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7573" w14:textId="77777777" w:rsidR="00FA4220" w:rsidRPr="005133DF" w:rsidRDefault="00FA4220" w:rsidP="00B6749A">
      <w:pPr>
        <w:spacing w:line="240" w:lineRule="auto"/>
        <w:jc w:val="both"/>
        <w:rPr>
          <w:rFonts w:ascii="Times New Roman" w:hAnsi="Times New Roman" w:cs="Times New Roman"/>
          <w:b/>
          <w:bCs/>
          <w:sz w:val="24"/>
          <w:szCs w:val="24"/>
        </w:rPr>
      </w:pPr>
      <w:r w:rsidRPr="005133DF">
        <w:rPr>
          <w:rFonts w:ascii="Times New Roman" w:hAnsi="Times New Roman" w:cs="Times New Roman"/>
          <w:b/>
          <w:bCs/>
          <w:sz w:val="24"/>
          <w:szCs w:val="24"/>
        </w:rPr>
        <w:t>Supplementary Methods:</w:t>
      </w:r>
    </w:p>
    <w:p w14:paraId="715352DB" w14:textId="77777777" w:rsidR="00FA4220" w:rsidRPr="005133DF" w:rsidRDefault="00FA4220" w:rsidP="00B6749A">
      <w:pPr>
        <w:spacing w:line="240" w:lineRule="auto"/>
        <w:jc w:val="both"/>
        <w:rPr>
          <w:rFonts w:ascii="Times New Roman" w:hAnsi="Times New Roman" w:cs="Times New Roman"/>
          <w:i/>
          <w:iCs/>
          <w:sz w:val="24"/>
          <w:szCs w:val="24"/>
        </w:rPr>
      </w:pPr>
      <w:r w:rsidRPr="005133DF">
        <w:rPr>
          <w:rFonts w:ascii="Times New Roman" w:hAnsi="Times New Roman" w:cs="Times New Roman"/>
          <w:i/>
          <w:iCs/>
          <w:sz w:val="24"/>
          <w:szCs w:val="24"/>
        </w:rPr>
        <w:t>Statistical Analysis</w:t>
      </w:r>
    </w:p>
    <w:p w14:paraId="40E16662" w14:textId="254D45B8" w:rsidR="00FA4220" w:rsidRPr="009D0F46" w:rsidRDefault="00FA4220" w:rsidP="00B6749A">
      <w:pPr>
        <w:spacing w:line="240" w:lineRule="auto"/>
        <w:ind w:firstLine="720"/>
        <w:jc w:val="both"/>
        <w:rPr>
          <w:rFonts w:ascii="Times New Roman" w:hAnsi="Times New Roman" w:cs="Times New Roman"/>
          <w:b/>
          <w:bCs/>
          <w:sz w:val="24"/>
          <w:szCs w:val="24"/>
        </w:rPr>
      </w:pPr>
      <w:r w:rsidRPr="005133DF">
        <w:rPr>
          <w:rFonts w:ascii="Times New Roman" w:eastAsia="Times New Roman" w:hAnsi="Times New Roman" w:cs="Times New Roman"/>
          <w:color w:val="202124"/>
          <w:sz w:val="24"/>
          <w:szCs w:val="24"/>
        </w:rPr>
        <w:t xml:space="preserve">During preliminary analysis, an unusual association was noted between seizures and postoperative AED regimen (Table 1). It was also noted that 50% of patients with seizures had early postoperative seizures (within 7 days) and that this association was solely attributed to patients with early seizures (Supplemental Digital Content 2, Table 1). Since it is most likely that adjustments to AED regimen at discharge were made because of patients experiencing early postoperative seizures, accounting for the significant difference observed, a decision was made not to include this variable in the primary outcome multivariable analysis to avoid misinterpretation and to avoid violation to multicollinearity assumption. We instead opted to perform a post hoc analysis with early (within 7 days) and late (7 days to 6 months) postoperative seizures as secondary outcomes to account for this confounder. </w:t>
      </w:r>
    </w:p>
    <w:p w14:paraId="2221A7DA" w14:textId="49E650C4" w:rsidR="00FA4220" w:rsidRPr="005133DF" w:rsidRDefault="00B6749A" w:rsidP="00B6749A">
      <w:pPr>
        <w:spacing w:line="240" w:lineRule="auto"/>
        <w:rPr>
          <w:rFonts w:ascii="Times New Roman" w:hAnsi="Times New Roman" w:cs="Times New Roman"/>
          <w:sz w:val="24"/>
          <w:szCs w:val="24"/>
        </w:rPr>
      </w:pPr>
      <w:r>
        <w:rPr>
          <w:rFonts w:ascii="Times New Roman" w:hAnsi="Times New Roman" w:cs="Times New Roman"/>
          <w:sz w:val="24"/>
          <w:szCs w:val="24"/>
        </w:rPr>
        <w:t>REFERENCES.</w:t>
      </w:r>
    </w:p>
    <w:p w14:paraId="00311F68" w14:textId="77777777" w:rsidR="00FA4220" w:rsidRPr="005133DF" w:rsidRDefault="00FA4220" w:rsidP="00B6749A">
      <w:pPr>
        <w:pStyle w:val="EndNoteBibliography"/>
        <w:ind w:left="720" w:hanging="720"/>
        <w:rPr>
          <w:rFonts w:ascii="Times New Roman" w:hAnsi="Times New Roman" w:cs="Times New Roman"/>
          <w:noProof/>
        </w:rPr>
      </w:pPr>
      <w:r w:rsidRPr="005133DF">
        <w:rPr>
          <w:rFonts w:ascii="Times New Roman" w:hAnsi="Times New Roman" w:cs="Times New Roman"/>
        </w:rPr>
        <w:fldChar w:fldCharType="begin"/>
      </w:r>
      <w:r w:rsidRPr="005133DF">
        <w:rPr>
          <w:rFonts w:ascii="Times New Roman" w:hAnsi="Times New Roman" w:cs="Times New Roman"/>
        </w:rPr>
        <w:instrText xml:space="preserve"> ADDIN EN.REFLIST </w:instrText>
      </w:r>
      <w:r w:rsidRPr="005133DF">
        <w:rPr>
          <w:rFonts w:ascii="Times New Roman" w:hAnsi="Times New Roman" w:cs="Times New Roman"/>
        </w:rPr>
        <w:fldChar w:fldCharType="separate"/>
      </w:r>
      <w:r w:rsidRPr="005133DF">
        <w:rPr>
          <w:rFonts w:ascii="Times New Roman" w:hAnsi="Times New Roman" w:cs="Times New Roman"/>
          <w:noProof/>
        </w:rPr>
        <w:t>1</w:t>
      </w:r>
      <w:r w:rsidRPr="005133DF">
        <w:rPr>
          <w:rFonts w:ascii="Times New Roman" w:hAnsi="Times New Roman" w:cs="Times New Roman"/>
          <w:noProof/>
        </w:rPr>
        <w:tab/>
        <w:t>Eseonu, C. I.</w:t>
      </w:r>
      <w:r w:rsidRPr="005133DF">
        <w:rPr>
          <w:rFonts w:ascii="Times New Roman" w:hAnsi="Times New Roman" w:cs="Times New Roman"/>
          <w:i/>
          <w:noProof/>
        </w:rPr>
        <w:t xml:space="preserve"> et al.</w:t>
      </w:r>
      <w:r w:rsidRPr="005133DF">
        <w:rPr>
          <w:rFonts w:ascii="Times New Roman" w:hAnsi="Times New Roman" w:cs="Times New Roman"/>
          <w:noProof/>
        </w:rPr>
        <w:t xml:space="preserve"> Awake Craniotomy Anesthesia: A Comparison of the Monitored Anesthesia Care and Asleep-Awake-Asleep Techniques. </w:t>
      </w:r>
      <w:r w:rsidRPr="005133DF">
        <w:rPr>
          <w:rFonts w:ascii="Times New Roman" w:hAnsi="Times New Roman" w:cs="Times New Roman"/>
          <w:i/>
          <w:noProof/>
        </w:rPr>
        <w:t>World Neurosurgery</w:t>
      </w:r>
      <w:r w:rsidRPr="005133DF">
        <w:rPr>
          <w:rFonts w:ascii="Times New Roman" w:hAnsi="Times New Roman" w:cs="Times New Roman"/>
          <w:noProof/>
        </w:rPr>
        <w:t xml:space="preserve"> </w:t>
      </w:r>
      <w:r w:rsidRPr="005133DF">
        <w:rPr>
          <w:rFonts w:ascii="Times New Roman" w:hAnsi="Times New Roman" w:cs="Times New Roman"/>
          <w:b/>
          <w:noProof/>
        </w:rPr>
        <w:t>104</w:t>
      </w:r>
      <w:r w:rsidRPr="005133DF">
        <w:rPr>
          <w:rFonts w:ascii="Times New Roman" w:hAnsi="Times New Roman" w:cs="Times New Roman"/>
          <w:noProof/>
        </w:rPr>
        <w:t>, 679-686, doi:10.1016/j.wneu.2017.05.053 (2017).</w:t>
      </w:r>
    </w:p>
    <w:p w14:paraId="778E77A6" w14:textId="77777777" w:rsidR="00FA4220" w:rsidRPr="005133DF" w:rsidRDefault="00FA4220" w:rsidP="00B6749A">
      <w:pPr>
        <w:pStyle w:val="EndNoteBibliography"/>
        <w:ind w:left="720" w:hanging="720"/>
        <w:rPr>
          <w:rFonts w:ascii="Times New Roman" w:hAnsi="Times New Roman" w:cs="Times New Roman"/>
          <w:noProof/>
        </w:rPr>
      </w:pPr>
      <w:r w:rsidRPr="005133DF">
        <w:rPr>
          <w:rFonts w:ascii="Times New Roman" w:hAnsi="Times New Roman" w:cs="Times New Roman"/>
          <w:noProof/>
        </w:rPr>
        <w:t>2</w:t>
      </w:r>
      <w:r w:rsidRPr="005133DF">
        <w:rPr>
          <w:rFonts w:ascii="Times New Roman" w:hAnsi="Times New Roman" w:cs="Times New Roman"/>
          <w:noProof/>
        </w:rPr>
        <w:tab/>
        <w:t>van de Schoot, R.</w:t>
      </w:r>
      <w:r w:rsidRPr="005133DF">
        <w:rPr>
          <w:rFonts w:ascii="Times New Roman" w:hAnsi="Times New Roman" w:cs="Times New Roman"/>
          <w:i/>
          <w:noProof/>
        </w:rPr>
        <w:t xml:space="preserve"> et al.</w:t>
      </w:r>
      <w:r w:rsidRPr="005133DF">
        <w:rPr>
          <w:rFonts w:ascii="Times New Roman" w:hAnsi="Times New Roman" w:cs="Times New Roman"/>
          <w:noProof/>
        </w:rPr>
        <w:t xml:space="preserve"> Bayesian statistics and modelling. </w:t>
      </w:r>
      <w:r w:rsidRPr="005133DF">
        <w:rPr>
          <w:rFonts w:ascii="Times New Roman" w:hAnsi="Times New Roman" w:cs="Times New Roman"/>
          <w:i/>
          <w:noProof/>
        </w:rPr>
        <w:t>Nat Rev Methods Primers</w:t>
      </w:r>
      <w:r w:rsidRPr="005133DF">
        <w:rPr>
          <w:rFonts w:ascii="Times New Roman" w:hAnsi="Times New Roman" w:cs="Times New Roman"/>
          <w:noProof/>
        </w:rPr>
        <w:t xml:space="preserve"> </w:t>
      </w:r>
      <w:r w:rsidRPr="005133DF">
        <w:rPr>
          <w:rFonts w:ascii="Times New Roman" w:hAnsi="Times New Roman" w:cs="Times New Roman"/>
          <w:b/>
          <w:noProof/>
        </w:rPr>
        <w:t>1</w:t>
      </w:r>
      <w:r w:rsidRPr="005133DF">
        <w:rPr>
          <w:rFonts w:ascii="Times New Roman" w:hAnsi="Times New Roman" w:cs="Times New Roman"/>
          <w:noProof/>
        </w:rPr>
        <w:t>, 1-26, doi:10.1038/s43586-020-00001-2 (2021).</w:t>
      </w:r>
    </w:p>
    <w:p w14:paraId="2F911537" w14:textId="77777777" w:rsidR="00FA4220" w:rsidRPr="005133DF" w:rsidRDefault="00FA4220" w:rsidP="00B6749A">
      <w:pPr>
        <w:pStyle w:val="EndNoteBibliography"/>
        <w:ind w:left="720" w:hanging="720"/>
        <w:rPr>
          <w:rFonts w:ascii="Times New Roman" w:hAnsi="Times New Roman" w:cs="Times New Roman"/>
          <w:noProof/>
        </w:rPr>
      </w:pPr>
      <w:r w:rsidRPr="005133DF">
        <w:rPr>
          <w:rFonts w:ascii="Times New Roman" w:hAnsi="Times New Roman" w:cs="Times New Roman"/>
          <w:noProof/>
        </w:rPr>
        <w:t>3</w:t>
      </w:r>
      <w:r w:rsidRPr="005133DF">
        <w:rPr>
          <w:rFonts w:ascii="Times New Roman" w:hAnsi="Times New Roman" w:cs="Times New Roman"/>
          <w:noProof/>
        </w:rPr>
        <w:tab/>
        <w:t xml:space="preserve">Kruschke, J. K. in </w:t>
      </w:r>
      <w:r w:rsidRPr="005133DF">
        <w:rPr>
          <w:rFonts w:ascii="Times New Roman" w:hAnsi="Times New Roman" w:cs="Times New Roman"/>
          <w:i/>
          <w:noProof/>
        </w:rPr>
        <w:t>Doing Bayesian Data Analysis</w:t>
      </w:r>
      <w:r w:rsidRPr="005133DF">
        <w:rPr>
          <w:rFonts w:ascii="Times New Roman" w:hAnsi="Times New Roman" w:cs="Times New Roman"/>
          <w:noProof/>
        </w:rPr>
        <w:t xml:space="preserve">     (2015).</w:t>
      </w:r>
    </w:p>
    <w:p w14:paraId="6BE7B538" w14:textId="77777777" w:rsidR="00FA4220" w:rsidRPr="005133DF" w:rsidRDefault="00FA4220" w:rsidP="00B6749A">
      <w:pPr>
        <w:pStyle w:val="EndNoteBibliography"/>
        <w:ind w:left="720" w:hanging="720"/>
        <w:rPr>
          <w:rFonts w:ascii="Times New Roman" w:hAnsi="Times New Roman" w:cs="Times New Roman"/>
          <w:noProof/>
        </w:rPr>
      </w:pPr>
      <w:r w:rsidRPr="005133DF">
        <w:rPr>
          <w:rFonts w:ascii="Times New Roman" w:hAnsi="Times New Roman" w:cs="Times New Roman"/>
          <w:noProof/>
        </w:rPr>
        <w:t>4</w:t>
      </w:r>
      <w:r w:rsidRPr="005133DF">
        <w:rPr>
          <w:rFonts w:ascii="Times New Roman" w:hAnsi="Times New Roman" w:cs="Times New Roman"/>
          <w:noProof/>
        </w:rPr>
        <w:tab/>
        <w:t xml:space="preserve">Gelman, A. &amp; Rubin, D. B. Inference from Iterative Simulation Using Multiple Sequences. </w:t>
      </w:r>
      <w:r w:rsidRPr="005133DF">
        <w:rPr>
          <w:rFonts w:ascii="Times New Roman" w:hAnsi="Times New Roman" w:cs="Times New Roman"/>
          <w:i/>
          <w:noProof/>
        </w:rPr>
        <w:t>Statistical Science</w:t>
      </w:r>
      <w:r w:rsidRPr="005133DF">
        <w:rPr>
          <w:rFonts w:ascii="Times New Roman" w:hAnsi="Times New Roman" w:cs="Times New Roman"/>
          <w:noProof/>
        </w:rPr>
        <w:t xml:space="preserve"> </w:t>
      </w:r>
      <w:r w:rsidRPr="005133DF">
        <w:rPr>
          <w:rFonts w:ascii="Times New Roman" w:hAnsi="Times New Roman" w:cs="Times New Roman"/>
          <w:b/>
          <w:noProof/>
        </w:rPr>
        <w:t>7</w:t>
      </w:r>
      <w:r w:rsidRPr="005133DF">
        <w:rPr>
          <w:rFonts w:ascii="Times New Roman" w:hAnsi="Times New Roman" w:cs="Times New Roman"/>
          <w:noProof/>
        </w:rPr>
        <w:t>, 457-472, doi:10.1214/ss/1177011136 (1992).</w:t>
      </w:r>
    </w:p>
    <w:p w14:paraId="3320282B" w14:textId="77777777" w:rsidR="00FA4220" w:rsidRPr="005133DF" w:rsidRDefault="00FA4220" w:rsidP="00B6749A">
      <w:pPr>
        <w:pStyle w:val="EndNoteBibliography"/>
        <w:ind w:left="720" w:hanging="720"/>
        <w:rPr>
          <w:rFonts w:ascii="Times New Roman" w:hAnsi="Times New Roman" w:cs="Times New Roman"/>
          <w:noProof/>
        </w:rPr>
      </w:pPr>
      <w:r w:rsidRPr="005133DF">
        <w:rPr>
          <w:rFonts w:ascii="Times New Roman" w:hAnsi="Times New Roman" w:cs="Times New Roman"/>
          <w:noProof/>
        </w:rPr>
        <w:t>5</w:t>
      </w:r>
      <w:r w:rsidRPr="005133DF">
        <w:rPr>
          <w:rFonts w:ascii="Times New Roman" w:hAnsi="Times New Roman" w:cs="Times New Roman"/>
          <w:noProof/>
        </w:rPr>
        <w:tab/>
        <w:t xml:space="preserve">Brooks, S. P. &amp; Gelman, A. General Methods for Monitoring Convergence of Iterative Simulations. </w:t>
      </w:r>
      <w:r w:rsidRPr="005133DF">
        <w:rPr>
          <w:rFonts w:ascii="Times New Roman" w:hAnsi="Times New Roman" w:cs="Times New Roman"/>
          <w:i/>
          <w:noProof/>
        </w:rPr>
        <w:t>Journal of Computational and Graphical Statistics</w:t>
      </w:r>
      <w:r w:rsidRPr="005133DF">
        <w:rPr>
          <w:rFonts w:ascii="Times New Roman" w:hAnsi="Times New Roman" w:cs="Times New Roman"/>
          <w:noProof/>
        </w:rPr>
        <w:t xml:space="preserve"> </w:t>
      </w:r>
      <w:r w:rsidRPr="005133DF">
        <w:rPr>
          <w:rFonts w:ascii="Times New Roman" w:hAnsi="Times New Roman" w:cs="Times New Roman"/>
          <w:b/>
          <w:noProof/>
        </w:rPr>
        <w:t>7</w:t>
      </w:r>
      <w:r w:rsidRPr="005133DF">
        <w:rPr>
          <w:rFonts w:ascii="Times New Roman" w:hAnsi="Times New Roman" w:cs="Times New Roman"/>
          <w:noProof/>
        </w:rPr>
        <w:t>, 434-455, doi:10.1080/10618600.1998.10474787 (1998).</w:t>
      </w:r>
    </w:p>
    <w:p w14:paraId="67C77B23" w14:textId="73B1D927" w:rsidR="00FA4220" w:rsidRDefault="00FA4220" w:rsidP="00B6749A">
      <w:pPr>
        <w:spacing w:line="240" w:lineRule="auto"/>
        <w:rPr>
          <w:rFonts w:ascii="Times New Roman" w:hAnsi="Times New Roman" w:cs="Times New Roman"/>
        </w:rPr>
      </w:pPr>
      <w:r w:rsidRPr="005133DF">
        <w:rPr>
          <w:rFonts w:ascii="Times New Roman" w:hAnsi="Times New Roman" w:cs="Times New Roman"/>
          <w:sz w:val="24"/>
          <w:szCs w:val="24"/>
        </w:rPr>
        <w:fldChar w:fldCharType="end"/>
      </w:r>
    </w:p>
    <w:p w14:paraId="3B100ABB" w14:textId="77777777" w:rsidR="00FA4220" w:rsidRDefault="00FA4220" w:rsidP="00B6749A">
      <w:pPr>
        <w:spacing w:line="240" w:lineRule="auto"/>
        <w:rPr>
          <w:rFonts w:ascii="Times New Roman" w:hAnsi="Times New Roman" w:cs="Times New Roman"/>
        </w:rPr>
      </w:pPr>
    </w:p>
    <w:p w14:paraId="34E11414" w14:textId="77777777" w:rsidR="00FA4220" w:rsidRDefault="00FA4220" w:rsidP="00B6749A">
      <w:pPr>
        <w:spacing w:line="240" w:lineRule="auto"/>
        <w:rPr>
          <w:rFonts w:ascii="Times New Roman" w:hAnsi="Times New Roman" w:cs="Times New Roman"/>
        </w:rPr>
      </w:pPr>
    </w:p>
    <w:p w14:paraId="67659C64" w14:textId="77777777" w:rsidR="00FA4220" w:rsidRDefault="00FA4220" w:rsidP="00B6749A">
      <w:pPr>
        <w:spacing w:line="240" w:lineRule="auto"/>
        <w:rPr>
          <w:rFonts w:ascii="Times New Roman" w:hAnsi="Times New Roman" w:cs="Times New Roman"/>
        </w:rPr>
      </w:pPr>
    </w:p>
    <w:p w14:paraId="306854F2" w14:textId="77777777" w:rsidR="00FA4220" w:rsidRDefault="00FA4220" w:rsidP="00B6749A">
      <w:pPr>
        <w:spacing w:line="240" w:lineRule="auto"/>
        <w:rPr>
          <w:rFonts w:ascii="Times New Roman" w:hAnsi="Times New Roman" w:cs="Times New Roman"/>
        </w:rPr>
      </w:pPr>
    </w:p>
    <w:p w14:paraId="3A550441" w14:textId="77777777" w:rsidR="00B6749A" w:rsidRDefault="00B6749A" w:rsidP="00B6749A">
      <w:pPr>
        <w:spacing w:line="240" w:lineRule="auto"/>
        <w:rPr>
          <w:rFonts w:ascii="Times New Roman" w:hAnsi="Times New Roman" w:cs="Times New Roman"/>
        </w:rPr>
      </w:pPr>
    </w:p>
    <w:p w14:paraId="57F5C3E2" w14:textId="77777777" w:rsidR="00B6749A" w:rsidRDefault="00B6749A" w:rsidP="00B6749A">
      <w:pPr>
        <w:spacing w:line="240" w:lineRule="auto"/>
        <w:rPr>
          <w:rFonts w:ascii="Times New Roman" w:hAnsi="Times New Roman" w:cs="Times New Roman"/>
        </w:rPr>
      </w:pPr>
    </w:p>
    <w:p w14:paraId="6937BA19" w14:textId="77777777" w:rsidR="00B6749A" w:rsidRDefault="00B6749A" w:rsidP="00B6749A">
      <w:pPr>
        <w:spacing w:line="240" w:lineRule="auto"/>
        <w:rPr>
          <w:rFonts w:ascii="Times New Roman" w:hAnsi="Times New Roman" w:cs="Times New Roman"/>
        </w:rPr>
      </w:pPr>
    </w:p>
    <w:p w14:paraId="722A3FBE" w14:textId="77777777" w:rsidR="00B6749A" w:rsidRDefault="00B6749A" w:rsidP="00B6749A">
      <w:pPr>
        <w:spacing w:line="240" w:lineRule="auto"/>
        <w:rPr>
          <w:rFonts w:ascii="Times New Roman" w:hAnsi="Times New Roman" w:cs="Times New Roman"/>
        </w:rPr>
      </w:pPr>
    </w:p>
    <w:p w14:paraId="7449C025" w14:textId="77777777" w:rsidR="00B6749A" w:rsidRDefault="00B6749A" w:rsidP="00B6749A">
      <w:pPr>
        <w:spacing w:line="240" w:lineRule="auto"/>
        <w:rPr>
          <w:rFonts w:ascii="Times New Roman" w:hAnsi="Times New Roman" w:cs="Times New Roman"/>
        </w:rPr>
      </w:pPr>
    </w:p>
    <w:p w14:paraId="2FAAC774" w14:textId="77777777" w:rsidR="00B6749A" w:rsidRDefault="00B6749A" w:rsidP="00B6749A">
      <w:pPr>
        <w:spacing w:line="240" w:lineRule="auto"/>
        <w:rPr>
          <w:rFonts w:ascii="Times New Roman" w:hAnsi="Times New Roman" w:cs="Times New Roman"/>
        </w:rPr>
      </w:pPr>
    </w:p>
    <w:p w14:paraId="6C9DC09A" w14:textId="77777777" w:rsidR="00B6749A" w:rsidRDefault="00B6749A" w:rsidP="00B6749A">
      <w:pPr>
        <w:spacing w:line="240" w:lineRule="auto"/>
        <w:rPr>
          <w:rFonts w:ascii="Times New Roman" w:hAnsi="Times New Roman" w:cs="Times New Roman"/>
        </w:rPr>
      </w:pPr>
    </w:p>
    <w:p w14:paraId="5159E09F" w14:textId="77777777" w:rsidR="00B6749A" w:rsidRDefault="00B6749A" w:rsidP="00B6749A">
      <w:pPr>
        <w:spacing w:line="240" w:lineRule="auto"/>
        <w:rPr>
          <w:rFonts w:ascii="Times New Roman" w:hAnsi="Times New Roman" w:cs="Times New Roman"/>
        </w:rPr>
      </w:pPr>
    </w:p>
    <w:p w14:paraId="44CA8AF6" w14:textId="77777777" w:rsidR="00B6749A" w:rsidRDefault="00B6749A" w:rsidP="00B6749A">
      <w:pPr>
        <w:spacing w:line="240" w:lineRule="auto"/>
        <w:rPr>
          <w:rFonts w:ascii="Times New Roman" w:hAnsi="Times New Roman" w:cs="Times New Roman"/>
        </w:rPr>
      </w:pPr>
    </w:p>
    <w:p w14:paraId="5C427C10" w14:textId="77777777" w:rsidR="00B6749A" w:rsidRDefault="00B6749A" w:rsidP="00B6749A">
      <w:pPr>
        <w:spacing w:line="240" w:lineRule="auto"/>
        <w:rPr>
          <w:rFonts w:ascii="Times New Roman" w:hAnsi="Times New Roman" w:cs="Times New Roman"/>
        </w:rPr>
      </w:pPr>
    </w:p>
    <w:p w14:paraId="4107A674" w14:textId="77777777" w:rsidR="00B6749A" w:rsidRDefault="00B6749A" w:rsidP="00B6749A">
      <w:pPr>
        <w:spacing w:line="240" w:lineRule="auto"/>
        <w:rPr>
          <w:rFonts w:ascii="Times New Roman" w:hAnsi="Times New Roman" w:cs="Times New Roman"/>
        </w:rPr>
      </w:pPr>
    </w:p>
    <w:p w14:paraId="02B29A83" w14:textId="77777777" w:rsidR="00B6749A" w:rsidRDefault="00B6749A" w:rsidP="00B6749A">
      <w:pPr>
        <w:spacing w:line="240" w:lineRule="auto"/>
        <w:rPr>
          <w:rFonts w:ascii="Times New Roman" w:hAnsi="Times New Roman" w:cs="Times New Roman"/>
        </w:rPr>
      </w:pPr>
    </w:p>
    <w:p w14:paraId="21F76D40" w14:textId="77777777" w:rsidR="00B6749A" w:rsidRDefault="00B6749A" w:rsidP="00B6749A">
      <w:pPr>
        <w:spacing w:line="240" w:lineRule="auto"/>
        <w:rPr>
          <w:rFonts w:ascii="Times New Roman" w:hAnsi="Times New Roman" w:cs="Times New Roman"/>
        </w:rPr>
      </w:pPr>
    </w:p>
    <w:p w14:paraId="77351DB3" w14:textId="77777777" w:rsidR="00FA4220" w:rsidRDefault="00FA4220" w:rsidP="00B6749A">
      <w:pPr>
        <w:spacing w:line="240" w:lineRule="auto"/>
        <w:rPr>
          <w:rFonts w:ascii="Times New Roman" w:hAnsi="Times New Roman" w:cs="Times New Roman"/>
        </w:rPr>
      </w:pPr>
    </w:p>
    <w:p w14:paraId="53F095B2" w14:textId="77777777" w:rsidR="00FA4220" w:rsidRDefault="00FA4220" w:rsidP="00B6749A">
      <w:pPr>
        <w:spacing w:line="240" w:lineRule="auto"/>
        <w:rPr>
          <w:rFonts w:ascii="Times New Roman" w:hAnsi="Times New Roman" w:cs="Times New Roman"/>
        </w:rPr>
      </w:pPr>
    </w:p>
    <w:p w14:paraId="1B98FFB6" w14:textId="77777777" w:rsidR="00FA4220" w:rsidRDefault="00FA4220" w:rsidP="00B6749A">
      <w:pPr>
        <w:spacing w:line="240" w:lineRule="auto"/>
        <w:rPr>
          <w:rFonts w:ascii="Times New Roman" w:hAnsi="Times New Roman" w:cs="Times New Roman"/>
        </w:rPr>
      </w:pPr>
    </w:p>
    <w:p w14:paraId="0A0E134F" w14:textId="77777777" w:rsidR="00FA4220" w:rsidRDefault="00FA4220" w:rsidP="00B6749A">
      <w:pPr>
        <w:spacing w:line="240" w:lineRule="auto"/>
        <w:rPr>
          <w:rFonts w:ascii="Times New Roman" w:eastAsia="Times New Roman" w:hAnsi="Times New Roman" w:cs="Times New Roman"/>
          <w:b/>
          <w:sz w:val="24"/>
          <w:szCs w:val="24"/>
        </w:rPr>
      </w:pPr>
    </w:p>
    <w:p w14:paraId="2970C4B4" w14:textId="77777777" w:rsidR="00FA4220" w:rsidRDefault="00FA4220" w:rsidP="00B6749A">
      <w:pPr>
        <w:spacing w:line="240" w:lineRule="auto"/>
        <w:rPr>
          <w:rFonts w:ascii="Times New Roman" w:eastAsia="Times New Roman" w:hAnsi="Times New Roman" w:cs="Times New Roman"/>
          <w:b/>
          <w:sz w:val="24"/>
          <w:szCs w:val="24"/>
        </w:rPr>
      </w:pPr>
    </w:p>
    <w:p w14:paraId="66DB4296" w14:textId="77777777" w:rsidR="00FA4220" w:rsidRDefault="00FA4220" w:rsidP="00B6749A">
      <w:pPr>
        <w:spacing w:line="240" w:lineRule="auto"/>
        <w:rPr>
          <w:rFonts w:ascii="Times New Roman" w:eastAsia="Times New Roman" w:hAnsi="Times New Roman" w:cs="Times New Roman"/>
          <w:b/>
          <w:sz w:val="24"/>
          <w:szCs w:val="24"/>
        </w:rPr>
      </w:pPr>
    </w:p>
    <w:p w14:paraId="05B467BB" w14:textId="35EA49FF" w:rsidR="00FA4220" w:rsidRDefault="00FA4220" w:rsidP="00B6749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w:t>
      </w:r>
      <w:r w:rsidR="00CC03E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1. Fisher’s exact test showing association between early seizures and postoperative AED regimen at discharge. </w:t>
      </w:r>
    </w:p>
    <w:p w14:paraId="74FC21C9" w14:textId="77777777" w:rsidR="00FA4220" w:rsidRDefault="00FA4220" w:rsidP="00B67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P&lt;0.000, suggesting that AED adjustments were most likely made due to early seizures. </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a multivariable model including AED regimen at discharge would lead to the misleading conclusion that AEDs are a significant risk factor for seizures. </w:t>
      </w:r>
    </w:p>
    <w:p w14:paraId="07A90659" w14:textId="77777777" w:rsidR="00FA4220" w:rsidRDefault="00FA4220" w:rsidP="00B6749A">
      <w:pPr>
        <w:spacing w:line="240" w:lineRule="auto"/>
        <w:rPr>
          <w:rFonts w:ascii="Times New Roman" w:eastAsia="Times New Roman" w:hAnsi="Times New Roman" w:cs="Times New Roman"/>
          <w:sz w:val="24"/>
          <w:szCs w:val="24"/>
        </w:rPr>
      </w:pPr>
    </w:p>
    <w:tbl>
      <w:tblPr>
        <w:tblpPr w:leftFromText="180" w:rightFromText="180" w:vertAnchor="text" w:horzAnchor="margin" w:tblpXSpec="center" w:tblpY="-13"/>
        <w:tblW w:w="9539" w:type="dxa"/>
        <w:tblBorders>
          <w:top w:val="single" w:sz="4" w:space="0" w:color="auto"/>
          <w:bottom w:val="single" w:sz="4" w:space="0" w:color="auto"/>
        </w:tblBorders>
        <w:tblLayout w:type="fixed"/>
        <w:tblLook w:val="0600" w:firstRow="0" w:lastRow="0" w:firstColumn="0" w:lastColumn="0" w:noHBand="1" w:noVBand="1"/>
      </w:tblPr>
      <w:tblGrid>
        <w:gridCol w:w="4098"/>
        <w:gridCol w:w="1813"/>
        <w:gridCol w:w="1813"/>
        <w:gridCol w:w="1815"/>
      </w:tblGrid>
      <w:tr w:rsidR="00FA4220" w:rsidRPr="00E900E6" w14:paraId="34BD3F8C" w14:textId="77777777" w:rsidTr="00073746">
        <w:trPr>
          <w:trHeight w:val="301"/>
        </w:trPr>
        <w:tc>
          <w:tcPr>
            <w:tcW w:w="4098" w:type="dxa"/>
            <w:tcBorders>
              <w:bottom w:val="nil"/>
            </w:tcBorders>
            <w:tcMar>
              <w:top w:w="40" w:type="dxa"/>
              <w:left w:w="40" w:type="dxa"/>
              <w:bottom w:w="40" w:type="dxa"/>
              <w:right w:w="40" w:type="dxa"/>
            </w:tcMar>
            <w:vAlign w:val="center"/>
          </w:tcPr>
          <w:p w14:paraId="7A652E37" w14:textId="77777777" w:rsidR="00FA4220" w:rsidRPr="00FA27FC" w:rsidRDefault="00FA4220" w:rsidP="00B6749A">
            <w:pPr>
              <w:widowControl w:val="0"/>
              <w:spacing w:line="240" w:lineRule="auto"/>
              <w:jc w:val="center"/>
              <w:rPr>
                <w:rFonts w:ascii="Times New Roman" w:hAnsi="Times New Roman" w:cs="Times New Roman"/>
                <w:b/>
                <w:bCs/>
                <w:sz w:val="24"/>
                <w:szCs w:val="24"/>
              </w:rPr>
            </w:pPr>
            <w:r w:rsidRPr="00FA27FC">
              <w:rPr>
                <w:rFonts w:ascii="Times New Roman" w:hAnsi="Times New Roman" w:cs="Times New Roman"/>
                <w:b/>
                <w:bCs/>
                <w:sz w:val="24"/>
                <w:szCs w:val="24"/>
              </w:rPr>
              <w:t>AED Discharge Adjustment</w:t>
            </w:r>
          </w:p>
        </w:tc>
        <w:tc>
          <w:tcPr>
            <w:tcW w:w="5440" w:type="dxa"/>
            <w:gridSpan w:val="3"/>
            <w:tcBorders>
              <w:bottom w:val="nil"/>
            </w:tcBorders>
            <w:tcMar>
              <w:top w:w="40" w:type="dxa"/>
              <w:left w:w="40" w:type="dxa"/>
              <w:bottom w:w="40" w:type="dxa"/>
              <w:right w:w="40" w:type="dxa"/>
            </w:tcMar>
            <w:vAlign w:val="center"/>
          </w:tcPr>
          <w:p w14:paraId="16AAE26D" w14:textId="77777777" w:rsidR="00FA4220" w:rsidRPr="00FA27FC" w:rsidRDefault="00FA4220" w:rsidP="00B6749A">
            <w:pPr>
              <w:widowControl w:val="0"/>
              <w:spacing w:line="240" w:lineRule="auto"/>
              <w:jc w:val="center"/>
              <w:rPr>
                <w:rFonts w:ascii="Times New Roman" w:hAnsi="Times New Roman" w:cs="Times New Roman"/>
                <w:b/>
                <w:bCs/>
                <w:sz w:val="24"/>
                <w:szCs w:val="24"/>
              </w:rPr>
            </w:pPr>
            <w:r w:rsidRPr="00FA27FC">
              <w:rPr>
                <w:rFonts w:ascii="Times New Roman" w:hAnsi="Times New Roman" w:cs="Times New Roman"/>
                <w:b/>
                <w:bCs/>
                <w:sz w:val="24"/>
                <w:szCs w:val="24"/>
              </w:rPr>
              <w:t>Immediate Postoperative Seizures</w:t>
            </w:r>
          </w:p>
        </w:tc>
      </w:tr>
      <w:tr w:rsidR="00FA4220" w:rsidRPr="00E900E6" w14:paraId="37ECB20B" w14:textId="77777777" w:rsidTr="00073746">
        <w:trPr>
          <w:trHeight w:val="301"/>
        </w:trPr>
        <w:tc>
          <w:tcPr>
            <w:tcW w:w="4098" w:type="dxa"/>
            <w:tcBorders>
              <w:top w:val="nil"/>
              <w:bottom w:val="single" w:sz="4" w:space="0" w:color="auto"/>
            </w:tcBorders>
            <w:tcMar>
              <w:top w:w="40" w:type="dxa"/>
              <w:left w:w="40" w:type="dxa"/>
              <w:bottom w:w="40" w:type="dxa"/>
              <w:right w:w="40" w:type="dxa"/>
            </w:tcMar>
            <w:vAlign w:val="center"/>
          </w:tcPr>
          <w:p w14:paraId="5B3BB06E" w14:textId="77777777" w:rsidR="00FA4220" w:rsidRPr="00FA27FC" w:rsidRDefault="00FA4220" w:rsidP="00B6749A">
            <w:pPr>
              <w:widowControl w:val="0"/>
              <w:spacing w:line="240" w:lineRule="auto"/>
              <w:jc w:val="center"/>
              <w:rPr>
                <w:rFonts w:ascii="Times New Roman" w:hAnsi="Times New Roman" w:cs="Times New Roman"/>
                <w:b/>
                <w:bCs/>
                <w:sz w:val="24"/>
                <w:szCs w:val="24"/>
              </w:rPr>
            </w:pPr>
          </w:p>
        </w:tc>
        <w:tc>
          <w:tcPr>
            <w:tcW w:w="1813" w:type="dxa"/>
            <w:tcBorders>
              <w:top w:val="nil"/>
              <w:bottom w:val="single" w:sz="4" w:space="0" w:color="auto"/>
            </w:tcBorders>
            <w:tcMar>
              <w:top w:w="40" w:type="dxa"/>
              <w:left w:w="40" w:type="dxa"/>
              <w:bottom w:w="40" w:type="dxa"/>
              <w:right w:w="40" w:type="dxa"/>
            </w:tcMar>
            <w:vAlign w:val="center"/>
          </w:tcPr>
          <w:p w14:paraId="1BEC4C3F" w14:textId="77777777" w:rsidR="00FA4220" w:rsidRPr="00FA27FC" w:rsidRDefault="00FA4220" w:rsidP="00B6749A">
            <w:pPr>
              <w:widowControl w:val="0"/>
              <w:spacing w:line="240" w:lineRule="auto"/>
              <w:jc w:val="center"/>
              <w:rPr>
                <w:rFonts w:ascii="Times New Roman" w:hAnsi="Times New Roman" w:cs="Times New Roman"/>
                <w:b/>
                <w:bCs/>
                <w:sz w:val="24"/>
                <w:szCs w:val="24"/>
              </w:rPr>
            </w:pPr>
            <w:r w:rsidRPr="00FA27FC">
              <w:rPr>
                <w:rFonts w:ascii="Times New Roman" w:hAnsi="Times New Roman" w:cs="Times New Roman"/>
                <w:b/>
                <w:bCs/>
                <w:sz w:val="24"/>
                <w:szCs w:val="24"/>
              </w:rPr>
              <w:t>No</w:t>
            </w:r>
          </w:p>
        </w:tc>
        <w:tc>
          <w:tcPr>
            <w:tcW w:w="1813" w:type="dxa"/>
            <w:tcBorders>
              <w:top w:val="nil"/>
              <w:bottom w:val="single" w:sz="4" w:space="0" w:color="auto"/>
            </w:tcBorders>
            <w:tcMar>
              <w:top w:w="40" w:type="dxa"/>
              <w:left w:w="40" w:type="dxa"/>
              <w:bottom w:w="40" w:type="dxa"/>
              <w:right w:w="40" w:type="dxa"/>
            </w:tcMar>
            <w:vAlign w:val="center"/>
          </w:tcPr>
          <w:p w14:paraId="5335D006" w14:textId="77777777" w:rsidR="00FA4220" w:rsidRPr="00FA27FC" w:rsidRDefault="00FA4220" w:rsidP="00B6749A">
            <w:pPr>
              <w:widowControl w:val="0"/>
              <w:spacing w:line="240" w:lineRule="auto"/>
              <w:jc w:val="center"/>
              <w:rPr>
                <w:rFonts w:ascii="Times New Roman" w:hAnsi="Times New Roman" w:cs="Times New Roman"/>
                <w:b/>
                <w:bCs/>
                <w:sz w:val="24"/>
                <w:szCs w:val="24"/>
              </w:rPr>
            </w:pPr>
            <w:r w:rsidRPr="00FA27FC">
              <w:rPr>
                <w:rFonts w:ascii="Times New Roman" w:hAnsi="Times New Roman" w:cs="Times New Roman"/>
                <w:b/>
                <w:bCs/>
                <w:sz w:val="24"/>
                <w:szCs w:val="24"/>
              </w:rPr>
              <w:t>Yes</w:t>
            </w:r>
          </w:p>
        </w:tc>
        <w:tc>
          <w:tcPr>
            <w:tcW w:w="1813" w:type="dxa"/>
            <w:tcBorders>
              <w:top w:val="nil"/>
              <w:bottom w:val="single" w:sz="4" w:space="0" w:color="auto"/>
            </w:tcBorders>
            <w:tcMar>
              <w:top w:w="40" w:type="dxa"/>
              <w:left w:w="40" w:type="dxa"/>
              <w:bottom w:w="40" w:type="dxa"/>
              <w:right w:w="40" w:type="dxa"/>
            </w:tcMar>
            <w:vAlign w:val="center"/>
          </w:tcPr>
          <w:p w14:paraId="527A466D" w14:textId="77777777" w:rsidR="00FA4220" w:rsidRPr="00FA27FC" w:rsidRDefault="00FA4220" w:rsidP="00B6749A">
            <w:pPr>
              <w:widowControl w:val="0"/>
              <w:spacing w:line="240" w:lineRule="auto"/>
              <w:jc w:val="center"/>
              <w:rPr>
                <w:rFonts w:ascii="Times New Roman" w:hAnsi="Times New Roman" w:cs="Times New Roman"/>
                <w:b/>
                <w:bCs/>
                <w:sz w:val="24"/>
                <w:szCs w:val="24"/>
              </w:rPr>
            </w:pPr>
            <w:r w:rsidRPr="00FA27FC">
              <w:rPr>
                <w:rFonts w:ascii="Times New Roman" w:hAnsi="Times New Roman" w:cs="Times New Roman"/>
                <w:b/>
                <w:bCs/>
                <w:sz w:val="24"/>
                <w:szCs w:val="24"/>
              </w:rPr>
              <w:t>Total</w:t>
            </w:r>
          </w:p>
        </w:tc>
      </w:tr>
      <w:tr w:rsidR="00FA4220" w:rsidRPr="00E900E6" w14:paraId="1F01D4F7" w14:textId="77777777" w:rsidTr="00073746">
        <w:trPr>
          <w:trHeight w:val="512"/>
        </w:trPr>
        <w:tc>
          <w:tcPr>
            <w:tcW w:w="4098" w:type="dxa"/>
            <w:tcBorders>
              <w:top w:val="single" w:sz="4" w:space="0" w:color="auto"/>
            </w:tcBorders>
            <w:tcMar>
              <w:top w:w="40" w:type="dxa"/>
              <w:left w:w="40" w:type="dxa"/>
              <w:bottom w:w="40" w:type="dxa"/>
              <w:right w:w="40" w:type="dxa"/>
            </w:tcMar>
            <w:vAlign w:val="center"/>
          </w:tcPr>
          <w:p w14:paraId="0E771FCC"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No Change to Preoperative Course</w:t>
            </w:r>
          </w:p>
        </w:tc>
        <w:tc>
          <w:tcPr>
            <w:tcW w:w="1813" w:type="dxa"/>
            <w:tcBorders>
              <w:top w:val="single" w:sz="4" w:space="0" w:color="auto"/>
            </w:tcBorders>
            <w:tcMar>
              <w:top w:w="40" w:type="dxa"/>
              <w:left w:w="40" w:type="dxa"/>
              <w:bottom w:w="40" w:type="dxa"/>
              <w:right w:w="40" w:type="dxa"/>
            </w:tcMar>
            <w:vAlign w:val="center"/>
          </w:tcPr>
          <w:p w14:paraId="0B0B99BF"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21</w:t>
            </w:r>
          </w:p>
        </w:tc>
        <w:tc>
          <w:tcPr>
            <w:tcW w:w="1813" w:type="dxa"/>
            <w:tcBorders>
              <w:top w:val="single" w:sz="4" w:space="0" w:color="auto"/>
            </w:tcBorders>
            <w:tcMar>
              <w:top w:w="40" w:type="dxa"/>
              <w:left w:w="40" w:type="dxa"/>
              <w:bottom w:w="40" w:type="dxa"/>
              <w:right w:w="40" w:type="dxa"/>
            </w:tcMar>
            <w:vAlign w:val="center"/>
          </w:tcPr>
          <w:p w14:paraId="5715F68C"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1</w:t>
            </w:r>
          </w:p>
        </w:tc>
        <w:tc>
          <w:tcPr>
            <w:tcW w:w="1813" w:type="dxa"/>
            <w:tcBorders>
              <w:top w:val="single" w:sz="4" w:space="0" w:color="auto"/>
            </w:tcBorders>
            <w:tcMar>
              <w:top w:w="40" w:type="dxa"/>
              <w:left w:w="40" w:type="dxa"/>
              <w:bottom w:w="40" w:type="dxa"/>
              <w:right w:w="40" w:type="dxa"/>
            </w:tcMar>
            <w:vAlign w:val="center"/>
          </w:tcPr>
          <w:p w14:paraId="00A0419D"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22</w:t>
            </w:r>
          </w:p>
        </w:tc>
      </w:tr>
      <w:tr w:rsidR="00FA4220" w:rsidRPr="00E900E6" w14:paraId="470A71A7" w14:textId="77777777" w:rsidTr="00073746">
        <w:trPr>
          <w:trHeight w:val="301"/>
        </w:trPr>
        <w:tc>
          <w:tcPr>
            <w:tcW w:w="4098" w:type="dxa"/>
            <w:tcMar>
              <w:top w:w="40" w:type="dxa"/>
              <w:left w:w="40" w:type="dxa"/>
              <w:bottom w:w="40" w:type="dxa"/>
              <w:right w:w="40" w:type="dxa"/>
            </w:tcMar>
            <w:vAlign w:val="center"/>
          </w:tcPr>
          <w:p w14:paraId="2453D2A9" w14:textId="77777777" w:rsidR="00FA4220" w:rsidRPr="00E900E6" w:rsidRDefault="00FA4220" w:rsidP="00B6749A">
            <w:pPr>
              <w:widowControl w:val="0"/>
              <w:spacing w:line="240" w:lineRule="auto"/>
              <w:jc w:val="center"/>
              <w:rPr>
                <w:rFonts w:ascii="Times New Roman" w:hAnsi="Times New Roman" w:cs="Times New Roman"/>
                <w:sz w:val="24"/>
                <w:szCs w:val="24"/>
              </w:rPr>
            </w:pPr>
          </w:p>
        </w:tc>
        <w:tc>
          <w:tcPr>
            <w:tcW w:w="1813" w:type="dxa"/>
            <w:tcMar>
              <w:top w:w="40" w:type="dxa"/>
              <w:left w:w="40" w:type="dxa"/>
              <w:bottom w:w="40" w:type="dxa"/>
              <w:right w:w="40" w:type="dxa"/>
            </w:tcMar>
            <w:vAlign w:val="center"/>
          </w:tcPr>
          <w:p w14:paraId="3EC574F3"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31.34</w:t>
            </w:r>
          </w:p>
        </w:tc>
        <w:tc>
          <w:tcPr>
            <w:tcW w:w="1813" w:type="dxa"/>
            <w:tcMar>
              <w:top w:w="40" w:type="dxa"/>
              <w:left w:w="40" w:type="dxa"/>
              <w:bottom w:w="40" w:type="dxa"/>
              <w:right w:w="40" w:type="dxa"/>
            </w:tcMar>
            <w:vAlign w:val="center"/>
          </w:tcPr>
          <w:p w14:paraId="38245E6A"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6.67</w:t>
            </w:r>
          </w:p>
        </w:tc>
        <w:tc>
          <w:tcPr>
            <w:tcW w:w="1813" w:type="dxa"/>
            <w:tcMar>
              <w:top w:w="40" w:type="dxa"/>
              <w:left w:w="40" w:type="dxa"/>
              <w:bottom w:w="40" w:type="dxa"/>
              <w:right w:w="40" w:type="dxa"/>
            </w:tcMar>
            <w:vAlign w:val="center"/>
          </w:tcPr>
          <w:p w14:paraId="6646D947"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26.83</w:t>
            </w:r>
          </w:p>
        </w:tc>
      </w:tr>
      <w:tr w:rsidR="00FA4220" w:rsidRPr="00E900E6" w14:paraId="065C0A24" w14:textId="77777777" w:rsidTr="00073746">
        <w:trPr>
          <w:trHeight w:val="301"/>
        </w:trPr>
        <w:tc>
          <w:tcPr>
            <w:tcW w:w="4098" w:type="dxa"/>
            <w:tcMar>
              <w:top w:w="40" w:type="dxa"/>
              <w:left w:w="40" w:type="dxa"/>
              <w:bottom w:w="40" w:type="dxa"/>
              <w:right w:w="40" w:type="dxa"/>
            </w:tcMar>
            <w:vAlign w:val="center"/>
          </w:tcPr>
          <w:p w14:paraId="76B6ECFB"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Monotherapy with Dose</w:t>
            </w:r>
          </w:p>
        </w:tc>
        <w:tc>
          <w:tcPr>
            <w:tcW w:w="1813" w:type="dxa"/>
            <w:tcMar>
              <w:top w:w="40" w:type="dxa"/>
              <w:left w:w="40" w:type="dxa"/>
              <w:bottom w:w="40" w:type="dxa"/>
              <w:right w:w="40" w:type="dxa"/>
            </w:tcMar>
            <w:vAlign w:val="center"/>
          </w:tcPr>
          <w:p w14:paraId="62AE46CD"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30</w:t>
            </w:r>
          </w:p>
        </w:tc>
        <w:tc>
          <w:tcPr>
            <w:tcW w:w="1813" w:type="dxa"/>
            <w:tcMar>
              <w:top w:w="40" w:type="dxa"/>
              <w:left w:w="40" w:type="dxa"/>
              <w:bottom w:w="40" w:type="dxa"/>
              <w:right w:w="40" w:type="dxa"/>
            </w:tcMar>
            <w:vAlign w:val="center"/>
          </w:tcPr>
          <w:p w14:paraId="52DF1CC9"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1</w:t>
            </w:r>
          </w:p>
        </w:tc>
        <w:tc>
          <w:tcPr>
            <w:tcW w:w="1813" w:type="dxa"/>
            <w:tcMar>
              <w:top w:w="40" w:type="dxa"/>
              <w:left w:w="40" w:type="dxa"/>
              <w:bottom w:w="40" w:type="dxa"/>
              <w:right w:w="40" w:type="dxa"/>
            </w:tcMar>
            <w:vAlign w:val="center"/>
          </w:tcPr>
          <w:p w14:paraId="54601D97"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31</w:t>
            </w:r>
          </w:p>
        </w:tc>
      </w:tr>
      <w:tr w:rsidR="00FA4220" w:rsidRPr="00E900E6" w14:paraId="5A9892BF" w14:textId="77777777" w:rsidTr="00073746">
        <w:trPr>
          <w:trHeight w:val="301"/>
        </w:trPr>
        <w:tc>
          <w:tcPr>
            <w:tcW w:w="4098" w:type="dxa"/>
            <w:tcMar>
              <w:top w:w="40" w:type="dxa"/>
              <w:left w:w="40" w:type="dxa"/>
              <w:bottom w:w="40" w:type="dxa"/>
              <w:right w:w="40" w:type="dxa"/>
            </w:tcMar>
            <w:vAlign w:val="center"/>
          </w:tcPr>
          <w:p w14:paraId="13FDCA38" w14:textId="77777777" w:rsidR="00FA4220" w:rsidRPr="00E900E6" w:rsidRDefault="00FA4220" w:rsidP="00B6749A">
            <w:pPr>
              <w:widowControl w:val="0"/>
              <w:spacing w:line="240" w:lineRule="auto"/>
              <w:jc w:val="center"/>
              <w:rPr>
                <w:rFonts w:ascii="Times New Roman" w:hAnsi="Times New Roman" w:cs="Times New Roman"/>
                <w:sz w:val="24"/>
                <w:szCs w:val="24"/>
              </w:rPr>
            </w:pPr>
          </w:p>
        </w:tc>
        <w:tc>
          <w:tcPr>
            <w:tcW w:w="1813" w:type="dxa"/>
            <w:tcMar>
              <w:top w:w="40" w:type="dxa"/>
              <w:left w:w="40" w:type="dxa"/>
              <w:bottom w:w="40" w:type="dxa"/>
              <w:right w:w="40" w:type="dxa"/>
            </w:tcMar>
            <w:vAlign w:val="center"/>
          </w:tcPr>
          <w:p w14:paraId="0A43703B"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44.78</w:t>
            </w:r>
          </w:p>
        </w:tc>
        <w:tc>
          <w:tcPr>
            <w:tcW w:w="1813" w:type="dxa"/>
            <w:tcMar>
              <w:top w:w="40" w:type="dxa"/>
              <w:left w:w="40" w:type="dxa"/>
              <w:bottom w:w="40" w:type="dxa"/>
              <w:right w:w="40" w:type="dxa"/>
            </w:tcMar>
            <w:vAlign w:val="center"/>
          </w:tcPr>
          <w:p w14:paraId="58354F83"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6.67</w:t>
            </w:r>
          </w:p>
        </w:tc>
        <w:tc>
          <w:tcPr>
            <w:tcW w:w="1813" w:type="dxa"/>
            <w:tcMar>
              <w:top w:w="40" w:type="dxa"/>
              <w:left w:w="40" w:type="dxa"/>
              <w:bottom w:w="40" w:type="dxa"/>
              <w:right w:w="40" w:type="dxa"/>
            </w:tcMar>
            <w:vAlign w:val="center"/>
          </w:tcPr>
          <w:p w14:paraId="10384AC1"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37.8</w:t>
            </w:r>
          </w:p>
        </w:tc>
      </w:tr>
      <w:tr w:rsidR="00FA4220" w:rsidRPr="00E900E6" w14:paraId="6AD2AB5F" w14:textId="77777777" w:rsidTr="00073746">
        <w:trPr>
          <w:trHeight w:val="301"/>
        </w:trPr>
        <w:tc>
          <w:tcPr>
            <w:tcW w:w="4098" w:type="dxa"/>
            <w:tcMar>
              <w:top w:w="40" w:type="dxa"/>
              <w:left w:w="40" w:type="dxa"/>
              <w:bottom w:w="40" w:type="dxa"/>
              <w:right w:w="40" w:type="dxa"/>
            </w:tcMar>
            <w:vAlign w:val="center"/>
          </w:tcPr>
          <w:p w14:paraId="2A4291EA"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Complex Adjustment (&gt;= 2)</w:t>
            </w:r>
          </w:p>
        </w:tc>
        <w:tc>
          <w:tcPr>
            <w:tcW w:w="1813" w:type="dxa"/>
            <w:tcMar>
              <w:top w:w="40" w:type="dxa"/>
              <w:left w:w="40" w:type="dxa"/>
              <w:bottom w:w="40" w:type="dxa"/>
              <w:right w:w="40" w:type="dxa"/>
            </w:tcMar>
            <w:vAlign w:val="center"/>
          </w:tcPr>
          <w:p w14:paraId="56E48065"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16</w:t>
            </w:r>
          </w:p>
        </w:tc>
        <w:tc>
          <w:tcPr>
            <w:tcW w:w="1813" w:type="dxa"/>
            <w:tcMar>
              <w:top w:w="40" w:type="dxa"/>
              <w:left w:w="40" w:type="dxa"/>
              <w:bottom w:w="40" w:type="dxa"/>
              <w:right w:w="40" w:type="dxa"/>
            </w:tcMar>
            <w:vAlign w:val="center"/>
          </w:tcPr>
          <w:p w14:paraId="171E79FC"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13</w:t>
            </w:r>
          </w:p>
        </w:tc>
        <w:tc>
          <w:tcPr>
            <w:tcW w:w="1813" w:type="dxa"/>
            <w:tcMar>
              <w:top w:w="40" w:type="dxa"/>
              <w:left w:w="40" w:type="dxa"/>
              <w:bottom w:w="40" w:type="dxa"/>
              <w:right w:w="40" w:type="dxa"/>
            </w:tcMar>
            <w:vAlign w:val="center"/>
          </w:tcPr>
          <w:p w14:paraId="073A837B"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29</w:t>
            </w:r>
          </w:p>
        </w:tc>
      </w:tr>
      <w:tr w:rsidR="00FA4220" w:rsidRPr="00E900E6" w14:paraId="4267C553" w14:textId="77777777" w:rsidTr="00073746">
        <w:trPr>
          <w:trHeight w:val="301"/>
        </w:trPr>
        <w:tc>
          <w:tcPr>
            <w:tcW w:w="4098" w:type="dxa"/>
            <w:tcBorders>
              <w:bottom w:val="single" w:sz="4" w:space="0" w:color="auto"/>
            </w:tcBorders>
            <w:tcMar>
              <w:top w:w="40" w:type="dxa"/>
              <w:left w:w="40" w:type="dxa"/>
              <w:bottom w:w="40" w:type="dxa"/>
              <w:right w:w="40" w:type="dxa"/>
            </w:tcMar>
            <w:vAlign w:val="center"/>
          </w:tcPr>
          <w:p w14:paraId="2F05435D" w14:textId="77777777" w:rsidR="00FA4220" w:rsidRPr="00E900E6" w:rsidRDefault="00FA4220" w:rsidP="00B6749A">
            <w:pPr>
              <w:widowControl w:val="0"/>
              <w:spacing w:line="240" w:lineRule="auto"/>
              <w:jc w:val="center"/>
              <w:rPr>
                <w:rFonts w:ascii="Times New Roman" w:hAnsi="Times New Roman" w:cs="Times New Roman"/>
                <w:sz w:val="24"/>
                <w:szCs w:val="24"/>
              </w:rPr>
            </w:pPr>
          </w:p>
        </w:tc>
        <w:tc>
          <w:tcPr>
            <w:tcW w:w="1813" w:type="dxa"/>
            <w:tcBorders>
              <w:bottom w:val="single" w:sz="4" w:space="0" w:color="auto"/>
            </w:tcBorders>
            <w:tcMar>
              <w:top w:w="40" w:type="dxa"/>
              <w:left w:w="40" w:type="dxa"/>
              <w:bottom w:w="40" w:type="dxa"/>
              <w:right w:w="40" w:type="dxa"/>
            </w:tcMar>
            <w:vAlign w:val="center"/>
          </w:tcPr>
          <w:p w14:paraId="77F61754"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23.88</w:t>
            </w:r>
          </w:p>
        </w:tc>
        <w:tc>
          <w:tcPr>
            <w:tcW w:w="1813" w:type="dxa"/>
            <w:tcBorders>
              <w:bottom w:val="single" w:sz="4" w:space="0" w:color="auto"/>
            </w:tcBorders>
            <w:tcMar>
              <w:top w:w="40" w:type="dxa"/>
              <w:left w:w="40" w:type="dxa"/>
              <w:bottom w:w="40" w:type="dxa"/>
              <w:right w:w="40" w:type="dxa"/>
            </w:tcMar>
            <w:vAlign w:val="center"/>
          </w:tcPr>
          <w:p w14:paraId="36E9FBD6"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86.67</w:t>
            </w:r>
          </w:p>
        </w:tc>
        <w:tc>
          <w:tcPr>
            <w:tcW w:w="1813" w:type="dxa"/>
            <w:tcBorders>
              <w:bottom w:val="single" w:sz="4" w:space="0" w:color="auto"/>
            </w:tcBorders>
            <w:tcMar>
              <w:top w:w="40" w:type="dxa"/>
              <w:left w:w="40" w:type="dxa"/>
              <w:bottom w:w="40" w:type="dxa"/>
              <w:right w:w="40" w:type="dxa"/>
            </w:tcMar>
            <w:vAlign w:val="center"/>
          </w:tcPr>
          <w:p w14:paraId="496F0035"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35.37</w:t>
            </w:r>
          </w:p>
        </w:tc>
      </w:tr>
      <w:tr w:rsidR="00FA4220" w:rsidRPr="00E900E6" w14:paraId="6C295A4C" w14:textId="77777777" w:rsidTr="00073746">
        <w:trPr>
          <w:trHeight w:val="301"/>
        </w:trPr>
        <w:tc>
          <w:tcPr>
            <w:tcW w:w="4098" w:type="dxa"/>
            <w:tcBorders>
              <w:top w:val="single" w:sz="4" w:space="0" w:color="auto"/>
              <w:bottom w:val="nil"/>
            </w:tcBorders>
            <w:tcMar>
              <w:top w:w="40" w:type="dxa"/>
              <w:left w:w="40" w:type="dxa"/>
              <w:bottom w:w="40" w:type="dxa"/>
              <w:right w:w="40" w:type="dxa"/>
            </w:tcMar>
            <w:vAlign w:val="center"/>
          </w:tcPr>
          <w:p w14:paraId="2209D35A"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Total</w:t>
            </w:r>
          </w:p>
        </w:tc>
        <w:tc>
          <w:tcPr>
            <w:tcW w:w="1813" w:type="dxa"/>
            <w:tcBorders>
              <w:top w:val="single" w:sz="4" w:space="0" w:color="auto"/>
              <w:bottom w:val="nil"/>
            </w:tcBorders>
            <w:tcMar>
              <w:top w:w="40" w:type="dxa"/>
              <w:left w:w="40" w:type="dxa"/>
              <w:bottom w:w="40" w:type="dxa"/>
              <w:right w:w="40" w:type="dxa"/>
            </w:tcMar>
            <w:vAlign w:val="center"/>
          </w:tcPr>
          <w:p w14:paraId="6DFDE122"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67</w:t>
            </w:r>
          </w:p>
        </w:tc>
        <w:tc>
          <w:tcPr>
            <w:tcW w:w="1813" w:type="dxa"/>
            <w:tcBorders>
              <w:top w:val="single" w:sz="4" w:space="0" w:color="auto"/>
              <w:bottom w:val="nil"/>
            </w:tcBorders>
            <w:tcMar>
              <w:top w:w="40" w:type="dxa"/>
              <w:left w:w="40" w:type="dxa"/>
              <w:bottom w:w="40" w:type="dxa"/>
              <w:right w:w="40" w:type="dxa"/>
            </w:tcMar>
            <w:vAlign w:val="center"/>
          </w:tcPr>
          <w:p w14:paraId="3FB2D375"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15</w:t>
            </w:r>
          </w:p>
        </w:tc>
        <w:tc>
          <w:tcPr>
            <w:tcW w:w="1813" w:type="dxa"/>
            <w:tcBorders>
              <w:top w:val="single" w:sz="4" w:space="0" w:color="auto"/>
              <w:bottom w:val="nil"/>
            </w:tcBorders>
            <w:tcMar>
              <w:top w:w="40" w:type="dxa"/>
              <w:left w:w="40" w:type="dxa"/>
              <w:bottom w:w="40" w:type="dxa"/>
              <w:right w:w="40" w:type="dxa"/>
            </w:tcMar>
            <w:vAlign w:val="center"/>
          </w:tcPr>
          <w:p w14:paraId="4A66FDF4"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82</w:t>
            </w:r>
          </w:p>
        </w:tc>
      </w:tr>
      <w:tr w:rsidR="00FA4220" w:rsidRPr="00E900E6" w14:paraId="112CAAA5" w14:textId="77777777" w:rsidTr="00073746">
        <w:trPr>
          <w:trHeight w:val="301"/>
        </w:trPr>
        <w:tc>
          <w:tcPr>
            <w:tcW w:w="4098" w:type="dxa"/>
            <w:tcBorders>
              <w:top w:val="nil"/>
              <w:bottom w:val="single" w:sz="4" w:space="0" w:color="auto"/>
            </w:tcBorders>
            <w:tcMar>
              <w:top w:w="40" w:type="dxa"/>
              <w:left w:w="40" w:type="dxa"/>
              <w:bottom w:w="40" w:type="dxa"/>
              <w:right w:w="40" w:type="dxa"/>
            </w:tcMar>
            <w:vAlign w:val="center"/>
          </w:tcPr>
          <w:p w14:paraId="0979FB97" w14:textId="77777777" w:rsidR="00FA4220" w:rsidRPr="00E900E6" w:rsidRDefault="00FA4220" w:rsidP="00B6749A">
            <w:pPr>
              <w:widowControl w:val="0"/>
              <w:spacing w:line="240" w:lineRule="auto"/>
              <w:jc w:val="center"/>
              <w:rPr>
                <w:rFonts w:ascii="Times New Roman" w:hAnsi="Times New Roman" w:cs="Times New Roman"/>
                <w:sz w:val="24"/>
                <w:szCs w:val="24"/>
              </w:rPr>
            </w:pPr>
          </w:p>
        </w:tc>
        <w:tc>
          <w:tcPr>
            <w:tcW w:w="1813" w:type="dxa"/>
            <w:tcBorders>
              <w:top w:val="nil"/>
              <w:bottom w:val="single" w:sz="4" w:space="0" w:color="auto"/>
            </w:tcBorders>
            <w:tcMar>
              <w:top w:w="40" w:type="dxa"/>
              <w:left w:w="40" w:type="dxa"/>
              <w:bottom w:w="40" w:type="dxa"/>
              <w:right w:w="40" w:type="dxa"/>
            </w:tcMar>
            <w:vAlign w:val="center"/>
          </w:tcPr>
          <w:p w14:paraId="27B58B93"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100.00</w:t>
            </w:r>
          </w:p>
        </w:tc>
        <w:tc>
          <w:tcPr>
            <w:tcW w:w="1813" w:type="dxa"/>
            <w:tcBorders>
              <w:top w:val="nil"/>
              <w:bottom w:val="single" w:sz="4" w:space="0" w:color="auto"/>
            </w:tcBorders>
            <w:tcMar>
              <w:top w:w="40" w:type="dxa"/>
              <w:left w:w="40" w:type="dxa"/>
              <w:bottom w:w="40" w:type="dxa"/>
              <w:right w:w="40" w:type="dxa"/>
            </w:tcMar>
            <w:vAlign w:val="center"/>
          </w:tcPr>
          <w:p w14:paraId="7AB85752"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100.00</w:t>
            </w:r>
          </w:p>
        </w:tc>
        <w:tc>
          <w:tcPr>
            <w:tcW w:w="1813" w:type="dxa"/>
            <w:tcBorders>
              <w:top w:val="nil"/>
              <w:bottom w:val="single" w:sz="4" w:space="0" w:color="auto"/>
            </w:tcBorders>
            <w:tcMar>
              <w:top w:w="40" w:type="dxa"/>
              <w:left w:w="40" w:type="dxa"/>
              <w:bottom w:w="40" w:type="dxa"/>
              <w:right w:w="40" w:type="dxa"/>
            </w:tcMar>
            <w:vAlign w:val="center"/>
          </w:tcPr>
          <w:p w14:paraId="0CFAEB97" w14:textId="77777777" w:rsidR="00FA4220" w:rsidRPr="00E900E6" w:rsidRDefault="00FA4220" w:rsidP="00B6749A">
            <w:pPr>
              <w:widowControl w:val="0"/>
              <w:spacing w:line="240" w:lineRule="auto"/>
              <w:jc w:val="center"/>
              <w:rPr>
                <w:rFonts w:ascii="Times New Roman" w:hAnsi="Times New Roman" w:cs="Times New Roman"/>
                <w:sz w:val="24"/>
                <w:szCs w:val="24"/>
              </w:rPr>
            </w:pPr>
            <w:r w:rsidRPr="00E900E6">
              <w:rPr>
                <w:rFonts w:ascii="Times New Roman" w:hAnsi="Times New Roman" w:cs="Times New Roman"/>
                <w:sz w:val="24"/>
                <w:szCs w:val="24"/>
              </w:rPr>
              <w:t>100.00</w:t>
            </w:r>
          </w:p>
        </w:tc>
      </w:tr>
      <w:tr w:rsidR="00FA4220" w:rsidRPr="00E900E6" w14:paraId="4FD6204B" w14:textId="77777777" w:rsidTr="00073746">
        <w:trPr>
          <w:trHeight w:val="301"/>
        </w:trPr>
        <w:tc>
          <w:tcPr>
            <w:tcW w:w="9539" w:type="dxa"/>
            <w:gridSpan w:val="4"/>
            <w:tcBorders>
              <w:top w:val="single" w:sz="4" w:space="0" w:color="auto"/>
            </w:tcBorders>
            <w:tcMar>
              <w:top w:w="40" w:type="dxa"/>
              <w:left w:w="40" w:type="dxa"/>
              <w:bottom w:w="40" w:type="dxa"/>
              <w:right w:w="40" w:type="dxa"/>
            </w:tcMar>
            <w:vAlign w:val="center"/>
          </w:tcPr>
          <w:p w14:paraId="799B248D" w14:textId="77777777" w:rsidR="00FA4220" w:rsidRPr="00E603F4" w:rsidRDefault="00FA4220" w:rsidP="00B6749A">
            <w:pPr>
              <w:widowControl w:val="0"/>
              <w:spacing w:line="240" w:lineRule="auto"/>
              <w:jc w:val="center"/>
              <w:rPr>
                <w:rFonts w:ascii="Times New Roman" w:hAnsi="Times New Roman" w:cs="Times New Roman"/>
                <w:b/>
                <w:bCs/>
                <w:sz w:val="24"/>
                <w:szCs w:val="24"/>
              </w:rPr>
            </w:pPr>
            <w:r w:rsidRPr="00E603F4">
              <w:rPr>
                <w:rFonts w:ascii="Times New Roman" w:hAnsi="Times New Roman" w:cs="Times New Roman"/>
                <w:b/>
                <w:bCs/>
                <w:sz w:val="24"/>
                <w:szCs w:val="24"/>
              </w:rPr>
              <w:t xml:space="preserve">Fisher's Exact </w:t>
            </w:r>
            <w:proofErr w:type="gramStart"/>
            <w:r w:rsidRPr="00E603F4">
              <w:rPr>
                <w:rFonts w:ascii="Times New Roman" w:hAnsi="Times New Roman" w:cs="Times New Roman"/>
                <w:b/>
                <w:bCs/>
                <w:sz w:val="24"/>
                <w:szCs w:val="24"/>
              </w:rPr>
              <w:t>=  0</w:t>
            </w:r>
            <w:proofErr w:type="gramEnd"/>
            <w:r w:rsidRPr="00E603F4">
              <w:rPr>
                <w:rFonts w:ascii="Times New Roman" w:hAnsi="Times New Roman" w:cs="Times New Roman"/>
                <w:b/>
                <w:bCs/>
                <w:sz w:val="24"/>
                <w:szCs w:val="24"/>
              </w:rPr>
              <w:t>.000</w:t>
            </w:r>
          </w:p>
        </w:tc>
      </w:tr>
    </w:tbl>
    <w:p w14:paraId="24A2DB1C" w14:textId="77777777" w:rsidR="00FA4220" w:rsidRDefault="00FA4220" w:rsidP="00B6749A">
      <w:pPr>
        <w:spacing w:line="240" w:lineRule="auto"/>
        <w:rPr>
          <w:rFonts w:ascii="Times New Roman" w:eastAsia="Times New Roman" w:hAnsi="Times New Roman" w:cs="Times New Roman"/>
          <w:b/>
          <w:sz w:val="24"/>
          <w:szCs w:val="24"/>
        </w:rPr>
      </w:pPr>
    </w:p>
    <w:p w14:paraId="594679C8" w14:textId="77777777" w:rsidR="00FA4220" w:rsidRDefault="00FA4220" w:rsidP="00B6749A">
      <w:pPr>
        <w:spacing w:line="240" w:lineRule="auto"/>
        <w:rPr>
          <w:rFonts w:ascii="Times New Roman" w:eastAsia="Times New Roman" w:hAnsi="Times New Roman" w:cs="Times New Roman"/>
          <w:b/>
          <w:sz w:val="24"/>
          <w:szCs w:val="24"/>
        </w:rPr>
      </w:pPr>
    </w:p>
    <w:p w14:paraId="3ECB7F0C" w14:textId="77777777" w:rsidR="00FA4220" w:rsidRDefault="00FA4220" w:rsidP="00B6749A">
      <w:pPr>
        <w:spacing w:line="240" w:lineRule="auto"/>
        <w:rPr>
          <w:rFonts w:ascii="Times New Roman" w:eastAsia="Times New Roman" w:hAnsi="Times New Roman" w:cs="Times New Roman"/>
          <w:b/>
          <w:sz w:val="24"/>
          <w:szCs w:val="24"/>
        </w:rPr>
      </w:pPr>
    </w:p>
    <w:p w14:paraId="70CBA7B8" w14:textId="78259E2A" w:rsidR="00E900E6" w:rsidRDefault="00E900E6" w:rsidP="00B67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CC03E4">
        <w:rPr>
          <w:rFonts w:ascii="Times New Roman" w:eastAsia="Times New Roman" w:hAnsi="Times New Roman" w:cs="Times New Roman"/>
          <w:b/>
          <w:sz w:val="24"/>
          <w:szCs w:val="24"/>
        </w:rPr>
        <w:t>S</w:t>
      </w:r>
      <w:r w:rsidR="00612688">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Multivariable analysis of early and late postoperative seizures with multiple imputation. </w:t>
      </w:r>
    </w:p>
    <w:tbl>
      <w:tblPr>
        <w:tblW w:w="10220" w:type="dxa"/>
        <w:tblBorders>
          <w:top w:val="single" w:sz="4" w:space="0" w:color="auto"/>
          <w:bottom w:val="single" w:sz="4" w:space="0" w:color="auto"/>
        </w:tblBorders>
        <w:tblLook w:val="04A0" w:firstRow="1" w:lastRow="0" w:firstColumn="1" w:lastColumn="0" w:noHBand="0" w:noVBand="1"/>
      </w:tblPr>
      <w:tblGrid>
        <w:gridCol w:w="4880"/>
        <w:gridCol w:w="1520"/>
        <w:gridCol w:w="2300"/>
        <w:gridCol w:w="1520"/>
      </w:tblGrid>
      <w:tr w:rsidR="00437CCF" w:rsidRPr="00937172" w14:paraId="65080549" w14:textId="77777777" w:rsidTr="00437CCF">
        <w:trPr>
          <w:trHeight w:val="315"/>
        </w:trPr>
        <w:tc>
          <w:tcPr>
            <w:tcW w:w="4880" w:type="dxa"/>
            <w:tcBorders>
              <w:top w:val="single" w:sz="4" w:space="0" w:color="auto"/>
              <w:bottom w:val="single" w:sz="4" w:space="0" w:color="auto"/>
            </w:tcBorders>
            <w:noWrap/>
            <w:vAlign w:val="bottom"/>
            <w:hideMark/>
          </w:tcPr>
          <w:p w14:paraId="0A8456F8" w14:textId="4EE29776" w:rsidR="00E900E6" w:rsidRPr="00E900E6" w:rsidRDefault="00E900E6" w:rsidP="00B6749A">
            <w:pPr>
              <w:spacing w:line="240" w:lineRule="auto"/>
              <w:rPr>
                <w:rFonts w:ascii="Times New Roman" w:eastAsia="Times New Roman" w:hAnsi="Times New Roman" w:cs="Times New Roman"/>
                <w:b/>
                <w:bCs/>
                <w:color w:val="000000"/>
                <w:sz w:val="24"/>
                <w:szCs w:val="24"/>
                <w:lang w:val="en-US"/>
              </w:rPr>
            </w:pPr>
            <w:r w:rsidRPr="00E900E6">
              <w:rPr>
                <w:rFonts w:ascii="Times New Roman" w:eastAsia="Times New Roman" w:hAnsi="Times New Roman" w:cs="Times New Roman"/>
                <w:b/>
                <w:bCs/>
                <w:color w:val="000000"/>
                <w:sz w:val="24"/>
                <w:szCs w:val="24"/>
                <w:lang w:val="en-US"/>
              </w:rPr>
              <w:t>Primary Outcome</w:t>
            </w:r>
            <w:r w:rsidR="00937172" w:rsidRPr="00937172">
              <w:rPr>
                <w:rFonts w:ascii="Times New Roman" w:eastAsia="Times New Roman" w:hAnsi="Times New Roman" w:cs="Times New Roman"/>
                <w:b/>
                <w:bCs/>
                <w:color w:val="000000"/>
                <w:sz w:val="24"/>
                <w:szCs w:val="24"/>
                <w:lang w:val="en-US"/>
              </w:rPr>
              <w:t>: Early or Late Seizure</w:t>
            </w:r>
          </w:p>
        </w:tc>
        <w:tc>
          <w:tcPr>
            <w:tcW w:w="1520" w:type="dxa"/>
            <w:tcBorders>
              <w:top w:val="single" w:sz="4" w:space="0" w:color="auto"/>
              <w:bottom w:val="single" w:sz="4" w:space="0" w:color="auto"/>
            </w:tcBorders>
            <w:noWrap/>
            <w:vAlign w:val="bottom"/>
            <w:hideMark/>
          </w:tcPr>
          <w:p w14:paraId="12092756" w14:textId="77777777" w:rsidR="00E900E6" w:rsidRPr="00E900E6" w:rsidRDefault="00E900E6" w:rsidP="00B6749A">
            <w:pPr>
              <w:spacing w:line="240" w:lineRule="auto"/>
              <w:rPr>
                <w:rFonts w:ascii="Times New Roman" w:eastAsia="Times New Roman" w:hAnsi="Times New Roman" w:cs="Times New Roman"/>
                <w:b/>
                <w:bCs/>
                <w:color w:val="000000"/>
                <w:sz w:val="24"/>
                <w:szCs w:val="24"/>
                <w:lang w:val="en-US"/>
              </w:rPr>
            </w:pPr>
            <w:r w:rsidRPr="00E900E6">
              <w:rPr>
                <w:rFonts w:ascii="Times New Roman" w:eastAsia="Times New Roman" w:hAnsi="Times New Roman" w:cs="Times New Roman"/>
                <w:b/>
                <w:bCs/>
                <w:color w:val="000000"/>
                <w:sz w:val="24"/>
                <w:szCs w:val="24"/>
                <w:lang w:val="en-US"/>
              </w:rPr>
              <w:t>Odds Ratio</w:t>
            </w:r>
          </w:p>
        </w:tc>
        <w:tc>
          <w:tcPr>
            <w:tcW w:w="2300" w:type="dxa"/>
            <w:tcBorders>
              <w:top w:val="single" w:sz="4" w:space="0" w:color="auto"/>
              <w:bottom w:val="single" w:sz="4" w:space="0" w:color="auto"/>
            </w:tcBorders>
            <w:noWrap/>
            <w:vAlign w:val="bottom"/>
            <w:hideMark/>
          </w:tcPr>
          <w:p w14:paraId="0436CD69" w14:textId="77777777" w:rsidR="00E900E6" w:rsidRPr="00E900E6" w:rsidRDefault="00E900E6" w:rsidP="00B6749A">
            <w:pPr>
              <w:spacing w:line="240" w:lineRule="auto"/>
              <w:rPr>
                <w:rFonts w:ascii="Times New Roman" w:eastAsia="Times New Roman" w:hAnsi="Times New Roman" w:cs="Times New Roman"/>
                <w:b/>
                <w:bCs/>
                <w:color w:val="000000"/>
                <w:sz w:val="24"/>
                <w:szCs w:val="24"/>
                <w:lang w:val="en-US"/>
              </w:rPr>
            </w:pPr>
            <w:r w:rsidRPr="00E900E6">
              <w:rPr>
                <w:rFonts w:ascii="Times New Roman" w:eastAsia="Times New Roman" w:hAnsi="Times New Roman" w:cs="Times New Roman"/>
                <w:b/>
                <w:bCs/>
                <w:color w:val="000000"/>
                <w:sz w:val="24"/>
                <w:szCs w:val="24"/>
                <w:lang w:val="en-US"/>
              </w:rPr>
              <w:t>95% Confidence Interval</w:t>
            </w:r>
          </w:p>
        </w:tc>
        <w:tc>
          <w:tcPr>
            <w:tcW w:w="1520" w:type="dxa"/>
            <w:tcBorders>
              <w:top w:val="single" w:sz="4" w:space="0" w:color="auto"/>
              <w:bottom w:val="single" w:sz="4" w:space="0" w:color="auto"/>
            </w:tcBorders>
            <w:noWrap/>
            <w:vAlign w:val="bottom"/>
            <w:hideMark/>
          </w:tcPr>
          <w:p w14:paraId="4572ED57" w14:textId="77777777" w:rsidR="00E900E6" w:rsidRPr="00E900E6" w:rsidRDefault="00E900E6" w:rsidP="00B6749A">
            <w:pPr>
              <w:spacing w:line="240" w:lineRule="auto"/>
              <w:rPr>
                <w:rFonts w:ascii="Times New Roman" w:eastAsia="Times New Roman" w:hAnsi="Times New Roman" w:cs="Times New Roman"/>
                <w:b/>
                <w:bCs/>
                <w:color w:val="000000"/>
                <w:sz w:val="24"/>
                <w:szCs w:val="24"/>
                <w:lang w:val="en-US"/>
              </w:rPr>
            </w:pPr>
            <w:r w:rsidRPr="00E900E6">
              <w:rPr>
                <w:rFonts w:ascii="Times New Roman" w:eastAsia="Times New Roman" w:hAnsi="Times New Roman" w:cs="Times New Roman"/>
                <w:b/>
                <w:bCs/>
                <w:color w:val="000000"/>
                <w:sz w:val="24"/>
                <w:szCs w:val="24"/>
                <w:lang w:val="en-US"/>
              </w:rPr>
              <w:t>P-value</w:t>
            </w:r>
          </w:p>
        </w:tc>
      </w:tr>
      <w:tr w:rsidR="00437CCF" w:rsidRPr="00437CCF" w14:paraId="180C8358" w14:textId="77777777" w:rsidTr="00437CCF">
        <w:trPr>
          <w:trHeight w:val="315"/>
        </w:trPr>
        <w:tc>
          <w:tcPr>
            <w:tcW w:w="4880" w:type="dxa"/>
            <w:tcBorders>
              <w:top w:val="single" w:sz="4" w:space="0" w:color="auto"/>
            </w:tcBorders>
            <w:noWrap/>
            <w:vAlign w:val="bottom"/>
            <w:hideMark/>
          </w:tcPr>
          <w:p w14:paraId="7FBFA3D2"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Age</w:t>
            </w:r>
          </w:p>
        </w:tc>
        <w:tc>
          <w:tcPr>
            <w:tcW w:w="1520" w:type="dxa"/>
            <w:tcBorders>
              <w:top w:val="single" w:sz="4" w:space="0" w:color="auto"/>
            </w:tcBorders>
            <w:noWrap/>
            <w:vAlign w:val="bottom"/>
            <w:hideMark/>
          </w:tcPr>
          <w:p w14:paraId="75FCBB7A"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p>
        </w:tc>
        <w:tc>
          <w:tcPr>
            <w:tcW w:w="2300" w:type="dxa"/>
            <w:tcBorders>
              <w:top w:val="single" w:sz="4" w:space="0" w:color="auto"/>
            </w:tcBorders>
            <w:noWrap/>
            <w:vAlign w:val="bottom"/>
            <w:hideMark/>
          </w:tcPr>
          <w:p w14:paraId="7BB131D3"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tcBorders>
              <w:top w:val="single" w:sz="4" w:space="0" w:color="auto"/>
            </w:tcBorders>
            <w:noWrap/>
            <w:vAlign w:val="bottom"/>
            <w:hideMark/>
          </w:tcPr>
          <w:p w14:paraId="57D16B41"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636FC24D" w14:textId="77777777" w:rsidTr="00437CCF">
        <w:trPr>
          <w:trHeight w:val="315"/>
        </w:trPr>
        <w:tc>
          <w:tcPr>
            <w:tcW w:w="4880" w:type="dxa"/>
            <w:noWrap/>
            <w:vAlign w:val="bottom"/>
            <w:hideMark/>
          </w:tcPr>
          <w:p w14:paraId="33177B92"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45-54</w:t>
            </w:r>
          </w:p>
        </w:tc>
        <w:tc>
          <w:tcPr>
            <w:tcW w:w="1520" w:type="dxa"/>
            <w:noWrap/>
            <w:vAlign w:val="bottom"/>
            <w:hideMark/>
          </w:tcPr>
          <w:p w14:paraId="26EC5726"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2.249807</w:t>
            </w:r>
          </w:p>
        </w:tc>
        <w:tc>
          <w:tcPr>
            <w:tcW w:w="2300" w:type="dxa"/>
            <w:noWrap/>
            <w:vAlign w:val="bottom"/>
            <w:hideMark/>
          </w:tcPr>
          <w:p w14:paraId="53D80EBE"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0.4809011-10.52531</w:t>
            </w:r>
          </w:p>
        </w:tc>
        <w:tc>
          <w:tcPr>
            <w:tcW w:w="1520" w:type="dxa"/>
            <w:noWrap/>
            <w:vAlign w:val="bottom"/>
            <w:hideMark/>
          </w:tcPr>
          <w:p w14:paraId="22BA62DF"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0.303</w:t>
            </w:r>
          </w:p>
        </w:tc>
      </w:tr>
      <w:tr w:rsidR="00E900E6" w:rsidRPr="00E900E6" w14:paraId="258FC979" w14:textId="77777777" w:rsidTr="00437CCF">
        <w:trPr>
          <w:trHeight w:val="315"/>
        </w:trPr>
        <w:tc>
          <w:tcPr>
            <w:tcW w:w="4880" w:type="dxa"/>
            <w:noWrap/>
            <w:vAlign w:val="bottom"/>
            <w:hideMark/>
          </w:tcPr>
          <w:p w14:paraId="517DF424"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55-64</w:t>
            </w:r>
          </w:p>
        </w:tc>
        <w:tc>
          <w:tcPr>
            <w:tcW w:w="1520" w:type="dxa"/>
            <w:noWrap/>
            <w:vAlign w:val="bottom"/>
            <w:hideMark/>
          </w:tcPr>
          <w:p w14:paraId="680BDFB1"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2.9566</w:t>
            </w:r>
          </w:p>
        </w:tc>
        <w:tc>
          <w:tcPr>
            <w:tcW w:w="2300" w:type="dxa"/>
            <w:noWrap/>
            <w:vAlign w:val="bottom"/>
            <w:hideMark/>
          </w:tcPr>
          <w:p w14:paraId="2A91889B"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0.5121818-17.06715</w:t>
            </w:r>
          </w:p>
        </w:tc>
        <w:tc>
          <w:tcPr>
            <w:tcW w:w="1520" w:type="dxa"/>
            <w:noWrap/>
            <w:vAlign w:val="bottom"/>
            <w:hideMark/>
          </w:tcPr>
          <w:p w14:paraId="2C326D17"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0.226</w:t>
            </w:r>
          </w:p>
        </w:tc>
      </w:tr>
      <w:tr w:rsidR="00E900E6" w:rsidRPr="00E900E6" w14:paraId="261328FD" w14:textId="77777777" w:rsidTr="00437CCF">
        <w:trPr>
          <w:trHeight w:val="315"/>
        </w:trPr>
        <w:tc>
          <w:tcPr>
            <w:tcW w:w="4880" w:type="dxa"/>
            <w:noWrap/>
            <w:vAlign w:val="bottom"/>
            <w:hideMark/>
          </w:tcPr>
          <w:p w14:paraId="1830F0B0"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65-74</w:t>
            </w:r>
          </w:p>
        </w:tc>
        <w:tc>
          <w:tcPr>
            <w:tcW w:w="1520" w:type="dxa"/>
            <w:noWrap/>
            <w:vAlign w:val="bottom"/>
            <w:hideMark/>
          </w:tcPr>
          <w:p w14:paraId="288E5F97"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2.995395</w:t>
            </w:r>
          </w:p>
        </w:tc>
        <w:tc>
          <w:tcPr>
            <w:tcW w:w="2300" w:type="dxa"/>
            <w:noWrap/>
            <w:vAlign w:val="bottom"/>
            <w:hideMark/>
          </w:tcPr>
          <w:p w14:paraId="78F5DA8D"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0.49066831-18.28551</w:t>
            </w:r>
          </w:p>
        </w:tc>
        <w:tc>
          <w:tcPr>
            <w:tcW w:w="1520" w:type="dxa"/>
            <w:noWrap/>
            <w:vAlign w:val="bottom"/>
            <w:hideMark/>
          </w:tcPr>
          <w:p w14:paraId="0ACE43FE"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0.235</w:t>
            </w:r>
          </w:p>
        </w:tc>
      </w:tr>
      <w:tr w:rsidR="00E900E6" w:rsidRPr="00E900E6" w14:paraId="4F1660FB" w14:textId="77777777" w:rsidTr="00437CCF">
        <w:trPr>
          <w:trHeight w:val="315"/>
        </w:trPr>
        <w:tc>
          <w:tcPr>
            <w:tcW w:w="4880" w:type="dxa"/>
            <w:noWrap/>
            <w:vAlign w:val="bottom"/>
            <w:hideMark/>
          </w:tcPr>
          <w:p w14:paraId="481830DA"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75 and Older</w:t>
            </w:r>
          </w:p>
        </w:tc>
        <w:tc>
          <w:tcPr>
            <w:tcW w:w="1520" w:type="dxa"/>
            <w:noWrap/>
            <w:vAlign w:val="bottom"/>
            <w:hideMark/>
          </w:tcPr>
          <w:p w14:paraId="6316E4D9"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4.262321</w:t>
            </w:r>
          </w:p>
        </w:tc>
        <w:tc>
          <w:tcPr>
            <w:tcW w:w="2300" w:type="dxa"/>
            <w:noWrap/>
            <w:vAlign w:val="bottom"/>
            <w:hideMark/>
          </w:tcPr>
          <w:p w14:paraId="005647E1"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0.3909362-46.47147</w:t>
            </w:r>
          </w:p>
        </w:tc>
        <w:tc>
          <w:tcPr>
            <w:tcW w:w="1520" w:type="dxa"/>
            <w:noWrap/>
            <w:vAlign w:val="bottom"/>
            <w:hideMark/>
          </w:tcPr>
          <w:p w14:paraId="09103D90"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0.234</w:t>
            </w:r>
          </w:p>
        </w:tc>
      </w:tr>
      <w:tr w:rsidR="00E900E6" w:rsidRPr="00E900E6" w14:paraId="7D8A609A" w14:textId="77777777" w:rsidTr="00437CCF">
        <w:trPr>
          <w:trHeight w:val="315"/>
        </w:trPr>
        <w:tc>
          <w:tcPr>
            <w:tcW w:w="4880" w:type="dxa"/>
            <w:noWrap/>
            <w:vAlign w:val="bottom"/>
            <w:hideMark/>
          </w:tcPr>
          <w:p w14:paraId="289350B9"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368C81B4"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2300" w:type="dxa"/>
            <w:noWrap/>
            <w:vAlign w:val="bottom"/>
            <w:hideMark/>
          </w:tcPr>
          <w:p w14:paraId="4758AE95"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02E5BF4"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36589B58" w14:textId="77777777" w:rsidTr="00437CCF">
        <w:trPr>
          <w:trHeight w:val="315"/>
        </w:trPr>
        <w:tc>
          <w:tcPr>
            <w:tcW w:w="4880" w:type="dxa"/>
            <w:noWrap/>
            <w:vAlign w:val="bottom"/>
            <w:hideMark/>
          </w:tcPr>
          <w:p w14:paraId="40A8E04B"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Income</w:t>
            </w:r>
          </w:p>
        </w:tc>
        <w:tc>
          <w:tcPr>
            <w:tcW w:w="1520" w:type="dxa"/>
            <w:noWrap/>
            <w:vAlign w:val="bottom"/>
            <w:hideMark/>
          </w:tcPr>
          <w:p w14:paraId="29B169E6"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p>
        </w:tc>
        <w:tc>
          <w:tcPr>
            <w:tcW w:w="2300" w:type="dxa"/>
            <w:noWrap/>
            <w:vAlign w:val="bottom"/>
            <w:hideMark/>
          </w:tcPr>
          <w:p w14:paraId="16386F6E"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0E177E65"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3610C800" w14:textId="77777777" w:rsidTr="00437CCF">
        <w:trPr>
          <w:trHeight w:val="315"/>
        </w:trPr>
        <w:tc>
          <w:tcPr>
            <w:tcW w:w="4880" w:type="dxa"/>
            <w:noWrap/>
            <w:vAlign w:val="bottom"/>
            <w:hideMark/>
          </w:tcPr>
          <w:p w14:paraId="004C50B8"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Below US Median Household Income</w:t>
            </w:r>
          </w:p>
        </w:tc>
        <w:tc>
          <w:tcPr>
            <w:tcW w:w="1520" w:type="dxa"/>
            <w:noWrap/>
            <w:vAlign w:val="bottom"/>
            <w:hideMark/>
          </w:tcPr>
          <w:p w14:paraId="0AC15CD8"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0.6617115</w:t>
            </w:r>
          </w:p>
        </w:tc>
        <w:tc>
          <w:tcPr>
            <w:tcW w:w="2300" w:type="dxa"/>
            <w:noWrap/>
            <w:vAlign w:val="bottom"/>
            <w:hideMark/>
          </w:tcPr>
          <w:p w14:paraId="37136E36"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0.1972109-2.220273</w:t>
            </w:r>
          </w:p>
        </w:tc>
        <w:tc>
          <w:tcPr>
            <w:tcW w:w="1520" w:type="dxa"/>
            <w:noWrap/>
            <w:vAlign w:val="bottom"/>
            <w:hideMark/>
          </w:tcPr>
          <w:p w14:paraId="7F77E81E"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0.504</w:t>
            </w:r>
          </w:p>
        </w:tc>
      </w:tr>
      <w:tr w:rsidR="00E900E6" w:rsidRPr="00E900E6" w14:paraId="16335A53" w14:textId="77777777" w:rsidTr="00437CCF">
        <w:trPr>
          <w:trHeight w:val="315"/>
        </w:trPr>
        <w:tc>
          <w:tcPr>
            <w:tcW w:w="4880" w:type="dxa"/>
            <w:noWrap/>
            <w:vAlign w:val="bottom"/>
            <w:hideMark/>
          </w:tcPr>
          <w:p w14:paraId="3CD580A4"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65B4E8D8"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2300" w:type="dxa"/>
            <w:noWrap/>
            <w:vAlign w:val="bottom"/>
            <w:hideMark/>
          </w:tcPr>
          <w:p w14:paraId="68559B6E"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738B98E"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3E369B0D" w14:textId="77777777" w:rsidTr="00437CCF">
        <w:trPr>
          <w:trHeight w:val="315"/>
        </w:trPr>
        <w:tc>
          <w:tcPr>
            <w:tcW w:w="4880" w:type="dxa"/>
            <w:noWrap/>
            <w:vAlign w:val="bottom"/>
            <w:hideMark/>
          </w:tcPr>
          <w:p w14:paraId="4B1CDE8B"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Glioma Type</w:t>
            </w:r>
          </w:p>
        </w:tc>
        <w:tc>
          <w:tcPr>
            <w:tcW w:w="1520" w:type="dxa"/>
            <w:noWrap/>
            <w:vAlign w:val="bottom"/>
            <w:hideMark/>
          </w:tcPr>
          <w:p w14:paraId="2D9263C6"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p>
        </w:tc>
        <w:tc>
          <w:tcPr>
            <w:tcW w:w="2300" w:type="dxa"/>
            <w:noWrap/>
            <w:vAlign w:val="bottom"/>
            <w:hideMark/>
          </w:tcPr>
          <w:p w14:paraId="640A5E45"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7CCF77DF"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7225D778" w14:textId="77777777" w:rsidTr="00437CCF">
        <w:trPr>
          <w:trHeight w:val="315"/>
        </w:trPr>
        <w:tc>
          <w:tcPr>
            <w:tcW w:w="4880" w:type="dxa"/>
            <w:noWrap/>
            <w:vAlign w:val="bottom"/>
            <w:hideMark/>
          </w:tcPr>
          <w:p w14:paraId="4FE71112"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High Grade Glioma</w:t>
            </w:r>
          </w:p>
        </w:tc>
        <w:tc>
          <w:tcPr>
            <w:tcW w:w="1520" w:type="dxa"/>
            <w:noWrap/>
            <w:vAlign w:val="bottom"/>
            <w:hideMark/>
          </w:tcPr>
          <w:p w14:paraId="6E86C716"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1.036845</w:t>
            </w:r>
          </w:p>
        </w:tc>
        <w:tc>
          <w:tcPr>
            <w:tcW w:w="2300" w:type="dxa"/>
            <w:noWrap/>
            <w:vAlign w:val="bottom"/>
            <w:hideMark/>
          </w:tcPr>
          <w:p w14:paraId="4390983E"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0.1663389-0.462997</w:t>
            </w:r>
          </w:p>
        </w:tc>
        <w:tc>
          <w:tcPr>
            <w:tcW w:w="1520" w:type="dxa"/>
            <w:noWrap/>
            <w:vAlign w:val="bottom"/>
            <w:hideMark/>
          </w:tcPr>
          <w:p w14:paraId="1D2D691A"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0.969</w:t>
            </w:r>
          </w:p>
        </w:tc>
      </w:tr>
      <w:tr w:rsidR="00E900E6" w:rsidRPr="00E900E6" w14:paraId="37B187CA" w14:textId="77777777" w:rsidTr="00437CCF">
        <w:trPr>
          <w:trHeight w:val="315"/>
        </w:trPr>
        <w:tc>
          <w:tcPr>
            <w:tcW w:w="4880" w:type="dxa"/>
            <w:noWrap/>
            <w:vAlign w:val="bottom"/>
            <w:hideMark/>
          </w:tcPr>
          <w:p w14:paraId="30C80C4F"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058CF3F7"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2300" w:type="dxa"/>
            <w:noWrap/>
            <w:vAlign w:val="bottom"/>
            <w:hideMark/>
          </w:tcPr>
          <w:p w14:paraId="0B78063A"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16939B17"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4947A986" w14:textId="77777777" w:rsidTr="00437CCF">
        <w:trPr>
          <w:trHeight w:val="315"/>
        </w:trPr>
        <w:tc>
          <w:tcPr>
            <w:tcW w:w="4880" w:type="dxa"/>
            <w:noWrap/>
            <w:vAlign w:val="bottom"/>
            <w:hideMark/>
          </w:tcPr>
          <w:p w14:paraId="30B32055"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Speech Mapping</w:t>
            </w:r>
          </w:p>
        </w:tc>
        <w:tc>
          <w:tcPr>
            <w:tcW w:w="1520" w:type="dxa"/>
            <w:noWrap/>
            <w:vAlign w:val="bottom"/>
            <w:hideMark/>
          </w:tcPr>
          <w:p w14:paraId="62EC2F73"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p>
        </w:tc>
        <w:tc>
          <w:tcPr>
            <w:tcW w:w="2300" w:type="dxa"/>
            <w:noWrap/>
            <w:vAlign w:val="bottom"/>
            <w:hideMark/>
          </w:tcPr>
          <w:p w14:paraId="19E52F10"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084B3BF4"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05895BC2" w14:textId="77777777" w:rsidTr="00437CCF">
        <w:trPr>
          <w:trHeight w:val="315"/>
        </w:trPr>
        <w:tc>
          <w:tcPr>
            <w:tcW w:w="4880" w:type="dxa"/>
            <w:noWrap/>
            <w:vAlign w:val="bottom"/>
            <w:hideMark/>
          </w:tcPr>
          <w:p w14:paraId="5D3F681F"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lastRenderedPageBreak/>
              <w:t>Yes</w:t>
            </w:r>
          </w:p>
        </w:tc>
        <w:tc>
          <w:tcPr>
            <w:tcW w:w="1520" w:type="dxa"/>
            <w:noWrap/>
            <w:vAlign w:val="bottom"/>
            <w:hideMark/>
          </w:tcPr>
          <w:p w14:paraId="648A636C"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1.396424</w:t>
            </w:r>
          </w:p>
        </w:tc>
        <w:tc>
          <w:tcPr>
            <w:tcW w:w="2300" w:type="dxa"/>
            <w:noWrap/>
            <w:vAlign w:val="bottom"/>
            <w:hideMark/>
          </w:tcPr>
          <w:p w14:paraId="2C15113C"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0.2179611-8.946555</w:t>
            </w:r>
          </w:p>
        </w:tc>
        <w:tc>
          <w:tcPr>
            <w:tcW w:w="1520" w:type="dxa"/>
            <w:noWrap/>
            <w:vAlign w:val="bottom"/>
            <w:hideMark/>
          </w:tcPr>
          <w:p w14:paraId="3F42ECF5"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0.725</w:t>
            </w:r>
          </w:p>
        </w:tc>
      </w:tr>
      <w:tr w:rsidR="00E900E6" w:rsidRPr="00E900E6" w14:paraId="2DEC8792" w14:textId="77777777" w:rsidTr="00437CCF">
        <w:trPr>
          <w:trHeight w:val="315"/>
        </w:trPr>
        <w:tc>
          <w:tcPr>
            <w:tcW w:w="4880" w:type="dxa"/>
            <w:noWrap/>
            <w:vAlign w:val="bottom"/>
            <w:hideMark/>
          </w:tcPr>
          <w:p w14:paraId="0191D269"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5241AAB5"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2300" w:type="dxa"/>
            <w:noWrap/>
            <w:vAlign w:val="bottom"/>
            <w:hideMark/>
          </w:tcPr>
          <w:p w14:paraId="3C3ED42C"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15E68EF"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0675F648" w14:textId="77777777" w:rsidTr="00437CCF">
        <w:trPr>
          <w:trHeight w:val="315"/>
        </w:trPr>
        <w:tc>
          <w:tcPr>
            <w:tcW w:w="4880" w:type="dxa"/>
            <w:noWrap/>
            <w:vAlign w:val="bottom"/>
            <w:hideMark/>
          </w:tcPr>
          <w:p w14:paraId="6619B159"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Motor Mapping</w:t>
            </w:r>
          </w:p>
        </w:tc>
        <w:tc>
          <w:tcPr>
            <w:tcW w:w="1520" w:type="dxa"/>
            <w:noWrap/>
            <w:vAlign w:val="bottom"/>
            <w:hideMark/>
          </w:tcPr>
          <w:p w14:paraId="02B57DD9"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p>
        </w:tc>
        <w:tc>
          <w:tcPr>
            <w:tcW w:w="2300" w:type="dxa"/>
            <w:noWrap/>
            <w:vAlign w:val="bottom"/>
            <w:hideMark/>
          </w:tcPr>
          <w:p w14:paraId="07A9B17F"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140B0971"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272EDEF4" w14:textId="77777777" w:rsidTr="00437CCF">
        <w:trPr>
          <w:trHeight w:val="315"/>
        </w:trPr>
        <w:tc>
          <w:tcPr>
            <w:tcW w:w="4880" w:type="dxa"/>
            <w:noWrap/>
            <w:vAlign w:val="bottom"/>
            <w:hideMark/>
          </w:tcPr>
          <w:p w14:paraId="7675E243"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Yes</w:t>
            </w:r>
          </w:p>
        </w:tc>
        <w:tc>
          <w:tcPr>
            <w:tcW w:w="1520" w:type="dxa"/>
            <w:noWrap/>
            <w:vAlign w:val="bottom"/>
            <w:hideMark/>
          </w:tcPr>
          <w:p w14:paraId="23760C15"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0.3764431</w:t>
            </w:r>
          </w:p>
        </w:tc>
        <w:tc>
          <w:tcPr>
            <w:tcW w:w="2300" w:type="dxa"/>
            <w:noWrap/>
            <w:vAlign w:val="bottom"/>
            <w:hideMark/>
          </w:tcPr>
          <w:p w14:paraId="02BA3482"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0.0767521-1.846327</w:t>
            </w:r>
          </w:p>
        </w:tc>
        <w:tc>
          <w:tcPr>
            <w:tcW w:w="1520" w:type="dxa"/>
            <w:noWrap/>
            <w:vAlign w:val="bottom"/>
            <w:hideMark/>
          </w:tcPr>
          <w:p w14:paraId="3C7D1F84"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0.229</w:t>
            </w:r>
          </w:p>
        </w:tc>
      </w:tr>
      <w:tr w:rsidR="00E900E6" w:rsidRPr="00E900E6" w14:paraId="047EBC86" w14:textId="77777777" w:rsidTr="00437CCF">
        <w:trPr>
          <w:trHeight w:val="315"/>
        </w:trPr>
        <w:tc>
          <w:tcPr>
            <w:tcW w:w="4880" w:type="dxa"/>
            <w:noWrap/>
            <w:vAlign w:val="bottom"/>
            <w:hideMark/>
          </w:tcPr>
          <w:p w14:paraId="4C2BF282"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4D034416"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2300" w:type="dxa"/>
            <w:noWrap/>
            <w:vAlign w:val="bottom"/>
            <w:hideMark/>
          </w:tcPr>
          <w:p w14:paraId="1157D830"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720D54E5"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7D25C1F0" w14:textId="77777777" w:rsidTr="00437CCF">
        <w:trPr>
          <w:trHeight w:val="315"/>
        </w:trPr>
        <w:tc>
          <w:tcPr>
            <w:tcW w:w="4880" w:type="dxa"/>
            <w:noWrap/>
            <w:vAlign w:val="bottom"/>
            <w:hideMark/>
          </w:tcPr>
          <w:p w14:paraId="0D130061"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SSEP Mapping</w:t>
            </w:r>
          </w:p>
        </w:tc>
        <w:tc>
          <w:tcPr>
            <w:tcW w:w="1520" w:type="dxa"/>
            <w:noWrap/>
            <w:vAlign w:val="bottom"/>
            <w:hideMark/>
          </w:tcPr>
          <w:p w14:paraId="2D023659"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p>
        </w:tc>
        <w:tc>
          <w:tcPr>
            <w:tcW w:w="2300" w:type="dxa"/>
            <w:noWrap/>
            <w:vAlign w:val="bottom"/>
            <w:hideMark/>
          </w:tcPr>
          <w:p w14:paraId="48EBB525"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15912ADB"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540CAF1A" w14:textId="77777777" w:rsidTr="00437CCF">
        <w:trPr>
          <w:trHeight w:val="315"/>
        </w:trPr>
        <w:tc>
          <w:tcPr>
            <w:tcW w:w="4880" w:type="dxa"/>
            <w:noWrap/>
            <w:vAlign w:val="bottom"/>
            <w:hideMark/>
          </w:tcPr>
          <w:p w14:paraId="2C8DFEBD"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Yes</w:t>
            </w:r>
          </w:p>
        </w:tc>
        <w:tc>
          <w:tcPr>
            <w:tcW w:w="1520" w:type="dxa"/>
            <w:noWrap/>
            <w:vAlign w:val="bottom"/>
            <w:hideMark/>
          </w:tcPr>
          <w:p w14:paraId="5E725786"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3.259508</w:t>
            </w:r>
          </w:p>
        </w:tc>
        <w:tc>
          <w:tcPr>
            <w:tcW w:w="2300" w:type="dxa"/>
            <w:noWrap/>
            <w:vAlign w:val="bottom"/>
            <w:hideMark/>
          </w:tcPr>
          <w:p w14:paraId="639498BA"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0.6090258-17.4449</w:t>
            </w:r>
          </w:p>
        </w:tc>
        <w:tc>
          <w:tcPr>
            <w:tcW w:w="1520" w:type="dxa"/>
            <w:noWrap/>
            <w:vAlign w:val="bottom"/>
            <w:hideMark/>
          </w:tcPr>
          <w:p w14:paraId="56B40ABC"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0.167</w:t>
            </w:r>
          </w:p>
        </w:tc>
      </w:tr>
      <w:tr w:rsidR="00E900E6" w:rsidRPr="00E900E6" w14:paraId="707D9FB4" w14:textId="77777777" w:rsidTr="00437CCF">
        <w:trPr>
          <w:trHeight w:val="315"/>
        </w:trPr>
        <w:tc>
          <w:tcPr>
            <w:tcW w:w="4880" w:type="dxa"/>
            <w:noWrap/>
            <w:vAlign w:val="bottom"/>
            <w:hideMark/>
          </w:tcPr>
          <w:p w14:paraId="05A66C5D"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5C97DF2F"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2300" w:type="dxa"/>
            <w:noWrap/>
            <w:vAlign w:val="bottom"/>
            <w:hideMark/>
          </w:tcPr>
          <w:p w14:paraId="4959FF24"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1C9DE597"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7775702B" w14:textId="77777777" w:rsidTr="00437CCF">
        <w:trPr>
          <w:trHeight w:val="315"/>
        </w:trPr>
        <w:tc>
          <w:tcPr>
            <w:tcW w:w="4880" w:type="dxa"/>
            <w:noWrap/>
            <w:vAlign w:val="bottom"/>
            <w:hideMark/>
          </w:tcPr>
          <w:p w14:paraId="1E64B208"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Anesthesia Type</w:t>
            </w:r>
          </w:p>
        </w:tc>
        <w:tc>
          <w:tcPr>
            <w:tcW w:w="1520" w:type="dxa"/>
            <w:noWrap/>
            <w:vAlign w:val="bottom"/>
            <w:hideMark/>
          </w:tcPr>
          <w:p w14:paraId="180E9747"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p>
        </w:tc>
        <w:tc>
          <w:tcPr>
            <w:tcW w:w="2300" w:type="dxa"/>
            <w:noWrap/>
            <w:vAlign w:val="bottom"/>
            <w:hideMark/>
          </w:tcPr>
          <w:p w14:paraId="02CE4561"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E4851C3"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123C2830" w14:textId="77777777" w:rsidTr="00437CCF">
        <w:trPr>
          <w:trHeight w:val="315"/>
        </w:trPr>
        <w:tc>
          <w:tcPr>
            <w:tcW w:w="4880" w:type="dxa"/>
            <w:noWrap/>
            <w:vAlign w:val="bottom"/>
            <w:hideMark/>
          </w:tcPr>
          <w:p w14:paraId="6F5D19A7"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Awake</w:t>
            </w:r>
          </w:p>
        </w:tc>
        <w:tc>
          <w:tcPr>
            <w:tcW w:w="1520" w:type="dxa"/>
            <w:noWrap/>
            <w:vAlign w:val="bottom"/>
            <w:hideMark/>
          </w:tcPr>
          <w:p w14:paraId="61AE1B92"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0.4159804</w:t>
            </w:r>
          </w:p>
        </w:tc>
        <w:tc>
          <w:tcPr>
            <w:tcW w:w="2300" w:type="dxa"/>
            <w:noWrap/>
            <w:vAlign w:val="bottom"/>
            <w:hideMark/>
          </w:tcPr>
          <w:p w14:paraId="6F648C46"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0.0795044-2.176479</w:t>
            </w:r>
          </w:p>
        </w:tc>
        <w:tc>
          <w:tcPr>
            <w:tcW w:w="1520" w:type="dxa"/>
            <w:noWrap/>
            <w:vAlign w:val="bottom"/>
            <w:hideMark/>
          </w:tcPr>
          <w:p w14:paraId="7F664A45"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0.299</w:t>
            </w:r>
          </w:p>
        </w:tc>
      </w:tr>
      <w:tr w:rsidR="00E900E6" w:rsidRPr="00E900E6" w14:paraId="76A1C674" w14:textId="77777777" w:rsidTr="00437CCF">
        <w:trPr>
          <w:trHeight w:val="315"/>
        </w:trPr>
        <w:tc>
          <w:tcPr>
            <w:tcW w:w="4880" w:type="dxa"/>
            <w:noWrap/>
            <w:vAlign w:val="bottom"/>
            <w:hideMark/>
          </w:tcPr>
          <w:p w14:paraId="28DE7B4D"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7A2D05D9"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2300" w:type="dxa"/>
            <w:noWrap/>
            <w:vAlign w:val="bottom"/>
            <w:hideMark/>
          </w:tcPr>
          <w:p w14:paraId="2C463D9C"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1DB6532E"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0E2CDE93" w14:textId="77777777" w:rsidTr="00437CCF">
        <w:trPr>
          <w:trHeight w:val="315"/>
        </w:trPr>
        <w:tc>
          <w:tcPr>
            <w:tcW w:w="4880" w:type="dxa"/>
            <w:noWrap/>
            <w:vAlign w:val="bottom"/>
            <w:hideMark/>
          </w:tcPr>
          <w:p w14:paraId="37473991"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Seizure History Preoperatively</w:t>
            </w:r>
          </w:p>
        </w:tc>
        <w:tc>
          <w:tcPr>
            <w:tcW w:w="1520" w:type="dxa"/>
            <w:noWrap/>
            <w:vAlign w:val="bottom"/>
            <w:hideMark/>
          </w:tcPr>
          <w:p w14:paraId="42783908"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p>
        </w:tc>
        <w:tc>
          <w:tcPr>
            <w:tcW w:w="2300" w:type="dxa"/>
            <w:noWrap/>
            <w:vAlign w:val="bottom"/>
            <w:hideMark/>
          </w:tcPr>
          <w:p w14:paraId="1930BB14"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7D85B991"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54C6F06A" w14:textId="77777777" w:rsidTr="00437CCF">
        <w:trPr>
          <w:trHeight w:val="315"/>
        </w:trPr>
        <w:tc>
          <w:tcPr>
            <w:tcW w:w="4880" w:type="dxa"/>
            <w:noWrap/>
            <w:vAlign w:val="bottom"/>
            <w:hideMark/>
          </w:tcPr>
          <w:p w14:paraId="6A635A48"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Yes</w:t>
            </w:r>
          </w:p>
        </w:tc>
        <w:tc>
          <w:tcPr>
            <w:tcW w:w="1520" w:type="dxa"/>
            <w:noWrap/>
            <w:vAlign w:val="bottom"/>
            <w:hideMark/>
          </w:tcPr>
          <w:p w14:paraId="008B74CC"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1.476457</w:t>
            </w:r>
          </w:p>
        </w:tc>
        <w:tc>
          <w:tcPr>
            <w:tcW w:w="2300" w:type="dxa"/>
            <w:noWrap/>
            <w:vAlign w:val="bottom"/>
            <w:hideMark/>
          </w:tcPr>
          <w:p w14:paraId="010C5429"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0.3359465-6.488908</w:t>
            </w:r>
          </w:p>
        </w:tc>
        <w:tc>
          <w:tcPr>
            <w:tcW w:w="1520" w:type="dxa"/>
            <w:noWrap/>
            <w:vAlign w:val="bottom"/>
            <w:hideMark/>
          </w:tcPr>
          <w:p w14:paraId="51055627"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0.606</w:t>
            </w:r>
          </w:p>
        </w:tc>
      </w:tr>
      <w:tr w:rsidR="00E900E6" w:rsidRPr="00E900E6" w14:paraId="10530807" w14:textId="77777777" w:rsidTr="00437CCF">
        <w:trPr>
          <w:trHeight w:val="315"/>
        </w:trPr>
        <w:tc>
          <w:tcPr>
            <w:tcW w:w="4880" w:type="dxa"/>
            <w:noWrap/>
            <w:vAlign w:val="bottom"/>
            <w:hideMark/>
          </w:tcPr>
          <w:p w14:paraId="6F0206B8"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3BC8B67B"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2300" w:type="dxa"/>
            <w:noWrap/>
            <w:vAlign w:val="bottom"/>
            <w:hideMark/>
          </w:tcPr>
          <w:p w14:paraId="1E0D6D6B"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042B6875"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264F1553" w14:textId="77777777" w:rsidTr="00437CCF">
        <w:trPr>
          <w:trHeight w:val="315"/>
        </w:trPr>
        <w:tc>
          <w:tcPr>
            <w:tcW w:w="4880" w:type="dxa"/>
            <w:noWrap/>
            <w:vAlign w:val="bottom"/>
            <w:hideMark/>
          </w:tcPr>
          <w:p w14:paraId="5C67BEDF"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Seizures Intraoperatively</w:t>
            </w:r>
          </w:p>
        </w:tc>
        <w:tc>
          <w:tcPr>
            <w:tcW w:w="1520" w:type="dxa"/>
            <w:noWrap/>
            <w:vAlign w:val="bottom"/>
            <w:hideMark/>
          </w:tcPr>
          <w:p w14:paraId="1312520C"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p>
        </w:tc>
        <w:tc>
          <w:tcPr>
            <w:tcW w:w="2300" w:type="dxa"/>
            <w:noWrap/>
            <w:vAlign w:val="bottom"/>
            <w:hideMark/>
          </w:tcPr>
          <w:p w14:paraId="40E25274"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581F98B"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6A53F41D" w14:textId="77777777" w:rsidTr="00437CCF">
        <w:trPr>
          <w:trHeight w:val="315"/>
        </w:trPr>
        <w:tc>
          <w:tcPr>
            <w:tcW w:w="4880" w:type="dxa"/>
            <w:noWrap/>
            <w:vAlign w:val="bottom"/>
            <w:hideMark/>
          </w:tcPr>
          <w:p w14:paraId="42F1E419"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Yes</w:t>
            </w:r>
          </w:p>
        </w:tc>
        <w:tc>
          <w:tcPr>
            <w:tcW w:w="1520" w:type="dxa"/>
            <w:noWrap/>
            <w:vAlign w:val="bottom"/>
            <w:hideMark/>
          </w:tcPr>
          <w:p w14:paraId="54C86FD8"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2.446307</w:t>
            </w:r>
          </w:p>
        </w:tc>
        <w:tc>
          <w:tcPr>
            <w:tcW w:w="2300" w:type="dxa"/>
            <w:noWrap/>
            <w:vAlign w:val="bottom"/>
            <w:hideMark/>
          </w:tcPr>
          <w:p w14:paraId="2877865D"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0.359656-16.63928</w:t>
            </w:r>
          </w:p>
        </w:tc>
        <w:tc>
          <w:tcPr>
            <w:tcW w:w="1520" w:type="dxa"/>
            <w:noWrap/>
            <w:vAlign w:val="bottom"/>
            <w:hideMark/>
          </w:tcPr>
          <w:p w14:paraId="0C6A6FE9"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0.36</w:t>
            </w:r>
          </w:p>
        </w:tc>
      </w:tr>
      <w:tr w:rsidR="00E900E6" w:rsidRPr="00E900E6" w14:paraId="043166F7" w14:textId="77777777" w:rsidTr="00437CCF">
        <w:trPr>
          <w:trHeight w:val="315"/>
        </w:trPr>
        <w:tc>
          <w:tcPr>
            <w:tcW w:w="4880" w:type="dxa"/>
            <w:noWrap/>
            <w:vAlign w:val="bottom"/>
            <w:hideMark/>
          </w:tcPr>
          <w:p w14:paraId="31C8FEC3"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06E24CD8"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2300" w:type="dxa"/>
            <w:noWrap/>
            <w:vAlign w:val="bottom"/>
            <w:hideMark/>
          </w:tcPr>
          <w:p w14:paraId="32AAB151"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96148C4"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1A5F85CD" w14:textId="77777777" w:rsidTr="00437CCF">
        <w:trPr>
          <w:trHeight w:val="315"/>
        </w:trPr>
        <w:tc>
          <w:tcPr>
            <w:tcW w:w="4880" w:type="dxa"/>
            <w:noWrap/>
            <w:vAlign w:val="bottom"/>
            <w:hideMark/>
          </w:tcPr>
          <w:p w14:paraId="7647CA73"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Extent of Resection</w:t>
            </w:r>
          </w:p>
        </w:tc>
        <w:tc>
          <w:tcPr>
            <w:tcW w:w="1520" w:type="dxa"/>
            <w:noWrap/>
            <w:vAlign w:val="bottom"/>
            <w:hideMark/>
          </w:tcPr>
          <w:p w14:paraId="3B2E8AE0"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p>
        </w:tc>
        <w:tc>
          <w:tcPr>
            <w:tcW w:w="2300" w:type="dxa"/>
            <w:noWrap/>
            <w:vAlign w:val="bottom"/>
            <w:hideMark/>
          </w:tcPr>
          <w:p w14:paraId="039278D6"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5326BD5"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086200D6" w14:textId="77777777" w:rsidTr="00437CCF">
        <w:trPr>
          <w:trHeight w:val="315"/>
        </w:trPr>
        <w:tc>
          <w:tcPr>
            <w:tcW w:w="4880" w:type="dxa"/>
            <w:noWrap/>
            <w:vAlign w:val="bottom"/>
            <w:hideMark/>
          </w:tcPr>
          <w:p w14:paraId="5D9CBE85"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Gross Total Resection (GTR)</w:t>
            </w:r>
          </w:p>
        </w:tc>
        <w:tc>
          <w:tcPr>
            <w:tcW w:w="1520" w:type="dxa"/>
            <w:noWrap/>
            <w:vAlign w:val="bottom"/>
            <w:hideMark/>
          </w:tcPr>
          <w:p w14:paraId="6145E53B"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1.360382</w:t>
            </w:r>
          </w:p>
        </w:tc>
        <w:tc>
          <w:tcPr>
            <w:tcW w:w="2300" w:type="dxa"/>
            <w:noWrap/>
            <w:vAlign w:val="bottom"/>
            <w:hideMark/>
          </w:tcPr>
          <w:p w14:paraId="5177FE5F"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0.3742214-4.945306</w:t>
            </w:r>
          </w:p>
        </w:tc>
        <w:tc>
          <w:tcPr>
            <w:tcW w:w="1520" w:type="dxa"/>
            <w:noWrap/>
            <w:vAlign w:val="bottom"/>
            <w:hideMark/>
          </w:tcPr>
          <w:p w14:paraId="0366589C"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0.64</w:t>
            </w:r>
          </w:p>
        </w:tc>
      </w:tr>
      <w:tr w:rsidR="00E900E6" w:rsidRPr="00E900E6" w14:paraId="548FA550" w14:textId="77777777" w:rsidTr="00437CCF">
        <w:trPr>
          <w:trHeight w:val="315"/>
        </w:trPr>
        <w:tc>
          <w:tcPr>
            <w:tcW w:w="4880" w:type="dxa"/>
            <w:noWrap/>
            <w:vAlign w:val="bottom"/>
            <w:hideMark/>
          </w:tcPr>
          <w:p w14:paraId="32C6D302"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1099AF39"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2300" w:type="dxa"/>
            <w:noWrap/>
            <w:vAlign w:val="bottom"/>
            <w:hideMark/>
          </w:tcPr>
          <w:p w14:paraId="72E3D9B9"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A247B01"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1FA8D87F" w14:textId="77777777" w:rsidTr="00437CCF">
        <w:trPr>
          <w:trHeight w:val="315"/>
        </w:trPr>
        <w:tc>
          <w:tcPr>
            <w:tcW w:w="4880" w:type="dxa"/>
            <w:noWrap/>
            <w:vAlign w:val="bottom"/>
            <w:hideMark/>
          </w:tcPr>
          <w:p w14:paraId="25C5C0A3" w14:textId="28B185DA"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AED Preoper</w:t>
            </w:r>
            <w:r w:rsidR="003A041E">
              <w:rPr>
                <w:rFonts w:ascii="Times New Roman" w:eastAsia="Times New Roman" w:hAnsi="Times New Roman" w:cs="Times New Roman"/>
                <w:color w:val="000000"/>
                <w:sz w:val="24"/>
                <w:szCs w:val="24"/>
                <w:lang w:val="en-US"/>
              </w:rPr>
              <w:t>a</w:t>
            </w:r>
            <w:r w:rsidRPr="00E900E6">
              <w:rPr>
                <w:rFonts w:ascii="Times New Roman" w:eastAsia="Times New Roman" w:hAnsi="Times New Roman" w:cs="Times New Roman"/>
                <w:color w:val="000000"/>
                <w:sz w:val="24"/>
                <w:szCs w:val="24"/>
                <w:lang w:val="en-US"/>
              </w:rPr>
              <w:t>tive Regimen</w:t>
            </w:r>
          </w:p>
        </w:tc>
        <w:tc>
          <w:tcPr>
            <w:tcW w:w="1520" w:type="dxa"/>
            <w:noWrap/>
            <w:vAlign w:val="bottom"/>
            <w:hideMark/>
          </w:tcPr>
          <w:p w14:paraId="2E7BE723"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p>
        </w:tc>
        <w:tc>
          <w:tcPr>
            <w:tcW w:w="2300" w:type="dxa"/>
            <w:noWrap/>
            <w:vAlign w:val="bottom"/>
            <w:hideMark/>
          </w:tcPr>
          <w:p w14:paraId="625EECD9"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6EB13771" w14:textId="77777777" w:rsidR="00E900E6" w:rsidRPr="00E900E6" w:rsidRDefault="00E900E6" w:rsidP="00B6749A">
            <w:pPr>
              <w:spacing w:line="240" w:lineRule="auto"/>
              <w:rPr>
                <w:rFonts w:ascii="Times New Roman" w:eastAsia="Times New Roman" w:hAnsi="Times New Roman" w:cs="Times New Roman"/>
                <w:sz w:val="24"/>
                <w:szCs w:val="24"/>
                <w:lang w:val="en-US"/>
              </w:rPr>
            </w:pPr>
          </w:p>
        </w:tc>
      </w:tr>
      <w:tr w:rsidR="00E900E6" w:rsidRPr="00E900E6" w14:paraId="78884D17" w14:textId="77777777" w:rsidTr="00437CCF">
        <w:trPr>
          <w:trHeight w:val="315"/>
        </w:trPr>
        <w:tc>
          <w:tcPr>
            <w:tcW w:w="4880" w:type="dxa"/>
            <w:noWrap/>
            <w:vAlign w:val="bottom"/>
            <w:hideMark/>
          </w:tcPr>
          <w:p w14:paraId="2B865016"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One AED</w:t>
            </w:r>
          </w:p>
        </w:tc>
        <w:tc>
          <w:tcPr>
            <w:tcW w:w="1520" w:type="dxa"/>
            <w:noWrap/>
            <w:vAlign w:val="bottom"/>
            <w:hideMark/>
          </w:tcPr>
          <w:p w14:paraId="5ABB2E90"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3.419094</w:t>
            </w:r>
          </w:p>
        </w:tc>
        <w:tc>
          <w:tcPr>
            <w:tcW w:w="2300" w:type="dxa"/>
            <w:noWrap/>
            <w:vAlign w:val="bottom"/>
            <w:hideMark/>
          </w:tcPr>
          <w:p w14:paraId="59F62A98"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0.4841275-24.14695</w:t>
            </w:r>
          </w:p>
        </w:tc>
        <w:tc>
          <w:tcPr>
            <w:tcW w:w="1520" w:type="dxa"/>
            <w:noWrap/>
            <w:vAlign w:val="bottom"/>
            <w:hideMark/>
          </w:tcPr>
          <w:p w14:paraId="53CCF2B8"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0.218</w:t>
            </w:r>
          </w:p>
        </w:tc>
      </w:tr>
      <w:tr w:rsidR="00E900E6" w:rsidRPr="00E900E6" w14:paraId="40A5E566" w14:textId="77777777" w:rsidTr="00437CCF">
        <w:trPr>
          <w:trHeight w:val="315"/>
        </w:trPr>
        <w:tc>
          <w:tcPr>
            <w:tcW w:w="4880" w:type="dxa"/>
            <w:noWrap/>
            <w:vAlign w:val="bottom"/>
            <w:hideMark/>
          </w:tcPr>
          <w:p w14:paraId="200259CD"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More than One AED</w:t>
            </w:r>
          </w:p>
        </w:tc>
        <w:tc>
          <w:tcPr>
            <w:tcW w:w="1520" w:type="dxa"/>
            <w:noWrap/>
            <w:vAlign w:val="bottom"/>
            <w:hideMark/>
          </w:tcPr>
          <w:p w14:paraId="153BDD6D"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28.45087</w:t>
            </w:r>
          </w:p>
        </w:tc>
        <w:tc>
          <w:tcPr>
            <w:tcW w:w="2300" w:type="dxa"/>
            <w:noWrap/>
            <w:vAlign w:val="bottom"/>
            <w:hideMark/>
          </w:tcPr>
          <w:p w14:paraId="34AA4ACE" w14:textId="77777777" w:rsidR="00E900E6" w:rsidRPr="00E900E6" w:rsidRDefault="00E900E6" w:rsidP="00B6749A">
            <w:pPr>
              <w:spacing w:line="240" w:lineRule="auto"/>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2.154688-375.6702</w:t>
            </w:r>
          </w:p>
        </w:tc>
        <w:tc>
          <w:tcPr>
            <w:tcW w:w="1520" w:type="dxa"/>
            <w:noWrap/>
            <w:vAlign w:val="bottom"/>
            <w:hideMark/>
          </w:tcPr>
          <w:p w14:paraId="0404A11F" w14:textId="77777777" w:rsidR="00E900E6" w:rsidRPr="00E900E6" w:rsidRDefault="00E900E6" w:rsidP="00B6749A">
            <w:pPr>
              <w:spacing w:line="240" w:lineRule="auto"/>
              <w:jc w:val="right"/>
              <w:rPr>
                <w:rFonts w:ascii="Times New Roman" w:eastAsia="Times New Roman" w:hAnsi="Times New Roman" w:cs="Times New Roman"/>
                <w:color w:val="000000"/>
                <w:sz w:val="24"/>
                <w:szCs w:val="24"/>
                <w:lang w:val="en-US"/>
              </w:rPr>
            </w:pPr>
            <w:r w:rsidRPr="00E900E6">
              <w:rPr>
                <w:rFonts w:ascii="Times New Roman" w:eastAsia="Times New Roman" w:hAnsi="Times New Roman" w:cs="Times New Roman"/>
                <w:color w:val="000000"/>
                <w:sz w:val="24"/>
                <w:szCs w:val="24"/>
                <w:lang w:val="en-US"/>
              </w:rPr>
              <w:t>0.011</w:t>
            </w:r>
          </w:p>
        </w:tc>
      </w:tr>
    </w:tbl>
    <w:p w14:paraId="44B3A961" w14:textId="77777777" w:rsidR="009813C1" w:rsidRDefault="009813C1" w:rsidP="00B6749A">
      <w:pPr>
        <w:spacing w:line="240" w:lineRule="auto"/>
      </w:pPr>
    </w:p>
    <w:p w14:paraId="1C7C526A" w14:textId="132F402D" w:rsidR="00937172" w:rsidRDefault="00937172" w:rsidP="00B67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CC03E4">
        <w:rPr>
          <w:rFonts w:ascii="Times New Roman" w:eastAsia="Times New Roman" w:hAnsi="Times New Roman" w:cs="Times New Roman"/>
          <w:b/>
          <w:sz w:val="24"/>
          <w:szCs w:val="24"/>
        </w:rPr>
        <w:t>S</w:t>
      </w:r>
      <w:r w:rsidR="0061268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Multivariable analysis of early postoperative seizures. </w:t>
      </w:r>
    </w:p>
    <w:tbl>
      <w:tblPr>
        <w:tblW w:w="10090" w:type="dxa"/>
        <w:tblBorders>
          <w:top w:val="single" w:sz="4" w:space="0" w:color="auto"/>
          <w:bottom w:val="single" w:sz="4" w:space="0" w:color="auto"/>
        </w:tblBorders>
        <w:tblLook w:val="04A0" w:firstRow="1" w:lastRow="0" w:firstColumn="1" w:lastColumn="0" w:noHBand="0" w:noVBand="1"/>
      </w:tblPr>
      <w:tblGrid>
        <w:gridCol w:w="4103"/>
        <w:gridCol w:w="1813"/>
        <w:gridCol w:w="2743"/>
        <w:gridCol w:w="1431"/>
      </w:tblGrid>
      <w:tr w:rsidR="00937172" w:rsidRPr="00937172" w14:paraId="2536B3F6" w14:textId="77777777" w:rsidTr="00937172">
        <w:trPr>
          <w:trHeight w:val="315"/>
        </w:trPr>
        <w:tc>
          <w:tcPr>
            <w:tcW w:w="4103" w:type="dxa"/>
            <w:tcBorders>
              <w:top w:val="single" w:sz="4" w:space="0" w:color="auto"/>
              <w:bottom w:val="single" w:sz="4" w:space="0" w:color="auto"/>
            </w:tcBorders>
            <w:noWrap/>
            <w:vAlign w:val="bottom"/>
            <w:hideMark/>
          </w:tcPr>
          <w:p w14:paraId="652463EF" w14:textId="77777777" w:rsidR="00937172" w:rsidRPr="00937172" w:rsidRDefault="00937172" w:rsidP="00B6749A">
            <w:pPr>
              <w:spacing w:line="240" w:lineRule="auto"/>
              <w:rPr>
                <w:rFonts w:ascii="Times New Roman" w:eastAsia="Times New Roman" w:hAnsi="Times New Roman" w:cs="Times New Roman"/>
                <w:b/>
                <w:bCs/>
                <w:color w:val="000000"/>
                <w:sz w:val="24"/>
                <w:szCs w:val="24"/>
                <w:lang w:val="en-US"/>
              </w:rPr>
            </w:pPr>
            <w:r w:rsidRPr="00937172">
              <w:rPr>
                <w:rFonts w:ascii="Times New Roman" w:eastAsia="Times New Roman" w:hAnsi="Times New Roman" w:cs="Times New Roman"/>
                <w:b/>
                <w:bCs/>
                <w:color w:val="000000"/>
                <w:sz w:val="24"/>
                <w:szCs w:val="24"/>
                <w:lang w:val="en-US"/>
              </w:rPr>
              <w:t>Delayed Seizure (6 Months)</w:t>
            </w:r>
          </w:p>
        </w:tc>
        <w:tc>
          <w:tcPr>
            <w:tcW w:w="1813" w:type="dxa"/>
            <w:tcBorders>
              <w:top w:val="single" w:sz="4" w:space="0" w:color="auto"/>
              <w:bottom w:val="single" w:sz="4" w:space="0" w:color="auto"/>
            </w:tcBorders>
            <w:noWrap/>
            <w:vAlign w:val="bottom"/>
            <w:hideMark/>
          </w:tcPr>
          <w:p w14:paraId="401AAD81" w14:textId="77777777" w:rsidR="00937172" w:rsidRPr="00937172" w:rsidRDefault="00937172" w:rsidP="00B6749A">
            <w:pPr>
              <w:spacing w:line="240" w:lineRule="auto"/>
              <w:rPr>
                <w:rFonts w:ascii="Times New Roman" w:eastAsia="Times New Roman" w:hAnsi="Times New Roman" w:cs="Times New Roman"/>
                <w:b/>
                <w:bCs/>
                <w:color w:val="000000"/>
                <w:sz w:val="24"/>
                <w:szCs w:val="24"/>
                <w:lang w:val="en-US"/>
              </w:rPr>
            </w:pPr>
            <w:r w:rsidRPr="00937172">
              <w:rPr>
                <w:rFonts w:ascii="Times New Roman" w:eastAsia="Times New Roman" w:hAnsi="Times New Roman" w:cs="Times New Roman"/>
                <w:b/>
                <w:bCs/>
                <w:color w:val="000000"/>
                <w:sz w:val="24"/>
                <w:szCs w:val="24"/>
                <w:lang w:val="en-US"/>
              </w:rPr>
              <w:t>Odds Ratio</w:t>
            </w:r>
          </w:p>
        </w:tc>
        <w:tc>
          <w:tcPr>
            <w:tcW w:w="2743" w:type="dxa"/>
            <w:tcBorders>
              <w:top w:val="single" w:sz="4" w:space="0" w:color="auto"/>
              <w:bottom w:val="single" w:sz="4" w:space="0" w:color="auto"/>
            </w:tcBorders>
            <w:noWrap/>
            <w:vAlign w:val="bottom"/>
            <w:hideMark/>
          </w:tcPr>
          <w:p w14:paraId="5A7EF3FF" w14:textId="77777777" w:rsidR="00937172" w:rsidRPr="00937172" w:rsidRDefault="00937172" w:rsidP="00B6749A">
            <w:pPr>
              <w:spacing w:line="240" w:lineRule="auto"/>
              <w:rPr>
                <w:rFonts w:ascii="Times New Roman" w:eastAsia="Times New Roman" w:hAnsi="Times New Roman" w:cs="Times New Roman"/>
                <w:b/>
                <w:bCs/>
                <w:color w:val="000000"/>
                <w:sz w:val="24"/>
                <w:szCs w:val="24"/>
                <w:lang w:val="en-US"/>
              </w:rPr>
            </w:pPr>
            <w:r w:rsidRPr="00937172">
              <w:rPr>
                <w:rFonts w:ascii="Times New Roman" w:eastAsia="Times New Roman" w:hAnsi="Times New Roman" w:cs="Times New Roman"/>
                <w:b/>
                <w:bCs/>
                <w:color w:val="000000"/>
                <w:sz w:val="24"/>
                <w:szCs w:val="24"/>
                <w:lang w:val="en-US"/>
              </w:rPr>
              <w:t>95% Confidence Interval</w:t>
            </w:r>
          </w:p>
        </w:tc>
        <w:tc>
          <w:tcPr>
            <w:tcW w:w="1431" w:type="dxa"/>
            <w:tcBorders>
              <w:top w:val="single" w:sz="4" w:space="0" w:color="auto"/>
              <w:bottom w:val="single" w:sz="4" w:space="0" w:color="auto"/>
            </w:tcBorders>
            <w:noWrap/>
            <w:vAlign w:val="bottom"/>
            <w:hideMark/>
          </w:tcPr>
          <w:p w14:paraId="53635813" w14:textId="77777777" w:rsidR="00937172" w:rsidRPr="00937172" w:rsidRDefault="00937172" w:rsidP="00B6749A">
            <w:pPr>
              <w:spacing w:line="240" w:lineRule="auto"/>
              <w:rPr>
                <w:rFonts w:ascii="Times New Roman" w:eastAsia="Times New Roman" w:hAnsi="Times New Roman" w:cs="Times New Roman"/>
                <w:b/>
                <w:bCs/>
                <w:color w:val="000000"/>
                <w:sz w:val="24"/>
                <w:szCs w:val="24"/>
                <w:lang w:val="en-US"/>
              </w:rPr>
            </w:pPr>
            <w:r w:rsidRPr="00937172">
              <w:rPr>
                <w:rFonts w:ascii="Times New Roman" w:eastAsia="Times New Roman" w:hAnsi="Times New Roman" w:cs="Times New Roman"/>
                <w:b/>
                <w:bCs/>
                <w:color w:val="000000"/>
                <w:sz w:val="24"/>
                <w:szCs w:val="24"/>
                <w:lang w:val="en-US"/>
              </w:rPr>
              <w:t>P-value</w:t>
            </w:r>
          </w:p>
        </w:tc>
      </w:tr>
      <w:tr w:rsidR="00937172" w:rsidRPr="00937172" w14:paraId="0AA49458" w14:textId="77777777" w:rsidTr="00937172">
        <w:trPr>
          <w:trHeight w:val="315"/>
        </w:trPr>
        <w:tc>
          <w:tcPr>
            <w:tcW w:w="4103" w:type="dxa"/>
            <w:tcBorders>
              <w:top w:val="single" w:sz="4" w:space="0" w:color="auto"/>
            </w:tcBorders>
            <w:noWrap/>
            <w:vAlign w:val="bottom"/>
            <w:hideMark/>
          </w:tcPr>
          <w:p w14:paraId="3EA29CCA"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Age</w:t>
            </w:r>
          </w:p>
        </w:tc>
        <w:tc>
          <w:tcPr>
            <w:tcW w:w="1813" w:type="dxa"/>
            <w:tcBorders>
              <w:top w:val="single" w:sz="4" w:space="0" w:color="auto"/>
            </w:tcBorders>
            <w:noWrap/>
            <w:vAlign w:val="bottom"/>
            <w:hideMark/>
          </w:tcPr>
          <w:p w14:paraId="7F65C29A"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743" w:type="dxa"/>
            <w:tcBorders>
              <w:top w:val="single" w:sz="4" w:space="0" w:color="auto"/>
            </w:tcBorders>
            <w:noWrap/>
            <w:vAlign w:val="bottom"/>
            <w:hideMark/>
          </w:tcPr>
          <w:p w14:paraId="7DE78A3F"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tcBorders>
              <w:top w:val="single" w:sz="4" w:space="0" w:color="auto"/>
            </w:tcBorders>
            <w:noWrap/>
            <w:vAlign w:val="bottom"/>
            <w:hideMark/>
          </w:tcPr>
          <w:p w14:paraId="36AFA047"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50187395" w14:textId="77777777" w:rsidTr="00937172">
        <w:trPr>
          <w:trHeight w:val="315"/>
        </w:trPr>
        <w:tc>
          <w:tcPr>
            <w:tcW w:w="4103" w:type="dxa"/>
            <w:noWrap/>
            <w:vAlign w:val="bottom"/>
            <w:hideMark/>
          </w:tcPr>
          <w:p w14:paraId="66DBB18F"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45-54</w:t>
            </w:r>
          </w:p>
        </w:tc>
        <w:tc>
          <w:tcPr>
            <w:tcW w:w="1813" w:type="dxa"/>
            <w:noWrap/>
            <w:vAlign w:val="bottom"/>
            <w:hideMark/>
          </w:tcPr>
          <w:p w14:paraId="1537A0A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0.780901</w:t>
            </w:r>
          </w:p>
        </w:tc>
        <w:tc>
          <w:tcPr>
            <w:tcW w:w="2743" w:type="dxa"/>
            <w:noWrap/>
            <w:vAlign w:val="bottom"/>
            <w:hideMark/>
          </w:tcPr>
          <w:p w14:paraId="121A06A0"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0.525684-11.60052</w:t>
            </w:r>
          </w:p>
        </w:tc>
        <w:tc>
          <w:tcPr>
            <w:tcW w:w="1431" w:type="dxa"/>
            <w:noWrap/>
            <w:vAlign w:val="bottom"/>
            <w:hideMark/>
          </w:tcPr>
          <w:p w14:paraId="0B7CDC34"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0.857</w:t>
            </w:r>
          </w:p>
        </w:tc>
      </w:tr>
      <w:tr w:rsidR="00937172" w:rsidRPr="00937172" w14:paraId="651C7B64" w14:textId="77777777" w:rsidTr="00937172">
        <w:trPr>
          <w:trHeight w:val="315"/>
        </w:trPr>
        <w:tc>
          <w:tcPr>
            <w:tcW w:w="4103" w:type="dxa"/>
            <w:noWrap/>
            <w:vAlign w:val="bottom"/>
            <w:hideMark/>
          </w:tcPr>
          <w:p w14:paraId="5516F9E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55-64</w:t>
            </w:r>
          </w:p>
        </w:tc>
        <w:tc>
          <w:tcPr>
            <w:tcW w:w="1813" w:type="dxa"/>
            <w:noWrap/>
            <w:vAlign w:val="bottom"/>
            <w:hideMark/>
          </w:tcPr>
          <w:p w14:paraId="6D7E573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9.275596</w:t>
            </w:r>
          </w:p>
        </w:tc>
        <w:tc>
          <w:tcPr>
            <w:tcW w:w="2743" w:type="dxa"/>
            <w:noWrap/>
            <w:vAlign w:val="bottom"/>
            <w:hideMark/>
          </w:tcPr>
          <w:p w14:paraId="22E54861"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0.7039888-122.2131</w:t>
            </w:r>
          </w:p>
        </w:tc>
        <w:tc>
          <w:tcPr>
            <w:tcW w:w="1431" w:type="dxa"/>
            <w:noWrap/>
            <w:vAlign w:val="bottom"/>
            <w:hideMark/>
          </w:tcPr>
          <w:p w14:paraId="511671E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0.09</w:t>
            </w:r>
          </w:p>
        </w:tc>
      </w:tr>
      <w:tr w:rsidR="00937172" w:rsidRPr="00937172" w14:paraId="0E2EA974" w14:textId="77777777" w:rsidTr="00937172">
        <w:trPr>
          <w:trHeight w:val="315"/>
        </w:trPr>
        <w:tc>
          <w:tcPr>
            <w:tcW w:w="4103" w:type="dxa"/>
            <w:noWrap/>
            <w:vAlign w:val="bottom"/>
            <w:hideMark/>
          </w:tcPr>
          <w:p w14:paraId="10B6885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65-74</w:t>
            </w:r>
          </w:p>
        </w:tc>
        <w:tc>
          <w:tcPr>
            <w:tcW w:w="1813" w:type="dxa"/>
            <w:noWrap/>
            <w:vAlign w:val="bottom"/>
            <w:hideMark/>
          </w:tcPr>
          <w:p w14:paraId="45984EDC"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5.037906</w:t>
            </w:r>
          </w:p>
        </w:tc>
        <w:tc>
          <w:tcPr>
            <w:tcW w:w="2743" w:type="dxa"/>
            <w:noWrap/>
            <w:vAlign w:val="bottom"/>
            <w:hideMark/>
          </w:tcPr>
          <w:p w14:paraId="7F163A0A"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0.434642-58.39403</w:t>
            </w:r>
          </w:p>
        </w:tc>
        <w:tc>
          <w:tcPr>
            <w:tcW w:w="1431" w:type="dxa"/>
            <w:noWrap/>
            <w:vAlign w:val="bottom"/>
            <w:hideMark/>
          </w:tcPr>
          <w:p w14:paraId="12BD95F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0.196</w:t>
            </w:r>
          </w:p>
        </w:tc>
      </w:tr>
      <w:tr w:rsidR="00937172" w:rsidRPr="00937172" w14:paraId="5543F473" w14:textId="77777777" w:rsidTr="00937172">
        <w:trPr>
          <w:trHeight w:val="315"/>
        </w:trPr>
        <w:tc>
          <w:tcPr>
            <w:tcW w:w="4103" w:type="dxa"/>
            <w:noWrap/>
            <w:vAlign w:val="bottom"/>
            <w:hideMark/>
          </w:tcPr>
          <w:p w14:paraId="2F278BA0"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75 and Older</w:t>
            </w:r>
          </w:p>
        </w:tc>
        <w:tc>
          <w:tcPr>
            <w:tcW w:w="1813" w:type="dxa"/>
            <w:noWrap/>
            <w:vAlign w:val="bottom"/>
            <w:hideMark/>
          </w:tcPr>
          <w:p w14:paraId="1B2453B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10.17435</w:t>
            </w:r>
          </w:p>
        </w:tc>
        <w:tc>
          <w:tcPr>
            <w:tcW w:w="2743" w:type="dxa"/>
            <w:noWrap/>
            <w:vAlign w:val="bottom"/>
            <w:hideMark/>
          </w:tcPr>
          <w:p w14:paraId="5BAC5E1C"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0.2916871-354.8922</w:t>
            </w:r>
          </w:p>
        </w:tc>
        <w:tc>
          <w:tcPr>
            <w:tcW w:w="1431" w:type="dxa"/>
            <w:noWrap/>
            <w:vAlign w:val="bottom"/>
            <w:hideMark/>
          </w:tcPr>
          <w:p w14:paraId="7EA32EB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0.201</w:t>
            </w:r>
          </w:p>
        </w:tc>
      </w:tr>
      <w:tr w:rsidR="00937172" w:rsidRPr="00937172" w14:paraId="67A5027A" w14:textId="77777777" w:rsidTr="00937172">
        <w:trPr>
          <w:trHeight w:val="315"/>
        </w:trPr>
        <w:tc>
          <w:tcPr>
            <w:tcW w:w="4103" w:type="dxa"/>
            <w:noWrap/>
            <w:vAlign w:val="bottom"/>
            <w:hideMark/>
          </w:tcPr>
          <w:p w14:paraId="2B05D53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813" w:type="dxa"/>
            <w:noWrap/>
            <w:vAlign w:val="bottom"/>
            <w:hideMark/>
          </w:tcPr>
          <w:p w14:paraId="19D0847B"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743" w:type="dxa"/>
            <w:noWrap/>
            <w:vAlign w:val="bottom"/>
            <w:hideMark/>
          </w:tcPr>
          <w:p w14:paraId="6F7727B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493A964E"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005FB5C8" w14:textId="77777777" w:rsidTr="00937172">
        <w:trPr>
          <w:trHeight w:val="315"/>
        </w:trPr>
        <w:tc>
          <w:tcPr>
            <w:tcW w:w="4103" w:type="dxa"/>
            <w:noWrap/>
            <w:vAlign w:val="bottom"/>
            <w:hideMark/>
          </w:tcPr>
          <w:p w14:paraId="405D01D9"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Income</w:t>
            </w:r>
          </w:p>
        </w:tc>
        <w:tc>
          <w:tcPr>
            <w:tcW w:w="1813" w:type="dxa"/>
            <w:noWrap/>
            <w:vAlign w:val="bottom"/>
            <w:hideMark/>
          </w:tcPr>
          <w:p w14:paraId="4B1CC184"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743" w:type="dxa"/>
            <w:noWrap/>
            <w:vAlign w:val="bottom"/>
            <w:hideMark/>
          </w:tcPr>
          <w:p w14:paraId="2938BD12"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00BA2666"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683E6159" w14:textId="77777777" w:rsidTr="00937172">
        <w:trPr>
          <w:trHeight w:val="315"/>
        </w:trPr>
        <w:tc>
          <w:tcPr>
            <w:tcW w:w="4103" w:type="dxa"/>
            <w:noWrap/>
            <w:vAlign w:val="bottom"/>
            <w:hideMark/>
          </w:tcPr>
          <w:p w14:paraId="72CD58E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Below US Median Household Income</w:t>
            </w:r>
          </w:p>
        </w:tc>
        <w:tc>
          <w:tcPr>
            <w:tcW w:w="1813" w:type="dxa"/>
            <w:noWrap/>
            <w:vAlign w:val="bottom"/>
            <w:hideMark/>
          </w:tcPr>
          <w:p w14:paraId="4AD8717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1.805703</w:t>
            </w:r>
          </w:p>
        </w:tc>
        <w:tc>
          <w:tcPr>
            <w:tcW w:w="2743" w:type="dxa"/>
            <w:noWrap/>
            <w:vAlign w:val="bottom"/>
            <w:hideMark/>
          </w:tcPr>
          <w:p w14:paraId="6C84D031"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0.2903965-11.22797</w:t>
            </w:r>
          </w:p>
        </w:tc>
        <w:tc>
          <w:tcPr>
            <w:tcW w:w="1431" w:type="dxa"/>
            <w:noWrap/>
            <w:vAlign w:val="bottom"/>
            <w:hideMark/>
          </w:tcPr>
          <w:p w14:paraId="3E33E754"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0.526</w:t>
            </w:r>
          </w:p>
        </w:tc>
      </w:tr>
      <w:tr w:rsidR="00937172" w:rsidRPr="00937172" w14:paraId="7CFC44C3" w14:textId="77777777" w:rsidTr="00937172">
        <w:trPr>
          <w:trHeight w:val="315"/>
        </w:trPr>
        <w:tc>
          <w:tcPr>
            <w:tcW w:w="4103" w:type="dxa"/>
            <w:noWrap/>
            <w:vAlign w:val="bottom"/>
            <w:hideMark/>
          </w:tcPr>
          <w:p w14:paraId="3C29796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813" w:type="dxa"/>
            <w:noWrap/>
            <w:vAlign w:val="bottom"/>
            <w:hideMark/>
          </w:tcPr>
          <w:p w14:paraId="1E228D94"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743" w:type="dxa"/>
            <w:noWrap/>
            <w:vAlign w:val="bottom"/>
            <w:hideMark/>
          </w:tcPr>
          <w:p w14:paraId="2E9E2C9A"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0521CE84"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4B94AEBF" w14:textId="77777777" w:rsidTr="00937172">
        <w:trPr>
          <w:trHeight w:val="315"/>
        </w:trPr>
        <w:tc>
          <w:tcPr>
            <w:tcW w:w="4103" w:type="dxa"/>
            <w:noWrap/>
            <w:vAlign w:val="bottom"/>
            <w:hideMark/>
          </w:tcPr>
          <w:p w14:paraId="74E6F07C"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Glioma Type</w:t>
            </w:r>
          </w:p>
        </w:tc>
        <w:tc>
          <w:tcPr>
            <w:tcW w:w="1813" w:type="dxa"/>
            <w:noWrap/>
            <w:vAlign w:val="bottom"/>
            <w:hideMark/>
          </w:tcPr>
          <w:p w14:paraId="5AA4CACB"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743" w:type="dxa"/>
            <w:noWrap/>
            <w:vAlign w:val="bottom"/>
            <w:hideMark/>
          </w:tcPr>
          <w:p w14:paraId="7F04B06C"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71F127E7"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25E3C302" w14:textId="77777777" w:rsidTr="00937172">
        <w:trPr>
          <w:trHeight w:val="315"/>
        </w:trPr>
        <w:tc>
          <w:tcPr>
            <w:tcW w:w="4103" w:type="dxa"/>
            <w:noWrap/>
            <w:vAlign w:val="bottom"/>
            <w:hideMark/>
          </w:tcPr>
          <w:p w14:paraId="2200A989"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High Grade Glioma</w:t>
            </w:r>
          </w:p>
        </w:tc>
        <w:tc>
          <w:tcPr>
            <w:tcW w:w="1813" w:type="dxa"/>
            <w:noWrap/>
            <w:vAlign w:val="bottom"/>
            <w:hideMark/>
          </w:tcPr>
          <w:p w14:paraId="0E749F9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1.3306009</w:t>
            </w:r>
          </w:p>
        </w:tc>
        <w:tc>
          <w:tcPr>
            <w:tcW w:w="2743" w:type="dxa"/>
            <w:noWrap/>
            <w:vAlign w:val="bottom"/>
            <w:hideMark/>
          </w:tcPr>
          <w:p w14:paraId="2B1A83B9"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0.0738129-23.10786</w:t>
            </w:r>
          </w:p>
        </w:tc>
        <w:tc>
          <w:tcPr>
            <w:tcW w:w="1431" w:type="dxa"/>
            <w:noWrap/>
            <w:vAlign w:val="bottom"/>
            <w:hideMark/>
          </w:tcPr>
          <w:p w14:paraId="333C285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0.855</w:t>
            </w:r>
          </w:p>
        </w:tc>
      </w:tr>
      <w:tr w:rsidR="00937172" w:rsidRPr="00937172" w14:paraId="683B9FF0" w14:textId="77777777" w:rsidTr="00937172">
        <w:trPr>
          <w:trHeight w:val="315"/>
        </w:trPr>
        <w:tc>
          <w:tcPr>
            <w:tcW w:w="4103" w:type="dxa"/>
            <w:noWrap/>
            <w:vAlign w:val="bottom"/>
            <w:hideMark/>
          </w:tcPr>
          <w:p w14:paraId="2DBCE8D0"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813" w:type="dxa"/>
            <w:noWrap/>
            <w:vAlign w:val="bottom"/>
            <w:hideMark/>
          </w:tcPr>
          <w:p w14:paraId="433C392C"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743" w:type="dxa"/>
            <w:noWrap/>
            <w:vAlign w:val="bottom"/>
            <w:hideMark/>
          </w:tcPr>
          <w:p w14:paraId="786A1D0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19E7AF45"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10813FB3" w14:textId="77777777" w:rsidTr="00937172">
        <w:trPr>
          <w:trHeight w:val="315"/>
        </w:trPr>
        <w:tc>
          <w:tcPr>
            <w:tcW w:w="4103" w:type="dxa"/>
            <w:noWrap/>
            <w:vAlign w:val="bottom"/>
            <w:hideMark/>
          </w:tcPr>
          <w:p w14:paraId="5273AB07"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Speech Mapping</w:t>
            </w:r>
          </w:p>
        </w:tc>
        <w:tc>
          <w:tcPr>
            <w:tcW w:w="1813" w:type="dxa"/>
            <w:noWrap/>
            <w:vAlign w:val="bottom"/>
            <w:hideMark/>
          </w:tcPr>
          <w:p w14:paraId="3A751A83"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743" w:type="dxa"/>
            <w:noWrap/>
            <w:vAlign w:val="bottom"/>
            <w:hideMark/>
          </w:tcPr>
          <w:p w14:paraId="3986EDCE"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085DC5FD"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0194FA33" w14:textId="77777777" w:rsidTr="00937172">
        <w:trPr>
          <w:trHeight w:val="315"/>
        </w:trPr>
        <w:tc>
          <w:tcPr>
            <w:tcW w:w="4103" w:type="dxa"/>
            <w:noWrap/>
            <w:vAlign w:val="bottom"/>
            <w:hideMark/>
          </w:tcPr>
          <w:p w14:paraId="49755FC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813" w:type="dxa"/>
            <w:noWrap/>
            <w:vAlign w:val="bottom"/>
            <w:hideMark/>
          </w:tcPr>
          <w:p w14:paraId="36E79C59"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0.261096</w:t>
            </w:r>
          </w:p>
        </w:tc>
        <w:tc>
          <w:tcPr>
            <w:tcW w:w="2743" w:type="dxa"/>
            <w:noWrap/>
            <w:vAlign w:val="bottom"/>
            <w:hideMark/>
          </w:tcPr>
          <w:p w14:paraId="6E65DA5F"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0.0107728-6.328059</w:t>
            </w:r>
          </w:p>
        </w:tc>
        <w:tc>
          <w:tcPr>
            <w:tcW w:w="1431" w:type="dxa"/>
            <w:noWrap/>
            <w:vAlign w:val="bottom"/>
            <w:hideMark/>
          </w:tcPr>
          <w:p w14:paraId="547758C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0.409</w:t>
            </w:r>
          </w:p>
        </w:tc>
      </w:tr>
      <w:tr w:rsidR="00937172" w:rsidRPr="00937172" w14:paraId="68A669F1" w14:textId="77777777" w:rsidTr="00937172">
        <w:trPr>
          <w:trHeight w:val="315"/>
        </w:trPr>
        <w:tc>
          <w:tcPr>
            <w:tcW w:w="4103" w:type="dxa"/>
            <w:noWrap/>
            <w:vAlign w:val="bottom"/>
            <w:hideMark/>
          </w:tcPr>
          <w:p w14:paraId="4B4F235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813" w:type="dxa"/>
            <w:noWrap/>
            <w:vAlign w:val="bottom"/>
            <w:hideMark/>
          </w:tcPr>
          <w:p w14:paraId="360B658C"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743" w:type="dxa"/>
            <w:noWrap/>
            <w:vAlign w:val="bottom"/>
            <w:hideMark/>
          </w:tcPr>
          <w:p w14:paraId="6E437FDA"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2E8CBFCA"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6175B216" w14:textId="77777777" w:rsidTr="00937172">
        <w:trPr>
          <w:trHeight w:val="315"/>
        </w:trPr>
        <w:tc>
          <w:tcPr>
            <w:tcW w:w="4103" w:type="dxa"/>
            <w:noWrap/>
            <w:vAlign w:val="bottom"/>
            <w:hideMark/>
          </w:tcPr>
          <w:p w14:paraId="533B4048"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Motor Mapping</w:t>
            </w:r>
          </w:p>
        </w:tc>
        <w:tc>
          <w:tcPr>
            <w:tcW w:w="1813" w:type="dxa"/>
            <w:noWrap/>
            <w:vAlign w:val="bottom"/>
            <w:hideMark/>
          </w:tcPr>
          <w:p w14:paraId="231DDC0E"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743" w:type="dxa"/>
            <w:noWrap/>
            <w:vAlign w:val="bottom"/>
            <w:hideMark/>
          </w:tcPr>
          <w:p w14:paraId="4B8FCD04"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66B8FAAD"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4A66293A" w14:textId="77777777" w:rsidTr="00937172">
        <w:trPr>
          <w:trHeight w:val="315"/>
        </w:trPr>
        <w:tc>
          <w:tcPr>
            <w:tcW w:w="4103" w:type="dxa"/>
            <w:noWrap/>
            <w:vAlign w:val="bottom"/>
            <w:hideMark/>
          </w:tcPr>
          <w:p w14:paraId="7B3DDDC4"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813" w:type="dxa"/>
            <w:noWrap/>
            <w:vAlign w:val="bottom"/>
            <w:hideMark/>
          </w:tcPr>
          <w:p w14:paraId="0F719800"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0.0810378</w:t>
            </w:r>
          </w:p>
        </w:tc>
        <w:tc>
          <w:tcPr>
            <w:tcW w:w="2743" w:type="dxa"/>
            <w:noWrap/>
            <w:vAlign w:val="bottom"/>
            <w:hideMark/>
          </w:tcPr>
          <w:p w14:paraId="13E0EBC7"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0.0076658-0.8566744</w:t>
            </w:r>
          </w:p>
        </w:tc>
        <w:tc>
          <w:tcPr>
            <w:tcW w:w="1431" w:type="dxa"/>
            <w:noWrap/>
            <w:vAlign w:val="bottom"/>
            <w:hideMark/>
          </w:tcPr>
          <w:p w14:paraId="36C1F87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0.037</w:t>
            </w:r>
          </w:p>
        </w:tc>
      </w:tr>
      <w:tr w:rsidR="00937172" w:rsidRPr="00937172" w14:paraId="574CD81B" w14:textId="77777777" w:rsidTr="00937172">
        <w:trPr>
          <w:trHeight w:val="315"/>
        </w:trPr>
        <w:tc>
          <w:tcPr>
            <w:tcW w:w="4103" w:type="dxa"/>
            <w:noWrap/>
            <w:vAlign w:val="bottom"/>
            <w:hideMark/>
          </w:tcPr>
          <w:p w14:paraId="4C4865C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813" w:type="dxa"/>
            <w:noWrap/>
            <w:vAlign w:val="bottom"/>
            <w:hideMark/>
          </w:tcPr>
          <w:p w14:paraId="107600C7"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743" w:type="dxa"/>
            <w:noWrap/>
            <w:vAlign w:val="bottom"/>
            <w:hideMark/>
          </w:tcPr>
          <w:p w14:paraId="1A089894"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56D227C7"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25C97D44" w14:textId="77777777" w:rsidTr="00937172">
        <w:trPr>
          <w:trHeight w:val="315"/>
        </w:trPr>
        <w:tc>
          <w:tcPr>
            <w:tcW w:w="4103" w:type="dxa"/>
            <w:noWrap/>
            <w:vAlign w:val="bottom"/>
            <w:hideMark/>
          </w:tcPr>
          <w:p w14:paraId="3A0B6358"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SSEP Mapping</w:t>
            </w:r>
          </w:p>
        </w:tc>
        <w:tc>
          <w:tcPr>
            <w:tcW w:w="1813" w:type="dxa"/>
            <w:noWrap/>
            <w:vAlign w:val="bottom"/>
            <w:hideMark/>
          </w:tcPr>
          <w:p w14:paraId="61EEF125"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743" w:type="dxa"/>
            <w:noWrap/>
            <w:vAlign w:val="bottom"/>
            <w:hideMark/>
          </w:tcPr>
          <w:p w14:paraId="26A611E7"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4C098F4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232852DD" w14:textId="77777777" w:rsidTr="00937172">
        <w:trPr>
          <w:trHeight w:val="315"/>
        </w:trPr>
        <w:tc>
          <w:tcPr>
            <w:tcW w:w="4103" w:type="dxa"/>
            <w:noWrap/>
            <w:vAlign w:val="bottom"/>
            <w:hideMark/>
          </w:tcPr>
          <w:p w14:paraId="3DD76C9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813" w:type="dxa"/>
            <w:noWrap/>
            <w:vAlign w:val="bottom"/>
            <w:hideMark/>
          </w:tcPr>
          <w:p w14:paraId="0C6D193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4.09719</w:t>
            </w:r>
          </w:p>
        </w:tc>
        <w:tc>
          <w:tcPr>
            <w:tcW w:w="2743" w:type="dxa"/>
            <w:noWrap/>
            <w:vAlign w:val="bottom"/>
            <w:hideMark/>
          </w:tcPr>
          <w:p w14:paraId="506C6C2E"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0.2583722-64.97206</w:t>
            </w:r>
          </w:p>
        </w:tc>
        <w:tc>
          <w:tcPr>
            <w:tcW w:w="1431" w:type="dxa"/>
            <w:noWrap/>
            <w:vAlign w:val="bottom"/>
            <w:hideMark/>
          </w:tcPr>
          <w:p w14:paraId="6A7EF27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0.317</w:t>
            </w:r>
          </w:p>
        </w:tc>
      </w:tr>
      <w:tr w:rsidR="00937172" w:rsidRPr="00937172" w14:paraId="584BFF55" w14:textId="77777777" w:rsidTr="00937172">
        <w:trPr>
          <w:trHeight w:val="315"/>
        </w:trPr>
        <w:tc>
          <w:tcPr>
            <w:tcW w:w="4103" w:type="dxa"/>
            <w:noWrap/>
            <w:vAlign w:val="bottom"/>
            <w:hideMark/>
          </w:tcPr>
          <w:p w14:paraId="5CFFB26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813" w:type="dxa"/>
            <w:noWrap/>
            <w:vAlign w:val="bottom"/>
            <w:hideMark/>
          </w:tcPr>
          <w:p w14:paraId="586B7274"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743" w:type="dxa"/>
            <w:noWrap/>
            <w:vAlign w:val="bottom"/>
            <w:hideMark/>
          </w:tcPr>
          <w:p w14:paraId="2D12BAF6"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429B3BA5"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059EAC3B" w14:textId="77777777" w:rsidTr="00937172">
        <w:trPr>
          <w:trHeight w:val="315"/>
        </w:trPr>
        <w:tc>
          <w:tcPr>
            <w:tcW w:w="4103" w:type="dxa"/>
            <w:noWrap/>
            <w:vAlign w:val="bottom"/>
            <w:hideMark/>
          </w:tcPr>
          <w:p w14:paraId="768F4A46"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Anesthesia Type</w:t>
            </w:r>
          </w:p>
        </w:tc>
        <w:tc>
          <w:tcPr>
            <w:tcW w:w="1813" w:type="dxa"/>
            <w:noWrap/>
            <w:vAlign w:val="bottom"/>
            <w:hideMark/>
          </w:tcPr>
          <w:p w14:paraId="72215CEF"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743" w:type="dxa"/>
            <w:noWrap/>
            <w:vAlign w:val="bottom"/>
            <w:hideMark/>
          </w:tcPr>
          <w:p w14:paraId="04F72042"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179D38F4"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141EB5AA" w14:textId="77777777" w:rsidTr="00937172">
        <w:trPr>
          <w:trHeight w:val="315"/>
        </w:trPr>
        <w:tc>
          <w:tcPr>
            <w:tcW w:w="4103" w:type="dxa"/>
            <w:noWrap/>
            <w:vAlign w:val="bottom"/>
            <w:hideMark/>
          </w:tcPr>
          <w:p w14:paraId="334200C4"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Awake</w:t>
            </w:r>
          </w:p>
        </w:tc>
        <w:tc>
          <w:tcPr>
            <w:tcW w:w="1813" w:type="dxa"/>
            <w:noWrap/>
            <w:vAlign w:val="bottom"/>
            <w:hideMark/>
          </w:tcPr>
          <w:p w14:paraId="062434E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0.8400254</w:t>
            </w:r>
          </w:p>
        </w:tc>
        <w:tc>
          <w:tcPr>
            <w:tcW w:w="2743" w:type="dxa"/>
            <w:noWrap/>
            <w:vAlign w:val="bottom"/>
            <w:hideMark/>
          </w:tcPr>
          <w:p w14:paraId="360F13C8"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0.0652758-10.81017</w:t>
            </w:r>
          </w:p>
        </w:tc>
        <w:tc>
          <w:tcPr>
            <w:tcW w:w="1431" w:type="dxa"/>
            <w:noWrap/>
            <w:vAlign w:val="bottom"/>
            <w:hideMark/>
          </w:tcPr>
          <w:p w14:paraId="7B76B58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0.894</w:t>
            </w:r>
          </w:p>
        </w:tc>
      </w:tr>
      <w:tr w:rsidR="00937172" w:rsidRPr="00937172" w14:paraId="4F7264D4" w14:textId="77777777" w:rsidTr="00937172">
        <w:trPr>
          <w:trHeight w:val="315"/>
        </w:trPr>
        <w:tc>
          <w:tcPr>
            <w:tcW w:w="4103" w:type="dxa"/>
            <w:noWrap/>
            <w:vAlign w:val="bottom"/>
            <w:hideMark/>
          </w:tcPr>
          <w:p w14:paraId="792C087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813" w:type="dxa"/>
            <w:noWrap/>
            <w:vAlign w:val="bottom"/>
            <w:hideMark/>
          </w:tcPr>
          <w:p w14:paraId="294D5835"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743" w:type="dxa"/>
            <w:noWrap/>
            <w:vAlign w:val="bottom"/>
            <w:hideMark/>
          </w:tcPr>
          <w:p w14:paraId="173DABB8"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33F169BE"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28614042" w14:textId="77777777" w:rsidTr="00937172">
        <w:trPr>
          <w:trHeight w:val="315"/>
        </w:trPr>
        <w:tc>
          <w:tcPr>
            <w:tcW w:w="4103" w:type="dxa"/>
            <w:noWrap/>
            <w:vAlign w:val="bottom"/>
            <w:hideMark/>
          </w:tcPr>
          <w:p w14:paraId="72930BCE"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Seizure History Preoperatively</w:t>
            </w:r>
          </w:p>
        </w:tc>
        <w:tc>
          <w:tcPr>
            <w:tcW w:w="1813" w:type="dxa"/>
            <w:noWrap/>
            <w:vAlign w:val="bottom"/>
            <w:hideMark/>
          </w:tcPr>
          <w:p w14:paraId="0E38C22B"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743" w:type="dxa"/>
            <w:noWrap/>
            <w:vAlign w:val="bottom"/>
            <w:hideMark/>
          </w:tcPr>
          <w:p w14:paraId="327DA77D"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198F4546"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26B298D9" w14:textId="77777777" w:rsidTr="00937172">
        <w:trPr>
          <w:trHeight w:val="315"/>
        </w:trPr>
        <w:tc>
          <w:tcPr>
            <w:tcW w:w="4103" w:type="dxa"/>
            <w:noWrap/>
            <w:vAlign w:val="bottom"/>
            <w:hideMark/>
          </w:tcPr>
          <w:p w14:paraId="35EAF5C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813" w:type="dxa"/>
            <w:noWrap/>
            <w:vAlign w:val="bottom"/>
            <w:hideMark/>
          </w:tcPr>
          <w:p w14:paraId="11E47A70"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5.567993</w:t>
            </w:r>
          </w:p>
        </w:tc>
        <w:tc>
          <w:tcPr>
            <w:tcW w:w="2743" w:type="dxa"/>
            <w:noWrap/>
            <w:vAlign w:val="bottom"/>
            <w:hideMark/>
          </w:tcPr>
          <w:p w14:paraId="0539E0AD"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0.3324663-93.25019</w:t>
            </w:r>
          </w:p>
        </w:tc>
        <w:tc>
          <w:tcPr>
            <w:tcW w:w="1431" w:type="dxa"/>
            <w:noWrap/>
            <w:vAlign w:val="bottom"/>
            <w:hideMark/>
          </w:tcPr>
          <w:p w14:paraId="186CF2F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0.232</w:t>
            </w:r>
          </w:p>
        </w:tc>
      </w:tr>
      <w:tr w:rsidR="00937172" w:rsidRPr="00937172" w14:paraId="596CE4DB" w14:textId="77777777" w:rsidTr="00937172">
        <w:trPr>
          <w:trHeight w:val="315"/>
        </w:trPr>
        <w:tc>
          <w:tcPr>
            <w:tcW w:w="4103" w:type="dxa"/>
            <w:noWrap/>
            <w:vAlign w:val="bottom"/>
            <w:hideMark/>
          </w:tcPr>
          <w:p w14:paraId="2C9E748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813" w:type="dxa"/>
            <w:noWrap/>
            <w:vAlign w:val="bottom"/>
            <w:hideMark/>
          </w:tcPr>
          <w:p w14:paraId="55E8512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743" w:type="dxa"/>
            <w:noWrap/>
            <w:vAlign w:val="bottom"/>
            <w:hideMark/>
          </w:tcPr>
          <w:p w14:paraId="4C7D37C7"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7AD1B07F"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0E87851E" w14:textId="77777777" w:rsidTr="00937172">
        <w:trPr>
          <w:trHeight w:val="315"/>
        </w:trPr>
        <w:tc>
          <w:tcPr>
            <w:tcW w:w="4103" w:type="dxa"/>
            <w:noWrap/>
            <w:vAlign w:val="bottom"/>
            <w:hideMark/>
          </w:tcPr>
          <w:p w14:paraId="419494FA"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Seizures Intraoperatively</w:t>
            </w:r>
          </w:p>
        </w:tc>
        <w:tc>
          <w:tcPr>
            <w:tcW w:w="1813" w:type="dxa"/>
            <w:noWrap/>
            <w:vAlign w:val="bottom"/>
            <w:hideMark/>
          </w:tcPr>
          <w:p w14:paraId="7C24187A"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743" w:type="dxa"/>
            <w:noWrap/>
            <w:vAlign w:val="bottom"/>
            <w:hideMark/>
          </w:tcPr>
          <w:p w14:paraId="0FCC0279"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2087A31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6F8D0B03" w14:textId="77777777" w:rsidTr="00937172">
        <w:trPr>
          <w:trHeight w:val="315"/>
        </w:trPr>
        <w:tc>
          <w:tcPr>
            <w:tcW w:w="4103" w:type="dxa"/>
            <w:noWrap/>
            <w:vAlign w:val="bottom"/>
            <w:hideMark/>
          </w:tcPr>
          <w:p w14:paraId="000A7D6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813" w:type="dxa"/>
            <w:noWrap/>
            <w:vAlign w:val="bottom"/>
            <w:hideMark/>
          </w:tcPr>
          <w:p w14:paraId="2D78D5E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1.366456</w:t>
            </w:r>
          </w:p>
        </w:tc>
        <w:tc>
          <w:tcPr>
            <w:tcW w:w="2743" w:type="dxa"/>
            <w:noWrap/>
            <w:vAlign w:val="bottom"/>
            <w:hideMark/>
          </w:tcPr>
          <w:p w14:paraId="0FB27C00"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0.0905303-20.62517</w:t>
            </w:r>
          </w:p>
        </w:tc>
        <w:tc>
          <w:tcPr>
            <w:tcW w:w="1431" w:type="dxa"/>
            <w:noWrap/>
            <w:vAlign w:val="bottom"/>
            <w:hideMark/>
          </w:tcPr>
          <w:p w14:paraId="4D4BC9E4"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0.822</w:t>
            </w:r>
          </w:p>
        </w:tc>
      </w:tr>
      <w:tr w:rsidR="00937172" w:rsidRPr="00937172" w14:paraId="4A7230B4" w14:textId="77777777" w:rsidTr="00937172">
        <w:trPr>
          <w:trHeight w:val="315"/>
        </w:trPr>
        <w:tc>
          <w:tcPr>
            <w:tcW w:w="4103" w:type="dxa"/>
            <w:noWrap/>
            <w:vAlign w:val="bottom"/>
            <w:hideMark/>
          </w:tcPr>
          <w:p w14:paraId="10EC7478"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813" w:type="dxa"/>
            <w:noWrap/>
            <w:vAlign w:val="bottom"/>
            <w:hideMark/>
          </w:tcPr>
          <w:p w14:paraId="5A3CD52B"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743" w:type="dxa"/>
            <w:noWrap/>
            <w:vAlign w:val="bottom"/>
            <w:hideMark/>
          </w:tcPr>
          <w:p w14:paraId="6ACAA796"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7B8C24F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08D7CF3C" w14:textId="77777777" w:rsidTr="00937172">
        <w:trPr>
          <w:trHeight w:val="315"/>
        </w:trPr>
        <w:tc>
          <w:tcPr>
            <w:tcW w:w="4103" w:type="dxa"/>
            <w:noWrap/>
            <w:vAlign w:val="bottom"/>
            <w:hideMark/>
          </w:tcPr>
          <w:p w14:paraId="19C34CAC"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Extent of Resection</w:t>
            </w:r>
          </w:p>
        </w:tc>
        <w:tc>
          <w:tcPr>
            <w:tcW w:w="1813" w:type="dxa"/>
            <w:noWrap/>
            <w:vAlign w:val="bottom"/>
            <w:hideMark/>
          </w:tcPr>
          <w:p w14:paraId="74612FCF"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743" w:type="dxa"/>
            <w:noWrap/>
            <w:vAlign w:val="bottom"/>
            <w:hideMark/>
          </w:tcPr>
          <w:p w14:paraId="4F74036C"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30B41D6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466D948A" w14:textId="77777777" w:rsidTr="00937172">
        <w:trPr>
          <w:trHeight w:val="315"/>
        </w:trPr>
        <w:tc>
          <w:tcPr>
            <w:tcW w:w="4103" w:type="dxa"/>
            <w:noWrap/>
            <w:vAlign w:val="bottom"/>
            <w:hideMark/>
          </w:tcPr>
          <w:p w14:paraId="5A35DEB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Gross Total Resection (GTR)</w:t>
            </w:r>
          </w:p>
        </w:tc>
        <w:tc>
          <w:tcPr>
            <w:tcW w:w="1813" w:type="dxa"/>
            <w:noWrap/>
            <w:vAlign w:val="bottom"/>
            <w:hideMark/>
          </w:tcPr>
          <w:p w14:paraId="5FAE6CAC"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1.046286</w:t>
            </w:r>
          </w:p>
        </w:tc>
        <w:tc>
          <w:tcPr>
            <w:tcW w:w="2743" w:type="dxa"/>
            <w:noWrap/>
            <w:vAlign w:val="bottom"/>
            <w:hideMark/>
          </w:tcPr>
          <w:p w14:paraId="418BD9ED"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0.1429882-7.655974</w:t>
            </w:r>
          </w:p>
        </w:tc>
        <w:tc>
          <w:tcPr>
            <w:tcW w:w="1431" w:type="dxa"/>
            <w:noWrap/>
            <w:vAlign w:val="bottom"/>
            <w:hideMark/>
          </w:tcPr>
          <w:p w14:paraId="2D3431F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0.964</w:t>
            </w:r>
          </w:p>
        </w:tc>
      </w:tr>
      <w:tr w:rsidR="00937172" w:rsidRPr="00937172" w14:paraId="6437A990" w14:textId="77777777" w:rsidTr="00937172">
        <w:trPr>
          <w:trHeight w:val="315"/>
        </w:trPr>
        <w:tc>
          <w:tcPr>
            <w:tcW w:w="4103" w:type="dxa"/>
            <w:noWrap/>
            <w:vAlign w:val="bottom"/>
            <w:hideMark/>
          </w:tcPr>
          <w:p w14:paraId="74E85AB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813" w:type="dxa"/>
            <w:noWrap/>
            <w:vAlign w:val="bottom"/>
            <w:hideMark/>
          </w:tcPr>
          <w:p w14:paraId="10EDA7A8"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743" w:type="dxa"/>
            <w:noWrap/>
            <w:vAlign w:val="bottom"/>
            <w:hideMark/>
          </w:tcPr>
          <w:p w14:paraId="084584EB"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6E08D747"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49F20327" w14:textId="77777777" w:rsidTr="00937172">
        <w:trPr>
          <w:trHeight w:val="315"/>
        </w:trPr>
        <w:tc>
          <w:tcPr>
            <w:tcW w:w="4103" w:type="dxa"/>
            <w:noWrap/>
            <w:vAlign w:val="bottom"/>
            <w:hideMark/>
          </w:tcPr>
          <w:p w14:paraId="4670F35F" w14:textId="460F2050"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AED Preoper</w:t>
            </w:r>
            <w:r w:rsidR="003A041E">
              <w:rPr>
                <w:rFonts w:ascii="Times New Roman" w:eastAsia="Times New Roman" w:hAnsi="Times New Roman" w:cs="Times New Roman"/>
                <w:color w:val="000000"/>
                <w:sz w:val="24"/>
                <w:szCs w:val="24"/>
                <w:lang w:val="en-US"/>
              </w:rPr>
              <w:t>a</w:t>
            </w:r>
            <w:r w:rsidRPr="00937172">
              <w:rPr>
                <w:rFonts w:ascii="Times New Roman" w:eastAsia="Times New Roman" w:hAnsi="Times New Roman" w:cs="Times New Roman"/>
                <w:color w:val="000000"/>
                <w:sz w:val="24"/>
                <w:szCs w:val="24"/>
                <w:lang w:val="en-US"/>
              </w:rPr>
              <w:t>tive Regimen</w:t>
            </w:r>
          </w:p>
        </w:tc>
        <w:tc>
          <w:tcPr>
            <w:tcW w:w="1813" w:type="dxa"/>
            <w:noWrap/>
            <w:vAlign w:val="bottom"/>
            <w:hideMark/>
          </w:tcPr>
          <w:p w14:paraId="7635593A"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743" w:type="dxa"/>
            <w:noWrap/>
            <w:vAlign w:val="bottom"/>
            <w:hideMark/>
          </w:tcPr>
          <w:p w14:paraId="77ACFE7A"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42AB8AA0"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2E2E0E35" w14:textId="77777777" w:rsidTr="00937172">
        <w:trPr>
          <w:trHeight w:val="315"/>
        </w:trPr>
        <w:tc>
          <w:tcPr>
            <w:tcW w:w="4103" w:type="dxa"/>
            <w:noWrap/>
            <w:vAlign w:val="bottom"/>
            <w:hideMark/>
          </w:tcPr>
          <w:p w14:paraId="646FBFA4"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One AED</w:t>
            </w:r>
          </w:p>
        </w:tc>
        <w:tc>
          <w:tcPr>
            <w:tcW w:w="1813" w:type="dxa"/>
            <w:noWrap/>
            <w:vAlign w:val="bottom"/>
            <w:hideMark/>
          </w:tcPr>
          <w:p w14:paraId="2E17D39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0.6599849</w:t>
            </w:r>
          </w:p>
        </w:tc>
        <w:tc>
          <w:tcPr>
            <w:tcW w:w="2743" w:type="dxa"/>
            <w:noWrap/>
            <w:vAlign w:val="bottom"/>
            <w:hideMark/>
          </w:tcPr>
          <w:p w14:paraId="631C251C"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0.0317657-13.71228</w:t>
            </w:r>
          </w:p>
        </w:tc>
        <w:tc>
          <w:tcPr>
            <w:tcW w:w="1431" w:type="dxa"/>
            <w:noWrap/>
            <w:vAlign w:val="bottom"/>
            <w:hideMark/>
          </w:tcPr>
          <w:p w14:paraId="49C88F4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0.788</w:t>
            </w:r>
          </w:p>
        </w:tc>
      </w:tr>
      <w:tr w:rsidR="00937172" w:rsidRPr="00937172" w14:paraId="6C4FD339" w14:textId="77777777" w:rsidTr="00937172">
        <w:trPr>
          <w:trHeight w:val="315"/>
        </w:trPr>
        <w:tc>
          <w:tcPr>
            <w:tcW w:w="4103" w:type="dxa"/>
            <w:noWrap/>
            <w:vAlign w:val="bottom"/>
            <w:hideMark/>
          </w:tcPr>
          <w:p w14:paraId="37E3D88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More than One AED</w:t>
            </w:r>
          </w:p>
        </w:tc>
        <w:tc>
          <w:tcPr>
            <w:tcW w:w="1813" w:type="dxa"/>
            <w:noWrap/>
            <w:vAlign w:val="bottom"/>
            <w:hideMark/>
          </w:tcPr>
          <w:p w14:paraId="3AF7762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31.5819</w:t>
            </w:r>
          </w:p>
        </w:tc>
        <w:tc>
          <w:tcPr>
            <w:tcW w:w="2743" w:type="dxa"/>
            <w:noWrap/>
            <w:vAlign w:val="bottom"/>
            <w:hideMark/>
          </w:tcPr>
          <w:p w14:paraId="427BD92F"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0.5014198-1989.184</w:t>
            </w:r>
          </w:p>
        </w:tc>
        <w:tc>
          <w:tcPr>
            <w:tcW w:w="1431" w:type="dxa"/>
            <w:noWrap/>
            <w:vAlign w:val="bottom"/>
            <w:hideMark/>
          </w:tcPr>
          <w:p w14:paraId="2447A9F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0.102</w:t>
            </w:r>
          </w:p>
        </w:tc>
      </w:tr>
      <w:tr w:rsidR="00937172" w:rsidRPr="00937172" w14:paraId="24306F33" w14:textId="77777777" w:rsidTr="00937172">
        <w:trPr>
          <w:trHeight w:val="315"/>
        </w:trPr>
        <w:tc>
          <w:tcPr>
            <w:tcW w:w="4103" w:type="dxa"/>
            <w:noWrap/>
            <w:vAlign w:val="bottom"/>
            <w:hideMark/>
          </w:tcPr>
          <w:p w14:paraId="4D672CE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813" w:type="dxa"/>
            <w:noWrap/>
            <w:vAlign w:val="bottom"/>
            <w:hideMark/>
          </w:tcPr>
          <w:p w14:paraId="0A31F1FC"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743" w:type="dxa"/>
            <w:noWrap/>
            <w:vAlign w:val="bottom"/>
            <w:hideMark/>
          </w:tcPr>
          <w:p w14:paraId="391D0B24"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2A413F9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2DF03B3F" w14:textId="77777777" w:rsidTr="00937172">
        <w:trPr>
          <w:trHeight w:val="315"/>
        </w:trPr>
        <w:tc>
          <w:tcPr>
            <w:tcW w:w="4103" w:type="dxa"/>
            <w:noWrap/>
            <w:vAlign w:val="bottom"/>
            <w:hideMark/>
          </w:tcPr>
          <w:p w14:paraId="7126C2FA" w14:textId="6AF8B0DC"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AED Discharge Adjus</w:t>
            </w:r>
            <w:r w:rsidR="003A041E">
              <w:rPr>
                <w:rFonts w:ascii="Times New Roman" w:eastAsia="Times New Roman" w:hAnsi="Times New Roman" w:cs="Times New Roman"/>
                <w:color w:val="000000"/>
                <w:sz w:val="24"/>
                <w:szCs w:val="24"/>
                <w:lang w:val="en-US"/>
              </w:rPr>
              <w:t>t</w:t>
            </w:r>
            <w:r w:rsidRPr="00937172">
              <w:rPr>
                <w:rFonts w:ascii="Times New Roman" w:eastAsia="Times New Roman" w:hAnsi="Times New Roman" w:cs="Times New Roman"/>
                <w:color w:val="000000"/>
                <w:sz w:val="24"/>
                <w:szCs w:val="24"/>
                <w:lang w:val="en-US"/>
              </w:rPr>
              <w:t>ment</w:t>
            </w:r>
          </w:p>
        </w:tc>
        <w:tc>
          <w:tcPr>
            <w:tcW w:w="1813" w:type="dxa"/>
            <w:noWrap/>
            <w:vAlign w:val="bottom"/>
            <w:hideMark/>
          </w:tcPr>
          <w:p w14:paraId="7712EDA6"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743" w:type="dxa"/>
            <w:noWrap/>
            <w:vAlign w:val="bottom"/>
            <w:hideMark/>
          </w:tcPr>
          <w:p w14:paraId="2C33EAD3"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431" w:type="dxa"/>
            <w:noWrap/>
            <w:vAlign w:val="bottom"/>
            <w:hideMark/>
          </w:tcPr>
          <w:p w14:paraId="5EC45B52"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1A471E4C" w14:textId="77777777" w:rsidTr="00937172">
        <w:trPr>
          <w:trHeight w:val="315"/>
        </w:trPr>
        <w:tc>
          <w:tcPr>
            <w:tcW w:w="4103" w:type="dxa"/>
            <w:noWrap/>
            <w:vAlign w:val="bottom"/>
            <w:hideMark/>
          </w:tcPr>
          <w:p w14:paraId="741DAD49"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Monotherapy with Dose Increase</w:t>
            </w:r>
          </w:p>
        </w:tc>
        <w:tc>
          <w:tcPr>
            <w:tcW w:w="1813" w:type="dxa"/>
            <w:noWrap/>
            <w:vAlign w:val="bottom"/>
            <w:hideMark/>
          </w:tcPr>
          <w:p w14:paraId="318DBBB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2.465268</w:t>
            </w:r>
          </w:p>
        </w:tc>
        <w:tc>
          <w:tcPr>
            <w:tcW w:w="2743" w:type="dxa"/>
            <w:noWrap/>
            <w:vAlign w:val="bottom"/>
            <w:hideMark/>
          </w:tcPr>
          <w:p w14:paraId="25670811"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0.2392088-25.40687</w:t>
            </w:r>
          </w:p>
        </w:tc>
        <w:tc>
          <w:tcPr>
            <w:tcW w:w="1431" w:type="dxa"/>
            <w:noWrap/>
            <w:vAlign w:val="bottom"/>
            <w:hideMark/>
          </w:tcPr>
          <w:p w14:paraId="7CAD2A9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0.448</w:t>
            </w:r>
          </w:p>
        </w:tc>
      </w:tr>
      <w:tr w:rsidR="00937172" w:rsidRPr="00937172" w14:paraId="7D80B518" w14:textId="77777777" w:rsidTr="00937172">
        <w:trPr>
          <w:trHeight w:val="315"/>
        </w:trPr>
        <w:tc>
          <w:tcPr>
            <w:tcW w:w="4103" w:type="dxa"/>
            <w:noWrap/>
            <w:vAlign w:val="bottom"/>
            <w:hideMark/>
          </w:tcPr>
          <w:p w14:paraId="35621BCF"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Complex Adjustment (&gt;= 2 AEDs)</w:t>
            </w:r>
          </w:p>
        </w:tc>
        <w:tc>
          <w:tcPr>
            <w:tcW w:w="1813" w:type="dxa"/>
            <w:noWrap/>
            <w:vAlign w:val="bottom"/>
            <w:hideMark/>
          </w:tcPr>
          <w:p w14:paraId="0FD191A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0.6235748</w:t>
            </w:r>
          </w:p>
        </w:tc>
        <w:tc>
          <w:tcPr>
            <w:tcW w:w="2743" w:type="dxa"/>
            <w:noWrap/>
            <w:vAlign w:val="bottom"/>
            <w:hideMark/>
          </w:tcPr>
          <w:p w14:paraId="75CD1851"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0.0727162-5.34744</w:t>
            </w:r>
          </w:p>
        </w:tc>
        <w:tc>
          <w:tcPr>
            <w:tcW w:w="1431" w:type="dxa"/>
            <w:noWrap/>
            <w:vAlign w:val="bottom"/>
            <w:hideMark/>
          </w:tcPr>
          <w:p w14:paraId="582AD02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0.667</w:t>
            </w:r>
          </w:p>
        </w:tc>
      </w:tr>
    </w:tbl>
    <w:p w14:paraId="3A5CF84E" w14:textId="77777777" w:rsidR="00437CCF" w:rsidRDefault="00437CCF" w:rsidP="00B6749A">
      <w:pPr>
        <w:spacing w:line="240" w:lineRule="auto"/>
      </w:pPr>
    </w:p>
    <w:p w14:paraId="2B36786E" w14:textId="16BDB2F3" w:rsidR="00937172" w:rsidRDefault="00937172" w:rsidP="00B67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CC03E4">
        <w:rPr>
          <w:rFonts w:ascii="Times New Roman" w:eastAsia="Times New Roman" w:hAnsi="Times New Roman" w:cs="Times New Roman"/>
          <w:b/>
          <w:sz w:val="24"/>
          <w:szCs w:val="24"/>
        </w:rPr>
        <w:t>S</w:t>
      </w:r>
      <w:r w:rsidR="00612688">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Multivariable analysis of late postoperative seizures with multiple imputation. </w:t>
      </w:r>
    </w:p>
    <w:tbl>
      <w:tblPr>
        <w:tblW w:w="9640" w:type="dxa"/>
        <w:tblBorders>
          <w:top w:val="single" w:sz="4" w:space="0" w:color="auto"/>
          <w:bottom w:val="single" w:sz="4" w:space="0" w:color="auto"/>
        </w:tblBorders>
        <w:tblLook w:val="04A0" w:firstRow="1" w:lastRow="0" w:firstColumn="1" w:lastColumn="0" w:noHBand="0" w:noVBand="1"/>
      </w:tblPr>
      <w:tblGrid>
        <w:gridCol w:w="3777"/>
        <w:gridCol w:w="1669"/>
        <w:gridCol w:w="2525"/>
        <w:gridCol w:w="1669"/>
      </w:tblGrid>
      <w:tr w:rsidR="00937172" w:rsidRPr="00937172" w14:paraId="750A2746" w14:textId="77777777" w:rsidTr="00937172">
        <w:trPr>
          <w:trHeight w:val="315"/>
        </w:trPr>
        <w:tc>
          <w:tcPr>
            <w:tcW w:w="3777" w:type="dxa"/>
            <w:tcBorders>
              <w:top w:val="single" w:sz="4" w:space="0" w:color="auto"/>
              <w:bottom w:val="single" w:sz="4" w:space="0" w:color="auto"/>
            </w:tcBorders>
            <w:noWrap/>
            <w:vAlign w:val="bottom"/>
            <w:hideMark/>
          </w:tcPr>
          <w:p w14:paraId="6AB23422" w14:textId="77777777" w:rsidR="00937172" w:rsidRPr="00937172" w:rsidRDefault="00937172" w:rsidP="00B6749A">
            <w:pPr>
              <w:spacing w:line="240" w:lineRule="auto"/>
              <w:rPr>
                <w:rFonts w:ascii="Times New Roman" w:eastAsia="Times New Roman" w:hAnsi="Times New Roman" w:cs="Times New Roman"/>
                <w:b/>
                <w:bCs/>
                <w:color w:val="000000"/>
                <w:sz w:val="24"/>
                <w:szCs w:val="24"/>
                <w:lang w:val="en-US"/>
              </w:rPr>
            </w:pPr>
            <w:r w:rsidRPr="00937172">
              <w:rPr>
                <w:rFonts w:ascii="Times New Roman" w:eastAsia="Times New Roman" w:hAnsi="Times New Roman" w:cs="Times New Roman"/>
                <w:b/>
                <w:bCs/>
                <w:color w:val="000000"/>
                <w:sz w:val="24"/>
                <w:szCs w:val="24"/>
                <w:lang w:val="en-US"/>
              </w:rPr>
              <w:t>Delayed Seizure (6 Months)</w:t>
            </w:r>
          </w:p>
        </w:tc>
        <w:tc>
          <w:tcPr>
            <w:tcW w:w="1669" w:type="dxa"/>
            <w:tcBorders>
              <w:top w:val="single" w:sz="4" w:space="0" w:color="auto"/>
              <w:bottom w:val="single" w:sz="4" w:space="0" w:color="auto"/>
            </w:tcBorders>
            <w:noWrap/>
            <w:vAlign w:val="bottom"/>
            <w:hideMark/>
          </w:tcPr>
          <w:p w14:paraId="5186E9AC" w14:textId="77777777" w:rsidR="00937172" w:rsidRPr="00937172" w:rsidRDefault="00937172" w:rsidP="00B6749A">
            <w:pPr>
              <w:spacing w:line="240" w:lineRule="auto"/>
              <w:rPr>
                <w:rFonts w:ascii="Times New Roman" w:eastAsia="Times New Roman" w:hAnsi="Times New Roman" w:cs="Times New Roman"/>
                <w:b/>
                <w:bCs/>
                <w:color w:val="000000"/>
                <w:sz w:val="24"/>
                <w:szCs w:val="24"/>
                <w:lang w:val="en-US"/>
              </w:rPr>
            </w:pPr>
            <w:r w:rsidRPr="00937172">
              <w:rPr>
                <w:rFonts w:ascii="Times New Roman" w:eastAsia="Times New Roman" w:hAnsi="Times New Roman" w:cs="Times New Roman"/>
                <w:b/>
                <w:bCs/>
                <w:color w:val="000000"/>
                <w:sz w:val="24"/>
                <w:szCs w:val="24"/>
                <w:lang w:val="en-US"/>
              </w:rPr>
              <w:t>Odds Ratio</w:t>
            </w:r>
          </w:p>
        </w:tc>
        <w:tc>
          <w:tcPr>
            <w:tcW w:w="2525" w:type="dxa"/>
            <w:tcBorders>
              <w:top w:val="single" w:sz="4" w:space="0" w:color="auto"/>
              <w:bottom w:val="single" w:sz="4" w:space="0" w:color="auto"/>
            </w:tcBorders>
            <w:noWrap/>
            <w:vAlign w:val="bottom"/>
            <w:hideMark/>
          </w:tcPr>
          <w:p w14:paraId="3FBF45D9" w14:textId="77777777" w:rsidR="00937172" w:rsidRPr="00937172" w:rsidRDefault="00937172" w:rsidP="00B6749A">
            <w:pPr>
              <w:spacing w:line="240" w:lineRule="auto"/>
              <w:rPr>
                <w:rFonts w:ascii="Times New Roman" w:eastAsia="Times New Roman" w:hAnsi="Times New Roman" w:cs="Times New Roman"/>
                <w:b/>
                <w:bCs/>
                <w:color w:val="000000"/>
                <w:sz w:val="24"/>
                <w:szCs w:val="24"/>
                <w:lang w:val="en-US"/>
              </w:rPr>
            </w:pPr>
            <w:r w:rsidRPr="00937172">
              <w:rPr>
                <w:rFonts w:ascii="Times New Roman" w:eastAsia="Times New Roman" w:hAnsi="Times New Roman" w:cs="Times New Roman"/>
                <w:b/>
                <w:bCs/>
                <w:color w:val="000000"/>
                <w:sz w:val="24"/>
                <w:szCs w:val="24"/>
                <w:lang w:val="en-US"/>
              </w:rPr>
              <w:t>95% Confidence Interval</w:t>
            </w:r>
          </w:p>
        </w:tc>
        <w:tc>
          <w:tcPr>
            <w:tcW w:w="1669" w:type="dxa"/>
            <w:tcBorders>
              <w:top w:val="single" w:sz="4" w:space="0" w:color="auto"/>
              <w:bottom w:val="single" w:sz="4" w:space="0" w:color="auto"/>
            </w:tcBorders>
            <w:noWrap/>
            <w:vAlign w:val="bottom"/>
            <w:hideMark/>
          </w:tcPr>
          <w:p w14:paraId="27E771EC" w14:textId="77777777" w:rsidR="00937172" w:rsidRPr="00937172" w:rsidRDefault="00937172" w:rsidP="00B6749A">
            <w:pPr>
              <w:spacing w:line="240" w:lineRule="auto"/>
              <w:rPr>
                <w:rFonts w:ascii="Times New Roman" w:eastAsia="Times New Roman" w:hAnsi="Times New Roman" w:cs="Times New Roman"/>
                <w:b/>
                <w:bCs/>
                <w:color w:val="000000"/>
                <w:sz w:val="24"/>
                <w:szCs w:val="24"/>
                <w:lang w:val="en-US"/>
              </w:rPr>
            </w:pPr>
            <w:r w:rsidRPr="00937172">
              <w:rPr>
                <w:rFonts w:ascii="Times New Roman" w:eastAsia="Times New Roman" w:hAnsi="Times New Roman" w:cs="Times New Roman"/>
                <w:b/>
                <w:bCs/>
                <w:color w:val="000000"/>
                <w:sz w:val="24"/>
                <w:szCs w:val="24"/>
                <w:lang w:val="en-US"/>
              </w:rPr>
              <w:t>P-value</w:t>
            </w:r>
          </w:p>
        </w:tc>
      </w:tr>
      <w:tr w:rsidR="00937172" w:rsidRPr="00937172" w14:paraId="203F84E2" w14:textId="77777777" w:rsidTr="00937172">
        <w:trPr>
          <w:trHeight w:val="315"/>
        </w:trPr>
        <w:tc>
          <w:tcPr>
            <w:tcW w:w="3777" w:type="dxa"/>
            <w:tcBorders>
              <w:top w:val="single" w:sz="4" w:space="0" w:color="auto"/>
            </w:tcBorders>
            <w:noWrap/>
            <w:vAlign w:val="bottom"/>
            <w:hideMark/>
          </w:tcPr>
          <w:p w14:paraId="21919FA5"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Age</w:t>
            </w:r>
          </w:p>
        </w:tc>
        <w:tc>
          <w:tcPr>
            <w:tcW w:w="1669" w:type="dxa"/>
            <w:tcBorders>
              <w:top w:val="single" w:sz="4" w:space="0" w:color="auto"/>
            </w:tcBorders>
            <w:noWrap/>
            <w:vAlign w:val="bottom"/>
            <w:hideMark/>
          </w:tcPr>
          <w:p w14:paraId="6AA6301D"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525" w:type="dxa"/>
            <w:tcBorders>
              <w:top w:val="single" w:sz="4" w:space="0" w:color="auto"/>
            </w:tcBorders>
            <w:noWrap/>
            <w:vAlign w:val="bottom"/>
            <w:hideMark/>
          </w:tcPr>
          <w:p w14:paraId="0490CB10"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tcBorders>
              <w:top w:val="single" w:sz="4" w:space="0" w:color="auto"/>
            </w:tcBorders>
            <w:noWrap/>
            <w:vAlign w:val="bottom"/>
            <w:hideMark/>
          </w:tcPr>
          <w:p w14:paraId="41CAE853"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2228E887" w14:textId="77777777" w:rsidTr="00937172">
        <w:trPr>
          <w:trHeight w:val="315"/>
        </w:trPr>
        <w:tc>
          <w:tcPr>
            <w:tcW w:w="3777" w:type="dxa"/>
            <w:noWrap/>
            <w:vAlign w:val="bottom"/>
            <w:hideMark/>
          </w:tcPr>
          <w:p w14:paraId="3FD98594"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45-54</w:t>
            </w:r>
          </w:p>
        </w:tc>
        <w:tc>
          <w:tcPr>
            <w:tcW w:w="1669" w:type="dxa"/>
            <w:noWrap/>
            <w:vAlign w:val="bottom"/>
            <w:hideMark/>
          </w:tcPr>
          <w:p w14:paraId="16E6507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0.6363392</w:t>
            </w:r>
          </w:p>
        </w:tc>
        <w:tc>
          <w:tcPr>
            <w:tcW w:w="2525" w:type="dxa"/>
            <w:noWrap/>
            <w:vAlign w:val="bottom"/>
            <w:hideMark/>
          </w:tcPr>
          <w:p w14:paraId="1CA8B214"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0.0455393-8.891821</w:t>
            </w:r>
          </w:p>
        </w:tc>
        <w:tc>
          <w:tcPr>
            <w:tcW w:w="1669" w:type="dxa"/>
            <w:noWrap/>
            <w:vAlign w:val="bottom"/>
            <w:hideMark/>
          </w:tcPr>
          <w:p w14:paraId="0EC4777E"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0.737</w:t>
            </w:r>
          </w:p>
        </w:tc>
      </w:tr>
      <w:tr w:rsidR="00937172" w:rsidRPr="00937172" w14:paraId="63006DF1" w14:textId="77777777" w:rsidTr="00937172">
        <w:trPr>
          <w:trHeight w:val="315"/>
        </w:trPr>
        <w:tc>
          <w:tcPr>
            <w:tcW w:w="3777" w:type="dxa"/>
            <w:noWrap/>
            <w:vAlign w:val="bottom"/>
            <w:hideMark/>
          </w:tcPr>
          <w:p w14:paraId="166D4F0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55-64</w:t>
            </w:r>
          </w:p>
        </w:tc>
        <w:tc>
          <w:tcPr>
            <w:tcW w:w="1669" w:type="dxa"/>
            <w:noWrap/>
            <w:vAlign w:val="bottom"/>
            <w:hideMark/>
          </w:tcPr>
          <w:p w14:paraId="7A7D53B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4.14651</w:t>
            </w:r>
          </w:p>
        </w:tc>
        <w:tc>
          <w:tcPr>
            <w:tcW w:w="2525" w:type="dxa"/>
            <w:noWrap/>
            <w:vAlign w:val="bottom"/>
            <w:hideMark/>
          </w:tcPr>
          <w:p w14:paraId="3500CE8C"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0.3471001-49.53482</w:t>
            </w:r>
          </w:p>
        </w:tc>
        <w:tc>
          <w:tcPr>
            <w:tcW w:w="1669" w:type="dxa"/>
            <w:noWrap/>
            <w:vAlign w:val="bottom"/>
            <w:hideMark/>
          </w:tcPr>
          <w:p w14:paraId="7B00A680"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0.26</w:t>
            </w:r>
          </w:p>
        </w:tc>
      </w:tr>
      <w:tr w:rsidR="00937172" w:rsidRPr="00937172" w14:paraId="2D4BC9D1" w14:textId="77777777" w:rsidTr="00937172">
        <w:trPr>
          <w:trHeight w:val="315"/>
        </w:trPr>
        <w:tc>
          <w:tcPr>
            <w:tcW w:w="3777" w:type="dxa"/>
            <w:noWrap/>
            <w:vAlign w:val="bottom"/>
            <w:hideMark/>
          </w:tcPr>
          <w:p w14:paraId="228690B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65-74</w:t>
            </w:r>
          </w:p>
        </w:tc>
        <w:tc>
          <w:tcPr>
            <w:tcW w:w="1669" w:type="dxa"/>
            <w:noWrap/>
            <w:vAlign w:val="bottom"/>
            <w:hideMark/>
          </w:tcPr>
          <w:p w14:paraId="1F699D7C"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2.381416</w:t>
            </w:r>
          </w:p>
        </w:tc>
        <w:tc>
          <w:tcPr>
            <w:tcW w:w="2525" w:type="dxa"/>
            <w:noWrap/>
            <w:vAlign w:val="bottom"/>
            <w:hideMark/>
          </w:tcPr>
          <w:p w14:paraId="31CB66F4"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0.2137448-26.5323</w:t>
            </w:r>
          </w:p>
        </w:tc>
        <w:tc>
          <w:tcPr>
            <w:tcW w:w="1669" w:type="dxa"/>
            <w:noWrap/>
            <w:vAlign w:val="bottom"/>
            <w:hideMark/>
          </w:tcPr>
          <w:p w14:paraId="63396E5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0.48</w:t>
            </w:r>
          </w:p>
        </w:tc>
      </w:tr>
      <w:tr w:rsidR="00937172" w:rsidRPr="00937172" w14:paraId="424972E8" w14:textId="77777777" w:rsidTr="00937172">
        <w:trPr>
          <w:trHeight w:val="315"/>
        </w:trPr>
        <w:tc>
          <w:tcPr>
            <w:tcW w:w="3777" w:type="dxa"/>
            <w:noWrap/>
            <w:vAlign w:val="bottom"/>
            <w:hideMark/>
          </w:tcPr>
          <w:p w14:paraId="4F8A1D3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75 and Older</w:t>
            </w:r>
          </w:p>
        </w:tc>
        <w:tc>
          <w:tcPr>
            <w:tcW w:w="1669" w:type="dxa"/>
            <w:noWrap/>
            <w:vAlign w:val="bottom"/>
            <w:hideMark/>
          </w:tcPr>
          <w:p w14:paraId="008F62A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4.279693</w:t>
            </w:r>
          </w:p>
        </w:tc>
        <w:tc>
          <w:tcPr>
            <w:tcW w:w="2525" w:type="dxa"/>
            <w:noWrap/>
            <w:vAlign w:val="bottom"/>
            <w:hideMark/>
          </w:tcPr>
          <w:p w14:paraId="17C7954E"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0.1242603-147.3984</w:t>
            </w:r>
          </w:p>
        </w:tc>
        <w:tc>
          <w:tcPr>
            <w:tcW w:w="1669" w:type="dxa"/>
            <w:noWrap/>
            <w:vAlign w:val="bottom"/>
            <w:hideMark/>
          </w:tcPr>
          <w:p w14:paraId="5EB78A8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0.418</w:t>
            </w:r>
          </w:p>
        </w:tc>
      </w:tr>
      <w:tr w:rsidR="00937172" w:rsidRPr="00937172" w14:paraId="37E1BEC0" w14:textId="77777777" w:rsidTr="00937172">
        <w:trPr>
          <w:trHeight w:val="315"/>
        </w:trPr>
        <w:tc>
          <w:tcPr>
            <w:tcW w:w="3777" w:type="dxa"/>
            <w:noWrap/>
            <w:vAlign w:val="bottom"/>
            <w:hideMark/>
          </w:tcPr>
          <w:p w14:paraId="16CA0FFE"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669" w:type="dxa"/>
            <w:noWrap/>
            <w:vAlign w:val="bottom"/>
            <w:hideMark/>
          </w:tcPr>
          <w:p w14:paraId="60D4315A"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525" w:type="dxa"/>
            <w:noWrap/>
            <w:vAlign w:val="bottom"/>
            <w:hideMark/>
          </w:tcPr>
          <w:p w14:paraId="47763EBC"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1E518180"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5055719A" w14:textId="77777777" w:rsidTr="00937172">
        <w:trPr>
          <w:trHeight w:val="315"/>
        </w:trPr>
        <w:tc>
          <w:tcPr>
            <w:tcW w:w="3777" w:type="dxa"/>
            <w:noWrap/>
            <w:vAlign w:val="bottom"/>
            <w:hideMark/>
          </w:tcPr>
          <w:p w14:paraId="6A5FAEE1"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Income</w:t>
            </w:r>
          </w:p>
        </w:tc>
        <w:tc>
          <w:tcPr>
            <w:tcW w:w="1669" w:type="dxa"/>
            <w:noWrap/>
            <w:vAlign w:val="bottom"/>
            <w:hideMark/>
          </w:tcPr>
          <w:p w14:paraId="73C4D37D"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525" w:type="dxa"/>
            <w:noWrap/>
            <w:vAlign w:val="bottom"/>
            <w:hideMark/>
          </w:tcPr>
          <w:p w14:paraId="60F255DF"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4BD548C4"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0CF97672" w14:textId="77777777" w:rsidTr="00937172">
        <w:trPr>
          <w:trHeight w:val="315"/>
        </w:trPr>
        <w:tc>
          <w:tcPr>
            <w:tcW w:w="3777" w:type="dxa"/>
            <w:noWrap/>
            <w:vAlign w:val="bottom"/>
            <w:hideMark/>
          </w:tcPr>
          <w:p w14:paraId="78F3F81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Below US Median Household Income</w:t>
            </w:r>
          </w:p>
        </w:tc>
        <w:tc>
          <w:tcPr>
            <w:tcW w:w="1669" w:type="dxa"/>
            <w:noWrap/>
            <w:vAlign w:val="bottom"/>
            <w:hideMark/>
          </w:tcPr>
          <w:p w14:paraId="42814759"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1.685954</w:t>
            </w:r>
          </w:p>
        </w:tc>
        <w:tc>
          <w:tcPr>
            <w:tcW w:w="2525" w:type="dxa"/>
            <w:noWrap/>
            <w:vAlign w:val="bottom"/>
            <w:hideMark/>
          </w:tcPr>
          <w:p w14:paraId="749AF5C6"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0.2905109-9.784288</w:t>
            </w:r>
          </w:p>
        </w:tc>
        <w:tc>
          <w:tcPr>
            <w:tcW w:w="1669" w:type="dxa"/>
            <w:noWrap/>
            <w:vAlign w:val="bottom"/>
            <w:hideMark/>
          </w:tcPr>
          <w:p w14:paraId="77D3A1F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0.56</w:t>
            </w:r>
          </w:p>
        </w:tc>
      </w:tr>
      <w:tr w:rsidR="00937172" w:rsidRPr="00937172" w14:paraId="5B2E16BB" w14:textId="77777777" w:rsidTr="00937172">
        <w:trPr>
          <w:trHeight w:val="315"/>
        </w:trPr>
        <w:tc>
          <w:tcPr>
            <w:tcW w:w="3777" w:type="dxa"/>
            <w:noWrap/>
            <w:vAlign w:val="bottom"/>
            <w:hideMark/>
          </w:tcPr>
          <w:p w14:paraId="5941B4A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669" w:type="dxa"/>
            <w:noWrap/>
            <w:vAlign w:val="bottom"/>
            <w:hideMark/>
          </w:tcPr>
          <w:p w14:paraId="48BD32B4"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525" w:type="dxa"/>
            <w:noWrap/>
            <w:vAlign w:val="bottom"/>
            <w:hideMark/>
          </w:tcPr>
          <w:p w14:paraId="1D4F05C6"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7B9D435C"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25AC00DA" w14:textId="77777777" w:rsidTr="00937172">
        <w:trPr>
          <w:trHeight w:val="315"/>
        </w:trPr>
        <w:tc>
          <w:tcPr>
            <w:tcW w:w="3777" w:type="dxa"/>
            <w:noWrap/>
            <w:vAlign w:val="bottom"/>
            <w:hideMark/>
          </w:tcPr>
          <w:p w14:paraId="122AFCF2"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Glioma Type</w:t>
            </w:r>
          </w:p>
        </w:tc>
        <w:tc>
          <w:tcPr>
            <w:tcW w:w="1669" w:type="dxa"/>
            <w:noWrap/>
            <w:vAlign w:val="bottom"/>
            <w:hideMark/>
          </w:tcPr>
          <w:p w14:paraId="163690CE"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525" w:type="dxa"/>
            <w:noWrap/>
            <w:vAlign w:val="bottom"/>
            <w:hideMark/>
          </w:tcPr>
          <w:p w14:paraId="465DEDDA"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1C7A94D2"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37E87421" w14:textId="77777777" w:rsidTr="00937172">
        <w:trPr>
          <w:trHeight w:val="315"/>
        </w:trPr>
        <w:tc>
          <w:tcPr>
            <w:tcW w:w="3777" w:type="dxa"/>
            <w:noWrap/>
            <w:vAlign w:val="bottom"/>
            <w:hideMark/>
          </w:tcPr>
          <w:p w14:paraId="52A9666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lastRenderedPageBreak/>
              <w:t>High Grade Glioma</w:t>
            </w:r>
          </w:p>
        </w:tc>
        <w:tc>
          <w:tcPr>
            <w:tcW w:w="1669" w:type="dxa"/>
            <w:noWrap/>
            <w:vAlign w:val="bottom"/>
            <w:hideMark/>
          </w:tcPr>
          <w:p w14:paraId="47C9D0D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2.575814</w:t>
            </w:r>
          </w:p>
        </w:tc>
        <w:tc>
          <w:tcPr>
            <w:tcW w:w="2525" w:type="dxa"/>
            <w:noWrap/>
            <w:vAlign w:val="bottom"/>
            <w:hideMark/>
          </w:tcPr>
          <w:p w14:paraId="245D78A9"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0.1447376-45.84033</w:t>
            </w:r>
          </w:p>
        </w:tc>
        <w:tc>
          <w:tcPr>
            <w:tcW w:w="1669" w:type="dxa"/>
            <w:noWrap/>
            <w:vAlign w:val="bottom"/>
            <w:hideMark/>
          </w:tcPr>
          <w:p w14:paraId="30EAB9D8"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0.519</w:t>
            </w:r>
          </w:p>
        </w:tc>
      </w:tr>
      <w:tr w:rsidR="00937172" w:rsidRPr="00937172" w14:paraId="66DAF3C6" w14:textId="77777777" w:rsidTr="00937172">
        <w:trPr>
          <w:trHeight w:val="315"/>
        </w:trPr>
        <w:tc>
          <w:tcPr>
            <w:tcW w:w="3777" w:type="dxa"/>
            <w:noWrap/>
            <w:vAlign w:val="bottom"/>
            <w:hideMark/>
          </w:tcPr>
          <w:p w14:paraId="6BBBD59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669" w:type="dxa"/>
            <w:noWrap/>
            <w:vAlign w:val="bottom"/>
            <w:hideMark/>
          </w:tcPr>
          <w:p w14:paraId="1FFE56F4"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525" w:type="dxa"/>
            <w:noWrap/>
            <w:vAlign w:val="bottom"/>
            <w:hideMark/>
          </w:tcPr>
          <w:p w14:paraId="7B5A9897"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5D9CE3C5"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38F5B081" w14:textId="77777777" w:rsidTr="00937172">
        <w:trPr>
          <w:trHeight w:val="315"/>
        </w:trPr>
        <w:tc>
          <w:tcPr>
            <w:tcW w:w="3777" w:type="dxa"/>
            <w:noWrap/>
            <w:vAlign w:val="bottom"/>
            <w:hideMark/>
          </w:tcPr>
          <w:p w14:paraId="78C6F2C1"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Speech Mapping</w:t>
            </w:r>
          </w:p>
        </w:tc>
        <w:tc>
          <w:tcPr>
            <w:tcW w:w="1669" w:type="dxa"/>
            <w:noWrap/>
            <w:vAlign w:val="bottom"/>
            <w:hideMark/>
          </w:tcPr>
          <w:p w14:paraId="035BD1AD"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525" w:type="dxa"/>
            <w:noWrap/>
            <w:vAlign w:val="bottom"/>
            <w:hideMark/>
          </w:tcPr>
          <w:p w14:paraId="74877B30"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0C8DDA20"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3D59EAE6" w14:textId="77777777" w:rsidTr="00937172">
        <w:trPr>
          <w:trHeight w:val="315"/>
        </w:trPr>
        <w:tc>
          <w:tcPr>
            <w:tcW w:w="3777" w:type="dxa"/>
            <w:noWrap/>
            <w:vAlign w:val="bottom"/>
            <w:hideMark/>
          </w:tcPr>
          <w:p w14:paraId="4481052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669" w:type="dxa"/>
            <w:noWrap/>
            <w:vAlign w:val="bottom"/>
            <w:hideMark/>
          </w:tcPr>
          <w:p w14:paraId="24AF7D2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0.2188957</w:t>
            </w:r>
          </w:p>
        </w:tc>
        <w:tc>
          <w:tcPr>
            <w:tcW w:w="2525" w:type="dxa"/>
            <w:noWrap/>
            <w:vAlign w:val="bottom"/>
            <w:hideMark/>
          </w:tcPr>
          <w:p w14:paraId="7B617F7C"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0.0116457-4.114436</w:t>
            </w:r>
          </w:p>
        </w:tc>
        <w:tc>
          <w:tcPr>
            <w:tcW w:w="1669" w:type="dxa"/>
            <w:noWrap/>
            <w:vAlign w:val="bottom"/>
            <w:hideMark/>
          </w:tcPr>
          <w:p w14:paraId="66649FF8"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0.309</w:t>
            </w:r>
          </w:p>
        </w:tc>
      </w:tr>
      <w:tr w:rsidR="00937172" w:rsidRPr="00937172" w14:paraId="3CC0175C" w14:textId="77777777" w:rsidTr="00937172">
        <w:trPr>
          <w:trHeight w:val="315"/>
        </w:trPr>
        <w:tc>
          <w:tcPr>
            <w:tcW w:w="3777" w:type="dxa"/>
            <w:noWrap/>
            <w:vAlign w:val="bottom"/>
            <w:hideMark/>
          </w:tcPr>
          <w:p w14:paraId="3D95526C"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669" w:type="dxa"/>
            <w:noWrap/>
            <w:vAlign w:val="bottom"/>
            <w:hideMark/>
          </w:tcPr>
          <w:p w14:paraId="2487BD0C"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525" w:type="dxa"/>
            <w:noWrap/>
            <w:vAlign w:val="bottom"/>
            <w:hideMark/>
          </w:tcPr>
          <w:p w14:paraId="066C379A"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009DB1F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2E1591D6" w14:textId="77777777" w:rsidTr="00937172">
        <w:trPr>
          <w:trHeight w:val="315"/>
        </w:trPr>
        <w:tc>
          <w:tcPr>
            <w:tcW w:w="3777" w:type="dxa"/>
            <w:noWrap/>
            <w:vAlign w:val="bottom"/>
            <w:hideMark/>
          </w:tcPr>
          <w:p w14:paraId="304CEFBA"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Motor Mapping</w:t>
            </w:r>
          </w:p>
        </w:tc>
        <w:tc>
          <w:tcPr>
            <w:tcW w:w="1669" w:type="dxa"/>
            <w:noWrap/>
            <w:vAlign w:val="bottom"/>
            <w:hideMark/>
          </w:tcPr>
          <w:p w14:paraId="12958691"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525" w:type="dxa"/>
            <w:noWrap/>
            <w:vAlign w:val="bottom"/>
            <w:hideMark/>
          </w:tcPr>
          <w:p w14:paraId="0D5833E8"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0BCC0CD9"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67C68619" w14:textId="77777777" w:rsidTr="00937172">
        <w:trPr>
          <w:trHeight w:val="315"/>
        </w:trPr>
        <w:tc>
          <w:tcPr>
            <w:tcW w:w="3777" w:type="dxa"/>
            <w:noWrap/>
            <w:vAlign w:val="bottom"/>
            <w:hideMark/>
          </w:tcPr>
          <w:p w14:paraId="0C8890A4"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669" w:type="dxa"/>
            <w:noWrap/>
            <w:vAlign w:val="bottom"/>
            <w:hideMark/>
          </w:tcPr>
          <w:p w14:paraId="6E21AB8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0.0880531</w:t>
            </w:r>
          </w:p>
        </w:tc>
        <w:tc>
          <w:tcPr>
            <w:tcW w:w="2525" w:type="dxa"/>
            <w:noWrap/>
            <w:vAlign w:val="bottom"/>
            <w:hideMark/>
          </w:tcPr>
          <w:p w14:paraId="1CBD8274"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0.0083156-.9323834</w:t>
            </w:r>
          </w:p>
        </w:tc>
        <w:tc>
          <w:tcPr>
            <w:tcW w:w="1669" w:type="dxa"/>
            <w:noWrap/>
            <w:vAlign w:val="bottom"/>
            <w:hideMark/>
          </w:tcPr>
          <w:p w14:paraId="2D426918"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0.044</w:t>
            </w:r>
          </w:p>
        </w:tc>
      </w:tr>
      <w:tr w:rsidR="00937172" w:rsidRPr="00937172" w14:paraId="34A54310" w14:textId="77777777" w:rsidTr="00937172">
        <w:trPr>
          <w:trHeight w:val="315"/>
        </w:trPr>
        <w:tc>
          <w:tcPr>
            <w:tcW w:w="3777" w:type="dxa"/>
            <w:noWrap/>
            <w:vAlign w:val="bottom"/>
            <w:hideMark/>
          </w:tcPr>
          <w:p w14:paraId="461358C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669" w:type="dxa"/>
            <w:noWrap/>
            <w:vAlign w:val="bottom"/>
            <w:hideMark/>
          </w:tcPr>
          <w:p w14:paraId="6F40BEA0"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525" w:type="dxa"/>
            <w:noWrap/>
            <w:vAlign w:val="bottom"/>
            <w:hideMark/>
          </w:tcPr>
          <w:p w14:paraId="21DDEA27"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596C8E8B"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7234EF36" w14:textId="77777777" w:rsidTr="00937172">
        <w:trPr>
          <w:trHeight w:val="315"/>
        </w:trPr>
        <w:tc>
          <w:tcPr>
            <w:tcW w:w="3777" w:type="dxa"/>
            <w:noWrap/>
            <w:vAlign w:val="bottom"/>
            <w:hideMark/>
          </w:tcPr>
          <w:p w14:paraId="430A8B1D"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SSEP Mapping</w:t>
            </w:r>
          </w:p>
        </w:tc>
        <w:tc>
          <w:tcPr>
            <w:tcW w:w="1669" w:type="dxa"/>
            <w:noWrap/>
            <w:vAlign w:val="bottom"/>
            <w:hideMark/>
          </w:tcPr>
          <w:p w14:paraId="0687AA43"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525" w:type="dxa"/>
            <w:noWrap/>
            <w:vAlign w:val="bottom"/>
            <w:hideMark/>
          </w:tcPr>
          <w:p w14:paraId="1D9B6DD6"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6ED165A2"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3F249C78" w14:textId="77777777" w:rsidTr="00937172">
        <w:trPr>
          <w:trHeight w:val="315"/>
        </w:trPr>
        <w:tc>
          <w:tcPr>
            <w:tcW w:w="3777" w:type="dxa"/>
            <w:noWrap/>
            <w:vAlign w:val="bottom"/>
            <w:hideMark/>
          </w:tcPr>
          <w:p w14:paraId="73C9D21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669" w:type="dxa"/>
            <w:noWrap/>
            <w:vAlign w:val="bottom"/>
            <w:hideMark/>
          </w:tcPr>
          <w:p w14:paraId="208DB6B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2.421451</w:t>
            </w:r>
          </w:p>
        </w:tc>
        <w:tc>
          <w:tcPr>
            <w:tcW w:w="2525" w:type="dxa"/>
            <w:noWrap/>
            <w:vAlign w:val="bottom"/>
            <w:hideMark/>
          </w:tcPr>
          <w:p w14:paraId="77A755C8"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0.1992331-29.42998</w:t>
            </w:r>
          </w:p>
        </w:tc>
        <w:tc>
          <w:tcPr>
            <w:tcW w:w="1669" w:type="dxa"/>
            <w:noWrap/>
            <w:vAlign w:val="bottom"/>
            <w:hideMark/>
          </w:tcPr>
          <w:p w14:paraId="6992C88C"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0.487</w:t>
            </w:r>
          </w:p>
        </w:tc>
      </w:tr>
      <w:tr w:rsidR="00937172" w:rsidRPr="00937172" w14:paraId="2A0614F1" w14:textId="77777777" w:rsidTr="00937172">
        <w:trPr>
          <w:trHeight w:val="315"/>
        </w:trPr>
        <w:tc>
          <w:tcPr>
            <w:tcW w:w="3777" w:type="dxa"/>
            <w:noWrap/>
            <w:vAlign w:val="bottom"/>
            <w:hideMark/>
          </w:tcPr>
          <w:p w14:paraId="7A9379D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669" w:type="dxa"/>
            <w:noWrap/>
            <w:vAlign w:val="bottom"/>
            <w:hideMark/>
          </w:tcPr>
          <w:p w14:paraId="06B6FE10"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525" w:type="dxa"/>
            <w:noWrap/>
            <w:vAlign w:val="bottom"/>
            <w:hideMark/>
          </w:tcPr>
          <w:p w14:paraId="353D5925"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0D91B62A"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1C5B70C9" w14:textId="77777777" w:rsidTr="00937172">
        <w:trPr>
          <w:trHeight w:val="315"/>
        </w:trPr>
        <w:tc>
          <w:tcPr>
            <w:tcW w:w="3777" w:type="dxa"/>
            <w:noWrap/>
            <w:vAlign w:val="bottom"/>
            <w:hideMark/>
          </w:tcPr>
          <w:p w14:paraId="465E376B"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Anesthesia Type</w:t>
            </w:r>
          </w:p>
        </w:tc>
        <w:tc>
          <w:tcPr>
            <w:tcW w:w="1669" w:type="dxa"/>
            <w:noWrap/>
            <w:vAlign w:val="bottom"/>
            <w:hideMark/>
          </w:tcPr>
          <w:p w14:paraId="2780E3DB"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525" w:type="dxa"/>
            <w:noWrap/>
            <w:vAlign w:val="bottom"/>
            <w:hideMark/>
          </w:tcPr>
          <w:p w14:paraId="16B21630"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4909E9CE"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6D2F5F4E" w14:textId="77777777" w:rsidTr="00937172">
        <w:trPr>
          <w:trHeight w:val="315"/>
        </w:trPr>
        <w:tc>
          <w:tcPr>
            <w:tcW w:w="3777" w:type="dxa"/>
            <w:noWrap/>
            <w:vAlign w:val="bottom"/>
            <w:hideMark/>
          </w:tcPr>
          <w:p w14:paraId="7B02868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Awake</w:t>
            </w:r>
          </w:p>
        </w:tc>
        <w:tc>
          <w:tcPr>
            <w:tcW w:w="1669" w:type="dxa"/>
            <w:noWrap/>
            <w:vAlign w:val="bottom"/>
            <w:hideMark/>
          </w:tcPr>
          <w:p w14:paraId="2AF04CD4"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0.4571646</w:t>
            </w:r>
          </w:p>
        </w:tc>
        <w:tc>
          <w:tcPr>
            <w:tcW w:w="2525" w:type="dxa"/>
            <w:noWrap/>
            <w:vAlign w:val="bottom"/>
            <w:hideMark/>
          </w:tcPr>
          <w:p w14:paraId="5FC01BAF"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0.0442859-4.719326</w:t>
            </w:r>
          </w:p>
        </w:tc>
        <w:tc>
          <w:tcPr>
            <w:tcW w:w="1669" w:type="dxa"/>
            <w:noWrap/>
            <w:vAlign w:val="bottom"/>
            <w:hideMark/>
          </w:tcPr>
          <w:p w14:paraId="67F2EB0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0.511</w:t>
            </w:r>
          </w:p>
        </w:tc>
      </w:tr>
      <w:tr w:rsidR="00937172" w:rsidRPr="00937172" w14:paraId="0DE5965D" w14:textId="77777777" w:rsidTr="00937172">
        <w:trPr>
          <w:trHeight w:val="315"/>
        </w:trPr>
        <w:tc>
          <w:tcPr>
            <w:tcW w:w="3777" w:type="dxa"/>
            <w:noWrap/>
            <w:vAlign w:val="bottom"/>
            <w:hideMark/>
          </w:tcPr>
          <w:p w14:paraId="4D68258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669" w:type="dxa"/>
            <w:noWrap/>
            <w:vAlign w:val="bottom"/>
            <w:hideMark/>
          </w:tcPr>
          <w:p w14:paraId="2F747EFD"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525" w:type="dxa"/>
            <w:noWrap/>
            <w:vAlign w:val="bottom"/>
            <w:hideMark/>
          </w:tcPr>
          <w:p w14:paraId="23388CAC"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4B79776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3F791228" w14:textId="77777777" w:rsidTr="00937172">
        <w:trPr>
          <w:trHeight w:val="315"/>
        </w:trPr>
        <w:tc>
          <w:tcPr>
            <w:tcW w:w="3777" w:type="dxa"/>
            <w:noWrap/>
            <w:vAlign w:val="bottom"/>
            <w:hideMark/>
          </w:tcPr>
          <w:p w14:paraId="3BC62442"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Seizure History Preoperatively</w:t>
            </w:r>
          </w:p>
        </w:tc>
        <w:tc>
          <w:tcPr>
            <w:tcW w:w="1669" w:type="dxa"/>
            <w:noWrap/>
            <w:vAlign w:val="bottom"/>
            <w:hideMark/>
          </w:tcPr>
          <w:p w14:paraId="3B69D3D7"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525" w:type="dxa"/>
            <w:noWrap/>
            <w:vAlign w:val="bottom"/>
            <w:hideMark/>
          </w:tcPr>
          <w:p w14:paraId="65F0AD1B"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5D2DC205"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67154D7B" w14:textId="77777777" w:rsidTr="00937172">
        <w:trPr>
          <w:trHeight w:val="315"/>
        </w:trPr>
        <w:tc>
          <w:tcPr>
            <w:tcW w:w="3777" w:type="dxa"/>
            <w:noWrap/>
            <w:vAlign w:val="bottom"/>
            <w:hideMark/>
          </w:tcPr>
          <w:p w14:paraId="22BA684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669" w:type="dxa"/>
            <w:noWrap/>
            <w:vAlign w:val="bottom"/>
            <w:hideMark/>
          </w:tcPr>
          <w:p w14:paraId="643FBDF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4.430497</w:t>
            </w:r>
          </w:p>
        </w:tc>
        <w:tc>
          <w:tcPr>
            <w:tcW w:w="2525" w:type="dxa"/>
            <w:noWrap/>
            <w:vAlign w:val="bottom"/>
            <w:hideMark/>
          </w:tcPr>
          <w:p w14:paraId="7C6799D3"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0.2988845-65.67521</w:t>
            </w:r>
          </w:p>
        </w:tc>
        <w:tc>
          <w:tcPr>
            <w:tcW w:w="1669" w:type="dxa"/>
            <w:noWrap/>
            <w:vAlign w:val="bottom"/>
            <w:hideMark/>
          </w:tcPr>
          <w:p w14:paraId="2D851F7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0.279</w:t>
            </w:r>
          </w:p>
        </w:tc>
      </w:tr>
      <w:tr w:rsidR="00937172" w:rsidRPr="00937172" w14:paraId="4F182187" w14:textId="77777777" w:rsidTr="00937172">
        <w:trPr>
          <w:trHeight w:val="315"/>
        </w:trPr>
        <w:tc>
          <w:tcPr>
            <w:tcW w:w="3777" w:type="dxa"/>
            <w:noWrap/>
            <w:vAlign w:val="bottom"/>
            <w:hideMark/>
          </w:tcPr>
          <w:p w14:paraId="374A506F"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669" w:type="dxa"/>
            <w:noWrap/>
            <w:vAlign w:val="bottom"/>
            <w:hideMark/>
          </w:tcPr>
          <w:p w14:paraId="38FC899E"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525" w:type="dxa"/>
            <w:noWrap/>
            <w:vAlign w:val="bottom"/>
            <w:hideMark/>
          </w:tcPr>
          <w:p w14:paraId="4B383D54"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47958B9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6F65D5B6" w14:textId="77777777" w:rsidTr="00937172">
        <w:trPr>
          <w:trHeight w:val="315"/>
        </w:trPr>
        <w:tc>
          <w:tcPr>
            <w:tcW w:w="3777" w:type="dxa"/>
            <w:noWrap/>
            <w:vAlign w:val="bottom"/>
            <w:hideMark/>
          </w:tcPr>
          <w:p w14:paraId="6BCB0870"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Seizures Intraoperatively</w:t>
            </w:r>
          </w:p>
        </w:tc>
        <w:tc>
          <w:tcPr>
            <w:tcW w:w="1669" w:type="dxa"/>
            <w:noWrap/>
            <w:vAlign w:val="bottom"/>
            <w:hideMark/>
          </w:tcPr>
          <w:p w14:paraId="670FAD11"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525" w:type="dxa"/>
            <w:noWrap/>
            <w:vAlign w:val="bottom"/>
            <w:hideMark/>
          </w:tcPr>
          <w:p w14:paraId="5F6F5318"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4CD3AB77"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3CF15BDE" w14:textId="77777777" w:rsidTr="00937172">
        <w:trPr>
          <w:trHeight w:val="315"/>
        </w:trPr>
        <w:tc>
          <w:tcPr>
            <w:tcW w:w="3777" w:type="dxa"/>
            <w:noWrap/>
            <w:vAlign w:val="bottom"/>
            <w:hideMark/>
          </w:tcPr>
          <w:p w14:paraId="30C48D0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669" w:type="dxa"/>
            <w:noWrap/>
            <w:vAlign w:val="bottom"/>
            <w:hideMark/>
          </w:tcPr>
          <w:p w14:paraId="7F62D3D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1.793502</w:t>
            </w:r>
          </w:p>
        </w:tc>
        <w:tc>
          <w:tcPr>
            <w:tcW w:w="2525" w:type="dxa"/>
            <w:noWrap/>
            <w:vAlign w:val="bottom"/>
            <w:hideMark/>
          </w:tcPr>
          <w:p w14:paraId="0D6646A3"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0.107495-29.92371</w:t>
            </w:r>
          </w:p>
        </w:tc>
        <w:tc>
          <w:tcPr>
            <w:tcW w:w="1669" w:type="dxa"/>
            <w:noWrap/>
            <w:vAlign w:val="bottom"/>
            <w:hideMark/>
          </w:tcPr>
          <w:p w14:paraId="27B0992F"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0.682</w:t>
            </w:r>
          </w:p>
        </w:tc>
      </w:tr>
      <w:tr w:rsidR="00937172" w:rsidRPr="00937172" w14:paraId="7D4EDD4D" w14:textId="77777777" w:rsidTr="00937172">
        <w:trPr>
          <w:trHeight w:val="315"/>
        </w:trPr>
        <w:tc>
          <w:tcPr>
            <w:tcW w:w="3777" w:type="dxa"/>
            <w:noWrap/>
            <w:vAlign w:val="bottom"/>
            <w:hideMark/>
          </w:tcPr>
          <w:p w14:paraId="125E2B8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669" w:type="dxa"/>
            <w:noWrap/>
            <w:vAlign w:val="bottom"/>
            <w:hideMark/>
          </w:tcPr>
          <w:p w14:paraId="41B92972"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525" w:type="dxa"/>
            <w:noWrap/>
            <w:vAlign w:val="bottom"/>
            <w:hideMark/>
          </w:tcPr>
          <w:p w14:paraId="7777CBDC"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49D4A1C5"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6B4E2491" w14:textId="77777777" w:rsidTr="00937172">
        <w:trPr>
          <w:trHeight w:val="315"/>
        </w:trPr>
        <w:tc>
          <w:tcPr>
            <w:tcW w:w="3777" w:type="dxa"/>
            <w:noWrap/>
            <w:vAlign w:val="bottom"/>
            <w:hideMark/>
          </w:tcPr>
          <w:p w14:paraId="558CD1E6"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Extent of Resection</w:t>
            </w:r>
          </w:p>
        </w:tc>
        <w:tc>
          <w:tcPr>
            <w:tcW w:w="1669" w:type="dxa"/>
            <w:noWrap/>
            <w:vAlign w:val="bottom"/>
            <w:hideMark/>
          </w:tcPr>
          <w:p w14:paraId="165D595F"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525" w:type="dxa"/>
            <w:noWrap/>
            <w:vAlign w:val="bottom"/>
            <w:hideMark/>
          </w:tcPr>
          <w:p w14:paraId="163A4BCF"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557B03D0"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5D60B15D" w14:textId="77777777" w:rsidTr="00937172">
        <w:trPr>
          <w:trHeight w:val="315"/>
        </w:trPr>
        <w:tc>
          <w:tcPr>
            <w:tcW w:w="3777" w:type="dxa"/>
            <w:noWrap/>
            <w:vAlign w:val="bottom"/>
            <w:hideMark/>
          </w:tcPr>
          <w:p w14:paraId="2FDDBEFF"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Gross Total Resection (GTR)</w:t>
            </w:r>
          </w:p>
        </w:tc>
        <w:tc>
          <w:tcPr>
            <w:tcW w:w="1669" w:type="dxa"/>
            <w:noWrap/>
            <w:vAlign w:val="bottom"/>
            <w:hideMark/>
          </w:tcPr>
          <w:p w14:paraId="68F4FAE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0.8164441</w:t>
            </w:r>
          </w:p>
        </w:tc>
        <w:tc>
          <w:tcPr>
            <w:tcW w:w="2525" w:type="dxa"/>
            <w:noWrap/>
            <w:vAlign w:val="bottom"/>
            <w:hideMark/>
          </w:tcPr>
          <w:p w14:paraId="194A4796"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0.1104599-6.034595</w:t>
            </w:r>
          </w:p>
        </w:tc>
        <w:tc>
          <w:tcPr>
            <w:tcW w:w="1669" w:type="dxa"/>
            <w:noWrap/>
            <w:vAlign w:val="bottom"/>
            <w:hideMark/>
          </w:tcPr>
          <w:p w14:paraId="51A90CE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0.842</w:t>
            </w:r>
          </w:p>
        </w:tc>
      </w:tr>
      <w:tr w:rsidR="00937172" w:rsidRPr="00937172" w14:paraId="4C04818D" w14:textId="77777777" w:rsidTr="00937172">
        <w:trPr>
          <w:trHeight w:val="315"/>
        </w:trPr>
        <w:tc>
          <w:tcPr>
            <w:tcW w:w="3777" w:type="dxa"/>
            <w:noWrap/>
            <w:vAlign w:val="bottom"/>
            <w:hideMark/>
          </w:tcPr>
          <w:p w14:paraId="6181268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669" w:type="dxa"/>
            <w:noWrap/>
            <w:vAlign w:val="bottom"/>
            <w:hideMark/>
          </w:tcPr>
          <w:p w14:paraId="32AF2E62"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525" w:type="dxa"/>
            <w:noWrap/>
            <w:vAlign w:val="bottom"/>
            <w:hideMark/>
          </w:tcPr>
          <w:p w14:paraId="05932153"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787217B5"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391B8CF5" w14:textId="77777777" w:rsidTr="00937172">
        <w:trPr>
          <w:trHeight w:val="315"/>
        </w:trPr>
        <w:tc>
          <w:tcPr>
            <w:tcW w:w="3777" w:type="dxa"/>
            <w:noWrap/>
            <w:vAlign w:val="bottom"/>
            <w:hideMark/>
          </w:tcPr>
          <w:p w14:paraId="63EACF5E" w14:textId="4D57879C"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AED Preoper</w:t>
            </w:r>
            <w:r w:rsidR="003A041E">
              <w:rPr>
                <w:rFonts w:ascii="Times New Roman" w:eastAsia="Times New Roman" w:hAnsi="Times New Roman" w:cs="Times New Roman"/>
                <w:color w:val="000000"/>
                <w:sz w:val="24"/>
                <w:szCs w:val="24"/>
                <w:lang w:val="en-US"/>
              </w:rPr>
              <w:t>a</w:t>
            </w:r>
            <w:r w:rsidRPr="00937172">
              <w:rPr>
                <w:rFonts w:ascii="Times New Roman" w:eastAsia="Times New Roman" w:hAnsi="Times New Roman" w:cs="Times New Roman"/>
                <w:color w:val="000000"/>
                <w:sz w:val="24"/>
                <w:szCs w:val="24"/>
                <w:lang w:val="en-US"/>
              </w:rPr>
              <w:t>tive Regimen</w:t>
            </w:r>
          </w:p>
        </w:tc>
        <w:tc>
          <w:tcPr>
            <w:tcW w:w="1669" w:type="dxa"/>
            <w:noWrap/>
            <w:vAlign w:val="bottom"/>
            <w:hideMark/>
          </w:tcPr>
          <w:p w14:paraId="42223E7D"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525" w:type="dxa"/>
            <w:noWrap/>
            <w:vAlign w:val="bottom"/>
            <w:hideMark/>
          </w:tcPr>
          <w:p w14:paraId="36C4061F"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192B9C65"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7B73F719" w14:textId="77777777" w:rsidTr="00937172">
        <w:trPr>
          <w:trHeight w:val="315"/>
        </w:trPr>
        <w:tc>
          <w:tcPr>
            <w:tcW w:w="3777" w:type="dxa"/>
            <w:noWrap/>
            <w:vAlign w:val="bottom"/>
            <w:hideMark/>
          </w:tcPr>
          <w:p w14:paraId="70FB6AA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One AED</w:t>
            </w:r>
          </w:p>
        </w:tc>
        <w:tc>
          <w:tcPr>
            <w:tcW w:w="1669" w:type="dxa"/>
            <w:noWrap/>
            <w:vAlign w:val="bottom"/>
            <w:hideMark/>
          </w:tcPr>
          <w:p w14:paraId="78380FE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0.4758277</w:t>
            </w:r>
          </w:p>
        </w:tc>
        <w:tc>
          <w:tcPr>
            <w:tcW w:w="2525" w:type="dxa"/>
            <w:noWrap/>
            <w:vAlign w:val="bottom"/>
            <w:hideMark/>
          </w:tcPr>
          <w:p w14:paraId="19C67BB7"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0.025932-8.731004</w:t>
            </w:r>
          </w:p>
        </w:tc>
        <w:tc>
          <w:tcPr>
            <w:tcW w:w="1669" w:type="dxa"/>
            <w:noWrap/>
            <w:vAlign w:val="bottom"/>
            <w:hideMark/>
          </w:tcPr>
          <w:p w14:paraId="6E84E5E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0.617</w:t>
            </w:r>
          </w:p>
        </w:tc>
      </w:tr>
      <w:tr w:rsidR="00937172" w:rsidRPr="00937172" w14:paraId="42554DA3" w14:textId="77777777" w:rsidTr="00937172">
        <w:trPr>
          <w:trHeight w:val="315"/>
        </w:trPr>
        <w:tc>
          <w:tcPr>
            <w:tcW w:w="3777" w:type="dxa"/>
            <w:noWrap/>
            <w:vAlign w:val="bottom"/>
            <w:hideMark/>
          </w:tcPr>
          <w:p w14:paraId="2ADB7EC8"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More than One AED</w:t>
            </w:r>
          </w:p>
        </w:tc>
        <w:tc>
          <w:tcPr>
            <w:tcW w:w="1669" w:type="dxa"/>
            <w:noWrap/>
            <w:vAlign w:val="bottom"/>
            <w:hideMark/>
          </w:tcPr>
          <w:p w14:paraId="419B8C8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12.42374</w:t>
            </w:r>
          </w:p>
        </w:tc>
        <w:tc>
          <w:tcPr>
            <w:tcW w:w="2525" w:type="dxa"/>
            <w:noWrap/>
            <w:vAlign w:val="bottom"/>
            <w:hideMark/>
          </w:tcPr>
          <w:p w14:paraId="076A2681"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0.2264734-681.5337</w:t>
            </w:r>
          </w:p>
        </w:tc>
        <w:tc>
          <w:tcPr>
            <w:tcW w:w="1669" w:type="dxa"/>
            <w:noWrap/>
            <w:vAlign w:val="bottom"/>
            <w:hideMark/>
          </w:tcPr>
          <w:p w14:paraId="0E53DD1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0.217</w:t>
            </w:r>
          </w:p>
        </w:tc>
      </w:tr>
      <w:tr w:rsidR="00937172" w:rsidRPr="00937172" w14:paraId="24A834A5" w14:textId="77777777" w:rsidTr="00937172">
        <w:trPr>
          <w:trHeight w:val="315"/>
        </w:trPr>
        <w:tc>
          <w:tcPr>
            <w:tcW w:w="3777" w:type="dxa"/>
            <w:noWrap/>
            <w:vAlign w:val="bottom"/>
            <w:hideMark/>
          </w:tcPr>
          <w:p w14:paraId="5D904C5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669" w:type="dxa"/>
            <w:noWrap/>
            <w:vAlign w:val="bottom"/>
            <w:hideMark/>
          </w:tcPr>
          <w:p w14:paraId="03CD958D"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2525" w:type="dxa"/>
            <w:noWrap/>
            <w:vAlign w:val="bottom"/>
            <w:hideMark/>
          </w:tcPr>
          <w:p w14:paraId="00EF03F0"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6C76CD20"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68E14FAC" w14:textId="77777777" w:rsidTr="00937172">
        <w:trPr>
          <w:trHeight w:val="315"/>
        </w:trPr>
        <w:tc>
          <w:tcPr>
            <w:tcW w:w="3777" w:type="dxa"/>
            <w:noWrap/>
            <w:vAlign w:val="bottom"/>
            <w:hideMark/>
          </w:tcPr>
          <w:p w14:paraId="63F8723C" w14:textId="31FA50C0"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AED Discharge Adjus</w:t>
            </w:r>
            <w:r w:rsidR="003A041E">
              <w:rPr>
                <w:rFonts w:ascii="Times New Roman" w:eastAsia="Times New Roman" w:hAnsi="Times New Roman" w:cs="Times New Roman"/>
                <w:color w:val="000000"/>
                <w:sz w:val="24"/>
                <w:szCs w:val="24"/>
                <w:lang w:val="en-US"/>
              </w:rPr>
              <w:t>t</w:t>
            </w:r>
            <w:r w:rsidRPr="00937172">
              <w:rPr>
                <w:rFonts w:ascii="Times New Roman" w:eastAsia="Times New Roman" w:hAnsi="Times New Roman" w:cs="Times New Roman"/>
                <w:color w:val="000000"/>
                <w:sz w:val="24"/>
                <w:szCs w:val="24"/>
                <w:lang w:val="en-US"/>
              </w:rPr>
              <w:t>ment</w:t>
            </w:r>
          </w:p>
        </w:tc>
        <w:tc>
          <w:tcPr>
            <w:tcW w:w="1669" w:type="dxa"/>
            <w:noWrap/>
            <w:vAlign w:val="bottom"/>
            <w:hideMark/>
          </w:tcPr>
          <w:p w14:paraId="4D434EE6"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2525" w:type="dxa"/>
            <w:noWrap/>
            <w:vAlign w:val="bottom"/>
            <w:hideMark/>
          </w:tcPr>
          <w:p w14:paraId="2A36A4FF"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669" w:type="dxa"/>
            <w:noWrap/>
            <w:vAlign w:val="bottom"/>
            <w:hideMark/>
          </w:tcPr>
          <w:p w14:paraId="0D64A38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2B9E763A" w14:textId="77777777" w:rsidTr="00937172">
        <w:trPr>
          <w:trHeight w:val="315"/>
        </w:trPr>
        <w:tc>
          <w:tcPr>
            <w:tcW w:w="3777" w:type="dxa"/>
            <w:noWrap/>
            <w:vAlign w:val="bottom"/>
            <w:hideMark/>
          </w:tcPr>
          <w:p w14:paraId="26BA6216"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Monotherapy with Dose Increase</w:t>
            </w:r>
          </w:p>
        </w:tc>
        <w:tc>
          <w:tcPr>
            <w:tcW w:w="1669" w:type="dxa"/>
            <w:noWrap/>
            <w:vAlign w:val="bottom"/>
            <w:hideMark/>
          </w:tcPr>
          <w:p w14:paraId="5751AF59"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3.04157</w:t>
            </w:r>
          </w:p>
        </w:tc>
        <w:tc>
          <w:tcPr>
            <w:tcW w:w="2525" w:type="dxa"/>
            <w:noWrap/>
            <w:vAlign w:val="bottom"/>
            <w:hideMark/>
          </w:tcPr>
          <w:p w14:paraId="73C0BC80"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0.3156991-29.30369</w:t>
            </w:r>
          </w:p>
        </w:tc>
        <w:tc>
          <w:tcPr>
            <w:tcW w:w="1669" w:type="dxa"/>
            <w:noWrap/>
            <w:vAlign w:val="bottom"/>
            <w:hideMark/>
          </w:tcPr>
          <w:p w14:paraId="440C6C2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0.336</w:t>
            </w:r>
          </w:p>
        </w:tc>
      </w:tr>
      <w:tr w:rsidR="00937172" w:rsidRPr="00937172" w14:paraId="15373288" w14:textId="77777777" w:rsidTr="00937172">
        <w:trPr>
          <w:trHeight w:val="315"/>
        </w:trPr>
        <w:tc>
          <w:tcPr>
            <w:tcW w:w="3777" w:type="dxa"/>
            <w:noWrap/>
            <w:vAlign w:val="bottom"/>
            <w:hideMark/>
          </w:tcPr>
          <w:p w14:paraId="792A6948"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Complex Adjustment (&gt;= 2 AEDs)</w:t>
            </w:r>
          </w:p>
        </w:tc>
        <w:tc>
          <w:tcPr>
            <w:tcW w:w="1669" w:type="dxa"/>
            <w:noWrap/>
            <w:vAlign w:val="bottom"/>
            <w:hideMark/>
          </w:tcPr>
          <w:p w14:paraId="6B15E3A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0.7520421</w:t>
            </w:r>
          </w:p>
        </w:tc>
        <w:tc>
          <w:tcPr>
            <w:tcW w:w="2525" w:type="dxa"/>
            <w:noWrap/>
            <w:vAlign w:val="bottom"/>
            <w:hideMark/>
          </w:tcPr>
          <w:p w14:paraId="41CC0258"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0.0823631-6.866756</w:t>
            </w:r>
          </w:p>
        </w:tc>
        <w:tc>
          <w:tcPr>
            <w:tcW w:w="1669" w:type="dxa"/>
            <w:noWrap/>
            <w:vAlign w:val="bottom"/>
            <w:hideMark/>
          </w:tcPr>
          <w:p w14:paraId="4A82C11C"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0.8</w:t>
            </w:r>
          </w:p>
        </w:tc>
      </w:tr>
    </w:tbl>
    <w:p w14:paraId="3122B484" w14:textId="77777777" w:rsidR="00937172" w:rsidRDefault="00937172" w:rsidP="00B6749A">
      <w:pPr>
        <w:spacing w:line="240" w:lineRule="auto"/>
      </w:pPr>
    </w:p>
    <w:p w14:paraId="5715B20B" w14:textId="2FF1820F" w:rsidR="00937172" w:rsidRDefault="00937172" w:rsidP="00B6749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CC03E4">
        <w:rPr>
          <w:rFonts w:ascii="Times New Roman" w:eastAsia="Times New Roman" w:hAnsi="Times New Roman" w:cs="Times New Roman"/>
          <w:b/>
          <w:sz w:val="24"/>
          <w:szCs w:val="24"/>
        </w:rPr>
        <w:t>S</w:t>
      </w:r>
      <w:r w:rsidR="00612688">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Results of Gelman-Rubin (</w:t>
      </w:r>
      <w:proofErr w:type="spellStart"/>
      <w:r>
        <w:rPr>
          <w:rFonts w:ascii="Times New Roman" w:eastAsia="Times New Roman" w:hAnsi="Times New Roman" w:cs="Times New Roman"/>
          <w:b/>
          <w:sz w:val="24"/>
          <w:szCs w:val="24"/>
        </w:rPr>
        <w:t>Rc</w:t>
      </w:r>
      <w:proofErr w:type="spellEnd"/>
      <w:r>
        <w:rPr>
          <w:rFonts w:ascii="Times New Roman" w:eastAsia="Times New Roman" w:hAnsi="Times New Roman" w:cs="Times New Roman"/>
          <w:b/>
          <w:sz w:val="24"/>
          <w:szCs w:val="24"/>
        </w:rPr>
        <w:t xml:space="preserve">-hat value) convergence diagnostics for each </w:t>
      </w:r>
      <w:proofErr w:type="gramStart"/>
      <w:r>
        <w:rPr>
          <w:rFonts w:ascii="Times New Roman" w:eastAsia="Times New Roman" w:hAnsi="Times New Roman" w:cs="Times New Roman"/>
          <w:b/>
          <w:sz w:val="24"/>
          <w:szCs w:val="24"/>
        </w:rPr>
        <w:t>parameter  assessed</w:t>
      </w:r>
      <w:proofErr w:type="gramEnd"/>
      <w:r>
        <w:rPr>
          <w:rFonts w:ascii="Times New Roman" w:eastAsia="Times New Roman" w:hAnsi="Times New Roman" w:cs="Times New Roman"/>
          <w:b/>
          <w:sz w:val="24"/>
          <w:szCs w:val="24"/>
        </w:rPr>
        <w:t xml:space="preserve"> in the Bayesian logistic regression model.</w:t>
      </w:r>
    </w:p>
    <w:p w14:paraId="765C2C3B" w14:textId="77777777" w:rsidR="00937172" w:rsidRDefault="00937172" w:rsidP="00B6749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 xml:space="preserve">All parameters achieve </w:t>
      </w:r>
      <w:proofErr w:type="spellStart"/>
      <w:r>
        <w:rPr>
          <w:rFonts w:ascii="Times New Roman" w:eastAsia="Times New Roman" w:hAnsi="Times New Roman" w:cs="Times New Roman"/>
          <w:color w:val="333333"/>
          <w:sz w:val="24"/>
          <w:szCs w:val="24"/>
          <w:highlight w:val="white"/>
        </w:rPr>
        <w:t>Rc</w:t>
      </w:r>
      <w:proofErr w:type="spellEnd"/>
      <w:r>
        <w:rPr>
          <w:rFonts w:ascii="Times New Roman" w:eastAsia="Times New Roman" w:hAnsi="Times New Roman" w:cs="Times New Roman"/>
          <w:color w:val="333333"/>
          <w:sz w:val="24"/>
          <w:szCs w:val="24"/>
          <w:highlight w:val="white"/>
        </w:rPr>
        <w:t xml:space="preserve">-hat &lt;1.1 and all except for two achieve </w:t>
      </w:r>
      <w:proofErr w:type="spellStart"/>
      <w:r>
        <w:rPr>
          <w:rFonts w:ascii="Times New Roman" w:eastAsia="Times New Roman" w:hAnsi="Times New Roman" w:cs="Times New Roman"/>
          <w:color w:val="333333"/>
          <w:sz w:val="24"/>
          <w:szCs w:val="24"/>
          <w:highlight w:val="white"/>
        </w:rPr>
        <w:t>Rc</w:t>
      </w:r>
      <w:proofErr w:type="spellEnd"/>
      <w:r>
        <w:rPr>
          <w:rFonts w:ascii="Times New Roman" w:eastAsia="Times New Roman" w:hAnsi="Times New Roman" w:cs="Times New Roman"/>
          <w:color w:val="333333"/>
          <w:sz w:val="24"/>
          <w:szCs w:val="24"/>
          <w:highlight w:val="white"/>
        </w:rPr>
        <w:t>-hat&lt;1.01.</w:t>
      </w:r>
    </w:p>
    <w:tbl>
      <w:tblPr>
        <w:tblW w:w="5655" w:type="dxa"/>
        <w:jc w:val="center"/>
        <w:tblBorders>
          <w:top w:val="single" w:sz="4" w:space="0" w:color="auto"/>
          <w:bottom w:val="single" w:sz="4" w:space="0" w:color="auto"/>
        </w:tblBorders>
        <w:tblLook w:val="04A0" w:firstRow="1" w:lastRow="0" w:firstColumn="1" w:lastColumn="0" w:noHBand="0" w:noVBand="1"/>
      </w:tblPr>
      <w:tblGrid>
        <w:gridCol w:w="3922"/>
        <w:gridCol w:w="1733"/>
      </w:tblGrid>
      <w:tr w:rsidR="00937172" w:rsidRPr="00937172" w14:paraId="4288A35B" w14:textId="77777777" w:rsidTr="00937172">
        <w:trPr>
          <w:trHeight w:val="315"/>
          <w:jc w:val="center"/>
        </w:trPr>
        <w:tc>
          <w:tcPr>
            <w:tcW w:w="3922" w:type="dxa"/>
            <w:tcBorders>
              <w:top w:val="single" w:sz="4" w:space="0" w:color="auto"/>
              <w:bottom w:val="single" w:sz="4" w:space="0" w:color="auto"/>
            </w:tcBorders>
            <w:noWrap/>
            <w:vAlign w:val="bottom"/>
            <w:hideMark/>
          </w:tcPr>
          <w:p w14:paraId="51E410EC" w14:textId="77777777" w:rsidR="00937172" w:rsidRPr="00937172" w:rsidRDefault="00937172" w:rsidP="00B6749A">
            <w:pPr>
              <w:spacing w:line="240" w:lineRule="auto"/>
              <w:rPr>
                <w:rFonts w:ascii="Times New Roman" w:eastAsia="Times New Roman" w:hAnsi="Times New Roman" w:cs="Times New Roman"/>
                <w:b/>
                <w:bCs/>
                <w:color w:val="000000"/>
                <w:sz w:val="24"/>
                <w:szCs w:val="24"/>
                <w:lang w:val="en-US"/>
              </w:rPr>
            </w:pPr>
            <w:r w:rsidRPr="00937172">
              <w:rPr>
                <w:rFonts w:ascii="Times New Roman" w:eastAsia="Times New Roman" w:hAnsi="Times New Roman" w:cs="Times New Roman"/>
                <w:b/>
                <w:bCs/>
                <w:color w:val="000000"/>
                <w:sz w:val="24"/>
                <w:szCs w:val="24"/>
                <w:lang w:val="en-US"/>
              </w:rPr>
              <w:t xml:space="preserve">Any Seizure </w:t>
            </w:r>
            <w:proofErr w:type="spellStart"/>
            <w:r w:rsidRPr="00937172">
              <w:rPr>
                <w:rFonts w:ascii="Times New Roman" w:eastAsia="Times New Roman" w:hAnsi="Times New Roman" w:cs="Times New Roman"/>
                <w:b/>
                <w:bCs/>
                <w:color w:val="000000"/>
                <w:sz w:val="24"/>
                <w:szCs w:val="24"/>
                <w:lang w:val="en-US"/>
              </w:rPr>
              <w:t>Postoperation</w:t>
            </w:r>
            <w:proofErr w:type="spellEnd"/>
          </w:p>
        </w:tc>
        <w:tc>
          <w:tcPr>
            <w:tcW w:w="1733" w:type="dxa"/>
            <w:tcBorders>
              <w:top w:val="single" w:sz="4" w:space="0" w:color="auto"/>
              <w:bottom w:val="single" w:sz="4" w:space="0" w:color="auto"/>
            </w:tcBorders>
            <w:noWrap/>
            <w:vAlign w:val="bottom"/>
            <w:hideMark/>
          </w:tcPr>
          <w:p w14:paraId="356A1A88" w14:textId="77777777" w:rsidR="00937172" w:rsidRPr="00937172" w:rsidRDefault="00937172" w:rsidP="00B6749A">
            <w:pPr>
              <w:spacing w:line="240" w:lineRule="auto"/>
              <w:rPr>
                <w:rFonts w:ascii="Times New Roman" w:eastAsia="Times New Roman" w:hAnsi="Times New Roman" w:cs="Times New Roman"/>
                <w:b/>
                <w:bCs/>
                <w:color w:val="000000"/>
                <w:sz w:val="24"/>
                <w:szCs w:val="24"/>
                <w:lang w:val="en-US"/>
              </w:rPr>
            </w:pPr>
            <w:proofErr w:type="spellStart"/>
            <w:r w:rsidRPr="00937172">
              <w:rPr>
                <w:rFonts w:ascii="Times New Roman" w:eastAsia="Times New Roman" w:hAnsi="Times New Roman" w:cs="Times New Roman"/>
                <w:b/>
                <w:bCs/>
                <w:color w:val="000000"/>
                <w:sz w:val="24"/>
                <w:szCs w:val="24"/>
                <w:lang w:val="en-US"/>
              </w:rPr>
              <w:t>Rc</w:t>
            </w:r>
            <w:proofErr w:type="spellEnd"/>
          </w:p>
        </w:tc>
      </w:tr>
      <w:tr w:rsidR="00937172" w:rsidRPr="00937172" w14:paraId="75C57B10" w14:textId="77777777" w:rsidTr="00937172">
        <w:trPr>
          <w:trHeight w:val="315"/>
          <w:jc w:val="center"/>
        </w:trPr>
        <w:tc>
          <w:tcPr>
            <w:tcW w:w="3922" w:type="dxa"/>
            <w:tcBorders>
              <w:top w:val="single" w:sz="4" w:space="0" w:color="auto"/>
            </w:tcBorders>
            <w:noWrap/>
            <w:vAlign w:val="bottom"/>
            <w:hideMark/>
          </w:tcPr>
          <w:p w14:paraId="0EEFACA2"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Age</w:t>
            </w:r>
          </w:p>
        </w:tc>
        <w:tc>
          <w:tcPr>
            <w:tcW w:w="1733" w:type="dxa"/>
            <w:tcBorders>
              <w:top w:val="single" w:sz="4" w:space="0" w:color="auto"/>
            </w:tcBorders>
            <w:noWrap/>
            <w:vAlign w:val="bottom"/>
            <w:hideMark/>
          </w:tcPr>
          <w:p w14:paraId="1BBE7CC6"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r>
      <w:tr w:rsidR="00937172" w:rsidRPr="00937172" w14:paraId="76F9EEE1" w14:textId="77777777" w:rsidTr="00937172">
        <w:trPr>
          <w:trHeight w:val="315"/>
          <w:jc w:val="center"/>
        </w:trPr>
        <w:tc>
          <w:tcPr>
            <w:tcW w:w="3922" w:type="dxa"/>
            <w:noWrap/>
            <w:vAlign w:val="bottom"/>
            <w:hideMark/>
          </w:tcPr>
          <w:p w14:paraId="340F0B6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45-54</w:t>
            </w:r>
          </w:p>
        </w:tc>
        <w:tc>
          <w:tcPr>
            <w:tcW w:w="1733" w:type="dxa"/>
            <w:noWrap/>
            <w:vAlign w:val="bottom"/>
            <w:hideMark/>
          </w:tcPr>
          <w:p w14:paraId="40361CC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1.00098</w:t>
            </w:r>
          </w:p>
        </w:tc>
      </w:tr>
      <w:tr w:rsidR="00937172" w:rsidRPr="00937172" w14:paraId="42FB9D00" w14:textId="77777777" w:rsidTr="00937172">
        <w:trPr>
          <w:trHeight w:val="315"/>
          <w:jc w:val="center"/>
        </w:trPr>
        <w:tc>
          <w:tcPr>
            <w:tcW w:w="3922" w:type="dxa"/>
            <w:noWrap/>
            <w:vAlign w:val="bottom"/>
            <w:hideMark/>
          </w:tcPr>
          <w:p w14:paraId="6D4E149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55-64</w:t>
            </w:r>
          </w:p>
        </w:tc>
        <w:tc>
          <w:tcPr>
            <w:tcW w:w="1733" w:type="dxa"/>
            <w:noWrap/>
            <w:vAlign w:val="bottom"/>
            <w:hideMark/>
          </w:tcPr>
          <w:p w14:paraId="6779B40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1.000419</w:t>
            </w:r>
          </w:p>
        </w:tc>
      </w:tr>
      <w:tr w:rsidR="00937172" w:rsidRPr="00937172" w14:paraId="56304A50" w14:textId="77777777" w:rsidTr="00937172">
        <w:trPr>
          <w:trHeight w:val="315"/>
          <w:jc w:val="center"/>
        </w:trPr>
        <w:tc>
          <w:tcPr>
            <w:tcW w:w="3922" w:type="dxa"/>
            <w:noWrap/>
            <w:vAlign w:val="bottom"/>
            <w:hideMark/>
          </w:tcPr>
          <w:p w14:paraId="49C2CE88"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65-74</w:t>
            </w:r>
          </w:p>
        </w:tc>
        <w:tc>
          <w:tcPr>
            <w:tcW w:w="1733" w:type="dxa"/>
            <w:noWrap/>
            <w:vAlign w:val="bottom"/>
            <w:hideMark/>
          </w:tcPr>
          <w:p w14:paraId="517A26D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1.007727</w:t>
            </w:r>
          </w:p>
        </w:tc>
      </w:tr>
      <w:tr w:rsidR="00937172" w:rsidRPr="00937172" w14:paraId="663F0666" w14:textId="77777777" w:rsidTr="00937172">
        <w:trPr>
          <w:trHeight w:val="315"/>
          <w:jc w:val="center"/>
        </w:trPr>
        <w:tc>
          <w:tcPr>
            <w:tcW w:w="3922" w:type="dxa"/>
            <w:noWrap/>
            <w:vAlign w:val="bottom"/>
            <w:hideMark/>
          </w:tcPr>
          <w:p w14:paraId="159FBAD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75 and Older</w:t>
            </w:r>
          </w:p>
        </w:tc>
        <w:tc>
          <w:tcPr>
            <w:tcW w:w="1733" w:type="dxa"/>
            <w:noWrap/>
            <w:vAlign w:val="bottom"/>
            <w:hideMark/>
          </w:tcPr>
          <w:p w14:paraId="2BD0043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1.03572</w:t>
            </w:r>
          </w:p>
        </w:tc>
      </w:tr>
      <w:tr w:rsidR="00937172" w:rsidRPr="00937172" w14:paraId="5C68926D" w14:textId="77777777" w:rsidTr="00937172">
        <w:trPr>
          <w:trHeight w:val="315"/>
          <w:jc w:val="center"/>
        </w:trPr>
        <w:tc>
          <w:tcPr>
            <w:tcW w:w="3922" w:type="dxa"/>
            <w:noWrap/>
            <w:vAlign w:val="bottom"/>
            <w:hideMark/>
          </w:tcPr>
          <w:p w14:paraId="1AE5756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733" w:type="dxa"/>
            <w:noWrap/>
            <w:vAlign w:val="bottom"/>
            <w:hideMark/>
          </w:tcPr>
          <w:p w14:paraId="6FD513E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063F4C73" w14:textId="77777777" w:rsidTr="00937172">
        <w:trPr>
          <w:trHeight w:val="315"/>
          <w:jc w:val="center"/>
        </w:trPr>
        <w:tc>
          <w:tcPr>
            <w:tcW w:w="3922" w:type="dxa"/>
            <w:noWrap/>
            <w:vAlign w:val="bottom"/>
            <w:hideMark/>
          </w:tcPr>
          <w:p w14:paraId="32C64AD2"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lastRenderedPageBreak/>
              <w:t>Income</w:t>
            </w:r>
          </w:p>
        </w:tc>
        <w:tc>
          <w:tcPr>
            <w:tcW w:w="1733" w:type="dxa"/>
            <w:noWrap/>
            <w:vAlign w:val="bottom"/>
            <w:hideMark/>
          </w:tcPr>
          <w:p w14:paraId="7C31315A"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r>
      <w:tr w:rsidR="00937172" w:rsidRPr="00937172" w14:paraId="76206DE0" w14:textId="77777777" w:rsidTr="00937172">
        <w:trPr>
          <w:trHeight w:val="315"/>
          <w:jc w:val="center"/>
        </w:trPr>
        <w:tc>
          <w:tcPr>
            <w:tcW w:w="3922" w:type="dxa"/>
            <w:noWrap/>
            <w:vAlign w:val="bottom"/>
            <w:hideMark/>
          </w:tcPr>
          <w:p w14:paraId="456489E8"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Below US Median Household Income</w:t>
            </w:r>
          </w:p>
        </w:tc>
        <w:tc>
          <w:tcPr>
            <w:tcW w:w="1733" w:type="dxa"/>
            <w:noWrap/>
            <w:vAlign w:val="bottom"/>
            <w:hideMark/>
          </w:tcPr>
          <w:p w14:paraId="3D0B509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1.000123</w:t>
            </w:r>
          </w:p>
        </w:tc>
      </w:tr>
      <w:tr w:rsidR="00937172" w:rsidRPr="00937172" w14:paraId="01B7A79C" w14:textId="77777777" w:rsidTr="00937172">
        <w:trPr>
          <w:trHeight w:val="315"/>
          <w:jc w:val="center"/>
        </w:trPr>
        <w:tc>
          <w:tcPr>
            <w:tcW w:w="3922" w:type="dxa"/>
            <w:noWrap/>
            <w:vAlign w:val="bottom"/>
            <w:hideMark/>
          </w:tcPr>
          <w:p w14:paraId="55241838"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733" w:type="dxa"/>
            <w:noWrap/>
            <w:vAlign w:val="bottom"/>
            <w:hideMark/>
          </w:tcPr>
          <w:p w14:paraId="64C20145"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0717CDC3" w14:textId="77777777" w:rsidTr="00937172">
        <w:trPr>
          <w:trHeight w:val="315"/>
          <w:jc w:val="center"/>
        </w:trPr>
        <w:tc>
          <w:tcPr>
            <w:tcW w:w="3922" w:type="dxa"/>
            <w:noWrap/>
            <w:vAlign w:val="bottom"/>
            <w:hideMark/>
          </w:tcPr>
          <w:p w14:paraId="7DA5C297"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Glioma Type</w:t>
            </w:r>
          </w:p>
        </w:tc>
        <w:tc>
          <w:tcPr>
            <w:tcW w:w="1733" w:type="dxa"/>
            <w:noWrap/>
            <w:vAlign w:val="bottom"/>
            <w:hideMark/>
          </w:tcPr>
          <w:p w14:paraId="5B272087"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r>
      <w:tr w:rsidR="00937172" w:rsidRPr="00937172" w14:paraId="74325754" w14:textId="77777777" w:rsidTr="00937172">
        <w:trPr>
          <w:trHeight w:val="315"/>
          <w:jc w:val="center"/>
        </w:trPr>
        <w:tc>
          <w:tcPr>
            <w:tcW w:w="3922" w:type="dxa"/>
            <w:noWrap/>
            <w:vAlign w:val="bottom"/>
            <w:hideMark/>
          </w:tcPr>
          <w:p w14:paraId="373D68D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High Grade Glioma</w:t>
            </w:r>
          </w:p>
        </w:tc>
        <w:tc>
          <w:tcPr>
            <w:tcW w:w="1733" w:type="dxa"/>
            <w:noWrap/>
            <w:vAlign w:val="bottom"/>
            <w:hideMark/>
          </w:tcPr>
          <w:p w14:paraId="49EBC00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1.002502</w:t>
            </w:r>
          </w:p>
        </w:tc>
      </w:tr>
      <w:tr w:rsidR="00937172" w:rsidRPr="00937172" w14:paraId="50716577" w14:textId="77777777" w:rsidTr="00937172">
        <w:trPr>
          <w:trHeight w:val="315"/>
          <w:jc w:val="center"/>
        </w:trPr>
        <w:tc>
          <w:tcPr>
            <w:tcW w:w="3922" w:type="dxa"/>
            <w:noWrap/>
            <w:vAlign w:val="bottom"/>
            <w:hideMark/>
          </w:tcPr>
          <w:p w14:paraId="4A4D37B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733" w:type="dxa"/>
            <w:noWrap/>
            <w:vAlign w:val="bottom"/>
            <w:hideMark/>
          </w:tcPr>
          <w:p w14:paraId="0F5F273F"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00FBDC3D" w14:textId="77777777" w:rsidTr="00937172">
        <w:trPr>
          <w:trHeight w:val="315"/>
          <w:jc w:val="center"/>
        </w:trPr>
        <w:tc>
          <w:tcPr>
            <w:tcW w:w="3922" w:type="dxa"/>
            <w:noWrap/>
            <w:vAlign w:val="bottom"/>
            <w:hideMark/>
          </w:tcPr>
          <w:p w14:paraId="294E6E4F"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Speech Mapping</w:t>
            </w:r>
          </w:p>
        </w:tc>
        <w:tc>
          <w:tcPr>
            <w:tcW w:w="1733" w:type="dxa"/>
            <w:noWrap/>
            <w:vAlign w:val="bottom"/>
            <w:hideMark/>
          </w:tcPr>
          <w:p w14:paraId="40EA8BA4"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r>
      <w:tr w:rsidR="00937172" w:rsidRPr="00937172" w14:paraId="4399D15B" w14:textId="77777777" w:rsidTr="00937172">
        <w:trPr>
          <w:trHeight w:val="315"/>
          <w:jc w:val="center"/>
        </w:trPr>
        <w:tc>
          <w:tcPr>
            <w:tcW w:w="3922" w:type="dxa"/>
            <w:noWrap/>
            <w:vAlign w:val="bottom"/>
            <w:hideMark/>
          </w:tcPr>
          <w:p w14:paraId="593CB27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733" w:type="dxa"/>
            <w:noWrap/>
            <w:vAlign w:val="bottom"/>
            <w:hideMark/>
          </w:tcPr>
          <w:p w14:paraId="0897D38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1.001082</w:t>
            </w:r>
          </w:p>
        </w:tc>
      </w:tr>
      <w:tr w:rsidR="00937172" w:rsidRPr="00937172" w14:paraId="2B34DC6F" w14:textId="77777777" w:rsidTr="00937172">
        <w:trPr>
          <w:trHeight w:val="315"/>
          <w:jc w:val="center"/>
        </w:trPr>
        <w:tc>
          <w:tcPr>
            <w:tcW w:w="3922" w:type="dxa"/>
            <w:noWrap/>
            <w:vAlign w:val="bottom"/>
            <w:hideMark/>
          </w:tcPr>
          <w:p w14:paraId="7F01738F"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733" w:type="dxa"/>
            <w:noWrap/>
            <w:vAlign w:val="bottom"/>
            <w:hideMark/>
          </w:tcPr>
          <w:p w14:paraId="75BB3D8A"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48DE57F5" w14:textId="77777777" w:rsidTr="00937172">
        <w:trPr>
          <w:trHeight w:val="315"/>
          <w:jc w:val="center"/>
        </w:trPr>
        <w:tc>
          <w:tcPr>
            <w:tcW w:w="3922" w:type="dxa"/>
            <w:noWrap/>
            <w:vAlign w:val="bottom"/>
            <w:hideMark/>
          </w:tcPr>
          <w:p w14:paraId="25F94732"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Motor Mapping</w:t>
            </w:r>
          </w:p>
        </w:tc>
        <w:tc>
          <w:tcPr>
            <w:tcW w:w="1733" w:type="dxa"/>
            <w:noWrap/>
            <w:vAlign w:val="bottom"/>
            <w:hideMark/>
          </w:tcPr>
          <w:p w14:paraId="672D1DD5"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r>
      <w:tr w:rsidR="00937172" w:rsidRPr="00937172" w14:paraId="34893D0E" w14:textId="77777777" w:rsidTr="00937172">
        <w:trPr>
          <w:trHeight w:val="315"/>
          <w:jc w:val="center"/>
        </w:trPr>
        <w:tc>
          <w:tcPr>
            <w:tcW w:w="3922" w:type="dxa"/>
            <w:noWrap/>
            <w:vAlign w:val="bottom"/>
            <w:hideMark/>
          </w:tcPr>
          <w:p w14:paraId="14E13B3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733" w:type="dxa"/>
            <w:noWrap/>
            <w:vAlign w:val="bottom"/>
            <w:hideMark/>
          </w:tcPr>
          <w:p w14:paraId="1FA914A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1.000689</w:t>
            </w:r>
          </w:p>
        </w:tc>
      </w:tr>
      <w:tr w:rsidR="00937172" w:rsidRPr="00937172" w14:paraId="2CB7BFCC" w14:textId="77777777" w:rsidTr="00937172">
        <w:trPr>
          <w:trHeight w:val="315"/>
          <w:jc w:val="center"/>
        </w:trPr>
        <w:tc>
          <w:tcPr>
            <w:tcW w:w="3922" w:type="dxa"/>
            <w:noWrap/>
            <w:vAlign w:val="bottom"/>
            <w:hideMark/>
          </w:tcPr>
          <w:p w14:paraId="0FF81064"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733" w:type="dxa"/>
            <w:noWrap/>
            <w:vAlign w:val="bottom"/>
            <w:hideMark/>
          </w:tcPr>
          <w:p w14:paraId="3A9978B0"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75219BD2" w14:textId="77777777" w:rsidTr="00937172">
        <w:trPr>
          <w:trHeight w:val="315"/>
          <w:jc w:val="center"/>
        </w:trPr>
        <w:tc>
          <w:tcPr>
            <w:tcW w:w="3922" w:type="dxa"/>
            <w:noWrap/>
            <w:vAlign w:val="bottom"/>
            <w:hideMark/>
          </w:tcPr>
          <w:p w14:paraId="2045B001"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SSEP Mapping</w:t>
            </w:r>
          </w:p>
        </w:tc>
        <w:tc>
          <w:tcPr>
            <w:tcW w:w="1733" w:type="dxa"/>
            <w:noWrap/>
            <w:vAlign w:val="bottom"/>
            <w:hideMark/>
          </w:tcPr>
          <w:p w14:paraId="2C7DE75D"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r>
      <w:tr w:rsidR="00937172" w:rsidRPr="00937172" w14:paraId="1129EF7C" w14:textId="77777777" w:rsidTr="00937172">
        <w:trPr>
          <w:trHeight w:val="315"/>
          <w:jc w:val="center"/>
        </w:trPr>
        <w:tc>
          <w:tcPr>
            <w:tcW w:w="3922" w:type="dxa"/>
            <w:noWrap/>
            <w:vAlign w:val="bottom"/>
            <w:hideMark/>
          </w:tcPr>
          <w:p w14:paraId="2563BA9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733" w:type="dxa"/>
            <w:noWrap/>
            <w:vAlign w:val="bottom"/>
            <w:hideMark/>
          </w:tcPr>
          <w:p w14:paraId="7DFA94C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1.001208</w:t>
            </w:r>
          </w:p>
        </w:tc>
      </w:tr>
      <w:tr w:rsidR="00937172" w:rsidRPr="00937172" w14:paraId="1558E3E6" w14:textId="77777777" w:rsidTr="00937172">
        <w:trPr>
          <w:trHeight w:val="315"/>
          <w:jc w:val="center"/>
        </w:trPr>
        <w:tc>
          <w:tcPr>
            <w:tcW w:w="3922" w:type="dxa"/>
            <w:noWrap/>
            <w:vAlign w:val="bottom"/>
            <w:hideMark/>
          </w:tcPr>
          <w:p w14:paraId="10D5183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733" w:type="dxa"/>
            <w:noWrap/>
            <w:vAlign w:val="bottom"/>
            <w:hideMark/>
          </w:tcPr>
          <w:p w14:paraId="5A0F3B0A"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3C5D582D" w14:textId="77777777" w:rsidTr="00937172">
        <w:trPr>
          <w:trHeight w:val="315"/>
          <w:jc w:val="center"/>
        </w:trPr>
        <w:tc>
          <w:tcPr>
            <w:tcW w:w="3922" w:type="dxa"/>
            <w:noWrap/>
            <w:vAlign w:val="bottom"/>
            <w:hideMark/>
          </w:tcPr>
          <w:p w14:paraId="0E2BAC4D"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Anesthesia Type</w:t>
            </w:r>
          </w:p>
        </w:tc>
        <w:tc>
          <w:tcPr>
            <w:tcW w:w="1733" w:type="dxa"/>
            <w:noWrap/>
            <w:vAlign w:val="bottom"/>
            <w:hideMark/>
          </w:tcPr>
          <w:p w14:paraId="3C7DACDC"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r>
      <w:tr w:rsidR="00937172" w:rsidRPr="00937172" w14:paraId="6EE8A497" w14:textId="77777777" w:rsidTr="00937172">
        <w:trPr>
          <w:trHeight w:val="315"/>
          <w:jc w:val="center"/>
        </w:trPr>
        <w:tc>
          <w:tcPr>
            <w:tcW w:w="3922" w:type="dxa"/>
            <w:noWrap/>
            <w:vAlign w:val="bottom"/>
            <w:hideMark/>
          </w:tcPr>
          <w:p w14:paraId="640C9189"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Awake</w:t>
            </w:r>
          </w:p>
        </w:tc>
        <w:tc>
          <w:tcPr>
            <w:tcW w:w="1733" w:type="dxa"/>
            <w:noWrap/>
            <w:vAlign w:val="bottom"/>
            <w:hideMark/>
          </w:tcPr>
          <w:p w14:paraId="513810C8"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1.000142</w:t>
            </w:r>
          </w:p>
        </w:tc>
      </w:tr>
      <w:tr w:rsidR="00937172" w:rsidRPr="00937172" w14:paraId="7EB72592" w14:textId="77777777" w:rsidTr="00937172">
        <w:trPr>
          <w:trHeight w:val="315"/>
          <w:jc w:val="center"/>
        </w:trPr>
        <w:tc>
          <w:tcPr>
            <w:tcW w:w="3922" w:type="dxa"/>
            <w:noWrap/>
            <w:vAlign w:val="bottom"/>
            <w:hideMark/>
          </w:tcPr>
          <w:p w14:paraId="6DFF302F"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733" w:type="dxa"/>
            <w:noWrap/>
            <w:vAlign w:val="bottom"/>
            <w:hideMark/>
          </w:tcPr>
          <w:p w14:paraId="71E87AAD"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19A963AD" w14:textId="77777777" w:rsidTr="00937172">
        <w:trPr>
          <w:trHeight w:val="315"/>
          <w:jc w:val="center"/>
        </w:trPr>
        <w:tc>
          <w:tcPr>
            <w:tcW w:w="3922" w:type="dxa"/>
            <w:noWrap/>
            <w:vAlign w:val="bottom"/>
            <w:hideMark/>
          </w:tcPr>
          <w:p w14:paraId="53295370"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Seizure History Preoperatively</w:t>
            </w:r>
          </w:p>
        </w:tc>
        <w:tc>
          <w:tcPr>
            <w:tcW w:w="1733" w:type="dxa"/>
            <w:noWrap/>
            <w:vAlign w:val="bottom"/>
            <w:hideMark/>
          </w:tcPr>
          <w:p w14:paraId="7372E433"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r>
      <w:tr w:rsidR="00937172" w:rsidRPr="00937172" w14:paraId="40B87A0F" w14:textId="77777777" w:rsidTr="00937172">
        <w:trPr>
          <w:trHeight w:val="315"/>
          <w:jc w:val="center"/>
        </w:trPr>
        <w:tc>
          <w:tcPr>
            <w:tcW w:w="3922" w:type="dxa"/>
            <w:noWrap/>
            <w:vAlign w:val="bottom"/>
            <w:hideMark/>
          </w:tcPr>
          <w:p w14:paraId="1261B419"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733" w:type="dxa"/>
            <w:noWrap/>
            <w:vAlign w:val="bottom"/>
            <w:hideMark/>
          </w:tcPr>
          <w:p w14:paraId="4946EB2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1.000154</w:t>
            </w:r>
          </w:p>
        </w:tc>
      </w:tr>
      <w:tr w:rsidR="00937172" w:rsidRPr="00937172" w14:paraId="13A45CEC" w14:textId="77777777" w:rsidTr="00937172">
        <w:trPr>
          <w:trHeight w:val="315"/>
          <w:jc w:val="center"/>
        </w:trPr>
        <w:tc>
          <w:tcPr>
            <w:tcW w:w="3922" w:type="dxa"/>
            <w:noWrap/>
            <w:vAlign w:val="bottom"/>
            <w:hideMark/>
          </w:tcPr>
          <w:p w14:paraId="002F561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733" w:type="dxa"/>
            <w:noWrap/>
            <w:vAlign w:val="bottom"/>
            <w:hideMark/>
          </w:tcPr>
          <w:p w14:paraId="33064C28"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3E1C14FF" w14:textId="77777777" w:rsidTr="00937172">
        <w:trPr>
          <w:trHeight w:val="315"/>
          <w:jc w:val="center"/>
        </w:trPr>
        <w:tc>
          <w:tcPr>
            <w:tcW w:w="3922" w:type="dxa"/>
            <w:noWrap/>
            <w:vAlign w:val="bottom"/>
            <w:hideMark/>
          </w:tcPr>
          <w:p w14:paraId="238D890D"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Seizures Intraoperatively</w:t>
            </w:r>
          </w:p>
        </w:tc>
        <w:tc>
          <w:tcPr>
            <w:tcW w:w="1733" w:type="dxa"/>
            <w:noWrap/>
            <w:vAlign w:val="bottom"/>
            <w:hideMark/>
          </w:tcPr>
          <w:p w14:paraId="07CF7DDC"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r>
      <w:tr w:rsidR="00937172" w:rsidRPr="00937172" w14:paraId="2F1DD337" w14:textId="77777777" w:rsidTr="00937172">
        <w:trPr>
          <w:trHeight w:val="315"/>
          <w:jc w:val="center"/>
        </w:trPr>
        <w:tc>
          <w:tcPr>
            <w:tcW w:w="3922" w:type="dxa"/>
            <w:noWrap/>
            <w:vAlign w:val="bottom"/>
            <w:hideMark/>
          </w:tcPr>
          <w:p w14:paraId="565E5DB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733" w:type="dxa"/>
            <w:noWrap/>
            <w:vAlign w:val="bottom"/>
            <w:hideMark/>
          </w:tcPr>
          <w:p w14:paraId="7D3D2E1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1.002491</w:t>
            </w:r>
          </w:p>
        </w:tc>
      </w:tr>
      <w:tr w:rsidR="00937172" w:rsidRPr="00937172" w14:paraId="46C7E771" w14:textId="77777777" w:rsidTr="00937172">
        <w:trPr>
          <w:trHeight w:val="315"/>
          <w:jc w:val="center"/>
        </w:trPr>
        <w:tc>
          <w:tcPr>
            <w:tcW w:w="3922" w:type="dxa"/>
            <w:noWrap/>
            <w:vAlign w:val="bottom"/>
            <w:hideMark/>
          </w:tcPr>
          <w:p w14:paraId="263CBAE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733" w:type="dxa"/>
            <w:noWrap/>
            <w:vAlign w:val="bottom"/>
            <w:hideMark/>
          </w:tcPr>
          <w:p w14:paraId="02DBD6B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3323B6BB" w14:textId="77777777" w:rsidTr="00937172">
        <w:trPr>
          <w:trHeight w:val="315"/>
          <w:jc w:val="center"/>
        </w:trPr>
        <w:tc>
          <w:tcPr>
            <w:tcW w:w="3922" w:type="dxa"/>
            <w:noWrap/>
            <w:vAlign w:val="bottom"/>
            <w:hideMark/>
          </w:tcPr>
          <w:p w14:paraId="7E06BB28"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Extent of Resection</w:t>
            </w:r>
          </w:p>
        </w:tc>
        <w:tc>
          <w:tcPr>
            <w:tcW w:w="1733" w:type="dxa"/>
            <w:noWrap/>
            <w:vAlign w:val="bottom"/>
            <w:hideMark/>
          </w:tcPr>
          <w:p w14:paraId="6346EDF5"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r>
      <w:tr w:rsidR="00937172" w:rsidRPr="00937172" w14:paraId="06DE2FC6" w14:textId="77777777" w:rsidTr="00937172">
        <w:trPr>
          <w:trHeight w:val="315"/>
          <w:jc w:val="center"/>
        </w:trPr>
        <w:tc>
          <w:tcPr>
            <w:tcW w:w="3922" w:type="dxa"/>
            <w:noWrap/>
            <w:vAlign w:val="bottom"/>
            <w:hideMark/>
          </w:tcPr>
          <w:p w14:paraId="7C25FEE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Gross Total Resection (GTR)</w:t>
            </w:r>
          </w:p>
        </w:tc>
        <w:tc>
          <w:tcPr>
            <w:tcW w:w="1733" w:type="dxa"/>
            <w:noWrap/>
            <w:vAlign w:val="bottom"/>
            <w:hideMark/>
          </w:tcPr>
          <w:p w14:paraId="58B084A9"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1.000169</w:t>
            </w:r>
          </w:p>
        </w:tc>
      </w:tr>
      <w:tr w:rsidR="00937172" w:rsidRPr="00937172" w14:paraId="36C3891C" w14:textId="77777777" w:rsidTr="00937172">
        <w:trPr>
          <w:trHeight w:val="315"/>
          <w:jc w:val="center"/>
        </w:trPr>
        <w:tc>
          <w:tcPr>
            <w:tcW w:w="3922" w:type="dxa"/>
            <w:noWrap/>
            <w:vAlign w:val="bottom"/>
            <w:hideMark/>
          </w:tcPr>
          <w:p w14:paraId="14DB736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733" w:type="dxa"/>
            <w:noWrap/>
            <w:vAlign w:val="bottom"/>
            <w:hideMark/>
          </w:tcPr>
          <w:p w14:paraId="41E62FC6"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2C6AA512" w14:textId="77777777" w:rsidTr="00937172">
        <w:trPr>
          <w:trHeight w:val="315"/>
          <w:jc w:val="center"/>
        </w:trPr>
        <w:tc>
          <w:tcPr>
            <w:tcW w:w="3922" w:type="dxa"/>
            <w:noWrap/>
            <w:vAlign w:val="bottom"/>
            <w:hideMark/>
          </w:tcPr>
          <w:p w14:paraId="066FCA45" w14:textId="15F0AC4D"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AED Preoperative Regimen</w:t>
            </w:r>
          </w:p>
        </w:tc>
        <w:tc>
          <w:tcPr>
            <w:tcW w:w="1733" w:type="dxa"/>
            <w:noWrap/>
            <w:vAlign w:val="bottom"/>
            <w:hideMark/>
          </w:tcPr>
          <w:p w14:paraId="09AF7D68"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r>
      <w:tr w:rsidR="00937172" w:rsidRPr="00937172" w14:paraId="4F752334" w14:textId="77777777" w:rsidTr="00937172">
        <w:trPr>
          <w:trHeight w:val="315"/>
          <w:jc w:val="center"/>
        </w:trPr>
        <w:tc>
          <w:tcPr>
            <w:tcW w:w="3922" w:type="dxa"/>
            <w:noWrap/>
            <w:vAlign w:val="bottom"/>
            <w:hideMark/>
          </w:tcPr>
          <w:p w14:paraId="124B766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One AED</w:t>
            </w:r>
          </w:p>
        </w:tc>
        <w:tc>
          <w:tcPr>
            <w:tcW w:w="1733" w:type="dxa"/>
            <w:noWrap/>
            <w:vAlign w:val="bottom"/>
            <w:hideMark/>
          </w:tcPr>
          <w:p w14:paraId="740A6FEF"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1.010732</w:t>
            </w:r>
          </w:p>
        </w:tc>
      </w:tr>
      <w:tr w:rsidR="00937172" w:rsidRPr="00937172" w14:paraId="4919F582" w14:textId="77777777" w:rsidTr="00937172">
        <w:trPr>
          <w:trHeight w:val="315"/>
          <w:jc w:val="center"/>
        </w:trPr>
        <w:tc>
          <w:tcPr>
            <w:tcW w:w="3922" w:type="dxa"/>
            <w:noWrap/>
            <w:vAlign w:val="bottom"/>
            <w:hideMark/>
          </w:tcPr>
          <w:p w14:paraId="5BD453A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More than One AED</w:t>
            </w:r>
          </w:p>
        </w:tc>
        <w:tc>
          <w:tcPr>
            <w:tcW w:w="1733" w:type="dxa"/>
            <w:noWrap/>
            <w:vAlign w:val="bottom"/>
            <w:hideMark/>
          </w:tcPr>
          <w:p w14:paraId="7B99749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1.008559</w:t>
            </w:r>
          </w:p>
        </w:tc>
      </w:tr>
    </w:tbl>
    <w:p w14:paraId="5DF7054C" w14:textId="77777777" w:rsidR="00937172" w:rsidRDefault="00937172" w:rsidP="00B6749A">
      <w:pPr>
        <w:spacing w:line="240" w:lineRule="auto"/>
        <w:rPr>
          <w:rFonts w:ascii="Times New Roman" w:eastAsia="Times New Roman" w:hAnsi="Times New Roman" w:cs="Times New Roman"/>
          <w:b/>
          <w:sz w:val="24"/>
          <w:szCs w:val="24"/>
        </w:rPr>
      </w:pPr>
    </w:p>
    <w:p w14:paraId="6FAEE024" w14:textId="77777777" w:rsidR="00937172" w:rsidRDefault="00937172" w:rsidP="00B6749A">
      <w:pPr>
        <w:spacing w:line="240" w:lineRule="auto"/>
        <w:rPr>
          <w:rFonts w:ascii="Times New Roman" w:eastAsia="Times New Roman" w:hAnsi="Times New Roman" w:cs="Times New Roman"/>
          <w:b/>
          <w:sz w:val="24"/>
          <w:szCs w:val="24"/>
        </w:rPr>
      </w:pPr>
    </w:p>
    <w:p w14:paraId="24B03308" w14:textId="5F1752C3" w:rsidR="00937172" w:rsidRDefault="00937172" w:rsidP="00B67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CC03E4">
        <w:rPr>
          <w:rFonts w:ascii="Times New Roman" w:eastAsia="Times New Roman" w:hAnsi="Times New Roman" w:cs="Times New Roman"/>
          <w:b/>
          <w:sz w:val="24"/>
          <w:szCs w:val="24"/>
        </w:rPr>
        <w:t>S</w:t>
      </w:r>
      <w:r w:rsidR="00612688">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Effective samples sizes and efficiency values for each parameter</w:t>
      </w:r>
      <w:r w:rsidR="0074692C">
        <w:rPr>
          <w:rFonts w:ascii="Times New Roman" w:eastAsia="Times New Roman" w:hAnsi="Times New Roman" w:cs="Times New Roman"/>
          <w:b/>
          <w:sz w:val="24"/>
          <w:szCs w:val="24"/>
        </w:rPr>
        <w:t>.</w:t>
      </w:r>
    </w:p>
    <w:p w14:paraId="7E770655" w14:textId="77777777" w:rsidR="00937172" w:rsidRDefault="00937172" w:rsidP="00B6749A">
      <w:pPr>
        <w:spacing w:line="240" w:lineRule="auto"/>
      </w:pPr>
    </w:p>
    <w:tbl>
      <w:tblPr>
        <w:tblW w:w="8000" w:type="dxa"/>
        <w:tblBorders>
          <w:top w:val="single" w:sz="4" w:space="0" w:color="auto"/>
          <w:bottom w:val="single" w:sz="4" w:space="0" w:color="auto"/>
        </w:tblBorders>
        <w:tblLook w:val="04A0" w:firstRow="1" w:lastRow="0" w:firstColumn="1" w:lastColumn="0" w:noHBand="0" w:noVBand="1"/>
      </w:tblPr>
      <w:tblGrid>
        <w:gridCol w:w="3440"/>
        <w:gridCol w:w="1520"/>
        <w:gridCol w:w="1520"/>
        <w:gridCol w:w="1520"/>
      </w:tblGrid>
      <w:tr w:rsidR="00937172" w:rsidRPr="00937172" w14:paraId="2E85A2D2" w14:textId="77777777" w:rsidTr="00937172">
        <w:trPr>
          <w:trHeight w:val="315"/>
        </w:trPr>
        <w:tc>
          <w:tcPr>
            <w:tcW w:w="3440" w:type="dxa"/>
            <w:tcBorders>
              <w:top w:val="single" w:sz="4" w:space="0" w:color="auto"/>
              <w:bottom w:val="single" w:sz="4" w:space="0" w:color="auto"/>
            </w:tcBorders>
            <w:noWrap/>
            <w:vAlign w:val="bottom"/>
            <w:hideMark/>
          </w:tcPr>
          <w:p w14:paraId="02FD1C57" w14:textId="77777777" w:rsidR="00937172" w:rsidRPr="00937172" w:rsidRDefault="00937172" w:rsidP="00B6749A">
            <w:pPr>
              <w:spacing w:line="240" w:lineRule="auto"/>
              <w:rPr>
                <w:rFonts w:ascii="Times New Roman" w:eastAsia="Times New Roman" w:hAnsi="Times New Roman" w:cs="Times New Roman"/>
                <w:b/>
                <w:bCs/>
                <w:color w:val="000000"/>
                <w:sz w:val="24"/>
                <w:szCs w:val="24"/>
                <w:lang w:val="en-US"/>
              </w:rPr>
            </w:pPr>
            <w:r w:rsidRPr="00937172">
              <w:rPr>
                <w:rFonts w:ascii="Times New Roman" w:eastAsia="Times New Roman" w:hAnsi="Times New Roman" w:cs="Times New Roman"/>
                <w:b/>
                <w:bCs/>
                <w:color w:val="000000"/>
                <w:sz w:val="24"/>
                <w:szCs w:val="24"/>
                <w:lang w:val="en-US"/>
              </w:rPr>
              <w:t xml:space="preserve">Any Seizure </w:t>
            </w:r>
            <w:proofErr w:type="spellStart"/>
            <w:r w:rsidRPr="00937172">
              <w:rPr>
                <w:rFonts w:ascii="Times New Roman" w:eastAsia="Times New Roman" w:hAnsi="Times New Roman" w:cs="Times New Roman"/>
                <w:b/>
                <w:bCs/>
                <w:color w:val="000000"/>
                <w:sz w:val="24"/>
                <w:szCs w:val="24"/>
                <w:lang w:val="en-US"/>
              </w:rPr>
              <w:t>Postoperation</w:t>
            </w:r>
            <w:proofErr w:type="spellEnd"/>
          </w:p>
        </w:tc>
        <w:tc>
          <w:tcPr>
            <w:tcW w:w="1520" w:type="dxa"/>
            <w:tcBorders>
              <w:top w:val="single" w:sz="4" w:space="0" w:color="auto"/>
              <w:bottom w:val="single" w:sz="4" w:space="0" w:color="auto"/>
            </w:tcBorders>
            <w:noWrap/>
            <w:vAlign w:val="bottom"/>
            <w:hideMark/>
          </w:tcPr>
          <w:p w14:paraId="4334E6AF" w14:textId="77777777" w:rsidR="00937172" w:rsidRPr="00937172" w:rsidRDefault="00937172" w:rsidP="00B6749A">
            <w:pPr>
              <w:spacing w:line="240" w:lineRule="auto"/>
              <w:rPr>
                <w:rFonts w:ascii="Times New Roman" w:eastAsia="Times New Roman" w:hAnsi="Times New Roman" w:cs="Times New Roman"/>
                <w:b/>
                <w:bCs/>
                <w:color w:val="000000"/>
                <w:sz w:val="24"/>
                <w:szCs w:val="24"/>
                <w:lang w:val="en-US"/>
              </w:rPr>
            </w:pPr>
            <w:r w:rsidRPr="00937172">
              <w:rPr>
                <w:rFonts w:ascii="Times New Roman" w:eastAsia="Times New Roman" w:hAnsi="Times New Roman" w:cs="Times New Roman"/>
                <w:b/>
                <w:bCs/>
                <w:color w:val="000000"/>
                <w:sz w:val="24"/>
                <w:szCs w:val="24"/>
                <w:lang w:val="en-US"/>
              </w:rPr>
              <w:t>ESS</w:t>
            </w:r>
          </w:p>
        </w:tc>
        <w:tc>
          <w:tcPr>
            <w:tcW w:w="1520" w:type="dxa"/>
            <w:tcBorders>
              <w:top w:val="single" w:sz="4" w:space="0" w:color="auto"/>
              <w:bottom w:val="single" w:sz="4" w:space="0" w:color="auto"/>
            </w:tcBorders>
            <w:noWrap/>
            <w:vAlign w:val="bottom"/>
            <w:hideMark/>
          </w:tcPr>
          <w:p w14:paraId="5F82A071" w14:textId="77777777" w:rsidR="00937172" w:rsidRPr="00937172" w:rsidRDefault="00937172" w:rsidP="00B6749A">
            <w:pPr>
              <w:spacing w:line="240" w:lineRule="auto"/>
              <w:rPr>
                <w:rFonts w:ascii="Times New Roman" w:eastAsia="Times New Roman" w:hAnsi="Times New Roman" w:cs="Times New Roman"/>
                <w:b/>
                <w:bCs/>
                <w:color w:val="000000"/>
                <w:sz w:val="24"/>
                <w:szCs w:val="24"/>
                <w:lang w:val="en-US"/>
              </w:rPr>
            </w:pPr>
            <w:r w:rsidRPr="00937172">
              <w:rPr>
                <w:rFonts w:ascii="Times New Roman" w:eastAsia="Times New Roman" w:hAnsi="Times New Roman" w:cs="Times New Roman"/>
                <w:b/>
                <w:bCs/>
                <w:color w:val="000000"/>
                <w:sz w:val="24"/>
                <w:szCs w:val="24"/>
                <w:lang w:val="en-US"/>
              </w:rPr>
              <w:t>Corr. Time</w:t>
            </w:r>
          </w:p>
        </w:tc>
        <w:tc>
          <w:tcPr>
            <w:tcW w:w="1520" w:type="dxa"/>
            <w:tcBorders>
              <w:top w:val="single" w:sz="4" w:space="0" w:color="auto"/>
              <w:bottom w:val="single" w:sz="4" w:space="0" w:color="auto"/>
            </w:tcBorders>
            <w:noWrap/>
            <w:vAlign w:val="bottom"/>
            <w:hideMark/>
          </w:tcPr>
          <w:p w14:paraId="3151E9DD" w14:textId="77777777" w:rsidR="00937172" w:rsidRPr="00937172" w:rsidRDefault="00937172" w:rsidP="00B6749A">
            <w:pPr>
              <w:spacing w:line="240" w:lineRule="auto"/>
              <w:rPr>
                <w:rFonts w:ascii="Times New Roman" w:eastAsia="Times New Roman" w:hAnsi="Times New Roman" w:cs="Times New Roman"/>
                <w:b/>
                <w:bCs/>
                <w:color w:val="000000"/>
                <w:sz w:val="24"/>
                <w:szCs w:val="24"/>
                <w:lang w:val="en-US"/>
              </w:rPr>
            </w:pPr>
            <w:r w:rsidRPr="00937172">
              <w:rPr>
                <w:rFonts w:ascii="Times New Roman" w:eastAsia="Times New Roman" w:hAnsi="Times New Roman" w:cs="Times New Roman"/>
                <w:b/>
                <w:bCs/>
                <w:color w:val="000000"/>
                <w:sz w:val="24"/>
                <w:szCs w:val="24"/>
                <w:lang w:val="en-US"/>
              </w:rPr>
              <w:t>Efficiency</w:t>
            </w:r>
          </w:p>
        </w:tc>
      </w:tr>
      <w:tr w:rsidR="00937172" w:rsidRPr="00937172" w14:paraId="788DC884" w14:textId="77777777" w:rsidTr="00937172">
        <w:trPr>
          <w:trHeight w:val="315"/>
        </w:trPr>
        <w:tc>
          <w:tcPr>
            <w:tcW w:w="3440" w:type="dxa"/>
            <w:tcBorders>
              <w:top w:val="single" w:sz="4" w:space="0" w:color="auto"/>
            </w:tcBorders>
            <w:noWrap/>
            <w:vAlign w:val="bottom"/>
            <w:hideMark/>
          </w:tcPr>
          <w:p w14:paraId="57C41C78"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Age</w:t>
            </w:r>
          </w:p>
        </w:tc>
        <w:tc>
          <w:tcPr>
            <w:tcW w:w="1520" w:type="dxa"/>
            <w:tcBorders>
              <w:top w:val="single" w:sz="4" w:space="0" w:color="auto"/>
            </w:tcBorders>
            <w:noWrap/>
            <w:vAlign w:val="bottom"/>
            <w:hideMark/>
          </w:tcPr>
          <w:p w14:paraId="1984FAB1"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1520" w:type="dxa"/>
            <w:tcBorders>
              <w:top w:val="single" w:sz="4" w:space="0" w:color="auto"/>
            </w:tcBorders>
            <w:noWrap/>
            <w:vAlign w:val="bottom"/>
            <w:hideMark/>
          </w:tcPr>
          <w:p w14:paraId="1D921CA3"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tcBorders>
              <w:top w:val="single" w:sz="4" w:space="0" w:color="auto"/>
            </w:tcBorders>
            <w:noWrap/>
            <w:vAlign w:val="bottom"/>
            <w:hideMark/>
          </w:tcPr>
          <w:p w14:paraId="096165DF"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05674387" w14:textId="77777777" w:rsidTr="00937172">
        <w:trPr>
          <w:trHeight w:val="315"/>
        </w:trPr>
        <w:tc>
          <w:tcPr>
            <w:tcW w:w="3440" w:type="dxa"/>
            <w:noWrap/>
            <w:vAlign w:val="bottom"/>
            <w:hideMark/>
          </w:tcPr>
          <w:p w14:paraId="72526C1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45-54</w:t>
            </w:r>
          </w:p>
        </w:tc>
        <w:tc>
          <w:tcPr>
            <w:tcW w:w="1520" w:type="dxa"/>
            <w:noWrap/>
            <w:vAlign w:val="bottom"/>
            <w:hideMark/>
          </w:tcPr>
          <w:p w14:paraId="5F0A474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31280.22</w:t>
            </w:r>
          </w:p>
        </w:tc>
        <w:tc>
          <w:tcPr>
            <w:tcW w:w="1520" w:type="dxa"/>
            <w:noWrap/>
            <w:vAlign w:val="bottom"/>
            <w:hideMark/>
          </w:tcPr>
          <w:p w14:paraId="285CAE2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5.12</w:t>
            </w:r>
          </w:p>
        </w:tc>
        <w:tc>
          <w:tcPr>
            <w:tcW w:w="1520" w:type="dxa"/>
            <w:noWrap/>
            <w:vAlign w:val="bottom"/>
            <w:hideMark/>
          </w:tcPr>
          <w:p w14:paraId="06910B3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19.55%</w:t>
            </w:r>
          </w:p>
        </w:tc>
      </w:tr>
      <w:tr w:rsidR="00937172" w:rsidRPr="00937172" w14:paraId="1DBE4942" w14:textId="77777777" w:rsidTr="00937172">
        <w:trPr>
          <w:trHeight w:val="315"/>
        </w:trPr>
        <w:tc>
          <w:tcPr>
            <w:tcW w:w="3440" w:type="dxa"/>
            <w:noWrap/>
            <w:vAlign w:val="bottom"/>
            <w:hideMark/>
          </w:tcPr>
          <w:p w14:paraId="659634A8"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55-64</w:t>
            </w:r>
          </w:p>
        </w:tc>
        <w:tc>
          <w:tcPr>
            <w:tcW w:w="1520" w:type="dxa"/>
            <w:noWrap/>
            <w:vAlign w:val="bottom"/>
            <w:hideMark/>
          </w:tcPr>
          <w:p w14:paraId="4E6F0E1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34010.17</w:t>
            </w:r>
          </w:p>
        </w:tc>
        <w:tc>
          <w:tcPr>
            <w:tcW w:w="1520" w:type="dxa"/>
            <w:noWrap/>
            <w:vAlign w:val="bottom"/>
            <w:hideMark/>
          </w:tcPr>
          <w:p w14:paraId="157C41E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4.7</w:t>
            </w:r>
          </w:p>
        </w:tc>
        <w:tc>
          <w:tcPr>
            <w:tcW w:w="1520" w:type="dxa"/>
            <w:noWrap/>
            <w:vAlign w:val="bottom"/>
            <w:hideMark/>
          </w:tcPr>
          <w:p w14:paraId="5AF9019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21.26%</w:t>
            </w:r>
          </w:p>
        </w:tc>
      </w:tr>
      <w:tr w:rsidR="00937172" w:rsidRPr="00937172" w14:paraId="3B0D87A7" w14:textId="77777777" w:rsidTr="00937172">
        <w:trPr>
          <w:trHeight w:val="315"/>
        </w:trPr>
        <w:tc>
          <w:tcPr>
            <w:tcW w:w="3440" w:type="dxa"/>
            <w:noWrap/>
            <w:vAlign w:val="bottom"/>
            <w:hideMark/>
          </w:tcPr>
          <w:p w14:paraId="280D2F30"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65-74</w:t>
            </w:r>
          </w:p>
        </w:tc>
        <w:tc>
          <w:tcPr>
            <w:tcW w:w="1520" w:type="dxa"/>
            <w:noWrap/>
            <w:vAlign w:val="bottom"/>
            <w:hideMark/>
          </w:tcPr>
          <w:p w14:paraId="1CD7FF7C"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29758.27</w:t>
            </w:r>
          </w:p>
        </w:tc>
        <w:tc>
          <w:tcPr>
            <w:tcW w:w="1520" w:type="dxa"/>
            <w:noWrap/>
            <w:vAlign w:val="bottom"/>
            <w:hideMark/>
          </w:tcPr>
          <w:p w14:paraId="2570F09F"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5.38</w:t>
            </w:r>
          </w:p>
        </w:tc>
        <w:tc>
          <w:tcPr>
            <w:tcW w:w="1520" w:type="dxa"/>
            <w:noWrap/>
            <w:vAlign w:val="bottom"/>
            <w:hideMark/>
          </w:tcPr>
          <w:p w14:paraId="78CBBC8E"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18.60%</w:t>
            </w:r>
          </w:p>
        </w:tc>
      </w:tr>
      <w:tr w:rsidR="00937172" w:rsidRPr="00937172" w14:paraId="74AC9F89" w14:textId="77777777" w:rsidTr="00937172">
        <w:trPr>
          <w:trHeight w:val="315"/>
        </w:trPr>
        <w:tc>
          <w:tcPr>
            <w:tcW w:w="3440" w:type="dxa"/>
            <w:noWrap/>
            <w:vAlign w:val="bottom"/>
            <w:hideMark/>
          </w:tcPr>
          <w:p w14:paraId="1119D31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75 and Older</w:t>
            </w:r>
          </w:p>
        </w:tc>
        <w:tc>
          <w:tcPr>
            <w:tcW w:w="1520" w:type="dxa"/>
            <w:noWrap/>
            <w:vAlign w:val="bottom"/>
            <w:hideMark/>
          </w:tcPr>
          <w:p w14:paraId="26C3960F"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32272.53</w:t>
            </w:r>
          </w:p>
        </w:tc>
        <w:tc>
          <w:tcPr>
            <w:tcW w:w="1520" w:type="dxa"/>
            <w:noWrap/>
            <w:vAlign w:val="bottom"/>
            <w:hideMark/>
          </w:tcPr>
          <w:p w14:paraId="3860979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4.96</w:t>
            </w:r>
          </w:p>
        </w:tc>
        <w:tc>
          <w:tcPr>
            <w:tcW w:w="1520" w:type="dxa"/>
            <w:noWrap/>
            <w:vAlign w:val="bottom"/>
            <w:hideMark/>
          </w:tcPr>
          <w:p w14:paraId="6CA44309"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20.17%</w:t>
            </w:r>
          </w:p>
        </w:tc>
      </w:tr>
      <w:tr w:rsidR="00937172" w:rsidRPr="00937172" w14:paraId="7DB847BD" w14:textId="77777777" w:rsidTr="00937172">
        <w:trPr>
          <w:trHeight w:val="315"/>
        </w:trPr>
        <w:tc>
          <w:tcPr>
            <w:tcW w:w="3440" w:type="dxa"/>
            <w:noWrap/>
            <w:vAlign w:val="bottom"/>
            <w:hideMark/>
          </w:tcPr>
          <w:p w14:paraId="1D7140EF"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1CD4D589"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C10B1E7"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1785A930"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0E02F68F" w14:textId="77777777" w:rsidTr="00937172">
        <w:trPr>
          <w:trHeight w:val="315"/>
        </w:trPr>
        <w:tc>
          <w:tcPr>
            <w:tcW w:w="3440" w:type="dxa"/>
            <w:noWrap/>
            <w:vAlign w:val="bottom"/>
            <w:hideMark/>
          </w:tcPr>
          <w:p w14:paraId="21A50B6F"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lastRenderedPageBreak/>
              <w:t>Income</w:t>
            </w:r>
          </w:p>
        </w:tc>
        <w:tc>
          <w:tcPr>
            <w:tcW w:w="1520" w:type="dxa"/>
            <w:noWrap/>
            <w:vAlign w:val="bottom"/>
            <w:hideMark/>
          </w:tcPr>
          <w:p w14:paraId="53B458D8"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48C14729"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9D3D0ED"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2BDE8A6F" w14:textId="77777777" w:rsidTr="00937172">
        <w:trPr>
          <w:trHeight w:val="315"/>
        </w:trPr>
        <w:tc>
          <w:tcPr>
            <w:tcW w:w="3440" w:type="dxa"/>
            <w:noWrap/>
            <w:vAlign w:val="bottom"/>
            <w:hideMark/>
          </w:tcPr>
          <w:p w14:paraId="22B972F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Below US Median Household Income</w:t>
            </w:r>
          </w:p>
        </w:tc>
        <w:tc>
          <w:tcPr>
            <w:tcW w:w="1520" w:type="dxa"/>
            <w:noWrap/>
            <w:vAlign w:val="bottom"/>
            <w:hideMark/>
          </w:tcPr>
          <w:p w14:paraId="3F7D1FB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34929</w:t>
            </w:r>
          </w:p>
        </w:tc>
        <w:tc>
          <w:tcPr>
            <w:tcW w:w="1520" w:type="dxa"/>
            <w:noWrap/>
            <w:vAlign w:val="bottom"/>
            <w:hideMark/>
          </w:tcPr>
          <w:p w14:paraId="3E37689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4.58</w:t>
            </w:r>
          </w:p>
        </w:tc>
        <w:tc>
          <w:tcPr>
            <w:tcW w:w="1520" w:type="dxa"/>
            <w:noWrap/>
            <w:vAlign w:val="bottom"/>
            <w:hideMark/>
          </w:tcPr>
          <w:p w14:paraId="6EB4DF1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21.83%</w:t>
            </w:r>
          </w:p>
        </w:tc>
      </w:tr>
      <w:tr w:rsidR="00937172" w:rsidRPr="00937172" w14:paraId="5CE38559" w14:textId="77777777" w:rsidTr="00937172">
        <w:trPr>
          <w:trHeight w:val="315"/>
        </w:trPr>
        <w:tc>
          <w:tcPr>
            <w:tcW w:w="3440" w:type="dxa"/>
            <w:noWrap/>
            <w:vAlign w:val="bottom"/>
            <w:hideMark/>
          </w:tcPr>
          <w:p w14:paraId="1371968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07A85020"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F168D00"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7F2C2DBC"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24DFBDEF" w14:textId="77777777" w:rsidTr="00937172">
        <w:trPr>
          <w:trHeight w:val="315"/>
        </w:trPr>
        <w:tc>
          <w:tcPr>
            <w:tcW w:w="3440" w:type="dxa"/>
            <w:noWrap/>
            <w:vAlign w:val="bottom"/>
            <w:hideMark/>
          </w:tcPr>
          <w:p w14:paraId="1F7F9182"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Glioma Type</w:t>
            </w:r>
          </w:p>
        </w:tc>
        <w:tc>
          <w:tcPr>
            <w:tcW w:w="1520" w:type="dxa"/>
            <w:noWrap/>
            <w:vAlign w:val="bottom"/>
            <w:hideMark/>
          </w:tcPr>
          <w:p w14:paraId="7BFDEA76"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5718A096"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66D56DBC"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023766F5" w14:textId="77777777" w:rsidTr="00937172">
        <w:trPr>
          <w:trHeight w:val="315"/>
        </w:trPr>
        <w:tc>
          <w:tcPr>
            <w:tcW w:w="3440" w:type="dxa"/>
            <w:noWrap/>
            <w:vAlign w:val="bottom"/>
            <w:hideMark/>
          </w:tcPr>
          <w:p w14:paraId="36863E3C"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High Grade Glioma</w:t>
            </w:r>
          </w:p>
        </w:tc>
        <w:tc>
          <w:tcPr>
            <w:tcW w:w="1520" w:type="dxa"/>
            <w:noWrap/>
            <w:vAlign w:val="bottom"/>
            <w:hideMark/>
          </w:tcPr>
          <w:p w14:paraId="570E576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30425.75</w:t>
            </w:r>
          </w:p>
        </w:tc>
        <w:tc>
          <w:tcPr>
            <w:tcW w:w="1520" w:type="dxa"/>
            <w:noWrap/>
            <w:vAlign w:val="bottom"/>
            <w:hideMark/>
          </w:tcPr>
          <w:p w14:paraId="5C3C729F"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5.26</w:t>
            </w:r>
          </w:p>
        </w:tc>
        <w:tc>
          <w:tcPr>
            <w:tcW w:w="1520" w:type="dxa"/>
            <w:noWrap/>
            <w:vAlign w:val="bottom"/>
            <w:hideMark/>
          </w:tcPr>
          <w:p w14:paraId="160613EF"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19.02%</w:t>
            </w:r>
          </w:p>
        </w:tc>
      </w:tr>
      <w:tr w:rsidR="00937172" w:rsidRPr="00937172" w14:paraId="7012AB26" w14:textId="77777777" w:rsidTr="00937172">
        <w:trPr>
          <w:trHeight w:val="315"/>
        </w:trPr>
        <w:tc>
          <w:tcPr>
            <w:tcW w:w="3440" w:type="dxa"/>
            <w:noWrap/>
            <w:vAlign w:val="bottom"/>
            <w:hideMark/>
          </w:tcPr>
          <w:p w14:paraId="2275822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110EA7AE"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7A436758"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06E09076"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49B339DC" w14:textId="77777777" w:rsidTr="00937172">
        <w:trPr>
          <w:trHeight w:val="315"/>
        </w:trPr>
        <w:tc>
          <w:tcPr>
            <w:tcW w:w="3440" w:type="dxa"/>
            <w:noWrap/>
            <w:vAlign w:val="bottom"/>
            <w:hideMark/>
          </w:tcPr>
          <w:p w14:paraId="173CB80F"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Speech Mapping</w:t>
            </w:r>
          </w:p>
        </w:tc>
        <w:tc>
          <w:tcPr>
            <w:tcW w:w="1520" w:type="dxa"/>
            <w:noWrap/>
            <w:vAlign w:val="bottom"/>
            <w:hideMark/>
          </w:tcPr>
          <w:p w14:paraId="0F6DD69E"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03CF2399"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C9560E6"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39E01797" w14:textId="77777777" w:rsidTr="00937172">
        <w:trPr>
          <w:trHeight w:val="315"/>
        </w:trPr>
        <w:tc>
          <w:tcPr>
            <w:tcW w:w="3440" w:type="dxa"/>
            <w:noWrap/>
            <w:vAlign w:val="bottom"/>
            <w:hideMark/>
          </w:tcPr>
          <w:p w14:paraId="7BBF92BF"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520" w:type="dxa"/>
            <w:noWrap/>
            <w:vAlign w:val="bottom"/>
            <w:hideMark/>
          </w:tcPr>
          <w:p w14:paraId="7F6DA3D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36809.12</w:t>
            </w:r>
          </w:p>
        </w:tc>
        <w:tc>
          <w:tcPr>
            <w:tcW w:w="1520" w:type="dxa"/>
            <w:noWrap/>
            <w:vAlign w:val="bottom"/>
            <w:hideMark/>
          </w:tcPr>
          <w:p w14:paraId="2C3281A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4.35</w:t>
            </w:r>
          </w:p>
        </w:tc>
        <w:tc>
          <w:tcPr>
            <w:tcW w:w="1520" w:type="dxa"/>
            <w:noWrap/>
            <w:vAlign w:val="bottom"/>
            <w:hideMark/>
          </w:tcPr>
          <w:p w14:paraId="28A415A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23.01%</w:t>
            </w:r>
          </w:p>
        </w:tc>
      </w:tr>
      <w:tr w:rsidR="00937172" w:rsidRPr="00937172" w14:paraId="14DBCFF6" w14:textId="77777777" w:rsidTr="00937172">
        <w:trPr>
          <w:trHeight w:val="315"/>
        </w:trPr>
        <w:tc>
          <w:tcPr>
            <w:tcW w:w="3440" w:type="dxa"/>
            <w:noWrap/>
            <w:vAlign w:val="bottom"/>
            <w:hideMark/>
          </w:tcPr>
          <w:p w14:paraId="64F5C6D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43DAB8F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8F5D948"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A9D6FEE"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4B34F633" w14:textId="77777777" w:rsidTr="00937172">
        <w:trPr>
          <w:trHeight w:val="315"/>
        </w:trPr>
        <w:tc>
          <w:tcPr>
            <w:tcW w:w="3440" w:type="dxa"/>
            <w:noWrap/>
            <w:vAlign w:val="bottom"/>
            <w:hideMark/>
          </w:tcPr>
          <w:p w14:paraId="4FC5C351"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Motor Mapping</w:t>
            </w:r>
          </w:p>
        </w:tc>
        <w:tc>
          <w:tcPr>
            <w:tcW w:w="1520" w:type="dxa"/>
            <w:noWrap/>
            <w:vAlign w:val="bottom"/>
            <w:hideMark/>
          </w:tcPr>
          <w:p w14:paraId="70E2E80B"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4BECE43C"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9FC9D8C"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6D661E46" w14:textId="77777777" w:rsidTr="00937172">
        <w:trPr>
          <w:trHeight w:val="315"/>
        </w:trPr>
        <w:tc>
          <w:tcPr>
            <w:tcW w:w="3440" w:type="dxa"/>
            <w:noWrap/>
            <w:vAlign w:val="bottom"/>
            <w:hideMark/>
          </w:tcPr>
          <w:p w14:paraId="49D5E369"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520" w:type="dxa"/>
            <w:noWrap/>
            <w:vAlign w:val="bottom"/>
            <w:hideMark/>
          </w:tcPr>
          <w:p w14:paraId="2D8207A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28747.47</w:t>
            </w:r>
          </w:p>
        </w:tc>
        <w:tc>
          <w:tcPr>
            <w:tcW w:w="1520" w:type="dxa"/>
            <w:noWrap/>
            <w:vAlign w:val="bottom"/>
            <w:hideMark/>
          </w:tcPr>
          <w:p w14:paraId="706CDA66"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5.57</w:t>
            </w:r>
          </w:p>
        </w:tc>
        <w:tc>
          <w:tcPr>
            <w:tcW w:w="1520" w:type="dxa"/>
            <w:noWrap/>
            <w:vAlign w:val="bottom"/>
            <w:hideMark/>
          </w:tcPr>
          <w:p w14:paraId="1B036C80"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17.97%</w:t>
            </w:r>
          </w:p>
        </w:tc>
      </w:tr>
      <w:tr w:rsidR="00937172" w:rsidRPr="00937172" w14:paraId="26C035AB" w14:textId="77777777" w:rsidTr="00937172">
        <w:trPr>
          <w:trHeight w:val="315"/>
        </w:trPr>
        <w:tc>
          <w:tcPr>
            <w:tcW w:w="3440" w:type="dxa"/>
            <w:noWrap/>
            <w:vAlign w:val="bottom"/>
            <w:hideMark/>
          </w:tcPr>
          <w:p w14:paraId="01A450F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17C34FE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ADC220A"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A129A8F"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6B156D28" w14:textId="77777777" w:rsidTr="00937172">
        <w:trPr>
          <w:trHeight w:val="315"/>
        </w:trPr>
        <w:tc>
          <w:tcPr>
            <w:tcW w:w="3440" w:type="dxa"/>
            <w:noWrap/>
            <w:vAlign w:val="bottom"/>
            <w:hideMark/>
          </w:tcPr>
          <w:p w14:paraId="36D7B32B"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SSEP Mapping</w:t>
            </w:r>
          </w:p>
        </w:tc>
        <w:tc>
          <w:tcPr>
            <w:tcW w:w="1520" w:type="dxa"/>
            <w:noWrap/>
            <w:vAlign w:val="bottom"/>
            <w:hideMark/>
          </w:tcPr>
          <w:p w14:paraId="0C014E7E"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292CF165"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C357D5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08DBFD80" w14:textId="77777777" w:rsidTr="00937172">
        <w:trPr>
          <w:trHeight w:val="315"/>
        </w:trPr>
        <w:tc>
          <w:tcPr>
            <w:tcW w:w="3440" w:type="dxa"/>
            <w:noWrap/>
            <w:vAlign w:val="bottom"/>
            <w:hideMark/>
          </w:tcPr>
          <w:p w14:paraId="3009847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520" w:type="dxa"/>
            <w:noWrap/>
            <w:vAlign w:val="bottom"/>
            <w:hideMark/>
          </w:tcPr>
          <w:p w14:paraId="782C1A5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39489.19</w:t>
            </w:r>
          </w:p>
        </w:tc>
        <w:tc>
          <w:tcPr>
            <w:tcW w:w="1520" w:type="dxa"/>
            <w:noWrap/>
            <w:vAlign w:val="bottom"/>
            <w:hideMark/>
          </w:tcPr>
          <w:p w14:paraId="4EFBED53"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4.02</w:t>
            </w:r>
          </w:p>
        </w:tc>
        <w:tc>
          <w:tcPr>
            <w:tcW w:w="1520" w:type="dxa"/>
            <w:noWrap/>
            <w:vAlign w:val="bottom"/>
            <w:hideMark/>
          </w:tcPr>
          <w:p w14:paraId="31CC6218"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24.91%</w:t>
            </w:r>
          </w:p>
        </w:tc>
      </w:tr>
      <w:tr w:rsidR="00937172" w:rsidRPr="00937172" w14:paraId="2A341133" w14:textId="77777777" w:rsidTr="00937172">
        <w:trPr>
          <w:trHeight w:val="315"/>
        </w:trPr>
        <w:tc>
          <w:tcPr>
            <w:tcW w:w="3440" w:type="dxa"/>
            <w:noWrap/>
            <w:vAlign w:val="bottom"/>
            <w:hideMark/>
          </w:tcPr>
          <w:p w14:paraId="7A98D59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5447D82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633B39A3"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721EFF46"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4C08239F" w14:textId="77777777" w:rsidTr="00937172">
        <w:trPr>
          <w:trHeight w:val="315"/>
        </w:trPr>
        <w:tc>
          <w:tcPr>
            <w:tcW w:w="3440" w:type="dxa"/>
            <w:noWrap/>
            <w:vAlign w:val="bottom"/>
            <w:hideMark/>
          </w:tcPr>
          <w:p w14:paraId="2A84933E"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Anesthesia Type</w:t>
            </w:r>
          </w:p>
        </w:tc>
        <w:tc>
          <w:tcPr>
            <w:tcW w:w="1520" w:type="dxa"/>
            <w:noWrap/>
            <w:vAlign w:val="bottom"/>
            <w:hideMark/>
          </w:tcPr>
          <w:p w14:paraId="3B117077"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27144EE3"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1232325"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5BFF0A62" w14:textId="77777777" w:rsidTr="00937172">
        <w:trPr>
          <w:trHeight w:val="315"/>
        </w:trPr>
        <w:tc>
          <w:tcPr>
            <w:tcW w:w="3440" w:type="dxa"/>
            <w:noWrap/>
            <w:vAlign w:val="bottom"/>
            <w:hideMark/>
          </w:tcPr>
          <w:p w14:paraId="6F4B7B2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Awake</w:t>
            </w:r>
          </w:p>
        </w:tc>
        <w:tc>
          <w:tcPr>
            <w:tcW w:w="1520" w:type="dxa"/>
            <w:noWrap/>
            <w:vAlign w:val="bottom"/>
            <w:hideMark/>
          </w:tcPr>
          <w:p w14:paraId="3DC072B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31756.88</w:t>
            </w:r>
          </w:p>
        </w:tc>
        <w:tc>
          <w:tcPr>
            <w:tcW w:w="1520" w:type="dxa"/>
            <w:noWrap/>
            <w:vAlign w:val="bottom"/>
            <w:hideMark/>
          </w:tcPr>
          <w:p w14:paraId="1AFCBCF4"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5.04</w:t>
            </w:r>
          </w:p>
        </w:tc>
        <w:tc>
          <w:tcPr>
            <w:tcW w:w="1520" w:type="dxa"/>
            <w:noWrap/>
            <w:vAlign w:val="bottom"/>
            <w:hideMark/>
          </w:tcPr>
          <w:p w14:paraId="6CE9AF8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19.85%</w:t>
            </w:r>
          </w:p>
        </w:tc>
      </w:tr>
      <w:tr w:rsidR="00937172" w:rsidRPr="00937172" w14:paraId="54E7D343" w14:textId="77777777" w:rsidTr="00937172">
        <w:trPr>
          <w:trHeight w:val="315"/>
        </w:trPr>
        <w:tc>
          <w:tcPr>
            <w:tcW w:w="3440" w:type="dxa"/>
            <w:noWrap/>
            <w:vAlign w:val="bottom"/>
            <w:hideMark/>
          </w:tcPr>
          <w:p w14:paraId="623E2AB1"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05F8A105"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E45F2B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C7C3AC7"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4549A62C" w14:textId="77777777" w:rsidTr="00937172">
        <w:trPr>
          <w:trHeight w:val="315"/>
        </w:trPr>
        <w:tc>
          <w:tcPr>
            <w:tcW w:w="3440" w:type="dxa"/>
            <w:noWrap/>
            <w:vAlign w:val="bottom"/>
            <w:hideMark/>
          </w:tcPr>
          <w:p w14:paraId="5CA08B8D"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Seizure History Preoperatively</w:t>
            </w:r>
          </w:p>
        </w:tc>
        <w:tc>
          <w:tcPr>
            <w:tcW w:w="1520" w:type="dxa"/>
            <w:noWrap/>
            <w:vAlign w:val="bottom"/>
            <w:hideMark/>
          </w:tcPr>
          <w:p w14:paraId="161694BD"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7B54DB71"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01737484"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4AEFAA64" w14:textId="77777777" w:rsidTr="00937172">
        <w:trPr>
          <w:trHeight w:val="315"/>
        </w:trPr>
        <w:tc>
          <w:tcPr>
            <w:tcW w:w="3440" w:type="dxa"/>
            <w:noWrap/>
            <w:vAlign w:val="bottom"/>
            <w:hideMark/>
          </w:tcPr>
          <w:p w14:paraId="3578C4FF"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520" w:type="dxa"/>
            <w:noWrap/>
            <w:vAlign w:val="bottom"/>
            <w:hideMark/>
          </w:tcPr>
          <w:p w14:paraId="752A35D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31880.75</w:t>
            </w:r>
          </w:p>
        </w:tc>
        <w:tc>
          <w:tcPr>
            <w:tcW w:w="1520" w:type="dxa"/>
            <w:noWrap/>
            <w:vAlign w:val="bottom"/>
            <w:hideMark/>
          </w:tcPr>
          <w:p w14:paraId="6F61473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5.02</w:t>
            </w:r>
          </w:p>
        </w:tc>
        <w:tc>
          <w:tcPr>
            <w:tcW w:w="1520" w:type="dxa"/>
            <w:noWrap/>
            <w:vAlign w:val="bottom"/>
            <w:hideMark/>
          </w:tcPr>
          <w:p w14:paraId="01F5BA10"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19.93%</w:t>
            </w:r>
          </w:p>
        </w:tc>
      </w:tr>
      <w:tr w:rsidR="00937172" w:rsidRPr="00937172" w14:paraId="050CEBE3" w14:textId="77777777" w:rsidTr="00937172">
        <w:trPr>
          <w:trHeight w:val="315"/>
        </w:trPr>
        <w:tc>
          <w:tcPr>
            <w:tcW w:w="3440" w:type="dxa"/>
            <w:noWrap/>
            <w:vAlign w:val="bottom"/>
            <w:hideMark/>
          </w:tcPr>
          <w:p w14:paraId="6768891B"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3060CC4B"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0C8A19EA"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910D01F"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1377320D" w14:textId="77777777" w:rsidTr="00937172">
        <w:trPr>
          <w:trHeight w:val="315"/>
        </w:trPr>
        <w:tc>
          <w:tcPr>
            <w:tcW w:w="3440" w:type="dxa"/>
            <w:noWrap/>
            <w:vAlign w:val="bottom"/>
            <w:hideMark/>
          </w:tcPr>
          <w:p w14:paraId="5BC226E6"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Seizures Intraoperatively</w:t>
            </w:r>
          </w:p>
        </w:tc>
        <w:tc>
          <w:tcPr>
            <w:tcW w:w="1520" w:type="dxa"/>
            <w:noWrap/>
            <w:vAlign w:val="bottom"/>
            <w:hideMark/>
          </w:tcPr>
          <w:p w14:paraId="425B31AD"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3F8D97CF"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605B17F"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697EC19D" w14:textId="77777777" w:rsidTr="00937172">
        <w:trPr>
          <w:trHeight w:val="315"/>
        </w:trPr>
        <w:tc>
          <w:tcPr>
            <w:tcW w:w="3440" w:type="dxa"/>
            <w:noWrap/>
            <w:vAlign w:val="bottom"/>
            <w:hideMark/>
          </w:tcPr>
          <w:p w14:paraId="5EC7D930"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Yes</w:t>
            </w:r>
          </w:p>
        </w:tc>
        <w:tc>
          <w:tcPr>
            <w:tcW w:w="1520" w:type="dxa"/>
            <w:noWrap/>
            <w:vAlign w:val="bottom"/>
            <w:hideMark/>
          </w:tcPr>
          <w:p w14:paraId="33E3F6AE"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30025</w:t>
            </w:r>
          </w:p>
        </w:tc>
        <w:tc>
          <w:tcPr>
            <w:tcW w:w="1520" w:type="dxa"/>
            <w:noWrap/>
            <w:vAlign w:val="bottom"/>
            <w:hideMark/>
          </w:tcPr>
          <w:p w14:paraId="4B7B4ECC"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5.33</w:t>
            </w:r>
          </w:p>
        </w:tc>
        <w:tc>
          <w:tcPr>
            <w:tcW w:w="1520" w:type="dxa"/>
            <w:noWrap/>
            <w:vAlign w:val="bottom"/>
            <w:hideMark/>
          </w:tcPr>
          <w:p w14:paraId="548ABCED"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18.77%</w:t>
            </w:r>
          </w:p>
        </w:tc>
      </w:tr>
      <w:tr w:rsidR="00937172" w:rsidRPr="00937172" w14:paraId="5BC61EA0" w14:textId="77777777" w:rsidTr="00937172">
        <w:trPr>
          <w:trHeight w:val="315"/>
        </w:trPr>
        <w:tc>
          <w:tcPr>
            <w:tcW w:w="3440" w:type="dxa"/>
            <w:noWrap/>
            <w:vAlign w:val="bottom"/>
            <w:hideMark/>
          </w:tcPr>
          <w:p w14:paraId="3ED684FE"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46B8DFC3"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D6D0D5D"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1BA6743E"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36C7AC37" w14:textId="77777777" w:rsidTr="00937172">
        <w:trPr>
          <w:trHeight w:val="315"/>
        </w:trPr>
        <w:tc>
          <w:tcPr>
            <w:tcW w:w="3440" w:type="dxa"/>
            <w:noWrap/>
            <w:vAlign w:val="bottom"/>
            <w:hideMark/>
          </w:tcPr>
          <w:p w14:paraId="5A91D17D"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Extent of Resection</w:t>
            </w:r>
          </w:p>
        </w:tc>
        <w:tc>
          <w:tcPr>
            <w:tcW w:w="1520" w:type="dxa"/>
            <w:noWrap/>
            <w:vAlign w:val="bottom"/>
            <w:hideMark/>
          </w:tcPr>
          <w:p w14:paraId="271EA1CC"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5D31CC79"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A7E3517"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5F26978F" w14:textId="77777777" w:rsidTr="00937172">
        <w:trPr>
          <w:trHeight w:val="315"/>
        </w:trPr>
        <w:tc>
          <w:tcPr>
            <w:tcW w:w="3440" w:type="dxa"/>
            <w:noWrap/>
            <w:vAlign w:val="bottom"/>
            <w:hideMark/>
          </w:tcPr>
          <w:p w14:paraId="2526934C"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Gross Total Resection (GTR)</w:t>
            </w:r>
          </w:p>
        </w:tc>
        <w:tc>
          <w:tcPr>
            <w:tcW w:w="1520" w:type="dxa"/>
            <w:noWrap/>
            <w:vAlign w:val="bottom"/>
            <w:hideMark/>
          </w:tcPr>
          <w:p w14:paraId="53ED91DE"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26385.76</w:t>
            </w:r>
          </w:p>
        </w:tc>
        <w:tc>
          <w:tcPr>
            <w:tcW w:w="1520" w:type="dxa"/>
            <w:noWrap/>
            <w:vAlign w:val="bottom"/>
            <w:hideMark/>
          </w:tcPr>
          <w:p w14:paraId="5C01C18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6.06</w:t>
            </w:r>
          </w:p>
        </w:tc>
        <w:tc>
          <w:tcPr>
            <w:tcW w:w="1520" w:type="dxa"/>
            <w:noWrap/>
            <w:vAlign w:val="bottom"/>
            <w:hideMark/>
          </w:tcPr>
          <w:p w14:paraId="4A69FD48"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16.49%</w:t>
            </w:r>
          </w:p>
        </w:tc>
      </w:tr>
      <w:tr w:rsidR="00937172" w:rsidRPr="00937172" w14:paraId="383F7AC2" w14:textId="77777777" w:rsidTr="00937172">
        <w:trPr>
          <w:trHeight w:val="315"/>
        </w:trPr>
        <w:tc>
          <w:tcPr>
            <w:tcW w:w="3440" w:type="dxa"/>
            <w:noWrap/>
            <w:vAlign w:val="bottom"/>
            <w:hideMark/>
          </w:tcPr>
          <w:p w14:paraId="6691321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6B3AD6AB"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B4A612C"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7F7EA2FB"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6A9AC63A" w14:textId="77777777" w:rsidTr="00937172">
        <w:trPr>
          <w:trHeight w:val="315"/>
        </w:trPr>
        <w:tc>
          <w:tcPr>
            <w:tcW w:w="3440" w:type="dxa"/>
            <w:noWrap/>
            <w:vAlign w:val="bottom"/>
            <w:hideMark/>
          </w:tcPr>
          <w:p w14:paraId="76553CD0" w14:textId="7825BB8E" w:rsidR="00937172" w:rsidRPr="00937172" w:rsidRDefault="00937172" w:rsidP="00B6749A">
            <w:pPr>
              <w:spacing w:line="240" w:lineRule="auto"/>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 xml:space="preserve">AED </w:t>
            </w:r>
            <w:r w:rsidR="00EC01B0" w:rsidRPr="00937172">
              <w:rPr>
                <w:rFonts w:ascii="Times New Roman" w:eastAsia="Times New Roman" w:hAnsi="Times New Roman" w:cs="Times New Roman"/>
                <w:color w:val="000000"/>
                <w:sz w:val="24"/>
                <w:szCs w:val="24"/>
                <w:lang w:val="en-US"/>
              </w:rPr>
              <w:t>Preoperative</w:t>
            </w:r>
            <w:r w:rsidRPr="00937172">
              <w:rPr>
                <w:rFonts w:ascii="Times New Roman" w:eastAsia="Times New Roman" w:hAnsi="Times New Roman" w:cs="Times New Roman"/>
                <w:color w:val="000000"/>
                <w:sz w:val="24"/>
                <w:szCs w:val="24"/>
                <w:lang w:val="en-US"/>
              </w:rPr>
              <w:t xml:space="preserve"> Regimen</w:t>
            </w:r>
          </w:p>
        </w:tc>
        <w:tc>
          <w:tcPr>
            <w:tcW w:w="1520" w:type="dxa"/>
            <w:noWrap/>
            <w:vAlign w:val="bottom"/>
            <w:hideMark/>
          </w:tcPr>
          <w:p w14:paraId="3F0AFDAF" w14:textId="77777777" w:rsidR="00937172" w:rsidRPr="00937172" w:rsidRDefault="00937172"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23B301CF"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55936DF" w14:textId="77777777" w:rsidR="00937172" w:rsidRPr="00937172" w:rsidRDefault="00937172" w:rsidP="00B6749A">
            <w:pPr>
              <w:spacing w:line="240" w:lineRule="auto"/>
              <w:rPr>
                <w:rFonts w:ascii="Times New Roman" w:eastAsia="Times New Roman" w:hAnsi="Times New Roman" w:cs="Times New Roman"/>
                <w:sz w:val="24"/>
                <w:szCs w:val="24"/>
                <w:lang w:val="en-US"/>
              </w:rPr>
            </w:pPr>
          </w:p>
        </w:tc>
      </w:tr>
      <w:tr w:rsidR="00937172" w:rsidRPr="00937172" w14:paraId="4EEC3A90" w14:textId="77777777" w:rsidTr="00937172">
        <w:trPr>
          <w:trHeight w:val="315"/>
        </w:trPr>
        <w:tc>
          <w:tcPr>
            <w:tcW w:w="3440" w:type="dxa"/>
            <w:noWrap/>
            <w:vAlign w:val="bottom"/>
            <w:hideMark/>
          </w:tcPr>
          <w:p w14:paraId="4EB38845"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One AED</w:t>
            </w:r>
          </w:p>
        </w:tc>
        <w:tc>
          <w:tcPr>
            <w:tcW w:w="1520" w:type="dxa"/>
            <w:noWrap/>
            <w:vAlign w:val="bottom"/>
            <w:hideMark/>
          </w:tcPr>
          <w:p w14:paraId="587F99CE"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35354.04</w:t>
            </w:r>
          </w:p>
        </w:tc>
        <w:tc>
          <w:tcPr>
            <w:tcW w:w="1520" w:type="dxa"/>
            <w:noWrap/>
            <w:vAlign w:val="bottom"/>
            <w:hideMark/>
          </w:tcPr>
          <w:p w14:paraId="323C4C67"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4.53</w:t>
            </w:r>
          </w:p>
        </w:tc>
        <w:tc>
          <w:tcPr>
            <w:tcW w:w="1520" w:type="dxa"/>
            <w:noWrap/>
            <w:vAlign w:val="bottom"/>
            <w:hideMark/>
          </w:tcPr>
          <w:p w14:paraId="4E4BD9B8"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22.10%</w:t>
            </w:r>
          </w:p>
        </w:tc>
      </w:tr>
      <w:tr w:rsidR="00937172" w:rsidRPr="00937172" w14:paraId="245073E8" w14:textId="77777777" w:rsidTr="00937172">
        <w:trPr>
          <w:trHeight w:val="315"/>
        </w:trPr>
        <w:tc>
          <w:tcPr>
            <w:tcW w:w="3440" w:type="dxa"/>
            <w:noWrap/>
            <w:vAlign w:val="bottom"/>
            <w:hideMark/>
          </w:tcPr>
          <w:p w14:paraId="578F9488"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More than One AED</w:t>
            </w:r>
          </w:p>
        </w:tc>
        <w:tc>
          <w:tcPr>
            <w:tcW w:w="1520" w:type="dxa"/>
            <w:noWrap/>
            <w:vAlign w:val="bottom"/>
            <w:hideMark/>
          </w:tcPr>
          <w:p w14:paraId="3A4206AA"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29030.82</w:t>
            </w:r>
          </w:p>
        </w:tc>
        <w:tc>
          <w:tcPr>
            <w:tcW w:w="1520" w:type="dxa"/>
            <w:noWrap/>
            <w:vAlign w:val="bottom"/>
            <w:hideMark/>
          </w:tcPr>
          <w:p w14:paraId="120678C2"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5.51</w:t>
            </w:r>
          </w:p>
        </w:tc>
        <w:tc>
          <w:tcPr>
            <w:tcW w:w="1520" w:type="dxa"/>
            <w:noWrap/>
            <w:vAlign w:val="bottom"/>
            <w:hideMark/>
          </w:tcPr>
          <w:p w14:paraId="1D536B84" w14:textId="77777777" w:rsidR="00937172" w:rsidRPr="00937172" w:rsidRDefault="00937172" w:rsidP="00B6749A">
            <w:pPr>
              <w:spacing w:line="240" w:lineRule="auto"/>
              <w:jc w:val="right"/>
              <w:rPr>
                <w:rFonts w:ascii="Times New Roman" w:eastAsia="Times New Roman" w:hAnsi="Times New Roman" w:cs="Times New Roman"/>
                <w:color w:val="000000"/>
                <w:sz w:val="24"/>
                <w:szCs w:val="24"/>
                <w:lang w:val="en-US"/>
              </w:rPr>
            </w:pPr>
            <w:r w:rsidRPr="00937172">
              <w:rPr>
                <w:rFonts w:ascii="Times New Roman" w:eastAsia="Times New Roman" w:hAnsi="Times New Roman" w:cs="Times New Roman"/>
                <w:color w:val="000000"/>
                <w:sz w:val="24"/>
                <w:szCs w:val="24"/>
                <w:lang w:val="en-US"/>
              </w:rPr>
              <w:t>18.14%</w:t>
            </w:r>
          </w:p>
        </w:tc>
      </w:tr>
    </w:tbl>
    <w:p w14:paraId="48AE054B" w14:textId="77777777" w:rsidR="00937172" w:rsidRDefault="00937172" w:rsidP="00B6749A">
      <w:pPr>
        <w:spacing w:line="240" w:lineRule="auto"/>
      </w:pPr>
    </w:p>
    <w:p w14:paraId="1781AB7F" w14:textId="1CCEF076" w:rsidR="00EC01B0" w:rsidRDefault="00EC01B0" w:rsidP="00B6749A">
      <w:pPr>
        <w:spacing w:line="240" w:lineRule="auto"/>
        <w:rPr>
          <w:rFonts w:ascii="Times New Roman" w:eastAsia="Times New Roman" w:hAnsi="Times New Roman" w:cs="Times New Roman"/>
          <w:b/>
          <w:sz w:val="24"/>
          <w:szCs w:val="24"/>
        </w:rPr>
      </w:pPr>
      <w:bookmarkStart w:id="0" w:name="OLE_LINK1"/>
      <w:bookmarkStart w:id="1" w:name="OLE_LINK2"/>
      <w:r>
        <w:rPr>
          <w:rFonts w:ascii="Times New Roman" w:eastAsia="Times New Roman" w:hAnsi="Times New Roman" w:cs="Times New Roman"/>
          <w:b/>
          <w:sz w:val="24"/>
          <w:szCs w:val="24"/>
        </w:rPr>
        <w:t xml:space="preserve">Table </w:t>
      </w:r>
      <w:r w:rsidR="00CC03E4">
        <w:rPr>
          <w:rFonts w:ascii="Times New Roman" w:eastAsia="Times New Roman" w:hAnsi="Times New Roman" w:cs="Times New Roman"/>
          <w:b/>
          <w:sz w:val="24"/>
          <w:szCs w:val="24"/>
        </w:rPr>
        <w:t>S</w:t>
      </w:r>
      <w:r w:rsidR="00612688">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Results of Bayesian logistic regression analysis using data-derived prior on history of seizures. </w:t>
      </w:r>
    </w:p>
    <w:p w14:paraId="7B4F05DA" w14:textId="77777777" w:rsidR="00452AEE" w:rsidRDefault="00452AEE" w:rsidP="00B6749A">
      <w:pPr>
        <w:spacing w:line="240" w:lineRule="auto"/>
        <w:rPr>
          <w:rFonts w:ascii="Times New Roman" w:eastAsia="Times New Roman" w:hAnsi="Times New Roman" w:cs="Times New Roman"/>
          <w:b/>
          <w:sz w:val="24"/>
          <w:szCs w:val="24"/>
        </w:rPr>
      </w:pPr>
    </w:p>
    <w:tbl>
      <w:tblPr>
        <w:tblW w:w="5000" w:type="pct"/>
        <w:jc w:val="center"/>
        <w:tblBorders>
          <w:bottom w:val="single" w:sz="4" w:space="0" w:color="auto"/>
        </w:tblBorders>
        <w:tblLook w:val="04A0" w:firstRow="1" w:lastRow="0" w:firstColumn="1" w:lastColumn="0" w:noHBand="0" w:noVBand="1"/>
      </w:tblPr>
      <w:tblGrid>
        <w:gridCol w:w="3314"/>
        <w:gridCol w:w="1202"/>
        <w:gridCol w:w="1078"/>
        <w:gridCol w:w="976"/>
        <w:gridCol w:w="2790"/>
      </w:tblGrid>
      <w:tr w:rsidR="00452AEE" w:rsidRPr="00452AEE" w14:paraId="754AD1BC" w14:textId="77777777" w:rsidTr="00452AEE">
        <w:trPr>
          <w:trHeight w:val="315"/>
          <w:jc w:val="center"/>
        </w:trPr>
        <w:tc>
          <w:tcPr>
            <w:tcW w:w="1578" w:type="pct"/>
            <w:tcBorders>
              <w:top w:val="single" w:sz="4" w:space="0" w:color="auto"/>
              <w:bottom w:val="single" w:sz="4" w:space="0" w:color="auto"/>
            </w:tcBorders>
            <w:noWrap/>
            <w:vAlign w:val="bottom"/>
            <w:hideMark/>
          </w:tcPr>
          <w:p w14:paraId="5631588F" w14:textId="77777777" w:rsidR="00452AEE" w:rsidRPr="00452AEE" w:rsidRDefault="00452AEE" w:rsidP="00B6749A">
            <w:pPr>
              <w:spacing w:line="240" w:lineRule="auto"/>
              <w:rPr>
                <w:rFonts w:ascii="Times New Roman" w:eastAsia="Times New Roman" w:hAnsi="Times New Roman" w:cs="Times New Roman"/>
                <w:b/>
                <w:bCs/>
                <w:color w:val="000000"/>
                <w:sz w:val="24"/>
                <w:szCs w:val="24"/>
                <w:lang w:val="en-US"/>
              </w:rPr>
            </w:pPr>
            <w:r w:rsidRPr="00452AEE">
              <w:rPr>
                <w:rFonts w:ascii="Times New Roman" w:eastAsia="Times New Roman" w:hAnsi="Times New Roman" w:cs="Times New Roman"/>
                <w:b/>
                <w:bCs/>
                <w:color w:val="000000"/>
                <w:sz w:val="24"/>
                <w:szCs w:val="24"/>
                <w:lang w:val="en-US"/>
              </w:rPr>
              <w:t>Age</w:t>
            </w:r>
          </w:p>
        </w:tc>
        <w:tc>
          <w:tcPr>
            <w:tcW w:w="697" w:type="pct"/>
            <w:tcBorders>
              <w:top w:val="single" w:sz="4" w:space="0" w:color="auto"/>
              <w:bottom w:val="single" w:sz="4" w:space="0" w:color="auto"/>
            </w:tcBorders>
            <w:noWrap/>
            <w:vAlign w:val="bottom"/>
            <w:hideMark/>
          </w:tcPr>
          <w:p w14:paraId="3E1F4928" w14:textId="77777777" w:rsidR="00452AEE" w:rsidRPr="00452AEE" w:rsidRDefault="00452AEE" w:rsidP="00B6749A">
            <w:pPr>
              <w:spacing w:line="240" w:lineRule="auto"/>
              <w:rPr>
                <w:rFonts w:ascii="Times New Roman" w:eastAsia="Times New Roman" w:hAnsi="Times New Roman" w:cs="Times New Roman"/>
                <w:b/>
                <w:bCs/>
                <w:color w:val="000000"/>
                <w:sz w:val="24"/>
                <w:szCs w:val="24"/>
                <w:lang w:val="en-US"/>
              </w:rPr>
            </w:pPr>
            <w:r w:rsidRPr="00452AEE">
              <w:rPr>
                <w:rFonts w:ascii="Times New Roman" w:eastAsia="Times New Roman" w:hAnsi="Times New Roman" w:cs="Times New Roman"/>
                <w:b/>
                <w:bCs/>
                <w:color w:val="000000"/>
                <w:sz w:val="24"/>
                <w:szCs w:val="24"/>
                <w:lang w:val="en-US"/>
              </w:rPr>
              <w:t>Odds Ratio</w:t>
            </w:r>
          </w:p>
        </w:tc>
        <w:tc>
          <w:tcPr>
            <w:tcW w:w="697" w:type="pct"/>
            <w:tcBorders>
              <w:top w:val="single" w:sz="4" w:space="0" w:color="auto"/>
              <w:bottom w:val="single" w:sz="4" w:space="0" w:color="auto"/>
            </w:tcBorders>
            <w:noWrap/>
            <w:vAlign w:val="bottom"/>
            <w:hideMark/>
          </w:tcPr>
          <w:p w14:paraId="514649E3" w14:textId="77777777" w:rsidR="00452AEE" w:rsidRPr="00452AEE" w:rsidRDefault="00452AEE" w:rsidP="00B6749A">
            <w:pPr>
              <w:spacing w:line="240" w:lineRule="auto"/>
              <w:rPr>
                <w:rFonts w:ascii="Times New Roman" w:eastAsia="Times New Roman" w:hAnsi="Times New Roman" w:cs="Times New Roman"/>
                <w:b/>
                <w:bCs/>
                <w:color w:val="000000"/>
                <w:sz w:val="24"/>
                <w:szCs w:val="24"/>
                <w:lang w:val="en-US"/>
              </w:rPr>
            </w:pPr>
            <w:r w:rsidRPr="00452AEE">
              <w:rPr>
                <w:rFonts w:ascii="Times New Roman" w:eastAsia="Times New Roman" w:hAnsi="Times New Roman" w:cs="Times New Roman"/>
                <w:b/>
                <w:bCs/>
                <w:color w:val="000000"/>
                <w:sz w:val="24"/>
                <w:szCs w:val="24"/>
                <w:lang w:val="en-US"/>
              </w:rPr>
              <w:t>Std. Dev.</w:t>
            </w:r>
          </w:p>
        </w:tc>
        <w:tc>
          <w:tcPr>
            <w:tcW w:w="697" w:type="pct"/>
            <w:tcBorders>
              <w:top w:val="single" w:sz="4" w:space="0" w:color="auto"/>
              <w:bottom w:val="single" w:sz="4" w:space="0" w:color="auto"/>
            </w:tcBorders>
            <w:noWrap/>
            <w:vAlign w:val="bottom"/>
            <w:hideMark/>
          </w:tcPr>
          <w:p w14:paraId="108D78D0" w14:textId="77777777" w:rsidR="00452AEE" w:rsidRPr="00452AEE" w:rsidRDefault="00452AEE" w:rsidP="00B6749A">
            <w:pPr>
              <w:spacing w:line="240" w:lineRule="auto"/>
              <w:rPr>
                <w:rFonts w:ascii="Times New Roman" w:eastAsia="Times New Roman" w:hAnsi="Times New Roman" w:cs="Times New Roman"/>
                <w:b/>
                <w:bCs/>
                <w:color w:val="000000"/>
                <w:sz w:val="24"/>
                <w:szCs w:val="24"/>
                <w:lang w:val="en-US"/>
              </w:rPr>
            </w:pPr>
            <w:r w:rsidRPr="00452AEE">
              <w:rPr>
                <w:rFonts w:ascii="Times New Roman" w:eastAsia="Times New Roman" w:hAnsi="Times New Roman" w:cs="Times New Roman"/>
                <w:b/>
                <w:bCs/>
                <w:color w:val="000000"/>
                <w:sz w:val="24"/>
                <w:szCs w:val="24"/>
                <w:lang w:val="en-US"/>
              </w:rPr>
              <w:t>MSCE</w:t>
            </w:r>
          </w:p>
        </w:tc>
        <w:tc>
          <w:tcPr>
            <w:tcW w:w="1330" w:type="pct"/>
            <w:tcBorders>
              <w:top w:val="single" w:sz="4" w:space="0" w:color="auto"/>
              <w:bottom w:val="single" w:sz="4" w:space="0" w:color="auto"/>
            </w:tcBorders>
            <w:noWrap/>
            <w:vAlign w:val="bottom"/>
            <w:hideMark/>
          </w:tcPr>
          <w:p w14:paraId="1E6073E5" w14:textId="77777777" w:rsidR="00452AEE" w:rsidRPr="00452AEE" w:rsidRDefault="00452AEE" w:rsidP="00B6749A">
            <w:pPr>
              <w:spacing w:line="240" w:lineRule="auto"/>
              <w:rPr>
                <w:rFonts w:ascii="Times New Roman" w:eastAsia="Times New Roman" w:hAnsi="Times New Roman" w:cs="Times New Roman"/>
                <w:b/>
                <w:bCs/>
                <w:color w:val="000000"/>
                <w:sz w:val="24"/>
                <w:szCs w:val="24"/>
                <w:lang w:val="en-US"/>
              </w:rPr>
            </w:pPr>
            <w:r w:rsidRPr="00452AEE">
              <w:rPr>
                <w:rFonts w:ascii="Times New Roman" w:eastAsia="Times New Roman" w:hAnsi="Times New Roman" w:cs="Times New Roman"/>
                <w:b/>
                <w:bCs/>
                <w:color w:val="000000"/>
                <w:sz w:val="24"/>
                <w:szCs w:val="24"/>
                <w:lang w:val="en-US"/>
              </w:rPr>
              <w:t>HPD (95% Credible Interval)</w:t>
            </w:r>
          </w:p>
        </w:tc>
      </w:tr>
      <w:tr w:rsidR="00452AEE" w:rsidRPr="00452AEE" w14:paraId="71A75FB1" w14:textId="77777777" w:rsidTr="00452AEE">
        <w:trPr>
          <w:trHeight w:val="315"/>
          <w:jc w:val="center"/>
        </w:trPr>
        <w:tc>
          <w:tcPr>
            <w:tcW w:w="1578" w:type="pct"/>
            <w:tcBorders>
              <w:top w:val="single" w:sz="4" w:space="0" w:color="auto"/>
            </w:tcBorders>
            <w:noWrap/>
            <w:vAlign w:val="bottom"/>
            <w:hideMark/>
          </w:tcPr>
          <w:p w14:paraId="525D0651"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45-54</w:t>
            </w:r>
          </w:p>
        </w:tc>
        <w:tc>
          <w:tcPr>
            <w:tcW w:w="697" w:type="pct"/>
            <w:tcBorders>
              <w:top w:val="single" w:sz="4" w:space="0" w:color="auto"/>
            </w:tcBorders>
            <w:noWrap/>
            <w:vAlign w:val="bottom"/>
            <w:hideMark/>
          </w:tcPr>
          <w:p w14:paraId="55C8365A"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4.111691</w:t>
            </w:r>
          </w:p>
        </w:tc>
        <w:tc>
          <w:tcPr>
            <w:tcW w:w="697" w:type="pct"/>
            <w:tcBorders>
              <w:top w:val="single" w:sz="4" w:space="0" w:color="auto"/>
            </w:tcBorders>
            <w:noWrap/>
            <w:vAlign w:val="bottom"/>
            <w:hideMark/>
          </w:tcPr>
          <w:p w14:paraId="7CDA0E3B"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4.833051</w:t>
            </w:r>
          </w:p>
        </w:tc>
        <w:tc>
          <w:tcPr>
            <w:tcW w:w="697" w:type="pct"/>
            <w:tcBorders>
              <w:top w:val="single" w:sz="4" w:space="0" w:color="auto"/>
            </w:tcBorders>
            <w:noWrap/>
            <w:vAlign w:val="bottom"/>
            <w:hideMark/>
          </w:tcPr>
          <w:p w14:paraId="5460F115"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0.24571</w:t>
            </w:r>
          </w:p>
        </w:tc>
        <w:tc>
          <w:tcPr>
            <w:tcW w:w="1330" w:type="pct"/>
            <w:tcBorders>
              <w:top w:val="single" w:sz="4" w:space="0" w:color="auto"/>
            </w:tcBorders>
            <w:noWrap/>
            <w:vAlign w:val="bottom"/>
            <w:hideMark/>
          </w:tcPr>
          <w:p w14:paraId="260D9204"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0.1273216-12.05585</w:t>
            </w:r>
          </w:p>
        </w:tc>
      </w:tr>
      <w:tr w:rsidR="00452AEE" w:rsidRPr="00452AEE" w14:paraId="548E8EED" w14:textId="77777777" w:rsidTr="00452AEE">
        <w:trPr>
          <w:trHeight w:val="315"/>
          <w:jc w:val="center"/>
        </w:trPr>
        <w:tc>
          <w:tcPr>
            <w:tcW w:w="1578" w:type="pct"/>
            <w:noWrap/>
            <w:vAlign w:val="bottom"/>
            <w:hideMark/>
          </w:tcPr>
          <w:p w14:paraId="3D0F0B01"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55-64</w:t>
            </w:r>
          </w:p>
        </w:tc>
        <w:tc>
          <w:tcPr>
            <w:tcW w:w="697" w:type="pct"/>
            <w:noWrap/>
            <w:vAlign w:val="bottom"/>
            <w:hideMark/>
          </w:tcPr>
          <w:p w14:paraId="0525E907"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6.597792</w:t>
            </w:r>
          </w:p>
        </w:tc>
        <w:tc>
          <w:tcPr>
            <w:tcW w:w="697" w:type="pct"/>
            <w:noWrap/>
            <w:vAlign w:val="bottom"/>
            <w:hideMark/>
          </w:tcPr>
          <w:p w14:paraId="1A6965D8"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9.624157</w:t>
            </w:r>
          </w:p>
        </w:tc>
        <w:tc>
          <w:tcPr>
            <w:tcW w:w="697" w:type="pct"/>
            <w:noWrap/>
            <w:vAlign w:val="bottom"/>
            <w:hideMark/>
          </w:tcPr>
          <w:p w14:paraId="5874E111"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0.045365</w:t>
            </w:r>
          </w:p>
        </w:tc>
        <w:tc>
          <w:tcPr>
            <w:tcW w:w="1330" w:type="pct"/>
            <w:noWrap/>
            <w:vAlign w:val="bottom"/>
            <w:hideMark/>
          </w:tcPr>
          <w:p w14:paraId="16EB1B9A"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0.1112953-21.00375</w:t>
            </w:r>
          </w:p>
        </w:tc>
      </w:tr>
      <w:tr w:rsidR="00452AEE" w:rsidRPr="00452AEE" w14:paraId="6D44B98C" w14:textId="77777777" w:rsidTr="00452AEE">
        <w:trPr>
          <w:trHeight w:val="315"/>
          <w:jc w:val="center"/>
        </w:trPr>
        <w:tc>
          <w:tcPr>
            <w:tcW w:w="1578" w:type="pct"/>
            <w:noWrap/>
            <w:vAlign w:val="bottom"/>
            <w:hideMark/>
          </w:tcPr>
          <w:p w14:paraId="7C0E0BD6"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lastRenderedPageBreak/>
              <w:t>65-74</w:t>
            </w:r>
          </w:p>
        </w:tc>
        <w:tc>
          <w:tcPr>
            <w:tcW w:w="697" w:type="pct"/>
            <w:noWrap/>
            <w:vAlign w:val="bottom"/>
            <w:hideMark/>
          </w:tcPr>
          <w:p w14:paraId="41E9069B"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6.704584</w:t>
            </w:r>
          </w:p>
        </w:tc>
        <w:tc>
          <w:tcPr>
            <w:tcW w:w="697" w:type="pct"/>
            <w:noWrap/>
            <w:vAlign w:val="bottom"/>
            <w:hideMark/>
          </w:tcPr>
          <w:p w14:paraId="23AF3783"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10.28134</w:t>
            </w:r>
          </w:p>
        </w:tc>
        <w:tc>
          <w:tcPr>
            <w:tcW w:w="697" w:type="pct"/>
            <w:noWrap/>
            <w:vAlign w:val="bottom"/>
            <w:hideMark/>
          </w:tcPr>
          <w:p w14:paraId="13F14FD8"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0.466654</w:t>
            </w:r>
          </w:p>
        </w:tc>
        <w:tc>
          <w:tcPr>
            <w:tcW w:w="1330" w:type="pct"/>
            <w:noWrap/>
            <w:vAlign w:val="bottom"/>
            <w:hideMark/>
          </w:tcPr>
          <w:p w14:paraId="2B90CE3D"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0.1115284-21.42016</w:t>
            </w:r>
          </w:p>
        </w:tc>
      </w:tr>
      <w:tr w:rsidR="00452AEE" w:rsidRPr="00452AEE" w14:paraId="560C6B1D" w14:textId="77777777" w:rsidTr="00452AEE">
        <w:trPr>
          <w:trHeight w:val="315"/>
          <w:jc w:val="center"/>
        </w:trPr>
        <w:tc>
          <w:tcPr>
            <w:tcW w:w="1578" w:type="pct"/>
            <w:noWrap/>
            <w:vAlign w:val="bottom"/>
            <w:hideMark/>
          </w:tcPr>
          <w:p w14:paraId="008F2354"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75 and Older</w:t>
            </w:r>
          </w:p>
        </w:tc>
        <w:tc>
          <w:tcPr>
            <w:tcW w:w="697" w:type="pct"/>
            <w:noWrap/>
            <w:vAlign w:val="bottom"/>
            <w:hideMark/>
          </w:tcPr>
          <w:p w14:paraId="0E4AFD8C"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17.2578</w:t>
            </w:r>
          </w:p>
        </w:tc>
        <w:tc>
          <w:tcPr>
            <w:tcW w:w="697" w:type="pct"/>
            <w:noWrap/>
            <w:vAlign w:val="bottom"/>
            <w:hideMark/>
          </w:tcPr>
          <w:p w14:paraId="6DEDA7E5"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48.46478</w:t>
            </w:r>
          </w:p>
        </w:tc>
        <w:tc>
          <w:tcPr>
            <w:tcW w:w="697" w:type="pct"/>
            <w:noWrap/>
            <w:vAlign w:val="bottom"/>
            <w:hideMark/>
          </w:tcPr>
          <w:p w14:paraId="514EDED5"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0.225268</w:t>
            </w:r>
          </w:p>
        </w:tc>
        <w:tc>
          <w:tcPr>
            <w:tcW w:w="1330" w:type="pct"/>
            <w:noWrap/>
            <w:vAlign w:val="bottom"/>
            <w:hideMark/>
          </w:tcPr>
          <w:p w14:paraId="59C7837E"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0.0210846-63.48179</w:t>
            </w:r>
          </w:p>
        </w:tc>
      </w:tr>
      <w:tr w:rsidR="00452AEE" w:rsidRPr="00452AEE" w14:paraId="55391C16" w14:textId="77777777" w:rsidTr="00452AEE">
        <w:trPr>
          <w:trHeight w:val="315"/>
          <w:jc w:val="center"/>
        </w:trPr>
        <w:tc>
          <w:tcPr>
            <w:tcW w:w="1578" w:type="pct"/>
            <w:noWrap/>
            <w:vAlign w:val="bottom"/>
            <w:hideMark/>
          </w:tcPr>
          <w:p w14:paraId="3576186B"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0E939565"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4ED6F2F8"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27340589"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11C532C3"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09DAD20D" w14:textId="77777777" w:rsidTr="00452AEE">
        <w:trPr>
          <w:trHeight w:val="315"/>
          <w:jc w:val="center"/>
        </w:trPr>
        <w:tc>
          <w:tcPr>
            <w:tcW w:w="1578" w:type="pct"/>
            <w:noWrap/>
            <w:vAlign w:val="bottom"/>
            <w:hideMark/>
          </w:tcPr>
          <w:p w14:paraId="0AF74925"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Income</w:t>
            </w:r>
          </w:p>
        </w:tc>
        <w:tc>
          <w:tcPr>
            <w:tcW w:w="697" w:type="pct"/>
            <w:noWrap/>
            <w:vAlign w:val="bottom"/>
            <w:hideMark/>
          </w:tcPr>
          <w:p w14:paraId="4BBDB90D"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487112CC"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34EAE53E"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326939CA"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2AE34D69" w14:textId="77777777" w:rsidTr="00452AEE">
        <w:trPr>
          <w:trHeight w:val="315"/>
          <w:jc w:val="center"/>
        </w:trPr>
        <w:tc>
          <w:tcPr>
            <w:tcW w:w="1578" w:type="pct"/>
            <w:noWrap/>
            <w:vAlign w:val="bottom"/>
            <w:hideMark/>
          </w:tcPr>
          <w:p w14:paraId="2AB90422"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Below US Median Household Income</w:t>
            </w:r>
          </w:p>
        </w:tc>
        <w:tc>
          <w:tcPr>
            <w:tcW w:w="697" w:type="pct"/>
            <w:noWrap/>
            <w:vAlign w:val="bottom"/>
            <w:hideMark/>
          </w:tcPr>
          <w:p w14:paraId="16E043CD"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0.7730625</w:t>
            </w:r>
          </w:p>
        </w:tc>
        <w:tc>
          <w:tcPr>
            <w:tcW w:w="697" w:type="pct"/>
            <w:noWrap/>
            <w:vAlign w:val="bottom"/>
            <w:hideMark/>
          </w:tcPr>
          <w:p w14:paraId="3495D2D6"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0.600104</w:t>
            </w:r>
          </w:p>
        </w:tc>
        <w:tc>
          <w:tcPr>
            <w:tcW w:w="697" w:type="pct"/>
            <w:noWrap/>
            <w:vAlign w:val="bottom"/>
            <w:hideMark/>
          </w:tcPr>
          <w:p w14:paraId="72C61A88"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0.00313</w:t>
            </w:r>
          </w:p>
        </w:tc>
        <w:tc>
          <w:tcPr>
            <w:tcW w:w="1330" w:type="pct"/>
            <w:noWrap/>
            <w:vAlign w:val="bottom"/>
            <w:hideMark/>
          </w:tcPr>
          <w:p w14:paraId="34F4B57D"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0.0685073-1.888104</w:t>
            </w:r>
          </w:p>
        </w:tc>
      </w:tr>
      <w:tr w:rsidR="00452AEE" w:rsidRPr="00452AEE" w14:paraId="2916328D" w14:textId="77777777" w:rsidTr="00452AEE">
        <w:trPr>
          <w:trHeight w:val="315"/>
          <w:jc w:val="center"/>
        </w:trPr>
        <w:tc>
          <w:tcPr>
            <w:tcW w:w="1578" w:type="pct"/>
            <w:noWrap/>
            <w:vAlign w:val="bottom"/>
            <w:hideMark/>
          </w:tcPr>
          <w:p w14:paraId="6D1D762E"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1E4BB607"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5992F2FF"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75811346"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73CD612F"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33C7C756" w14:textId="77777777" w:rsidTr="00452AEE">
        <w:trPr>
          <w:trHeight w:val="315"/>
          <w:jc w:val="center"/>
        </w:trPr>
        <w:tc>
          <w:tcPr>
            <w:tcW w:w="1578" w:type="pct"/>
            <w:noWrap/>
            <w:vAlign w:val="bottom"/>
            <w:hideMark/>
          </w:tcPr>
          <w:p w14:paraId="539E030B"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Glioma Type</w:t>
            </w:r>
          </w:p>
        </w:tc>
        <w:tc>
          <w:tcPr>
            <w:tcW w:w="697" w:type="pct"/>
            <w:noWrap/>
            <w:vAlign w:val="bottom"/>
            <w:hideMark/>
          </w:tcPr>
          <w:p w14:paraId="6FE7A332"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246CAC14"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781238EE"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6E1EEF1B"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3AE251A3" w14:textId="77777777" w:rsidTr="00452AEE">
        <w:trPr>
          <w:trHeight w:val="315"/>
          <w:jc w:val="center"/>
        </w:trPr>
        <w:tc>
          <w:tcPr>
            <w:tcW w:w="1578" w:type="pct"/>
            <w:noWrap/>
            <w:vAlign w:val="bottom"/>
            <w:hideMark/>
          </w:tcPr>
          <w:p w14:paraId="1236F0B5"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High Grade Glioma</w:t>
            </w:r>
          </w:p>
        </w:tc>
        <w:tc>
          <w:tcPr>
            <w:tcW w:w="697" w:type="pct"/>
            <w:noWrap/>
            <w:vAlign w:val="bottom"/>
            <w:hideMark/>
          </w:tcPr>
          <w:p w14:paraId="60BD07A6"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1.9963331</w:t>
            </w:r>
          </w:p>
        </w:tc>
        <w:tc>
          <w:tcPr>
            <w:tcW w:w="697" w:type="pct"/>
            <w:noWrap/>
            <w:vAlign w:val="bottom"/>
            <w:hideMark/>
          </w:tcPr>
          <w:p w14:paraId="4EDB587A"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3.332992</w:t>
            </w:r>
          </w:p>
        </w:tc>
        <w:tc>
          <w:tcPr>
            <w:tcW w:w="697" w:type="pct"/>
            <w:noWrap/>
            <w:vAlign w:val="bottom"/>
            <w:hideMark/>
          </w:tcPr>
          <w:p w14:paraId="4FDE0CBF"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0.015172</w:t>
            </w:r>
          </w:p>
        </w:tc>
        <w:tc>
          <w:tcPr>
            <w:tcW w:w="1330" w:type="pct"/>
            <w:noWrap/>
            <w:vAlign w:val="bottom"/>
            <w:hideMark/>
          </w:tcPr>
          <w:p w14:paraId="149BDFB8"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0.0215495-6.333954</w:t>
            </w:r>
          </w:p>
        </w:tc>
      </w:tr>
      <w:tr w:rsidR="00452AEE" w:rsidRPr="00452AEE" w14:paraId="151DE224" w14:textId="77777777" w:rsidTr="00452AEE">
        <w:trPr>
          <w:trHeight w:val="315"/>
          <w:jc w:val="center"/>
        </w:trPr>
        <w:tc>
          <w:tcPr>
            <w:tcW w:w="1578" w:type="pct"/>
            <w:noWrap/>
            <w:vAlign w:val="bottom"/>
            <w:hideMark/>
          </w:tcPr>
          <w:p w14:paraId="1762B21C"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4057921F"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7A8D80B5"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218F8A9B"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1AC510B0"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76359AF8" w14:textId="77777777" w:rsidTr="00452AEE">
        <w:trPr>
          <w:trHeight w:val="315"/>
          <w:jc w:val="center"/>
        </w:trPr>
        <w:tc>
          <w:tcPr>
            <w:tcW w:w="1578" w:type="pct"/>
            <w:noWrap/>
            <w:vAlign w:val="bottom"/>
            <w:hideMark/>
          </w:tcPr>
          <w:p w14:paraId="36794D61"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Speech Mapping</w:t>
            </w:r>
          </w:p>
        </w:tc>
        <w:tc>
          <w:tcPr>
            <w:tcW w:w="697" w:type="pct"/>
            <w:noWrap/>
            <w:vAlign w:val="bottom"/>
            <w:hideMark/>
          </w:tcPr>
          <w:p w14:paraId="669A54F5"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49BA2939"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05CC50F8"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0A4AE4BB"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51E22419" w14:textId="77777777" w:rsidTr="00452AEE">
        <w:trPr>
          <w:trHeight w:val="315"/>
          <w:jc w:val="center"/>
        </w:trPr>
        <w:tc>
          <w:tcPr>
            <w:tcW w:w="1578" w:type="pct"/>
            <w:noWrap/>
            <w:vAlign w:val="bottom"/>
            <w:hideMark/>
          </w:tcPr>
          <w:p w14:paraId="01870F6A"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Yes</w:t>
            </w:r>
          </w:p>
        </w:tc>
        <w:tc>
          <w:tcPr>
            <w:tcW w:w="697" w:type="pct"/>
            <w:noWrap/>
            <w:vAlign w:val="bottom"/>
            <w:hideMark/>
          </w:tcPr>
          <w:p w14:paraId="3566F79A"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2.829299</w:t>
            </w:r>
          </w:p>
        </w:tc>
        <w:tc>
          <w:tcPr>
            <w:tcW w:w="697" w:type="pct"/>
            <w:noWrap/>
            <w:vAlign w:val="bottom"/>
            <w:hideMark/>
          </w:tcPr>
          <w:p w14:paraId="4A359B39"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4.81705</w:t>
            </w:r>
          </w:p>
        </w:tc>
        <w:tc>
          <w:tcPr>
            <w:tcW w:w="697" w:type="pct"/>
            <w:noWrap/>
            <w:vAlign w:val="bottom"/>
            <w:hideMark/>
          </w:tcPr>
          <w:p w14:paraId="0590BB91"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0.024401</w:t>
            </w:r>
          </w:p>
        </w:tc>
        <w:tc>
          <w:tcPr>
            <w:tcW w:w="1330" w:type="pct"/>
            <w:noWrap/>
            <w:vAlign w:val="bottom"/>
            <w:hideMark/>
          </w:tcPr>
          <w:p w14:paraId="1C7865B2"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0.0279681-9.249704</w:t>
            </w:r>
          </w:p>
        </w:tc>
      </w:tr>
      <w:tr w:rsidR="00452AEE" w:rsidRPr="00452AEE" w14:paraId="1C5BB865" w14:textId="77777777" w:rsidTr="00452AEE">
        <w:trPr>
          <w:trHeight w:val="315"/>
          <w:jc w:val="center"/>
        </w:trPr>
        <w:tc>
          <w:tcPr>
            <w:tcW w:w="1578" w:type="pct"/>
            <w:noWrap/>
            <w:vAlign w:val="bottom"/>
            <w:hideMark/>
          </w:tcPr>
          <w:p w14:paraId="6B8FA307"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006E3C7B"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2012F4C1"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12446131"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645141F1"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01894EC7" w14:textId="77777777" w:rsidTr="00452AEE">
        <w:trPr>
          <w:trHeight w:val="315"/>
          <w:jc w:val="center"/>
        </w:trPr>
        <w:tc>
          <w:tcPr>
            <w:tcW w:w="1578" w:type="pct"/>
            <w:noWrap/>
            <w:vAlign w:val="bottom"/>
            <w:hideMark/>
          </w:tcPr>
          <w:p w14:paraId="05BDC3D3"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Motor Mapping</w:t>
            </w:r>
          </w:p>
        </w:tc>
        <w:tc>
          <w:tcPr>
            <w:tcW w:w="697" w:type="pct"/>
            <w:noWrap/>
            <w:vAlign w:val="bottom"/>
            <w:hideMark/>
          </w:tcPr>
          <w:p w14:paraId="5C0E33EB"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27EA960A"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6D8AC509"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7FB5EE71"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219D775B" w14:textId="77777777" w:rsidTr="00452AEE">
        <w:trPr>
          <w:trHeight w:val="315"/>
          <w:jc w:val="center"/>
        </w:trPr>
        <w:tc>
          <w:tcPr>
            <w:tcW w:w="1578" w:type="pct"/>
            <w:noWrap/>
            <w:vAlign w:val="bottom"/>
            <w:hideMark/>
          </w:tcPr>
          <w:p w14:paraId="0B9FE729"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Yes</w:t>
            </w:r>
          </w:p>
        </w:tc>
        <w:tc>
          <w:tcPr>
            <w:tcW w:w="697" w:type="pct"/>
            <w:noWrap/>
            <w:vAlign w:val="bottom"/>
            <w:hideMark/>
          </w:tcPr>
          <w:p w14:paraId="1073D296"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0.4310555</w:t>
            </w:r>
          </w:p>
        </w:tc>
        <w:tc>
          <w:tcPr>
            <w:tcW w:w="697" w:type="pct"/>
            <w:noWrap/>
            <w:vAlign w:val="bottom"/>
            <w:hideMark/>
          </w:tcPr>
          <w:p w14:paraId="4662766F"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0.4847919</w:t>
            </w:r>
          </w:p>
        </w:tc>
        <w:tc>
          <w:tcPr>
            <w:tcW w:w="697" w:type="pct"/>
            <w:noWrap/>
            <w:vAlign w:val="bottom"/>
            <w:hideMark/>
          </w:tcPr>
          <w:p w14:paraId="4A66496B"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0.002438</w:t>
            </w:r>
          </w:p>
        </w:tc>
        <w:tc>
          <w:tcPr>
            <w:tcW w:w="1330" w:type="pct"/>
            <w:noWrap/>
            <w:vAlign w:val="bottom"/>
            <w:hideMark/>
          </w:tcPr>
          <w:p w14:paraId="511B5BCC"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0.0109875-1.249663</w:t>
            </w:r>
          </w:p>
        </w:tc>
      </w:tr>
      <w:tr w:rsidR="00452AEE" w:rsidRPr="00452AEE" w14:paraId="58747290" w14:textId="77777777" w:rsidTr="00452AEE">
        <w:trPr>
          <w:trHeight w:val="315"/>
          <w:jc w:val="center"/>
        </w:trPr>
        <w:tc>
          <w:tcPr>
            <w:tcW w:w="1578" w:type="pct"/>
            <w:noWrap/>
            <w:vAlign w:val="bottom"/>
            <w:hideMark/>
          </w:tcPr>
          <w:p w14:paraId="30F89428"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4B58A1EA"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2248709E"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5015125F"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536EB076"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76AC3533" w14:textId="77777777" w:rsidTr="00452AEE">
        <w:trPr>
          <w:trHeight w:val="315"/>
          <w:jc w:val="center"/>
        </w:trPr>
        <w:tc>
          <w:tcPr>
            <w:tcW w:w="1578" w:type="pct"/>
            <w:noWrap/>
            <w:vAlign w:val="bottom"/>
            <w:hideMark/>
          </w:tcPr>
          <w:p w14:paraId="065BD409"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SSEP Mapping</w:t>
            </w:r>
          </w:p>
        </w:tc>
        <w:tc>
          <w:tcPr>
            <w:tcW w:w="697" w:type="pct"/>
            <w:noWrap/>
            <w:vAlign w:val="bottom"/>
            <w:hideMark/>
          </w:tcPr>
          <w:p w14:paraId="0BE208F5"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797E4E81"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7D96B135"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19193252"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25F1BA9F" w14:textId="77777777" w:rsidTr="00452AEE">
        <w:trPr>
          <w:trHeight w:val="315"/>
          <w:jc w:val="center"/>
        </w:trPr>
        <w:tc>
          <w:tcPr>
            <w:tcW w:w="1578" w:type="pct"/>
            <w:noWrap/>
            <w:vAlign w:val="bottom"/>
            <w:hideMark/>
          </w:tcPr>
          <w:p w14:paraId="4781D552"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Yes</w:t>
            </w:r>
          </w:p>
        </w:tc>
        <w:tc>
          <w:tcPr>
            <w:tcW w:w="697" w:type="pct"/>
            <w:noWrap/>
            <w:vAlign w:val="bottom"/>
            <w:hideMark/>
          </w:tcPr>
          <w:p w14:paraId="5AE184ED"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7.11946</w:t>
            </w:r>
          </w:p>
        </w:tc>
        <w:tc>
          <w:tcPr>
            <w:tcW w:w="697" w:type="pct"/>
            <w:noWrap/>
            <w:vAlign w:val="bottom"/>
            <w:hideMark/>
          </w:tcPr>
          <w:p w14:paraId="18B565A5"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11.03436</w:t>
            </w:r>
          </w:p>
        </w:tc>
        <w:tc>
          <w:tcPr>
            <w:tcW w:w="697" w:type="pct"/>
            <w:noWrap/>
            <w:vAlign w:val="bottom"/>
            <w:hideMark/>
          </w:tcPr>
          <w:p w14:paraId="020933DA"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0.056105</w:t>
            </w:r>
          </w:p>
        </w:tc>
        <w:tc>
          <w:tcPr>
            <w:tcW w:w="1330" w:type="pct"/>
            <w:noWrap/>
            <w:vAlign w:val="bottom"/>
            <w:hideMark/>
          </w:tcPr>
          <w:p w14:paraId="3616DB8F"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0.1587122-22.07964</w:t>
            </w:r>
          </w:p>
        </w:tc>
      </w:tr>
      <w:tr w:rsidR="00452AEE" w:rsidRPr="00452AEE" w14:paraId="68558E10" w14:textId="77777777" w:rsidTr="00452AEE">
        <w:trPr>
          <w:trHeight w:val="315"/>
          <w:jc w:val="center"/>
        </w:trPr>
        <w:tc>
          <w:tcPr>
            <w:tcW w:w="1578" w:type="pct"/>
            <w:noWrap/>
            <w:vAlign w:val="bottom"/>
            <w:hideMark/>
          </w:tcPr>
          <w:p w14:paraId="45911CAF"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6B0644E1"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6A8D6DBD"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4EB7CB31"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7BFB0757"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2BBC7578" w14:textId="77777777" w:rsidTr="00452AEE">
        <w:trPr>
          <w:trHeight w:val="315"/>
          <w:jc w:val="center"/>
        </w:trPr>
        <w:tc>
          <w:tcPr>
            <w:tcW w:w="1578" w:type="pct"/>
            <w:noWrap/>
            <w:vAlign w:val="bottom"/>
            <w:hideMark/>
          </w:tcPr>
          <w:p w14:paraId="3537E696"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Anesthesia Type</w:t>
            </w:r>
          </w:p>
        </w:tc>
        <w:tc>
          <w:tcPr>
            <w:tcW w:w="697" w:type="pct"/>
            <w:noWrap/>
            <w:vAlign w:val="bottom"/>
            <w:hideMark/>
          </w:tcPr>
          <w:p w14:paraId="3C95DC1D"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5C2A1349"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5532ADB0"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143E0E6F"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725E9398" w14:textId="77777777" w:rsidTr="00452AEE">
        <w:trPr>
          <w:trHeight w:val="315"/>
          <w:jc w:val="center"/>
        </w:trPr>
        <w:tc>
          <w:tcPr>
            <w:tcW w:w="1578" w:type="pct"/>
            <w:noWrap/>
            <w:vAlign w:val="bottom"/>
            <w:hideMark/>
          </w:tcPr>
          <w:p w14:paraId="77F33875"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Awake</w:t>
            </w:r>
          </w:p>
        </w:tc>
        <w:tc>
          <w:tcPr>
            <w:tcW w:w="697" w:type="pct"/>
            <w:noWrap/>
            <w:vAlign w:val="bottom"/>
            <w:hideMark/>
          </w:tcPr>
          <w:p w14:paraId="48C9E5BA"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0.5149751</w:t>
            </w:r>
          </w:p>
        </w:tc>
        <w:tc>
          <w:tcPr>
            <w:tcW w:w="697" w:type="pct"/>
            <w:noWrap/>
            <w:vAlign w:val="bottom"/>
            <w:hideMark/>
          </w:tcPr>
          <w:p w14:paraId="047EE8EA"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0.6519952</w:t>
            </w:r>
          </w:p>
        </w:tc>
        <w:tc>
          <w:tcPr>
            <w:tcW w:w="697" w:type="pct"/>
            <w:noWrap/>
            <w:vAlign w:val="bottom"/>
            <w:hideMark/>
          </w:tcPr>
          <w:p w14:paraId="13BA1268"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0.003348</w:t>
            </w:r>
          </w:p>
        </w:tc>
        <w:tc>
          <w:tcPr>
            <w:tcW w:w="1330" w:type="pct"/>
            <w:noWrap/>
            <w:vAlign w:val="bottom"/>
            <w:hideMark/>
          </w:tcPr>
          <w:p w14:paraId="6460D880"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0.0095869-1.561326</w:t>
            </w:r>
          </w:p>
        </w:tc>
      </w:tr>
      <w:tr w:rsidR="00452AEE" w:rsidRPr="00452AEE" w14:paraId="36FCFFCF" w14:textId="77777777" w:rsidTr="00452AEE">
        <w:trPr>
          <w:trHeight w:val="315"/>
          <w:jc w:val="center"/>
        </w:trPr>
        <w:tc>
          <w:tcPr>
            <w:tcW w:w="1578" w:type="pct"/>
            <w:noWrap/>
            <w:vAlign w:val="bottom"/>
            <w:hideMark/>
          </w:tcPr>
          <w:p w14:paraId="31511A0B"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0F60DA29"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119E1949"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793CB672"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293024B5"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5EA2BFAB" w14:textId="77777777" w:rsidTr="00452AEE">
        <w:trPr>
          <w:trHeight w:val="315"/>
          <w:jc w:val="center"/>
        </w:trPr>
        <w:tc>
          <w:tcPr>
            <w:tcW w:w="1578" w:type="pct"/>
            <w:noWrap/>
            <w:vAlign w:val="bottom"/>
            <w:hideMark/>
          </w:tcPr>
          <w:p w14:paraId="22EE69B0"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2F595556"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112B9A43"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50C9C3E5"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676D13F0"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592440AF" w14:textId="77777777" w:rsidTr="00452AEE">
        <w:trPr>
          <w:trHeight w:val="315"/>
          <w:jc w:val="center"/>
        </w:trPr>
        <w:tc>
          <w:tcPr>
            <w:tcW w:w="1578" w:type="pct"/>
            <w:noWrap/>
            <w:vAlign w:val="bottom"/>
            <w:hideMark/>
          </w:tcPr>
          <w:p w14:paraId="249FE907"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Seizure History Preoperatively</w:t>
            </w:r>
          </w:p>
        </w:tc>
        <w:tc>
          <w:tcPr>
            <w:tcW w:w="697" w:type="pct"/>
            <w:noWrap/>
            <w:vAlign w:val="bottom"/>
            <w:hideMark/>
          </w:tcPr>
          <w:p w14:paraId="25BB6638"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214D406C"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2BAD2D0D"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2DA61FF2"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389108FD" w14:textId="77777777" w:rsidTr="00452AEE">
        <w:trPr>
          <w:trHeight w:val="315"/>
          <w:jc w:val="center"/>
        </w:trPr>
        <w:tc>
          <w:tcPr>
            <w:tcW w:w="1578" w:type="pct"/>
            <w:noWrap/>
            <w:vAlign w:val="bottom"/>
            <w:hideMark/>
          </w:tcPr>
          <w:p w14:paraId="5ED25523"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Yes</w:t>
            </w:r>
          </w:p>
        </w:tc>
        <w:tc>
          <w:tcPr>
            <w:tcW w:w="697" w:type="pct"/>
            <w:noWrap/>
            <w:vAlign w:val="bottom"/>
            <w:hideMark/>
          </w:tcPr>
          <w:p w14:paraId="4618F835"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2.240072</w:t>
            </w:r>
          </w:p>
        </w:tc>
        <w:tc>
          <w:tcPr>
            <w:tcW w:w="697" w:type="pct"/>
            <w:noWrap/>
            <w:vAlign w:val="bottom"/>
            <w:hideMark/>
          </w:tcPr>
          <w:p w14:paraId="46F6D096"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1.653376</w:t>
            </w:r>
          </w:p>
        </w:tc>
        <w:tc>
          <w:tcPr>
            <w:tcW w:w="697" w:type="pct"/>
            <w:noWrap/>
            <w:vAlign w:val="bottom"/>
            <w:hideMark/>
          </w:tcPr>
          <w:p w14:paraId="05ACE157"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0.008816</w:t>
            </w:r>
          </w:p>
        </w:tc>
        <w:tc>
          <w:tcPr>
            <w:tcW w:w="1330" w:type="pct"/>
            <w:noWrap/>
            <w:vAlign w:val="bottom"/>
            <w:hideMark/>
          </w:tcPr>
          <w:p w14:paraId="544D67B9"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0.2824738-5.355542</w:t>
            </w:r>
          </w:p>
        </w:tc>
      </w:tr>
      <w:tr w:rsidR="00452AEE" w:rsidRPr="00452AEE" w14:paraId="1B0401C1" w14:textId="77777777" w:rsidTr="00452AEE">
        <w:trPr>
          <w:trHeight w:val="315"/>
          <w:jc w:val="center"/>
        </w:trPr>
        <w:tc>
          <w:tcPr>
            <w:tcW w:w="1578" w:type="pct"/>
            <w:noWrap/>
            <w:vAlign w:val="bottom"/>
            <w:hideMark/>
          </w:tcPr>
          <w:p w14:paraId="2F129127"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76574454"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0CE54F71"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54255E84"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38A7DE32"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5A2A2E11" w14:textId="77777777" w:rsidTr="00452AEE">
        <w:trPr>
          <w:trHeight w:val="315"/>
          <w:jc w:val="center"/>
        </w:trPr>
        <w:tc>
          <w:tcPr>
            <w:tcW w:w="1578" w:type="pct"/>
            <w:noWrap/>
            <w:vAlign w:val="bottom"/>
            <w:hideMark/>
          </w:tcPr>
          <w:p w14:paraId="03C3F793"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Seizures Intraoperatively</w:t>
            </w:r>
          </w:p>
        </w:tc>
        <w:tc>
          <w:tcPr>
            <w:tcW w:w="697" w:type="pct"/>
            <w:noWrap/>
            <w:vAlign w:val="bottom"/>
            <w:hideMark/>
          </w:tcPr>
          <w:p w14:paraId="0FFD6732"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076CA3C3"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6DD324F6"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583DE940"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53C51211" w14:textId="77777777" w:rsidTr="00452AEE">
        <w:trPr>
          <w:trHeight w:val="315"/>
          <w:jc w:val="center"/>
        </w:trPr>
        <w:tc>
          <w:tcPr>
            <w:tcW w:w="1578" w:type="pct"/>
            <w:noWrap/>
            <w:vAlign w:val="bottom"/>
            <w:hideMark/>
          </w:tcPr>
          <w:p w14:paraId="1F3618A5"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Yes</w:t>
            </w:r>
          </w:p>
        </w:tc>
        <w:tc>
          <w:tcPr>
            <w:tcW w:w="697" w:type="pct"/>
            <w:noWrap/>
            <w:vAlign w:val="bottom"/>
            <w:hideMark/>
          </w:tcPr>
          <w:p w14:paraId="795C3CF1"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5.965645</w:t>
            </w:r>
          </w:p>
        </w:tc>
        <w:tc>
          <w:tcPr>
            <w:tcW w:w="697" w:type="pct"/>
            <w:noWrap/>
            <w:vAlign w:val="bottom"/>
            <w:hideMark/>
          </w:tcPr>
          <w:p w14:paraId="629AE2EF"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10.44043</w:t>
            </w:r>
          </w:p>
        </w:tc>
        <w:tc>
          <w:tcPr>
            <w:tcW w:w="697" w:type="pct"/>
            <w:noWrap/>
            <w:vAlign w:val="bottom"/>
            <w:hideMark/>
          </w:tcPr>
          <w:p w14:paraId="6B00CE8D"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0.050063</w:t>
            </w:r>
          </w:p>
        </w:tc>
        <w:tc>
          <w:tcPr>
            <w:tcW w:w="1330" w:type="pct"/>
            <w:noWrap/>
            <w:vAlign w:val="bottom"/>
            <w:hideMark/>
          </w:tcPr>
          <w:p w14:paraId="1900EE5D"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0.041815-19.85764</w:t>
            </w:r>
          </w:p>
        </w:tc>
      </w:tr>
      <w:tr w:rsidR="00452AEE" w:rsidRPr="00452AEE" w14:paraId="5A9FE0F6" w14:textId="77777777" w:rsidTr="00452AEE">
        <w:trPr>
          <w:trHeight w:val="315"/>
          <w:jc w:val="center"/>
        </w:trPr>
        <w:tc>
          <w:tcPr>
            <w:tcW w:w="1578" w:type="pct"/>
            <w:noWrap/>
            <w:vAlign w:val="bottom"/>
            <w:hideMark/>
          </w:tcPr>
          <w:p w14:paraId="4A52FD6D"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6CD123F9"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2E5DFE72"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66F71FF9"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31927504"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1FFC2BB9" w14:textId="77777777" w:rsidTr="00452AEE">
        <w:trPr>
          <w:trHeight w:val="315"/>
          <w:jc w:val="center"/>
        </w:trPr>
        <w:tc>
          <w:tcPr>
            <w:tcW w:w="1578" w:type="pct"/>
            <w:noWrap/>
            <w:vAlign w:val="bottom"/>
            <w:hideMark/>
          </w:tcPr>
          <w:p w14:paraId="42861449"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Extent of Resection</w:t>
            </w:r>
          </w:p>
        </w:tc>
        <w:tc>
          <w:tcPr>
            <w:tcW w:w="697" w:type="pct"/>
            <w:noWrap/>
            <w:vAlign w:val="bottom"/>
            <w:hideMark/>
          </w:tcPr>
          <w:p w14:paraId="2CC502F9"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1D0FC4C1"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00FBDFBB"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59C2C493"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0F58A667" w14:textId="77777777" w:rsidTr="00452AEE">
        <w:trPr>
          <w:trHeight w:val="315"/>
          <w:jc w:val="center"/>
        </w:trPr>
        <w:tc>
          <w:tcPr>
            <w:tcW w:w="1578" w:type="pct"/>
            <w:noWrap/>
            <w:vAlign w:val="bottom"/>
            <w:hideMark/>
          </w:tcPr>
          <w:p w14:paraId="282621DD"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Gross Total Resection (GTR)</w:t>
            </w:r>
          </w:p>
        </w:tc>
        <w:tc>
          <w:tcPr>
            <w:tcW w:w="697" w:type="pct"/>
            <w:noWrap/>
            <w:vAlign w:val="bottom"/>
            <w:hideMark/>
          </w:tcPr>
          <w:p w14:paraId="59EDE3F7"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2.002036</w:t>
            </w:r>
          </w:p>
        </w:tc>
        <w:tc>
          <w:tcPr>
            <w:tcW w:w="697" w:type="pct"/>
            <w:noWrap/>
            <w:vAlign w:val="bottom"/>
            <w:hideMark/>
          </w:tcPr>
          <w:p w14:paraId="164F5BEA"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1.784618</w:t>
            </w:r>
          </w:p>
        </w:tc>
        <w:tc>
          <w:tcPr>
            <w:tcW w:w="697" w:type="pct"/>
            <w:noWrap/>
            <w:vAlign w:val="bottom"/>
            <w:hideMark/>
          </w:tcPr>
          <w:p w14:paraId="7D85EA09"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0.009206</w:t>
            </w:r>
          </w:p>
        </w:tc>
        <w:tc>
          <w:tcPr>
            <w:tcW w:w="1330" w:type="pct"/>
            <w:noWrap/>
            <w:vAlign w:val="bottom"/>
            <w:hideMark/>
          </w:tcPr>
          <w:p w14:paraId="157046CB"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0.1365298-5.154861</w:t>
            </w:r>
          </w:p>
        </w:tc>
      </w:tr>
      <w:tr w:rsidR="00452AEE" w:rsidRPr="00452AEE" w14:paraId="741056B5" w14:textId="77777777" w:rsidTr="00452AEE">
        <w:trPr>
          <w:trHeight w:val="315"/>
          <w:jc w:val="center"/>
        </w:trPr>
        <w:tc>
          <w:tcPr>
            <w:tcW w:w="1578" w:type="pct"/>
            <w:noWrap/>
            <w:vAlign w:val="bottom"/>
            <w:hideMark/>
          </w:tcPr>
          <w:p w14:paraId="56F469ED"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79907EE3"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3760C9D8"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172C3538"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16025F57"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6EE0E8CF" w14:textId="77777777" w:rsidTr="00452AEE">
        <w:trPr>
          <w:trHeight w:val="315"/>
          <w:jc w:val="center"/>
        </w:trPr>
        <w:tc>
          <w:tcPr>
            <w:tcW w:w="1578" w:type="pct"/>
            <w:noWrap/>
            <w:vAlign w:val="bottom"/>
            <w:hideMark/>
          </w:tcPr>
          <w:p w14:paraId="31DB503F" w14:textId="61A5E354"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AED Preoper</w:t>
            </w:r>
            <w:r w:rsidR="003A041E">
              <w:rPr>
                <w:rFonts w:ascii="Times New Roman" w:eastAsia="Times New Roman" w:hAnsi="Times New Roman" w:cs="Times New Roman"/>
                <w:color w:val="000000"/>
                <w:sz w:val="24"/>
                <w:szCs w:val="24"/>
                <w:lang w:val="en-US"/>
              </w:rPr>
              <w:t>a</w:t>
            </w:r>
            <w:r w:rsidRPr="00452AEE">
              <w:rPr>
                <w:rFonts w:ascii="Times New Roman" w:eastAsia="Times New Roman" w:hAnsi="Times New Roman" w:cs="Times New Roman"/>
                <w:color w:val="000000"/>
                <w:sz w:val="24"/>
                <w:szCs w:val="24"/>
                <w:lang w:val="en-US"/>
              </w:rPr>
              <w:t>tive Regimen</w:t>
            </w:r>
          </w:p>
        </w:tc>
        <w:tc>
          <w:tcPr>
            <w:tcW w:w="697" w:type="pct"/>
            <w:noWrap/>
            <w:vAlign w:val="bottom"/>
            <w:hideMark/>
          </w:tcPr>
          <w:p w14:paraId="45A24958"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697" w:type="pct"/>
            <w:noWrap/>
            <w:vAlign w:val="bottom"/>
            <w:hideMark/>
          </w:tcPr>
          <w:p w14:paraId="7DE4813E"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697" w:type="pct"/>
            <w:noWrap/>
            <w:vAlign w:val="bottom"/>
            <w:hideMark/>
          </w:tcPr>
          <w:p w14:paraId="423F2447"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330" w:type="pct"/>
            <w:noWrap/>
            <w:vAlign w:val="bottom"/>
            <w:hideMark/>
          </w:tcPr>
          <w:p w14:paraId="0B5FA245"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27F0E9FF" w14:textId="77777777" w:rsidTr="00452AEE">
        <w:trPr>
          <w:trHeight w:val="315"/>
          <w:jc w:val="center"/>
        </w:trPr>
        <w:tc>
          <w:tcPr>
            <w:tcW w:w="1578" w:type="pct"/>
            <w:noWrap/>
            <w:vAlign w:val="bottom"/>
            <w:hideMark/>
          </w:tcPr>
          <w:p w14:paraId="455052CC"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lastRenderedPageBreak/>
              <w:t>One AED</w:t>
            </w:r>
          </w:p>
        </w:tc>
        <w:tc>
          <w:tcPr>
            <w:tcW w:w="697" w:type="pct"/>
            <w:noWrap/>
            <w:vAlign w:val="bottom"/>
            <w:hideMark/>
          </w:tcPr>
          <w:p w14:paraId="358530DB"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8.84222</w:t>
            </w:r>
          </w:p>
        </w:tc>
        <w:tc>
          <w:tcPr>
            <w:tcW w:w="697" w:type="pct"/>
            <w:noWrap/>
            <w:vAlign w:val="bottom"/>
            <w:hideMark/>
          </w:tcPr>
          <w:p w14:paraId="51B005BE"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16.93655</w:t>
            </w:r>
          </w:p>
        </w:tc>
        <w:tc>
          <w:tcPr>
            <w:tcW w:w="697" w:type="pct"/>
            <w:noWrap/>
            <w:vAlign w:val="bottom"/>
            <w:hideMark/>
          </w:tcPr>
          <w:p w14:paraId="68D92F19"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0.088693</w:t>
            </w:r>
          </w:p>
        </w:tc>
        <w:tc>
          <w:tcPr>
            <w:tcW w:w="1330" w:type="pct"/>
            <w:noWrap/>
            <w:vAlign w:val="bottom"/>
            <w:hideMark/>
          </w:tcPr>
          <w:p w14:paraId="6EF0D38E"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0100071-29.41194</w:t>
            </w:r>
          </w:p>
        </w:tc>
      </w:tr>
      <w:tr w:rsidR="00452AEE" w:rsidRPr="00452AEE" w14:paraId="5E86B2FE" w14:textId="77777777" w:rsidTr="00452AEE">
        <w:trPr>
          <w:trHeight w:val="315"/>
          <w:jc w:val="center"/>
        </w:trPr>
        <w:tc>
          <w:tcPr>
            <w:tcW w:w="1578" w:type="pct"/>
            <w:noWrap/>
            <w:vAlign w:val="bottom"/>
            <w:hideMark/>
          </w:tcPr>
          <w:p w14:paraId="604D9568"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More than One AED</w:t>
            </w:r>
          </w:p>
        </w:tc>
        <w:tc>
          <w:tcPr>
            <w:tcW w:w="697" w:type="pct"/>
            <w:noWrap/>
            <w:vAlign w:val="bottom"/>
            <w:hideMark/>
          </w:tcPr>
          <w:p w14:paraId="1B699259"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211.8676</w:t>
            </w:r>
          </w:p>
        </w:tc>
        <w:tc>
          <w:tcPr>
            <w:tcW w:w="697" w:type="pct"/>
            <w:noWrap/>
            <w:vAlign w:val="bottom"/>
            <w:hideMark/>
          </w:tcPr>
          <w:p w14:paraId="3C201276"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707.4854</w:t>
            </w:r>
          </w:p>
        </w:tc>
        <w:tc>
          <w:tcPr>
            <w:tcW w:w="697" w:type="pct"/>
            <w:noWrap/>
            <w:vAlign w:val="bottom"/>
            <w:hideMark/>
          </w:tcPr>
          <w:p w14:paraId="35710033"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3.33188</w:t>
            </w:r>
          </w:p>
        </w:tc>
        <w:tc>
          <w:tcPr>
            <w:tcW w:w="1330" w:type="pct"/>
            <w:noWrap/>
            <w:vAlign w:val="bottom"/>
            <w:hideMark/>
          </w:tcPr>
          <w:p w14:paraId="4B217B5E"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0.2417435-7772.1989</w:t>
            </w:r>
          </w:p>
        </w:tc>
      </w:tr>
    </w:tbl>
    <w:p w14:paraId="240ACFCD" w14:textId="77777777" w:rsidR="00452AEE" w:rsidRDefault="00452AEE" w:rsidP="00B6749A">
      <w:pPr>
        <w:spacing w:line="240" w:lineRule="auto"/>
        <w:rPr>
          <w:rFonts w:ascii="Times New Roman" w:eastAsia="Times New Roman" w:hAnsi="Times New Roman" w:cs="Times New Roman"/>
          <w:color w:val="333333"/>
          <w:sz w:val="24"/>
          <w:szCs w:val="24"/>
          <w:highlight w:val="white"/>
        </w:rPr>
      </w:pPr>
    </w:p>
    <w:p w14:paraId="41118990" w14:textId="77777777" w:rsidR="00EC01B0" w:rsidRDefault="00EC01B0" w:rsidP="00B6749A">
      <w:pPr>
        <w:spacing w:line="240" w:lineRule="auto"/>
      </w:pPr>
    </w:p>
    <w:p w14:paraId="2F14C13E" w14:textId="62EBA151" w:rsidR="00EC01B0" w:rsidRDefault="00EC01B0" w:rsidP="00B6749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CC03E4">
        <w:rPr>
          <w:rFonts w:ascii="Times New Roman" w:eastAsia="Times New Roman" w:hAnsi="Times New Roman" w:cs="Times New Roman"/>
          <w:b/>
          <w:sz w:val="24"/>
          <w:szCs w:val="24"/>
        </w:rPr>
        <w:t>S</w:t>
      </w:r>
      <w:r w:rsidR="00612688">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Results of Gelman-Rubin (</w:t>
      </w:r>
      <w:proofErr w:type="spellStart"/>
      <w:r>
        <w:rPr>
          <w:rFonts w:ascii="Times New Roman" w:eastAsia="Times New Roman" w:hAnsi="Times New Roman" w:cs="Times New Roman"/>
          <w:b/>
          <w:sz w:val="24"/>
          <w:szCs w:val="24"/>
        </w:rPr>
        <w:t>Rc</w:t>
      </w:r>
      <w:proofErr w:type="spellEnd"/>
      <w:r>
        <w:rPr>
          <w:rFonts w:ascii="Times New Roman" w:eastAsia="Times New Roman" w:hAnsi="Times New Roman" w:cs="Times New Roman"/>
          <w:b/>
          <w:sz w:val="24"/>
          <w:szCs w:val="24"/>
        </w:rPr>
        <w:t>-hat value) convergence diagnostics for each parameter assessed in the Bayesian logistic regression model with data-derived priors.</w:t>
      </w:r>
    </w:p>
    <w:p w14:paraId="4A4621D1"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All parameters achieve </w:t>
      </w:r>
      <w:proofErr w:type="spellStart"/>
      <w:r>
        <w:rPr>
          <w:rFonts w:ascii="Times New Roman" w:eastAsia="Times New Roman" w:hAnsi="Times New Roman" w:cs="Times New Roman"/>
          <w:color w:val="333333"/>
          <w:sz w:val="24"/>
          <w:szCs w:val="24"/>
          <w:highlight w:val="white"/>
        </w:rPr>
        <w:t>Rc</w:t>
      </w:r>
      <w:proofErr w:type="spellEnd"/>
      <w:r>
        <w:rPr>
          <w:rFonts w:ascii="Times New Roman" w:eastAsia="Times New Roman" w:hAnsi="Times New Roman" w:cs="Times New Roman"/>
          <w:color w:val="333333"/>
          <w:sz w:val="24"/>
          <w:szCs w:val="24"/>
          <w:highlight w:val="white"/>
        </w:rPr>
        <w:t xml:space="preserve">-hat &lt;1.1 and all except for model constant achieved </w:t>
      </w:r>
      <w:proofErr w:type="spellStart"/>
      <w:r>
        <w:rPr>
          <w:rFonts w:ascii="Times New Roman" w:eastAsia="Times New Roman" w:hAnsi="Times New Roman" w:cs="Times New Roman"/>
          <w:color w:val="333333"/>
          <w:sz w:val="24"/>
          <w:szCs w:val="24"/>
          <w:highlight w:val="white"/>
        </w:rPr>
        <w:t>Rc</w:t>
      </w:r>
      <w:proofErr w:type="spellEnd"/>
      <w:r>
        <w:rPr>
          <w:rFonts w:ascii="Times New Roman" w:eastAsia="Times New Roman" w:hAnsi="Times New Roman" w:cs="Times New Roman"/>
          <w:color w:val="333333"/>
          <w:sz w:val="24"/>
          <w:szCs w:val="24"/>
          <w:highlight w:val="white"/>
        </w:rPr>
        <w:t>-hat&lt;1.01.</w:t>
      </w:r>
    </w:p>
    <w:tbl>
      <w:tblPr>
        <w:tblW w:w="4960" w:type="dxa"/>
        <w:jc w:val="center"/>
        <w:tblBorders>
          <w:top w:val="single" w:sz="4" w:space="0" w:color="auto"/>
          <w:bottom w:val="single" w:sz="4" w:space="0" w:color="auto"/>
        </w:tblBorders>
        <w:tblLook w:val="04A0" w:firstRow="1" w:lastRow="0" w:firstColumn="1" w:lastColumn="0" w:noHBand="0" w:noVBand="1"/>
      </w:tblPr>
      <w:tblGrid>
        <w:gridCol w:w="3440"/>
        <w:gridCol w:w="1520"/>
      </w:tblGrid>
      <w:tr w:rsidR="00452AEE" w:rsidRPr="00452AEE" w14:paraId="72605715" w14:textId="77777777" w:rsidTr="00452AEE">
        <w:trPr>
          <w:trHeight w:val="315"/>
          <w:jc w:val="center"/>
        </w:trPr>
        <w:tc>
          <w:tcPr>
            <w:tcW w:w="3440" w:type="dxa"/>
            <w:tcBorders>
              <w:top w:val="single" w:sz="4" w:space="0" w:color="auto"/>
              <w:bottom w:val="single" w:sz="4" w:space="0" w:color="auto"/>
            </w:tcBorders>
            <w:noWrap/>
            <w:vAlign w:val="bottom"/>
            <w:hideMark/>
          </w:tcPr>
          <w:p w14:paraId="04F83278" w14:textId="77777777" w:rsidR="00452AEE" w:rsidRPr="00452AEE" w:rsidRDefault="00452AEE" w:rsidP="00B6749A">
            <w:pPr>
              <w:spacing w:line="240" w:lineRule="auto"/>
              <w:rPr>
                <w:rFonts w:ascii="Times New Roman" w:eastAsia="Times New Roman" w:hAnsi="Times New Roman" w:cs="Times New Roman"/>
                <w:b/>
                <w:bCs/>
                <w:color w:val="000000"/>
                <w:sz w:val="24"/>
                <w:szCs w:val="24"/>
                <w:lang w:val="en-US"/>
              </w:rPr>
            </w:pPr>
            <w:r w:rsidRPr="00452AEE">
              <w:rPr>
                <w:rFonts w:ascii="Times New Roman" w:eastAsia="Times New Roman" w:hAnsi="Times New Roman" w:cs="Times New Roman"/>
                <w:b/>
                <w:bCs/>
                <w:color w:val="000000"/>
                <w:sz w:val="24"/>
                <w:szCs w:val="24"/>
                <w:lang w:val="en-US"/>
              </w:rPr>
              <w:t xml:space="preserve">Any Seizure </w:t>
            </w:r>
            <w:proofErr w:type="spellStart"/>
            <w:r w:rsidRPr="00452AEE">
              <w:rPr>
                <w:rFonts w:ascii="Times New Roman" w:eastAsia="Times New Roman" w:hAnsi="Times New Roman" w:cs="Times New Roman"/>
                <w:b/>
                <w:bCs/>
                <w:color w:val="000000"/>
                <w:sz w:val="24"/>
                <w:szCs w:val="24"/>
                <w:lang w:val="en-US"/>
              </w:rPr>
              <w:t>Postoperation</w:t>
            </w:r>
            <w:proofErr w:type="spellEnd"/>
          </w:p>
        </w:tc>
        <w:tc>
          <w:tcPr>
            <w:tcW w:w="1520" w:type="dxa"/>
            <w:tcBorders>
              <w:top w:val="single" w:sz="4" w:space="0" w:color="auto"/>
              <w:bottom w:val="single" w:sz="4" w:space="0" w:color="auto"/>
            </w:tcBorders>
            <w:noWrap/>
            <w:vAlign w:val="bottom"/>
            <w:hideMark/>
          </w:tcPr>
          <w:p w14:paraId="40B4C7C3" w14:textId="77777777" w:rsidR="00452AEE" w:rsidRPr="00452AEE" w:rsidRDefault="00452AEE" w:rsidP="00B6749A">
            <w:pPr>
              <w:spacing w:line="240" w:lineRule="auto"/>
              <w:rPr>
                <w:rFonts w:ascii="Times New Roman" w:eastAsia="Times New Roman" w:hAnsi="Times New Roman" w:cs="Times New Roman"/>
                <w:b/>
                <w:bCs/>
                <w:color w:val="000000"/>
                <w:sz w:val="24"/>
                <w:szCs w:val="24"/>
                <w:lang w:val="en-US"/>
              </w:rPr>
            </w:pPr>
            <w:proofErr w:type="spellStart"/>
            <w:r w:rsidRPr="00452AEE">
              <w:rPr>
                <w:rFonts w:ascii="Times New Roman" w:eastAsia="Times New Roman" w:hAnsi="Times New Roman" w:cs="Times New Roman"/>
                <w:b/>
                <w:bCs/>
                <w:color w:val="000000"/>
                <w:sz w:val="24"/>
                <w:szCs w:val="24"/>
                <w:lang w:val="en-US"/>
              </w:rPr>
              <w:t>Rc</w:t>
            </w:r>
            <w:proofErr w:type="spellEnd"/>
          </w:p>
        </w:tc>
      </w:tr>
      <w:tr w:rsidR="00452AEE" w:rsidRPr="00452AEE" w14:paraId="17732DF9" w14:textId="77777777" w:rsidTr="00452AEE">
        <w:trPr>
          <w:trHeight w:val="315"/>
          <w:jc w:val="center"/>
        </w:trPr>
        <w:tc>
          <w:tcPr>
            <w:tcW w:w="3440" w:type="dxa"/>
            <w:tcBorders>
              <w:top w:val="single" w:sz="4" w:space="0" w:color="auto"/>
            </w:tcBorders>
            <w:noWrap/>
            <w:vAlign w:val="bottom"/>
            <w:hideMark/>
          </w:tcPr>
          <w:p w14:paraId="74F9B943"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Age</w:t>
            </w:r>
          </w:p>
        </w:tc>
        <w:tc>
          <w:tcPr>
            <w:tcW w:w="1520" w:type="dxa"/>
            <w:tcBorders>
              <w:top w:val="single" w:sz="4" w:space="0" w:color="auto"/>
            </w:tcBorders>
            <w:noWrap/>
            <w:vAlign w:val="bottom"/>
            <w:hideMark/>
          </w:tcPr>
          <w:p w14:paraId="2B452A44"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r>
      <w:tr w:rsidR="00452AEE" w:rsidRPr="00452AEE" w14:paraId="382B7F96" w14:textId="77777777" w:rsidTr="00452AEE">
        <w:trPr>
          <w:trHeight w:val="315"/>
          <w:jc w:val="center"/>
        </w:trPr>
        <w:tc>
          <w:tcPr>
            <w:tcW w:w="3440" w:type="dxa"/>
            <w:noWrap/>
            <w:vAlign w:val="bottom"/>
            <w:hideMark/>
          </w:tcPr>
          <w:p w14:paraId="38B776EF"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45-54</w:t>
            </w:r>
          </w:p>
        </w:tc>
        <w:tc>
          <w:tcPr>
            <w:tcW w:w="1520" w:type="dxa"/>
            <w:noWrap/>
            <w:vAlign w:val="bottom"/>
            <w:hideMark/>
          </w:tcPr>
          <w:p w14:paraId="715A819E"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1.002312</w:t>
            </w:r>
          </w:p>
        </w:tc>
      </w:tr>
      <w:tr w:rsidR="00452AEE" w:rsidRPr="00452AEE" w14:paraId="036B32F5" w14:textId="77777777" w:rsidTr="00452AEE">
        <w:trPr>
          <w:trHeight w:val="315"/>
          <w:jc w:val="center"/>
        </w:trPr>
        <w:tc>
          <w:tcPr>
            <w:tcW w:w="3440" w:type="dxa"/>
            <w:noWrap/>
            <w:vAlign w:val="bottom"/>
            <w:hideMark/>
          </w:tcPr>
          <w:p w14:paraId="77CA7AA0"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55-64</w:t>
            </w:r>
          </w:p>
        </w:tc>
        <w:tc>
          <w:tcPr>
            <w:tcW w:w="1520" w:type="dxa"/>
            <w:noWrap/>
            <w:vAlign w:val="bottom"/>
            <w:hideMark/>
          </w:tcPr>
          <w:p w14:paraId="2DCF43DD"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1.000325</w:t>
            </w:r>
          </w:p>
        </w:tc>
      </w:tr>
      <w:tr w:rsidR="00452AEE" w:rsidRPr="00452AEE" w14:paraId="1C60FAFD" w14:textId="77777777" w:rsidTr="00452AEE">
        <w:trPr>
          <w:trHeight w:val="315"/>
          <w:jc w:val="center"/>
        </w:trPr>
        <w:tc>
          <w:tcPr>
            <w:tcW w:w="3440" w:type="dxa"/>
            <w:noWrap/>
            <w:vAlign w:val="bottom"/>
            <w:hideMark/>
          </w:tcPr>
          <w:p w14:paraId="428E80EC"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65-74</w:t>
            </w:r>
          </w:p>
        </w:tc>
        <w:tc>
          <w:tcPr>
            <w:tcW w:w="1520" w:type="dxa"/>
            <w:noWrap/>
            <w:vAlign w:val="bottom"/>
            <w:hideMark/>
          </w:tcPr>
          <w:p w14:paraId="6FF4C61B"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1.000876</w:t>
            </w:r>
          </w:p>
        </w:tc>
      </w:tr>
      <w:tr w:rsidR="00452AEE" w:rsidRPr="00452AEE" w14:paraId="06BD884C" w14:textId="77777777" w:rsidTr="00452AEE">
        <w:trPr>
          <w:trHeight w:val="315"/>
          <w:jc w:val="center"/>
        </w:trPr>
        <w:tc>
          <w:tcPr>
            <w:tcW w:w="3440" w:type="dxa"/>
            <w:noWrap/>
            <w:vAlign w:val="bottom"/>
            <w:hideMark/>
          </w:tcPr>
          <w:p w14:paraId="4F897514"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75 and Older</w:t>
            </w:r>
          </w:p>
        </w:tc>
        <w:tc>
          <w:tcPr>
            <w:tcW w:w="1520" w:type="dxa"/>
            <w:noWrap/>
            <w:vAlign w:val="bottom"/>
            <w:hideMark/>
          </w:tcPr>
          <w:p w14:paraId="675D70CE"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1.001124</w:t>
            </w:r>
          </w:p>
        </w:tc>
      </w:tr>
      <w:tr w:rsidR="00452AEE" w:rsidRPr="00452AEE" w14:paraId="440AA48C" w14:textId="77777777" w:rsidTr="00452AEE">
        <w:trPr>
          <w:trHeight w:val="315"/>
          <w:jc w:val="center"/>
        </w:trPr>
        <w:tc>
          <w:tcPr>
            <w:tcW w:w="3440" w:type="dxa"/>
            <w:noWrap/>
            <w:vAlign w:val="bottom"/>
            <w:hideMark/>
          </w:tcPr>
          <w:p w14:paraId="30228FF2"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38F90391"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5B749252" w14:textId="77777777" w:rsidTr="00452AEE">
        <w:trPr>
          <w:trHeight w:val="315"/>
          <w:jc w:val="center"/>
        </w:trPr>
        <w:tc>
          <w:tcPr>
            <w:tcW w:w="3440" w:type="dxa"/>
            <w:noWrap/>
            <w:vAlign w:val="bottom"/>
            <w:hideMark/>
          </w:tcPr>
          <w:p w14:paraId="675764A6"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Income</w:t>
            </w:r>
          </w:p>
        </w:tc>
        <w:tc>
          <w:tcPr>
            <w:tcW w:w="1520" w:type="dxa"/>
            <w:noWrap/>
            <w:vAlign w:val="bottom"/>
            <w:hideMark/>
          </w:tcPr>
          <w:p w14:paraId="1EBD33AF"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r>
      <w:tr w:rsidR="00452AEE" w:rsidRPr="00452AEE" w14:paraId="114339C6" w14:textId="77777777" w:rsidTr="00452AEE">
        <w:trPr>
          <w:trHeight w:val="315"/>
          <w:jc w:val="center"/>
        </w:trPr>
        <w:tc>
          <w:tcPr>
            <w:tcW w:w="3440" w:type="dxa"/>
            <w:noWrap/>
            <w:vAlign w:val="bottom"/>
            <w:hideMark/>
          </w:tcPr>
          <w:p w14:paraId="221E3426"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Below US Median Household Income</w:t>
            </w:r>
          </w:p>
        </w:tc>
        <w:tc>
          <w:tcPr>
            <w:tcW w:w="1520" w:type="dxa"/>
            <w:noWrap/>
            <w:vAlign w:val="bottom"/>
            <w:hideMark/>
          </w:tcPr>
          <w:p w14:paraId="7BC35FE8"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1.00036</w:t>
            </w:r>
          </w:p>
        </w:tc>
      </w:tr>
      <w:tr w:rsidR="00452AEE" w:rsidRPr="00452AEE" w14:paraId="1BFD2BEB" w14:textId="77777777" w:rsidTr="00452AEE">
        <w:trPr>
          <w:trHeight w:val="315"/>
          <w:jc w:val="center"/>
        </w:trPr>
        <w:tc>
          <w:tcPr>
            <w:tcW w:w="3440" w:type="dxa"/>
            <w:noWrap/>
            <w:vAlign w:val="bottom"/>
            <w:hideMark/>
          </w:tcPr>
          <w:p w14:paraId="5B0C2962"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7C9C873D"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6B56D0FA" w14:textId="77777777" w:rsidTr="00452AEE">
        <w:trPr>
          <w:trHeight w:val="315"/>
          <w:jc w:val="center"/>
        </w:trPr>
        <w:tc>
          <w:tcPr>
            <w:tcW w:w="3440" w:type="dxa"/>
            <w:noWrap/>
            <w:vAlign w:val="bottom"/>
            <w:hideMark/>
          </w:tcPr>
          <w:p w14:paraId="5A8A9A7B"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Glioma Type</w:t>
            </w:r>
          </w:p>
        </w:tc>
        <w:tc>
          <w:tcPr>
            <w:tcW w:w="1520" w:type="dxa"/>
            <w:noWrap/>
            <w:vAlign w:val="bottom"/>
            <w:hideMark/>
          </w:tcPr>
          <w:p w14:paraId="12553ECC"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r>
      <w:tr w:rsidR="00452AEE" w:rsidRPr="00452AEE" w14:paraId="000AB3F3" w14:textId="77777777" w:rsidTr="00452AEE">
        <w:trPr>
          <w:trHeight w:val="315"/>
          <w:jc w:val="center"/>
        </w:trPr>
        <w:tc>
          <w:tcPr>
            <w:tcW w:w="3440" w:type="dxa"/>
            <w:noWrap/>
            <w:vAlign w:val="bottom"/>
            <w:hideMark/>
          </w:tcPr>
          <w:p w14:paraId="7C9C01D9"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High Grade Glioma</w:t>
            </w:r>
          </w:p>
        </w:tc>
        <w:tc>
          <w:tcPr>
            <w:tcW w:w="1520" w:type="dxa"/>
            <w:noWrap/>
            <w:vAlign w:val="bottom"/>
            <w:hideMark/>
          </w:tcPr>
          <w:p w14:paraId="07FFEBEE"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1.004733</w:t>
            </w:r>
          </w:p>
        </w:tc>
      </w:tr>
      <w:tr w:rsidR="00452AEE" w:rsidRPr="00452AEE" w14:paraId="2808E198" w14:textId="77777777" w:rsidTr="00452AEE">
        <w:trPr>
          <w:trHeight w:val="315"/>
          <w:jc w:val="center"/>
        </w:trPr>
        <w:tc>
          <w:tcPr>
            <w:tcW w:w="3440" w:type="dxa"/>
            <w:noWrap/>
            <w:vAlign w:val="bottom"/>
            <w:hideMark/>
          </w:tcPr>
          <w:p w14:paraId="35A62461"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41CE726F"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75996E0C" w14:textId="77777777" w:rsidTr="00452AEE">
        <w:trPr>
          <w:trHeight w:val="315"/>
          <w:jc w:val="center"/>
        </w:trPr>
        <w:tc>
          <w:tcPr>
            <w:tcW w:w="3440" w:type="dxa"/>
            <w:noWrap/>
            <w:vAlign w:val="bottom"/>
            <w:hideMark/>
          </w:tcPr>
          <w:p w14:paraId="77C352D1"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Speech Mapping</w:t>
            </w:r>
          </w:p>
        </w:tc>
        <w:tc>
          <w:tcPr>
            <w:tcW w:w="1520" w:type="dxa"/>
            <w:noWrap/>
            <w:vAlign w:val="bottom"/>
            <w:hideMark/>
          </w:tcPr>
          <w:p w14:paraId="1B4D0A86"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r>
      <w:tr w:rsidR="00452AEE" w:rsidRPr="00452AEE" w14:paraId="079998AC" w14:textId="77777777" w:rsidTr="00452AEE">
        <w:trPr>
          <w:trHeight w:val="315"/>
          <w:jc w:val="center"/>
        </w:trPr>
        <w:tc>
          <w:tcPr>
            <w:tcW w:w="3440" w:type="dxa"/>
            <w:noWrap/>
            <w:vAlign w:val="bottom"/>
            <w:hideMark/>
          </w:tcPr>
          <w:p w14:paraId="1A1FCB7B"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Yes</w:t>
            </w:r>
          </w:p>
        </w:tc>
        <w:tc>
          <w:tcPr>
            <w:tcW w:w="1520" w:type="dxa"/>
            <w:noWrap/>
            <w:vAlign w:val="bottom"/>
            <w:hideMark/>
          </w:tcPr>
          <w:p w14:paraId="50CDF0BE"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1.001769</w:t>
            </w:r>
          </w:p>
        </w:tc>
      </w:tr>
      <w:tr w:rsidR="00452AEE" w:rsidRPr="00452AEE" w14:paraId="624F9CEB" w14:textId="77777777" w:rsidTr="00452AEE">
        <w:trPr>
          <w:trHeight w:val="315"/>
          <w:jc w:val="center"/>
        </w:trPr>
        <w:tc>
          <w:tcPr>
            <w:tcW w:w="3440" w:type="dxa"/>
            <w:noWrap/>
            <w:vAlign w:val="bottom"/>
            <w:hideMark/>
          </w:tcPr>
          <w:p w14:paraId="2A82A453"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70E6D393"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13D236AB" w14:textId="77777777" w:rsidTr="00452AEE">
        <w:trPr>
          <w:trHeight w:val="315"/>
          <w:jc w:val="center"/>
        </w:trPr>
        <w:tc>
          <w:tcPr>
            <w:tcW w:w="3440" w:type="dxa"/>
            <w:noWrap/>
            <w:vAlign w:val="bottom"/>
            <w:hideMark/>
          </w:tcPr>
          <w:p w14:paraId="2343E094"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Motor Mapping</w:t>
            </w:r>
          </w:p>
        </w:tc>
        <w:tc>
          <w:tcPr>
            <w:tcW w:w="1520" w:type="dxa"/>
            <w:noWrap/>
            <w:vAlign w:val="bottom"/>
            <w:hideMark/>
          </w:tcPr>
          <w:p w14:paraId="7E0B553E"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r>
      <w:tr w:rsidR="00452AEE" w:rsidRPr="00452AEE" w14:paraId="7D8B8DBA" w14:textId="77777777" w:rsidTr="00452AEE">
        <w:trPr>
          <w:trHeight w:val="315"/>
          <w:jc w:val="center"/>
        </w:trPr>
        <w:tc>
          <w:tcPr>
            <w:tcW w:w="3440" w:type="dxa"/>
            <w:noWrap/>
            <w:vAlign w:val="bottom"/>
            <w:hideMark/>
          </w:tcPr>
          <w:p w14:paraId="0287FD71"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Yes</w:t>
            </w:r>
          </w:p>
        </w:tc>
        <w:tc>
          <w:tcPr>
            <w:tcW w:w="1520" w:type="dxa"/>
            <w:noWrap/>
            <w:vAlign w:val="bottom"/>
            <w:hideMark/>
          </w:tcPr>
          <w:p w14:paraId="361277D2"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1.000403</w:t>
            </w:r>
          </w:p>
        </w:tc>
      </w:tr>
      <w:tr w:rsidR="00452AEE" w:rsidRPr="00452AEE" w14:paraId="07322340" w14:textId="77777777" w:rsidTr="00452AEE">
        <w:trPr>
          <w:trHeight w:val="315"/>
          <w:jc w:val="center"/>
        </w:trPr>
        <w:tc>
          <w:tcPr>
            <w:tcW w:w="3440" w:type="dxa"/>
            <w:noWrap/>
            <w:vAlign w:val="bottom"/>
            <w:hideMark/>
          </w:tcPr>
          <w:p w14:paraId="6DC912A0"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55DC8048"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2479058E" w14:textId="77777777" w:rsidTr="00452AEE">
        <w:trPr>
          <w:trHeight w:val="315"/>
          <w:jc w:val="center"/>
        </w:trPr>
        <w:tc>
          <w:tcPr>
            <w:tcW w:w="3440" w:type="dxa"/>
            <w:noWrap/>
            <w:vAlign w:val="bottom"/>
            <w:hideMark/>
          </w:tcPr>
          <w:p w14:paraId="297F009B"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SSEP Mapping</w:t>
            </w:r>
          </w:p>
        </w:tc>
        <w:tc>
          <w:tcPr>
            <w:tcW w:w="1520" w:type="dxa"/>
            <w:noWrap/>
            <w:vAlign w:val="bottom"/>
            <w:hideMark/>
          </w:tcPr>
          <w:p w14:paraId="0846F030"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r>
      <w:tr w:rsidR="00452AEE" w:rsidRPr="00452AEE" w14:paraId="35A33A9B" w14:textId="77777777" w:rsidTr="00452AEE">
        <w:trPr>
          <w:trHeight w:val="315"/>
          <w:jc w:val="center"/>
        </w:trPr>
        <w:tc>
          <w:tcPr>
            <w:tcW w:w="3440" w:type="dxa"/>
            <w:noWrap/>
            <w:vAlign w:val="bottom"/>
            <w:hideMark/>
          </w:tcPr>
          <w:p w14:paraId="51D6E131"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Yes</w:t>
            </w:r>
          </w:p>
        </w:tc>
        <w:tc>
          <w:tcPr>
            <w:tcW w:w="1520" w:type="dxa"/>
            <w:noWrap/>
            <w:vAlign w:val="bottom"/>
            <w:hideMark/>
          </w:tcPr>
          <w:p w14:paraId="3B89EF04"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1.000119</w:t>
            </w:r>
          </w:p>
        </w:tc>
      </w:tr>
      <w:tr w:rsidR="00452AEE" w:rsidRPr="00452AEE" w14:paraId="6298536E" w14:textId="77777777" w:rsidTr="00452AEE">
        <w:trPr>
          <w:trHeight w:val="315"/>
          <w:jc w:val="center"/>
        </w:trPr>
        <w:tc>
          <w:tcPr>
            <w:tcW w:w="3440" w:type="dxa"/>
            <w:noWrap/>
            <w:vAlign w:val="bottom"/>
            <w:hideMark/>
          </w:tcPr>
          <w:p w14:paraId="520C1118"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33F895D1"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5A33BD79" w14:textId="77777777" w:rsidTr="00452AEE">
        <w:trPr>
          <w:trHeight w:val="315"/>
          <w:jc w:val="center"/>
        </w:trPr>
        <w:tc>
          <w:tcPr>
            <w:tcW w:w="3440" w:type="dxa"/>
            <w:noWrap/>
            <w:vAlign w:val="bottom"/>
            <w:hideMark/>
          </w:tcPr>
          <w:p w14:paraId="08C5A15E"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Anesthesia Type</w:t>
            </w:r>
          </w:p>
        </w:tc>
        <w:tc>
          <w:tcPr>
            <w:tcW w:w="1520" w:type="dxa"/>
            <w:noWrap/>
            <w:vAlign w:val="bottom"/>
            <w:hideMark/>
          </w:tcPr>
          <w:p w14:paraId="20CC5709"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r>
      <w:tr w:rsidR="00452AEE" w:rsidRPr="00452AEE" w14:paraId="671C9521" w14:textId="77777777" w:rsidTr="00452AEE">
        <w:trPr>
          <w:trHeight w:val="315"/>
          <w:jc w:val="center"/>
        </w:trPr>
        <w:tc>
          <w:tcPr>
            <w:tcW w:w="3440" w:type="dxa"/>
            <w:noWrap/>
            <w:vAlign w:val="bottom"/>
            <w:hideMark/>
          </w:tcPr>
          <w:p w14:paraId="0DF8B68F"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Awake</w:t>
            </w:r>
          </w:p>
        </w:tc>
        <w:tc>
          <w:tcPr>
            <w:tcW w:w="1520" w:type="dxa"/>
            <w:noWrap/>
            <w:vAlign w:val="bottom"/>
            <w:hideMark/>
          </w:tcPr>
          <w:p w14:paraId="19803922"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1.001435</w:t>
            </w:r>
          </w:p>
        </w:tc>
      </w:tr>
      <w:tr w:rsidR="00452AEE" w:rsidRPr="00452AEE" w14:paraId="3AE646B1" w14:textId="77777777" w:rsidTr="00452AEE">
        <w:trPr>
          <w:trHeight w:val="315"/>
          <w:jc w:val="center"/>
        </w:trPr>
        <w:tc>
          <w:tcPr>
            <w:tcW w:w="3440" w:type="dxa"/>
            <w:noWrap/>
            <w:vAlign w:val="bottom"/>
            <w:hideMark/>
          </w:tcPr>
          <w:p w14:paraId="4E9213A4"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55084FB2"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0F6346CF" w14:textId="77777777" w:rsidTr="00452AEE">
        <w:trPr>
          <w:trHeight w:val="315"/>
          <w:jc w:val="center"/>
        </w:trPr>
        <w:tc>
          <w:tcPr>
            <w:tcW w:w="3440" w:type="dxa"/>
            <w:noWrap/>
            <w:vAlign w:val="bottom"/>
            <w:hideMark/>
          </w:tcPr>
          <w:p w14:paraId="2F32C4C6"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Seizure History Preoperatively</w:t>
            </w:r>
          </w:p>
        </w:tc>
        <w:tc>
          <w:tcPr>
            <w:tcW w:w="1520" w:type="dxa"/>
            <w:noWrap/>
            <w:vAlign w:val="bottom"/>
            <w:hideMark/>
          </w:tcPr>
          <w:p w14:paraId="49B3BCEA"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r>
      <w:tr w:rsidR="00452AEE" w:rsidRPr="00452AEE" w14:paraId="4550912D" w14:textId="77777777" w:rsidTr="00452AEE">
        <w:trPr>
          <w:trHeight w:val="315"/>
          <w:jc w:val="center"/>
        </w:trPr>
        <w:tc>
          <w:tcPr>
            <w:tcW w:w="3440" w:type="dxa"/>
            <w:noWrap/>
            <w:vAlign w:val="bottom"/>
            <w:hideMark/>
          </w:tcPr>
          <w:p w14:paraId="6EA038F4"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Yes</w:t>
            </w:r>
          </w:p>
        </w:tc>
        <w:tc>
          <w:tcPr>
            <w:tcW w:w="1520" w:type="dxa"/>
            <w:noWrap/>
            <w:vAlign w:val="bottom"/>
            <w:hideMark/>
          </w:tcPr>
          <w:p w14:paraId="13B5ECF8"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1.000108</w:t>
            </w:r>
          </w:p>
        </w:tc>
      </w:tr>
      <w:tr w:rsidR="00452AEE" w:rsidRPr="00452AEE" w14:paraId="22AD34BE" w14:textId="77777777" w:rsidTr="00452AEE">
        <w:trPr>
          <w:trHeight w:val="315"/>
          <w:jc w:val="center"/>
        </w:trPr>
        <w:tc>
          <w:tcPr>
            <w:tcW w:w="3440" w:type="dxa"/>
            <w:noWrap/>
            <w:vAlign w:val="bottom"/>
            <w:hideMark/>
          </w:tcPr>
          <w:p w14:paraId="3EDE5632"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729D96C0"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353E9635" w14:textId="77777777" w:rsidTr="00452AEE">
        <w:trPr>
          <w:trHeight w:val="315"/>
          <w:jc w:val="center"/>
        </w:trPr>
        <w:tc>
          <w:tcPr>
            <w:tcW w:w="3440" w:type="dxa"/>
            <w:noWrap/>
            <w:vAlign w:val="bottom"/>
            <w:hideMark/>
          </w:tcPr>
          <w:p w14:paraId="69CD3390"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Seizures Intraoperatively</w:t>
            </w:r>
          </w:p>
        </w:tc>
        <w:tc>
          <w:tcPr>
            <w:tcW w:w="1520" w:type="dxa"/>
            <w:noWrap/>
            <w:vAlign w:val="bottom"/>
            <w:hideMark/>
          </w:tcPr>
          <w:p w14:paraId="004013A7"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r>
      <w:tr w:rsidR="00452AEE" w:rsidRPr="00452AEE" w14:paraId="7C6C72E3" w14:textId="77777777" w:rsidTr="00452AEE">
        <w:trPr>
          <w:trHeight w:val="315"/>
          <w:jc w:val="center"/>
        </w:trPr>
        <w:tc>
          <w:tcPr>
            <w:tcW w:w="3440" w:type="dxa"/>
            <w:noWrap/>
            <w:vAlign w:val="bottom"/>
            <w:hideMark/>
          </w:tcPr>
          <w:p w14:paraId="3D152CFF"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Yes</w:t>
            </w:r>
          </w:p>
        </w:tc>
        <w:tc>
          <w:tcPr>
            <w:tcW w:w="1520" w:type="dxa"/>
            <w:noWrap/>
            <w:vAlign w:val="bottom"/>
            <w:hideMark/>
          </w:tcPr>
          <w:p w14:paraId="706C0E45"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1.000635</w:t>
            </w:r>
          </w:p>
        </w:tc>
      </w:tr>
      <w:tr w:rsidR="00452AEE" w:rsidRPr="00452AEE" w14:paraId="197378CF" w14:textId="77777777" w:rsidTr="00452AEE">
        <w:trPr>
          <w:trHeight w:val="315"/>
          <w:jc w:val="center"/>
        </w:trPr>
        <w:tc>
          <w:tcPr>
            <w:tcW w:w="3440" w:type="dxa"/>
            <w:noWrap/>
            <w:vAlign w:val="bottom"/>
            <w:hideMark/>
          </w:tcPr>
          <w:p w14:paraId="67805830"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41C40EAA"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528C6CC0" w14:textId="77777777" w:rsidTr="00452AEE">
        <w:trPr>
          <w:trHeight w:val="315"/>
          <w:jc w:val="center"/>
        </w:trPr>
        <w:tc>
          <w:tcPr>
            <w:tcW w:w="3440" w:type="dxa"/>
            <w:noWrap/>
            <w:vAlign w:val="bottom"/>
            <w:hideMark/>
          </w:tcPr>
          <w:p w14:paraId="7DEE69FF"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Extent of Resection</w:t>
            </w:r>
          </w:p>
        </w:tc>
        <w:tc>
          <w:tcPr>
            <w:tcW w:w="1520" w:type="dxa"/>
            <w:noWrap/>
            <w:vAlign w:val="bottom"/>
            <w:hideMark/>
          </w:tcPr>
          <w:p w14:paraId="3E6562CF"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r>
      <w:tr w:rsidR="00452AEE" w:rsidRPr="00452AEE" w14:paraId="4FD6079E" w14:textId="77777777" w:rsidTr="00452AEE">
        <w:trPr>
          <w:trHeight w:val="315"/>
          <w:jc w:val="center"/>
        </w:trPr>
        <w:tc>
          <w:tcPr>
            <w:tcW w:w="3440" w:type="dxa"/>
            <w:noWrap/>
            <w:vAlign w:val="bottom"/>
            <w:hideMark/>
          </w:tcPr>
          <w:p w14:paraId="7034DB83"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lastRenderedPageBreak/>
              <w:t>Gross Total Resection (GTR)</w:t>
            </w:r>
          </w:p>
        </w:tc>
        <w:tc>
          <w:tcPr>
            <w:tcW w:w="1520" w:type="dxa"/>
            <w:noWrap/>
            <w:vAlign w:val="bottom"/>
            <w:hideMark/>
          </w:tcPr>
          <w:p w14:paraId="36D621A8"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1.000137</w:t>
            </w:r>
          </w:p>
        </w:tc>
      </w:tr>
      <w:tr w:rsidR="00452AEE" w:rsidRPr="00452AEE" w14:paraId="62163118" w14:textId="77777777" w:rsidTr="00452AEE">
        <w:trPr>
          <w:trHeight w:val="315"/>
          <w:jc w:val="center"/>
        </w:trPr>
        <w:tc>
          <w:tcPr>
            <w:tcW w:w="3440" w:type="dxa"/>
            <w:noWrap/>
            <w:vAlign w:val="bottom"/>
            <w:hideMark/>
          </w:tcPr>
          <w:p w14:paraId="60EF0D37"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4DDAE87F"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1BC720C0" w14:textId="77777777" w:rsidTr="00452AEE">
        <w:trPr>
          <w:trHeight w:val="315"/>
          <w:jc w:val="center"/>
        </w:trPr>
        <w:tc>
          <w:tcPr>
            <w:tcW w:w="3440" w:type="dxa"/>
            <w:noWrap/>
            <w:vAlign w:val="bottom"/>
            <w:hideMark/>
          </w:tcPr>
          <w:p w14:paraId="08664136" w14:textId="2189F02A"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 xml:space="preserve">AED </w:t>
            </w:r>
            <w:r w:rsidR="003A041E" w:rsidRPr="00452AEE">
              <w:rPr>
                <w:rFonts w:ascii="Times New Roman" w:eastAsia="Times New Roman" w:hAnsi="Times New Roman" w:cs="Times New Roman"/>
                <w:color w:val="000000"/>
                <w:sz w:val="24"/>
                <w:szCs w:val="24"/>
                <w:lang w:val="en-US"/>
              </w:rPr>
              <w:t>Preoperative</w:t>
            </w:r>
            <w:r w:rsidRPr="00452AEE">
              <w:rPr>
                <w:rFonts w:ascii="Times New Roman" w:eastAsia="Times New Roman" w:hAnsi="Times New Roman" w:cs="Times New Roman"/>
                <w:color w:val="000000"/>
                <w:sz w:val="24"/>
                <w:szCs w:val="24"/>
                <w:lang w:val="en-US"/>
              </w:rPr>
              <w:t xml:space="preserve"> Regimen</w:t>
            </w:r>
          </w:p>
        </w:tc>
        <w:tc>
          <w:tcPr>
            <w:tcW w:w="1520" w:type="dxa"/>
            <w:noWrap/>
            <w:vAlign w:val="bottom"/>
            <w:hideMark/>
          </w:tcPr>
          <w:p w14:paraId="55E05FC6"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r>
      <w:tr w:rsidR="00452AEE" w:rsidRPr="00452AEE" w14:paraId="75AD9055" w14:textId="77777777" w:rsidTr="00452AEE">
        <w:trPr>
          <w:trHeight w:val="315"/>
          <w:jc w:val="center"/>
        </w:trPr>
        <w:tc>
          <w:tcPr>
            <w:tcW w:w="3440" w:type="dxa"/>
            <w:noWrap/>
            <w:vAlign w:val="bottom"/>
            <w:hideMark/>
          </w:tcPr>
          <w:p w14:paraId="414015DB"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One AED</w:t>
            </w:r>
          </w:p>
        </w:tc>
        <w:tc>
          <w:tcPr>
            <w:tcW w:w="1520" w:type="dxa"/>
            <w:noWrap/>
            <w:vAlign w:val="bottom"/>
            <w:hideMark/>
          </w:tcPr>
          <w:p w14:paraId="52933D90"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1.001365</w:t>
            </w:r>
          </w:p>
        </w:tc>
      </w:tr>
      <w:tr w:rsidR="00452AEE" w:rsidRPr="00452AEE" w14:paraId="7DAF04C7" w14:textId="77777777" w:rsidTr="00452AEE">
        <w:trPr>
          <w:trHeight w:val="315"/>
          <w:jc w:val="center"/>
        </w:trPr>
        <w:tc>
          <w:tcPr>
            <w:tcW w:w="3440" w:type="dxa"/>
            <w:noWrap/>
            <w:vAlign w:val="bottom"/>
            <w:hideMark/>
          </w:tcPr>
          <w:p w14:paraId="1E86F09C"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More than One AED</w:t>
            </w:r>
          </w:p>
        </w:tc>
        <w:tc>
          <w:tcPr>
            <w:tcW w:w="1520" w:type="dxa"/>
            <w:noWrap/>
            <w:vAlign w:val="bottom"/>
            <w:hideMark/>
          </w:tcPr>
          <w:p w14:paraId="39C96185"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1.0006</w:t>
            </w:r>
          </w:p>
        </w:tc>
      </w:tr>
    </w:tbl>
    <w:p w14:paraId="763F4E1C" w14:textId="77777777" w:rsidR="00E33F11" w:rsidRDefault="00E33F11" w:rsidP="00B6749A">
      <w:pPr>
        <w:spacing w:line="240" w:lineRule="auto"/>
        <w:rPr>
          <w:rFonts w:ascii="Times New Roman" w:eastAsia="Times New Roman" w:hAnsi="Times New Roman" w:cs="Times New Roman"/>
          <w:color w:val="333333"/>
          <w:sz w:val="24"/>
          <w:szCs w:val="24"/>
          <w:highlight w:val="white"/>
        </w:rPr>
      </w:pPr>
    </w:p>
    <w:p w14:paraId="5D880F6E" w14:textId="04989265" w:rsidR="00EC01B0" w:rsidRDefault="00EC01B0" w:rsidP="00B6749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CC03E4">
        <w:rPr>
          <w:rFonts w:ascii="Times New Roman" w:eastAsia="Times New Roman" w:hAnsi="Times New Roman" w:cs="Times New Roman"/>
          <w:b/>
          <w:sz w:val="24"/>
          <w:szCs w:val="24"/>
        </w:rPr>
        <w:t>S</w:t>
      </w:r>
      <w:r w:rsidR="00612688">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Effective samples sizes and efficiency values for each parameter in the model with data-derived priors</w:t>
      </w:r>
      <w:r w:rsidR="0074692C">
        <w:rPr>
          <w:rFonts w:ascii="Times New Roman" w:eastAsia="Times New Roman" w:hAnsi="Times New Roman" w:cs="Times New Roman"/>
          <w:b/>
          <w:sz w:val="24"/>
          <w:szCs w:val="24"/>
        </w:rPr>
        <w:t>.</w:t>
      </w:r>
    </w:p>
    <w:tbl>
      <w:tblPr>
        <w:tblW w:w="8000" w:type="dxa"/>
        <w:tblBorders>
          <w:top w:val="single" w:sz="4" w:space="0" w:color="auto"/>
          <w:bottom w:val="single" w:sz="4" w:space="0" w:color="auto"/>
        </w:tblBorders>
        <w:tblLook w:val="04A0" w:firstRow="1" w:lastRow="0" w:firstColumn="1" w:lastColumn="0" w:noHBand="0" w:noVBand="1"/>
      </w:tblPr>
      <w:tblGrid>
        <w:gridCol w:w="3440"/>
        <w:gridCol w:w="1520"/>
        <w:gridCol w:w="1520"/>
        <w:gridCol w:w="1520"/>
      </w:tblGrid>
      <w:tr w:rsidR="00F12B64" w:rsidRPr="00452AEE" w14:paraId="6A72191C" w14:textId="77777777" w:rsidTr="00F12B64">
        <w:trPr>
          <w:trHeight w:val="315"/>
        </w:trPr>
        <w:tc>
          <w:tcPr>
            <w:tcW w:w="3440" w:type="dxa"/>
            <w:tcBorders>
              <w:top w:val="single" w:sz="4" w:space="0" w:color="auto"/>
              <w:bottom w:val="single" w:sz="4" w:space="0" w:color="auto"/>
            </w:tcBorders>
            <w:noWrap/>
            <w:vAlign w:val="bottom"/>
            <w:hideMark/>
          </w:tcPr>
          <w:p w14:paraId="487065DA" w14:textId="77777777" w:rsidR="00452AEE" w:rsidRPr="00452AEE" w:rsidRDefault="00452AEE" w:rsidP="00B6749A">
            <w:pPr>
              <w:spacing w:line="240" w:lineRule="auto"/>
              <w:rPr>
                <w:rFonts w:ascii="Times New Roman" w:eastAsia="Times New Roman" w:hAnsi="Times New Roman" w:cs="Times New Roman"/>
                <w:b/>
                <w:bCs/>
                <w:color w:val="000000"/>
                <w:sz w:val="24"/>
                <w:szCs w:val="24"/>
                <w:lang w:val="en-US"/>
              </w:rPr>
            </w:pPr>
            <w:r w:rsidRPr="00452AEE">
              <w:rPr>
                <w:rFonts w:ascii="Times New Roman" w:eastAsia="Times New Roman" w:hAnsi="Times New Roman" w:cs="Times New Roman"/>
                <w:b/>
                <w:bCs/>
                <w:color w:val="000000"/>
                <w:sz w:val="24"/>
                <w:szCs w:val="24"/>
                <w:lang w:val="en-US"/>
              </w:rPr>
              <w:t xml:space="preserve">Any Seizure </w:t>
            </w:r>
            <w:proofErr w:type="spellStart"/>
            <w:r w:rsidRPr="00452AEE">
              <w:rPr>
                <w:rFonts w:ascii="Times New Roman" w:eastAsia="Times New Roman" w:hAnsi="Times New Roman" w:cs="Times New Roman"/>
                <w:b/>
                <w:bCs/>
                <w:color w:val="000000"/>
                <w:sz w:val="24"/>
                <w:szCs w:val="24"/>
                <w:lang w:val="en-US"/>
              </w:rPr>
              <w:t>Postoperation</w:t>
            </w:r>
            <w:proofErr w:type="spellEnd"/>
          </w:p>
        </w:tc>
        <w:tc>
          <w:tcPr>
            <w:tcW w:w="1520" w:type="dxa"/>
            <w:tcBorders>
              <w:top w:val="single" w:sz="4" w:space="0" w:color="auto"/>
              <w:bottom w:val="single" w:sz="4" w:space="0" w:color="auto"/>
            </w:tcBorders>
            <w:noWrap/>
            <w:vAlign w:val="bottom"/>
            <w:hideMark/>
          </w:tcPr>
          <w:p w14:paraId="1B002CE5" w14:textId="77777777" w:rsidR="00452AEE" w:rsidRPr="00452AEE" w:rsidRDefault="00452AEE" w:rsidP="00B6749A">
            <w:pPr>
              <w:spacing w:line="240" w:lineRule="auto"/>
              <w:rPr>
                <w:rFonts w:ascii="Times New Roman" w:eastAsia="Times New Roman" w:hAnsi="Times New Roman" w:cs="Times New Roman"/>
                <w:b/>
                <w:bCs/>
                <w:color w:val="000000"/>
                <w:sz w:val="24"/>
                <w:szCs w:val="24"/>
                <w:lang w:val="en-US"/>
              </w:rPr>
            </w:pPr>
            <w:r w:rsidRPr="00452AEE">
              <w:rPr>
                <w:rFonts w:ascii="Times New Roman" w:eastAsia="Times New Roman" w:hAnsi="Times New Roman" w:cs="Times New Roman"/>
                <w:b/>
                <w:bCs/>
                <w:color w:val="000000"/>
                <w:sz w:val="24"/>
                <w:szCs w:val="24"/>
                <w:lang w:val="en-US"/>
              </w:rPr>
              <w:t>ESS</w:t>
            </w:r>
          </w:p>
        </w:tc>
        <w:tc>
          <w:tcPr>
            <w:tcW w:w="1520" w:type="dxa"/>
            <w:tcBorders>
              <w:top w:val="single" w:sz="4" w:space="0" w:color="auto"/>
              <w:bottom w:val="single" w:sz="4" w:space="0" w:color="auto"/>
            </w:tcBorders>
            <w:noWrap/>
            <w:vAlign w:val="bottom"/>
            <w:hideMark/>
          </w:tcPr>
          <w:p w14:paraId="70C718B7" w14:textId="77777777" w:rsidR="00452AEE" w:rsidRPr="00452AEE" w:rsidRDefault="00452AEE" w:rsidP="00B6749A">
            <w:pPr>
              <w:spacing w:line="240" w:lineRule="auto"/>
              <w:rPr>
                <w:rFonts w:ascii="Times New Roman" w:eastAsia="Times New Roman" w:hAnsi="Times New Roman" w:cs="Times New Roman"/>
                <w:b/>
                <w:bCs/>
                <w:color w:val="000000"/>
                <w:sz w:val="24"/>
                <w:szCs w:val="24"/>
                <w:lang w:val="en-US"/>
              </w:rPr>
            </w:pPr>
            <w:r w:rsidRPr="00452AEE">
              <w:rPr>
                <w:rFonts w:ascii="Times New Roman" w:eastAsia="Times New Roman" w:hAnsi="Times New Roman" w:cs="Times New Roman"/>
                <w:b/>
                <w:bCs/>
                <w:color w:val="000000"/>
                <w:sz w:val="24"/>
                <w:szCs w:val="24"/>
                <w:lang w:val="en-US"/>
              </w:rPr>
              <w:t>Corr. Time</w:t>
            </w:r>
          </w:p>
        </w:tc>
        <w:tc>
          <w:tcPr>
            <w:tcW w:w="1520" w:type="dxa"/>
            <w:tcBorders>
              <w:top w:val="single" w:sz="4" w:space="0" w:color="auto"/>
              <w:bottom w:val="single" w:sz="4" w:space="0" w:color="auto"/>
            </w:tcBorders>
            <w:noWrap/>
            <w:vAlign w:val="bottom"/>
            <w:hideMark/>
          </w:tcPr>
          <w:p w14:paraId="210C2848" w14:textId="77777777" w:rsidR="00452AEE" w:rsidRPr="00452AEE" w:rsidRDefault="00452AEE" w:rsidP="00B6749A">
            <w:pPr>
              <w:spacing w:line="240" w:lineRule="auto"/>
              <w:rPr>
                <w:rFonts w:ascii="Times New Roman" w:eastAsia="Times New Roman" w:hAnsi="Times New Roman" w:cs="Times New Roman"/>
                <w:b/>
                <w:bCs/>
                <w:color w:val="000000"/>
                <w:sz w:val="24"/>
                <w:szCs w:val="24"/>
                <w:lang w:val="en-US"/>
              </w:rPr>
            </w:pPr>
            <w:r w:rsidRPr="00452AEE">
              <w:rPr>
                <w:rFonts w:ascii="Times New Roman" w:eastAsia="Times New Roman" w:hAnsi="Times New Roman" w:cs="Times New Roman"/>
                <w:b/>
                <w:bCs/>
                <w:color w:val="000000"/>
                <w:sz w:val="24"/>
                <w:szCs w:val="24"/>
                <w:lang w:val="en-US"/>
              </w:rPr>
              <w:t>Efficiency</w:t>
            </w:r>
          </w:p>
        </w:tc>
      </w:tr>
      <w:tr w:rsidR="00452AEE" w:rsidRPr="00452AEE" w14:paraId="230617A8" w14:textId="77777777" w:rsidTr="00F12B64">
        <w:trPr>
          <w:trHeight w:val="315"/>
        </w:trPr>
        <w:tc>
          <w:tcPr>
            <w:tcW w:w="3440" w:type="dxa"/>
            <w:tcBorders>
              <w:top w:val="single" w:sz="4" w:space="0" w:color="auto"/>
            </w:tcBorders>
            <w:noWrap/>
            <w:vAlign w:val="bottom"/>
            <w:hideMark/>
          </w:tcPr>
          <w:p w14:paraId="363A47E6"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Age</w:t>
            </w:r>
          </w:p>
        </w:tc>
        <w:tc>
          <w:tcPr>
            <w:tcW w:w="1520" w:type="dxa"/>
            <w:tcBorders>
              <w:top w:val="single" w:sz="4" w:space="0" w:color="auto"/>
            </w:tcBorders>
            <w:noWrap/>
            <w:vAlign w:val="bottom"/>
            <w:hideMark/>
          </w:tcPr>
          <w:p w14:paraId="74E51EA3"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1520" w:type="dxa"/>
            <w:tcBorders>
              <w:top w:val="single" w:sz="4" w:space="0" w:color="auto"/>
            </w:tcBorders>
            <w:noWrap/>
            <w:vAlign w:val="bottom"/>
            <w:hideMark/>
          </w:tcPr>
          <w:p w14:paraId="14D55C7D"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tcBorders>
              <w:top w:val="single" w:sz="4" w:space="0" w:color="auto"/>
            </w:tcBorders>
            <w:noWrap/>
            <w:vAlign w:val="bottom"/>
            <w:hideMark/>
          </w:tcPr>
          <w:p w14:paraId="5849D1E5"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3716C5E1" w14:textId="77777777" w:rsidTr="00F12B64">
        <w:trPr>
          <w:trHeight w:val="315"/>
        </w:trPr>
        <w:tc>
          <w:tcPr>
            <w:tcW w:w="3440" w:type="dxa"/>
            <w:noWrap/>
            <w:vAlign w:val="bottom"/>
            <w:hideMark/>
          </w:tcPr>
          <w:p w14:paraId="3BC65D3A"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45-54</w:t>
            </w:r>
          </w:p>
        </w:tc>
        <w:tc>
          <w:tcPr>
            <w:tcW w:w="1520" w:type="dxa"/>
            <w:noWrap/>
            <w:vAlign w:val="bottom"/>
            <w:hideMark/>
          </w:tcPr>
          <w:p w14:paraId="43F341B4"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35191.38</w:t>
            </w:r>
          </w:p>
        </w:tc>
        <w:tc>
          <w:tcPr>
            <w:tcW w:w="1520" w:type="dxa"/>
            <w:noWrap/>
            <w:vAlign w:val="bottom"/>
            <w:hideMark/>
          </w:tcPr>
          <w:p w14:paraId="662C62BE"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4.55</w:t>
            </w:r>
          </w:p>
        </w:tc>
        <w:tc>
          <w:tcPr>
            <w:tcW w:w="1520" w:type="dxa"/>
            <w:noWrap/>
            <w:vAlign w:val="bottom"/>
            <w:hideMark/>
          </w:tcPr>
          <w:p w14:paraId="4FD4F062"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21.99%</w:t>
            </w:r>
          </w:p>
        </w:tc>
      </w:tr>
      <w:tr w:rsidR="00452AEE" w:rsidRPr="00452AEE" w14:paraId="29FB4AED" w14:textId="77777777" w:rsidTr="00F12B64">
        <w:trPr>
          <w:trHeight w:val="315"/>
        </w:trPr>
        <w:tc>
          <w:tcPr>
            <w:tcW w:w="3440" w:type="dxa"/>
            <w:noWrap/>
            <w:vAlign w:val="bottom"/>
            <w:hideMark/>
          </w:tcPr>
          <w:p w14:paraId="7FB22040"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55-64</w:t>
            </w:r>
          </w:p>
        </w:tc>
        <w:tc>
          <w:tcPr>
            <w:tcW w:w="1520" w:type="dxa"/>
            <w:noWrap/>
            <w:vAlign w:val="bottom"/>
            <w:hideMark/>
          </w:tcPr>
          <w:p w14:paraId="6F8C3D72"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34727.37</w:t>
            </w:r>
          </w:p>
        </w:tc>
        <w:tc>
          <w:tcPr>
            <w:tcW w:w="1520" w:type="dxa"/>
            <w:noWrap/>
            <w:vAlign w:val="bottom"/>
            <w:hideMark/>
          </w:tcPr>
          <w:p w14:paraId="721E248A"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4.61</w:t>
            </w:r>
          </w:p>
        </w:tc>
        <w:tc>
          <w:tcPr>
            <w:tcW w:w="1520" w:type="dxa"/>
            <w:noWrap/>
            <w:vAlign w:val="bottom"/>
            <w:hideMark/>
          </w:tcPr>
          <w:p w14:paraId="096CB227"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21.70%</w:t>
            </w:r>
          </w:p>
        </w:tc>
      </w:tr>
      <w:tr w:rsidR="00452AEE" w:rsidRPr="00452AEE" w14:paraId="62EA0430" w14:textId="77777777" w:rsidTr="00F12B64">
        <w:trPr>
          <w:trHeight w:val="315"/>
        </w:trPr>
        <w:tc>
          <w:tcPr>
            <w:tcW w:w="3440" w:type="dxa"/>
            <w:noWrap/>
            <w:vAlign w:val="bottom"/>
            <w:hideMark/>
          </w:tcPr>
          <w:p w14:paraId="287627E3"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65-74</w:t>
            </w:r>
          </w:p>
        </w:tc>
        <w:tc>
          <w:tcPr>
            <w:tcW w:w="1520" w:type="dxa"/>
            <w:noWrap/>
            <w:vAlign w:val="bottom"/>
            <w:hideMark/>
          </w:tcPr>
          <w:p w14:paraId="57E4F55F"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36295.08</w:t>
            </w:r>
          </w:p>
        </w:tc>
        <w:tc>
          <w:tcPr>
            <w:tcW w:w="1520" w:type="dxa"/>
            <w:noWrap/>
            <w:vAlign w:val="bottom"/>
            <w:hideMark/>
          </w:tcPr>
          <w:p w14:paraId="05A6296A"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4.41</w:t>
            </w:r>
          </w:p>
        </w:tc>
        <w:tc>
          <w:tcPr>
            <w:tcW w:w="1520" w:type="dxa"/>
            <w:noWrap/>
            <w:vAlign w:val="bottom"/>
            <w:hideMark/>
          </w:tcPr>
          <w:p w14:paraId="528F6A33"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22.68%</w:t>
            </w:r>
          </w:p>
        </w:tc>
      </w:tr>
      <w:tr w:rsidR="00452AEE" w:rsidRPr="00452AEE" w14:paraId="5286A868" w14:textId="77777777" w:rsidTr="00F12B64">
        <w:trPr>
          <w:trHeight w:val="315"/>
        </w:trPr>
        <w:tc>
          <w:tcPr>
            <w:tcW w:w="3440" w:type="dxa"/>
            <w:noWrap/>
            <w:vAlign w:val="bottom"/>
            <w:hideMark/>
          </w:tcPr>
          <w:p w14:paraId="46AF8139"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75 and Older</w:t>
            </w:r>
          </w:p>
        </w:tc>
        <w:tc>
          <w:tcPr>
            <w:tcW w:w="1520" w:type="dxa"/>
            <w:noWrap/>
            <w:vAlign w:val="bottom"/>
            <w:hideMark/>
          </w:tcPr>
          <w:p w14:paraId="55FD551A"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27745.44</w:t>
            </w:r>
          </w:p>
        </w:tc>
        <w:tc>
          <w:tcPr>
            <w:tcW w:w="1520" w:type="dxa"/>
            <w:noWrap/>
            <w:vAlign w:val="bottom"/>
            <w:hideMark/>
          </w:tcPr>
          <w:p w14:paraId="72B6A7C6"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5.77</w:t>
            </w:r>
          </w:p>
        </w:tc>
        <w:tc>
          <w:tcPr>
            <w:tcW w:w="1520" w:type="dxa"/>
            <w:noWrap/>
            <w:vAlign w:val="bottom"/>
            <w:hideMark/>
          </w:tcPr>
          <w:p w14:paraId="644F5542"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17.34%</w:t>
            </w:r>
          </w:p>
        </w:tc>
      </w:tr>
      <w:tr w:rsidR="00452AEE" w:rsidRPr="00452AEE" w14:paraId="56CDEC97" w14:textId="77777777" w:rsidTr="00F12B64">
        <w:trPr>
          <w:trHeight w:val="315"/>
        </w:trPr>
        <w:tc>
          <w:tcPr>
            <w:tcW w:w="3440" w:type="dxa"/>
            <w:noWrap/>
            <w:vAlign w:val="bottom"/>
            <w:hideMark/>
          </w:tcPr>
          <w:p w14:paraId="12F7790C"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3AEB7DFA"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774CB7A2"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52DBD8F"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13C5A0C2" w14:textId="77777777" w:rsidTr="00F12B64">
        <w:trPr>
          <w:trHeight w:val="315"/>
        </w:trPr>
        <w:tc>
          <w:tcPr>
            <w:tcW w:w="3440" w:type="dxa"/>
            <w:noWrap/>
            <w:vAlign w:val="bottom"/>
            <w:hideMark/>
          </w:tcPr>
          <w:p w14:paraId="34FA4E4C"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Income</w:t>
            </w:r>
          </w:p>
        </w:tc>
        <w:tc>
          <w:tcPr>
            <w:tcW w:w="1520" w:type="dxa"/>
            <w:noWrap/>
            <w:vAlign w:val="bottom"/>
            <w:hideMark/>
          </w:tcPr>
          <w:p w14:paraId="019A939A"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221D3431"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5680CF3"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2365C58B" w14:textId="77777777" w:rsidTr="00F12B64">
        <w:trPr>
          <w:trHeight w:val="315"/>
        </w:trPr>
        <w:tc>
          <w:tcPr>
            <w:tcW w:w="3440" w:type="dxa"/>
            <w:noWrap/>
            <w:vAlign w:val="bottom"/>
            <w:hideMark/>
          </w:tcPr>
          <w:p w14:paraId="1FB4DF70"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Below US Median Household Income</w:t>
            </w:r>
          </w:p>
        </w:tc>
        <w:tc>
          <w:tcPr>
            <w:tcW w:w="1520" w:type="dxa"/>
            <w:noWrap/>
            <w:vAlign w:val="bottom"/>
            <w:hideMark/>
          </w:tcPr>
          <w:p w14:paraId="78EC7E90"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31976.42</w:t>
            </w:r>
          </w:p>
        </w:tc>
        <w:tc>
          <w:tcPr>
            <w:tcW w:w="1520" w:type="dxa"/>
            <w:noWrap/>
            <w:vAlign w:val="bottom"/>
            <w:hideMark/>
          </w:tcPr>
          <w:p w14:paraId="23C040F7"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5</w:t>
            </w:r>
          </w:p>
        </w:tc>
        <w:tc>
          <w:tcPr>
            <w:tcW w:w="1520" w:type="dxa"/>
            <w:noWrap/>
            <w:vAlign w:val="bottom"/>
            <w:hideMark/>
          </w:tcPr>
          <w:p w14:paraId="218917E1"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19.99%</w:t>
            </w:r>
          </w:p>
        </w:tc>
      </w:tr>
      <w:tr w:rsidR="00452AEE" w:rsidRPr="00452AEE" w14:paraId="04EE7FC5" w14:textId="77777777" w:rsidTr="00F12B64">
        <w:trPr>
          <w:trHeight w:val="315"/>
        </w:trPr>
        <w:tc>
          <w:tcPr>
            <w:tcW w:w="3440" w:type="dxa"/>
            <w:noWrap/>
            <w:vAlign w:val="bottom"/>
            <w:hideMark/>
          </w:tcPr>
          <w:p w14:paraId="12581ED2"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59A3100A"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FAB40D9"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7E3B047"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1D676B15" w14:textId="77777777" w:rsidTr="00F12B64">
        <w:trPr>
          <w:trHeight w:val="315"/>
        </w:trPr>
        <w:tc>
          <w:tcPr>
            <w:tcW w:w="3440" w:type="dxa"/>
            <w:noWrap/>
            <w:vAlign w:val="bottom"/>
            <w:hideMark/>
          </w:tcPr>
          <w:p w14:paraId="4CA8523A"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Glioma Type</w:t>
            </w:r>
          </w:p>
        </w:tc>
        <w:tc>
          <w:tcPr>
            <w:tcW w:w="1520" w:type="dxa"/>
            <w:noWrap/>
            <w:vAlign w:val="bottom"/>
            <w:hideMark/>
          </w:tcPr>
          <w:p w14:paraId="7067549B"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4725C0D5"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0E639568"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1F62AC14" w14:textId="77777777" w:rsidTr="00F12B64">
        <w:trPr>
          <w:trHeight w:val="315"/>
        </w:trPr>
        <w:tc>
          <w:tcPr>
            <w:tcW w:w="3440" w:type="dxa"/>
            <w:noWrap/>
            <w:vAlign w:val="bottom"/>
            <w:hideMark/>
          </w:tcPr>
          <w:p w14:paraId="2383D63A"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High Grade Glioma</w:t>
            </w:r>
          </w:p>
        </w:tc>
        <w:tc>
          <w:tcPr>
            <w:tcW w:w="1520" w:type="dxa"/>
            <w:noWrap/>
            <w:vAlign w:val="bottom"/>
            <w:hideMark/>
          </w:tcPr>
          <w:p w14:paraId="13BE417F"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32660.48</w:t>
            </w:r>
          </w:p>
        </w:tc>
        <w:tc>
          <w:tcPr>
            <w:tcW w:w="1520" w:type="dxa"/>
            <w:noWrap/>
            <w:vAlign w:val="bottom"/>
            <w:hideMark/>
          </w:tcPr>
          <w:p w14:paraId="04E35120"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4.9</w:t>
            </w:r>
          </w:p>
        </w:tc>
        <w:tc>
          <w:tcPr>
            <w:tcW w:w="1520" w:type="dxa"/>
            <w:noWrap/>
            <w:vAlign w:val="bottom"/>
            <w:hideMark/>
          </w:tcPr>
          <w:p w14:paraId="1FABDDA4"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20.41%</w:t>
            </w:r>
          </w:p>
        </w:tc>
      </w:tr>
      <w:tr w:rsidR="00452AEE" w:rsidRPr="00452AEE" w14:paraId="0A4F58FA" w14:textId="77777777" w:rsidTr="00F12B64">
        <w:trPr>
          <w:trHeight w:val="315"/>
        </w:trPr>
        <w:tc>
          <w:tcPr>
            <w:tcW w:w="3440" w:type="dxa"/>
            <w:noWrap/>
            <w:vAlign w:val="bottom"/>
            <w:hideMark/>
          </w:tcPr>
          <w:p w14:paraId="27704A64"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19E2B0FA"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8AC27B6"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6F7C3021"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1A21B2E1" w14:textId="77777777" w:rsidTr="00F12B64">
        <w:trPr>
          <w:trHeight w:val="315"/>
        </w:trPr>
        <w:tc>
          <w:tcPr>
            <w:tcW w:w="3440" w:type="dxa"/>
            <w:noWrap/>
            <w:vAlign w:val="bottom"/>
            <w:hideMark/>
          </w:tcPr>
          <w:p w14:paraId="21153362"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Speech Mapping</w:t>
            </w:r>
          </w:p>
        </w:tc>
        <w:tc>
          <w:tcPr>
            <w:tcW w:w="1520" w:type="dxa"/>
            <w:noWrap/>
            <w:vAlign w:val="bottom"/>
            <w:hideMark/>
          </w:tcPr>
          <w:p w14:paraId="4560F1CB"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3328E59E"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2FDB551"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6FD3502D" w14:textId="77777777" w:rsidTr="00F12B64">
        <w:trPr>
          <w:trHeight w:val="315"/>
        </w:trPr>
        <w:tc>
          <w:tcPr>
            <w:tcW w:w="3440" w:type="dxa"/>
            <w:noWrap/>
            <w:vAlign w:val="bottom"/>
            <w:hideMark/>
          </w:tcPr>
          <w:p w14:paraId="19D81C09"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Yes</w:t>
            </w:r>
          </w:p>
        </w:tc>
        <w:tc>
          <w:tcPr>
            <w:tcW w:w="1520" w:type="dxa"/>
            <w:noWrap/>
            <w:vAlign w:val="bottom"/>
            <w:hideMark/>
          </w:tcPr>
          <w:p w14:paraId="12B844E3"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28541.13</w:t>
            </w:r>
          </w:p>
        </w:tc>
        <w:tc>
          <w:tcPr>
            <w:tcW w:w="1520" w:type="dxa"/>
            <w:noWrap/>
            <w:vAlign w:val="bottom"/>
            <w:hideMark/>
          </w:tcPr>
          <w:p w14:paraId="4237741C"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5.61</w:t>
            </w:r>
          </w:p>
        </w:tc>
        <w:tc>
          <w:tcPr>
            <w:tcW w:w="1520" w:type="dxa"/>
            <w:noWrap/>
            <w:vAlign w:val="bottom"/>
            <w:hideMark/>
          </w:tcPr>
          <w:p w14:paraId="646E2020"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17.84%</w:t>
            </w:r>
          </w:p>
        </w:tc>
      </w:tr>
      <w:tr w:rsidR="00452AEE" w:rsidRPr="00452AEE" w14:paraId="6D4457FE" w14:textId="77777777" w:rsidTr="00F12B64">
        <w:trPr>
          <w:trHeight w:val="315"/>
        </w:trPr>
        <w:tc>
          <w:tcPr>
            <w:tcW w:w="3440" w:type="dxa"/>
            <w:noWrap/>
            <w:vAlign w:val="bottom"/>
            <w:hideMark/>
          </w:tcPr>
          <w:p w14:paraId="18B7C569"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5D1D18BF"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04B3BCA"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1419D82"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0481156B" w14:textId="77777777" w:rsidTr="00F12B64">
        <w:trPr>
          <w:trHeight w:val="315"/>
        </w:trPr>
        <w:tc>
          <w:tcPr>
            <w:tcW w:w="3440" w:type="dxa"/>
            <w:noWrap/>
            <w:vAlign w:val="bottom"/>
            <w:hideMark/>
          </w:tcPr>
          <w:p w14:paraId="71F0AE52"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Motor Mapping</w:t>
            </w:r>
          </w:p>
        </w:tc>
        <w:tc>
          <w:tcPr>
            <w:tcW w:w="1520" w:type="dxa"/>
            <w:noWrap/>
            <w:vAlign w:val="bottom"/>
            <w:hideMark/>
          </w:tcPr>
          <w:p w14:paraId="395C7427"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2AE0D975"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0F031674"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103D6C09" w14:textId="77777777" w:rsidTr="00F12B64">
        <w:trPr>
          <w:trHeight w:val="315"/>
        </w:trPr>
        <w:tc>
          <w:tcPr>
            <w:tcW w:w="3440" w:type="dxa"/>
            <w:noWrap/>
            <w:vAlign w:val="bottom"/>
            <w:hideMark/>
          </w:tcPr>
          <w:p w14:paraId="671F62F7"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Yes</w:t>
            </w:r>
          </w:p>
        </w:tc>
        <w:tc>
          <w:tcPr>
            <w:tcW w:w="1520" w:type="dxa"/>
            <w:noWrap/>
            <w:vAlign w:val="bottom"/>
            <w:hideMark/>
          </w:tcPr>
          <w:p w14:paraId="3A24874E"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31068.6</w:t>
            </w:r>
          </w:p>
        </w:tc>
        <w:tc>
          <w:tcPr>
            <w:tcW w:w="1520" w:type="dxa"/>
            <w:noWrap/>
            <w:vAlign w:val="bottom"/>
            <w:hideMark/>
          </w:tcPr>
          <w:p w14:paraId="2667928E"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5.15</w:t>
            </w:r>
          </w:p>
        </w:tc>
        <w:tc>
          <w:tcPr>
            <w:tcW w:w="1520" w:type="dxa"/>
            <w:noWrap/>
            <w:vAlign w:val="bottom"/>
            <w:hideMark/>
          </w:tcPr>
          <w:p w14:paraId="6E6E158B"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19.42%</w:t>
            </w:r>
          </w:p>
        </w:tc>
      </w:tr>
      <w:tr w:rsidR="00452AEE" w:rsidRPr="00452AEE" w14:paraId="0D155788" w14:textId="77777777" w:rsidTr="00F12B64">
        <w:trPr>
          <w:trHeight w:val="315"/>
        </w:trPr>
        <w:tc>
          <w:tcPr>
            <w:tcW w:w="3440" w:type="dxa"/>
            <w:noWrap/>
            <w:vAlign w:val="bottom"/>
            <w:hideMark/>
          </w:tcPr>
          <w:p w14:paraId="1F665689"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34128143"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4F5C9B9"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44884A4"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3AB1396A" w14:textId="77777777" w:rsidTr="00F12B64">
        <w:trPr>
          <w:trHeight w:val="315"/>
        </w:trPr>
        <w:tc>
          <w:tcPr>
            <w:tcW w:w="3440" w:type="dxa"/>
            <w:noWrap/>
            <w:vAlign w:val="bottom"/>
            <w:hideMark/>
          </w:tcPr>
          <w:p w14:paraId="06CBA89E"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SSEP Mapping</w:t>
            </w:r>
          </w:p>
        </w:tc>
        <w:tc>
          <w:tcPr>
            <w:tcW w:w="1520" w:type="dxa"/>
            <w:noWrap/>
            <w:vAlign w:val="bottom"/>
            <w:hideMark/>
          </w:tcPr>
          <w:p w14:paraId="4E106F51"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678B5FEC"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68EBD758"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23EEEC10" w14:textId="77777777" w:rsidTr="00F12B64">
        <w:trPr>
          <w:trHeight w:val="315"/>
        </w:trPr>
        <w:tc>
          <w:tcPr>
            <w:tcW w:w="3440" w:type="dxa"/>
            <w:noWrap/>
            <w:vAlign w:val="bottom"/>
            <w:hideMark/>
          </w:tcPr>
          <w:p w14:paraId="3BF4674F"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Yes</w:t>
            </w:r>
          </w:p>
        </w:tc>
        <w:tc>
          <w:tcPr>
            <w:tcW w:w="1520" w:type="dxa"/>
            <w:noWrap/>
            <w:vAlign w:val="bottom"/>
            <w:hideMark/>
          </w:tcPr>
          <w:p w14:paraId="2A2C0656"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28234.23</w:t>
            </w:r>
          </w:p>
        </w:tc>
        <w:tc>
          <w:tcPr>
            <w:tcW w:w="1520" w:type="dxa"/>
            <w:noWrap/>
            <w:vAlign w:val="bottom"/>
            <w:hideMark/>
          </w:tcPr>
          <w:p w14:paraId="75FBD367"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5.67</w:t>
            </w:r>
          </w:p>
        </w:tc>
        <w:tc>
          <w:tcPr>
            <w:tcW w:w="1520" w:type="dxa"/>
            <w:noWrap/>
            <w:vAlign w:val="bottom"/>
            <w:hideMark/>
          </w:tcPr>
          <w:p w14:paraId="58E9FF2B"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17.65%</w:t>
            </w:r>
          </w:p>
        </w:tc>
      </w:tr>
      <w:tr w:rsidR="00452AEE" w:rsidRPr="00452AEE" w14:paraId="1619033E" w14:textId="77777777" w:rsidTr="00F12B64">
        <w:trPr>
          <w:trHeight w:val="315"/>
        </w:trPr>
        <w:tc>
          <w:tcPr>
            <w:tcW w:w="3440" w:type="dxa"/>
            <w:noWrap/>
            <w:vAlign w:val="bottom"/>
            <w:hideMark/>
          </w:tcPr>
          <w:p w14:paraId="1FE2FAAE"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61B7A905"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DDC0D6A"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DFB8B39"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6FA1FB09" w14:textId="77777777" w:rsidTr="00F12B64">
        <w:trPr>
          <w:trHeight w:val="315"/>
        </w:trPr>
        <w:tc>
          <w:tcPr>
            <w:tcW w:w="3440" w:type="dxa"/>
            <w:noWrap/>
            <w:vAlign w:val="bottom"/>
            <w:hideMark/>
          </w:tcPr>
          <w:p w14:paraId="589E2CD3"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Anesthesia Type</w:t>
            </w:r>
          </w:p>
        </w:tc>
        <w:tc>
          <w:tcPr>
            <w:tcW w:w="1520" w:type="dxa"/>
            <w:noWrap/>
            <w:vAlign w:val="bottom"/>
            <w:hideMark/>
          </w:tcPr>
          <w:p w14:paraId="472A898C"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45EB931B"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79774514"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0BBBBC6E" w14:textId="77777777" w:rsidTr="00F12B64">
        <w:trPr>
          <w:trHeight w:val="315"/>
        </w:trPr>
        <w:tc>
          <w:tcPr>
            <w:tcW w:w="3440" w:type="dxa"/>
            <w:noWrap/>
            <w:vAlign w:val="bottom"/>
            <w:hideMark/>
          </w:tcPr>
          <w:p w14:paraId="34288254"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Awake</w:t>
            </w:r>
          </w:p>
        </w:tc>
        <w:tc>
          <w:tcPr>
            <w:tcW w:w="1520" w:type="dxa"/>
            <w:noWrap/>
            <w:vAlign w:val="bottom"/>
            <w:hideMark/>
          </w:tcPr>
          <w:p w14:paraId="111CA650"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31454.46</w:t>
            </w:r>
          </w:p>
        </w:tc>
        <w:tc>
          <w:tcPr>
            <w:tcW w:w="1520" w:type="dxa"/>
            <w:noWrap/>
            <w:vAlign w:val="bottom"/>
            <w:hideMark/>
          </w:tcPr>
          <w:p w14:paraId="1324FDB8"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5.09</w:t>
            </w:r>
          </w:p>
        </w:tc>
        <w:tc>
          <w:tcPr>
            <w:tcW w:w="1520" w:type="dxa"/>
            <w:noWrap/>
            <w:vAlign w:val="bottom"/>
            <w:hideMark/>
          </w:tcPr>
          <w:p w14:paraId="0D26273B"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19.66%</w:t>
            </w:r>
          </w:p>
        </w:tc>
      </w:tr>
      <w:tr w:rsidR="00452AEE" w:rsidRPr="00452AEE" w14:paraId="7BD93692" w14:textId="77777777" w:rsidTr="00F12B64">
        <w:trPr>
          <w:trHeight w:val="315"/>
        </w:trPr>
        <w:tc>
          <w:tcPr>
            <w:tcW w:w="3440" w:type="dxa"/>
            <w:noWrap/>
            <w:vAlign w:val="bottom"/>
            <w:hideMark/>
          </w:tcPr>
          <w:p w14:paraId="3C389211"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6148624D"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0F012CB"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050DC207"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3E185203" w14:textId="77777777" w:rsidTr="00F12B64">
        <w:trPr>
          <w:trHeight w:val="315"/>
        </w:trPr>
        <w:tc>
          <w:tcPr>
            <w:tcW w:w="3440" w:type="dxa"/>
            <w:noWrap/>
            <w:vAlign w:val="bottom"/>
            <w:hideMark/>
          </w:tcPr>
          <w:p w14:paraId="570F6970"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Seizure History Preoperatively</w:t>
            </w:r>
          </w:p>
        </w:tc>
        <w:tc>
          <w:tcPr>
            <w:tcW w:w="1520" w:type="dxa"/>
            <w:noWrap/>
            <w:vAlign w:val="bottom"/>
            <w:hideMark/>
          </w:tcPr>
          <w:p w14:paraId="054CC4D5"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6D27DC5E"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D3DFCCF"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1DF31A83" w14:textId="77777777" w:rsidTr="00F12B64">
        <w:trPr>
          <w:trHeight w:val="315"/>
        </w:trPr>
        <w:tc>
          <w:tcPr>
            <w:tcW w:w="3440" w:type="dxa"/>
            <w:noWrap/>
            <w:vAlign w:val="bottom"/>
            <w:hideMark/>
          </w:tcPr>
          <w:p w14:paraId="460F1B80"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Yes</w:t>
            </w:r>
          </w:p>
        </w:tc>
        <w:tc>
          <w:tcPr>
            <w:tcW w:w="1520" w:type="dxa"/>
            <w:noWrap/>
            <w:vAlign w:val="bottom"/>
            <w:hideMark/>
          </w:tcPr>
          <w:p w14:paraId="4C9ED23E"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31143.77</w:t>
            </w:r>
          </w:p>
        </w:tc>
        <w:tc>
          <w:tcPr>
            <w:tcW w:w="1520" w:type="dxa"/>
            <w:noWrap/>
            <w:vAlign w:val="bottom"/>
            <w:hideMark/>
          </w:tcPr>
          <w:p w14:paraId="03F47F13"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5.14</w:t>
            </w:r>
          </w:p>
        </w:tc>
        <w:tc>
          <w:tcPr>
            <w:tcW w:w="1520" w:type="dxa"/>
            <w:noWrap/>
            <w:vAlign w:val="bottom"/>
            <w:hideMark/>
          </w:tcPr>
          <w:p w14:paraId="55BBBA9E"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19.46%</w:t>
            </w:r>
          </w:p>
        </w:tc>
      </w:tr>
      <w:tr w:rsidR="00452AEE" w:rsidRPr="00452AEE" w14:paraId="11338FE4" w14:textId="77777777" w:rsidTr="00F12B64">
        <w:trPr>
          <w:trHeight w:val="315"/>
        </w:trPr>
        <w:tc>
          <w:tcPr>
            <w:tcW w:w="3440" w:type="dxa"/>
            <w:noWrap/>
            <w:vAlign w:val="bottom"/>
            <w:hideMark/>
          </w:tcPr>
          <w:p w14:paraId="124CE8A3"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2B856EE9"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8FCB53D"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1C1C1C5"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1B60ED43" w14:textId="77777777" w:rsidTr="00F12B64">
        <w:trPr>
          <w:trHeight w:val="315"/>
        </w:trPr>
        <w:tc>
          <w:tcPr>
            <w:tcW w:w="3440" w:type="dxa"/>
            <w:noWrap/>
            <w:vAlign w:val="bottom"/>
            <w:hideMark/>
          </w:tcPr>
          <w:p w14:paraId="0223D1D5"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Seizures Intraoperatively</w:t>
            </w:r>
          </w:p>
        </w:tc>
        <w:tc>
          <w:tcPr>
            <w:tcW w:w="1520" w:type="dxa"/>
            <w:noWrap/>
            <w:vAlign w:val="bottom"/>
            <w:hideMark/>
          </w:tcPr>
          <w:p w14:paraId="33358E1B"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28995E5B"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1EC58A8C"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57E74866" w14:textId="77777777" w:rsidTr="00F12B64">
        <w:trPr>
          <w:trHeight w:val="315"/>
        </w:trPr>
        <w:tc>
          <w:tcPr>
            <w:tcW w:w="3440" w:type="dxa"/>
            <w:noWrap/>
            <w:vAlign w:val="bottom"/>
            <w:hideMark/>
          </w:tcPr>
          <w:p w14:paraId="707AD2FE"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Yes</w:t>
            </w:r>
          </w:p>
        </w:tc>
        <w:tc>
          <w:tcPr>
            <w:tcW w:w="1520" w:type="dxa"/>
            <w:noWrap/>
            <w:vAlign w:val="bottom"/>
            <w:hideMark/>
          </w:tcPr>
          <w:p w14:paraId="32FD4832"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30859.72</w:t>
            </w:r>
          </w:p>
        </w:tc>
        <w:tc>
          <w:tcPr>
            <w:tcW w:w="1520" w:type="dxa"/>
            <w:noWrap/>
            <w:vAlign w:val="bottom"/>
            <w:hideMark/>
          </w:tcPr>
          <w:p w14:paraId="39C76BA0"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5.18</w:t>
            </w:r>
          </w:p>
        </w:tc>
        <w:tc>
          <w:tcPr>
            <w:tcW w:w="1520" w:type="dxa"/>
            <w:noWrap/>
            <w:vAlign w:val="bottom"/>
            <w:hideMark/>
          </w:tcPr>
          <w:p w14:paraId="32789B37"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19.29%</w:t>
            </w:r>
          </w:p>
        </w:tc>
      </w:tr>
      <w:tr w:rsidR="00452AEE" w:rsidRPr="00452AEE" w14:paraId="10A64168" w14:textId="77777777" w:rsidTr="00F12B64">
        <w:trPr>
          <w:trHeight w:val="315"/>
        </w:trPr>
        <w:tc>
          <w:tcPr>
            <w:tcW w:w="3440" w:type="dxa"/>
            <w:noWrap/>
            <w:vAlign w:val="bottom"/>
            <w:hideMark/>
          </w:tcPr>
          <w:p w14:paraId="5ED14C77"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1E6F6226"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2151B61"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6EC82E54"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1069846D" w14:textId="77777777" w:rsidTr="00F12B64">
        <w:trPr>
          <w:trHeight w:val="315"/>
        </w:trPr>
        <w:tc>
          <w:tcPr>
            <w:tcW w:w="3440" w:type="dxa"/>
            <w:noWrap/>
            <w:vAlign w:val="bottom"/>
            <w:hideMark/>
          </w:tcPr>
          <w:p w14:paraId="5527F40B"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Extent of Resection</w:t>
            </w:r>
          </w:p>
        </w:tc>
        <w:tc>
          <w:tcPr>
            <w:tcW w:w="1520" w:type="dxa"/>
            <w:noWrap/>
            <w:vAlign w:val="bottom"/>
            <w:hideMark/>
          </w:tcPr>
          <w:p w14:paraId="78CA2BD9"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7F012C93"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6B17F045"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4BBDC4CF" w14:textId="77777777" w:rsidTr="00F12B64">
        <w:trPr>
          <w:trHeight w:val="315"/>
        </w:trPr>
        <w:tc>
          <w:tcPr>
            <w:tcW w:w="3440" w:type="dxa"/>
            <w:noWrap/>
            <w:vAlign w:val="bottom"/>
            <w:hideMark/>
          </w:tcPr>
          <w:p w14:paraId="3B09F8BA"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lastRenderedPageBreak/>
              <w:t>Gross Total Resection (GTR)</w:t>
            </w:r>
          </w:p>
        </w:tc>
        <w:tc>
          <w:tcPr>
            <w:tcW w:w="1520" w:type="dxa"/>
            <w:noWrap/>
            <w:vAlign w:val="bottom"/>
            <w:hideMark/>
          </w:tcPr>
          <w:p w14:paraId="0897DB14"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33223.53</w:t>
            </w:r>
          </w:p>
        </w:tc>
        <w:tc>
          <w:tcPr>
            <w:tcW w:w="1520" w:type="dxa"/>
            <w:noWrap/>
            <w:vAlign w:val="bottom"/>
            <w:hideMark/>
          </w:tcPr>
          <w:p w14:paraId="44BC4A22"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4.82</w:t>
            </w:r>
          </w:p>
        </w:tc>
        <w:tc>
          <w:tcPr>
            <w:tcW w:w="1520" w:type="dxa"/>
            <w:noWrap/>
            <w:vAlign w:val="bottom"/>
            <w:hideMark/>
          </w:tcPr>
          <w:p w14:paraId="0674D937"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20.76%</w:t>
            </w:r>
          </w:p>
        </w:tc>
      </w:tr>
      <w:tr w:rsidR="00452AEE" w:rsidRPr="00452AEE" w14:paraId="3986DB61" w14:textId="77777777" w:rsidTr="00F12B64">
        <w:trPr>
          <w:trHeight w:val="315"/>
        </w:trPr>
        <w:tc>
          <w:tcPr>
            <w:tcW w:w="3440" w:type="dxa"/>
            <w:noWrap/>
            <w:vAlign w:val="bottom"/>
            <w:hideMark/>
          </w:tcPr>
          <w:p w14:paraId="4A340B05"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4997A624"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9CD9F6C"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069E51A"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2AE919B1" w14:textId="77777777" w:rsidTr="00F12B64">
        <w:trPr>
          <w:trHeight w:val="315"/>
        </w:trPr>
        <w:tc>
          <w:tcPr>
            <w:tcW w:w="3440" w:type="dxa"/>
            <w:noWrap/>
            <w:vAlign w:val="bottom"/>
            <w:hideMark/>
          </w:tcPr>
          <w:p w14:paraId="059AF647" w14:textId="340EEDA6" w:rsidR="00452AEE" w:rsidRPr="00452AEE" w:rsidRDefault="00452AEE" w:rsidP="00B6749A">
            <w:pPr>
              <w:spacing w:line="240" w:lineRule="auto"/>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AED Preoper</w:t>
            </w:r>
            <w:r w:rsidR="003A041E">
              <w:rPr>
                <w:rFonts w:ascii="Times New Roman" w:eastAsia="Times New Roman" w:hAnsi="Times New Roman" w:cs="Times New Roman"/>
                <w:color w:val="000000"/>
                <w:sz w:val="24"/>
                <w:szCs w:val="24"/>
                <w:lang w:val="en-US"/>
              </w:rPr>
              <w:t>a</w:t>
            </w:r>
            <w:r w:rsidRPr="00452AEE">
              <w:rPr>
                <w:rFonts w:ascii="Times New Roman" w:eastAsia="Times New Roman" w:hAnsi="Times New Roman" w:cs="Times New Roman"/>
                <w:color w:val="000000"/>
                <w:sz w:val="24"/>
                <w:szCs w:val="24"/>
                <w:lang w:val="en-US"/>
              </w:rPr>
              <w:t>tive Regimen</w:t>
            </w:r>
          </w:p>
        </w:tc>
        <w:tc>
          <w:tcPr>
            <w:tcW w:w="1520" w:type="dxa"/>
            <w:noWrap/>
            <w:vAlign w:val="bottom"/>
            <w:hideMark/>
          </w:tcPr>
          <w:p w14:paraId="24E6B3B2" w14:textId="77777777" w:rsidR="00452AEE" w:rsidRPr="00452AEE" w:rsidRDefault="00452AEE"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41888C74"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E812159" w14:textId="77777777" w:rsidR="00452AEE" w:rsidRPr="00452AEE" w:rsidRDefault="00452AEE" w:rsidP="00B6749A">
            <w:pPr>
              <w:spacing w:line="240" w:lineRule="auto"/>
              <w:rPr>
                <w:rFonts w:ascii="Times New Roman" w:eastAsia="Times New Roman" w:hAnsi="Times New Roman" w:cs="Times New Roman"/>
                <w:sz w:val="24"/>
                <w:szCs w:val="24"/>
                <w:lang w:val="en-US"/>
              </w:rPr>
            </w:pPr>
          </w:p>
        </w:tc>
      </w:tr>
      <w:tr w:rsidR="00452AEE" w:rsidRPr="00452AEE" w14:paraId="2C732311" w14:textId="77777777" w:rsidTr="00F12B64">
        <w:trPr>
          <w:trHeight w:val="315"/>
        </w:trPr>
        <w:tc>
          <w:tcPr>
            <w:tcW w:w="3440" w:type="dxa"/>
            <w:noWrap/>
            <w:vAlign w:val="bottom"/>
            <w:hideMark/>
          </w:tcPr>
          <w:p w14:paraId="4B8B6448"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One AED</w:t>
            </w:r>
          </w:p>
        </w:tc>
        <w:tc>
          <w:tcPr>
            <w:tcW w:w="1520" w:type="dxa"/>
            <w:noWrap/>
            <w:vAlign w:val="bottom"/>
            <w:hideMark/>
          </w:tcPr>
          <w:p w14:paraId="3D92F4D9"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26590.16</w:t>
            </w:r>
          </w:p>
        </w:tc>
        <w:tc>
          <w:tcPr>
            <w:tcW w:w="1520" w:type="dxa"/>
            <w:noWrap/>
            <w:vAlign w:val="bottom"/>
            <w:hideMark/>
          </w:tcPr>
          <w:p w14:paraId="49C808BD"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6.02</w:t>
            </w:r>
          </w:p>
        </w:tc>
        <w:tc>
          <w:tcPr>
            <w:tcW w:w="1520" w:type="dxa"/>
            <w:noWrap/>
            <w:vAlign w:val="bottom"/>
            <w:hideMark/>
          </w:tcPr>
          <w:p w14:paraId="1A0427AF"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16.62%</w:t>
            </w:r>
          </w:p>
        </w:tc>
      </w:tr>
      <w:tr w:rsidR="00452AEE" w:rsidRPr="00452AEE" w14:paraId="42213070" w14:textId="77777777" w:rsidTr="00F12B64">
        <w:trPr>
          <w:trHeight w:val="315"/>
        </w:trPr>
        <w:tc>
          <w:tcPr>
            <w:tcW w:w="3440" w:type="dxa"/>
            <w:noWrap/>
            <w:vAlign w:val="bottom"/>
            <w:hideMark/>
          </w:tcPr>
          <w:p w14:paraId="58150962"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More than One AED</w:t>
            </w:r>
          </w:p>
        </w:tc>
        <w:tc>
          <w:tcPr>
            <w:tcW w:w="1520" w:type="dxa"/>
            <w:noWrap/>
            <w:vAlign w:val="bottom"/>
            <w:hideMark/>
          </w:tcPr>
          <w:p w14:paraId="3A15D602"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24613.05</w:t>
            </w:r>
          </w:p>
        </w:tc>
        <w:tc>
          <w:tcPr>
            <w:tcW w:w="1520" w:type="dxa"/>
            <w:noWrap/>
            <w:vAlign w:val="bottom"/>
            <w:hideMark/>
          </w:tcPr>
          <w:p w14:paraId="72BFE9A8"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6.5</w:t>
            </w:r>
          </w:p>
        </w:tc>
        <w:tc>
          <w:tcPr>
            <w:tcW w:w="1520" w:type="dxa"/>
            <w:noWrap/>
            <w:vAlign w:val="bottom"/>
            <w:hideMark/>
          </w:tcPr>
          <w:p w14:paraId="4773D78E" w14:textId="77777777" w:rsidR="00452AEE" w:rsidRPr="00452AEE" w:rsidRDefault="00452AEE" w:rsidP="00B6749A">
            <w:pPr>
              <w:spacing w:line="240" w:lineRule="auto"/>
              <w:jc w:val="right"/>
              <w:rPr>
                <w:rFonts w:ascii="Times New Roman" w:eastAsia="Times New Roman" w:hAnsi="Times New Roman" w:cs="Times New Roman"/>
                <w:color w:val="000000"/>
                <w:sz w:val="24"/>
                <w:szCs w:val="24"/>
                <w:lang w:val="en-US"/>
              </w:rPr>
            </w:pPr>
            <w:r w:rsidRPr="00452AEE">
              <w:rPr>
                <w:rFonts w:ascii="Times New Roman" w:eastAsia="Times New Roman" w:hAnsi="Times New Roman" w:cs="Times New Roman"/>
                <w:color w:val="000000"/>
                <w:sz w:val="24"/>
                <w:szCs w:val="24"/>
                <w:lang w:val="en-US"/>
              </w:rPr>
              <w:t>15.38%</w:t>
            </w:r>
          </w:p>
        </w:tc>
      </w:tr>
    </w:tbl>
    <w:p w14:paraId="5EDA49B3" w14:textId="77777777" w:rsidR="00E33F11" w:rsidRDefault="00E33F11" w:rsidP="00B6749A">
      <w:pPr>
        <w:spacing w:line="240" w:lineRule="auto"/>
        <w:rPr>
          <w:rFonts w:ascii="Times New Roman" w:eastAsia="Times New Roman" w:hAnsi="Times New Roman" w:cs="Times New Roman"/>
          <w:b/>
          <w:sz w:val="24"/>
          <w:szCs w:val="24"/>
        </w:rPr>
      </w:pPr>
    </w:p>
    <w:p w14:paraId="6F351282" w14:textId="77777777" w:rsidR="00452AEE" w:rsidRDefault="00452AEE" w:rsidP="00B6749A">
      <w:pPr>
        <w:spacing w:line="240" w:lineRule="auto"/>
        <w:rPr>
          <w:rFonts w:ascii="Times New Roman" w:eastAsia="Times New Roman" w:hAnsi="Times New Roman" w:cs="Times New Roman"/>
          <w:b/>
          <w:sz w:val="24"/>
          <w:szCs w:val="24"/>
        </w:rPr>
      </w:pPr>
    </w:p>
    <w:p w14:paraId="0AE02BB2" w14:textId="6C34EABB" w:rsidR="00EC01B0" w:rsidRDefault="00EC01B0" w:rsidP="00B6749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CC03E4">
        <w:rPr>
          <w:rFonts w:ascii="Times New Roman" w:eastAsia="Times New Roman" w:hAnsi="Times New Roman" w:cs="Times New Roman"/>
          <w:b/>
          <w:sz w:val="24"/>
          <w:szCs w:val="24"/>
        </w:rPr>
        <w:t>S</w:t>
      </w:r>
      <w:r w:rsidR="00612688">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Results of Bayesian logistic regression analysis for patients with late seizures. </w:t>
      </w:r>
    </w:p>
    <w:tbl>
      <w:tblPr>
        <w:tblW w:w="9380" w:type="dxa"/>
        <w:jc w:val="center"/>
        <w:tblBorders>
          <w:top w:val="single" w:sz="4" w:space="0" w:color="auto"/>
          <w:bottom w:val="single" w:sz="4" w:space="0" w:color="auto"/>
        </w:tblBorders>
        <w:tblLook w:val="04A0" w:firstRow="1" w:lastRow="0" w:firstColumn="1" w:lastColumn="0" w:noHBand="0" w:noVBand="1"/>
      </w:tblPr>
      <w:tblGrid>
        <w:gridCol w:w="3440"/>
        <w:gridCol w:w="1520"/>
        <w:gridCol w:w="1520"/>
        <w:gridCol w:w="2900"/>
      </w:tblGrid>
      <w:tr w:rsidR="00F12B64" w:rsidRPr="00F12B64" w14:paraId="50D771CC" w14:textId="77777777" w:rsidTr="00F12B64">
        <w:trPr>
          <w:trHeight w:val="315"/>
          <w:jc w:val="center"/>
        </w:trPr>
        <w:tc>
          <w:tcPr>
            <w:tcW w:w="3440" w:type="dxa"/>
            <w:tcBorders>
              <w:top w:val="single" w:sz="4" w:space="0" w:color="auto"/>
              <w:bottom w:val="single" w:sz="4" w:space="0" w:color="auto"/>
            </w:tcBorders>
            <w:noWrap/>
            <w:vAlign w:val="bottom"/>
            <w:hideMark/>
          </w:tcPr>
          <w:p w14:paraId="710C3352" w14:textId="77777777" w:rsidR="00F12B64" w:rsidRPr="00F12B64" w:rsidRDefault="00F12B64" w:rsidP="00B6749A">
            <w:pPr>
              <w:spacing w:line="240" w:lineRule="auto"/>
              <w:rPr>
                <w:rFonts w:ascii="Times New Roman" w:eastAsia="Times New Roman" w:hAnsi="Times New Roman" w:cs="Times New Roman"/>
                <w:b/>
                <w:bCs/>
                <w:color w:val="000000"/>
                <w:sz w:val="24"/>
                <w:szCs w:val="24"/>
                <w:lang w:val="en-US"/>
              </w:rPr>
            </w:pPr>
            <w:r w:rsidRPr="00F12B64">
              <w:rPr>
                <w:rFonts w:ascii="Times New Roman" w:eastAsia="Times New Roman" w:hAnsi="Times New Roman" w:cs="Times New Roman"/>
                <w:b/>
                <w:bCs/>
                <w:color w:val="000000"/>
                <w:sz w:val="24"/>
                <w:szCs w:val="24"/>
                <w:lang w:val="en-US"/>
              </w:rPr>
              <w:t>Delayed Seizures (6 months)</w:t>
            </w:r>
          </w:p>
        </w:tc>
        <w:tc>
          <w:tcPr>
            <w:tcW w:w="1520" w:type="dxa"/>
            <w:tcBorders>
              <w:top w:val="single" w:sz="4" w:space="0" w:color="auto"/>
              <w:bottom w:val="single" w:sz="4" w:space="0" w:color="auto"/>
            </w:tcBorders>
            <w:noWrap/>
            <w:vAlign w:val="bottom"/>
            <w:hideMark/>
          </w:tcPr>
          <w:p w14:paraId="7C19D602" w14:textId="77777777" w:rsidR="00F12B64" w:rsidRPr="00F12B64" w:rsidRDefault="00F12B64" w:rsidP="00B6749A">
            <w:pPr>
              <w:spacing w:line="240" w:lineRule="auto"/>
              <w:rPr>
                <w:rFonts w:ascii="Times New Roman" w:eastAsia="Times New Roman" w:hAnsi="Times New Roman" w:cs="Times New Roman"/>
                <w:b/>
                <w:bCs/>
                <w:color w:val="000000"/>
                <w:sz w:val="24"/>
                <w:szCs w:val="24"/>
                <w:lang w:val="en-US"/>
              </w:rPr>
            </w:pPr>
            <w:r w:rsidRPr="00F12B64">
              <w:rPr>
                <w:rFonts w:ascii="Times New Roman" w:eastAsia="Times New Roman" w:hAnsi="Times New Roman" w:cs="Times New Roman"/>
                <w:b/>
                <w:bCs/>
                <w:color w:val="000000"/>
                <w:sz w:val="24"/>
                <w:szCs w:val="24"/>
                <w:lang w:val="en-US"/>
              </w:rPr>
              <w:t>St. Dev</w:t>
            </w:r>
          </w:p>
        </w:tc>
        <w:tc>
          <w:tcPr>
            <w:tcW w:w="1520" w:type="dxa"/>
            <w:tcBorders>
              <w:top w:val="single" w:sz="4" w:space="0" w:color="auto"/>
              <w:bottom w:val="single" w:sz="4" w:space="0" w:color="auto"/>
            </w:tcBorders>
            <w:noWrap/>
            <w:vAlign w:val="bottom"/>
            <w:hideMark/>
          </w:tcPr>
          <w:p w14:paraId="0634096F" w14:textId="77777777" w:rsidR="00F12B64" w:rsidRPr="00F12B64" w:rsidRDefault="00F12B64" w:rsidP="00B6749A">
            <w:pPr>
              <w:spacing w:line="240" w:lineRule="auto"/>
              <w:rPr>
                <w:rFonts w:ascii="Times New Roman" w:eastAsia="Times New Roman" w:hAnsi="Times New Roman" w:cs="Times New Roman"/>
                <w:b/>
                <w:bCs/>
                <w:color w:val="000000"/>
                <w:sz w:val="24"/>
                <w:szCs w:val="24"/>
                <w:lang w:val="en-US"/>
              </w:rPr>
            </w:pPr>
            <w:r w:rsidRPr="00F12B64">
              <w:rPr>
                <w:rFonts w:ascii="Times New Roman" w:eastAsia="Times New Roman" w:hAnsi="Times New Roman" w:cs="Times New Roman"/>
                <w:b/>
                <w:bCs/>
                <w:color w:val="000000"/>
                <w:sz w:val="24"/>
                <w:szCs w:val="24"/>
                <w:lang w:val="en-US"/>
              </w:rPr>
              <w:t>MCSE</w:t>
            </w:r>
          </w:p>
        </w:tc>
        <w:tc>
          <w:tcPr>
            <w:tcW w:w="2900" w:type="dxa"/>
            <w:tcBorders>
              <w:top w:val="single" w:sz="4" w:space="0" w:color="auto"/>
              <w:bottom w:val="single" w:sz="4" w:space="0" w:color="auto"/>
            </w:tcBorders>
            <w:noWrap/>
            <w:vAlign w:val="bottom"/>
            <w:hideMark/>
          </w:tcPr>
          <w:p w14:paraId="155AA0CC" w14:textId="77777777" w:rsidR="00F12B64" w:rsidRPr="00F12B64" w:rsidRDefault="00F12B64" w:rsidP="00B6749A">
            <w:pPr>
              <w:spacing w:line="240" w:lineRule="auto"/>
              <w:rPr>
                <w:rFonts w:ascii="Times New Roman" w:eastAsia="Times New Roman" w:hAnsi="Times New Roman" w:cs="Times New Roman"/>
                <w:b/>
                <w:bCs/>
                <w:color w:val="000000"/>
                <w:sz w:val="24"/>
                <w:szCs w:val="24"/>
                <w:lang w:val="en-US"/>
              </w:rPr>
            </w:pPr>
            <w:r w:rsidRPr="00F12B64">
              <w:rPr>
                <w:rFonts w:ascii="Times New Roman" w:eastAsia="Times New Roman" w:hAnsi="Times New Roman" w:cs="Times New Roman"/>
                <w:b/>
                <w:bCs/>
                <w:color w:val="000000"/>
                <w:sz w:val="24"/>
                <w:szCs w:val="24"/>
                <w:lang w:val="en-US"/>
              </w:rPr>
              <w:t>HPD (95% Credible Interval)</w:t>
            </w:r>
          </w:p>
        </w:tc>
      </w:tr>
      <w:tr w:rsidR="00F12B64" w:rsidRPr="00F12B64" w14:paraId="1E6FC2A0" w14:textId="77777777" w:rsidTr="00F12B64">
        <w:trPr>
          <w:trHeight w:val="315"/>
          <w:jc w:val="center"/>
        </w:trPr>
        <w:tc>
          <w:tcPr>
            <w:tcW w:w="3440" w:type="dxa"/>
            <w:tcBorders>
              <w:top w:val="single" w:sz="4" w:space="0" w:color="auto"/>
            </w:tcBorders>
            <w:noWrap/>
            <w:vAlign w:val="bottom"/>
            <w:hideMark/>
          </w:tcPr>
          <w:p w14:paraId="74358815"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Age</w:t>
            </w:r>
          </w:p>
        </w:tc>
        <w:tc>
          <w:tcPr>
            <w:tcW w:w="1520" w:type="dxa"/>
            <w:tcBorders>
              <w:top w:val="single" w:sz="4" w:space="0" w:color="auto"/>
            </w:tcBorders>
            <w:noWrap/>
            <w:vAlign w:val="bottom"/>
            <w:hideMark/>
          </w:tcPr>
          <w:p w14:paraId="44B279D3"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tcBorders>
              <w:top w:val="single" w:sz="4" w:space="0" w:color="auto"/>
            </w:tcBorders>
            <w:noWrap/>
            <w:vAlign w:val="bottom"/>
            <w:hideMark/>
          </w:tcPr>
          <w:p w14:paraId="0DF87896"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tcBorders>
              <w:top w:val="single" w:sz="4" w:space="0" w:color="auto"/>
            </w:tcBorders>
            <w:noWrap/>
            <w:vAlign w:val="bottom"/>
            <w:hideMark/>
          </w:tcPr>
          <w:p w14:paraId="1036B94F"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7B2B035C" w14:textId="77777777" w:rsidTr="00F12B64">
        <w:trPr>
          <w:trHeight w:val="315"/>
          <w:jc w:val="center"/>
        </w:trPr>
        <w:tc>
          <w:tcPr>
            <w:tcW w:w="3440" w:type="dxa"/>
            <w:noWrap/>
            <w:vAlign w:val="bottom"/>
            <w:hideMark/>
          </w:tcPr>
          <w:p w14:paraId="408A2D12"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45-54</w:t>
            </w:r>
          </w:p>
        </w:tc>
        <w:tc>
          <w:tcPr>
            <w:tcW w:w="1520" w:type="dxa"/>
            <w:noWrap/>
            <w:vAlign w:val="bottom"/>
            <w:hideMark/>
          </w:tcPr>
          <w:p w14:paraId="0FEFE72E"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1.79252</w:t>
            </w:r>
          </w:p>
        </w:tc>
        <w:tc>
          <w:tcPr>
            <w:tcW w:w="1520" w:type="dxa"/>
            <w:noWrap/>
            <w:vAlign w:val="bottom"/>
            <w:hideMark/>
          </w:tcPr>
          <w:p w14:paraId="018488CF"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0.020533</w:t>
            </w:r>
          </w:p>
        </w:tc>
        <w:tc>
          <w:tcPr>
            <w:tcW w:w="2900" w:type="dxa"/>
            <w:noWrap/>
            <w:vAlign w:val="bottom"/>
            <w:hideMark/>
          </w:tcPr>
          <w:p w14:paraId="54813069"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-4.263142-2.770778</w:t>
            </w:r>
          </w:p>
        </w:tc>
      </w:tr>
      <w:tr w:rsidR="00F12B64" w:rsidRPr="00F12B64" w14:paraId="1A032109" w14:textId="77777777" w:rsidTr="00F12B64">
        <w:trPr>
          <w:trHeight w:val="315"/>
          <w:jc w:val="center"/>
        </w:trPr>
        <w:tc>
          <w:tcPr>
            <w:tcW w:w="3440" w:type="dxa"/>
            <w:noWrap/>
            <w:vAlign w:val="bottom"/>
            <w:hideMark/>
          </w:tcPr>
          <w:p w14:paraId="3C2CD63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55-64</w:t>
            </w:r>
          </w:p>
        </w:tc>
        <w:tc>
          <w:tcPr>
            <w:tcW w:w="1520" w:type="dxa"/>
            <w:noWrap/>
            <w:vAlign w:val="bottom"/>
            <w:hideMark/>
          </w:tcPr>
          <w:p w14:paraId="1F229DC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1.751782</w:t>
            </w:r>
          </w:p>
        </w:tc>
        <w:tc>
          <w:tcPr>
            <w:tcW w:w="1520" w:type="dxa"/>
            <w:noWrap/>
            <w:vAlign w:val="bottom"/>
            <w:hideMark/>
          </w:tcPr>
          <w:p w14:paraId="0E0B8BB3"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0.19744</w:t>
            </w:r>
          </w:p>
        </w:tc>
        <w:tc>
          <w:tcPr>
            <w:tcW w:w="2900" w:type="dxa"/>
            <w:noWrap/>
            <w:vAlign w:val="bottom"/>
            <w:hideMark/>
          </w:tcPr>
          <w:p w14:paraId="6BFB128A"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-02480403-6.639085</w:t>
            </w:r>
          </w:p>
        </w:tc>
      </w:tr>
      <w:tr w:rsidR="00F12B64" w:rsidRPr="00F12B64" w14:paraId="7BEEFCB7" w14:textId="77777777" w:rsidTr="00F12B64">
        <w:trPr>
          <w:trHeight w:val="315"/>
          <w:jc w:val="center"/>
        </w:trPr>
        <w:tc>
          <w:tcPr>
            <w:tcW w:w="3440" w:type="dxa"/>
            <w:noWrap/>
            <w:vAlign w:val="bottom"/>
            <w:hideMark/>
          </w:tcPr>
          <w:p w14:paraId="05171523"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65-74</w:t>
            </w:r>
          </w:p>
        </w:tc>
        <w:tc>
          <w:tcPr>
            <w:tcW w:w="1520" w:type="dxa"/>
            <w:noWrap/>
            <w:vAlign w:val="bottom"/>
            <w:hideMark/>
          </w:tcPr>
          <w:p w14:paraId="6192A26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1.601522</w:t>
            </w:r>
          </w:p>
        </w:tc>
        <w:tc>
          <w:tcPr>
            <w:tcW w:w="1520" w:type="dxa"/>
            <w:noWrap/>
            <w:vAlign w:val="bottom"/>
            <w:hideMark/>
          </w:tcPr>
          <w:p w14:paraId="516D163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0.01787</w:t>
            </w:r>
          </w:p>
        </w:tc>
        <w:tc>
          <w:tcPr>
            <w:tcW w:w="2900" w:type="dxa"/>
            <w:noWrap/>
            <w:vAlign w:val="bottom"/>
            <w:hideMark/>
          </w:tcPr>
          <w:p w14:paraId="60FA432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-1.060231-5.230051</w:t>
            </w:r>
          </w:p>
        </w:tc>
      </w:tr>
      <w:tr w:rsidR="00F12B64" w:rsidRPr="00F12B64" w14:paraId="6AB6879A" w14:textId="77777777" w:rsidTr="00F12B64">
        <w:trPr>
          <w:trHeight w:val="315"/>
          <w:jc w:val="center"/>
        </w:trPr>
        <w:tc>
          <w:tcPr>
            <w:tcW w:w="3440" w:type="dxa"/>
            <w:noWrap/>
            <w:vAlign w:val="bottom"/>
            <w:hideMark/>
          </w:tcPr>
          <w:p w14:paraId="1A61F89C"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75 and Older</w:t>
            </w:r>
          </w:p>
        </w:tc>
        <w:tc>
          <w:tcPr>
            <w:tcW w:w="1520" w:type="dxa"/>
            <w:noWrap/>
            <w:vAlign w:val="bottom"/>
            <w:hideMark/>
          </w:tcPr>
          <w:p w14:paraId="3B8B438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2.498342</w:t>
            </w:r>
          </w:p>
        </w:tc>
        <w:tc>
          <w:tcPr>
            <w:tcW w:w="1520" w:type="dxa"/>
            <w:noWrap/>
            <w:vAlign w:val="bottom"/>
            <w:hideMark/>
          </w:tcPr>
          <w:p w14:paraId="68AA5720"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0.028974</w:t>
            </w:r>
          </w:p>
        </w:tc>
        <w:tc>
          <w:tcPr>
            <w:tcW w:w="2900" w:type="dxa"/>
            <w:noWrap/>
            <w:vAlign w:val="bottom"/>
            <w:hideMark/>
          </w:tcPr>
          <w:p w14:paraId="69DD529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-1.32053-8.6-248</w:t>
            </w:r>
          </w:p>
        </w:tc>
      </w:tr>
      <w:tr w:rsidR="00F12B64" w:rsidRPr="00F12B64" w14:paraId="4ECC7D07" w14:textId="77777777" w:rsidTr="00F12B64">
        <w:trPr>
          <w:trHeight w:val="315"/>
          <w:jc w:val="center"/>
        </w:trPr>
        <w:tc>
          <w:tcPr>
            <w:tcW w:w="3440" w:type="dxa"/>
            <w:noWrap/>
            <w:vAlign w:val="bottom"/>
            <w:hideMark/>
          </w:tcPr>
          <w:p w14:paraId="777D1ED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161546FF"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951684C"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531B0646"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0087422E" w14:textId="77777777" w:rsidTr="00F12B64">
        <w:trPr>
          <w:trHeight w:val="315"/>
          <w:jc w:val="center"/>
        </w:trPr>
        <w:tc>
          <w:tcPr>
            <w:tcW w:w="3440" w:type="dxa"/>
            <w:noWrap/>
            <w:vAlign w:val="bottom"/>
            <w:hideMark/>
          </w:tcPr>
          <w:p w14:paraId="15E547F8"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Income</w:t>
            </w:r>
          </w:p>
        </w:tc>
        <w:tc>
          <w:tcPr>
            <w:tcW w:w="1520" w:type="dxa"/>
            <w:noWrap/>
            <w:vAlign w:val="bottom"/>
            <w:hideMark/>
          </w:tcPr>
          <w:p w14:paraId="1806A114"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515E47A5"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28EF5471"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55037DBB" w14:textId="77777777" w:rsidTr="00F12B64">
        <w:trPr>
          <w:trHeight w:val="315"/>
          <w:jc w:val="center"/>
        </w:trPr>
        <w:tc>
          <w:tcPr>
            <w:tcW w:w="3440" w:type="dxa"/>
            <w:noWrap/>
            <w:vAlign w:val="bottom"/>
            <w:hideMark/>
          </w:tcPr>
          <w:p w14:paraId="60028AFE"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Below US Median Household Income</w:t>
            </w:r>
          </w:p>
        </w:tc>
        <w:tc>
          <w:tcPr>
            <w:tcW w:w="1520" w:type="dxa"/>
            <w:noWrap/>
            <w:vAlign w:val="bottom"/>
            <w:hideMark/>
          </w:tcPr>
          <w:p w14:paraId="5C9B198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1.1147591</w:t>
            </w:r>
          </w:p>
        </w:tc>
        <w:tc>
          <w:tcPr>
            <w:tcW w:w="1520" w:type="dxa"/>
            <w:noWrap/>
            <w:vAlign w:val="bottom"/>
            <w:hideMark/>
          </w:tcPr>
          <w:p w14:paraId="452F1A8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0.013018</w:t>
            </w:r>
          </w:p>
        </w:tc>
        <w:tc>
          <w:tcPr>
            <w:tcW w:w="2900" w:type="dxa"/>
            <w:noWrap/>
            <w:vAlign w:val="bottom"/>
            <w:hideMark/>
          </w:tcPr>
          <w:p w14:paraId="3B194F49"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-1.647683-2.860381</w:t>
            </w:r>
          </w:p>
        </w:tc>
      </w:tr>
      <w:tr w:rsidR="00F12B64" w:rsidRPr="00F12B64" w14:paraId="1FA05A15" w14:textId="77777777" w:rsidTr="00F12B64">
        <w:trPr>
          <w:trHeight w:val="315"/>
          <w:jc w:val="center"/>
        </w:trPr>
        <w:tc>
          <w:tcPr>
            <w:tcW w:w="3440" w:type="dxa"/>
            <w:noWrap/>
            <w:vAlign w:val="bottom"/>
            <w:hideMark/>
          </w:tcPr>
          <w:p w14:paraId="01FB6374"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2422F790"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6C801F69"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0A41F6A9"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63F97900" w14:textId="77777777" w:rsidTr="00F12B64">
        <w:trPr>
          <w:trHeight w:val="315"/>
          <w:jc w:val="center"/>
        </w:trPr>
        <w:tc>
          <w:tcPr>
            <w:tcW w:w="3440" w:type="dxa"/>
            <w:noWrap/>
            <w:vAlign w:val="bottom"/>
            <w:hideMark/>
          </w:tcPr>
          <w:p w14:paraId="65ACA34E"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Glioma Type</w:t>
            </w:r>
          </w:p>
        </w:tc>
        <w:tc>
          <w:tcPr>
            <w:tcW w:w="1520" w:type="dxa"/>
            <w:noWrap/>
            <w:vAlign w:val="bottom"/>
            <w:hideMark/>
          </w:tcPr>
          <w:p w14:paraId="2B01D2B6"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7FFD4EC1"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33C33C9F"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0C5EF338" w14:textId="77777777" w:rsidTr="00F12B64">
        <w:trPr>
          <w:trHeight w:val="315"/>
          <w:jc w:val="center"/>
        </w:trPr>
        <w:tc>
          <w:tcPr>
            <w:tcW w:w="3440" w:type="dxa"/>
            <w:noWrap/>
            <w:vAlign w:val="bottom"/>
            <w:hideMark/>
          </w:tcPr>
          <w:p w14:paraId="74A3DBA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High Grade Glioma</w:t>
            </w:r>
          </w:p>
        </w:tc>
        <w:tc>
          <w:tcPr>
            <w:tcW w:w="1520" w:type="dxa"/>
            <w:noWrap/>
            <w:vAlign w:val="bottom"/>
            <w:hideMark/>
          </w:tcPr>
          <w:p w14:paraId="4D2E69AA"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2.079258</w:t>
            </w:r>
          </w:p>
        </w:tc>
        <w:tc>
          <w:tcPr>
            <w:tcW w:w="1520" w:type="dxa"/>
            <w:noWrap/>
            <w:vAlign w:val="bottom"/>
            <w:hideMark/>
          </w:tcPr>
          <w:p w14:paraId="08986A11"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0.22905</w:t>
            </w:r>
          </w:p>
        </w:tc>
        <w:tc>
          <w:tcPr>
            <w:tcW w:w="2900" w:type="dxa"/>
            <w:noWrap/>
            <w:vAlign w:val="bottom"/>
            <w:hideMark/>
          </w:tcPr>
          <w:p w14:paraId="5A29B05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-3.138789-5.047273</w:t>
            </w:r>
          </w:p>
        </w:tc>
      </w:tr>
      <w:tr w:rsidR="00F12B64" w:rsidRPr="00F12B64" w14:paraId="07483DE1" w14:textId="77777777" w:rsidTr="00F12B64">
        <w:trPr>
          <w:trHeight w:val="315"/>
          <w:jc w:val="center"/>
        </w:trPr>
        <w:tc>
          <w:tcPr>
            <w:tcW w:w="3440" w:type="dxa"/>
            <w:noWrap/>
            <w:vAlign w:val="bottom"/>
            <w:hideMark/>
          </w:tcPr>
          <w:p w14:paraId="31A55741"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2F111D06"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E9342CD"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32768139"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68FB8511" w14:textId="77777777" w:rsidTr="00F12B64">
        <w:trPr>
          <w:trHeight w:val="315"/>
          <w:jc w:val="center"/>
        </w:trPr>
        <w:tc>
          <w:tcPr>
            <w:tcW w:w="3440" w:type="dxa"/>
            <w:noWrap/>
            <w:vAlign w:val="bottom"/>
            <w:hideMark/>
          </w:tcPr>
          <w:p w14:paraId="797A8FDD"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Speech Mapping</w:t>
            </w:r>
          </w:p>
        </w:tc>
        <w:tc>
          <w:tcPr>
            <w:tcW w:w="1520" w:type="dxa"/>
            <w:noWrap/>
            <w:vAlign w:val="bottom"/>
            <w:hideMark/>
          </w:tcPr>
          <w:p w14:paraId="6DEE1B27"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62948966"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7767ECFC"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762076D9" w14:textId="77777777" w:rsidTr="00F12B64">
        <w:trPr>
          <w:trHeight w:val="315"/>
          <w:jc w:val="center"/>
        </w:trPr>
        <w:tc>
          <w:tcPr>
            <w:tcW w:w="3440" w:type="dxa"/>
            <w:noWrap/>
            <w:vAlign w:val="bottom"/>
            <w:hideMark/>
          </w:tcPr>
          <w:p w14:paraId="142CD164"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Yes</w:t>
            </w:r>
          </w:p>
        </w:tc>
        <w:tc>
          <w:tcPr>
            <w:tcW w:w="1520" w:type="dxa"/>
            <w:noWrap/>
            <w:vAlign w:val="bottom"/>
            <w:hideMark/>
          </w:tcPr>
          <w:p w14:paraId="1669B89B"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2.163839</w:t>
            </w:r>
          </w:p>
        </w:tc>
        <w:tc>
          <w:tcPr>
            <w:tcW w:w="1520" w:type="dxa"/>
            <w:noWrap/>
            <w:vAlign w:val="bottom"/>
            <w:hideMark/>
          </w:tcPr>
          <w:p w14:paraId="70DBCC8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0.24105</w:t>
            </w:r>
          </w:p>
        </w:tc>
        <w:tc>
          <w:tcPr>
            <w:tcW w:w="2900" w:type="dxa"/>
            <w:noWrap/>
            <w:vAlign w:val="bottom"/>
            <w:hideMark/>
          </w:tcPr>
          <w:p w14:paraId="3B42360D"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-7.124243-1.344466</w:t>
            </w:r>
          </w:p>
        </w:tc>
      </w:tr>
      <w:tr w:rsidR="00F12B64" w:rsidRPr="00F12B64" w14:paraId="6DA1991E" w14:textId="77777777" w:rsidTr="00F12B64">
        <w:trPr>
          <w:trHeight w:val="315"/>
          <w:jc w:val="center"/>
        </w:trPr>
        <w:tc>
          <w:tcPr>
            <w:tcW w:w="3440" w:type="dxa"/>
            <w:noWrap/>
            <w:vAlign w:val="bottom"/>
            <w:hideMark/>
          </w:tcPr>
          <w:p w14:paraId="567C52C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7A805E27"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9A8F169"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51420AB5"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7FF0BAE7" w14:textId="77777777" w:rsidTr="00F12B64">
        <w:trPr>
          <w:trHeight w:val="315"/>
          <w:jc w:val="center"/>
        </w:trPr>
        <w:tc>
          <w:tcPr>
            <w:tcW w:w="3440" w:type="dxa"/>
            <w:noWrap/>
            <w:vAlign w:val="bottom"/>
            <w:hideMark/>
          </w:tcPr>
          <w:p w14:paraId="6B7C0C28"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Motor Mapping</w:t>
            </w:r>
          </w:p>
        </w:tc>
        <w:tc>
          <w:tcPr>
            <w:tcW w:w="1520" w:type="dxa"/>
            <w:noWrap/>
            <w:vAlign w:val="bottom"/>
            <w:hideMark/>
          </w:tcPr>
          <w:p w14:paraId="10EB48E7"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2D588ED3"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396C0460"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2149DDD9" w14:textId="77777777" w:rsidTr="00F12B64">
        <w:trPr>
          <w:trHeight w:val="315"/>
          <w:jc w:val="center"/>
        </w:trPr>
        <w:tc>
          <w:tcPr>
            <w:tcW w:w="3440" w:type="dxa"/>
            <w:noWrap/>
            <w:vAlign w:val="bottom"/>
            <w:hideMark/>
          </w:tcPr>
          <w:p w14:paraId="513F1C90"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Yes</w:t>
            </w:r>
          </w:p>
        </w:tc>
        <w:tc>
          <w:tcPr>
            <w:tcW w:w="1520" w:type="dxa"/>
            <w:noWrap/>
            <w:vAlign w:val="bottom"/>
            <w:hideMark/>
          </w:tcPr>
          <w:p w14:paraId="7D37A8D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1.8339</w:t>
            </w:r>
          </w:p>
        </w:tc>
        <w:tc>
          <w:tcPr>
            <w:tcW w:w="1520" w:type="dxa"/>
            <w:noWrap/>
            <w:vAlign w:val="bottom"/>
            <w:hideMark/>
          </w:tcPr>
          <w:p w14:paraId="5B55027E"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0.21979</w:t>
            </w:r>
          </w:p>
        </w:tc>
        <w:tc>
          <w:tcPr>
            <w:tcW w:w="2900" w:type="dxa"/>
            <w:noWrap/>
            <w:vAlign w:val="bottom"/>
            <w:hideMark/>
          </w:tcPr>
          <w:p w14:paraId="674D733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-8.604019-1.44906</w:t>
            </w:r>
          </w:p>
        </w:tc>
      </w:tr>
      <w:tr w:rsidR="00F12B64" w:rsidRPr="00F12B64" w14:paraId="05EC0FA4" w14:textId="77777777" w:rsidTr="00F12B64">
        <w:trPr>
          <w:trHeight w:val="315"/>
          <w:jc w:val="center"/>
        </w:trPr>
        <w:tc>
          <w:tcPr>
            <w:tcW w:w="3440" w:type="dxa"/>
            <w:noWrap/>
            <w:vAlign w:val="bottom"/>
            <w:hideMark/>
          </w:tcPr>
          <w:p w14:paraId="29D091A5"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4170292E"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06E89312"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235EC659"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0F857FE5" w14:textId="77777777" w:rsidTr="00F12B64">
        <w:trPr>
          <w:trHeight w:val="315"/>
          <w:jc w:val="center"/>
        </w:trPr>
        <w:tc>
          <w:tcPr>
            <w:tcW w:w="3440" w:type="dxa"/>
            <w:noWrap/>
            <w:vAlign w:val="bottom"/>
            <w:hideMark/>
          </w:tcPr>
          <w:p w14:paraId="4C20A8BF"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SSEP Mapping</w:t>
            </w:r>
          </w:p>
        </w:tc>
        <w:tc>
          <w:tcPr>
            <w:tcW w:w="1520" w:type="dxa"/>
            <w:noWrap/>
            <w:vAlign w:val="bottom"/>
            <w:hideMark/>
          </w:tcPr>
          <w:p w14:paraId="1BF67AA2"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59CB6B1F"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6BD96F08"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1458DB91" w14:textId="77777777" w:rsidTr="00F12B64">
        <w:trPr>
          <w:trHeight w:val="315"/>
          <w:jc w:val="center"/>
        </w:trPr>
        <w:tc>
          <w:tcPr>
            <w:tcW w:w="3440" w:type="dxa"/>
            <w:noWrap/>
            <w:vAlign w:val="bottom"/>
            <w:hideMark/>
          </w:tcPr>
          <w:p w14:paraId="0F881C95"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Yes</w:t>
            </w:r>
          </w:p>
        </w:tc>
        <w:tc>
          <w:tcPr>
            <w:tcW w:w="1520" w:type="dxa"/>
            <w:noWrap/>
            <w:vAlign w:val="bottom"/>
            <w:hideMark/>
          </w:tcPr>
          <w:p w14:paraId="73BD2FEE"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1.800122</w:t>
            </w:r>
          </w:p>
        </w:tc>
        <w:tc>
          <w:tcPr>
            <w:tcW w:w="1520" w:type="dxa"/>
            <w:noWrap/>
            <w:vAlign w:val="bottom"/>
            <w:hideMark/>
          </w:tcPr>
          <w:p w14:paraId="3BE4B951"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0.20815</w:t>
            </w:r>
          </w:p>
        </w:tc>
        <w:tc>
          <w:tcPr>
            <w:tcW w:w="2900" w:type="dxa"/>
            <w:noWrap/>
            <w:vAlign w:val="bottom"/>
            <w:hideMark/>
          </w:tcPr>
          <w:p w14:paraId="50A63C01"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-1.355116-5.657909</w:t>
            </w:r>
          </w:p>
        </w:tc>
      </w:tr>
      <w:tr w:rsidR="00F12B64" w:rsidRPr="00F12B64" w14:paraId="62C2C4F7" w14:textId="77777777" w:rsidTr="00F12B64">
        <w:trPr>
          <w:trHeight w:val="315"/>
          <w:jc w:val="center"/>
        </w:trPr>
        <w:tc>
          <w:tcPr>
            <w:tcW w:w="3440" w:type="dxa"/>
            <w:noWrap/>
            <w:vAlign w:val="bottom"/>
            <w:hideMark/>
          </w:tcPr>
          <w:p w14:paraId="2FEBFE0D"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0B7E114B"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7E6A122E"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464867CC"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4DE2AE80" w14:textId="77777777" w:rsidTr="00F12B64">
        <w:trPr>
          <w:trHeight w:val="315"/>
          <w:jc w:val="center"/>
        </w:trPr>
        <w:tc>
          <w:tcPr>
            <w:tcW w:w="3440" w:type="dxa"/>
            <w:noWrap/>
            <w:vAlign w:val="bottom"/>
            <w:hideMark/>
          </w:tcPr>
          <w:p w14:paraId="650B18FC"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Anesthesia Type</w:t>
            </w:r>
          </w:p>
        </w:tc>
        <w:tc>
          <w:tcPr>
            <w:tcW w:w="1520" w:type="dxa"/>
            <w:noWrap/>
            <w:vAlign w:val="bottom"/>
            <w:hideMark/>
          </w:tcPr>
          <w:p w14:paraId="75CA72E8"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72A715AE"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0EF7A787"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2E20EEF0" w14:textId="77777777" w:rsidTr="00F12B64">
        <w:trPr>
          <w:trHeight w:val="315"/>
          <w:jc w:val="center"/>
        </w:trPr>
        <w:tc>
          <w:tcPr>
            <w:tcW w:w="3440" w:type="dxa"/>
            <w:noWrap/>
            <w:vAlign w:val="bottom"/>
            <w:hideMark/>
          </w:tcPr>
          <w:p w14:paraId="0C4D30C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Awake</w:t>
            </w:r>
          </w:p>
        </w:tc>
        <w:tc>
          <w:tcPr>
            <w:tcW w:w="1520" w:type="dxa"/>
            <w:noWrap/>
            <w:vAlign w:val="bottom"/>
            <w:hideMark/>
          </w:tcPr>
          <w:p w14:paraId="085518B0"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1.671988</w:t>
            </w:r>
          </w:p>
        </w:tc>
        <w:tc>
          <w:tcPr>
            <w:tcW w:w="1520" w:type="dxa"/>
            <w:noWrap/>
            <w:vAlign w:val="bottom"/>
            <w:hideMark/>
          </w:tcPr>
          <w:p w14:paraId="43A0DBF9"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0.19255</w:t>
            </w:r>
          </w:p>
        </w:tc>
        <w:tc>
          <w:tcPr>
            <w:tcW w:w="2900" w:type="dxa"/>
            <w:noWrap/>
            <w:vAlign w:val="bottom"/>
            <w:hideMark/>
          </w:tcPr>
          <w:p w14:paraId="0D23B69A"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-3.516581-3.078177</w:t>
            </w:r>
          </w:p>
        </w:tc>
      </w:tr>
      <w:tr w:rsidR="00F12B64" w:rsidRPr="00F12B64" w14:paraId="006EDB1C" w14:textId="77777777" w:rsidTr="00F12B64">
        <w:trPr>
          <w:trHeight w:val="315"/>
          <w:jc w:val="center"/>
        </w:trPr>
        <w:tc>
          <w:tcPr>
            <w:tcW w:w="3440" w:type="dxa"/>
            <w:noWrap/>
            <w:vAlign w:val="bottom"/>
            <w:hideMark/>
          </w:tcPr>
          <w:p w14:paraId="407B417B"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538BF2C9"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AEDE076"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52C8E7BB"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4895592F" w14:textId="77777777" w:rsidTr="00F12B64">
        <w:trPr>
          <w:trHeight w:val="315"/>
          <w:jc w:val="center"/>
        </w:trPr>
        <w:tc>
          <w:tcPr>
            <w:tcW w:w="3440" w:type="dxa"/>
            <w:noWrap/>
            <w:vAlign w:val="bottom"/>
            <w:hideMark/>
          </w:tcPr>
          <w:p w14:paraId="37D88369"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Seizure History Preoperatively</w:t>
            </w:r>
          </w:p>
        </w:tc>
        <w:tc>
          <w:tcPr>
            <w:tcW w:w="1520" w:type="dxa"/>
            <w:noWrap/>
            <w:vAlign w:val="bottom"/>
            <w:hideMark/>
          </w:tcPr>
          <w:p w14:paraId="08361C81"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1EF03923"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00CCB701"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5AD27BA5" w14:textId="77777777" w:rsidTr="00F12B64">
        <w:trPr>
          <w:trHeight w:val="315"/>
          <w:jc w:val="center"/>
        </w:trPr>
        <w:tc>
          <w:tcPr>
            <w:tcW w:w="3440" w:type="dxa"/>
            <w:noWrap/>
            <w:vAlign w:val="bottom"/>
            <w:hideMark/>
          </w:tcPr>
          <w:p w14:paraId="248B464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Yes</w:t>
            </w:r>
          </w:p>
        </w:tc>
        <w:tc>
          <w:tcPr>
            <w:tcW w:w="1520" w:type="dxa"/>
            <w:noWrap/>
            <w:vAlign w:val="bottom"/>
            <w:hideMark/>
          </w:tcPr>
          <w:p w14:paraId="0E13EDCF"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1.937186</w:t>
            </w:r>
          </w:p>
        </w:tc>
        <w:tc>
          <w:tcPr>
            <w:tcW w:w="1520" w:type="dxa"/>
            <w:noWrap/>
            <w:vAlign w:val="bottom"/>
            <w:hideMark/>
          </w:tcPr>
          <w:p w14:paraId="2D96D3C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0.22194</w:t>
            </w:r>
          </w:p>
        </w:tc>
        <w:tc>
          <w:tcPr>
            <w:tcW w:w="2900" w:type="dxa"/>
            <w:noWrap/>
            <w:vAlign w:val="bottom"/>
            <w:hideMark/>
          </w:tcPr>
          <w:p w14:paraId="0E4727E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-0.9875708-6.531913</w:t>
            </w:r>
          </w:p>
        </w:tc>
      </w:tr>
      <w:tr w:rsidR="00F12B64" w:rsidRPr="00F12B64" w14:paraId="633AAD71" w14:textId="77777777" w:rsidTr="00F12B64">
        <w:trPr>
          <w:trHeight w:val="315"/>
          <w:jc w:val="center"/>
        </w:trPr>
        <w:tc>
          <w:tcPr>
            <w:tcW w:w="3440" w:type="dxa"/>
            <w:noWrap/>
            <w:vAlign w:val="bottom"/>
            <w:hideMark/>
          </w:tcPr>
          <w:p w14:paraId="57DE41A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0489A646"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FBC6F8C"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6B101676"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7002B533" w14:textId="77777777" w:rsidTr="00F12B64">
        <w:trPr>
          <w:trHeight w:val="315"/>
          <w:jc w:val="center"/>
        </w:trPr>
        <w:tc>
          <w:tcPr>
            <w:tcW w:w="3440" w:type="dxa"/>
            <w:noWrap/>
            <w:vAlign w:val="bottom"/>
            <w:hideMark/>
          </w:tcPr>
          <w:p w14:paraId="5D1CBC90"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Seizures Intraoperatively</w:t>
            </w:r>
          </w:p>
        </w:tc>
        <w:tc>
          <w:tcPr>
            <w:tcW w:w="1520" w:type="dxa"/>
            <w:noWrap/>
            <w:vAlign w:val="bottom"/>
            <w:hideMark/>
          </w:tcPr>
          <w:p w14:paraId="327ACB76"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2BDC3DF8"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3B420D3D"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2D4B7A66" w14:textId="77777777" w:rsidTr="00F12B64">
        <w:trPr>
          <w:trHeight w:val="315"/>
          <w:jc w:val="center"/>
        </w:trPr>
        <w:tc>
          <w:tcPr>
            <w:tcW w:w="3440" w:type="dxa"/>
            <w:noWrap/>
            <w:vAlign w:val="bottom"/>
            <w:hideMark/>
          </w:tcPr>
          <w:p w14:paraId="32EE4FC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Yes</w:t>
            </w:r>
          </w:p>
        </w:tc>
        <w:tc>
          <w:tcPr>
            <w:tcW w:w="1520" w:type="dxa"/>
            <w:noWrap/>
            <w:vAlign w:val="bottom"/>
            <w:hideMark/>
          </w:tcPr>
          <w:p w14:paraId="7B774EA5"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2.059383</w:t>
            </w:r>
          </w:p>
        </w:tc>
        <w:tc>
          <w:tcPr>
            <w:tcW w:w="1520" w:type="dxa"/>
            <w:noWrap/>
            <w:vAlign w:val="bottom"/>
            <w:hideMark/>
          </w:tcPr>
          <w:p w14:paraId="2B11097A"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0.24137</w:t>
            </w:r>
          </w:p>
        </w:tc>
        <w:tc>
          <w:tcPr>
            <w:tcW w:w="2900" w:type="dxa"/>
            <w:noWrap/>
            <w:vAlign w:val="bottom"/>
            <w:hideMark/>
          </w:tcPr>
          <w:p w14:paraId="47A558C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-2.925691-5.15969</w:t>
            </w:r>
          </w:p>
        </w:tc>
      </w:tr>
      <w:tr w:rsidR="00F12B64" w:rsidRPr="00F12B64" w14:paraId="038B2D78" w14:textId="77777777" w:rsidTr="00F12B64">
        <w:trPr>
          <w:trHeight w:val="315"/>
          <w:jc w:val="center"/>
        </w:trPr>
        <w:tc>
          <w:tcPr>
            <w:tcW w:w="3440" w:type="dxa"/>
            <w:noWrap/>
            <w:vAlign w:val="bottom"/>
            <w:hideMark/>
          </w:tcPr>
          <w:p w14:paraId="43A3660F"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6E8F2078"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03DD7F54"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636A6400"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3001FAAB" w14:textId="77777777" w:rsidTr="00F12B64">
        <w:trPr>
          <w:trHeight w:val="315"/>
          <w:jc w:val="center"/>
        </w:trPr>
        <w:tc>
          <w:tcPr>
            <w:tcW w:w="3440" w:type="dxa"/>
            <w:noWrap/>
            <w:vAlign w:val="bottom"/>
            <w:hideMark/>
          </w:tcPr>
          <w:p w14:paraId="0D5C036D"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lastRenderedPageBreak/>
              <w:t>Extent of Resection</w:t>
            </w:r>
          </w:p>
        </w:tc>
        <w:tc>
          <w:tcPr>
            <w:tcW w:w="1520" w:type="dxa"/>
            <w:noWrap/>
            <w:vAlign w:val="bottom"/>
            <w:hideMark/>
          </w:tcPr>
          <w:p w14:paraId="1DFC343B"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6F6C87C8"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31A20762"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22AFF5CE" w14:textId="77777777" w:rsidTr="00F12B64">
        <w:trPr>
          <w:trHeight w:val="315"/>
          <w:jc w:val="center"/>
        </w:trPr>
        <w:tc>
          <w:tcPr>
            <w:tcW w:w="3440" w:type="dxa"/>
            <w:noWrap/>
            <w:vAlign w:val="bottom"/>
            <w:hideMark/>
          </w:tcPr>
          <w:p w14:paraId="56FA313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Gross Total Resection (GTR)</w:t>
            </w:r>
          </w:p>
        </w:tc>
        <w:tc>
          <w:tcPr>
            <w:tcW w:w="1520" w:type="dxa"/>
            <w:noWrap/>
            <w:vAlign w:val="bottom"/>
            <w:hideMark/>
          </w:tcPr>
          <w:p w14:paraId="573EBC35"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1.291571</w:t>
            </w:r>
          </w:p>
        </w:tc>
        <w:tc>
          <w:tcPr>
            <w:tcW w:w="1520" w:type="dxa"/>
            <w:noWrap/>
            <w:vAlign w:val="bottom"/>
            <w:hideMark/>
          </w:tcPr>
          <w:p w14:paraId="1CC7240F"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0.01374</w:t>
            </w:r>
          </w:p>
        </w:tc>
        <w:tc>
          <w:tcPr>
            <w:tcW w:w="2900" w:type="dxa"/>
            <w:noWrap/>
            <w:vAlign w:val="bottom"/>
            <w:hideMark/>
          </w:tcPr>
          <w:p w14:paraId="1EBF0F05"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-2.274461-2.81816</w:t>
            </w:r>
          </w:p>
        </w:tc>
      </w:tr>
      <w:tr w:rsidR="00F12B64" w:rsidRPr="00F12B64" w14:paraId="43FD5639" w14:textId="77777777" w:rsidTr="00F12B64">
        <w:trPr>
          <w:trHeight w:val="315"/>
          <w:jc w:val="center"/>
        </w:trPr>
        <w:tc>
          <w:tcPr>
            <w:tcW w:w="3440" w:type="dxa"/>
            <w:noWrap/>
            <w:vAlign w:val="bottom"/>
            <w:hideMark/>
          </w:tcPr>
          <w:p w14:paraId="5375A22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62DA5C20"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6E0D2D09"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0A85A450"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2B3B6EAF" w14:textId="77777777" w:rsidTr="00F12B64">
        <w:trPr>
          <w:trHeight w:val="315"/>
          <w:jc w:val="center"/>
        </w:trPr>
        <w:tc>
          <w:tcPr>
            <w:tcW w:w="3440" w:type="dxa"/>
            <w:noWrap/>
            <w:vAlign w:val="bottom"/>
            <w:hideMark/>
          </w:tcPr>
          <w:p w14:paraId="68E19548" w14:textId="3BBFD4DE"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AED Preoper</w:t>
            </w:r>
            <w:r w:rsidR="003A041E">
              <w:rPr>
                <w:rFonts w:ascii="Times New Roman" w:eastAsia="Times New Roman" w:hAnsi="Times New Roman" w:cs="Times New Roman"/>
                <w:color w:val="000000"/>
                <w:sz w:val="24"/>
                <w:szCs w:val="24"/>
                <w:lang w:val="en-US"/>
              </w:rPr>
              <w:t>a</w:t>
            </w:r>
            <w:r w:rsidRPr="00F12B64">
              <w:rPr>
                <w:rFonts w:ascii="Times New Roman" w:eastAsia="Times New Roman" w:hAnsi="Times New Roman" w:cs="Times New Roman"/>
                <w:color w:val="000000"/>
                <w:sz w:val="24"/>
                <w:szCs w:val="24"/>
                <w:lang w:val="en-US"/>
              </w:rPr>
              <w:t>tive Regimen</w:t>
            </w:r>
          </w:p>
        </w:tc>
        <w:tc>
          <w:tcPr>
            <w:tcW w:w="1520" w:type="dxa"/>
            <w:noWrap/>
            <w:vAlign w:val="bottom"/>
            <w:hideMark/>
          </w:tcPr>
          <w:p w14:paraId="3128DD6C"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07C35227"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6B335471"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301B21A0" w14:textId="77777777" w:rsidTr="00F12B64">
        <w:trPr>
          <w:trHeight w:val="315"/>
          <w:jc w:val="center"/>
        </w:trPr>
        <w:tc>
          <w:tcPr>
            <w:tcW w:w="3440" w:type="dxa"/>
            <w:noWrap/>
            <w:vAlign w:val="bottom"/>
            <w:hideMark/>
          </w:tcPr>
          <w:p w14:paraId="2211FE53"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One AED</w:t>
            </w:r>
          </w:p>
        </w:tc>
        <w:tc>
          <w:tcPr>
            <w:tcW w:w="1520" w:type="dxa"/>
            <w:noWrap/>
            <w:vAlign w:val="bottom"/>
            <w:hideMark/>
          </w:tcPr>
          <w:p w14:paraId="27568C52"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2.038395</w:t>
            </w:r>
          </w:p>
        </w:tc>
        <w:tc>
          <w:tcPr>
            <w:tcW w:w="1520" w:type="dxa"/>
            <w:noWrap/>
            <w:vAlign w:val="bottom"/>
            <w:hideMark/>
          </w:tcPr>
          <w:p w14:paraId="3E51FB4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0.0222111</w:t>
            </w:r>
          </w:p>
        </w:tc>
        <w:tc>
          <w:tcPr>
            <w:tcW w:w="2900" w:type="dxa"/>
            <w:noWrap/>
            <w:vAlign w:val="bottom"/>
            <w:hideMark/>
          </w:tcPr>
          <w:p w14:paraId="6A21DCA9"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-4.524867-3.569445</w:t>
            </w:r>
          </w:p>
        </w:tc>
      </w:tr>
      <w:tr w:rsidR="00F12B64" w:rsidRPr="00F12B64" w14:paraId="5C7FA713" w14:textId="77777777" w:rsidTr="00F12B64">
        <w:trPr>
          <w:trHeight w:val="315"/>
          <w:jc w:val="center"/>
        </w:trPr>
        <w:tc>
          <w:tcPr>
            <w:tcW w:w="3440" w:type="dxa"/>
            <w:noWrap/>
            <w:vAlign w:val="bottom"/>
            <w:hideMark/>
          </w:tcPr>
          <w:p w14:paraId="1BE5D5FD"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More than One AED</w:t>
            </w:r>
          </w:p>
        </w:tc>
        <w:tc>
          <w:tcPr>
            <w:tcW w:w="1520" w:type="dxa"/>
            <w:noWrap/>
            <w:vAlign w:val="bottom"/>
            <w:hideMark/>
          </w:tcPr>
          <w:p w14:paraId="5B4EFCBC"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2.892066</w:t>
            </w:r>
          </w:p>
        </w:tc>
        <w:tc>
          <w:tcPr>
            <w:tcW w:w="1520" w:type="dxa"/>
            <w:noWrap/>
            <w:vAlign w:val="bottom"/>
            <w:hideMark/>
          </w:tcPr>
          <w:p w14:paraId="0042B07C"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0.033393</w:t>
            </w:r>
          </w:p>
        </w:tc>
        <w:tc>
          <w:tcPr>
            <w:tcW w:w="2900" w:type="dxa"/>
            <w:noWrap/>
            <w:vAlign w:val="bottom"/>
            <w:hideMark/>
          </w:tcPr>
          <w:p w14:paraId="19794603"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-0.1465083-11.25279</w:t>
            </w:r>
          </w:p>
        </w:tc>
      </w:tr>
      <w:tr w:rsidR="00F12B64" w:rsidRPr="00F12B64" w14:paraId="2E97EE31" w14:textId="77777777" w:rsidTr="00F12B64">
        <w:trPr>
          <w:trHeight w:val="315"/>
          <w:jc w:val="center"/>
        </w:trPr>
        <w:tc>
          <w:tcPr>
            <w:tcW w:w="3440" w:type="dxa"/>
            <w:noWrap/>
            <w:vAlign w:val="bottom"/>
            <w:hideMark/>
          </w:tcPr>
          <w:p w14:paraId="28395EC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3BF599F0"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81F5504"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450D6992"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58995F96" w14:textId="77777777" w:rsidTr="00F12B64">
        <w:trPr>
          <w:trHeight w:val="315"/>
          <w:jc w:val="center"/>
        </w:trPr>
        <w:tc>
          <w:tcPr>
            <w:tcW w:w="3440" w:type="dxa"/>
            <w:noWrap/>
            <w:vAlign w:val="bottom"/>
            <w:hideMark/>
          </w:tcPr>
          <w:p w14:paraId="159993B6"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AED Discharge Adjustment</w:t>
            </w:r>
          </w:p>
        </w:tc>
        <w:tc>
          <w:tcPr>
            <w:tcW w:w="1520" w:type="dxa"/>
            <w:noWrap/>
            <w:vAlign w:val="bottom"/>
            <w:hideMark/>
          </w:tcPr>
          <w:p w14:paraId="3FC472A7"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6E6F39B8"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2900" w:type="dxa"/>
            <w:noWrap/>
            <w:vAlign w:val="bottom"/>
            <w:hideMark/>
          </w:tcPr>
          <w:p w14:paraId="3C064BDE"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37249F1C" w14:textId="77777777" w:rsidTr="00F12B64">
        <w:trPr>
          <w:trHeight w:val="315"/>
          <w:jc w:val="center"/>
        </w:trPr>
        <w:tc>
          <w:tcPr>
            <w:tcW w:w="3440" w:type="dxa"/>
            <w:noWrap/>
            <w:vAlign w:val="bottom"/>
            <w:hideMark/>
          </w:tcPr>
          <w:p w14:paraId="0EF4D277"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Monotherapy with dose increase</w:t>
            </w:r>
          </w:p>
        </w:tc>
        <w:tc>
          <w:tcPr>
            <w:tcW w:w="1520" w:type="dxa"/>
            <w:noWrap/>
            <w:vAlign w:val="bottom"/>
            <w:hideMark/>
          </w:tcPr>
          <w:p w14:paraId="613AD1F5"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1.501676</w:t>
            </w:r>
          </w:p>
        </w:tc>
        <w:tc>
          <w:tcPr>
            <w:tcW w:w="1520" w:type="dxa"/>
            <w:noWrap/>
            <w:vAlign w:val="bottom"/>
            <w:hideMark/>
          </w:tcPr>
          <w:p w14:paraId="28957CB9"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0.017353</w:t>
            </w:r>
          </w:p>
        </w:tc>
        <w:tc>
          <w:tcPr>
            <w:tcW w:w="2900" w:type="dxa"/>
            <w:noWrap/>
            <w:vAlign w:val="bottom"/>
            <w:hideMark/>
          </w:tcPr>
          <w:p w14:paraId="09DE7B16"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-1.635974-4.261358</w:t>
            </w:r>
          </w:p>
        </w:tc>
      </w:tr>
      <w:tr w:rsidR="00F12B64" w:rsidRPr="00F12B64" w14:paraId="6E20E625" w14:textId="77777777" w:rsidTr="00F12B64">
        <w:trPr>
          <w:trHeight w:val="315"/>
          <w:jc w:val="center"/>
        </w:trPr>
        <w:tc>
          <w:tcPr>
            <w:tcW w:w="3440" w:type="dxa"/>
            <w:noWrap/>
            <w:vAlign w:val="bottom"/>
            <w:hideMark/>
          </w:tcPr>
          <w:p w14:paraId="12F8BDC8"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Complex adjustment (&gt;= 2 AEDs)</w:t>
            </w:r>
          </w:p>
        </w:tc>
        <w:tc>
          <w:tcPr>
            <w:tcW w:w="1520" w:type="dxa"/>
            <w:noWrap/>
            <w:vAlign w:val="bottom"/>
            <w:hideMark/>
          </w:tcPr>
          <w:p w14:paraId="6B955581"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1.439293</w:t>
            </w:r>
          </w:p>
        </w:tc>
        <w:tc>
          <w:tcPr>
            <w:tcW w:w="1520" w:type="dxa"/>
            <w:noWrap/>
            <w:vAlign w:val="bottom"/>
            <w:hideMark/>
          </w:tcPr>
          <w:p w14:paraId="5AFE2A60"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0.015484</w:t>
            </w:r>
          </w:p>
        </w:tc>
        <w:tc>
          <w:tcPr>
            <w:tcW w:w="2900" w:type="dxa"/>
            <w:noWrap/>
            <w:vAlign w:val="bottom"/>
            <w:hideMark/>
          </w:tcPr>
          <w:p w14:paraId="63AC9018"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-3.312068-2.38396</w:t>
            </w:r>
          </w:p>
        </w:tc>
      </w:tr>
    </w:tbl>
    <w:p w14:paraId="24440A11" w14:textId="77777777" w:rsidR="00E33F11" w:rsidRDefault="00E33F11" w:rsidP="00B6749A">
      <w:pPr>
        <w:spacing w:line="240" w:lineRule="auto"/>
        <w:rPr>
          <w:rFonts w:ascii="Times New Roman" w:eastAsia="Times New Roman" w:hAnsi="Times New Roman" w:cs="Times New Roman"/>
          <w:b/>
          <w:sz w:val="24"/>
          <w:szCs w:val="24"/>
        </w:rPr>
      </w:pPr>
    </w:p>
    <w:p w14:paraId="0E152D58" w14:textId="77777777" w:rsidR="00452AEE" w:rsidRDefault="00452AEE" w:rsidP="00B6749A">
      <w:pPr>
        <w:spacing w:line="240" w:lineRule="auto"/>
        <w:rPr>
          <w:rFonts w:ascii="Times New Roman" w:eastAsia="Times New Roman" w:hAnsi="Times New Roman" w:cs="Times New Roman"/>
          <w:b/>
          <w:sz w:val="24"/>
          <w:szCs w:val="24"/>
        </w:rPr>
      </w:pPr>
    </w:p>
    <w:p w14:paraId="378BF53F" w14:textId="451DF10F" w:rsidR="00E33F11" w:rsidRDefault="00E33F11" w:rsidP="00B6749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CC03E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1</w:t>
      </w:r>
      <w:r w:rsidR="00612688">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Results of Gelman-Rubin (</w:t>
      </w:r>
      <w:proofErr w:type="spellStart"/>
      <w:r>
        <w:rPr>
          <w:rFonts w:ascii="Times New Roman" w:eastAsia="Times New Roman" w:hAnsi="Times New Roman" w:cs="Times New Roman"/>
          <w:b/>
          <w:sz w:val="24"/>
          <w:szCs w:val="24"/>
        </w:rPr>
        <w:t>Rc</w:t>
      </w:r>
      <w:proofErr w:type="spellEnd"/>
      <w:r>
        <w:rPr>
          <w:rFonts w:ascii="Times New Roman" w:eastAsia="Times New Roman" w:hAnsi="Times New Roman" w:cs="Times New Roman"/>
          <w:b/>
          <w:sz w:val="24"/>
          <w:szCs w:val="24"/>
        </w:rPr>
        <w:t>-hat value) convergence diagnostics for each parameter assessed in the Bayesian logistic regression model for patients with late seizures.</w:t>
      </w:r>
    </w:p>
    <w:p w14:paraId="0F4C3C38" w14:textId="77777777" w:rsidR="00E33F11" w:rsidRDefault="00E33F11" w:rsidP="00B67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All parameters achieve </w:t>
      </w:r>
      <w:proofErr w:type="spellStart"/>
      <w:r>
        <w:rPr>
          <w:rFonts w:ascii="Times New Roman" w:eastAsia="Times New Roman" w:hAnsi="Times New Roman" w:cs="Times New Roman"/>
          <w:color w:val="333333"/>
          <w:sz w:val="24"/>
          <w:szCs w:val="24"/>
          <w:highlight w:val="white"/>
        </w:rPr>
        <w:t>Rc</w:t>
      </w:r>
      <w:proofErr w:type="spellEnd"/>
      <w:r>
        <w:rPr>
          <w:rFonts w:ascii="Times New Roman" w:eastAsia="Times New Roman" w:hAnsi="Times New Roman" w:cs="Times New Roman"/>
          <w:color w:val="333333"/>
          <w:sz w:val="24"/>
          <w:szCs w:val="24"/>
          <w:highlight w:val="white"/>
        </w:rPr>
        <w:t>-hat &lt;1.01.</w:t>
      </w:r>
    </w:p>
    <w:tbl>
      <w:tblPr>
        <w:tblW w:w="4960" w:type="dxa"/>
        <w:jc w:val="center"/>
        <w:tblBorders>
          <w:top w:val="single" w:sz="4" w:space="0" w:color="auto"/>
          <w:bottom w:val="single" w:sz="4" w:space="0" w:color="auto"/>
        </w:tblBorders>
        <w:tblLook w:val="04A0" w:firstRow="1" w:lastRow="0" w:firstColumn="1" w:lastColumn="0" w:noHBand="0" w:noVBand="1"/>
      </w:tblPr>
      <w:tblGrid>
        <w:gridCol w:w="3440"/>
        <w:gridCol w:w="1520"/>
      </w:tblGrid>
      <w:tr w:rsidR="00F12B64" w:rsidRPr="00F12B64" w14:paraId="3122B2B3" w14:textId="77777777" w:rsidTr="00F12B64">
        <w:trPr>
          <w:trHeight w:val="315"/>
          <w:jc w:val="center"/>
        </w:trPr>
        <w:tc>
          <w:tcPr>
            <w:tcW w:w="3440" w:type="dxa"/>
            <w:tcBorders>
              <w:top w:val="single" w:sz="4" w:space="0" w:color="auto"/>
              <w:bottom w:val="single" w:sz="4" w:space="0" w:color="auto"/>
            </w:tcBorders>
            <w:noWrap/>
            <w:vAlign w:val="bottom"/>
            <w:hideMark/>
          </w:tcPr>
          <w:bookmarkEnd w:id="0"/>
          <w:bookmarkEnd w:id="1"/>
          <w:p w14:paraId="785AC831" w14:textId="77777777" w:rsidR="00F12B64" w:rsidRPr="00F12B64" w:rsidRDefault="00F12B64" w:rsidP="00B6749A">
            <w:pPr>
              <w:spacing w:line="240" w:lineRule="auto"/>
              <w:rPr>
                <w:rFonts w:ascii="Times New Roman" w:eastAsia="Times New Roman" w:hAnsi="Times New Roman" w:cs="Times New Roman"/>
                <w:b/>
                <w:bCs/>
                <w:color w:val="000000"/>
                <w:sz w:val="24"/>
                <w:szCs w:val="24"/>
                <w:lang w:val="en-US"/>
              </w:rPr>
            </w:pPr>
            <w:r w:rsidRPr="00F12B64">
              <w:rPr>
                <w:rFonts w:ascii="Times New Roman" w:eastAsia="Times New Roman" w:hAnsi="Times New Roman" w:cs="Times New Roman"/>
                <w:b/>
                <w:bCs/>
                <w:color w:val="000000"/>
                <w:sz w:val="24"/>
                <w:szCs w:val="24"/>
                <w:lang w:val="en-US"/>
              </w:rPr>
              <w:t>Delayed Seizures (6 months)</w:t>
            </w:r>
          </w:p>
        </w:tc>
        <w:tc>
          <w:tcPr>
            <w:tcW w:w="1520" w:type="dxa"/>
            <w:tcBorders>
              <w:top w:val="single" w:sz="4" w:space="0" w:color="auto"/>
              <w:bottom w:val="single" w:sz="4" w:space="0" w:color="auto"/>
            </w:tcBorders>
            <w:noWrap/>
            <w:vAlign w:val="bottom"/>
            <w:hideMark/>
          </w:tcPr>
          <w:p w14:paraId="4DBEF0A4" w14:textId="77777777" w:rsidR="00F12B64" w:rsidRPr="00F12B64" w:rsidRDefault="00F12B64" w:rsidP="00B6749A">
            <w:pPr>
              <w:spacing w:line="240" w:lineRule="auto"/>
              <w:rPr>
                <w:rFonts w:ascii="Times New Roman" w:eastAsia="Times New Roman" w:hAnsi="Times New Roman" w:cs="Times New Roman"/>
                <w:b/>
                <w:bCs/>
                <w:color w:val="000000"/>
                <w:sz w:val="24"/>
                <w:szCs w:val="24"/>
                <w:lang w:val="en-US"/>
              </w:rPr>
            </w:pPr>
            <w:proofErr w:type="spellStart"/>
            <w:r w:rsidRPr="00F12B64">
              <w:rPr>
                <w:rFonts w:ascii="Times New Roman" w:eastAsia="Times New Roman" w:hAnsi="Times New Roman" w:cs="Times New Roman"/>
                <w:b/>
                <w:bCs/>
                <w:color w:val="000000"/>
                <w:sz w:val="24"/>
                <w:szCs w:val="24"/>
                <w:lang w:val="en-US"/>
              </w:rPr>
              <w:t>Rc</w:t>
            </w:r>
            <w:proofErr w:type="spellEnd"/>
          </w:p>
        </w:tc>
      </w:tr>
      <w:tr w:rsidR="00F12B64" w:rsidRPr="00F12B64" w14:paraId="42AFE047" w14:textId="77777777" w:rsidTr="00F12B64">
        <w:trPr>
          <w:trHeight w:val="315"/>
          <w:jc w:val="center"/>
        </w:trPr>
        <w:tc>
          <w:tcPr>
            <w:tcW w:w="3440" w:type="dxa"/>
            <w:tcBorders>
              <w:top w:val="single" w:sz="4" w:space="0" w:color="auto"/>
            </w:tcBorders>
            <w:noWrap/>
            <w:vAlign w:val="bottom"/>
            <w:hideMark/>
          </w:tcPr>
          <w:p w14:paraId="1B2E3ED1"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Age</w:t>
            </w:r>
          </w:p>
        </w:tc>
        <w:tc>
          <w:tcPr>
            <w:tcW w:w="1520" w:type="dxa"/>
            <w:tcBorders>
              <w:top w:val="single" w:sz="4" w:space="0" w:color="auto"/>
            </w:tcBorders>
            <w:noWrap/>
            <w:vAlign w:val="bottom"/>
            <w:hideMark/>
          </w:tcPr>
          <w:p w14:paraId="582C9DD5"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r>
      <w:tr w:rsidR="00F12B64" w:rsidRPr="00F12B64" w14:paraId="2FB783B6" w14:textId="77777777" w:rsidTr="00F12B64">
        <w:trPr>
          <w:trHeight w:val="315"/>
          <w:jc w:val="center"/>
        </w:trPr>
        <w:tc>
          <w:tcPr>
            <w:tcW w:w="3440" w:type="dxa"/>
            <w:noWrap/>
            <w:vAlign w:val="bottom"/>
            <w:hideMark/>
          </w:tcPr>
          <w:p w14:paraId="703BCCD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45-54</w:t>
            </w:r>
          </w:p>
        </w:tc>
        <w:tc>
          <w:tcPr>
            <w:tcW w:w="1520" w:type="dxa"/>
            <w:noWrap/>
            <w:vAlign w:val="bottom"/>
            <w:hideMark/>
          </w:tcPr>
          <w:p w14:paraId="412E7E7E"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1.000537</w:t>
            </w:r>
          </w:p>
        </w:tc>
      </w:tr>
      <w:tr w:rsidR="00F12B64" w:rsidRPr="00F12B64" w14:paraId="2EC53158" w14:textId="77777777" w:rsidTr="00F12B64">
        <w:trPr>
          <w:trHeight w:val="315"/>
          <w:jc w:val="center"/>
        </w:trPr>
        <w:tc>
          <w:tcPr>
            <w:tcW w:w="3440" w:type="dxa"/>
            <w:noWrap/>
            <w:vAlign w:val="bottom"/>
            <w:hideMark/>
          </w:tcPr>
          <w:p w14:paraId="2E44B21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55-64</w:t>
            </w:r>
          </w:p>
        </w:tc>
        <w:tc>
          <w:tcPr>
            <w:tcW w:w="1520" w:type="dxa"/>
            <w:noWrap/>
            <w:vAlign w:val="bottom"/>
            <w:hideMark/>
          </w:tcPr>
          <w:p w14:paraId="1C70CF1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1.000487</w:t>
            </w:r>
          </w:p>
        </w:tc>
      </w:tr>
      <w:tr w:rsidR="00F12B64" w:rsidRPr="00F12B64" w14:paraId="56E444E7" w14:textId="77777777" w:rsidTr="00F12B64">
        <w:trPr>
          <w:trHeight w:val="315"/>
          <w:jc w:val="center"/>
        </w:trPr>
        <w:tc>
          <w:tcPr>
            <w:tcW w:w="3440" w:type="dxa"/>
            <w:noWrap/>
            <w:vAlign w:val="bottom"/>
            <w:hideMark/>
          </w:tcPr>
          <w:p w14:paraId="5E02D934"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65-74</w:t>
            </w:r>
          </w:p>
        </w:tc>
        <w:tc>
          <w:tcPr>
            <w:tcW w:w="1520" w:type="dxa"/>
            <w:noWrap/>
            <w:vAlign w:val="bottom"/>
            <w:hideMark/>
          </w:tcPr>
          <w:p w14:paraId="2E5390BC"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1.000152</w:t>
            </w:r>
          </w:p>
        </w:tc>
      </w:tr>
      <w:tr w:rsidR="00F12B64" w:rsidRPr="00F12B64" w14:paraId="183733A6" w14:textId="77777777" w:rsidTr="00F12B64">
        <w:trPr>
          <w:trHeight w:val="315"/>
          <w:jc w:val="center"/>
        </w:trPr>
        <w:tc>
          <w:tcPr>
            <w:tcW w:w="3440" w:type="dxa"/>
            <w:noWrap/>
            <w:vAlign w:val="bottom"/>
            <w:hideMark/>
          </w:tcPr>
          <w:p w14:paraId="0E342C23"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75 and Older</w:t>
            </w:r>
          </w:p>
        </w:tc>
        <w:tc>
          <w:tcPr>
            <w:tcW w:w="1520" w:type="dxa"/>
            <w:noWrap/>
            <w:vAlign w:val="bottom"/>
            <w:hideMark/>
          </w:tcPr>
          <w:p w14:paraId="028DE281"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1.000292</w:t>
            </w:r>
          </w:p>
        </w:tc>
      </w:tr>
      <w:tr w:rsidR="00F12B64" w:rsidRPr="00F12B64" w14:paraId="4118B670" w14:textId="77777777" w:rsidTr="00F12B64">
        <w:trPr>
          <w:trHeight w:val="315"/>
          <w:jc w:val="center"/>
        </w:trPr>
        <w:tc>
          <w:tcPr>
            <w:tcW w:w="3440" w:type="dxa"/>
            <w:noWrap/>
            <w:vAlign w:val="bottom"/>
            <w:hideMark/>
          </w:tcPr>
          <w:p w14:paraId="18C5376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60EB61ED"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02EABCB5" w14:textId="77777777" w:rsidTr="00F12B64">
        <w:trPr>
          <w:trHeight w:val="315"/>
          <w:jc w:val="center"/>
        </w:trPr>
        <w:tc>
          <w:tcPr>
            <w:tcW w:w="3440" w:type="dxa"/>
            <w:noWrap/>
            <w:vAlign w:val="bottom"/>
            <w:hideMark/>
          </w:tcPr>
          <w:p w14:paraId="6C1BAB65"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Income</w:t>
            </w:r>
          </w:p>
        </w:tc>
        <w:tc>
          <w:tcPr>
            <w:tcW w:w="1520" w:type="dxa"/>
            <w:noWrap/>
            <w:vAlign w:val="bottom"/>
            <w:hideMark/>
          </w:tcPr>
          <w:p w14:paraId="7C8B312E"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r>
      <w:tr w:rsidR="00F12B64" w:rsidRPr="00F12B64" w14:paraId="24D32342" w14:textId="77777777" w:rsidTr="00F12B64">
        <w:trPr>
          <w:trHeight w:val="315"/>
          <w:jc w:val="center"/>
        </w:trPr>
        <w:tc>
          <w:tcPr>
            <w:tcW w:w="3440" w:type="dxa"/>
            <w:noWrap/>
            <w:vAlign w:val="bottom"/>
            <w:hideMark/>
          </w:tcPr>
          <w:p w14:paraId="02561D23"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Below US Median Household Income</w:t>
            </w:r>
          </w:p>
        </w:tc>
        <w:tc>
          <w:tcPr>
            <w:tcW w:w="1520" w:type="dxa"/>
            <w:noWrap/>
            <w:vAlign w:val="bottom"/>
            <w:hideMark/>
          </w:tcPr>
          <w:p w14:paraId="3CA86FBB"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1.000527</w:t>
            </w:r>
          </w:p>
        </w:tc>
      </w:tr>
      <w:tr w:rsidR="00F12B64" w:rsidRPr="00F12B64" w14:paraId="079316A2" w14:textId="77777777" w:rsidTr="00F12B64">
        <w:trPr>
          <w:trHeight w:val="315"/>
          <w:jc w:val="center"/>
        </w:trPr>
        <w:tc>
          <w:tcPr>
            <w:tcW w:w="3440" w:type="dxa"/>
            <w:noWrap/>
            <w:vAlign w:val="bottom"/>
            <w:hideMark/>
          </w:tcPr>
          <w:p w14:paraId="52FC745D"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3A090860"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5B86050E" w14:textId="77777777" w:rsidTr="00F12B64">
        <w:trPr>
          <w:trHeight w:val="315"/>
          <w:jc w:val="center"/>
        </w:trPr>
        <w:tc>
          <w:tcPr>
            <w:tcW w:w="3440" w:type="dxa"/>
            <w:noWrap/>
            <w:vAlign w:val="bottom"/>
            <w:hideMark/>
          </w:tcPr>
          <w:p w14:paraId="30D7EA78"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Glioma Type</w:t>
            </w:r>
          </w:p>
        </w:tc>
        <w:tc>
          <w:tcPr>
            <w:tcW w:w="1520" w:type="dxa"/>
            <w:noWrap/>
            <w:vAlign w:val="bottom"/>
            <w:hideMark/>
          </w:tcPr>
          <w:p w14:paraId="664AB81C"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r>
      <w:tr w:rsidR="00F12B64" w:rsidRPr="00F12B64" w14:paraId="7ADC3113" w14:textId="77777777" w:rsidTr="00F12B64">
        <w:trPr>
          <w:trHeight w:val="315"/>
          <w:jc w:val="center"/>
        </w:trPr>
        <w:tc>
          <w:tcPr>
            <w:tcW w:w="3440" w:type="dxa"/>
            <w:noWrap/>
            <w:vAlign w:val="bottom"/>
            <w:hideMark/>
          </w:tcPr>
          <w:p w14:paraId="3F7CBFBB"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High Grade Glioma</w:t>
            </w:r>
          </w:p>
        </w:tc>
        <w:tc>
          <w:tcPr>
            <w:tcW w:w="1520" w:type="dxa"/>
            <w:noWrap/>
            <w:vAlign w:val="bottom"/>
            <w:hideMark/>
          </w:tcPr>
          <w:p w14:paraId="2FD43403"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1.000184</w:t>
            </w:r>
          </w:p>
        </w:tc>
      </w:tr>
      <w:tr w:rsidR="00F12B64" w:rsidRPr="00F12B64" w14:paraId="4576C0BB" w14:textId="77777777" w:rsidTr="00F12B64">
        <w:trPr>
          <w:trHeight w:val="315"/>
          <w:jc w:val="center"/>
        </w:trPr>
        <w:tc>
          <w:tcPr>
            <w:tcW w:w="3440" w:type="dxa"/>
            <w:noWrap/>
            <w:vAlign w:val="bottom"/>
            <w:hideMark/>
          </w:tcPr>
          <w:p w14:paraId="6C53ABDF"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60F58185"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20310014" w14:textId="77777777" w:rsidTr="00F12B64">
        <w:trPr>
          <w:trHeight w:val="315"/>
          <w:jc w:val="center"/>
        </w:trPr>
        <w:tc>
          <w:tcPr>
            <w:tcW w:w="3440" w:type="dxa"/>
            <w:noWrap/>
            <w:vAlign w:val="bottom"/>
            <w:hideMark/>
          </w:tcPr>
          <w:p w14:paraId="77CC919C"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Speech Mapping</w:t>
            </w:r>
          </w:p>
        </w:tc>
        <w:tc>
          <w:tcPr>
            <w:tcW w:w="1520" w:type="dxa"/>
            <w:noWrap/>
            <w:vAlign w:val="bottom"/>
            <w:hideMark/>
          </w:tcPr>
          <w:p w14:paraId="7DFAF90A"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r>
      <w:tr w:rsidR="00F12B64" w:rsidRPr="00F12B64" w14:paraId="67C89C15" w14:textId="77777777" w:rsidTr="00F12B64">
        <w:trPr>
          <w:trHeight w:val="315"/>
          <w:jc w:val="center"/>
        </w:trPr>
        <w:tc>
          <w:tcPr>
            <w:tcW w:w="3440" w:type="dxa"/>
            <w:noWrap/>
            <w:vAlign w:val="bottom"/>
            <w:hideMark/>
          </w:tcPr>
          <w:p w14:paraId="12DCB41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Yes</w:t>
            </w:r>
          </w:p>
        </w:tc>
        <w:tc>
          <w:tcPr>
            <w:tcW w:w="1520" w:type="dxa"/>
            <w:noWrap/>
            <w:vAlign w:val="bottom"/>
            <w:hideMark/>
          </w:tcPr>
          <w:p w14:paraId="37F5B25E"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1.000529</w:t>
            </w:r>
          </w:p>
        </w:tc>
      </w:tr>
      <w:tr w:rsidR="00F12B64" w:rsidRPr="00F12B64" w14:paraId="3945AB38" w14:textId="77777777" w:rsidTr="00F12B64">
        <w:trPr>
          <w:trHeight w:val="315"/>
          <w:jc w:val="center"/>
        </w:trPr>
        <w:tc>
          <w:tcPr>
            <w:tcW w:w="3440" w:type="dxa"/>
            <w:noWrap/>
            <w:vAlign w:val="bottom"/>
            <w:hideMark/>
          </w:tcPr>
          <w:p w14:paraId="1618CCF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507BD275"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5E3DA647" w14:textId="77777777" w:rsidTr="00F12B64">
        <w:trPr>
          <w:trHeight w:val="315"/>
          <w:jc w:val="center"/>
        </w:trPr>
        <w:tc>
          <w:tcPr>
            <w:tcW w:w="3440" w:type="dxa"/>
            <w:noWrap/>
            <w:vAlign w:val="bottom"/>
            <w:hideMark/>
          </w:tcPr>
          <w:p w14:paraId="40C65F95"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Motor Mapping</w:t>
            </w:r>
          </w:p>
        </w:tc>
        <w:tc>
          <w:tcPr>
            <w:tcW w:w="1520" w:type="dxa"/>
            <w:noWrap/>
            <w:vAlign w:val="bottom"/>
            <w:hideMark/>
          </w:tcPr>
          <w:p w14:paraId="154DA19C"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r>
      <w:tr w:rsidR="00F12B64" w:rsidRPr="00F12B64" w14:paraId="53291A99" w14:textId="77777777" w:rsidTr="00F12B64">
        <w:trPr>
          <w:trHeight w:val="315"/>
          <w:jc w:val="center"/>
        </w:trPr>
        <w:tc>
          <w:tcPr>
            <w:tcW w:w="3440" w:type="dxa"/>
            <w:noWrap/>
            <w:vAlign w:val="bottom"/>
            <w:hideMark/>
          </w:tcPr>
          <w:p w14:paraId="7E20CC01"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Yes</w:t>
            </w:r>
          </w:p>
        </w:tc>
        <w:tc>
          <w:tcPr>
            <w:tcW w:w="1520" w:type="dxa"/>
            <w:noWrap/>
            <w:vAlign w:val="bottom"/>
            <w:hideMark/>
          </w:tcPr>
          <w:p w14:paraId="4B3F36E0"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1.000396</w:t>
            </w:r>
          </w:p>
        </w:tc>
      </w:tr>
      <w:tr w:rsidR="00F12B64" w:rsidRPr="00F12B64" w14:paraId="2EAB10CB" w14:textId="77777777" w:rsidTr="00F12B64">
        <w:trPr>
          <w:trHeight w:val="315"/>
          <w:jc w:val="center"/>
        </w:trPr>
        <w:tc>
          <w:tcPr>
            <w:tcW w:w="3440" w:type="dxa"/>
            <w:noWrap/>
            <w:vAlign w:val="bottom"/>
            <w:hideMark/>
          </w:tcPr>
          <w:p w14:paraId="6AEE36A5"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4FB35AB1"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4DFF12BA" w14:textId="77777777" w:rsidTr="00F12B64">
        <w:trPr>
          <w:trHeight w:val="315"/>
          <w:jc w:val="center"/>
        </w:trPr>
        <w:tc>
          <w:tcPr>
            <w:tcW w:w="3440" w:type="dxa"/>
            <w:noWrap/>
            <w:vAlign w:val="bottom"/>
            <w:hideMark/>
          </w:tcPr>
          <w:p w14:paraId="73B00313"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SSEP Mapping</w:t>
            </w:r>
          </w:p>
        </w:tc>
        <w:tc>
          <w:tcPr>
            <w:tcW w:w="1520" w:type="dxa"/>
            <w:noWrap/>
            <w:vAlign w:val="bottom"/>
            <w:hideMark/>
          </w:tcPr>
          <w:p w14:paraId="4272ED1C"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r>
      <w:tr w:rsidR="00F12B64" w:rsidRPr="00F12B64" w14:paraId="31CFDB2F" w14:textId="77777777" w:rsidTr="00F12B64">
        <w:trPr>
          <w:trHeight w:val="315"/>
          <w:jc w:val="center"/>
        </w:trPr>
        <w:tc>
          <w:tcPr>
            <w:tcW w:w="3440" w:type="dxa"/>
            <w:noWrap/>
            <w:vAlign w:val="bottom"/>
            <w:hideMark/>
          </w:tcPr>
          <w:p w14:paraId="4D7E5551"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Yes</w:t>
            </w:r>
          </w:p>
        </w:tc>
        <w:tc>
          <w:tcPr>
            <w:tcW w:w="1520" w:type="dxa"/>
            <w:noWrap/>
            <w:vAlign w:val="bottom"/>
            <w:hideMark/>
          </w:tcPr>
          <w:p w14:paraId="029BE5E9"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1.00019</w:t>
            </w:r>
          </w:p>
        </w:tc>
      </w:tr>
      <w:tr w:rsidR="00F12B64" w:rsidRPr="00F12B64" w14:paraId="6A0A6825" w14:textId="77777777" w:rsidTr="00F12B64">
        <w:trPr>
          <w:trHeight w:val="315"/>
          <w:jc w:val="center"/>
        </w:trPr>
        <w:tc>
          <w:tcPr>
            <w:tcW w:w="3440" w:type="dxa"/>
            <w:noWrap/>
            <w:vAlign w:val="bottom"/>
            <w:hideMark/>
          </w:tcPr>
          <w:p w14:paraId="0E18751E"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5B51BE9D"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0B71916D" w14:textId="77777777" w:rsidTr="00F12B64">
        <w:trPr>
          <w:trHeight w:val="315"/>
          <w:jc w:val="center"/>
        </w:trPr>
        <w:tc>
          <w:tcPr>
            <w:tcW w:w="3440" w:type="dxa"/>
            <w:noWrap/>
            <w:vAlign w:val="bottom"/>
            <w:hideMark/>
          </w:tcPr>
          <w:p w14:paraId="2C4A4EDA"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Anesthesia Type</w:t>
            </w:r>
          </w:p>
        </w:tc>
        <w:tc>
          <w:tcPr>
            <w:tcW w:w="1520" w:type="dxa"/>
            <w:noWrap/>
            <w:vAlign w:val="bottom"/>
            <w:hideMark/>
          </w:tcPr>
          <w:p w14:paraId="39BFBAE4"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r>
      <w:tr w:rsidR="00F12B64" w:rsidRPr="00F12B64" w14:paraId="192DD6C0" w14:textId="77777777" w:rsidTr="00F12B64">
        <w:trPr>
          <w:trHeight w:val="315"/>
          <w:jc w:val="center"/>
        </w:trPr>
        <w:tc>
          <w:tcPr>
            <w:tcW w:w="3440" w:type="dxa"/>
            <w:noWrap/>
            <w:vAlign w:val="bottom"/>
            <w:hideMark/>
          </w:tcPr>
          <w:p w14:paraId="1EE4B8D9"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Awake</w:t>
            </w:r>
          </w:p>
        </w:tc>
        <w:tc>
          <w:tcPr>
            <w:tcW w:w="1520" w:type="dxa"/>
            <w:noWrap/>
            <w:vAlign w:val="bottom"/>
            <w:hideMark/>
          </w:tcPr>
          <w:p w14:paraId="479423CA"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1.000075</w:t>
            </w:r>
          </w:p>
        </w:tc>
      </w:tr>
      <w:tr w:rsidR="00F12B64" w:rsidRPr="00F12B64" w14:paraId="77802421" w14:textId="77777777" w:rsidTr="00F12B64">
        <w:trPr>
          <w:trHeight w:val="315"/>
          <w:jc w:val="center"/>
        </w:trPr>
        <w:tc>
          <w:tcPr>
            <w:tcW w:w="3440" w:type="dxa"/>
            <w:noWrap/>
            <w:vAlign w:val="bottom"/>
            <w:hideMark/>
          </w:tcPr>
          <w:p w14:paraId="0E94397A"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676DB9DC"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748F44A2" w14:textId="77777777" w:rsidTr="00F12B64">
        <w:trPr>
          <w:trHeight w:val="315"/>
          <w:jc w:val="center"/>
        </w:trPr>
        <w:tc>
          <w:tcPr>
            <w:tcW w:w="3440" w:type="dxa"/>
            <w:noWrap/>
            <w:vAlign w:val="bottom"/>
            <w:hideMark/>
          </w:tcPr>
          <w:p w14:paraId="09F705D2"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lastRenderedPageBreak/>
              <w:t>Seizure History Preoperatively</w:t>
            </w:r>
          </w:p>
        </w:tc>
        <w:tc>
          <w:tcPr>
            <w:tcW w:w="1520" w:type="dxa"/>
            <w:noWrap/>
            <w:vAlign w:val="bottom"/>
            <w:hideMark/>
          </w:tcPr>
          <w:p w14:paraId="64A6F844"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r>
      <w:tr w:rsidR="00F12B64" w:rsidRPr="00F12B64" w14:paraId="492BEC72" w14:textId="77777777" w:rsidTr="00F12B64">
        <w:trPr>
          <w:trHeight w:val="315"/>
          <w:jc w:val="center"/>
        </w:trPr>
        <w:tc>
          <w:tcPr>
            <w:tcW w:w="3440" w:type="dxa"/>
            <w:noWrap/>
            <w:vAlign w:val="bottom"/>
            <w:hideMark/>
          </w:tcPr>
          <w:p w14:paraId="3748E553"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Yes</w:t>
            </w:r>
          </w:p>
        </w:tc>
        <w:tc>
          <w:tcPr>
            <w:tcW w:w="1520" w:type="dxa"/>
            <w:noWrap/>
            <w:vAlign w:val="bottom"/>
            <w:hideMark/>
          </w:tcPr>
          <w:p w14:paraId="02927F5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1.000635</w:t>
            </w:r>
          </w:p>
        </w:tc>
      </w:tr>
      <w:tr w:rsidR="00F12B64" w:rsidRPr="00F12B64" w14:paraId="5C0A2DC3" w14:textId="77777777" w:rsidTr="00F12B64">
        <w:trPr>
          <w:trHeight w:val="315"/>
          <w:jc w:val="center"/>
        </w:trPr>
        <w:tc>
          <w:tcPr>
            <w:tcW w:w="3440" w:type="dxa"/>
            <w:noWrap/>
            <w:vAlign w:val="bottom"/>
            <w:hideMark/>
          </w:tcPr>
          <w:p w14:paraId="351AA1F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59C45553"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65581A10" w14:textId="77777777" w:rsidTr="00F12B64">
        <w:trPr>
          <w:trHeight w:val="315"/>
          <w:jc w:val="center"/>
        </w:trPr>
        <w:tc>
          <w:tcPr>
            <w:tcW w:w="3440" w:type="dxa"/>
            <w:noWrap/>
            <w:vAlign w:val="bottom"/>
            <w:hideMark/>
          </w:tcPr>
          <w:p w14:paraId="0D8A7F2A"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Seizures Intraoperatively</w:t>
            </w:r>
          </w:p>
        </w:tc>
        <w:tc>
          <w:tcPr>
            <w:tcW w:w="1520" w:type="dxa"/>
            <w:noWrap/>
            <w:vAlign w:val="bottom"/>
            <w:hideMark/>
          </w:tcPr>
          <w:p w14:paraId="153D2243"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r>
      <w:tr w:rsidR="00F12B64" w:rsidRPr="00F12B64" w14:paraId="73B560D6" w14:textId="77777777" w:rsidTr="00F12B64">
        <w:trPr>
          <w:trHeight w:val="315"/>
          <w:jc w:val="center"/>
        </w:trPr>
        <w:tc>
          <w:tcPr>
            <w:tcW w:w="3440" w:type="dxa"/>
            <w:noWrap/>
            <w:vAlign w:val="bottom"/>
            <w:hideMark/>
          </w:tcPr>
          <w:p w14:paraId="7FECBAB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Yes</w:t>
            </w:r>
          </w:p>
        </w:tc>
        <w:tc>
          <w:tcPr>
            <w:tcW w:w="1520" w:type="dxa"/>
            <w:noWrap/>
            <w:vAlign w:val="bottom"/>
            <w:hideMark/>
          </w:tcPr>
          <w:p w14:paraId="37C3F5B1"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1.000307</w:t>
            </w:r>
          </w:p>
        </w:tc>
      </w:tr>
      <w:tr w:rsidR="00F12B64" w:rsidRPr="00F12B64" w14:paraId="001CC03D" w14:textId="77777777" w:rsidTr="00F12B64">
        <w:trPr>
          <w:trHeight w:val="315"/>
          <w:jc w:val="center"/>
        </w:trPr>
        <w:tc>
          <w:tcPr>
            <w:tcW w:w="3440" w:type="dxa"/>
            <w:noWrap/>
            <w:vAlign w:val="bottom"/>
            <w:hideMark/>
          </w:tcPr>
          <w:p w14:paraId="1050F445"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0CB7BEBB"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20198145" w14:textId="77777777" w:rsidTr="00F12B64">
        <w:trPr>
          <w:trHeight w:val="315"/>
          <w:jc w:val="center"/>
        </w:trPr>
        <w:tc>
          <w:tcPr>
            <w:tcW w:w="3440" w:type="dxa"/>
            <w:noWrap/>
            <w:vAlign w:val="bottom"/>
            <w:hideMark/>
          </w:tcPr>
          <w:p w14:paraId="6A078F64"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Extent of Resection</w:t>
            </w:r>
          </w:p>
        </w:tc>
        <w:tc>
          <w:tcPr>
            <w:tcW w:w="1520" w:type="dxa"/>
            <w:noWrap/>
            <w:vAlign w:val="bottom"/>
            <w:hideMark/>
          </w:tcPr>
          <w:p w14:paraId="3F14E81D"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r>
      <w:tr w:rsidR="00F12B64" w:rsidRPr="00F12B64" w14:paraId="6AD47221" w14:textId="77777777" w:rsidTr="00F12B64">
        <w:trPr>
          <w:trHeight w:val="315"/>
          <w:jc w:val="center"/>
        </w:trPr>
        <w:tc>
          <w:tcPr>
            <w:tcW w:w="3440" w:type="dxa"/>
            <w:noWrap/>
            <w:vAlign w:val="bottom"/>
            <w:hideMark/>
          </w:tcPr>
          <w:p w14:paraId="0D80FAA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Gross Total Resection (GTR)</w:t>
            </w:r>
          </w:p>
        </w:tc>
        <w:tc>
          <w:tcPr>
            <w:tcW w:w="1520" w:type="dxa"/>
            <w:noWrap/>
            <w:vAlign w:val="bottom"/>
            <w:hideMark/>
          </w:tcPr>
          <w:p w14:paraId="281C9031"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1.000658</w:t>
            </w:r>
          </w:p>
        </w:tc>
      </w:tr>
      <w:tr w:rsidR="00F12B64" w:rsidRPr="00F12B64" w14:paraId="5115E9C7" w14:textId="77777777" w:rsidTr="00F12B64">
        <w:trPr>
          <w:trHeight w:val="315"/>
          <w:jc w:val="center"/>
        </w:trPr>
        <w:tc>
          <w:tcPr>
            <w:tcW w:w="3440" w:type="dxa"/>
            <w:noWrap/>
            <w:vAlign w:val="bottom"/>
            <w:hideMark/>
          </w:tcPr>
          <w:p w14:paraId="732B3D05"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5CD0CB58"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5242B8DC" w14:textId="77777777" w:rsidTr="00F12B64">
        <w:trPr>
          <w:trHeight w:val="315"/>
          <w:jc w:val="center"/>
        </w:trPr>
        <w:tc>
          <w:tcPr>
            <w:tcW w:w="3440" w:type="dxa"/>
            <w:noWrap/>
            <w:vAlign w:val="bottom"/>
            <w:hideMark/>
          </w:tcPr>
          <w:p w14:paraId="50B645F8" w14:textId="02B640F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AED Preop</w:t>
            </w:r>
            <w:r w:rsidR="003A041E">
              <w:rPr>
                <w:rFonts w:ascii="Times New Roman" w:eastAsia="Times New Roman" w:hAnsi="Times New Roman" w:cs="Times New Roman"/>
                <w:color w:val="000000"/>
                <w:sz w:val="24"/>
                <w:szCs w:val="24"/>
                <w:lang w:val="en-US"/>
              </w:rPr>
              <w:t>e</w:t>
            </w:r>
            <w:r w:rsidRPr="00F12B64">
              <w:rPr>
                <w:rFonts w:ascii="Times New Roman" w:eastAsia="Times New Roman" w:hAnsi="Times New Roman" w:cs="Times New Roman"/>
                <w:color w:val="000000"/>
                <w:sz w:val="24"/>
                <w:szCs w:val="24"/>
                <w:lang w:val="en-US"/>
              </w:rPr>
              <w:t>r</w:t>
            </w:r>
            <w:r w:rsidR="003A041E">
              <w:rPr>
                <w:rFonts w:ascii="Times New Roman" w:eastAsia="Times New Roman" w:hAnsi="Times New Roman" w:cs="Times New Roman"/>
                <w:color w:val="000000"/>
                <w:sz w:val="24"/>
                <w:szCs w:val="24"/>
                <w:lang w:val="en-US"/>
              </w:rPr>
              <w:t>a</w:t>
            </w:r>
            <w:r w:rsidRPr="00F12B64">
              <w:rPr>
                <w:rFonts w:ascii="Times New Roman" w:eastAsia="Times New Roman" w:hAnsi="Times New Roman" w:cs="Times New Roman"/>
                <w:color w:val="000000"/>
                <w:sz w:val="24"/>
                <w:szCs w:val="24"/>
                <w:lang w:val="en-US"/>
              </w:rPr>
              <w:t>tive Regimen</w:t>
            </w:r>
          </w:p>
        </w:tc>
        <w:tc>
          <w:tcPr>
            <w:tcW w:w="1520" w:type="dxa"/>
            <w:noWrap/>
            <w:vAlign w:val="bottom"/>
            <w:hideMark/>
          </w:tcPr>
          <w:p w14:paraId="7BA70A4A"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r>
      <w:tr w:rsidR="00F12B64" w:rsidRPr="00F12B64" w14:paraId="1D51186D" w14:textId="77777777" w:rsidTr="00F12B64">
        <w:trPr>
          <w:trHeight w:val="315"/>
          <w:jc w:val="center"/>
        </w:trPr>
        <w:tc>
          <w:tcPr>
            <w:tcW w:w="3440" w:type="dxa"/>
            <w:noWrap/>
            <w:vAlign w:val="bottom"/>
            <w:hideMark/>
          </w:tcPr>
          <w:p w14:paraId="64BAB30D"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One AED</w:t>
            </w:r>
          </w:p>
        </w:tc>
        <w:tc>
          <w:tcPr>
            <w:tcW w:w="1520" w:type="dxa"/>
            <w:noWrap/>
            <w:vAlign w:val="bottom"/>
            <w:hideMark/>
          </w:tcPr>
          <w:p w14:paraId="6973DF79"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1.000407</w:t>
            </w:r>
          </w:p>
        </w:tc>
      </w:tr>
      <w:tr w:rsidR="00F12B64" w:rsidRPr="00F12B64" w14:paraId="29E8BAEF" w14:textId="77777777" w:rsidTr="00F12B64">
        <w:trPr>
          <w:trHeight w:val="315"/>
          <w:jc w:val="center"/>
        </w:trPr>
        <w:tc>
          <w:tcPr>
            <w:tcW w:w="3440" w:type="dxa"/>
            <w:noWrap/>
            <w:vAlign w:val="bottom"/>
            <w:hideMark/>
          </w:tcPr>
          <w:p w14:paraId="4B22BD8D"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More than One AED</w:t>
            </w:r>
          </w:p>
        </w:tc>
        <w:tc>
          <w:tcPr>
            <w:tcW w:w="1520" w:type="dxa"/>
            <w:noWrap/>
            <w:vAlign w:val="bottom"/>
            <w:hideMark/>
          </w:tcPr>
          <w:p w14:paraId="0ECEADA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1.000454</w:t>
            </w:r>
          </w:p>
        </w:tc>
      </w:tr>
      <w:tr w:rsidR="00F12B64" w:rsidRPr="00F12B64" w14:paraId="35765EFE" w14:textId="77777777" w:rsidTr="00F12B64">
        <w:trPr>
          <w:trHeight w:val="315"/>
          <w:jc w:val="center"/>
        </w:trPr>
        <w:tc>
          <w:tcPr>
            <w:tcW w:w="3440" w:type="dxa"/>
            <w:noWrap/>
            <w:vAlign w:val="bottom"/>
            <w:hideMark/>
          </w:tcPr>
          <w:p w14:paraId="60581F71"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2FBB09DE"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755B08DF" w14:textId="77777777" w:rsidTr="00F12B64">
        <w:trPr>
          <w:trHeight w:val="315"/>
          <w:jc w:val="center"/>
        </w:trPr>
        <w:tc>
          <w:tcPr>
            <w:tcW w:w="3440" w:type="dxa"/>
            <w:noWrap/>
            <w:vAlign w:val="bottom"/>
            <w:hideMark/>
          </w:tcPr>
          <w:p w14:paraId="19270BD8"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AED Discharge Adjustment</w:t>
            </w:r>
          </w:p>
        </w:tc>
        <w:tc>
          <w:tcPr>
            <w:tcW w:w="1520" w:type="dxa"/>
            <w:noWrap/>
            <w:vAlign w:val="bottom"/>
            <w:hideMark/>
          </w:tcPr>
          <w:p w14:paraId="09FE2195"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r>
      <w:tr w:rsidR="00F12B64" w:rsidRPr="00F12B64" w14:paraId="084F260F" w14:textId="77777777" w:rsidTr="00F12B64">
        <w:trPr>
          <w:trHeight w:val="315"/>
          <w:jc w:val="center"/>
        </w:trPr>
        <w:tc>
          <w:tcPr>
            <w:tcW w:w="3440" w:type="dxa"/>
            <w:noWrap/>
            <w:vAlign w:val="bottom"/>
            <w:hideMark/>
          </w:tcPr>
          <w:p w14:paraId="4070589C"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Monotherapy with dose increase</w:t>
            </w:r>
          </w:p>
        </w:tc>
        <w:tc>
          <w:tcPr>
            <w:tcW w:w="1520" w:type="dxa"/>
            <w:noWrap/>
            <w:vAlign w:val="bottom"/>
            <w:hideMark/>
          </w:tcPr>
          <w:p w14:paraId="31042D6B"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1.000395</w:t>
            </w:r>
          </w:p>
        </w:tc>
      </w:tr>
      <w:tr w:rsidR="00F12B64" w:rsidRPr="00F12B64" w14:paraId="6C3B0B8E" w14:textId="77777777" w:rsidTr="00F12B64">
        <w:trPr>
          <w:trHeight w:val="315"/>
          <w:jc w:val="center"/>
        </w:trPr>
        <w:tc>
          <w:tcPr>
            <w:tcW w:w="3440" w:type="dxa"/>
            <w:noWrap/>
            <w:vAlign w:val="bottom"/>
            <w:hideMark/>
          </w:tcPr>
          <w:p w14:paraId="5F73CC2A"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Complex adjustment (&gt;= 2 AEDs)</w:t>
            </w:r>
          </w:p>
        </w:tc>
        <w:tc>
          <w:tcPr>
            <w:tcW w:w="1520" w:type="dxa"/>
            <w:noWrap/>
            <w:vAlign w:val="bottom"/>
            <w:hideMark/>
          </w:tcPr>
          <w:p w14:paraId="786C425E"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1.000619</w:t>
            </w:r>
          </w:p>
        </w:tc>
      </w:tr>
    </w:tbl>
    <w:p w14:paraId="2334A7E4" w14:textId="77777777" w:rsidR="00EC01B0" w:rsidRDefault="00EC01B0" w:rsidP="00B6749A">
      <w:pPr>
        <w:spacing w:line="240" w:lineRule="auto"/>
      </w:pPr>
    </w:p>
    <w:p w14:paraId="39E8B7A0" w14:textId="28B5A04C" w:rsidR="00F12B64" w:rsidRDefault="00F12B64" w:rsidP="00B67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CC03E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1</w:t>
      </w:r>
      <w:r w:rsidR="00612688">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Effective sample sizes and efficiency values for each parameter in the Bayesian logistic regression model for patients with late seizures.</w:t>
      </w:r>
    </w:p>
    <w:tbl>
      <w:tblPr>
        <w:tblW w:w="8000" w:type="dxa"/>
        <w:tblBorders>
          <w:bottom w:val="single" w:sz="4" w:space="0" w:color="auto"/>
        </w:tblBorders>
        <w:tblLook w:val="04A0" w:firstRow="1" w:lastRow="0" w:firstColumn="1" w:lastColumn="0" w:noHBand="0" w:noVBand="1"/>
      </w:tblPr>
      <w:tblGrid>
        <w:gridCol w:w="3440"/>
        <w:gridCol w:w="1520"/>
        <w:gridCol w:w="1520"/>
        <w:gridCol w:w="1520"/>
      </w:tblGrid>
      <w:tr w:rsidR="00F12B64" w:rsidRPr="00F12B64" w14:paraId="0747D5AF" w14:textId="77777777" w:rsidTr="00F12B64">
        <w:trPr>
          <w:trHeight w:val="315"/>
        </w:trPr>
        <w:tc>
          <w:tcPr>
            <w:tcW w:w="3440" w:type="dxa"/>
            <w:tcBorders>
              <w:top w:val="single" w:sz="4" w:space="0" w:color="auto"/>
              <w:bottom w:val="single" w:sz="4" w:space="0" w:color="auto"/>
            </w:tcBorders>
            <w:noWrap/>
            <w:vAlign w:val="bottom"/>
            <w:hideMark/>
          </w:tcPr>
          <w:p w14:paraId="5BF68C2D" w14:textId="77777777" w:rsidR="00F12B64" w:rsidRPr="00F12B64" w:rsidRDefault="00F12B64" w:rsidP="00B6749A">
            <w:pPr>
              <w:spacing w:line="240" w:lineRule="auto"/>
              <w:rPr>
                <w:rFonts w:ascii="Times New Roman" w:eastAsia="Times New Roman" w:hAnsi="Times New Roman" w:cs="Times New Roman"/>
                <w:b/>
                <w:bCs/>
                <w:color w:val="000000"/>
                <w:sz w:val="24"/>
                <w:szCs w:val="24"/>
                <w:lang w:val="en-US"/>
              </w:rPr>
            </w:pPr>
            <w:r w:rsidRPr="00F12B64">
              <w:rPr>
                <w:rFonts w:ascii="Times New Roman" w:eastAsia="Times New Roman" w:hAnsi="Times New Roman" w:cs="Times New Roman"/>
                <w:b/>
                <w:bCs/>
                <w:color w:val="000000"/>
                <w:sz w:val="24"/>
                <w:szCs w:val="24"/>
                <w:lang w:val="en-US"/>
              </w:rPr>
              <w:t>Delayed Seizures (6 months)</w:t>
            </w:r>
          </w:p>
        </w:tc>
        <w:tc>
          <w:tcPr>
            <w:tcW w:w="1520" w:type="dxa"/>
            <w:tcBorders>
              <w:top w:val="single" w:sz="4" w:space="0" w:color="auto"/>
              <w:bottom w:val="single" w:sz="4" w:space="0" w:color="auto"/>
            </w:tcBorders>
            <w:noWrap/>
            <w:vAlign w:val="bottom"/>
            <w:hideMark/>
          </w:tcPr>
          <w:p w14:paraId="1C6C8DBD" w14:textId="77777777" w:rsidR="00F12B64" w:rsidRPr="00F12B64" w:rsidRDefault="00F12B64" w:rsidP="00B6749A">
            <w:pPr>
              <w:spacing w:line="240" w:lineRule="auto"/>
              <w:rPr>
                <w:rFonts w:ascii="Times New Roman" w:eastAsia="Times New Roman" w:hAnsi="Times New Roman" w:cs="Times New Roman"/>
                <w:b/>
                <w:bCs/>
                <w:color w:val="000000"/>
                <w:sz w:val="24"/>
                <w:szCs w:val="24"/>
                <w:lang w:val="en-US"/>
              </w:rPr>
            </w:pPr>
            <w:r w:rsidRPr="00F12B64">
              <w:rPr>
                <w:rFonts w:ascii="Times New Roman" w:eastAsia="Times New Roman" w:hAnsi="Times New Roman" w:cs="Times New Roman"/>
                <w:b/>
                <w:bCs/>
                <w:color w:val="000000"/>
                <w:sz w:val="24"/>
                <w:szCs w:val="24"/>
                <w:lang w:val="en-US"/>
              </w:rPr>
              <w:t>ESS</w:t>
            </w:r>
          </w:p>
        </w:tc>
        <w:tc>
          <w:tcPr>
            <w:tcW w:w="1520" w:type="dxa"/>
            <w:tcBorders>
              <w:top w:val="single" w:sz="4" w:space="0" w:color="auto"/>
              <w:bottom w:val="single" w:sz="4" w:space="0" w:color="auto"/>
            </w:tcBorders>
            <w:noWrap/>
            <w:vAlign w:val="bottom"/>
            <w:hideMark/>
          </w:tcPr>
          <w:p w14:paraId="0B865B03" w14:textId="77777777" w:rsidR="00F12B64" w:rsidRPr="00F12B64" w:rsidRDefault="00F12B64" w:rsidP="00B6749A">
            <w:pPr>
              <w:spacing w:line="240" w:lineRule="auto"/>
              <w:rPr>
                <w:rFonts w:ascii="Times New Roman" w:eastAsia="Times New Roman" w:hAnsi="Times New Roman" w:cs="Times New Roman"/>
                <w:b/>
                <w:bCs/>
                <w:color w:val="000000"/>
                <w:sz w:val="24"/>
                <w:szCs w:val="24"/>
                <w:lang w:val="en-US"/>
              </w:rPr>
            </w:pPr>
            <w:r w:rsidRPr="00F12B64">
              <w:rPr>
                <w:rFonts w:ascii="Times New Roman" w:eastAsia="Times New Roman" w:hAnsi="Times New Roman" w:cs="Times New Roman"/>
                <w:b/>
                <w:bCs/>
                <w:color w:val="000000"/>
                <w:sz w:val="24"/>
                <w:szCs w:val="24"/>
                <w:lang w:val="en-US"/>
              </w:rPr>
              <w:t>Corr. Time</w:t>
            </w:r>
          </w:p>
        </w:tc>
        <w:tc>
          <w:tcPr>
            <w:tcW w:w="1520" w:type="dxa"/>
            <w:tcBorders>
              <w:top w:val="single" w:sz="4" w:space="0" w:color="auto"/>
              <w:bottom w:val="single" w:sz="4" w:space="0" w:color="auto"/>
            </w:tcBorders>
            <w:noWrap/>
            <w:vAlign w:val="bottom"/>
            <w:hideMark/>
          </w:tcPr>
          <w:p w14:paraId="3C5E4347" w14:textId="77777777" w:rsidR="00F12B64" w:rsidRPr="00F12B64" w:rsidRDefault="00F12B64" w:rsidP="00B6749A">
            <w:pPr>
              <w:spacing w:line="240" w:lineRule="auto"/>
              <w:rPr>
                <w:rFonts w:ascii="Times New Roman" w:eastAsia="Times New Roman" w:hAnsi="Times New Roman" w:cs="Times New Roman"/>
                <w:b/>
                <w:bCs/>
                <w:color w:val="000000"/>
                <w:sz w:val="24"/>
                <w:szCs w:val="24"/>
                <w:lang w:val="en-US"/>
              </w:rPr>
            </w:pPr>
            <w:r w:rsidRPr="00F12B64">
              <w:rPr>
                <w:rFonts w:ascii="Times New Roman" w:eastAsia="Times New Roman" w:hAnsi="Times New Roman" w:cs="Times New Roman"/>
                <w:b/>
                <w:bCs/>
                <w:color w:val="000000"/>
                <w:sz w:val="24"/>
                <w:szCs w:val="24"/>
                <w:lang w:val="en-US"/>
              </w:rPr>
              <w:t>Efficiency (%)</w:t>
            </w:r>
          </w:p>
        </w:tc>
      </w:tr>
      <w:tr w:rsidR="00F12B64" w:rsidRPr="00F12B64" w14:paraId="78BC2F69" w14:textId="77777777" w:rsidTr="00F12B64">
        <w:trPr>
          <w:trHeight w:val="315"/>
        </w:trPr>
        <w:tc>
          <w:tcPr>
            <w:tcW w:w="3440" w:type="dxa"/>
            <w:tcBorders>
              <w:top w:val="single" w:sz="4" w:space="0" w:color="auto"/>
            </w:tcBorders>
            <w:noWrap/>
            <w:vAlign w:val="bottom"/>
            <w:hideMark/>
          </w:tcPr>
          <w:p w14:paraId="69DD5AB6"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Age</w:t>
            </w:r>
          </w:p>
        </w:tc>
        <w:tc>
          <w:tcPr>
            <w:tcW w:w="1520" w:type="dxa"/>
            <w:tcBorders>
              <w:top w:val="single" w:sz="4" w:space="0" w:color="auto"/>
            </w:tcBorders>
            <w:noWrap/>
            <w:vAlign w:val="bottom"/>
            <w:hideMark/>
          </w:tcPr>
          <w:p w14:paraId="6BEDE489"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tcBorders>
              <w:top w:val="single" w:sz="4" w:space="0" w:color="auto"/>
            </w:tcBorders>
            <w:noWrap/>
            <w:vAlign w:val="bottom"/>
            <w:hideMark/>
          </w:tcPr>
          <w:p w14:paraId="2065559B"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tcBorders>
              <w:top w:val="single" w:sz="4" w:space="0" w:color="auto"/>
            </w:tcBorders>
            <w:noWrap/>
            <w:vAlign w:val="bottom"/>
            <w:hideMark/>
          </w:tcPr>
          <w:p w14:paraId="6A91DC45"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34640CE0" w14:textId="77777777" w:rsidTr="00F12B64">
        <w:trPr>
          <w:trHeight w:val="315"/>
        </w:trPr>
        <w:tc>
          <w:tcPr>
            <w:tcW w:w="3440" w:type="dxa"/>
            <w:noWrap/>
            <w:vAlign w:val="bottom"/>
            <w:hideMark/>
          </w:tcPr>
          <w:p w14:paraId="6673C202"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45-54</w:t>
            </w:r>
          </w:p>
        </w:tc>
        <w:tc>
          <w:tcPr>
            <w:tcW w:w="1520" w:type="dxa"/>
            <w:noWrap/>
            <w:vAlign w:val="bottom"/>
            <w:hideMark/>
          </w:tcPr>
          <w:p w14:paraId="01E6B21A"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7621.00</w:t>
            </w:r>
          </w:p>
        </w:tc>
        <w:tc>
          <w:tcPr>
            <w:tcW w:w="1520" w:type="dxa"/>
            <w:noWrap/>
            <w:vAlign w:val="bottom"/>
            <w:hideMark/>
          </w:tcPr>
          <w:p w14:paraId="0A4B4E1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20.99</w:t>
            </w:r>
          </w:p>
        </w:tc>
        <w:tc>
          <w:tcPr>
            <w:tcW w:w="1520" w:type="dxa"/>
            <w:noWrap/>
            <w:vAlign w:val="bottom"/>
            <w:hideMark/>
          </w:tcPr>
          <w:p w14:paraId="05FF7625"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4.76%</w:t>
            </w:r>
          </w:p>
        </w:tc>
      </w:tr>
      <w:tr w:rsidR="00F12B64" w:rsidRPr="00F12B64" w14:paraId="346EF608" w14:textId="77777777" w:rsidTr="00F12B64">
        <w:trPr>
          <w:trHeight w:val="315"/>
        </w:trPr>
        <w:tc>
          <w:tcPr>
            <w:tcW w:w="3440" w:type="dxa"/>
            <w:noWrap/>
            <w:vAlign w:val="bottom"/>
            <w:hideMark/>
          </w:tcPr>
          <w:p w14:paraId="7D4EB4BB"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55-64</w:t>
            </w:r>
          </w:p>
        </w:tc>
        <w:tc>
          <w:tcPr>
            <w:tcW w:w="1520" w:type="dxa"/>
            <w:noWrap/>
            <w:vAlign w:val="bottom"/>
            <w:hideMark/>
          </w:tcPr>
          <w:p w14:paraId="4F786E8E"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7871.86</w:t>
            </w:r>
          </w:p>
        </w:tc>
        <w:tc>
          <w:tcPr>
            <w:tcW w:w="1520" w:type="dxa"/>
            <w:noWrap/>
            <w:vAlign w:val="bottom"/>
            <w:hideMark/>
          </w:tcPr>
          <w:p w14:paraId="5A362AE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20.33</w:t>
            </w:r>
          </w:p>
        </w:tc>
        <w:tc>
          <w:tcPr>
            <w:tcW w:w="1520" w:type="dxa"/>
            <w:noWrap/>
            <w:vAlign w:val="bottom"/>
            <w:hideMark/>
          </w:tcPr>
          <w:p w14:paraId="6B18E0A4"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4.92%</w:t>
            </w:r>
          </w:p>
        </w:tc>
      </w:tr>
      <w:tr w:rsidR="00F12B64" w:rsidRPr="00F12B64" w14:paraId="5FA733B9" w14:textId="77777777" w:rsidTr="00F12B64">
        <w:trPr>
          <w:trHeight w:val="315"/>
        </w:trPr>
        <w:tc>
          <w:tcPr>
            <w:tcW w:w="3440" w:type="dxa"/>
            <w:noWrap/>
            <w:vAlign w:val="bottom"/>
            <w:hideMark/>
          </w:tcPr>
          <w:p w14:paraId="1FE14D8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65-74</w:t>
            </w:r>
          </w:p>
        </w:tc>
        <w:tc>
          <w:tcPr>
            <w:tcW w:w="1520" w:type="dxa"/>
            <w:noWrap/>
            <w:vAlign w:val="bottom"/>
            <w:hideMark/>
          </w:tcPr>
          <w:p w14:paraId="2167E57F"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8032.08</w:t>
            </w:r>
          </w:p>
        </w:tc>
        <w:tc>
          <w:tcPr>
            <w:tcW w:w="1520" w:type="dxa"/>
            <w:noWrap/>
            <w:vAlign w:val="bottom"/>
            <w:hideMark/>
          </w:tcPr>
          <w:p w14:paraId="29DC0E7B"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19.92</w:t>
            </w:r>
          </w:p>
        </w:tc>
        <w:tc>
          <w:tcPr>
            <w:tcW w:w="1520" w:type="dxa"/>
            <w:noWrap/>
            <w:vAlign w:val="bottom"/>
            <w:hideMark/>
          </w:tcPr>
          <w:p w14:paraId="7A245A40"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5.02%</w:t>
            </w:r>
          </w:p>
        </w:tc>
      </w:tr>
      <w:tr w:rsidR="00F12B64" w:rsidRPr="00F12B64" w14:paraId="28CD31E6" w14:textId="77777777" w:rsidTr="00F12B64">
        <w:trPr>
          <w:trHeight w:val="315"/>
        </w:trPr>
        <w:tc>
          <w:tcPr>
            <w:tcW w:w="3440" w:type="dxa"/>
            <w:noWrap/>
            <w:vAlign w:val="bottom"/>
            <w:hideMark/>
          </w:tcPr>
          <w:p w14:paraId="2C781E65"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75 and Older</w:t>
            </w:r>
          </w:p>
        </w:tc>
        <w:tc>
          <w:tcPr>
            <w:tcW w:w="1520" w:type="dxa"/>
            <w:noWrap/>
            <w:vAlign w:val="bottom"/>
            <w:hideMark/>
          </w:tcPr>
          <w:p w14:paraId="1732C88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7435.33</w:t>
            </w:r>
          </w:p>
        </w:tc>
        <w:tc>
          <w:tcPr>
            <w:tcW w:w="1520" w:type="dxa"/>
            <w:noWrap/>
            <w:vAlign w:val="bottom"/>
            <w:hideMark/>
          </w:tcPr>
          <w:p w14:paraId="1243D9F5"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21.52</w:t>
            </w:r>
          </w:p>
        </w:tc>
        <w:tc>
          <w:tcPr>
            <w:tcW w:w="1520" w:type="dxa"/>
            <w:noWrap/>
            <w:vAlign w:val="bottom"/>
            <w:hideMark/>
          </w:tcPr>
          <w:p w14:paraId="500D499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4.65%</w:t>
            </w:r>
          </w:p>
        </w:tc>
      </w:tr>
      <w:tr w:rsidR="00F12B64" w:rsidRPr="00F12B64" w14:paraId="278A801C" w14:textId="77777777" w:rsidTr="00F12B64">
        <w:trPr>
          <w:trHeight w:val="315"/>
        </w:trPr>
        <w:tc>
          <w:tcPr>
            <w:tcW w:w="3440" w:type="dxa"/>
            <w:noWrap/>
            <w:vAlign w:val="bottom"/>
            <w:hideMark/>
          </w:tcPr>
          <w:p w14:paraId="63000AB0"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13A6DC61"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036131EF"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2C5563F"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578112F5" w14:textId="77777777" w:rsidTr="00F12B64">
        <w:trPr>
          <w:trHeight w:val="315"/>
        </w:trPr>
        <w:tc>
          <w:tcPr>
            <w:tcW w:w="3440" w:type="dxa"/>
            <w:noWrap/>
            <w:vAlign w:val="bottom"/>
            <w:hideMark/>
          </w:tcPr>
          <w:p w14:paraId="0761881E"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Income</w:t>
            </w:r>
          </w:p>
        </w:tc>
        <w:tc>
          <w:tcPr>
            <w:tcW w:w="1520" w:type="dxa"/>
            <w:noWrap/>
            <w:vAlign w:val="bottom"/>
            <w:hideMark/>
          </w:tcPr>
          <w:p w14:paraId="43AFA77D"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44B92FEA"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0F70051E"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1C9CF16C" w14:textId="77777777" w:rsidTr="00F12B64">
        <w:trPr>
          <w:trHeight w:val="315"/>
        </w:trPr>
        <w:tc>
          <w:tcPr>
            <w:tcW w:w="3440" w:type="dxa"/>
            <w:noWrap/>
            <w:vAlign w:val="bottom"/>
            <w:hideMark/>
          </w:tcPr>
          <w:p w14:paraId="0DC130A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Below US Median Household Income</w:t>
            </w:r>
          </w:p>
        </w:tc>
        <w:tc>
          <w:tcPr>
            <w:tcW w:w="1520" w:type="dxa"/>
            <w:noWrap/>
            <w:vAlign w:val="bottom"/>
            <w:hideMark/>
          </w:tcPr>
          <w:p w14:paraId="47741C82"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7771.44</w:t>
            </w:r>
          </w:p>
        </w:tc>
        <w:tc>
          <w:tcPr>
            <w:tcW w:w="1520" w:type="dxa"/>
            <w:noWrap/>
            <w:vAlign w:val="bottom"/>
            <w:hideMark/>
          </w:tcPr>
          <w:p w14:paraId="4C7676A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20.59</w:t>
            </w:r>
          </w:p>
        </w:tc>
        <w:tc>
          <w:tcPr>
            <w:tcW w:w="1520" w:type="dxa"/>
            <w:noWrap/>
            <w:vAlign w:val="bottom"/>
            <w:hideMark/>
          </w:tcPr>
          <w:p w14:paraId="77B2ACD2"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4.86%</w:t>
            </w:r>
          </w:p>
        </w:tc>
      </w:tr>
      <w:tr w:rsidR="00F12B64" w:rsidRPr="00F12B64" w14:paraId="3EBBCD3A" w14:textId="77777777" w:rsidTr="00F12B64">
        <w:trPr>
          <w:trHeight w:val="315"/>
        </w:trPr>
        <w:tc>
          <w:tcPr>
            <w:tcW w:w="3440" w:type="dxa"/>
            <w:noWrap/>
            <w:vAlign w:val="bottom"/>
            <w:hideMark/>
          </w:tcPr>
          <w:p w14:paraId="4BE67CE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64525407"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56E6D87"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86CBDD8"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52658437" w14:textId="77777777" w:rsidTr="00F12B64">
        <w:trPr>
          <w:trHeight w:val="315"/>
        </w:trPr>
        <w:tc>
          <w:tcPr>
            <w:tcW w:w="3440" w:type="dxa"/>
            <w:noWrap/>
            <w:vAlign w:val="bottom"/>
            <w:hideMark/>
          </w:tcPr>
          <w:p w14:paraId="45BD0808"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Glioma Type</w:t>
            </w:r>
          </w:p>
        </w:tc>
        <w:tc>
          <w:tcPr>
            <w:tcW w:w="1520" w:type="dxa"/>
            <w:noWrap/>
            <w:vAlign w:val="bottom"/>
            <w:hideMark/>
          </w:tcPr>
          <w:p w14:paraId="7FE9EC33"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4C1763CD"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85C924E"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24B78398" w14:textId="77777777" w:rsidTr="00F12B64">
        <w:trPr>
          <w:trHeight w:val="315"/>
        </w:trPr>
        <w:tc>
          <w:tcPr>
            <w:tcW w:w="3440" w:type="dxa"/>
            <w:noWrap/>
            <w:vAlign w:val="bottom"/>
            <w:hideMark/>
          </w:tcPr>
          <w:p w14:paraId="1B8E0F92"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High Grade Glioma</w:t>
            </w:r>
          </w:p>
        </w:tc>
        <w:tc>
          <w:tcPr>
            <w:tcW w:w="1520" w:type="dxa"/>
            <w:noWrap/>
            <w:vAlign w:val="bottom"/>
            <w:hideMark/>
          </w:tcPr>
          <w:p w14:paraId="33F8027F"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8240.56</w:t>
            </w:r>
          </w:p>
        </w:tc>
        <w:tc>
          <w:tcPr>
            <w:tcW w:w="1520" w:type="dxa"/>
            <w:noWrap/>
            <w:vAlign w:val="bottom"/>
            <w:hideMark/>
          </w:tcPr>
          <w:p w14:paraId="4C848D4A"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19.42</w:t>
            </w:r>
          </w:p>
        </w:tc>
        <w:tc>
          <w:tcPr>
            <w:tcW w:w="1520" w:type="dxa"/>
            <w:noWrap/>
            <w:vAlign w:val="bottom"/>
            <w:hideMark/>
          </w:tcPr>
          <w:p w14:paraId="142D30D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5.15%</w:t>
            </w:r>
          </w:p>
        </w:tc>
      </w:tr>
      <w:tr w:rsidR="00F12B64" w:rsidRPr="00F12B64" w14:paraId="1BF2B9FD" w14:textId="77777777" w:rsidTr="00F12B64">
        <w:trPr>
          <w:trHeight w:val="315"/>
        </w:trPr>
        <w:tc>
          <w:tcPr>
            <w:tcW w:w="3440" w:type="dxa"/>
            <w:noWrap/>
            <w:vAlign w:val="bottom"/>
            <w:hideMark/>
          </w:tcPr>
          <w:p w14:paraId="2F402FBE"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4C74577A"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64CB9CA"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68804562"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2059F33B" w14:textId="77777777" w:rsidTr="00F12B64">
        <w:trPr>
          <w:trHeight w:val="315"/>
        </w:trPr>
        <w:tc>
          <w:tcPr>
            <w:tcW w:w="3440" w:type="dxa"/>
            <w:noWrap/>
            <w:vAlign w:val="bottom"/>
            <w:hideMark/>
          </w:tcPr>
          <w:p w14:paraId="49D5DC47"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Speech Mapping</w:t>
            </w:r>
          </w:p>
        </w:tc>
        <w:tc>
          <w:tcPr>
            <w:tcW w:w="1520" w:type="dxa"/>
            <w:noWrap/>
            <w:vAlign w:val="bottom"/>
            <w:hideMark/>
          </w:tcPr>
          <w:p w14:paraId="2C706091"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6E356D2B"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12AA0A4D"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0D4745C6" w14:textId="77777777" w:rsidTr="00F12B64">
        <w:trPr>
          <w:trHeight w:val="315"/>
        </w:trPr>
        <w:tc>
          <w:tcPr>
            <w:tcW w:w="3440" w:type="dxa"/>
            <w:noWrap/>
            <w:vAlign w:val="bottom"/>
            <w:hideMark/>
          </w:tcPr>
          <w:p w14:paraId="35D4EE4F"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Yes</w:t>
            </w:r>
          </w:p>
        </w:tc>
        <w:tc>
          <w:tcPr>
            <w:tcW w:w="1520" w:type="dxa"/>
            <w:noWrap/>
            <w:vAlign w:val="bottom"/>
            <w:hideMark/>
          </w:tcPr>
          <w:p w14:paraId="44C7184D"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8058.06</w:t>
            </w:r>
          </w:p>
        </w:tc>
        <w:tc>
          <w:tcPr>
            <w:tcW w:w="1520" w:type="dxa"/>
            <w:noWrap/>
            <w:vAlign w:val="bottom"/>
            <w:hideMark/>
          </w:tcPr>
          <w:p w14:paraId="24FC2661"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19.86</w:t>
            </w:r>
          </w:p>
        </w:tc>
        <w:tc>
          <w:tcPr>
            <w:tcW w:w="1520" w:type="dxa"/>
            <w:noWrap/>
            <w:vAlign w:val="bottom"/>
            <w:hideMark/>
          </w:tcPr>
          <w:p w14:paraId="785919FF"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5.04%</w:t>
            </w:r>
          </w:p>
        </w:tc>
      </w:tr>
      <w:tr w:rsidR="00F12B64" w:rsidRPr="00F12B64" w14:paraId="4F8A0AA9" w14:textId="77777777" w:rsidTr="00F12B64">
        <w:trPr>
          <w:trHeight w:val="315"/>
        </w:trPr>
        <w:tc>
          <w:tcPr>
            <w:tcW w:w="3440" w:type="dxa"/>
            <w:noWrap/>
            <w:vAlign w:val="bottom"/>
            <w:hideMark/>
          </w:tcPr>
          <w:p w14:paraId="024C736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49F41248"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36E2229"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3214CBF"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2EE439C4" w14:textId="77777777" w:rsidTr="00F12B64">
        <w:trPr>
          <w:trHeight w:val="315"/>
        </w:trPr>
        <w:tc>
          <w:tcPr>
            <w:tcW w:w="3440" w:type="dxa"/>
            <w:noWrap/>
            <w:vAlign w:val="bottom"/>
            <w:hideMark/>
          </w:tcPr>
          <w:p w14:paraId="7DC7D5F9"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Motor Mapping</w:t>
            </w:r>
          </w:p>
        </w:tc>
        <w:tc>
          <w:tcPr>
            <w:tcW w:w="1520" w:type="dxa"/>
            <w:noWrap/>
            <w:vAlign w:val="bottom"/>
            <w:hideMark/>
          </w:tcPr>
          <w:p w14:paraId="7668B6D4"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2A3AC925"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C435A19"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02A8C811" w14:textId="77777777" w:rsidTr="00F12B64">
        <w:trPr>
          <w:trHeight w:val="315"/>
        </w:trPr>
        <w:tc>
          <w:tcPr>
            <w:tcW w:w="3440" w:type="dxa"/>
            <w:noWrap/>
            <w:vAlign w:val="bottom"/>
            <w:hideMark/>
          </w:tcPr>
          <w:p w14:paraId="0488CF0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Yes</w:t>
            </w:r>
          </w:p>
        </w:tc>
        <w:tc>
          <w:tcPr>
            <w:tcW w:w="1520" w:type="dxa"/>
            <w:noWrap/>
            <w:vAlign w:val="bottom"/>
            <w:hideMark/>
          </w:tcPr>
          <w:p w14:paraId="0F7AE33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6961.82</w:t>
            </w:r>
          </w:p>
        </w:tc>
        <w:tc>
          <w:tcPr>
            <w:tcW w:w="1520" w:type="dxa"/>
            <w:noWrap/>
            <w:vAlign w:val="bottom"/>
            <w:hideMark/>
          </w:tcPr>
          <w:p w14:paraId="786B53C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22.98</w:t>
            </w:r>
          </w:p>
        </w:tc>
        <w:tc>
          <w:tcPr>
            <w:tcW w:w="1520" w:type="dxa"/>
            <w:noWrap/>
            <w:vAlign w:val="bottom"/>
            <w:hideMark/>
          </w:tcPr>
          <w:p w14:paraId="4879C5DF"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4.35%</w:t>
            </w:r>
          </w:p>
        </w:tc>
      </w:tr>
      <w:tr w:rsidR="00F12B64" w:rsidRPr="00F12B64" w14:paraId="39D2ED79" w14:textId="77777777" w:rsidTr="00F12B64">
        <w:trPr>
          <w:trHeight w:val="315"/>
        </w:trPr>
        <w:tc>
          <w:tcPr>
            <w:tcW w:w="3440" w:type="dxa"/>
            <w:noWrap/>
            <w:vAlign w:val="bottom"/>
            <w:hideMark/>
          </w:tcPr>
          <w:p w14:paraId="200FF5AA"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1F504B29"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66602A8D"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124D4814"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4B7BD668" w14:textId="77777777" w:rsidTr="00F12B64">
        <w:trPr>
          <w:trHeight w:val="315"/>
        </w:trPr>
        <w:tc>
          <w:tcPr>
            <w:tcW w:w="3440" w:type="dxa"/>
            <w:noWrap/>
            <w:vAlign w:val="bottom"/>
            <w:hideMark/>
          </w:tcPr>
          <w:p w14:paraId="6BED1C5D"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SSEP Mapping</w:t>
            </w:r>
          </w:p>
        </w:tc>
        <w:tc>
          <w:tcPr>
            <w:tcW w:w="1520" w:type="dxa"/>
            <w:noWrap/>
            <w:vAlign w:val="bottom"/>
            <w:hideMark/>
          </w:tcPr>
          <w:p w14:paraId="0265FAB9"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1D504414"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B5087F0"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52683180" w14:textId="77777777" w:rsidTr="00F12B64">
        <w:trPr>
          <w:trHeight w:val="315"/>
        </w:trPr>
        <w:tc>
          <w:tcPr>
            <w:tcW w:w="3440" w:type="dxa"/>
            <w:noWrap/>
            <w:vAlign w:val="bottom"/>
            <w:hideMark/>
          </w:tcPr>
          <w:p w14:paraId="68DD33E9"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lastRenderedPageBreak/>
              <w:t>Yes</w:t>
            </w:r>
          </w:p>
        </w:tc>
        <w:tc>
          <w:tcPr>
            <w:tcW w:w="1520" w:type="dxa"/>
            <w:noWrap/>
            <w:vAlign w:val="bottom"/>
            <w:hideMark/>
          </w:tcPr>
          <w:p w14:paraId="091D7393"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7478.82</w:t>
            </w:r>
          </w:p>
        </w:tc>
        <w:tc>
          <w:tcPr>
            <w:tcW w:w="1520" w:type="dxa"/>
            <w:noWrap/>
            <w:vAlign w:val="bottom"/>
            <w:hideMark/>
          </w:tcPr>
          <w:p w14:paraId="49E7808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21.39</w:t>
            </w:r>
          </w:p>
        </w:tc>
        <w:tc>
          <w:tcPr>
            <w:tcW w:w="1520" w:type="dxa"/>
            <w:noWrap/>
            <w:vAlign w:val="bottom"/>
            <w:hideMark/>
          </w:tcPr>
          <w:p w14:paraId="513AA8BD"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4.67%</w:t>
            </w:r>
          </w:p>
        </w:tc>
      </w:tr>
      <w:tr w:rsidR="00F12B64" w:rsidRPr="00F12B64" w14:paraId="10DA938C" w14:textId="77777777" w:rsidTr="00F12B64">
        <w:trPr>
          <w:trHeight w:val="315"/>
        </w:trPr>
        <w:tc>
          <w:tcPr>
            <w:tcW w:w="3440" w:type="dxa"/>
            <w:noWrap/>
            <w:vAlign w:val="bottom"/>
            <w:hideMark/>
          </w:tcPr>
          <w:p w14:paraId="023FE959"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68E7B9BF"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1CCDB9FF"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1B651B72"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3912DA83" w14:textId="77777777" w:rsidTr="00F12B64">
        <w:trPr>
          <w:trHeight w:val="315"/>
        </w:trPr>
        <w:tc>
          <w:tcPr>
            <w:tcW w:w="3440" w:type="dxa"/>
            <w:noWrap/>
            <w:vAlign w:val="bottom"/>
            <w:hideMark/>
          </w:tcPr>
          <w:p w14:paraId="2C5B1F01"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Anesthesia Type</w:t>
            </w:r>
          </w:p>
        </w:tc>
        <w:tc>
          <w:tcPr>
            <w:tcW w:w="1520" w:type="dxa"/>
            <w:noWrap/>
            <w:vAlign w:val="bottom"/>
            <w:hideMark/>
          </w:tcPr>
          <w:p w14:paraId="3EC1253B"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12BE274C"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3F64070"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0E36D900" w14:textId="77777777" w:rsidTr="00F12B64">
        <w:trPr>
          <w:trHeight w:val="315"/>
        </w:trPr>
        <w:tc>
          <w:tcPr>
            <w:tcW w:w="3440" w:type="dxa"/>
            <w:noWrap/>
            <w:vAlign w:val="bottom"/>
            <w:hideMark/>
          </w:tcPr>
          <w:p w14:paraId="2355948E"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Awake</w:t>
            </w:r>
          </w:p>
        </w:tc>
        <w:tc>
          <w:tcPr>
            <w:tcW w:w="1520" w:type="dxa"/>
            <w:noWrap/>
            <w:vAlign w:val="bottom"/>
            <w:hideMark/>
          </w:tcPr>
          <w:p w14:paraId="2530D192"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7539.77</w:t>
            </w:r>
          </w:p>
        </w:tc>
        <w:tc>
          <w:tcPr>
            <w:tcW w:w="1520" w:type="dxa"/>
            <w:noWrap/>
            <w:vAlign w:val="bottom"/>
            <w:hideMark/>
          </w:tcPr>
          <w:p w14:paraId="5CE49A8A"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21.22</w:t>
            </w:r>
          </w:p>
        </w:tc>
        <w:tc>
          <w:tcPr>
            <w:tcW w:w="1520" w:type="dxa"/>
            <w:noWrap/>
            <w:vAlign w:val="bottom"/>
            <w:hideMark/>
          </w:tcPr>
          <w:p w14:paraId="49098B6E"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4.71%</w:t>
            </w:r>
          </w:p>
        </w:tc>
      </w:tr>
      <w:tr w:rsidR="00F12B64" w:rsidRPr="00F12B64" w14:paraId="511A258D" w14:textId="77777777" w:rsidTr="00F12B64">
        <w:trPr>
          <w:trHeight w:val="315"/>
        </w:trPr>
        <w:tc>
          <w:tcPr>
            <w:tcW w:w="3440" w:type="dxa"/>
            <w:noWrap/>
            <w:vAlign w:val="bottom"/>
            <w:hideMark/>
          </w:tcPr>
          <w:p w14:paraId="692F86E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5F5724B5"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2D2816F6"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7605A1B9"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1EE124C9" w14:textId="77777777" w:rsidTr="00F12B64">
        <w:trPr>
          <w:trHeight w:val="315"/>
        </w:trPr>
        <w:tc>
          <w:tcPr>
            <w:tcW w:w="3440" w:type="dxa"/>
            <w:noWrap/>
            <w:vAlign w:val="bottom"/>
            <w:hideMark/>
          </w:tcPr>
          <w:p w14:paraId="731F6910"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Seizure History Preoperatively</w:t>
            </w:r>
          </w:p>
        </w:tc>
        <w:tc>
          <w:tcPr>
            <w:tcW w:w="1520" w:type="dxa"/>
            <w:noWrap/>
            <w:vAlign w:val="bottom"/>
            <w:hideMark/>
          </w:tcPr>
          <w:p w14:paraId="170E78A9"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2137A9F6"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6F800F8A"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4FB7D6B0" w14:textId="77777777" w:rsidTr="00F12B64">
        <w:trPr>
          <w:trHeight w:val="315"/>
        </w:trPr>
        <w:tc>
          <w:tcPr>
            <w:tcW w:w="3440" w:type="dxa"/>
            <w:noWrap/>
            <w:vAlign w:val="bottom"/>
            <w:hideMark/>
          </w:tcPr>
          <w:p w14:paraId="3E4CEC0A"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Yes</w:t>
            </w:r>
          </w:p>
        </w:tc>
        <w:tc>
          <w:tcPr>
            <w:tcW w:w="1520" w:type="dxa"/>
            <w:noWrap/>
            <w:vAlign w:val="bottom"/>
            <w:hideMark/>
          </w:tcPr>
          <w:p w14:paraId="28081E3D"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7618.28</w:t>
            </w:r>
          </w:p>
        </w:tc>
        <w:tc>
          <w:tcPr>
            <w:tcW w:w="1520" w:type="dxa"/>
            <w:noWrap/>
            <w:vAlign w:val="bottom"/>
            <w:hideMark/>
          </w:tcPr>
          <w:p w14:paraId="5A7CE57F"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21</w:t>
            </w:r>
          </w:p>
        </w:tc>
        <w:tc>
          <w:tcPr>
            <w:tcW w:w="1520" w:type="dxa"/>
            <w:noWrap/>
            <w:vAlign w:val="bottom"/>
            <w:hideMark/>
          </w:tcPr>
          <w:p w14:paraId="047D231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4.76%</w:t>
            </w:r>
          </w:p>
        </w:tc>
      </w:tr>
      <w:tr w:rsidR="00F12B64" w:rsidRPr="00F12B64" w14:paraId="2DC463F2" w14:textId="77777777" w:rsidTr="00F12B64">
        <w:trPr>
          <w:trHeight w:val="315"/>
        </w:trPr>
        <w:tc>
          <w:tcPr>
            <w:tcW w:w="3440" w:type="dxa"/>
            <w:noWrap/>
            <w:vAlign w:val="bottom"/>
            <w:hideMark/>
          </w:tcPr>
          <w:p w14:paraId="5AB3F3A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44974614"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7A684321"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0CE44F57"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3116CDAE" w14:textId="77777777" w:rsidTr="00F12B64">
        <w:trPr>
          <w:trHeight w:val="315"/>
        </w:trPr>
        <w:tc>
          <w:tcPr>
            <w:tcW w:w="3440" w:type="dxa"/>
            <w:noWrap/>
            <w:vAlign w:val="bottom"/>
            <w:hideMark/>
          </w:tcPr>
          <w:p w14:paraId="623AFC40"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Seizures Intraoperatively</w:t>
            </w:r>
          </w:p>
        </w:tc>
        <w:tc>
          <w:tcPr>
            <w:tcW w:w="1520" w:type="dxa"/>
            <w:noWrap/>
            <w:vAlign w:val="bottom"/>
            <w:hideMark/>
          </w:tcPr>
          <w:p w14:paraId="0BEC0C14"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79981329"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A23F910"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21F9225D" w14:textId="77777777" w:rsidTr="00F12B64">
        <w:trPr>
          <w:trHeight w:val="315"/>
        </w:trPr>
        <w:tc>
          <w:tcPr>
            <w:tcW w:w="3440" w:type="dxa"/>
            <w:noWrap/>
            <w:vAlign w:val="bottom"/>
            <w:hideMark/>
          </w:tcPr>
          <w:p w14:paraId="52DD5125"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Yes</w:t>
            </w:r>
          </w:p>
        </w:tc>
        <w:tc>
          <w:tcPr>
            <w:tcW w:w="1520" w:type="dxa"/>
            <w:noWrap/>
            <w:vAlign w:val="bottom"/>
            <w:hideMark/>
          </w:tcPr>
          <w:p w14:paraId="0F7ED67B"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7279.49</w:t>
            </w:r>
          </w:p>
        </w:tc>
        <w:tc>
          <w:tcPr>
            <w:tcW w:w="1520" w:type="dxa"/>
            <w:noWrap/>
            <w:vAlign w:val="bottom"/>
            <w:hideMark/>
          </w:tcPr>
          <w:p w14:paraId="0FF6DE97"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21.98</w:t>
            </w:r>
          </w:p>
        </w:tc>
        <w:tc>
          <w:tcPr>
            <w:tcW w:w="1520" w:type="dxa"/>
            <w:noWrap/>
            <w:vAlign w:val="bottom"/>
            <w:hideMark/>
          </w:tcPr>
          <w:p w14:paraId="0CC5F949"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4.55%</w:t>
            </w:r>
          </w:p>
        </w:tc>
      </w:tr>
      <w:tr w:rsidR="00F12B64" w:rsidRPr="00F12B64" w14:paraId="3220DC2B" w14:textId="77777777" w:rsidTr="00F12B64">
        <w:trPr>
          <w:trHeight w:val="315"/>
        </w:trPr>
        <w:tc>
          <w:tcPr>
            <w:tcW w:w="3440" w:type="dxa"/>
            <w:noWrap/>
            <w:vAlign w:val="bottom"/>
            <w:hideMark/>
          </w:tcPr>
          <w:p w14:paraId="6DA81024"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6380246B"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6021A14"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59AF38BF"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1922680B" w14:textId="77777777" w:rsidTr="00F12B64">
        <w:trPr>
          <w:trHeight w:val="315"/>
        </w:trPr>
        <w:tc>
          <w:tcPr>
            <w:tcW w:w="3440" w:type="dxa"/>
            <w:noWrap/>
            <w:vAlign w:val="bottom"/>
            <w:hideMark/>
          </w:tcPr>
          <w:p w14:paraId="31AB1CDD"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Extent of Resection</w:t>
            </w:r>
          </w:p>
        </w:tc>
        <w:tc>
          <w:tcPr>
            <w:tcW w:w="1520" w:type="dxa"/>
            <w:noWrap/>
            <w:vAlign w:val="bottom"/>
            <w:hideMark/>
          </w:tcPr>
          <w:p w14:paraId="0C7F0974"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009A5F57"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3D4848EC"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148CA3FB" w14:textId="77777777" w:rsidTr="00F12B64">
        <w:trPr>
          <w:trHeight w:val="315"/>
        </w:trPr>
        <w:tc>
          <w:tcPr>
            <w:tcW w:w="3440" w:type="dxa"/>
            <w:noWrap/>
            <w:vAlign w:val="bottom"/>
            <w:hideMark/>
          </w:tcPr>
          <w:p w14:paraId="57FE38EC"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Gross Total Resection (GTR)</w:t>
            </w:r>
          </w:p>
        </w:tc>
        <w:tc>
          <w:tcPr>
            <w:tcW w:w="1520" w:type="dxa"/>
            <w:noWrap/>
            <w:vAlign w:val="bottom"/>
            <w:hideMark/>
          </w:tcPr>
          <w:p w14:paraId="4EDAA82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8836.47</w:t>
            </w:r>
          </w:p>
        </w:tc>
        <w:tc>
          <w:tcPr>
            <w:tcW w:w="1520" w:type="dxa"/>
            <w:noWrap/>
            <w:vAlign w:val="bottom"/>
            <w:hideMark/>
          </w:tcPr>
          <w:p w14:paraId="3571A1A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18.11</w:t>
            </w:r>
          </w:p>
        </w:tc>
        <w:tc>
          <w:tcPr>
            <w:tcW w:w="1520" w:type="dxa"/>
            <w:noWrap/>
            <w:vAlign w:val="bottom"/>
            <w:hideMark/>
          </w:tcPr>
          <w:p w14:paraId="63537A6D"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5.52%</w:t>
            </w:r>
          </w:p>
        </w:tc>
      </w:tr>
      <w:tr w:rsidR="00F12B64" w:rsidRPr="00F12B64" w14:paraId="39515958" w14:textId="77777777" w:rsidTr="00F12B64">
        <w:trPr>
          <w:trHeight w:val="315"/>
        </w:trPr>
        <w:tc>
          <w:tcPr>
            <w:tcW w:w="3440" w:type="dxa"/>
            <w:noWrap/>
            <w:vAlign w:val="bottom"/>
            <w:hideMark/>
          </w:tcPr>
          <w:p w14:paraId="727B9BBD"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0B128D69"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61C7B069"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4C79FFC"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42F01FAA" w14:textId="77777777" w:rsidTr="00F12B64">
        <w:trPr>
          <w:trHeight w:val="315"/>
        </w:trPr>
        <w:tc>
          <w:tcPr>
            <w:tcW w:w="3440" w:type="dxa"/>
            <w:noWrap/>
            <w:vAlign w:val="bottom"/>
            <w:hideMark/>
          </w:tcPr>
          <w:p w14:paraId="00DD53CC" w14:textId="24E70538"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AED Preoper</w:t>
            </w:r>
            <w:r w:rsidR="003A041E">
              <w:rPr>
                <w:rFonts w:ascii="Times New Roman" w:eastAsia="Times New Roman" w:hAnsi="Times New Roman" w:cs="Times New Roman"/>
                <w:color w:val="000000"/>
                <w:sz w:val="24"/>
                <w:szCs w:val="24"/>
                <w:lang w:val="en-US"/>
              </w:rPr>
              <w:t>a</w:t>
            </w:r>
            <w:r w:rsidRPr="00F12B64">
              <w:rPr>
                <w:rFonts w:ascii="Times New Roman" w:eastAsia="Times New Roman" w:hAnsi="Times New Roman" w:cs="Times New Roman"/>
                <w:color w:val="000000"/>
                <w:sz w:val="24"/>
                <w:szCs w:val="24"/>
                <w:lang w:val="en-US"/>
              </w:rPr>
              <w:t>tive Regimen</w:t>
            </w:r>
          </w:p>
        </w:tc>
        <w:tc>
          <w:tcPr>
            <w:tcW w:w="1520" w:type="dxa"/>
            <w:noWrap/>
            <w:vAlign w:val="bottom"/>
            <w:hideMark/>
          </w:tcPr>
          <w:p w14:paraId="45E46FE2"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67A50279"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05CCB4D"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47D5F57F" w14:textId="77777777" w:rsidTr="00F12B64">
        <w:trPr>
          <w:trHeight w:val="315"/>
        </w:trPr>
        <w:tc>
          <w:tcPr>
            <w:tcW w:w="3440" w:type="dxa"/>
            <w:noWrap/>
            <w:vAlign w:val="bottom"/>
            <w:hideMark/>
          </w:tcPr>
          <w:p w14:paraId="10FB9CAB"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One AED</w:t>
            </w:r>
          </w:p>
        </w:tc>
        <w:tc>
          <w:tcPr>
            <w:tcW w:w="1520" w:type="dxa"/>
            <w:noWrap/>
            <w:vAlign w:val="bottom"/>
            <w:hideMark/>
          </w:tcPr>
          <w:p w14:paraId="1FB612C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8422.14</w:t>
            </w:r>
          </w:p>
        </w:tc>
        <w:tc>
          <w:tcPr>
            <w:tcW w:w="1520" w:type="dxa"/>
            <w:noWrap/>
            <w:vAlign w:val="bottom"/>
            <w:hideMark/>
          </w:tcPr>
          <w:p w14:paraId="26FB4126"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19</w:t>
            </w:r>
          </w:p>
        </w:tc>
        <w:tc>
          <w:tcPr>
            <w:tcW w:w="1520" w:type="dxa"/>
            <w:noWrap/>
            <w:vAlign w:val="bottom"/>
            <w:hideMark/>
          </w:tcPr>
          <w:p w14:paraId="0FFF1504"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5.26%</w:t>
            </w:r>
          </w:p>
        </w:tc>
      </w:tr>
      <w:tr w:rsidR="00F12B64" w:rsidRPr="00F12B64" w14:paraId="0BCD3BD3" w14:textId="77777777" w:rsidTr="00F12B64">
        <w:trPr>
          <w:trHeight w:val="315"/>
        </w:trPr>
        <w:tc>
          <w:tcPr>
            <w:tcW w:w="3440" w:type="dxa"/>
            <w:noWrap/>
            <w:vAlign w:val="bottom"/>
            <w:hideMark/>
          </w:tcPr>
          <w:p w14:paraId="7637E811"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More than One AED</w:t>
            </w:r>
          </w:p>
        </w:tc>
        <w:tc>
          <w:tcPr>
            <w:tcW w:w="1520" w:type="dxa"/>
            <w:noWrap/>
            <w:vAlign w:val="bottom"/>
            <w:hideMark/>
          </w:tcPr>
          <w:p w14:paraId="59CED9B2"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7500.7</w:t>
            </w:r>
          </w:p>
        </w:tc>
        <w:tc>
          <w:tcPr>
            <w:tcW w:w="1520" w:type="dxa"/>
            <w:noWrap/>
            <w:vAlign w:val="bottom"/>
            <w:hideMark/>
          </w:tcPr>
          <w:p w14:paraId="6F8275E0"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21.33</w:t>
            </w:r>
          </w:p>
        </w:tc>
        <w:tc>
          <w:tcPr>
            <w:tcW w:w="1520" w:type="dxa"/>
            <w:noWrap/>
            <w:vAlign w:val="bottom"/>
            <w:hideMark/>
          </w:tcPr>
          <w:p w14:paraId="7AF10802"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4.69%</w:t>
            </w:r>
          </w:p>
        </w:tc>
      </w:tr>
      <w:tr w:rsidR="00F12B64" w:rsidRPr="00F12B64" w14:paraId="7059A019" w14:textId="77777777" w:rsidTr="00F12B64">
        <w:trPr>
          <w:trHeight w:val="315"/>
        </w:trPr>
        <w:tc>
          <w:tcPr>
            <w:tcW w:w="3440" w:type="dxa"/>
            <w:noWrap/>
            <w:vAlign w:val="bottom"/>
            <w:hideMark/>
          </w:tcPr>
          <w:p w14:paraId="5B7CD44F"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p>
        </w:tc>
        <w:tc>
          <w:tcPr>
            <w:tcW w:w="1520" w:type="dxa"/>
            <w:noWrap/>
            <w:vAlign w:val="bottom"/>
            <w:hideMark/>
          </w:tcPr>
          <w:p w14:paraId="5EE9BF8D"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486670CB"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1D01FD28"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4D4453E6" w14:textId="77777777" w:rsidTr="00F12B64">
        <w:trPr>
          <w:trHeight w:val="315"/>
        </w:trPr>
        <w:tc>
          <w:tcPr>
            <w:tcW w:w="3440" w:type="dxa"/>
            <w:noWrap/>
            <w:vAlign w:val="bottom"/>
            <w:hideMark/>
          </w:tcPr>
          <w:p w14:paraId="395FE49B"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AED Discharge Adjustment</w:t>
            </w:r>
          </w:p>
        </w:tc>
        <w:tc>
          <w:tcPr>
            <w:tcW w:w="1520" w:type="dxa"/>
            <w:noWrap/>
            <w:vAlign w:val="bottom"/>
            <w:hideMark/>
          </w:tcPr>
          <w:p w14:paraId="2ED1DC29"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p>
        </w:tc>
        <w:tc>
          <w:tcPr>
            <w:tcW w:w="1520" w:type="dxa"/>
            <w:noWrap/>
            <w:vAlign w:val="bottom"/>
            <w:hideMark/>
          </w:tcPr>
          <w:p w14:paraId="43F7E02B"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c>
          <w:tcPr>
            <w:tcW w:w="1520" w:type="dxa"/>
            <w:noWrap/>
            <w:vAlign w:val="bottom"/>
            <w:hideMark/>
          </w:tcPr>
          <w:p w14:paraId="175FB235" w14:textId="77777777" w:rsidR="00F12B64" w:rsidRPr="00F12B64" w:rsidRDefault="00F12B64" w:rsidP="00B6749A">
            <w:pPr>
              <w:spacing w:line="240" w:lineRule="auto"/>
              <w:rPr>
                <w:rFonts w:ascii="Times New Roman" w:eastAsia="Times New Roman" w:hAnsi="Times New Roman" w:cs="Times New Roman"/>
                <w:sz w:val="24"/>
                <w:szCs w:val="24"/>
                <w:lang w:val="en-US"/>
              </w:rPr>
            </w:pPr>
          </w:p>
        </w:tc>
      </w:tr>
      <w:tr w:rsidR="00F12B64" w:rsidRPr="00F12B64" w14:paraId="111434AC" w14:textId="77777777" w:rsidTr="00F12B64">
        <w:trPr>
          <w:trHeight w:val="315"/>
        </w:trPr>
        <w:tc>
          <w:tcPr>
            <w:tcW w:w="3440" w:type="dxa"/>
            <w:noWrap/>
            <w:vAlign w:val="bottom"/>
            <w:hideMark/>
          </w:tcPr>
          <w:p w14:paraId="515384AE"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Monotherapy with dose increase</w:t>
            </w:r>
          </w:p>
        </w:tc>
        <w:tc>
          <w:tcPr>
            <w:tcW w:w="1520" w:type="dxa"/>
            <w:noWrap/>
            <w:vAlign w:val="bottom"/>
            <w:hideMark/>
          </w:tcPr>
          <w:p w14:paraId="0C15F728"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7488.94</w:t>
            </w:r>
          </w:p>
        </w:tc>
        <w:tc>
          <w:tcPr>
            <w:tcW w:w="1520" w:type="dxa"/>
            <w:noWrap/>
            <w:vAlign w:val="bottom"/>
            <w:hideMark/>
          </w:tcPr>
          <w:p w14:paraId="41B77B3E"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21.36</w:t>
            </w:r>
          </w:p>
        </w:tc>
        <w:tc>
          <w:tcPr>
            <w:tcW w:w="1520" w:type="dxa"/>
            <w:noWrap/>
            <w:vAlign w:val="bottom"/>
            <w:hideMark/>
          </w:tcPr>
          <w:p w14:paraId="36FFDED4"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4.68%</w:t>
            </w:r>
          </w:p>
        </w:tc>
      </w:tr>
      <w:tr w:rsidR="00F12B64" w:rsidRPr="00F12B64" w14:paraId="614213F5" w14:textId="77777777" w:rsidTr="00F12B64">
        <w:trPr>
          <w:trHeight w:val="315"/>
        </w:trPr>
        <w:tc>
          <w:tcPr>
            <w:tcW w:w="3440" w:type="dxa"/>
            <w:noWrap/>
            <w:vAlign w:val="bottom"/>
            <w:hideMark/>
          </w:tcPr>
          <w:p w14:paraId="4F35732A" w14:textId="77777777" w:rsidR="00F12B64" w:rsidRPr="00F12B64" w:rsidRDefault="00F12B64" w:rsidP="00B6749A">
            <w:pPr>
              <w:spacing w:line="240" w:lineRule="auto"/>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Complex adjustment (&gt;= 2 AEDs)</w:t>
            </w:r>
          </w:p>
        </w:tc>
        <w:tc>
          <w:tcPr>
            <w:tcW w:w="1520" w:type="dxa"/>
            <w:noWrap/>
            <w:vAlign w:val="bottom"/>
            <w:hideMark/>
          </w:tcPr>
          <w:p w14:paraId="508FF370"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8640.41</w:t>
            </w:r>
          </w:p>
        </w:tc>
        <w:tc>
          <w:tcPr>
            <w:tcW w:w="1520" w:type="dxa"/>
            <w:noWrap/>
            <w:vAlign w:val="bottom"/>
            <w:hideMark/>
          </w:tcPr>
          <w:p w14:paraId="3D7B0015"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18.52</w:t>
            </w:r>
          </w:p>
        </w:tc>
        <w:tc>
          <w:tcPr>
            <w:tcW w:w="1520" w:type="dxa"/>
            <w:noWrap/>
            <w:vAlign w:val="bottom"/>
            <w:hideMark/>
          </w:tcPr>
          <w:p w14:paraId="32BEEACA" w14:textId="77777777" w:rsidR="00F12B64" w:rsidRPr="00F12B64" w:rsidRDefault="00F12B64" w:rsidP="00B6749A">
            <w:pPr>
              <w:spacing w:line="240" w:lineRule="auto"/>
              <w:jc w:val="right"/>
              <w:rPr>
                <w:rFonts w:ascii="Times New Roman" w:eastAsia="Times New Roman" w:hAnsi="Times New Roman" w:cs="Times New Roman"/>
                <w:color w:val="000000"/>
                <w:sz w:val="24"/>
                <w:szCs w:val="24"/>
                <w:lang w:val="en-US"/>
              </w:rPr>
            </w:pPr>
            <w:r w:rsidRPr="00F12B64">
              <w:rPr>
                <w:rFonts w:ascii="Times New Roman" w:eastAsia="Times New Roman" w:hAnsi="Times New Roman" w:cs="Times New Roman"/>
                <w:color w:val="000000"/>
                <w:sz w:val="24"/>
                <w:szCs w:val="24"/>
                <w:lang w:val="en-US"/>
              </w:rPr>
              <w:t>5.40%</w:t>
            </w:r>
          </w:p>
        </w:tc>
      </w:tr>
    </w:tbl>
    <w:p w14:paraId="090903F0" w14:textId="77777777" w:rsidR="00F12B64" w:rsidRDefault="00F12B64" w:rsidP="00B6749A">
      <w:pPr>
        <w:spacing w:line="240" w:lineRule="auto"/>
      </w:pPr>
    </w:p>
    <w:p w14:paraId="2FA4976E" w14:textId="77777777" w:rsidR="00F12B64" w:rsidRDefault="00F12B64" w:rsidP="00B6749A">
      <w:pPr>
        <w:spacing w:line="240" w:lineRule="auto"/>
      </w:pPr>
    </w:p>
    <w:p w14:paraId="26EED87B" w14:textId="5AD340E6" w:rsidR="00EC01B0" w:rsidRDefault="00EC01B0" w:rsidP="00B6749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w:t>
      </w:r>
      <w:r w:rsidR="00CC03E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1. E-value for sensitivity analysis of independent significant result(s) in multivariable logistic regression model for early or late seizures. </w:t>
      </w:r>
    </w:p>
    <w:p w14:paraId="74F6462B" w14:textId="33F3C013" w:rsidR="00EC01B0" w:rsidRDefault="00EC01B0" w:rsidP="00B67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with most other sensitivity analysis approaches that focus on whether confounding of a specified strength would suffice to explain away an effect estimate, the E-value focuses on the magnitude of the confounder associations that could produce confounding bias equal to the observed association. The observed odds ratio of 28.45 could be explained away by an unmeasured confounder that was associated with both preoperative AEDs and the outcome by a risk ratio of 10.14-fold each, above and beyond the measured confounders, but weaker confounding could not do so. Also, an unmeasured confounder associated with both by an odds ratio of 2.293-fold each could explain away the lower confidence limit.</w:t>
      </w:r>
    </w:p>
    <w:p w14:paraId="4D8D2591" w14:textId="3AE6FA47" w:rsidR="00EC01B0" w:rsidRDefault="00EC01B0" w:rsidP="00B6749A">
      <w:pPr>
        <w:spacing w:line="240" w:lineRule="auto"/>
      </w:pPr>
      <w:r>
        <w:rPr>
          <w:rFonts w:ascii="Times New Roman" w:eastAsia="Times New Roman" w:hAnsi="Times New Roman" w:cs="Times New Roman"/>
          <w:noProof/>
          <w:sz w:val="24"/>
          <w:szCs w:val="24"/>
        </w:rPr>
        <w:lastRenderedPageBreak/>
        <w:drawing>
          <wp:inline distT="114300" distB="114300" distL="114300" distR="114300" wp14:anchorId="4A1C3E06" wp14:editId="388449EA">
            <wp:extent cx="5795367" cy="4214813"/>
            <wp:effectExtent l="0" t="0" r="0" b="0"/>
            <wp:docPr id="10" name="image18.png" descr="A graph of a graph&#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18.png" descr="A graph of a graph&#10;&#10;Description automatically generated"/>
                    <pic:cNvPicPr preferRelativeResize="0"/>
                  </pic:nvPicPr>
                  <pic:blipFill>
                    <a:blip r:embed="rId6"/>
                    <a:srcRect/>
                    <a:stretch>
                      <a:fillRect/>
                    </a:stretch>
                  </pic:blipFill>
                  <pic:spPr>
                    <a:xfrm>
                      <a:off x="0" y="0"/>
                      <a:ext cx="5795367" cy="4214813"/>
                    </a:xfrm>
                    <a:prstGeom prst="rect">
                      <a:avLst/>
                    </a:prstGeom>
                    <a:ln/>
                  </pic:spPr>
                </pic:pic>
              </a:graphicData>
            </a:graphic>
          </wp:inline>
        </w:drawing>
      </w:r>
    </w:p>
    <w:p w14:paraId="10493AF9" w14:textId="77777777" w:rsidR="00EC01B0" w:rsidRDefault="00EC01B0" w:rsidP="00B6749A">
      <w:pPr>
        <w:spacing w:line="240" w:lineRule="auto"/>
      </w:pPr>
    </w:p>
    <w:p w14:paraId="4BCF9E47" w14:textId="756DA7B8" w:rsidR="00EC01B0" w:rsidRDefault="00EC01B0" w:rsidP="00B6749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w:t>
      </w:r>
      <w:r w:rsidR="00CC03E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2. E-value for sensitivity analysis of independent significant result(s) in multivariable logistic regression model for late seizures. </w:t>
      </w:r>
    </w:p>
    <w:p w14:paraId="76F7DEC2" w14:textId="77777777" w:rsidR="00EC01B0" w:rsidRDefault="00EC01B0" w:rsidP="00B67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observed odds ratio of 0.088 could be explained away by an unmeasured confounder that was associated with both motor mapping and the outcome by a risk ratio of 6.19-fold each, above and beyond the measured confounders, but weaker confounding could not do so. Also, an unmeasured confounder associated with both by an odds ratio of 1.23-fold each could explain </w:t>
      </w:r>
      <w:r>
        <w:rPr>
          <w:rFonts w:ascii="Times New Roman" w:eastAsia="Times New Roman" w:hAnsi="Times New Roman" w:cs="Times New Roman"/>
          <w:sz w:val="24"/>
          <w:szCs w:val="24"/>
        </w:rPr>
        <w:lastRenderedPageBreak/>
        <w:t>away the lower confidence limit.</w:t>
      </w:r>
      <w:r>
        <w:rPr>
          <w:rFonts w:ascii="Times New Roman" w:eastAsia="Times New Roman" w:hAnsi="Times New Roman" w:cs="Times New Roman"/>
          <w:noProof/>
          <w:sz w:val="24"/>
          <w:szCs w:val="24"/>
        </w:rPr>
        <w:drawing>
          <wp:inline distT="114300" distB="114300" distL="114300" distR="114300" wp14:anchorId="1E29B7EF" wp14:editId="4181FE40">
            <wp:extent cx="5719763" cy="4159827"/>
            <wp:effectExtent l="0" t="0" r="0" b="0"/>
            <wp:docPr id="9" name="image13.png" descr="A graph of a graph&#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13.png" descr="A graph of a graph&#10;&#10;Description automatically generated"/>
                    <pic:cNvPicPr preferRelativeResize="0"/>
                  </pic:nvPicPr>
                  <pic:blipFill>
                    <a:blip r:embed="rId7"/>
                    <a:srcRect/>
                    <a:stretch>
                      <a:fillRect/>
                    </a:stretch>
                  </pic:blipFill>
                  <pic:spPr>
                    <a:xfrm>
                      <a:off x="0" y="0"/>
                      <a:ext cx="5719763" cy="4159827"/>
                    </a:xfrm>
                    <a:prstGeom prst="rect">
                      <a:avLst/>
                    </a:prstGeom>
                    <a:ln/>
                  </pic:spPr>
                </pic:pic>
              </a:graphicData>
            </a:graphic>
          </wp:inline>
        </w:drawing>
      </w:r>
    </w:p>
    <w:p w14:paraId="0671F6C5" w14:textId="77777777" w:rsidR="00EC01B0" w:rsidRDefault="00EC01B0" w:rsidP="00B6749A">
      <w:pPr>
        <w:spacing w:line="240" w:lineRule="auto"/>
      </w:pPr>
    </w:p>
    <w:p w14:paraId="19CA1056" w14:textId="77777777" w:rsidR="00EC01B0" w:rsidRDefault="00EC01B0" w:rsidP="00B6749A">
      <w:pPr>
        <w:spacing w:line="240" w:lineRule="auto"/>
        <w:rPr>
          <w:rFonts w:ascii="Times New Roman" w:eastAsia="Times New Roman" w:hAnsi="Times New Roman" w:cs="Times New Roman"/>
          <w:sz w:val="24"/>
          <w:szCs w:val="24"/>
        </w:rPr>
      </w:pPr>
    </w:p>
    <w:p w14:paraId="77E16930" w14:textId="0AC83AD4" w:rsidR="00EC01B0" w:rsidRDefault="00EC01B0" w:rsidP="00B6749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w:t>
      </w:r>
      <w:r w:rsidR="00CC03E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3. MCMC Random-walk Metropolis Hastings sampling model diagnostics.</w:t>
      </w:r>
    </w:p>
    <w:p w14:paraId="1D8D4E40" w14:textId="77777777" w:rsidR="00EC01B0" w:rsidRDefault="00EC01B0" w:rsidP="00B67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variable in the model was assessed visually for convergence as above. </w:t>
      </w:r>
      <w:r>
        <w:rPr>
          <w:rFonts w:ascii="Times New Roman" w:eastAsia="Times New Roman" w:hAnsi="Times New Roman" w:cs="Times New Roman"/>
          <w:color w:val="333333"/>
          <w:sz w:val="24"/>
          <w:szCs w:val="24"/>
          <w:highlight w:val="white"/>
        </w:rPr>
        <w:t>Top left trace plot, top right overlay of posterior parameter histograms for all chains, bottom left shows autocorrelation plots, and bottom right shows overlay of density plots for all chains. All suggesting that the model achieved convergence and fit for valid interpretation. We used random-number seed 16 for reproducibility in our analysis.</w:t>
      </w:r>
      <w:r>
        <w:rPr>
          <w:rFonts w:ascii="Times New Roman" w:eastAsia="Times New Roman" w:hAnsi="Times New Roman" w:cs="Times New Roman"/>
          <w:sz w:val="24"/>
          <w:szCs w:val="24"/>
        </w:rPr>
        <w:t xml:space="preserve"> </w:t>
      </w:r>
    </w:p>
    <w:p w14:paraId="50FFB1CF"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noProof/>
          <w:sz w:val="24"/>
          <w:szCs w:val="24"/>
        </w:rPr>
        <w:lastRenderedPageBreak/>
        <w:drawing>
          <wp:inline distT="114300" distB="114300" distL="114300" distR="114300" wp14:anchorId="66340CA0" wp14:editId="75D539A0">
            <wp:extent cx="6511834" cy="4748213"/>
            <wp:effectExtent l="0" t="0" r="0" b="0"/>
            <wp:docPr id="5" name="image20.png" descr="A collage of graphs&#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20.png" descr="A collage of graphs&#10;&#10;Description automatically generated"/>
                    <pic:cNvPicPr preferRelativeResize="0"/>
                  </pic:nvPicPr>
                  <pic:blipFill>
                    <a:blip r:embed="rId8"/>
                    <a:srcRect/>
                    <a:stretch>
                      <a:fillRect/>
                    </a:stretch>
                  </pic:blipFill>
                  <pic:spPr>
                    <a:xfrm>
                      <a:off x="0" y="0"/>
                      <a:ext cx="6511834" cy="4748213"/>
                    </a:xfrm>
                    <a:prstGeom prst="rect">
                      <a:avLst/>
                    </a:prstGeom>
                    <a:ln/>
                  </pic:spPr>
                </pic:pic>
              </a:graphicData>
            </a:graphic>
          </wp:inline>
        </w:drawing>
      </w:r>
    </w:p>
    <w:p w14:paraId="74D2049A" w14:textId="52AE879F" w:rsidR="00EC01B0" w:rsidRDefault="00EC01B0" w:rsidP="00B6749A">
      <w:pPr>
        <w:spacing w:line="240" w:lineRule="auto"/>
        <w:rPr>
          <w:rFonts w:ascii="Times New Roman" w:eastAsia="Times New Roman" w:hAnsi="Times New Roman" w:cs="Times New Roman"/>
          <w:color w:val="333333"/>
          <w:sz w:val="24"/>
          <w:szCs w:val="24"/>
        </w:rPr>
      </w:pPr>
    </w:p>
    <w:p w14:paraId="0F5D2041" w14:textId="77777777" w:rsidR="00EC01B0" w:rsidRDefault="00EC01B0" w:rsidP="00B6749A">
      <w:pPr>
        <w:spacing w:line="240" w:lineRule="auto"/>
        <w:rPr>
          <w:rFonts w:ascii="Times New Roman" w:eastAsia="Times New Roman" w:hAnsi="Times New Roman" w:cs="Times New Roman"/>
          <w:b/>
          <w:sz w:val="24"/>
          <w:szCs w:val="24"/>
        </w:rPr>
      </w:pPr>
    </w:p>
    <w:p w14:paraId="7B3688EF" w14:textId="77777777" w:rsidR="00EC01B0" w:rsidRDefault="00EC01B0" w:rsidP="00B6749A">
      <w:pPr>
        <w:spacing w:line="240" w:lineRule="auto"/>
        <w:rPr>
          <w:rFonts w:ascii="Times New Roman" w:eastAsia="Times New Roman" w:hAnsi="Times New Roman" w:cs="Times New Roman"/>
          <w:b/>
          <w:sz w:val="24"/>
          <w:szCs w:val="24"/>
        </w:rPr>
      </w:pPr>
    </w:p>
    <w:p w14:paraId="313CBEE9" w14:textId="77777777" w:rsidR="00EC01B0" w:rsidRDefault="00EC01B0" w:rsidP="00B6749A">
      <w:pPr>
        <w:spacing w:line="240" w:lineRule="auto"/>
        <w:rPr>
          <w:rFonts w:ascii="Times New Roman" w:eastAsia="Times New Roman" w:hAnsi="Times New Roman" w:cs="Times New Roman"/>
          <w:b/>
          <w:sz w:val="24"/>
          <w:szCs w:val="24"/>
        </w:rPr>
      </w:pPr>
    </w:p>
    <w:p w14:paraId="55328C99" w14:textId="77777777" w:rsidR="00EC01B0" w:rsidRDefault="00EC01B0" w:rsidP="00B6749A">
      <w:pPr>
        <w:spacing w:line="240" w:lineRule="auto"/>
        <w:rPr>
          <w:rFonts w:ascii="Times New Roman" w:eastAsia="Times New Roman" w:hAnsi="Times New Roman" w:cs="Times New Roman"/>
          <w:b/>
          <w:sz w:val="24"/>
          <w:szCs w:val="24"/>
        </w:rPr>
      </w:pPr>
    </w:p>
    <w:p w14:paraId="71E8C0F0" w14:textId="77777777" w:rsidR="00EC01B0" w:rsidRDefault="00EC01B0" w:rsidP="00B6749A">
      <w:pPr>
        <w:spacing w:line="240" w:lineRule="auto"/>
        <w:rPr>
          <w:rFonts w:ascii="Times New Roman" w:eastAsia="Times New Roman" w:hAnsi="Times New Roman" w:cs="Times New Roman"/>
          <w:b/>
          <w:sz w:val="24"/>
          <w:szCs w:val="24"/>
        </w:rPr>
      </w:pPr>
    </w:p>
    <w:p w14:paraId="46EB9F0B" w14:textId="77777777" w:rsidR="00EC01B0" w:rsidRDefault="00EC01B0" w:rsidP="00B6749A">
      <w:pPr>
        <w:spacing w:line="240" w:lineRule="auto"/>
        <w:rPr>
          <w:rFonts w:ascii="Times New Roman" w:eastAsia="Times New Roman" w:hAnsi="Times New Roman" w:cs="Times New Roman"/>
          <w:b/>
          <w:sz w:val="24"/>
          <w:szCs w:val="24"/>
        </w:rPr>
      </w:pPr>
    </w:p>
    <w:p w14:paraId="590D102A" w14:textId="77777777" w:rsidR="00EC01B0" w:rsidRDefault="00EC01B0" w:rsidP="00B6749A">
      <w:pPr>
        <w:spacing w:line="240" w:lineRule="auto"/>
        <w:rPr>
          <w:rFonts w:ascii="Times New Roman" w:eastAsia="Times New Roman" w:hAnsi="Times New Roman" w:cs="Times New Roman"/>
          <w:b/>
          <w:sz w:val="24"/>
          <w:szCs w:val="24"/>
        </w:rPr>
      </w:pPr>
    </w:p>
    <w:p w14:paraId="4BD34C61" w14:textId="77777777" w:rsidR="00EC01B0" w:rsidRDefault="00EC01B0" w:rsidP="00B6749A">
      <w:pPr>
        <w:spacing w:line="240" w:lineRule="auto"/>
        <w:rPr>
          <w:rFonts w:ascii="Times New Roman" w:eastAsia="Times New Roman" w:hAnsi="Times New Roman" w:cs="Times New Roman"/>
          <w:b/>
          <w:sz w:val="24"/>
          <w:szCs w:val="24"/>
        </w:rPr>
      </w:pPr>
    </w:p>
    <w:p w14:paraId="406417B0" w14:textId="77777777" w:rsidR="00EC01B0" w:rsidRDefault="00EC01B0" w:rsidP="00B6749A">
      <w:pPr>
        <w:spacing w:line="240" w:lineRule="auto"/>
        <w:rPr>
          <w:rFonts w:ascii="Times New Roman" w:eastAsia="Times New Roman" w:hAnsi="Times New Roman" w:cs="Times New Roman"/>
          <w:b/>
          <w:sz w:val="24"/>
          <w:szCs w:val="24"/>
        </w:rPr>
      </w:pPr>
    </w:p>
    <w:p w14:paraId="6809C11C" w14:textId="77777777" w:rsidR="00EC01B0" w:rsidRDefault="00EC01B0" w:rsidP="00B6749A">
      <w:pPr>
        <w:spacing w:line="240" w:lineRule="auto"/>
        <w:rPr>
          <w:rFonts w:ascii="Times New Roman" w:eastAsia="Times New Roman" w:hAnsi="Times New Roman" w:cs="Times New Roman"/>
          <w:b/>
          <w:sz w:val="24"/>
          <w:szCs w:val="24"/>
        </w:rPr>
      </w:pPr>
    </w:p>
    <w:p w14:paraId="22A2591E" w14:textId="77777777" w:rsidR="00CC03E4" w:rsidRDefault="00CC03E4" w:rsidP="00B6749A">
      <w:pPr>
        <w:spacing w:line="240" w:lineRule="auto"/>
        <w:rPr>
          <w:rFonts w:ascii="Times New Roman" w:eastAsia="Times New Roman" w:hAnsi="Times New Roman" w:cs="Times New Roman"/>
          <w:b/>
          <w:sz w:val="24"/>
          <w:szCs w:val="24"/>
        </w:rPr>
      </w:pPr>
    </w:p>
    <w:p w14:paraId="5BDE363B" w14:textId="77777777" w:rsidR="00EC01B0" w:rsidRDefault="00EC01B0" w:rsidP="00B6749A">
      <w:pPr>
        <w:spacing w:line="240" w:lineRule="auto"/>
        <w:rPr>
          <w:rFonts w:ascii="Times New Roman" w:eastAsia="Times New Roman" w:hAnsi="Times New Roman" w:cs="Times New Roman"/>
          <w:b/>
          <w:sz w:val="24"/>
          <w:szCs w:val="24"/>
        </w:rPr>
      </w:pPr>
    </w:p>
    <w:p w14:paraId="27FEAF47" w14:textId="77777777" w:rsidR="00EC01B0" w:rsidRDefault="00EC01B0" w:rsidP="00B6749A">
      <w:pPr>
        <w:spacing w:line="240" w:lineRule="auto"/>
        <w:rPr>
          <w:rFonts w:ascii="Times New Roman" w:eastAsia="Times New Roman" w:hAnsi="Times New Roman" w:cs="Times New Roman"/>
          <w:b/>
          <w:sz w:val="24"/>
          <w:szCs w:val="24"/>
        </w:rPr>
      </w:pPr>
    </w:p>
    <w:p w14:paraId="6D187786" w14:textId="77777777" w:rsidR="00EC01B0" w:rsidRDefault="00EC01B0" w:rsidP="00B6749A">
      <w:pPr>
        <w:spacing w:line="240" w:lineRule="auto"/>
        <w:rPr>
          <w:rFonts w:ascii="Times New Roman" w:eastAsia="Times New Roman" w:hAnsi="Times New Roman" w:cs="Times New Roman"/>
          <w:b/>
          <w:sz w:val="24"/>
          <w:szCs w:val="24"/>
        </w:rPr>
      </w:pPr>
    </w:p>
    <w:p w14:paraId="5D16870F" w14:textId="77777777" w:rsidR="00EC01B0" w:rsidRDefault="00EC01B0" w:rsidP="00B6749A">
      <w:pPr>
        <w:spacing w:line="240" w:lineRule="auto"/>
        <w:rPr>
          <w:rFonts w:ascii="Times New Roman" w:eastAsia="Times New Roman" w:hAnsi="Times New Roman" w:cs="Times New Roman"/>
          <w:b/>
          <w:sz w:val="24"/>
          <w:szCs w:val="24"/>
        </w:rPr>
      </w:pPr>
    </w:p>
    <w:p w14:paraId="20120C22" w14:textId="77777777" w:rsidR="00EC01B0" w:rsidRDefault="00EC01B0" w:rsidP="00B6749A">
      <w:pPr>
        <w:spacing w:line="240" w:lineRule="auto"/>
        <w:rPr>
          <w:rFonts w:ascii="Times New Roman" w:eastAsia="Times New Roman" w:hAnsi="Times New Roman" w:cs="Times New Roman"/>
          <w:b/>
          <w:sz w:val="24"/>
          <w:szCs w:val="24"/>
        </w:rPr>
      </w:pPr>
    </w:p>
    <w:p w14:paraId="196F629C" w14:textId="3E858998" w:rsidR="00EC01B0" w:rsidRPr="00EC01B0" w:rsidRDefault="00EC01B0" w:rsidP="00B6749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Figure </w:t>
      </w:r>
      <w:r w:rsidR="00CC03E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4. Results from sensitivity analysis of Bayesian logistic regression model showing the effect of different hypothetical priors and variances on the estimated posterior odds ratio </w:t>
      </w:r>
      <w:proofErr w:type="gramStart"/>
      <w:r>
        <w:rPr>
          <w:rFonts w:ascii="Times New Roman" w:eastAsia="Times New Roman" w:hAnsi="Times New Roman" w:cs="Times New Roman"/>
          <w:b/>
          <w:sz w:val="24"/>
          <w:szCs w:val="24"/>
        </w:rPr>
        <w:t>of  intraoperative</w:t>
      </w:r>
      <w:proofErr w:type="gramEnd"/>
      <w:r>
        <w:rPr>
          <w:rFonts w:ascii="Times New Roman" w:eastAsia="Times New Roman" w:hAnsi="Times New Roman" w:cs="Times New Roman"/>
          <w:b/>
          <w:sz w:val="24"/>
          <w:szCs w:val="24"/>
        </w:rPr>
        <w:t xml:space="preserve"> seizures. </w:t>
      </w:r>
    </w:p>
    <w:p w14:paraId="6126C9B8"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noProof/>
          <w:color w:val="333333"/>
          <w:sz w:val="24"/>
          <w:szCs w:val="24"/>
          <w:highlight w:val="white"/>
        </w:rPr>
        <w:drawing>
          <wp:inline distT="114300" distB="114300" distL="114300" distR="114300" wp14:anchorId="281589E3" wp14:editId="5D578E79">
            <wp:extent cx="5943600" cy="4330700"/>
            <wp:effectExtent l="0" t="0" r="0" b="0"/>
            <wp:docPr id="19" name="image5.png" descr="A graph of a number of individual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9" name="image5.png" descr="A graph of a number of individuals&#10;&#10;Description automatically generated with medium confidence"/>
                    <pic:cNvPicPr preferRelativeResize="0"/>
                  </pic:nvPicPr>
                  <pic:blipFill>
                    <a:blip r:embed="rId9"/>
                    <a:srcRect/>
                    <a:stretch>
                      <a:fillRect/>
                    </a:stretch>
                  </pic:blipFill>
                  <pic:spPr>
                    <a:xfrm>
                      <a:off x="0" y="0"/>
                      <a:ext cx="5943600" cy="4330700"/>
                    </a:xfrm>
                    <a:prstGeom prst="rect">
                      <a:avLst/>
                    </a:prstGeom>
                    <a:ln/>
                  </pic:spPr>
                </pic:pic>
              </a:graphicData>
            </a:graphic>
          </wp:inline>
        </w:drawing>
      </w:r>
    </w:p>
    <w:p w14:paraId="68E5D16A" w14:textId="77777777" w:rsidR="00EC01B0" w:rsidRDefault="00EC01B0" w:rsidP="00B6749A">
      <w:pPr>
        <w:spacing w:line="240" w:lineRule="auto"/>
      </w:pPr>
    </w:p>
    <w:p w14:paraId="58FC922C" w14:textId="77777777" w:rsidR="00EC01B0" w:rsidRDefault="00EC01B0" w:rsidP="00B6749A">
      <w:pPr>
        <w:spacing w:line="240" w:lineRule="auto"/>
      </w:pPr>
    </w:p>
    <w:p w14:paraId="0BC98ACD" w14:textId="77777777" w:rsidR="00EC01B0" w:rsidRDefault="00EC01B0" w:rsidP="00B6749A">
      <w:pPr>
        <w:spacing w:line="240" w:lineRule="auto"/>
      </w:pPr>
    </w:p>
    <w:p w14:paraId="6DD5F680" w14:textId="77777777" w:rsidR="00EC01B0" w:rsidRDefault="00EC01B0" w:rsidP="00B6749A">
      <w:pPr>
        <w:spacing w:line="240" w:lineRule="auto"/>
      </w:pPr>
    </w:p>
    <w:p w14:paraId="762116FC" w14:textId="77777777" w:rsidR="00EC01B0" w:rsidRDefault="00EC01B0" w:rsidP="00B6749A">
      <w:pPr>
        <w:spacing w:line="240" w:lineRule="auto"/>
      </w:pPr>
    </w:p>
    <w:p w14:paraId="1C4919FC" w14:textId="77777777" w:rsidR="00EC01B0" w:rsidRDefault="00EC01B0" w:rsidP="00B6749A">
      <w:pPr>
        <w:spacing w:line="240" w:lineRule="auto"/>
      </w:pPr>
    </w:p>
    <w:p w14:paraId="51676B80" w14:textId="77777777" w:rsidR="00EC01B0" w:rsidRDefault="00EC01B0" w:rsidP="00B6749A">
      <w:pPr>
        <w:spacing w:line="240" w:lineRule="auto"/>
      </w:pPr>
    </w:p>
    <w:p w14:paraId="52D666FB" w14:textId="77777777" w:rsidR="00EC01B0" w:rsidRDefault="00EC01B0" w:rsidP="00B6749A">
      <w:pPr>
        <w:spacing w:line="240" w:lineRule="auto"/>
      </w:pPr>
    </w:p>
    <w:p w14:paraId="67A5895E" w14:textId="77777777" w:rsidR="00EC01B0" w:rsidRDefault="00EC01B0" w:rsidP="00B6749A">
      <w:pPr>
        <w:spacing w:line="240" w:lineRule="auto"/>
      </w:pPr>
    </w:p>
    <w:p w14:paraId="43FA43E8" w14:textId="77777777" w:rsidR="00EC01B0" w:rsidRDefault="00EC01B0" w:rsidP="00B6749A">
      <w:pPr>
        <w:spacing w:line="240" w:lineRule="auto"/>
      </w:pPr>
    </w:p>
    <w:p w14:paraId="2CC777EF" w14:textId="77777777" w:rsidR="00EC01B0" w:rsidRDefault="00EC01B0" w:rsidP="00B6749A">
      <w:pPr>
        <w:spacing w:line="240" w:lineRule="auto"/>
      </w:pPr>
    </w:p>
    <w:p w14:paraId="697BFCF2" w14:textId="77777777" w:rsidR="00EC01B0" w:rsidRDefault="00EC01B0" w:rsidP="00B6749A">
      <w:pPr>
        <w:spacing w:line="240" w:lineRule="auto"/>
      </w:pPr>
    </w:p>
    <w:p w14:paraId="282106DA" w14:textId="77777777" w:rsidR="00EC01B0" w:rsidRDefault="00EC01B0" w:rsidP="00B6749A">
      <w:pPr>
        <w:spacing w:line="240" w:lineRule="auto"/>
      </w:pPr>
    </w:p>
    <w:p w14:paraId="1875002C" w14:textId="77777777" w:rsidR="00EC01B0" w:rsidRDefault="00EC01B0" w:rsidP="00B6749A">
      <w:pPr>
        <w:spacing w:line="240" w:lineRule="auto"/>
      </w:pPr>
    </w:p>
    <w:p w14:paraId="62004C78" w14:textId="77777777" w:rsidR="00EC01B0" w:rsidRDefault="00EC01B0" w:rsidP="00B6749A">
      <w:pPr>
        <w:spacing w:line="240" w:lineRule="auto"/>
      </w:pPr>
    </w:p>
    <w:p w14:paraId="6B7990A0" w14:textId="77777777" w:rsidR="00EC01B0" w:rsidRDefault="00EC01B0" w:rsidP="00B6749A">
      <w:pPr>
        <w:spacing w:line="240" w:lineRule="auto"/>
      </w:pPr>
    </w:p>
    <w:p w14:paraId="0B8A90C8" w14:textId="77777777" w:rsidR="00CC03E4" w:rsidRDefault="00CC03E4" w:rsidP="00B6749A">
      <w:pPr>
        <w:spacing w:line="240" w:lineRule="auto"/>
      </w:pPr>
    </w:p>
    <w:p w14:paraId="18E550AB" w14:textId="77777777" w:rsidR="00CC03E4" w:rsidRDefault="00CC03E4" w:rsidP="00B6749A">
      <w:pPr>
        <w:spacing w:line="240" w:lineRule="auto"/>
      </w:pPr>
    </w:p>
    <w:p w14:paraId="312A2E7F" w14:textId="77777777" w:rsidR="00CC03E4" w:rsidRDefault="00CC03E4" w:rsidP="00B6749A">
      <w:pPr>
        <w:spacing w:line="240" w:lineRule="auto"/>
      </w:pPr>
    </w:p>
    <w:p w14:paraId="055256AE" w14:textId="77777777" w:rsidR="00EC01B0" w:rsidRDefault="00EC01B0" w:rsidP="00B6749A">
      <w:pPr>
        <w:spacing w:line="240" w:lineRule="auto"/>
      </w:pPr>
    </w:p>
    <w:p w14:paraId="30A4C2CA" w14:textId="49419DA1" w:rsidR="00EC01B0" w:rsidRDefault="00EC01B0" w:rsidP="00B6749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Figure </w:t>
      </w:r>
      <w:r w:rsidR="00CC03E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5. MCMC Random-walk Metropolis Hastings sampling model diagnostics.</w:t>
      </w:r>
    </w:p>
    <w:p w14:paraId="3BD18E48"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Top left trace plot, top right overlay of posterior parameter histograms for all chains, bottom left shows autocorrelation plots, and bottom right shows overlay of density plots for all chains. All suggesting that the model achieved convergence and fit for valid interpretation. We used random-number seed 16 for reproducibility in our analysis.</w:t>
      </w:r>
      <w:r>
        <w:rPr>
          <w:rFonts w:ascii="Times New Roman" w:eastAsia="Times New Roman" w:hAnsi="Times New Roman" w:cs="Times New Roman"/>
          <w:sz w:val="24"/>
          <w:szCs w:val="24"/>
        </w:rPr>
        <w:t xml:space="preserve"> </w:t>
      </w:r>
    </w:p>
    <w:p w14:paraId="714C4442"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noProof/>
          <w:color w:val="333333"/>
          <w:sz w:val="24"/>
          <w:szCs w:val="24"/>
          <w:highlight w:val="white"/>
        </w:rPr>
        <w:drawing>
          <wp:inline distT="114300" distB="114300" distL="114300" distR="114300" wp14:anchorId="15E38B98" wp14:editId="556F042F">
            <wp:extent cx="3771900" cy="2743200"/>
            <wp:effectExtent l="0" t="0" r="0" b="0"/>
            <wp:docPr id="7" name="image11.png" descr="A group of graphs showing different types of data&#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1.png" descr="A group of graphs showing different types of data&#10;&#10;Description automatically generated"/>
                    <pic:cNvPicPr preferRelativeResize="0"/>
                  </pic:nvPicPr>
                  <pic:blipFill>
                    <a:blip r:embed="rId10"/>
                    <a:srcRect/>
                    <a:stretch>
                      <a:fillRect/>
                    </a:stretch>
                  </pic:blipFill>
                  <pic:spPr>
                    <a:xfrm>
                      <a:off x="0" y="0"/>
                      <a:ext cx="3771900" cy="2743200"/>
                    </a:xfrm>
                    <a:prstGeom prst="rect">
                      <a:avLst/>
                    </a:prstGeom>
                    <a:ln/>
                  </pic:spPr>
                </pic:pic>
              </a:graphicData>
            </a:graphic>
          </wp:inline>
        </w:drawing>
      </w:r>
    </w:p>
    <w:p w14:paraId="098CFB57"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1E77DED0"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0D436978"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09B57BCD"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4A4E4329"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5C683917"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66257F50"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472F98F3"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3D7CC75C"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48FB7971"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1B0AC170"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013F2500"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069D5DB4"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1CEC679E"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774F7F62"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30872D65"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1088A833"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2F6FE58B"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29F0B09E"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507AD16C"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100344B3" w14:textId="77777777" w:rsidR="00EC01B0" w:rsidRDefault="00EC01B0" w:rsidP="00B6749A">
      <w:pPr>
        <w:spacing w:line="240" w:lineRule="auto"/>
        <w:rPr>
          <w:rFonts w:ascii="Times New Roman" w:eastAsia="Times New Roman" w:hAnsi="Times New Roman" w:cs="Times New Roman"/>
          <w:color w:val="333333"/>
          <w:sz w:val="24"/>
          <w:szCs w:val="24"/>
          <w:highlight w:val="white"/>
        </w:rPr>
      </w:pPr>
    </w:p>
    <w:p w14:paraId="3FFEE505" w14:textId="77777777" w:rsidR="00EC01B0" w:rsidRDefault="00EC01B0" w:rsidP="00B6749A">
      <w:pPr>
        <w:spacing w:line="240" w:lineRule="auto"/>
      </w:pPr>
    </w:p>
    <w:p w14:paraId="3EA081C1" w14:textId="77777777" w:rsidR="00CC03E4" w:rsidRDefault="00CC03E4" w:rsidP="00B6749A">
      <w:pPr>
        <w:spacing w:line="240" w:lineRule="auto"/>
      </w:pPr>
    </w:p>
    <w:p w14:paraId="1796340A" w14:textId="77777777" w:rsidR="00CC03E4" w:rsidRDefault="00CC03E4" w:rsidP="00B6749A">
      <w:pPr>
        <w:spacing w:line="240" w:lineRule="auto"/>
      </w:pPr>
    </w:p>
    <w:p w14:paraId="40C51758" w14:textId="77777777" w:rsidR="00CC03E4" w:rsidRDefault="00CC03E4" w:rsidP="00B6749A">
      <w:pPr>
        <w:spacing w:line="240" w:lineRule="auto"/>
      </w:pPr>
    </w:p>
    <w:p w14:paraId="554CBAE8" w14:textId="77777777" w:rsidR="00CC03E4" w:rsidRDefault="00CC03E4" w:rsidP="00B6749A">
      <w:pPr>
        <w:spacing w:line="240" w:lineRule="auto"/>
      </w:pPr>
    </w:p>
    <w:p w14:paraId="0D78E06A" w14:textId="7BAB3BF5" w:rsidR="00EC01B0" w:rsidRDefault="00EC01B0" w:rsidP="00B6749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Figure </w:t>
      </w:r>
      <w:r w:rsidR="00CC03E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6. MCMC Random-walk Metropolis Hastings sampling model diagnostics.</w:t>
      </w:r>
    </w:p>
    <w:p w14:paraId="71460976" w14:textId="77777777" w:rsidR="00EC01B0" w:rsidRDefault="00EC01B0" w:rsidP="00B67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Top left trace plot, top right overlay of posterior parameter histograms for all chains, bottom left shows autocorrelation plots, and bottom right shows overlay of density plots for all chains. All suggesting that the model achieved convergence and fit for valid interpretation. We used random-number seed 16 for reproducibility in our analysis.</w:t>
      </w:r>
      <w:r>
        <w:rPr>
          <w:rFonts w:ascii="Times New Roman" w:eastAsia="Times New Roman" w:hAnsi="Times New Roman" w:cs="Times New Roman"/>
          <w:sz w:val="24"/>
          <w:szCs w:val="24"/>
        </w:rPr>
        <w:t xml:space="preserve"> </w:t>
      </w:r>
    </w:p>
    <w:p w14:paraId="26E5F499" w14:textId="77777777" w:rsidR="00EC01B0" w:rsidRDefault="00EC01B0" w:rsidP="00B67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CF31DFC" wp14:editId="35D21527">
            <wp:extent cx="3771900" cy="2743200"/>
            <wp:effectExtent l="0" t="0" r="0" b="0"/>
            <wp:docPr id="4" name="image4.png" descr="A group of graphs showing different types of data&#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image4.png" descr="A group of graphs showing different types of data&#10;&#10;Description automatically generated with medium confidence"/>
                    <pic:cNvPicPr preferRelativeResize="0"/>
                  </pic:nvPicPr>
                  <pic:blipFill>
                    <a:blip r:embed="rId11"/>
                    <a:srcRect/>
                    <a:stretch>
                      <a:fillRect/>
                    </a:stretch>
                  </pic:blipFill>
                  <pic:spPr>
                    <a:xfrm>
                      <a:off x="0" y="0"/>
                      <a:ext cx="3771900" cy="2743200"/>
                    </a:xfrm>
                    <a:prstGeom prst="rect">
                      <a:avLst/>
                    </a:prstGeom>
                    <a:ln/>
                  </pic:spPr>
                </pic:pic>
              </a:graphicData>
            </a:graphic>
          </wp:inline>
        </w:drawing>
      </w:r>
    </w:p>
    <w:p w14:paraId="5EE54774" w14:textId="77777777" w:rsidR="00EC01B0" w:rsidRDefault="00EC01B0" w:rsidP="00B67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7825361" wp14:editId="3DC5A4C1">
            <wp:extent cx="3771900" cy="2743200"/>
            <wp:effectExtent l="0" t="0" r="0" b="0"/>
            <wp:docPr id="11" name="image2.png" descr="A group of graphs showing different types of data&#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 name="image2.png" descr="A group of graphs showing different types of data&#10;&#10;Description automatically generated with medium confidence"/>
                    <pic:cNvPicPr preferRelativeResize="0"/>
                  </pic:nvPicPr>
                  <pic:blipFill>
                    <a:blip r:embed="rId12"/>
                    <a:srcRect/>
                    <a:stretch>
                      <a:fillRect/>
                    </a:stretch>
                  </pic:blipFill>
                  <pic:spPr>
                    <a:xfrm>
                      <a:off x="0" y="0"/>
                      <a:ext cx="3771900" cy="2743200"/>
                    </a:xfrm>
                    <a:prstGeom prst="rect">
                      <a:avLst/>
                    </a:prstGeom>
                    <a:ln/>
                  </pic:spPr>
                </pic:pic>
              </a:graphicData>
            </a:graphic>
          </wp:inline>
        </w:drawing>
      </w:r>
    </w:p>
    <w:p w14:paraId="5D8AA5AA" w14:textId="77777777" w:rsidR="00EC01B0" w:rsidRDefault="00EC01B0" w:rsidP="00B6749A">
      <w:pPr>
        <w:spacing w:line="240" w:lineRule="auto"/>
      </w:pPr>
    </w:p>
    <w:p w14:paraId="0CCB480F" w14:textId="77777777" w:rsidR="00EC01B0" w:rsidRDefault="00EC01B0" w:rsidP="00B6749A">
      <w:pPr>
        <w:spacing w:line="240" w:lineRule="auto"/>
      </w:pPr>
    </w:p>
    <w:p w14:paraId="7E9B8FC9" w14:textId="77777777" w:rsidR="00EC01B0" w:rsidRDefault="00EC01B0" w:rsidP="00B6749A">
      <w:pPr>
        <w:spacing w:line="240" w:lineRule="auto"/>
      </w:pPr>
    </w:p>
    <w:p w14:paraId="500A7DBB" w14:textId="77777777" w:rsidR="00EC01B0" w:rsidRDefault="00EC01B0" w:rsidP="00B6749A">
      <w:pPr>
        <w:spacing w:line="240" w:lineRule="auto"/>
      </w:pPr>
    </w:p>
    <w:p w14:paraId="668B241B" w14:textId="77777777" w:rsidR="00EC01B0" w:rsidRDefault="00EC01B0" w:rsidP="00B6749A">
      <w:pPr>
        <w:spacing w:line="240" w:lineRule="auto"/>
      </w:pPr>
    </w:p>
    <w:p w14:paraId="0C0E7BFD" w14:textId="77777777" w:rsidR="00EC01B0" w:rsidRDefault="00EC01B0" w:rsidP="00B6749A">
      <w:pPr>
        <w:spacing w:line="240" w:lineRule="auto"/>
      </w:pPr>
    </w:p>
    <w:p w14:paraId="6C288412" w14:textId="77777777" w:rsidR="00EC01B0" w:rsidRDefault="00EC01B0" w:rsidP="00B6749A">
      <w:pPr>
        <w:spacing w:line="240" w:lineRule="auto"/>
      </w:pPr>
    </w:p>
    <w:p w14:paraId="10EDBDF4" w14:textId="77777777" w:rsidR="00EC01B0" w:rsidRDefault="00EC01B0" w:rsidP="00B6749A">
      <w:pPr>
        <w:spacing w:line="240" w:lineRule="auto"/>
      </w:pPr>
    </w:p>
    <w:sectPr w:rsidR="00EC01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32AB" w14:textId="77777777" w:rsidR="00A172D0" w:rsidRDefault="00A172D0" w:rsidP="00D44B3F">
      <w:pPr>
        <w:spacing w:line="240" w:lineRule="auto"/>
      </w:pPr>
      <w:r>
        <w:separator/>
      </w:r>
    </w:p>
  </w:endnote>
  <w:endnote w:type="continuationSeparator" w:id="0">
    <w:p w14:paraId="551A6288" w14:textId="77777777" w:rsidR="00A172D0" w:rsidRDefault="00A172D0" w:rsidP="00D44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2F15" w14:textId="77777777" w:rsidR="00A172D0" w:rsidRDefault="00A172D0" w:rsidP="00D44B3F">
      <w:pPr>
        <w:spacing w:line="240" w:lineRule="auto"/>
      </w:pPr>
      <w:r>
        <w:separator/>
      </w:r>
    </w:p>
  </w:footnote>
  <w:footnote w:type="continuationSeparator" w:id="0">
    <w:p w14:paraId="19769AA1" w14:textId="77777777" w:rsidR="00A172D0" w:rsidRDefault="00A172D0" w:rsidP="00D44B3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3F"/>
    <w:rsid w:val="00020034"/>
    <w:rsid w:val="000267B0"/>
    <w:rsid w:val="000723F9"/>
    <w:rsid w:val="00084B6C"/>
    <w:rsid w:val="000932E1"/>
    <w:rsid w:val="00096CCA"/>
    <w:rsid w:val="000C0A04"/>
    <w:rsid w:val="00112C91"/>
    <w:rsid w:val="001146AB"/>
    <w:rsid w:val="00117AF5"/>
    <w:rsid w:val="001565C4"/>
    <w:rsid w:val="001617B4"/>
    <w:rsid w:val="00172245"/>
    <w:rsid w:val="00181EC9"/>
    <w:rsid w:val="00185810"/>
    <w:rsid w:val="001926BE"/>
    <w:rsid w:val="00197CCF"/>
    <w:rsid w:val="001B6DE5"/>
    <w:rsid w:val="001C4CD9"/>
    <w:rsid w:val="001E4472"/>
    <w:rsid w:val="00212E11"/>
    <w:rsid w:val="00237C3B"/>
    <w:rsid w:val="00287EC4"/>
    <w:rsid w:val="002B0A77"/>
    <w:rsid w:val="002D2446"/>
    <w:rsid w:val="002E479F"/>
    <w:rsid w:val="002F2AA4"/>
    <w:rsid w:val="00342297"/>
    <w:rsid w:val="003555CF"/>
    <w:rsid w:val="00363CBB"/>
    <w:rsid w:val="00373293"/>
    <w:rsid w:val="003A041E"/>
    <w:rsid w:val="003B1D1A"/>
    <w:rsid w:val="00437CCF"/>
    <w:rsid w:val="004478C1"/>
    <w:rsid w:val="00452AEE"/>
    <w:rsid w:val="0045763D"/>
    <w:rsid w:val="00472C9F"/>
    <w:rsid w:val="00480D83"/>
    <w:rsid w:val="00482CA9"/>
    <w:rsid w:val="00485CD7"/>
    <w:rsid w:val="004863DC"/>
    <w:rsid w:val="00492F7A"/>
    <w:rsid w:val="004A1F6D"/>
    <w:rsid w:val="004C2ED0"/>
    <w:rsid w:val="004C48FC"/>
    <w:rsid w:val="004E0EFC"/>
    <w:rsid w:val="004E1ED6"/>
    <w:rsid w:val="005133DF"/>
    <w:rsid w:val="00524FE9"/>
    <w:rsid w:val="00540DED"/>
    <w:rsid w:val="005458A6"/>
    <w:rsid w:val="00561A5B"/>
    <w:rsid w:val="00563C63"/>
    <w:rsid w:val="00572B40"/>
    <w:rsid w:val="00576442"/>
    <w:rsid w:val="005C34AE"/>
    <w:rsid w:val="005C5FD6"/>
    <w:rsid w:val="005D5AC8"/>
    <w:rsid w:val="00612688"/>
    <w:rsid w:val="006236CB"/>
    <w:rsid w:val="006424BF"/>
    <w:rsid w:val="00646D96"/>
    <w:rsid w:val="006924C0"/>
    <w:rsid w:val="006969F2"/>
    <w:rsid w:val="006A49E6"/>
    <w:rsid w:val="006D142B"/>
    <w:rsid w:val="006D1F2A"/>
    <w:rsid w:val="006D6355"/>
    <w:rsid w:val="006F3FA2"/>
    <w:rsid w:val="00733E62"/>
    <w:rsid w:val="0073413C"/>
    <w:rsid w:val="0074692C"/>
    <w:rsid w:val="00750B4B"/>
    <w:rsid w:val="007513E3"/>
    <w:rsid w:val="0075363B"/>
    <w:rsid w:val="007621BA"/>
    <w:rsid w:val="00785E56"/>
    <w:rsid w:val="007A1B25"/>
    <w:rsid w:val="007E18CD"/>
    <w:rsid w:val="0080394F"/>
    <w:rsid w:val="008900B9"/>
    <w:rsid w:val="008A4603"/>
    <w:rsid w:val="008A480A"/>
    <w:rsid w:val="008A65AA"/>
    <w:rsid w:val="008B4EB2"/>
    <w:rsid w:val="008C6CBA"/>
    <w:rsid w:val="008C7572"/>
    <w:rsid w:val="008E1CEC"/>
    <w:rsid w:val="008E3857"/>
    <w:rsid w:val="008F7798"/>
    <w:rsid w:val="00937172"/>
    <w:rsid w:val="009421C9"/>
    <w:rsid w:val="009577A7"/>
    <w:rsid w:val="00957E4C"/>
    <w:rsid w:val="009664F4"/>
    <w:rsid w:val="009813C1"/>
    <w:rsid w:val="009D0F46"/>
    <w:rsid w:val="00A04C4A"/>
    <w:rsid w:val="00A172D0"/>
    <w:rsid w:val="00A51FF2"/>
    <w:rsid w:val="00A610BD"/>
    <w:rsid w:val="00A63FB7"/>
    <w:rsid w:val="00A6592A"/>
    <w:rsid w:val="00A93430"/>
    <w:rsid w:val="00AA676B"/>
    <w:rsid w:val="00AB7A70"/>
    <w:rsid w:val="00AC5E66"/>
    <w:rsid w:val="00AC67DB"/>
    <w:rsid w:val="00B00C36"/>
    <w:rsid w:val="00B118AB"/>
    <w:rsid w:val="00B33D1E"/>
    <w:rsid w:val="00B6749A"/>
    <w:rsid w:val="00B71D63"/>
    <w:rsid w:val="00BB5D5B"/>
    <w:rsid w:val="00BE6E41"/>
    <w:rsid w:val="00C0309D"/>
    <w:rsid w:val="00C13F53"/>
    <w:rsid w:val="00C14D5C"/>
    <w:rsid w:val="00C2163D"/>
    <w:rsid w:val="00C23091"/>
    <w:rsid w:val="00C60024"/>
    <w:rsid w:val="00C8058E"/>
    <w:rsid w:val="00C82828"/>
    <w:rsid w:val="00CA1243"/>
    <w:rsid w:val="00CA70AD"/>
    <w:rsid w:val="00CC03E4"/>
    <w:rsid w:val="00CD6C50"/>
    <w:rsid w:val="00D05A2A"/>
    <w:rsid w:val="00D17EF8"/>
    <w:rsid w:val="00D44B3F"/>
    <w:rsid w:val="00D83425"/>
    <w:rsid w:val="00D94589"/>
    <w:rsid w:val="00DA685D"/>
    <w:rsid w:val="00DB4A2B"/>
    <w:rsid w:val="00E33F11"/>
    <w:rsid w:val="00E44D53"/>
    <w:rsid w:val="00E5203D"/>
    <w:rsid w:val="00E900E6"/>
    <w:rsid w:val="00EB7436"/>
    <w:rsid w:val="00EC01B0"/>
    <w:rsid w:val="00EC3041"/>
    <w:rsid w:val="00EC4A07"/>
    <w:rsid w:val="00ED2369"/>
    <w:rsid w:val="00F06A39"/>
    <w:rsid w:val="00F12B64"/>
    <w:rsid w:val="00F22AF1"/>
    <w:rsid w:val="00F44524"/>
    <w:rsid w:val="00F563FB"/>
    <w:rsid w:val="00F67C54"/>
    <w:rsid w:val="00FA4220"/>
    <w:rsid w:val="00FC0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DDB1B"/>
  <w15:chartTrackingRefBased/>
  <w15:docId w15:val="{1A197019-972A-7644-A409-591EF5AB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B3F"/>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D44B3F"/>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44B3F"/>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44B3F"/>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44B3F"/>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D44B3F"/>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D44B3F"/>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D44B3F"/>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D44B3F"/>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D44B3F"/>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B3F"/>
    <w:rPr>
      <w:rFonts w:eastAsiaTheme="majorEastAsia" w:cstheme="majorBidi"/>
      <w:color w:val="272727" w:themeColor="text1" w:themeTint="D8"/>
    </w:rPr>
  </w:style>
  <w:style w:type="paragraph" w:styleId="Title">
    <w:name w:val="Title"/>
    <w:basedOn w:val="Normal"/>
    <w:next w:val="Normal"/>
    <w:link w:val="TitleChar"/>
    <w:uiPriority w:val="10"/>
    <w:qFormat/>
    <w:rsid w:val="00D44B3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44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B3F"/>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44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B3F"/>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D44B3F"/>
    <w:rPr>
      <w:i/>
      <w:iCs/>
      <w:color w:val="404040" w:themeColor="text1" w:themeTint="BF"/>
    </w:rPr>
  </w:style>
  <w:style w:type="paragraph" w:styleId="ListParagraph">
    <w:name w:val="List Paragraph"/>
    <w:basedOn w:val="Normal"/>
    <w:uiPriority w:val="34"/>
    <w:qFormat/>
    <w:rsid w:val="00D44B3F"/>
    <w:pPr>
      <w:spacing w:line="240"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D44B3F"/>
    <w:rPr>
      <w:i/>
      <w:iCs/>
      <w:color w:val="0F4761" w:themeColor="accent1" w:themeShade="BF"/>
    </w:rPr>
  </w:style>
  <w:style w:type="paragraph" w:styleId="IntenseQuote">
    <w:name w:val="Intense Quote"/>
    <w:basedOn w:val="Normal"/>
    <w:next w:val="Normal"/>
    <w:link w:val="IntenseQuoteChar"/>
    <w:uiPriority w:val="30"/>
    <w:qFormat/>
    <w:rsid w:val="00D44B3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D44B3F"/>
    <w:rPr>
      <w:i/>
      <w:iCs/>
      <w:color w:val="0F4761" w:themeColor="accent1" w:themeShade="BF"/>
    </w:rPr>
  </w:style>
  <w:style w:type="character" w:styleId="IntenseReference">
    <w:name w:val="Intense Reference"/>
    <w:basedOn w:val="DefaultParagraphFont"/>
    <w:uiPriority w:val="32"/>
    <w:qFormat/>
    <w:rsid w:val="00D44B3F"/>
    <w:rPr>
      <w:b/>
      <w:bCs/>
      <w:smallCaps/>
      <w:color w:val="0F4761" w:themeColor="accent1" w:themeShade="BF"/>
      <w:spacing w:val="5"/>
    </w:rPr>
  </w:style>
  <w:style w:type="paragraph" w:styleId="Header">
    <w:name w:val="header"/>
    <w:basedOn w:val="Normal"/>
    <w:link w:val="HeaderChar"/>
    <w:uiPriority w:val="99"/>
    <w:unhideWhenUsed/>
    <w:rsid w:val="00D44B3F"/>
    <w:pPr>
      <w:tabs>
        <w:tab w:val="center" w:pos="4680"/>
        <w:tab w:val="right" w:pos="9360"/>
      </w:tabs>
      <w:spacing w:line="240" w:lineRule="auto"/>
    </w:pPr>
  </w:style>
  <w:style w:type="character" w:customStyle="1" w:styleId="HeaderChar">
    <w:name w:val="Header Char"/>
    <w:basedOn w:val="DefaultParagraphFont"/>
    <w:link w:val="Header"/>
    <w:uiPriority w:val="99"/>
    <w:rsid w:val="00D44B3F"/>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D44B3F"/>
    <w:pPr>
      <w:tabs>
        <w:tab w:val="center" w:pos="4680"/>
        <w:tab w:val="right" w:pos="9360"/>
      </w:tabs>
      <w:spacing w:line="240" w:lineRule="auto"/>
    </w:pPr>
  </w:style>
  <w:style w:type="character" w:customStyle="1" w:styleId="FooterChar">
    <w:name w:val="Footer Char"/>
    <w:basedOn w:val="DefaultParagraphFont"/>
    <w:link w:val="Footer"/>
    <w:uiPriority w:val="99"/>
    <w:rsid w:val="00D44B3F"/>
    <w:rPr>
      <w:rFonts w:ascii="Arial" w:eastAsia="Arial" w:hAnsi="Arial" w:cs="Arial"/>
      <w:kern w:val="0"/>
      <w:sz w:val="22"/>
      <w:szCs w:val="22"/>
      <w:lang w:val="en"/>
      <w14:ligatures w14:val="none"/>
    </w:rPr>
  </w:style>
  <w:style w:type="paragraph" w:customStyle="1" w:styleId="EndNoteBibliography">
    <w:name w:val="EndNote Bibliography"/>
    <w:basedOn w:val="Normal"/>
    <w:link w:val="EndNoteBibliographyChar"/>
    <w:rsid w:val="00FA4220"/>
    <w:pPr>
      <w:spacing w:line="240" w:lineRule="auto"/>
    </w:pPr>
    <w:rPr>
      <w:rFonts w:ascii="Aptos" w:eastAsiaTheme="minorHAnsi" w:hAnsi="Aptos" w:cstheme="minorBidi"/>
      <w:kern w:val="2"/>
      <w:sz w:val="24"/>
      <w:szCs w:val="24"/>
      <w:lang w:val="en-US"/>
      <w14:ligatures w14:val="standardContextual"/>
    </w:rPr>
  </w:style>
  <w:style w:type="character" w:customStyle="1" w:styleId="EndNoteBibliographyChar">
    <w:name w:val="EndNote Bibliography Char"/>
    <w:basedOn w:val="DefaultParagraphFont"/>
    <w:link w:val="EndNoteBibliography"/>
    <w:rsid w:val="00FA4220"/>
    <w:rPr>
      <w:rFonts w:ascii="Aptos" w:hAnsi="Apto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kern w:val="0"/>
      <w:sz w:val="20"/>
      <w:szCs w:val="20"/>
      <w:lang w:val="en"/>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22575">
      <w:bodyDiv w:val="1"/>
      <w:marLeft w:val="0"/>
      <w:marRight w:val="0"/>
      <w:marTop w:val="0"/>
      <w:marBottom w:val="0"/>
      <w:divBdr>
        <w:top w:val="none" w:sz="0" w:space="0" w:color="auto"/>
        <w:left w:val="none" w:sz="0" w:space="0" w:color="auto"/>
        <w:bottom w:val="none" w:sz="0" w:space="0" w:color="auto"/>
        <w:right w:val="none" w:sz="0" w:space="0" w:color="auto"/>
      </w:divBdr>
    </w:div>
    <w:div w:id="364644445">
      <w:bodyDiv w:val="1"/>
      <w:marLeft w:val="0"/>
      <w:marRight w:val="0"/>
      <w:marTop w:val="0"/>
      <w:marBottom w:val="0"/>
      <w:divBdr>
        <w:top w:val="none" w:sz="0" w:space="0" w:color="auto"/>
        <w:left w:val="none" w:sz="0" w:space="0" w:color="auto"/>
        <w:bottom w:val="none" w:sz="0" w:space="0" w:color="auto"/>
        <w:right w:val="none" w:sz="0" w:space="0" w:color="auto"/>
      </w:divBdr>
    </w:div>
    <w:div w:id="637035721">
      <w:bodyDiv w:val="1"/>
      <w:marLeft w:val="0"/>
      <w:marRight w:val="0"/>
      <w:marTop w:val="0"/>
      <w:marBottom w:val="0"/>
      <w:divBdr>
        <w:top w:val="none" w:sz="0" w:space="0" w:color="auto"/>
        <w:left w:val="none" w:sz="0" w:space="0" w:color="auto"/>
        <w:bottom w:val="none" w:sz="0" w:space="0" w:color="auto"/>
        <w:right w:val="none" w:sz="0" w:space="0" w:color="auto"/>
      </w:divBdr>
    </w:div>
    <w:div w:id="689455720">
      <w:bodyDiv w:val="1"/>
      <w:marLeft w:val="0"/>
      <w:marRight w:val="0"/>
      <w:marTop w:val="0"/>
      <w:marBottom w:val="0"/>
      <w:divBdr>
        <w:top w:val="none" w:sz="0" w:space="0" w:color="auto"/>
        <w:left w:val="none" w:sz="0" w:space="0" w:color="auto"/>
        <w:bottom w:val="none" w:sz="0" w:space="0" w:color="auto"/>
        <w:right w:val="none" w:sz="0" w:space="0" w:color="auto"/>
      </w:divBdr>
    </w:div>
    <w:div w:id="859662710">
      <w:bodyDiv w:val="1"/>
      <w:marLeft w:val="0"/>
      <w:marRight w:val="0"/>
      <w:marTop w:val="0"/>
      <w:marBottom w:val="0"/>
      <w:divBdr>
        <w:top w:val="none" w:sz="0" w:space="0" w:color="auto"/>
        <w:left w:val="none" w:sz="0" w:space="0" w:color="auto"/>
        <w:bottom w:val="none" w:sz="0" w:space="0" w:color="auto"/>
        <w:right w:val="none" w:sz="0" w:space="0" w:color="auto"/>
      </w:divBdr>
    </w:div>
    <w:div w:id="1025793659">
      <w:bodyDiv w:val="1"/>
      <w:marLeft w:val="0"/>
      <w:marRight w:val="0"/>
      <w:marTop w:val="0"/>
      <w:marBottom w:val="0"/>
      <w:divBdr>
        <w:top w:val="none" w:sz="0" w:space="0" w:color="auto"/>
        <w:left w:val="none" w:sz="0" w:space="0" w:color="auto"/>
        <w:bottom w:val="none" w:sz="0" w:space="0" w:color="auto"/>
        <w:right w:val="none" w:sz="0" w:space="0" w:color="auto"/>
      </w:divBdr>
    </w:div>
    <w:div w:id="1067024259">
      <w:bodyDiv w:val="1"/>
      <w:marLeft w:val="0"/>
      <w:marRight w:val="0"/>
      <w:marTop w:val="0"/>
      <w:marBottom w:val="0"/>
      <w:divBdr>
        <w:top w:val="none" w:sz="0" w:space="0" w:color="auto"/>
        <w:left w:val="none" w:sz="0" w:space="0" w:color="auto"/>
        <w:bottom w:val="none" w:sz="0" w:space="0" w:color="auto"/>
        <w:right w:val="none" w:sz="0" w:space="0" w:color="auto"/>
      </w:divBdr>
    </w:div>
    <w:div w:id="1178889029">
      <w:bodyDiv w:val="1"/>
      <w:marLeft w:val="0"/>
      <w:marRight w:val="0"/>
      <w:marTop w:val="0"/>
      <w:marBottom w:val="0"/>
      <w:divBdr>
        <w:top w:val="none" w:sz="0" w:space="0" w:color="auto"/>
        <w:left w:val="none" w:sz="0" w:space="0" w:color="auto"/>
        <w:bottom w:val="none" w:sz="0" w:space="0" w:color="auto"/>
        <w:right w:val="none" w:sz="0" w:space="0" w:color="auto"/>
      </w:divBdr>
    </w:div>
    <w:div w:id="1299068237">
      <w:bodyDiv w:val="1"/>
      <w:marLeft w:val="0"/>
      <w:marRight w:val="0"/>
      <w:marTop w:val="0"/>
      <w:marBottom w:val="0"/>
      <w:divBdr>
        <w:top w:val="none" w:sz="0" w:space="0" w:color="auto"/>
        <w:left w:val="none" w:sz="0" w:space="0" w:color="auto"/>
        <w:bottom w:val="none" w:sz="0" w:space="0" w:color="auto"/>
        <w:right w:val="none" w:sz="0" w:space="0" w:color="auto"/>
      </w:divBdr>
    </w:div>
    <w:div w:id="1442264241">
      <w:bodyDiv w:val="1"/>
      <w:marLeft w:val="0"/>
      <w:marRight w:val="0"/>
      <w:marTop w:val="0"/>
      <w:marBottom w:val="0"/>
      <w:divBdr>
        <w:top w:val="none" w:sz="0" w:space="0" w:color="auto"/>
        <w:left w:val="none" w:sz="0" w:space="0" w:color="auto"/>
        <w:bottom w:val="none" w:sz="0" w:space="0" w:color="auto"/>
        <w:right w:val="none" w:sz="0" w:space="0" w:color="auto"/>
      </w:divBdr>
    </w:div>
    <w:div w:id="19313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2391</Words>
  <Characters>14926</Characters>
  <Application>Microsoft Office Word</Application>
  <DocSecurity>0</DocSecurity>
  <Lines>426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Yifei Sun</dc:creator>
  <cp:keywords/>
  <dc:description/>
  <cp:lastModifiedBy>Sun, Yifei</cp:lastModifiedBy>
  <cp:revision>2</cp:revision>
  <dcterms:created xsi:type="dcterms:W3CDTF">2026-01-31T21:47:00Z</dcterms:created>
  <dcterms:modified xsi:type="dcterms:W3CDTF">2026-01-31T21:47:00Z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2025-12-03T15:33:24Z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45f926bb-f95a-4dc1-9264-ded96a575142</vt:lpwstr>
  </property>
  <property fmtid="{D5CDD505-2E9C-101B-9397-08002B2CF9AE}" pid="8" name="MSIP_Label_ae7542bc-63e5-412b-b0a0-d9586028a7d0_ContentBits">
    <vt:lpwstr>0</vt:lpwstr>
  </property>
  <property fmtid="{D5CDD505-2E9C-101B-9397-08002B2CF9AE}" pid="9" name="MSIP_Label_ae7542bc-63e5-412b-b0a0-d9586028a7d0_Tag">
    <vt:lpwstr>50, 3, 0, 1</vt:lpwstr>
  </property>
</Properties>
</file>