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6FC97" w14:textId="0BF7BBA7" w:rsidR="004479A7" w:rsidRPr="00C379BD" w:rsidRDefault="00E82142" w:rsidP="00BA205C">
      <w:pPr>
        <w:tabs>
          <w:tab w:val="left" w:pos="7811"/>
        </w:tabs>
        <w:jc w:val="center"/>
        <w:rPr>
          <w:rFonts w:ascii="Times New Roman" w:hAnsi="Times New Roman" w:cs="Times New Roman"/>
          <w:b/>
          <w:sz w:val="40"/>
          <w:szCs w:val="40"/>
        </w:rPr>
      </w:pPr>
      <w:r>
        <w:rPr>
          <w:rFonts w:ascii="Times New Roman" w:hAnsi="Times New Roman" w:cs="Times New Roman"/>
          <w:b/>
          <w:sz w:val="40"/>
          <w:szCs w:val="40"/>
        </w:rPr>
        <w:t xml:space="preserve">Online </w:t>
      </w:r>
      <w:r w:rsidR="004479A7" w:rsidRPr="00C379BD">
        <w:rPr>
          <w:rFonts w:ascii="Times New Roman" w:hAnsi="Times New Roman" w:cs="Times New Roman"/>
          <w:b/>
          <w:sz w:val="40"/>
          <w:szCs w:val="40"/>
        </w:rPr>
        <w:t>Appendix</w:t>
      </w:r>
      <w:r w:rsidR="00BA205C" w:rsidRPr="00C379BD">
        <w:rPr>
          <w:rFonts w:ascii="Times New Roman" w:hAnsi="Times New Roman" w:cs="Times New Roman"/>
          <w:b/>
          <w:sz w:val="40"/>
          <w:szCs w:val="40"/>
        </w:rPr>
        <w:t xml:space="preserve"> for</w:t>
      </w:r>
    </w:p>
    <w:p w14:paraId="7C67C77F" w14:textId="7A015491" w:rsidR="00BA205C" w:rsidRPr="00C379BD" w:rsidRDefault="00824958" w:rsidP="00824958">
      <w:pPr>
        <w:jc w:val="center"/>
        <w:rPr>
          <w:rFonts w:ascii="Times New Roman" w:hAnsi="Times New Roman" w:cs="Times New Roman"/>
          <w:b/>
          <w:sz w:val="32"/>
          <w:szCs w:val="32"/>
        </w:rPr>
      </w:pPr>
      <w:r w:rsidRPr="00C379BD">
        <w:rPr>
          <w:rFonts w:ascii="Times New Roman" w:hAnsi="Times New Roman" w:cs="Times New Roman"/>
          <w:b/>
          <w:i/>
          <w:iCs/>
          <w:sz w:val="40"/>
          <w:szCs w:val="40"/>
        </w:rPr>
        <w:t xml:space="preserve">The Damaging Effect of Leaks: How the Mode </w:t>
      </w:r>
      <w:r w:rsidRPr="00C379BD">
        <w:rPr>
          <w:rFonts w:ascii="Times New Roman" w:hAnsi="Times New Roman" w:cs="Times New Roman"/>
          <w:b/>
          <w:i/>
          <w:iCs/>
          <w:sz w:val="40"/>
          <w:szCs w:val="40"/>
        </w:rPr>
        <w:br/>
        <w:t>of Information Disclosure Shapes Citizens’ Trust</w:t>
      </w:r>
    </w:p>
    <w:p w14:paraId="3AA1E34D" w14:textId="77777777" w:rsidR="00BA205C" w:rsidRDefault="00BA205C" w:rsidP="00BA205C">
      <w:pPr>
        <w:rPr>
          <w:rFonts w:ascii="Times New Roman" w:hAnsi="Times New Roman" w:cs="Times New Roman"/>
          <w:b/>
          <w:sz w:val="28"/>
          <w:szCs w:val="28"/>
        </w:rPr>
      </w:pPr>
    </w:p>
    <w:p w14:paraId="6A93F696" w14:textId="77777777" w:rsidR="00A37717" w:rsidRDefault="00A37717" w:rsidP="00BA205C">
      <w:pPr>
        <w:rPr>
          <w:rFonts w:ascii="Times New Roman" w:hAnsi="Times New Roman" w:cs="Times New Roman"/>
          <w:b/>
          <w:sz w:val="28"/>
          <w:szCs w:val="28"/>
        </w:rPr>
      </w:pPr>
    </w:p>
    <w:p w14:paraId="2EA0A578" w14:textId="77777777" w:rsidR="00A37717" w:rsidRDefault="00A37717" w:rsidP="00BA205C">
      <w:pPr>
        <w:rPr>
          <w:rFonts w:ascii="Times New Roman" w:hAnsi="Times New Roman" w:cs="Times New Roman"/>
          <w:b/>
          <w:sz w:val="28"/>
          <w:szCs w:val="28"/>
        </w:rPr>
      </w:pPr>
    </w:p>
    <w:p w14:paraId="5754DF5A" w14:textId="77777777" w:rsidR="00A37717" w:rsidRPr="00C379BD" w:rsidRDefault="00A37717" w:rsidP="00BA205C">
      <w:pPr>
        <w:rPr>
          <w:rFonts w:ascii="Times New Roman" w:hAnsi="Times New Roman" w:cs="Times New Roman"/>
          <w:b/>
          <w:sz w:val="28"/>
          <w:szCs w:val="28"/>
        </w:rPr>
      </w:pPr>
    </w:p>
    <w:sdt>
      <w:sdtPr>
        <w:rPr>
          <w:rFonts w:asciiTheme="minorHAnsi" w:eastAsiaTheme="minorHAnsi" w:hAnsiTheme="minorHAnsi" w:cstheme="minorBidi"/>
          <w:color w:val="auto"/>
          <w:kern w:val="2"/>
          <w:sz w:val="40"/>
          <w:szCs w:val="40"/>
          <w:lang w:val="en-GB"/>
          <w14:ligatures w14:val="standardContextual"/>
        </w:rPr>
        <w:id w:val="1163503693"/>
        <w:docPartObj>
          <w:docPartGallery w:val="Table of Contents"/>
          <w:docPartUnique/>
        </w:docPartObj>
      </w:sdtPr>
      <w:sdtEndPr>
        <w:rPr>
          <w:b/>
          <w:bCs/>
          <w:noProof/>
          <w:sz w:val="22"/>
          <w:szCs w:val="22"/>
        </w:rPr>
      </w:sdtEndPr>
      <w:sdtContent>
        <w:p w14:paraId="327456D0" w14:textId="546E3323" w:rsidR="00A37717" w:rsidRPr="00FC3477" w:rsidRDefault="00A37717" w:rsidP="00FC3477">
          <w:pPr>
            <w:pStyle w:val="TOCHeading"/>
            <w:spacing w:line="360" w:lineRule="auto"/>
            <w:rPr>
              <w:rFonts w:ascii="Times New Roman" w:hAnsi="Times New Roman" w:cs="Times New Roman"/>
              <w:b/>
              <w:bCs/>
              <w:color w:val="auto"/>
            </w:rPr>
          </w:pPr>
          <w:r w:rsidRPr="00FC3477">
            <w:rPr>
              <w:rFonts w:ascii="Times New Roman" w:hAnsi="Times New Roman" w:cs="Times New Roman"/>
              <w:b/>
              <w:bCs/>
              <w:color w:val="auto"/>
            </w:rPr>
            <w:t>Contents</w:t>
          </w:r>
        </w:p>
        <w:p w14:paraId="093079EA" w14:textId="3C321C2B" w:rsidR="00FC3477" w:rsidRPr="00FC3477" w:rsidRDefault="00A37717" w:rsidP="00FC3477">
          <w:pPr>
            <w:pStyle w:val="TOC1"/>
            <w:tabs>
              <w:tab w:val="right" w:leader="dot" w:pos="9062"/>
            </w:tabs>
            <w:spacing w:line="360" w:lineRule="auto"/>
            <w:rPr>
              <w:rFonts w:ascii="Times New Roman" w:eastAsiaTheme="minorEastAsia" w:hAnsi="Times New Roman" w:cs="Times New Roman"/>
              <w:noProof/>
              <w:sz w:val="24"/>
              <w:szCs w:val="24"/>
              <w:lang w:val="de-CH" w:eastAsia="de-CH"/>
            </w:rPr>
          </w:pPr>
          <w:r w:rsidRPr="00FC3477">
            <w:rPr>
              <w:rFonts w:ascii="Times New Roman" w:hAnsi="Times New Roman" w:cs="Times New Roman"/>
              <w:sz w:val="24"/>
              <w:szCs w:val="24"/>
            </w:rPr>
            <w:fldChar w:fldCharType="begin"/>
          </w:r>
          <w:r w:rsidRPr="00FC3477">
            <w:rPr>
              <w:rFonts w:ascii="Times New Roman" w:hAnsi="Times New Roman" w:cs="Times New Roman"/>
              <w:sz w:val="24"/>
              <w:szCs w:val="24"/>
            </w:rPr>
            <w:instrText xml:space="preserve"> TOC \o "1-3" \h \z \u </w:instrText>
          </w:r>
          <w:r w:rsidRPr="00FC3477">
            <w:rPr>
              <w:rFonts w:ascii="Times New Roman" w:hAnsi="Times New Roman" w:cs="Times New Roman"/>
              <w:sz w:val="24"/>
              <w:szCs w:val="24"/>
            </w:rPr>
            <w:fldChar w:fldCharType="separate"/>
          </w:r>
          <w:hyperlink w:anchor="_Toc220355730" w:history="1">
            <w:r w:rsidR="00FC3477" w:rsidRPr="00FC3477">
              <w:rPr>
                <w:rStyle w:val="Hyperlink"/>
                <w:rFonts w:ascii="Times New Roman" w:hAnsi="Times New Roman" w:cs="Times New Roman"/>
                <w:noProof/>
                <w:sz w:val="24"/>
                <w:szCs w:val="24"/>
              </w:rPr>
              <w:t>A1 Original language used in the experiment</w:t>
            </w:r>
            <w:r w:rsidR="00FC3477" w:rsidRPr="00FC3477">
              <w:rPr>
                <w:rFonts w:ascii="Times New Roman" w:hAnsi="Times New Roman" w:cs="Times New Roman"/>
                <w:noProof/>
                <w:webHidden/>
                <w:sz w:val="24"/>
                <w:szCs w:val="24"/>
              </w:rPr>
              <w:tab/>
            </w:r>
            <w:r w:rsidR="00FC3477" w:rsidRPr="00FC3477">
              <w:rPr>
                <w:rFonts w:ascii="Times New Roman" w:hAnsi="Times New Roman" w:cs="Times New Roman"/>
                <w:noProof/>
                <w:webHidden/>
                <w:sz w:val="24"/>
                <w:szCs w:val="24"/>
              </w:rPr>
              <w:fldChar w:fldCharType="begin"/>
            </w:r>
            <w:r w:rsidR="00FC3477" w:rsidRPr="00FC3477">
              <w:rPr>
                <w:rFonts w:ascii="Times New Roman" w:hAnsi="Times New Roman" w:cs="Times New Roman"/>
                <w:noProof/>
                <w:webHidden/>
                <w:sz w:val="24"/>
                <w:szCs w:val="24"/>
              </w:rPr>
              <w:instrText xml:space="preserve"> PAGEREF _Toc220355730 \h </w:instrText>
            </w:r>
            <w:r w:rsidR="00FC3477" w:rsidRPr="00FC3477">
              <w:rPr>
                <w:rFonts w:ascii="Times New Roman" w:hAnsi="Times New Roman" w:cs="Times New Roman"/>
                <w:noProof/>
                <w:webHidden/>
                <w:sz w:val="24"/>
                <w:szCs w:val="24"/>
              </w:rPr>
            </w:r>
            <w:r w:rsidR="00FC3477" w:rsidRPr="00FC3477">
              <w:rPr>
                <w:rFonts w:ascii="Times New Roman" w:hAnsi="Times New Roman" w:cs="Times New Roman"/>
                <w:noProof/>
                <w:webHidden/>
                <w:sz w:val="24"/>
                <w:szCs w:val="24"/>
              </w:rPr>
              <w:fldChar w:fldCharType="separate"/>
            </w:r>
            <w:r w:rsidR="00FC3477" w:rsidRPr="00FC3477">
              <w:rPr>
                <w:rFonts w:ascii="Times New Roman" w:hAnsi="Times New Roman" w:cs="Times New Roman"/>
                <w:noProof/>
                <w:webHidden/>
                <w:sz w:val="24"/>
                <w:szCs w:val="24"/>
              </w:rPr>
              <w:t>2</w:t>
            </w:r>
            <w:r w:rsidR="00FC3477" w:rsidRPr="00FC3477">
              <w:rPr>
                <w:rFonts w:ascii="Times New Roman" w:hAnsi="Times New Roman" w:cs="Times New Roman"/>
                <w:noProof/>
                <w:webHidden/>
                <w:sz w:val="24"/>
                <w:szCs w:val="24"/>
              </w:rPr>
              <w:fldChar w:fldCharType="end"/>
            </w:r>
          </w:hyperlink>
        </w:p>
        <w:p w14:paraId="23C1B18B" w14:textId="50F9E644" w:rsidR="00FC3477" w:rsidRPr="00FC3477" w:rsidRDefault="00FC3477" w:rsidP="00FC3477">
          <w:pPr>
            <w:pStyle w:val="TOC1"/>
            <w:tabs>
              <w:tab w:val="right" w:leader="dot" w:pos="9062"/>
            </w:tabs>
            <w:spacing w:line="360" w:lineRule="auto"/>
            <w:rPr>
              <w:rFonts w:ascii="Times New Roman" w:eastAsiaTheme="minorEastAsia" w:hAnsi="Times New Roman" w:cs="Times New Roman"/>
              <w:noProof/>
              <w:sz w:val="24"/>
              <w:szCs w:val="24"/>
              <w:lang w:val="de-CH" w:eastAsia="de-CH"/>
            </w:rPr>
          </w:pPr>
          <w:hyperlink w:anchor="_Toc220355731" w:history="1">
            <w:r w:rsidRPr="00FC3477">
              <w:rPr>
                <w:rStyle w:val="Hyperlink"/>
                <w:rFonts w:ascii="Times New Roman" w:hAnsi="Times New Roman" w:cs="Times New Roman"/>
                <w:noProof/>
                <w:sz w:val="24"/>
                <w:szCs w:val="24"/>
              </w:rPr>
              <w:t>A2 Balance tests of experimental conditions</w:t>
            </w:r>
            <w:r w:rsidRPr="00FC3477">
              <w:rPr>
                <w:rFonts w:ascii="Times New Roman" w:hAnsi="Times New Roman" w:cs="Times New Roman"/>
                <w:noProof/>
                <w:webHidden/>
                <w:sz w:val="24"/>
                <w:szCs w:val="24"/>
              </w:rPr>
              <w:tab/>
            </w:r>
            <w:r w:rsidRPr="00FC3477">
              <w:rPr>
                <w:rFonts w:ascii="Times New Roman" w:hAnsi="Times New Roman" w:cs="Times New Roman"/>
                <w:noProof/>
                <w:webHidden/>
                <w:sz w:val="24"/>
                <w:szCs w:val="24"/>
              </w:rPr>
              <w:fldChar w:fldCharType="begin"/>
            </w:r>
            <w:r w:rsidRPr="00FC3477">
              <w:rPr>
                <w:rFonts w:ascii="Times New Roman" w:hAnsi="Times New Roman" w:cs="Times New Roman"/>
                <w:noProof/>
                <w:webHidden/>
                <w:sz w:val="24"/>
                <w:szCs w:val="24"/>
              </w:rPr>
              <w:instrText xml:space="preserve"> PAGEREF _Toc220355731 \h </w:instrText>
            </w:r>
            <w:r w:rsidRPr="00FC3477">
              <w:rPr>
                <w:rFonts w:ascii="Times New Roman" w:hAnsi="Times New Roman" w:cs="Times New Roman"/>
                <w:noProof/>
                <w:webHidden/>
                <w:sz w:val="24"/>
                <w:szCs w:val="24"/>
              </w:rPr>
            </w:r>
            <w:r w:rsidRPr="00FC3477">
              <w:rPr>
                <w:rFonts w:ascii="Times New Roman" w:hAnsi="Times New Roman" w:cs="Times New Roman"/>
                <w:noProof/>
                <w:webHidden/>
                <w:sz w:val="24"/>
                <w:szCs w:val="24"/>
              </w:rPr>
              <w:fldChar w:fldCharType="separate"/>
            </w:r>
            <w:r w:rsidRPr="00FC3477">
              <w:rPr>
                <w:rFonts w:ascii="Times New Roman" w:hAnsi="Times New Roman" w:cs="Times New Roman"/>
                <w:noProof/>
                <w:webHidden/>
                <w:sz w:val="24"/>
                <w:szCs w:val="24"/>
              </w:rPr>
              <w:t>4</w:t>
            </w:r>
            <w:r w:rsidRPr="00FC3477">
              <w:rPr>
                <w:rFonts w:ascii="Times New Roman" w:hAnsi="Times New Roman" w:cs="Times New Roman"/>
                <w:noProof/>
                <w:webHidden/>
                <w:sz w:val="24"/>
                <w:szCs w:val="24"/>
              </w:rPr>
              <w:fldChar w:fldCharType="end"/>
            </w:r>
          </w:hyperlink>
        </w:p>
        <w:p w14:paraId="58C4E96D" w14:textId="323CFC9C" w:rsidR="00FC3477" w:rsidRPr="00FC3477" w:rsidRDefault="00FC3477" w:rsidP="00FC3477">
          <w:pPr>
            <w:pStyle w:val="TOC1"/>
            <w:tabs>
              <w:tab w:val="right" w:leader="dot" w:pos="9062"/>
            </w:tabs>
            <w:spacing w:line="360" w:lineRule="auto"/>
            <w:rPr>
              <w:rFonts w:ascii="Times New Roman" w:eastAsiaTheme="minorEastAsia" w:hAnsi="Times New Roman" w:cs="Times New Roman"/>
              <w:noProof/>
              <w:sz w:val="24"/>
              <w:szCs w:val="24"/>
              <w:lang w:val="de-CH" w:eastAsia="de-CH"/>
            </w:rPr>
          </w:pPr>
          <w:hyperlink w:anchor="_Toc220355732" w:history="1">
            <w:r w:rsidRPr="00FC3477">
              <w:rPr>
                <w:rStyle w:val="Hyperlink"/>
                <w:rFonts w:ascii="Times New Roman" w:hAnsi="Times New Roman" w:cs="Times New Roman"/>
                <w:noProof/>
                <w:sz w:val="24"/>
                <w:szCs w:val="24"/>
              </w:rPr>
              <w:t>A4 Manipulation check</w:t>
            </w:r>
            <w:r w:rsidRPr="00FC3477">
              <w:rPr>
                <w:rFonts w:ascii="Times New Roman" w:hAnsi="Times New Roman" w:cs="Times New Roman"/>
                <w:noProof/>
                <w:webHidden/>
                <w:sz w:val="24"/>
                <w:szCs w:val="24"/>
              </w:rPr>
              <w:tab/>
            </w:r>
            <w:r w:rsidRPr="00FC3477">
              <w:rPr>
                <w:rFonts w:ascii="Times New Roman" w:hAnsi="Times New Roman" w:cs="Times New Roman"/>
                <w:noProof/>
                <w:webHidden/>
                <w:sz w:val="24"/>
                <w:szCs w:val="24"/>
              </w:rPr>
              <w:fldChar w:fldCharType="begin"/>
            </w:r>
            <w:r w:rsidRPr="00FC3477">
              <w:rPr>
                <w:rFonts w:ascii="Times New Roman" w:hAnsi="Times New Roman" w:cs="Times New Roman"/>
                <w:noProof/>
                <w:webHidden/>
                <w:sz w:val="24"/>
                <w:szCs w:val="24"/>
              </w:rPr>
              <w:instrText xml:space="preserve"> PAGEREF _Toc220355732 \h </w:instrText>
            </w:r>
            <w:r w:rsidRPr="00FC3477">
              <w:rPr>
                <w:rFonts w:ascii="Times New Roman" w:hAnsi="Times New Roman" w:cs="Times New Roman"/>
                <w:noProof/>
                <w:webHidden/>
                <w:sz w:val="24"/>
                <w:szCs w:val="24"/>
              </w:rPr>
            </w:r>
            <w:r w:rsidRPr="00FC3477">
              <w:rPr>
                <w:rFonts w:ascii="Times New Roman" w:hAnsi="Times New Roman" w:cs="Times New Roman"/>
                <w:noProof/>
                <w:webHidden/>
                <w:sz w:val="24"/>
                <w:szCs w:val="24"/>
              </w:rPr>
              <w:fldChar w:fldCharType="separate"/>
            </w:r>
            <w:r w:rsidRPr="00FC3477">
              <w:rPr>
                <w:rFonts w:ascii="Times New Roman" w:hAnsi="Times New Roman" w:cs="Times New Roman"/>
                <w:noProof/>
                <w:webHidden/>
                <w:sz w:val="24"/>
                <w:szCs w:val="24"/>
              </w:rPr>
              <w:t>5</w:t>
            </w:r>
            <w:r w:rsidRPr="00FC3477">
              <w:rPr>
                <w:rFonts w:ascii="Times New Roman" w:hAnsi="Times New Roman" w:cs="Times New Roman"/>
                <w:noProof/>
                <w:webHidden/>
                <w:sz w:val="24"/>
                <w:szCs w:val="24"/>
              </w:rPr>
              <w:fldChar w:fldCharType="end"/>
            </w:r>
          </w:hyperlink>
        </w:p>
        <w:p w14:paraId="153BE2D3" w14:textId="301B75A8" w:rsidR="00FC3477" w:rsidRPr="00FC3477" w:rsidRDefault="00FC3477" w:rsidP="00FC3477">
          <w:pPr>
            <w:pStyle w:val="TOC1"/>
            <w:tabs>
              <w:tab w:val="right" w:leader="dot" w:pos="9062"/>
            </w:tabs>
            <w:spacing w:line="360" w:lineRule="auto"/>
            <w:rPr>
              <w:rFonts w:ascii="Times New Roman" w:eastAsiaTheme="minorEastAsia" w:hAnsi="Times New Roman" w:cs="Times New Roman"/>
              <w:noProof/>
              <w:sz w:val="24"/>
              <w:szCs w:val="24"/>
              <w:lang w:val="de-CH" w:eastAsia="de-CH"/>
            </w:rPr>
          </w:pPr>
          <w:hyperlink w:anchor="_Toc220355733" w:history="1">
            <w:r w:rsidRPr="00FC3477">
              <w:rPr>
                <w:rStyle w:val="Hyperlink"/>
                <w:rFonts w:ascii="Times New Roman" w:hAnsi="Times New Roman" w:cs="Times New Roman"/>
                <w:noProof/>
                <w:sz w:val="24"/>
                <w:szCs w:val="24"/>
              </w:rPr>
              <w:t>A3 Models underlying figures</w:t>
            </w:r>
            <w:r w:rsidRPr="00FC3477">
              <w:rPr>
                <w:rFonts w:ascii="Times New Roman" w:hAnsi="Times New Roman" w:cs="Times New Roman"/>
                <w:noProof/>
                <w:webHidden/>
                <w:sz w:val="24"/>
                <w:szCs w:val="24"/>
              </w:rPr>
              <w:tab/>
            </w:r>
            <w:r w:rsidRPr="00FC3477">
              <w:rPr>
                <w:rFonts w:ascii="Times New Roman" w:hAnsi="Times New Roman" w:cs="Times New Roman"/>
                <w:noProof/>
                <w:webHidden/>
                <w:sz w:val="24"/>
                <w:szCs w:val="24"/>
              </w:rPr>
              <w:fldChar w:fldCharType="begin"/>
            </w:r>
            <w:r w:rsidRPr="00FC3477">
              <w:rPr>
                <w:rFonts w:ascii="Times New Roman" w:hAnsi="Times New Roman" w:cs="Times New Roman"/>
                <w:noProof/>
                <w:webHidden/>
                <w:sz w:val="24"/>
                <w:szCs w:val="24"/>
              </w:rPr>
              <w:instrText xml:space="preserve"> PAGEREF _Toc220355733 \h </w:instrText>
            </w:r>
            <w:r w:rsidRPr="00FC3477">
              <w:rPr>
                <w:rFonts w:ascii="Times New Roman" w:hAnsi="Times New Roman" w:cs="Times New Roman"/>
                <w:noProof/>
                <w:webHidden/>
                <w:sz w:val="24"/>
                <w:szCs w:val="24"/>
              </w:rPr>
            </w:r>
            <w:r w:rsidRPr="00FC3477">
              <w:rPr>
                <w:rFonts w:ascii="Times New Roman" w:hAnsi="Times New Roman" w:cs="Times New Roman"/>
                <w:noProof/>
                <w:webHidden/>
                <w:sz w:val="24"/>
                <w:szCs w:val="24"/>
              </w:rPr>
              <w:fldChar w:fldCharType="separate"/>
            </w:r>
            <w:r w:rsidRPr="00FC3477">
              <w:rPr>
                <w:rFonts w:ascii="Times New Roman" w:hAnsi="Times New Roman" w:cs="Times New Roman"/>
                <w:noProof/>
                <w:webHidden/>
                <w:sz w:val="24"/>
                <w:szCs w:val="24"/>
              </w:rPr>
              <w:t>7</w:t>
            </w:r>
            <w:r w:rsidRPr="00FC3477">
              <w:rPr>
                <w:rFonts w:ascii="Times New Roman" w:hAnsi="Times New Roman" w:cs="Times New Roman"/>
                <w:noProof/>
                <w:webHidden/>
                <w:sz w:val="24"/>
                <w:szCs w:val="24"/>
              </w:rPr>
              <w:fldChar w:fldCharType="end"/>
            </w:r>
          </w:hyperlink>
        </w:p>
        <w:p w14:paraId="35798588" w14:textId="7AC4A183" w:rsidR="00FC3477" w:rsidRPr="00FC3477" w:rsidRDefault="00FC3477" w:rsidP="00FC3477">
          <w:pPr>
            <w:pStyle w:val="TOC1"/>
            <w:tabs>
              <w:tab w:val="right" w:leader="dot" w:pos="9062"/>
            </w:tabs>
            <w:spacing w:line="360" w:lineRule="auto"/>
            <w:rPr>
              <w:rFonts w:ascii="Times New Roman" w:eastAsiaTheme="minorEastAsia" w:hAnsi="Times New Roman" w:cs="Times New Roman"/>
              <w:noProof/>
              <w:sz w:val="24"/>
              <w:szCs w:val="24"/>
              <w:lang w:val="de-CH" w:eastAsia="de-CH"/>
            </w:rPr>
          </w:pPr>
          <w:hyperlink w:anchor="_Toc220355734" w:history="1">
            <w:r w:rsidRPr="00FC3477">
              <w:rPr>
                <w:rStyle w:val="Hyperlink"/>
                <w:rFonts w:ascii="Times New Roman" w:hAnsi="Times New Roman" w:cs="Times New Roman"/>
                <w:noProof/>
                <w:sz w:val="24"/>
                <w:szCs w:val="24"/>
              </w:rPr>
              <w:t>A5 Trust in media and the information disclosure mode</w:t>
            </w:r>
            <w:r w:rsidRPr="00FC3477">
              <w:rPr>
                <w:rFonts w:ascii="Times New Roman" w:hAnsi="Times New Roman" w:cs="Times New Roman"/>
                <w:noProof/>
                <w:webHidden/>
                <w:sz w:val="24"/>
                <w:szCs w:val="24"/>
              </w:rPr>
              <w:tab/>
            </w:r>
            <w:r w:rsidRPr="00FC3477">
              <w:rPr>
                <w:rFonts w:ascii="Times New Roman" w:hAnsi="Times New Roman" w:cs="Times New Roman"/>
                <w:noProof/>
                <w:webHidden/>
                <w:sz w:val="24"/>
                <w:szCs w:val="24"/>
              </w:rPr>
              <w:fldChar w:fldCharType="begin"/>
            </w:r>
            <w:r w:rsidRPr="00FC3477">
              <w:rPr>
                <w:rFonts w:ascii="Times New Roman" w:hAnsi="Times New Roman" w:cs="Times New Roman"/>
                <w:noProof/>
                <w:webHidden/>
                <w:sz w:val="24"/>
                <w:szCs w:val="24"/>
              </w:rPr>
              <w:instrText xml:space="preserve"> PAGEREF _Toc220355734 \h </w:instrText>
            </w:r>
            <w:r w:rsidRPr="00FC3477">
              <w:rPr>
                <w:rFonts w:ascii="Times New Roman" w:hAnsi="Times New Roman" w:cs="Times New Roman"/>
                <w:noProof/>
                <w:webHidden/>
                <w:sz w:val="24"/>
                <w:szCs w:val="24"/>
              </w:rPr>
            </w:r>
            <w:r w:rsidRPr="00FC3477">
              <w:rPr>
                <w:rFonts w:ascii="Times New Roman" w:hAnsi="Times New Roman" w:cs="Times New Roman"/>
                <w:noProof/>
                <w:webHidden/>
                <w:sz w:val="24"/>
                <w:szCs w:val="24"/>
              </w:rPr>
              <w:fldChar w:fldCharType="separate"/>
            </w:r>
            <w:r w:rsidRPr="00FC3477">
              <w:rPr>
                <w:rFonts w:ascii="Times New Roman" w:hAnsi="Times New Roman" w:cs="Times New Roman"/>
                <w:noProof/>
                <w:webHidden/>
                <w:sz w:val="24"/>
                <w:szCs w:val="24"/>
              </w:rPr>
              <w:t>13</w:t>
            </w:r>
            <w:r w:rsidRPr="00FC3477">
              <w:rPr>
                <w:rFonts w:ascii="Times New Roman" w:hAnsi="Times New Roman" w:cs="Times New Roman"/>
                <w:noProof/>
                <w:webHidden/>
                <w:sz w:val="24"/>
                <w:szCs w:val="24"/>
              </w:rPr>
              <w:fldChar w:fldCharType="end"/>
            </w:r>
          </w:hyperlink>
        </w:p>
        <w:p w14:paraId="120473D2" w14:textId="2B8BEFCB" w:rsidR="00FC3477" w:rsidRPr="00FC3477" w:rsidRDefault="00FC3477" w:rsidP="00FC3477">
          <w:pPr>
            <w:pStyle w:val="TOC1"/>
            <w:tabs>
              <w:tab w:val="right" w:leader="dot" w:pos="9062"/>
            </w:tabs>
            <w:spacing w:line="360" w:lineRule="auto"/>
            <w:rPr>
              <w:rFonts w:ascii="Times New Roman" w:eastAsiaTheme="minorEastAsia" w:hAnsi="Times New Roman" w:cs="Times New Roman"/>
              <w:noProof/>
              <w:sz w:val="24"/>
              <w:szCs w:val="24"/>
              <w:lang w:val="de-CH" w:eastAsia="de-CH"/>
            </w:rPr>
          </w:pPr>
          <w:hyperlink w:anchor="_Toc220355735" w:history="1">
            <w:r w:rsidRPr="00FC3477">
              <w:rPr>
                <w:rStyle w:val="Hyperlink"/>
                <w:rFonts w:ascii="Times New Roman" w:hAnsi="Times New Roman" w:cs="Times New Roman"/>
                <w:noProof/>
                <w:sz w:val="24"/>
                <w:szCs w:val="24"/>
              </w:rPr>
              <w:t xml:space="preserve">A6 </w:t>
            </w:r>
            <w:r w:rsidRPr="00FC3477">
              <w:rPr>
                <w:rStyle w:val="Hyperlink"/>
                <w:rFonts w:ascii="Times New Roman" w:hAnsi="Times New Roman" w:cs="Times New Roman"/>
                <w:noProof/>
                <w:color w:val="auto"/>
                <w:sz w:val="24"/>
                <w:szCs w:val="24"/>
              </w:rPr>
              <w:t>Sociodemographics</w:t>
            </w:r>
            <w:r w:rsidRPr="00FC3477">
              <w:rPr>
                <w:rStyle w:val="Hyperlink"/>
                <w:rFonts w:ascii="Times New Roman" w:hAnsi="Times New Roman" w:cs="Times New Roman"/>
                <w:noProof/>
                <w:sz w:val="24"/>
                <w:szCs w:val="24"/>
              </w:rPr>
              <w:t xml:space="preserve"> and the information disclosure mode</w:t>
            </w:r>
            <w:r w:rsidRPr="00FC3477">
              <w:rPr>
                <w:rFonts w:ascii="Times New Roman" w:hAnsi="Times New Roman" w:cs="Times New Roman"/>
                <w:noProof/>
                <w:webHidden/>
                <w:sz w:val="24"/>
                <w:szCs w:val="24"/>
              </w:rPr>
              <w:tab/>
            </w:r>
            <w:r w:rsidRPr="00FC3477">
              <w:rPr>
                <w:rFonts w:ascii="Times New Roman" w:hAnsi="Times New Roman" w:cs="Times New Roman"/>
                <w:noProof/>
                <w:webHidden/>
                <w:sz w:val="24"/>
                <w:szCs w:val="24"/>
              </w:rPr>
              <w:fldChar w:fldCharType="begin"/>
            </w:r>
            <w:r w:rsidRPr="00FC3477">
              <w:rPr>
                <w:rFonts w:ascii="Times New Roman" w:hAnsi="Times New Roman" w:cs="Times New Roman"/>
                <w:noProof/>
                <w:webHidden/>
                <w:sz w:val="24"/>
                <w:szCs w:val="24"/>
              </w:rPr>
              <w:instrText xml:space="preserve"> PAGEREF _Toc220355735 \h </w:instrText>
            </w:r>
            <w:r w:rsidRPr="00FC3477">
              <w:rPr>
                <w:rFonts w:ascii="Times New Roman" w:hAnsi="Times New Roman" w:cs="Times New Roman"/>
                <w:noProof/>
                <w:webHidden/>
                <w:sz w:val="24"/>
                <w:szCs w:val="24"/>
              </w:rPr>
            </w:r>
            <w:r w:rsidRPr="00FC3477">
              <w:rPr>
                <w:rFonts w:ascii="Times New Roman" w:hAnsi="Times New Roman" w:cs="Times New Roman"/>
                <w:noProof/>
                <w:webHidden/>
                <w:sz w:val="24"/>
                <w:szCs w:val="24"/>
              </w:rPr>
              <w:fldChar w:fldCharType="separate"/>
            </w:r>
            <w:r w:rsidRPr="00FC3477">
              <w:rPr>
                <w:rFonts w:ascii="Times New Roman" w:hAnsi="Times New Roman" w:cs="Times New Roman"/>
                <w:noProof/>
                <w:webHidden/>
                <w:sz w:val="24"/>
                <w:szCs w:val="24"/>
              </w:rPr>
              <w:t>15</w:t>
            </w:r>
            <w:r w:rsidRPr="00FC3477">
              <w:rPr>
                <w:rFonts w:ascii="Times New Roman" w:hAnsi="Times New Roman" w:cs="Times New Roman"/>
                <w:noProof/>
                <w:webHidden/>
                <w:sz w:val="24"/>
                <w:szCs w:val="24"/>
              </w:rPr>
              <w:fldChar w:fldCharType="end"/>
            </w:r>
          </w:hyperlink>
        </w:p>
        <w:p w14:paraId="4FDC08B8" w14:textId="60BD44E4" w:rsidR="00FC3477" w:rsidRPr="00FC3477" w:rsidRDefault="00FC3477" w:rsidP="00FC3477">
          <w:pPr>
            <w:pStyle w:val="TOC2"/>
            <w:rPr>
              <w:rFonts w:ascii="Times New Roman" w:eastAsiaTheme="minorEastAsia" w:hAnsi="Times New Roman" w:cs="Times New Roman"/>
              <w:noProof/>
              <w:sz w:val="24"/>
              <w:szCs w:val="24"/>
              <w:lang w:val="de-CH" w:eastAsia="de-CH"/>
            </w:rPr>
          </w:pPr>
          <w:hyperlink w:anchor="_Toc220355736" w:history="1">
            <w:r w:rsidRPr="00FC3477">
              <w:rPr>
                <w:rStyle w:val="Hyperlink"/>
                <w:rFonts w:ascii="Times New Roman" w:hAnsi="Times New Roman" w:cs="Times New Roman"/>
                <w:noProof/>
                <w:sz w:val="24"/>
                <w:szCs w:val="24"/>
              </w:rPr>
              <w:t>A6.1 Gender</w:t>
            </w:r>
            <w:r w:rsidRPr="00FC3477">
              <w:rPr>
                <w:rFonts w:ascii="Times New Roman" w:hAnsi="Times New Roman" w:cs="Times New Roman"/>
                <w:noProof/>
                <w:webHidden/>
                <w:sz w:val="24"/>
                <w:szCs w:val="24"/>
              </w:rPr>
              <w:tab/>
            </w:r>
            <w:r w:rsidRPr="00FC3477">
              <w:rPr>
                <w:rFonts w:ascii="Times New Roman" w:hAnsi="Times New Roman" w:cs="Times New Roman"/>
                <w:noProof/>
                <w:webHidden/>
                <w:sz w:val="24"/>
                <w:szCs w:val="24"/>
              </w:rPr>
              <w:fldChar w:fldCharType="begin"/>
            </w:r>
            <w:r w:rsidRPr="00FC3477">
              <w:rPr>
                <w:rFonts w:ascii="Times New Roman" w:hAnsi="Times New Roman" w:cs="Times New Roman"/>
                <w:noProof/>
                <w:webHidden/>
                <w:sz w:val="24"/>
                <w:szCs w:val="24"/>
              </w:rPr>
              <w:instrText xml:space="preserve"> PAGEREF _Toc220355736 \h </w:instrText>
            </w:r>
            <w:r w:rsidRPr="00FC3477">
              <w:rPr>
                <w:rFonts w:ascii="Times New Roman" w:hAnsi="Times New Roman" w:cs="Times New Roman"/>
                <w:noProof/>
                <w:webHidden/>
                <w:sz w:val="24"/>
                <w:szCs w:val="24"/>
              </w:rPr>
            </w:r>
            <w:r w:rsidRPr="00FC3477">
              <w:rPr>
                <w:rFonts w:ascii="Times New Roman" w:hAnsi="Times New Roman" w:cs="Times New Roman"/>
                <w:noProof/>
                <w:webHidden/>
                <w:sz w:val="24"/>
                <w:szCs w:val="24"/>
              </w:rPr>
              <w:fldChar w:fldCharType="separate"/>
            </w:r>
            <w:r w:rsidRPr="00FC3477">
              <w:rPr>
                <w:rFonts w:ascii="Times New Roman" w:hAnsi="Times New Roman" w:cs="Times New Roman"/>
                <w:noProof/>
                <w:webHidden/>
                <w:sz w:val="24"/>
                <w:szCs w:val="24"/>
              </w:rPr>
              <w:t>15</w:t>
            </w:r>
            <w:r w:rsidRPr="00FC3477">
              <w:rPr>
                <w:rFonts w:ascii="Times New Roman" w:hAnsi="Times New Roman" w:cs="Times New Roman"/>
                <w:noProof/>
                <w:webHidden/>
                <w:sz w:val="24"/>
                <w:szCs w:val="24"/>
              </w:rPr>
              <w:fldChar w:fldCharType="end"/>
            </w:r>
          </w:hyperlink>
        </w:p>
        <w:p w14:paraId="474754FB" w14:textId="1E969A5A" w:rsidR="00FC3477" w:rsidRPr="00FC3477" w:rsidRDefault="00FC3477" w:rsidP="00FC3477">
          <w:pPr>
            <w:pStyle w:val="TOC2"/>
            <w:rPr>
              <w:rFonts w:ascii="Times New Roman" w:eastAsiaTheme="minorEastAsia" w:hAnsi="Times New Roman" w:cs="Times New Roman"/>
              <w:noProof/>
              <w:sz w:val="24"/>
              <w:szCs w:val="24"/>
              <w:lang w:val="de-CH" w:eastAsia="de-CH"/>
            </w:rPr>
          </w:pPr>
          <w:hyperlink w:anchor="_Toc220355737" w:history="1">
            <w:r w:rsidRPr="00FC3477">
              <w:rPr>
                <w:rStyle w:val="Hyperlink"/>
                <w:rFonts w:ascii="Times New Roman" w:hAnsi="Times New Roman" w:cs="Times New Roman"/>
                <w:noProof/>
                <w:sz w:val="24"/>
                <w:szCs w:val="24"/>
              </w:rPr>
              <w:t>A6.2 Age</w:t>
            </w:r>
            <w:r w:rsidRPr="00FC3477">
              <w:rPr>
                <w:rFonts w:ascii="Times New Roman" w:hAnsi="Times New Roman" w:cs="Times New Roman"/>
                <w:noProof/>
                <w:webHidden/>
                <w:sz w:val="24"/>
                <w:szCs w:val="24"/>
              </w:rPr>
              <w:tab/>
            </w:r>
            <w:r w:rsidRPr="00FC3477">
              <w:rPr>
                <w:rFonts w:ascii="Times New Roman" w:hAnsi="Times New Roman" w:cs="Times New Roman"/>
                <w:noProof/>
                <w:webHidden/>
                <w:sz w:val="24"/>
                <w:szCs w:val="24"/>
              </w:rPr>
              <w:fldChar w:fldCharType="begin"/>
            </w:r>
            <w:r w:rsidRPr="00FC3477">
              <w:rPr>
                <w:rFonts w:ascii="Times New Roman" w:hAnsi="Times New Roman" w:cs="Times New Roman"/>
                <w:noProof/>
                <w:webHidden/>
                <w:sz w:val="24"/>
                <w:szCs w:val="24"/>
              </w:rPr>
              <w:instrText xml:space="preserve"> PAGEREF _Toc220355737 \h </w:instrText>
            </w:r>
            <w:r w:rsidRPr="00FC3477">
              <w:rPr>
                <w:rFonts w:ascii="Times New Roman" w:hAnsi="Times New Roman" w:cs="Times New Roman"/>
                <w:noProof/>
                <w:webHidden/>
                <w:sz w:val="24"/>
                <w:szCs w:val="24"/>
              </w:rPr>
            </w:r>
            <w:r w:rsidRPr="00FC3477">
              <w:rPr>
                <w:rFonts w:ascii="Times New Roman" w:hAnsi="Times New Roman" w:cs="Times New Roman"/>
                <w:noProof/>
                <w:webHidden/>
                <w:sz w:val="24"/>
                <w:szCs w:val="24"/>
              </w:rPr>
              <w:fldChar w:fldCharType="separate"/>
            </w:r>
            <w:r w:rsidRPr="00FC3477">
              <w:rPr>
                <w:rFonts w:ascii="Times New Roman" w:hAnsi="Times New Roman" w:cs="Times New Roman"/>
                <w:noProof/>
                <w:webHidden/>
                <w:sz w:val="24"/>
                <w:szCs w:val="24"/>
              </w:rPr>
              <w:t>17</w:t>
            </w:r>
            <w:r w:rsidRPr="00FC3477">
              <w:rPr>
                <w:rFonts w:ascii="Times New Roman" w:hAnsi="Times New Roman" w:cs="Times New Roman"/>
                <w:noProof/>
                <w:webHidden/>
                <w:sz w:val="24"/>
                <w:szCs w:val="24"/>
              </w:rPr>
              <w:fldChar w:fldCharType="end"/>
            </w:r>
          </w:hyperlink>
        </w:p>
        <w:p w14:paraId="16940EBB" w14:textId="17B54168" w:rsidR="00FC3477" w:rsidRPr="00FC3477" w:rsidRDefault="00FC3477" w:rsidP="00FC3477">
          <w:pPr>
            <w:pStyle w:val="TOC2"/>
            <w:rPr>
              <w:rFonts w:ascii="Times New Roman" w:eastAsiaTheme="minorEastAsia" w:hAnsi="Times New Roman" w:cs="Times New Roman"/>
              <w:noProof/>
              <w:sz w:val="24"/>
              <w:szCs w:val="24"/>
              <w:lang w:val="de-CH" w:eastAsia="de-CH"/>
            </w:rPr>
          </w:pPr>
          <w:hyperlink w:anchor="_Toc220355738" w:history="1">
            <w:r w:rsidRPr="00FC3477">
              <w:rPr>
                <w:rStyle w:val="Hyperlink"/>
                <w:rFonts w:ascii="Times New Roman" w:hAnsi="Times New Roman" w:cs="Times New Roman"/>
                <w:noProof/>
                <w:sz w:val="24"/>
                <w:szCs w:val="24"/>
              </w:rPr>
              <w:t>A6.3 Education</w:t>
            </w:r>
            <w:r w:rsidRPr="00FC3477">
              <w:rPr>
                <w:rFonts w:ascii="Times New Roman" w:hAnsi="Times New Roman" w:cs="Times New Roman"/>
                <w:noProof/>
                <w:webHidden/>
                <w:sz w:val="24"/>
                <w:szCs w:val="24"/>
              </w:rPr>
              <w:tab/>
            </w:r>
            <w:r w:rsidRPr="00FC3477">
              <w:rPr>
                <w:rFonts w:ascii="Times New Roman" w:hAnsi="Times New Roman" w:cs="Times New Roman"/>
                <w:noProof/>
                <w:webHidden/>
                <w:sz w:val="24"/>
                <w:szCs w:val="24"/>
              </w:rPr>
              <w:fldChar w:fldCharType="begin"/>
            </w:r>
            <w:r w:rsidRPr="00FC3477">
              <w:rPr>
                <w:rFonts w:ascii="Times New Roman" w:hAnsi="Times New Roman" w:cs="Times New Roman"/>
                <w:noProof/>
                <w:webHidden/>
                <w:sz w:val="24"/>
                <w:szCs w:val="24"/>
              </w:rPr>
              <w:instrText xml:space="preserve"> PAGEREF _Toc220355738 \h </w:instrText>
            </w:r>
            <w:r w:rsidRPr="00FC3477">
              <w:rPr>
                <w:rFonts w:ascii="Times New Roman" w:hAnsi="Times New Roman" w:cs="Times New Roman"/>
                <w:noProof/>
                <w:webHidden/>
                <w:sz w:val="24"/>
                <w:szCs w:val="24"/>
              </w:rPr>
            </w:r>
            <w:r w:rsidRPr="00FC3477">
              <w:rPr>
                <w:rFonts w:ascii="Times New Roman" w:hAnsi="Times New Roman" w:cs="Times New Roman"/>
                <w:noProof/>
                <w:webHidden/>
                <w:sz w:val="24"/>
                <w:szCs w:val="24"/>
              </w:rPr>
              <w:fldChar w:fldCharType="separate"/>
            </w:r>
            <w:r w:rsidRPr="00FC3477">
              <w:rPr>
                <w:rFonts w:ascii="Times New Roman" w:hAnsi="Times New Roman" w:cs="Times New Roman"/>
                <w:noProof/>
                <w:webHidden/>
                <w:sz w:val="24"/>
                <w:szCs w:val="24"/>
              </w:rPr>
              <w:t>19</w:t>
            </w:r>
            <w:r w:rsidRPr="00FC3477">
              <w:rPr>
                <w:rFonts w:ascii="Times New Roman" w:hAnsi="Times New Roman" w:cs="Times New Roman"/>
                <w:noProof/>
                <w:webHidden/>
                <w:sz w:val="24"/>
                <w:szCs w:val="24"/>
              </w:rPr>
              <w:fldChar w:fldCharType="end"/>
            </w:r>
          </w:hyperlink>
        </w:p>
        <w:p w14:paraId="4905E4D7" w14:textId="6631F963" w:rsidR="00FC3477" w:rsidRPr="00FC3477" w:rsidRDefault="00FC3477" w:rsidP="00FC3477">
          <w:pPr>
            <w:pStyle w:val="TOC2"/>
            <w:rPr>
              <w:rFonts w:ascii="Times New Roman" w:eastAsiaTheme="minorEastAsia" w:hAnsi="Times New Roman" w:cs="Times New Roman"/>
              <w:noProof/>
              <w:sz w:val="24"/>
              <w:szCs w:val="24"/>
              <w:lang w:val="de-CH" w:eastAsia="de-CH"/>
            </w:rPr>
          </w:pPr>
          <w:hyperlink w:anchor="_Toc220355739" w:history="1">
            <w:r w:rsidRPr="00FC3477">
              <w:rPr>
                <w:rStyle w:val="Hyperlink"/>
                <w:rFonts w:ascii="Times New Roman" w:hAnsi="Times New Roman" w:cs="Times New Roman"/>
                <w:noProof/>
                <w:sz w:val="24"/>
                <w:szCs w:val="24"/>
              </w:rPr>
              <w:t>A6.4 Income situation</w:t>
            </w:r>
            <w:r w:rsidRPr="00FC3477">
              <w:rPr>
                <w:rFonts w:ascii="Times New Roman" w:hAnsi="Times New Roman" w:cs="Times New Roman"/>
                <w:noProof/>
                <w:webHidden/>
                <w:sz w:val="24"/>
                <w:szCs w:val="24"/>
              </w:rPr>
              <w:tab/>
            </w:r>
            <w:r w:rsidRPr="00FC3477">
              <w:rPr>
                <w:rFonts w:ascii="Times New Roman" w:hAnsi="Times New Roman" w:cs="Times New Roman"/>
                <w:noProof/>
                <w:webHidden/>
                <w:sz w:val="24"/>
                <w:szCs w:val="24"/>
              </w:rPr>
              <w:fldChar w:fldCharType="begin"/>
            </w:r>
            <w:r w:rsidRPr="00FC3477">
              <w:rPr>
                <w:rFonts w:ascii="Times New Roman" w:hAnsi="Times New Roman" w:cs="Times New Roman"/>
                <w:noProof/>
                <w:webHidden/>
                <w:sz w:val="24"/>
                <w:szCs w:val="24"/>
              </w:rPr>
              <w:instrText xml:space="preserve"> PAGEREF _Toc220355739 \h </w:instrText>
            </w:r>
            <w:r w:rsidRPr="00FC3477">
              <w:rPr>
                <w:rFonts w:ascii="Times New Roman" w:hAnsi="Times New Roman" w:cs="Times New Roman"/>
                <w:noProof/>
                <w:webHidden/>
                <w:sz w:val="24"/>
                <w:szCs w:val="24"/>
              </w:rPr>
            </w:r>
            <w:r w:rsidRPr="00FC3477">
              <w:rPr>
                <w:rFonts w:ascii="Times New Roman" w:hAnsi="Times New Roman" w:cs="Times New Roman"/>
                <w:noProof/>
                <w:webHidden/>
                <w:sz w:val="24"/>
                <w:szCs w:val="24"/>
              </w:rPr>
              <w:fldChar w:fldCharType="separate"/>
            </w:r>
            <w:r w:rsidRPr="00FC3477">
              <w:rPr>
                <w:rFonts w:ascii="Times New Roman" w:hAnsi="Times New Roman" w:cs="Times New Roman"/>
                <w:noProof/>
                <w:webHidden/>
                <w:sz w:val="24"/>
                <w:szCs w:val="24"/>
              </w:rPr>
              <w:t>21</w:t>
            </w:r>
            <w:r w:rsidRPr="00FC3477">
              <w:rPr>
                <w:rFonts w:ascii="Times New Roman" w:hAnsi="Times New Roman" w:cs="Times New Roman"/>
                <w:noProof/>
                <w:webHidden/>
                <w:sz w:val="24"/>
                <w:szCs w:val="24"/>
              </w:rPr>
              <w:fldChar w:fldCharType="end"/>
            </w:r>
          </w:hyperlink>
        </w:p>
        <w:p w14:paraId="0228DBD5" w14:textId="3BA42F02" w:rsidR="00FC3477" w:rsidRPr="00FC3477" w:rsidRDefault="00FC3477" w:rsidP="00FC3477">
          <w:pPr>
            <w:pStyle w:val="TOC2"/>
            <w:rPr>
              <w:rFonts w:ascii="Times New Roman" w:eastAsiaTheme="minorEastAsia" w:hAnsi="Times New Roman" w:cs="Times New Roman"/>
              <w:noProof/>
              <w:sz w:val="24"/>
              <w:szCs w:val="24"/>
              <w:lang w:val="de-CH" w:eastAsia="de-CH"/>
            </w:rPr>
          </w:pPr>
          <w:hyperlink w:anchor="_Toc220355740" w:history="1">
            <w:r w:rsidRPr="00FC3477">
              <w:rPr>
                <w:rStyle w:val="Hyperlink"/>
                <w:rFonts w:ascii="Times New Roman" w:hAnsi="Times New Roman" w:cs="Times New Roman"/>
                <w:noProof/>
                <w:sz w:val="24"/>
                <w:szCs w:val="24"/>
              </w:rPr>
              <w:t>A6.5 Ideology</w:t>
            </w:r>
            <w:r w:rsidRPr="00FC3477">
              <w:rPr>
                <w:rFonts w:ascii="Times New Roman" w:hAnsi="Times New Roman" w:cs="Times New Roman"/>
                <w:noProof/>
                <w:webHidden/>
                <w:sz w:val="24"/>
                <w:szCs w:val="24"/>
              </w:rPr>
              <w:tab/>
            </w:r>
            <w:r w:rsidRPr="00FC3477">
              <w:rPr>
                <w:rFonts w:ascii="Times New Roman" w:hAnsi="Times New Roman" w:cs="Times New Roman"/>
                <w:noProof/>
                <w:webHidden/>
                <w:sz w:val="24"/>
                <w:szCs w:val="24"/>
              </w:rPr>
              <w:fldChar w:fldCharType="begin"/>
            </w:r>
            <w:r w:rsidRPr="00FC3477">
              <w:rPr>
                <w:rFonts w:ascii="Times New Roman" w:hAnsi="Times New Roman" w:cs="Times New Roman"/>
                <w:noProof/>
                <w:webHidden/>
                <w:sz w:val="24"/>
                <w:szCs w:val="24"/>
              </w:rPr>
              <w:instrText xml:space="preserve"> PAGEREF _Toc220355740 \h </w:instrText>
            </w:r>
            <w:r w:rsidRPr="00FC3477">
              <w:rPr>
                <w:rFonts w:ascii="Times New Roman" w:hAnsi="Times New Roman" w:cs="Times New Roman"/>
                <w:noProof/>
                <w:webHidden/>
                <w:sz w:val="24"/>
                <w:szCs w:val="24"/>
              </w:rPr>
            </w:r>
            <w:r w:rsidRPr="00FC3477">
              <w:rPr>
                <w:rFonts w:ascii="Times New Roman" w:hAnsi="Times New Roman" w:cs="Times New Roman"/>
                <w:noProof/>
                <w:webHidden/>
                <w:sz w:val="24"/>
                <w:szCs w:val="24"/>
              </w:rPr>
              <w:fldChar w:fldCharType="separate"/>
            </w:r>
            <w:r w:rsidRPr="00FC3477">
              <w:rPr>
                <w:rFonts w:ascii="Times New Roman" w:hAnsi="Times New Roman" w:cs="Times New Roman"/>
                <w:noProof/>
                <w:webHidden/>
                <w:sz w:val="24"/>
                <w:szCs w:val="24"/>
              </w:rPr>
              <w:t>23</w:t>
            </w:r>
            <w:r w:rsidRPr="00FC3477">
              <w:rPr>
                <w:rFonts w:ascii="Times New Roman" w:hAnsi="Times New Roman" w:cs="Times New Roman"/>
                <w:noProof/>
                <w:webHidden/>
                <w:sz w:val="24"/>
                <w:szCs w:val="24"/>
              </w:rPr>
              <w:fldChar w:fldCharType="end"/>
            </w:r>
          </w:hyperlink>
        </w:p>
        <w:p w14:paraId="7486380B" w14:textId="3B09C369" w:rsidR="00FC3477" w:rsidRPr="00FC3477" w:rsidRDefault="00FC3477" w:rsidP="00FC3477">
          <w:pPr>
            <w:pStyle w:val="TOC1"/>
            <w:tabs>
              <w:tab w:val="right" w:leader="dot" w:pos="9062"/>
            </w:tabs>
            <w:spacing w:line="360" w:lineRule="auto"/>
            <w:rPr>
              <w:rFonts w:ascii="Times New Roman" w:eastAsiaTheme="minorEastAsia" w:hAnsi="Times New Roman" w:cs="Times New Roman"/>
              <w:noProof/>
              <w:sz w:val="24"/>
              <w:szCs w:val="24"/>
              <w:lang w:val="de-CH" w:eastAsia="de-CH"/>
            </w:rPr>
          </w:pPr>
          <w:hyperlink w:anchor="_Toc220355741" w:history="1">
            <w:r w:rsidRPr="00FC3477">
              <w:rPr>
                <w:rStyle w:val="Hyperlink"/>
                <w:rFonts w:ascii="Times New Roman" w:hAnsi="Times New Roman" w:cs="Times New Roman"/>
                <w:noProof/>
                <w:sz w:val="24"/>
                <w:szCs w:val="24"/>
              </w:rPr>
              <w:t>References</w:t>
            </w:r>
            <w:r w:rsidRPr="00FC3477">
              <w:rPr>
                <w:rFonts w:ascii="Times New Roman" w:hAnsi="Times New Roman" w:cs="Times New Roman"/>
                <w:noProof/>
                <w:webHidden/>
                <w:sz w:val="24"/>
                <w:szCs w:val="24"/>
              </w:rPr>
              <w:tab/>
            </w:r>
            <w:r w:rsidRPr="00FC3477">
              <w:rPr>
                <w:rFonts w:ascii="Times New Roman" w:hAnsi="Times New Roman" w:cs="Times New Roman"/>
                <w:noProof/>
                <w:webHidden/>
                <w:sz w:val="24"/>
                <w:szCs w:val="24"/>
              </w:rPr>
              <w:fldChar w:fldCharType="begin"/>
            </w:r>
            <w:r w:rsidRPr="00FC3477">
              <w:rPr>
                <w:rFonts w:ascii="Times New Roman" w:hAnsi="Times New Roman" w:cs="Times New Roman"/>
                <w:noProof/>
                <w:webHidden/>
                <w:sz w:val="24"/>
                <w:szCs w:val="24"/>
              </w:rPr>
              <w:instrText xml:space="preserve"> PAGEREF _Toc220355741 \h </w:instrText>
            </w:r>
            <w:r w:rsidRPr="00FC3477">
              <w:rPr>
                <w:rFonts w:ascii="Times New Roman" w:hAnsi="Times New Roman" w:cs="Times New Roman"/>
                <w:noProof/>
                <w:webHidden/>
                <w:sz w:val="24"/>
                <w:szCs w:val="24"/>
              </w:rPr>
            </w:r>
            <w:r w:rsidRPr="00FC3477">
              <w:rPr>
                <w:rFonts w:ascii="Times New Roman" w:hAnsi="Times New Roman" w:cs="Times New Roman"/>
                <w:noProof/>
                <w:webHidden/>
                <w:sz w:val="24"/>
                <w:szCs w:val="24"/>
              </w:rPr>
              <w:fldChar w:fldCharType="separate"/>
            </w:r>
            <w:r w:rsidRPr="00FC3477">
              <w:rPr>
                <w:rFonts w:ascii="Times New Roman" w:hAnsi="Times New Roman" w:cs="Times New Roman"/>
                <w:noProof/>
                <w:webHidden/>
                <w:sz w:val="24"/>
                <w:szCs w:val="24"/>
              </w:rPr>
              <w:t>25</w:t>
            </w:r>
            <w:r w:rsidRPr="00FC3477">
              <w:rPr>
                <w:rFonts w:ascii="Times New Roman" w:hAnsi="Times New Roman" w:cs="Times New Roman"/>
                <w:noProof/>
                <w:webHidden/>
                <w:sz w:val="24"/>
                <w:szCs w:val="24"/>
              </w:rPr>
              <w:fldChar w:fldCharType="end"/>
            </w:r>
          </w:hyperlink>
        </w:p>
        <w:p w14:paraId="34334606" w14:textId="5C20EAA5" w:rsidR="00A37717" w:rsidRDefault="00A37717" w:rsidP="00FC3477">
          <w:pPr>
            <w:spacing w:line="360" w:lineRule="auto"/>
          </w:pPr>
          <w:r w:rsidRPr="00FC3477">
            <w:rPr>
              <w:rFonts w:ascii="Times New Roman" w:hAnsi="Times New Roman" w:cs="Times New Roman"/>
              <w:noProof/>
              <w:sz w:val="24"/>
              <w:szCs w:val="24"/>
            </w:rPr>
            <w:fldChar w:fldCharType="end"/>
          </w:r>
        </w:p>
      </w:sdtContent>
    </w:sdt>
    <w:p w14:paraId="0329DF8B" w14:textId="77777777" w:rsidR="00A37717" w:rsidRDefault="00A37717">
      <w:pPr>
        <w:rPr>
          <w:rFonts w:ascii="Times New Roman" w:hAnsi="Times New Roman" w:cs="Times New Roman"/>
          <w:b/>
          <w:sz w:val="28"/>
          <w:szCs w:val="28"/>
        </w:rPr>
      </w:pPr>
    </w:p>
    <w:p w14:paraId="34AB7E20" w14:textId="77777777" w:rsidR="00A37717" w:rsidRDefault="00A37717">
      <w:pPr>
        <w:rPr>
          <w:rFonts w:ascii="Times New Roman" w:hAnsi="Times New Roman" w:cs="Times New Roman"/>
          <w:b/>
          <w:sz w:val="28"/>
          <w:szCs w:val="28"/>
        </w:rPr>
      </w:pPr>
    </w:p>
    <w:p w14:paraId="5057C183" w14:textId="78717BE8" w:rsidR="00BA205C" w:rsidRPr="00C379BD" w:rsidRDefault="00BA205C">
      <w:pPr>
        <w:rPr>
          <w:rFonts w:ascii="Times New Roman" w:hAnsi="Times New Roman" w:cs="Times New Roman"/>
          <w:b/>
          <w:sz w:val="28"/>
          <w:szCs w:val="28"/>
        </w:rPr>
      </w:pPr>
      <w:r w:rsidRPr="00C379BD">
        <w:rPr>
          <w:rFonts w:ascii="Times New Roman" w:hAnsi="Times New Roman" w:cs="Times New Roman"/>
          <w:b/>
          <w:sz w:val="28"/>
          <w:szCs w:val="28"/>
        </w:rPr>
        <w:br w:type="page"/>
      </w:r>
    </w:p>
    <w:p w14:paraId="06DB2624" w14:textId="5131C7B5" w:rsidR="000466BC" w:rsidRPr="00A37717" w:rsidRDefault="006F483E" w:rsidP="00A37717">
      <w:pPr>
        <w:pStyle w:val="Heading1"/>
        <w:rPr>
          <w:sz w:val="32"/>
          <w:szCs w:val="32"/>
        </w:rPr>
      </w:pPr>
      <w:bookmarkStart w:id="0" w:name="_Toc220355730"/>
      <w:r w:rsidRPr="00A37717">
        <w:rPr>
          <w:sz w:val="32"/>
          <w:szCs w:val="32"/>
        </w:rPr>
        <w:lastRenderedPageBreak/>
        <w:t xml:space="preserve">A1 </w:t>
      </w:r>
      <w:r w:rsidR="007B5365" w:rsidRPr="00A37717">
        <w:rPr>
          <w:sz w:val="32"/>
          <w:szCs w:val="32"/>
        </w:rPr>
        <w:t>Original language used in the e</w:t>
      </w:r>
      <w:r w:rsidR="000466BC" w:rsidRPr="00A37717">
        <w:rPr>
          <w:sz w:val="32"/>
          <w:szCs w:val="32"/>
        </w:rPr>
        <w:t>xperiment</w:t>
      </w:r>
      <w:bookmarkEnd w:id="0"/>
    </w:p>
    <w:tbl>
      <w:tblPr>
        <w:tblStyle w:val="TableGrid"/>
        <w:tblW w:w="0" w:type="auto"/>
        <w:tblLook w:val="04A0" w:firstRow="1" w:lastRow="0" w:firstColumn="1" w:lastColumn="0" w:noHBand="0" w:noVBand="1"/>
      </w:tblPr>
      <w:tblGrid>
        <w:gridCol w:w="3020"/>
        <w:gridCol w:w="3021"/>
        <w:gridCol w:w="3021"/>
      </w:tblGrid>
      <w:tr w:rsidR="000466BC" w:rsidRPr="00C379BD" w14:paraId="2915B3BB" w14:textId="77777777" w:rsidTr="00004D64">
        <w:trPr>
          <w:trHeight w:val="472"/>
        </w:trPr>
        <w:tc>
          <w:tcPr>
            <w:tcW w:w="9062" w:type="dxa"/>
            <w:gridSpan w:val="3"/>
            <w:tcBorders>
              <w:top w:val="nil"/>
              <w:left w:val="nil"/>
              <w:bottom w:val="nil"/>
              <w:right w:val="nil"/>
            </w:tcBorders>
          </w:tcPr>
          <w:p w14:paraId="2052F1DF" w14:textId="0B7E7B5D" w:rsidR="000466BC" w:rsidRPr="00C379BD" w:rsidRDefault="000466BC" w:rsidP="00004D64">
            <w:pPr>
              <w:spacing w:before="100" w:beforeAutospacing="1" w:after="100" w:afterAutospacing="1"/>
              <w:rPr>
                <w:rFonts w:ascii="Times New Roman" w:eastAsia="Times New Roman" w:hAnsi="Times New Roman" w:cs="Times New Roman"/>
                <w:b/>
                <w:kern w:val="0"/>
                <w:lang w:eastAsia="en-GB"/>
                <w14:ligatures w14:val="none"/>
              </w:rPr>
            </w:pPr>
            <w:r w:rsidRPr="00C379BD">
              <w:rPr>
                <w:rFonts w:ascii="Times New Roman" w:hAnsi="Times New Roman" w:cs="Times New Roman"/>
                <w:bCs/>
                <w:sz w:val="24"/>
                <w:szCs w:val="24"/>
              </w:rPr>
              <w:t xml:space="preserve">Table </w:t>
            </w:r>
            <w:r w:rsidRPr="00C379BD">
              <w:rPr>
                <w:rFonts w:ascii="Times New Roman" w:hAnsi="Times New Roman" w:cs="Times New Roman"/>
                <w:bCs/>
                <w:sz w:val="24"/>
                <w:szCs w:val="24"/>
              </w:rPr>
              <w:fldChar w:fldCharType="begin"/>
            </w:r>
            <w:r w:rsidRPr="00C379BD">
              <w:rPr>
                <w:rFonts w:ascii="Times New Roman" w:hAnsi="Times New Roman" w:cs="Times New Roman"/>
                <w:bCs/>
                <w:sz w:val="24"/>
                <w:szCs w:val="24"/>
              </w:rPr>
              <w:instrText xml:space="preserve"> SEQ Table \* ARABIC </w:instrText>
            </w:r>
            <w:r w:rsidRPr="00C379BD">
              <w:rPr>
                <w:rFonts w:ascii="Times New Roman" w:hAnsi="Times New Roman" w:cs="Times New Roman"/>
                <w:bCs/>
                <w:sz w:val="24"/>
                <w:szCs w:val="24"/>
              </w:rPr>
              <w:fldChar w:fldCharType="separate"/>
            </w:r>
            <w:r w:rsidR="00470AFA">
              <w:rPr>
                <w:rFonts w:ascii="Times New Roman" w:hAnsi="Times New Roman" w:cs="Times New Roman"/>
                <w:bCs/>
                <w:noProof/>
                <w:sz w:val="24"/>
                <w:szCs w:val="24"/>
              </w:rPr>
              <w:t>3</w:t>
            </w:r>
            <w:r w:rsidRPr="00C379BD">
              <w:rPr>
                <w:rFonts w:ascii="Times New Roman" w:hAnsi="Times New Roman" w:cs="Times New Roman"/>
                <w:bCs/>
                <w:sz w:val="24"/>
                <w:szCs w:val="24"/>
              </w:rPr>
              <w:fldChar w:fldCharType="end"/>
            </w:r>
            <w:r w:rsidRPr="00C379BD">
              <w:rPr>
                <w:rFonts w:ascii="Times New Roman" w:hAnsi="Times New Roman" w:cs="Times New Roman"/>
                <w:bCs/>
                <w:sz w:val="24"/>
                <w:szCs w:val="24"/>
              </w:rPr>
              <w:t xml:space="preserve"> Names used for the federal councillors (ministers)</w:t>
            </w:r>
          </w:p>
        </w:tc>
      </w:tr>
      <w:tr w:rsidR="000466BC" w:rsidRPr="00C379BD" w14:paraId="22412557" w14:textId="77777777" w:rsidTr="00004D64">
        <w:tc>
          <w:tcPr>
            <w:tcW w:w="3020" w:type="dxa"/>
            <w:tcBorders>
              <w:top w:val="nil"/>
              <w:left w:val="nil"/>
              <w:bottom w:val="single" w:sz="4" w:space="0" w:color="auto"/>
              <w:right w:val="single" w:sz="4" w:space="0" w:color="auto"/>
            </w:tcBorders>
          </w:tcPr>
          <w:p w14:paraId="409CDDDB" w14:textId="77777777" w:rsidR="000466BC" w:rsidRPr="00C379BD" w:rsidRDefault="000466BC" w:rsidP="00004D64">
            <w:pPr>
              <w:spacing w:before="100" w:beforeAutospacing="1" w:after="100" w:afterAutospacing="1"/>
              <w:rPr>
                <w:rFonts w:ascii="Times New Roman" w:hAnsi="Times New Roman" w:cs="Times New Roman"/>
                <w:sz w:val="24"/>
                <w:szCs w:val="24"/>
              </w:rPr>
            </w:pPr>
          </w:p>
        </w:tc>
        <w:tc>
          <w:tcPr>
            <w:tcW w:w="3021" w:type="dxa"/>
            <w:tcBorders>
              <w:top w:val="single" w:sz="4" w:space="0" w:color="auto"/>
              <w:left w:val="single" w:sz="4" w:space="0" w:color="auto"/>
            </w:tcBorders>
          </w:tcPr>
          <w:p w14:paraId="5CF7FAFD" w14:textId="77777777" w:rsidR="000466BC" w:rsidRPr="00C379BD" w:rsidRDefault="000466BC" w:rsidP="00004D64">
            <w:pPr>
              <w:spacing w:before="100" w:beforeAutospacing="1" w:after="100" w:afterAutospacing="1"/>
              <w:rPr>
                <w:rFonts w:ascii="Times New Roman" w:eastAsia="Times New Roman" w:hAnsi="Times New Roman" w:cs="Times New Roman"/>
                <w:b/>
                <w:kern w:val="0"/>
                <w:lang w:eastAsia="en-GB"/>
                <w14:ligatures w14:val="none"/>
              </w:rPr>
            </w:pPr>
            <w:r w:rsidRPr="00C379BD">
              <w:rPr>
                <w:rFonts w:ascii="Times New Roman" w:eastAsia="Times New Roman" w:hAnsi="Times New Roman" w:cs="Times New Roman"/>
                <w:b/>
                <w:kern w:val="0"/>
                <w:lang w:eastAsia="en-GB"/>
                <w14:ligatures w14:val="none"/>
              </w:rPr>
              <w:t>German</w:t>
            </w:r>
          </w:p>
        </w:tc>
        <w:tc>
          <w:tcPr>
            <w:tcW w:w="3021" w:type="dxa"/>
            <w:tcBorders>
              <w:top w:val="single" w:sz="4" w:space="0" w:color="auto"/>
              <w:right w:val="nil"/>
            </w:tcBorders>
          </w:tcPr>
          <w:p w14:paraId="3064B359" w14:textId="77777777" w:rsidR="000466BC" w:rsidRPr="00C379BD" w:rsidRDefault="000466BC" w:rsidP="00004D64">
            <w:pPr>
              <w:spacing w:before="100" w:beforeAutospacing="1" w:after="100" w:afterAutospacing="1"/>
              <w:rPr>
                <w:rFonts w:ascii="Times New Roman" w:eastAsia="Times New Roman" w:hAnsi="Times New Roman" w:cs="Times New Roman"/>
                <w:b/>
                <w:kern w:val="0"/>
                <w:lang w:eastAsia="en-GB"/>
                <w14:ligatures w14:val="none"/>
              </w:rPr>
            </w:pPr>
            <w:r w:rsidRPr="00C379BD">
              <w:rPr>
                <w:rFonts w:ascii="Times New Roman" w:eastAsia="Times New Roman" w:hAnsi="Times New Roman" w:cs="Times New Roman"/>
                <w:b/>
                <w:kern w:val="0"/>
                <w:lang w:eastAsia="en-GB"/>
                <w14:ligatures w14:val="none"/>
              </w:rPr>
              <w:t>French</w:t>
            </w:r>
          </w:p>
        </w:tc>
      </w:tr>
      <w:tr w:rsidR="000466BC" w:rsidRPr="00C379BD" w14:paraId="46BCD3CC" w14:textId="77777777" w:rsidTr="00004D64">
        <w:tc>
          <w:tcPr>
            <w:tcW w:w="3020" w:type="dxa"/>
            <w:tcBorders>
              <w:top w:val="single" w:sz="4" w:space="0" w:color="auto"/>
              <w:left w:val="nil"/>
            </w:tcBorders>
          </w:tcPr>
          <w:p w14:paraId="38424370" w14:textId="77777777" w:rsidR="000466BC" w:rsidRPr="00C379BD" w:rsidRDefault="000466BC" w:rsidP="00004D64">
            <w:pPr>
              <w:spacing w:before="100" w:beforeAutospacing="1" w:after="100" w:afterAutospacing="1"/>
              <w:rPr>
                <w:rFonts w:ascii="Times New Roman" w:eastAsia="Times New Roman" w:hAnsi="Times New Roman" w:cs="Times New Roman"/>
                <w:b/>
                <w:kern w:val="0"/>
                <w:lang w:eastAsia="en-GB"/>
                <w14:ligatures w14:val="none"/>
              </w:rPr>
            </w:pPr>
            <w:r w:rsidRPr="00C379BD">
              <w:rPr>
                <w:rFonts w:ascii="Times New Roman" w:eastAsia="Times New Roman" w:hAnsi="Times New Roman" w:cs="Times New Roman"/>
                <w:b/>
                <w:kern w:val="0"/>
                <w:lang w:eastAsia="en-GB"/>
                <w14:ligatures w14:val="none"/>
              </w:rPr>
              <w:t>Last name</w:t>
            </w:r>
          </w:p>
        </w:tc>
        <w:tc>
          <w:tcPr>
            <w:tcW w:w="3021" w:type="dxa"/>
          </w:tcPr>
          <w:p w14:paraId="6121E871"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eastAsia="en-GB"/>
                <w14:ligatures w14:val="none"/>
              </w:rPr>
            </w:pPr>
            <w:r w:rsidRPr="00C379BD">
              <w:rPr>
                <w:rFonts w:ascii="Times New Roman" w:eastAsia="Times New Roman" w:hAnsi="Times New Roman" w:cs="Times New Roman"/>
                <w:bCs/>
                <w:kern w:val="0"/>
                <w:lang w:eastAsia="en-GB"/>
                <w14:ligatures w14:val="none"/>
              </w:rPr>
              <w:t>Gerber</w:t>
            </w:r>
          </w:p>
        </w:tc>
        <w:tc>
          <w:tcPr>
            <w:tcW w:w="3021" w:type="dxa"/>
            <w:tcBorders>
              <w:right w:val="nil"/>
            </w:tcBorders>
          </w:tcPr>
          <w:p w14:paraId="6CDF1F33"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eastAsia="en-GB"/>
                <w14:ligatures w14:val="none"/>
              </w:rPr>
            </w:pPr>
            <w:proofErr w:type="spellStart"/>
            <w:r w:rsidRPr="00C379BD">
              <w:rPr>
                <w:rFonts w:ascii="Times New Roman" w:eastAsia="Times New Roman" w:hAnsi="Times New Roman" w:cs="Times New Roman"/>
                <w:bCs/>
                <w:kern w:val="0"/>
                <w:lang w:eastAsia="en-GB"/>
                <w14:ligatures w14:val="none"/>
              </w:rPr>
              <w:t>Rochat</w:t>
            </w:r>
            <w:proofErr w:type="spellEnd"/>
          </w:p>
        </w:tc>
      </w:tr>
      <w:tr w:rsidR="000466BC" w:rsidRPr="00C379BD" w14:paraId="5ED6436A" w14:textId="77777777" w:rsidTr="00004D64">
        <w:tc>
          <w:tcPr>
            <w:tcW w:w="3020" w:type="dxa"/>
            <w:tcBorders>
              <w:left w:val="nil"/>
            </w:tcBorders>
          </w:tcPr>
          <w:p w14:paraId="55162515" w14:textId="77777777" w:rsidR="000466BC" w:rsidRPr="00C379BD" w:rsidRDefault="000466BC" w:rsidP="00004D64">
            <w:pPr>
              <w:spacing w:before="100" w:beforeAutospacing="1" w:after="100" w:afterAutospacing="1"/>
              <w:rPr>
                <w:rFonts w:ascii="Times New Roman" w:eastAsia="Times New Roman" w:hAnsi="Times New Roman" w:cs="Times New Roman"/>
                <w:b/>
                <w:kern w:val="0"/>
                <w:lang w:eastAsia="en-GB"/>
                <w14:ligatures w14:val="none"/>
              </w:rPr>
            </w:pPr>
            <w:r w:rsidRPr="00C379BD">
              <w:rPr>
                <w:rFonts w:ascii="Times New Roman" w:eastAsia="Times New Roman" w:hAnsi="Times New Roman" w:cs="Times New Roman"/>
                <w:b/>
                <w:kern w:val="0"/>
                <w:lang w:eastAsia="en-GB"/>
                <w14:ligatures w14:val="none"/>
              </w:rPr>
              <w:t>First name</w:t>
            </w:r>
          </w:p>
        </w:tc>
        <w:tc>
          <w:tcPr>
            <w:tcW w:w="3021" w:type="dxa"/>
          </w:tcPr>
          <w:p w14:paraId="4D9966A7"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eastAsia="en-GB"/>
                <w14:ligatures w14:val="none"/>
              </w:rPr>
            </w:pPr>
            <w:r w:rsidRPr="00C379BD">
              <w:rPr>
                <w:rFonts w:ascii="Times New Roman" w:eastAsia="Times New Roman" w:hAnsi="Times New Roman" w:cs="Times New Roman"/>
                <w:bCs/>
                <w:kern w:val="0"/>
                <w:lang w:eastAsia="en-GB"/>
                <w14:ligatures w14:val="none"/>
              </w:rPr>
              <w:t>Daniel / Monika</w:t>
            </w:r>
          </w:p>
        </w:tc>
        <w:tc>
          <w:tcPr>
            <w:tcW w:w="3021" w:type="dxa"/>
            <w:tcBorders>
              <w:right w:val="nil"/>
            </w:tcBorders>
          </w:tcPr>
          <w:p w14:paraId="1103EE36"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eastAsia="en-GB"/>
                <w14:ligatures w14:val="none"/>
              </w:rPr>
            </w:pPr>
            <w:r w:rsidRPr="00C379BD">
              <w:rPr>
                <w:rFonts w:ascii="Times New Roman" w:eastAsia="Times New Roman" w:hAnsi="Times New Roman" w:cs="Times New Roman"/>
                <w:bCs/>
                <w:kern w:val="0"/>
                <w:lang w:eastAsia="en-GB"/>
                <w14:ligatures w14:val="none"/>
              </w:rPr>
              <w:t>Michel / Nathalie</w:t>
            </w:r>
          </w:p>
        </w:tc>
      </w:tr>
    </w:tbl>
    <w:p w14:paraId="5CE52361" w14:textId="77777777" w:rsidR="000466BC" w:rsidRPr="00C379BD" w:rsidRDefault="000466BC" w:rsidP="000466BC">
      <w:pPr>
        <w:spacing w:before="100" w:beforeAutospacing="1" w:after="100" w:afterAutospacing="1" w:line="240" w:lineRule="auto"/>
        <w:rPr>
          <w:rFonts w:ascii="Times New Roman" w:eastAsia="Times New Roman" w:hAnsi="Times New Roman" w:cs="Times New Roman"/>
          <w:b/>
          <w:bCs/>
          <w:kern w:val="0"/>
          <w:sz w:val="24"/>
          <w:szCs w:val="24"/>
          <w:lang w:eastAsia="en-GB"/>
          <w14:ligatures w14:val="none"/>
        </w:rPr>
      </w:pP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4536"/>
        <w:gridCol w:w="4536"/>
      </w:tblGrid>
      <w:tr w:rsidR="000466BC" w:rsidRPr="00C379BD" w14:paraId="403CF75B" w14:textId="77777777" w:rsidTr="00004D64">
        <w:trPr>
          <w:trHeight w:val="451"/>
        </w:trPr>
        <w:tc>
          <w:tcPr>
            <w:tcW w:w="5000" w:type="pct"/>
            <w:gridSpan w:val="2"/>
          </w:tcPr>
          <w:p w14:paraId="5D8B3354" w14:textId="3217418C" w:rsidR="000466BC" w:rsidRPr="00C379BD" w:rsidRDefault="000466BC" w:rsidP="00004D64">
            <w:pPr>
              <w:spacing w:before="100" w:beforeAutospacing="1" w:after="100" w:afterAutospacing="1"/>
              <w:rPr>
                <w:rFonts w:ascii="Times New Roman" w:eastAsia="Times New Roman" w:hAnsi="Times New Roman" w:cs="Times New Roman"/>
                <w:b/>
                <w:kern w:val="0"/>
                <w:lang w:eastAsia="en-GB"/>
                <w14:ligatures w14:val="none"/>
              </w:rPr>
            </w:pPr>
            <w:r w:rsidRPr="00C379BD">
              <w:rPr>
                <w:rFonts w:ascii="Times New Roman" w:hAnsi="Times New Roman" w:cs="Times New Roman"/>
                <w:bCs/>
                <w:sz w:val="24"/>
                <w:szCs w:val="24"/>
              </w:rPr>
              <w:t xml:space="preserve">Table </w:t>
            </w:r>
            <w:r w:rsidRPr="00C379BD">
              <w:rPr>
                <w:rFonts w:ascii="Times New Roman" w:hAnsi="Times New Roman" w:cs="Times New Roman"/>
                <w:bCs/>
                <w:sz w:val="24"/>
                <w:szCs w:val="24"/>
              </w:rPr>
              <w:fldChar w:fldCharType="begin"/>
            </w:r>
            <w:r w:rsidRPr="00C379BD">
              <w:rPr>
                <w:rFonts w:ascii="Times New Roman" w:hAnsi="Times New Roman" w:cs="Times New Roman"/>
                <w:bCs/>
                <w:sz w:val="24"/>
                <w:szCs w:val="24"/>
              </w:rPr>
              <w:instrText xml:space="preserve"> SEQ Table \* ARABIC </w:instrText>
            </w:r>
            <w:r w:rsidRPr="00C379BD">
              <w:rPr>
                <w:rFonts w:ascii="Times New Roman" w:hAnsi="Times New Roman" w:cs="Times New Roman"/>
                <w:bCs/>
                <w:sz w:val="24"/>
                <w:szCs w:val="24"/>
              </w:rPr>
              <w:fldChar w:fldCharType="separate"/>
            </w:r>
            <w:r w:rsidR="00470AFA">
              <w:rPr>
                <w:rFonts w:ascii="Times New Roman" w:hAnsi="Times New Roman" w:cs="Times New Roman"/>
                <w:bCs/>
                <w:noProof/>
                <w:sz w:val="24"/>
                <w:szCs w:val="24"/>
              </w:rPr>
              <w:t>4</w:t>
            </w:r>
            <w:r w:rsidRPr="00C379BD">
              <w:rPr>
                <w:rFonts w:ascii="Times New Roman" w:hAnsi="Times New Roman" w:cs="Times New Roman"/>
                <w:bCs/>
                <w:sz w:val="24"/>
                <w:szCs w:val="24"/>
              </w:rPr>
              <w:fldChar w:fldCharType="end"/>
            </w:r>
            <w:r w:rsidRPr="00C379BD">
              <w:rPr>
                <w:rFonts w:ascii="Times New Roman" w:hAnsi="Times New Roman" w:cs="Times New Roman"/>
                <w:bCs/>
                <w:sz w:val="24"/>
                <w:szCs w:val="24"/>
              </w:rPr>
              <w:t xml:space="preserve"> Language used in the experiment</w:t>
            </w:r>
          </w:p>
        </w:tc>
      </w:tr>
      <w:tr w:rsidR="000466BC" w:rsidRPr="00C379BD" w14:paraId="5C9E2873" w14:textId="77777777" w:rsidTr="00004D64">
        <w:tc>
          <w:tcPr>
            <w:tcW w:w="2500" w:type="pct"/>
          </w:tcPr>
          <w:p w14:paraId="7DEA2FBA" w14:textId="77777777" w:rsidR="000466BC" w:rsidRPr="00C379BD" w:rsidRDefault="000466BC" w:rsidP="00004D64">
            <w:pPr>
              <w:spacing w:before="100" w:beforeAutospacing="1" w:after="100" w:afterAutospacing="1"/>
              <w:rPr>
                <w:rFonts w:ascii="Times New Roman" w:eastAsia="Times New Roman" w:hAnsi="Times New Roman" w:cs="Times New Roman"/>
                <w:b/>
                <w:kern w:val="0"/>
                <w:lang w:eastAsia="en-GB"/>
                <w14:ligatures w14:val="none"/>
              </w:rPr>
            </w:pPr>
            <w:r w:rsidRPr="00C379BD">
              <w:rPr>
                <w:rFonts w:ascii="Times New Roman" w:eastAsia="Times New Roman" w:hAnsi="Times New Roman" w:cs="Times New Roman"/>
                <w:b/>
                <w:kern w:val="0"/>
                <w:lang w:eastAsia="en-GB"/>
                <w14:ligatures w14:val="none"/>
              </w:rPr>
              <w:t>German</w:t>
            </w:r>
          </w:p>
        </w:tc>
        <w:tc>
          <w:tcPr>
            <w:tcW w:w="2500" w:type="pct"/>
          </w:tcPr>
          <w:p w14:paraId="1C35F253" w14:textId="77777777" w:rsidR="000466BC" w:rsidRPr="00C379BD" w:rsidRDefault="000466BC" w:rsidP="00004D64">
            <w:pPr>
              <w:spacing w:before="100" w:beforeAutospacing="1" w:after="100" w:afterAutospacing="1"/>
              <w:rPr>
                <w:rFonts w:ascii="Times New Roman" w:eastAsia="Times New Roman" w:hAnsi="Times New Roman" w:cs="Times New Roman"/>
                <w:b/>
                <w:kern w:val="0"/>
                <w:lang w:eastAsia="en-GB"/>
                <w14:ligatures w14:val="none"/>
              </w:rPr>
            </w:pPr>
            <w:r w:rsidRPr="00C379BD">
              <w:rPr>
                <w:rFonts w:ascii="Times New Roman" w:eastAsia="Times New Roman" w:hAnsi="Times New Roman" w:cs="Times New Roman"/>
                <w:b/>
                <w:kern w:val="0"/>
                <w:lang w:eastAsia="en-GB"/>
                <w14:ligatures w14:val="none"/>
              </w:rPr>
              <w:t>French</w:t>
            </w:r>
          </w:p>
        </w:tc>
      </w:tr>
      <w:tr w:rsidR="000466BC" w:rsidRPr="00C379BD" w14:paraId="04547057" w14:textId="77777777" w:rsidTr="00004D64">
        <w:tc>
          <w:tcPr>
            <w:tcW w:w="2500" w:type="pct"/>
          </w:tcPr>
          <w:p w14:paraId="3A82BCDD"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eastAsia="en-GB"/>
                <w14:ligatures w14:val="none"/>
              </w:rPr>
            </w:pPr>
            <w:r w:rsidRPr="00C379BD">
              <w:rPr>
                <w:rFonts w:ascii="Times New Roman" w:eastAsia="Times New Roman" w:hAnsi="Times New Roman" w:cs="Times New Roman"/>
                <w:bCs/>
                <w:kern w:val="0"/>
                <w:lang w:val="de-CH" w:eastAsia="en-GB"/>
                <w14:ligatures w14:val="none"/>
              </w:rPr>
              <w:t xml:space="preserve">Nachfolgend zeigen wir Ihnen einen Auszug aus einem fiktiven Nachrichtenbeitrag. </w:t>
            </w:r>
            <w:r w:rsidRPr="00C379BD">
              <w:rPr>
                <w:rFonts w:ascii="Times New Roman" w:eastAsia="Times New Roman" w:hAnsi="Times New Roman" w:cs="Times New Roman"/>
                <w:bCs/>
                <w:kern w:val="0"/>
                <w:lang w:eastAsia="en-GB"/>
                <w14:ligatures w14:val="none"/>
              </w:rPr>
              <w:t xml:space="preserve">Bitte </w:t>
            </w:r>
            <w:proofErr w:type="spellStart"/>
            <w:r w:rsidRPr="00C379BD">
              <w:rPr>
                <w:rFonts w:ascii="Times New Roman" w:eastAsia="Times New Roman" w:hAnsi="Times New Roman" w:cs="Times New Roman"/>
                <w:bCs/>
                <w:kern w:val="0"/>
                <w:lang w:eastAsia="en-GB"/>
                <w14:ligatures w14:val="none"/>
              </w:rPr>
              <w:t>lesen</w:t>
            </w:r>
            <w:proofErr w:type="spellEnd"/>
            <w:r w:rsidRPr="00C379BD">
              <w:rPr>
                <w:rFonts w:ascii="Times New Roman" w:eastAsia="Times New Roman" w:hAnsi="Times New Roman" w:cs="Times New Roman"/>
                <w:bCs/>
                <w:kern w:val="0"/>
                <w:lang w:eastAsia="en-GB"/>
                <w14:ligatures w14:val="none"/>
              </w:rPr>
              <w:t xml:space="preserve"> Sie </w:t>
            </w:r>
            <w:proofErr w:type="spellStart"/>
            <w:r w:rsidRPr="00C379BD">
              <w:rPr>
                <w:rFonts w:ascii="Times New Roman" w:eastAsia="Times New Roman" w:hAnsi="Times New Roman" w:cs="Times New Roman"/>
                <w:bCs/>
                <w:kern w:val="0"/>
                <w:lang w:eastAsia="en-GB"/>
                <w14:ligatures w14:val="none"/>
              </w:rPr>
              <w:t>diesen</w:t>
            </w:r>
            <w:proofErr w:type="spellEnd"/>
            <w:r w:rsidRPr="00C379BD">
              <w:rPr>
                <w:rFonts w:ascii="Times New Roman" w:eastAsia="Times New Roman" w:hAnsi="Times New Roman" w:cs="Times New Roman"/>
                <w:bCs/>
                <w:kern w:val="0"/>
                <w:lang w:eastAsia="en-GB"/>
                <w14:ligatures w14:val="none"/>
              </w:rPr>
              <w:t xml:space="preserve"> </w:t>
            </w:r>
            <w:proofErr w:type="spellStart"/>
            <w:r w:rsidRPr="00C379BD">
              <w:rPr>
                <w:rFonts w:ascii="Times New Roman" w:eastAsia="Times New Roman" w:hAnsi="Times New Roman" w:cs="Times New Roman"/>
                <w:bCs/>
                <w:kern w:val="0"/>
                <w:lang w:eastAsia="en-GB"/>
                <w14:ligatures w14:val="none"/>
              </w:rPr>
              <w:t>sorgfältig</w:t>
            </w:r>
            <w:proofErr w:type="spellEnd"/>
            <w:r w:rsidRPr="00C379BD">
              <w:rPr>
                <w:rFonts w:ascii="Times New Roman" w:eastAsia="Times New Roman" w:hAnsi="Times New Roman" w:cs="Times New Roman"/>
                <w:bCs/>
                <w:kern w:val="0"/>
                <w:lang w:eastAsia="en-GB"/>
                <w14:ligatures w14:val="none"/>
              </w:rPr>
              <w:t xml:space="preserve"> </w:t>
            </w:r>
            <w:proofErr w:type="spellStart"/>
            <w:r w:rsidRPr="00C379BD">
              <w:rPr>
                <w:rFonts w:ascii="Times New Roman" w:eastAsia="Times New Roman" w:hAnsi="Times New Roman" w:cs="Times New Roman"/>
                <w:bCs/>
                <w:kern w:val="0"/>
                <w:lang w:eastAsia="en-GB"/>
                <w14:ligatures w14:val="none"/>
              </w:rPr>
              <w:t>durch</w:t>
            </w:r>
            <w:proofErr w:type="spellEnd"/>
            <w:r w:rsidRPr="00C379BD">
              <w:rPr>
                <w:rFonts w:ascii="Times New Roman" w:eastAsia="Times New Roman" w:hAnsi="Times New Roman" w:cs="Times New Roman"/>
                <w:bCs/>
                <w:kern w:val="0"/>
                <w:lang w:eastAsia="en-GB"/>
                <w14:ligatures w14:val="none"/>
              </w:rPr>
              <w:t>.</w:t>
            </w:r>
          </w:p>
        </w:tc>
        <w:tc>
          <w:tcPr>
            <w:tcW w:w="2500" w:type="pct"/>
          </w:tcPr>
          <w:p w14:paraId="44943224"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eastAsia="en-GB"/>
                <w14:ligatures w14:val="none"/>
              </w:rPr>
            </w:pPr>
            <w:r w:rsidRPr="00C379BD">
              <w:rPr>
                <w:rFonts w:ascii="Times New Roman" w:eastAsia="Times New Roman" w:hAnsi="Times New Roman" w:cs="Times New Roman"/>
                <w:bCs/>
                <w:kern w:val="0"/>
                <w:lang w:val="fr-CH" w:eastAsia="en-GB"/>
                <w14:ligatures w14:val="none"/>
              </w:rPr>
              <w:t xml:space="preserve">Sur la page suivante, nous vous présentons un extrait d'un article d'actualité fictif. </w:t>
            </w:r>
            <w:proofErr w:type="spellStart"/>
            <w:r w:rsidRPr="00C379BD">
              <w:rPr>
                <w:rFonts w:ascii="Times New Roman" w:eastAsia="Times New Roman" w:hAnsi="Times New Roman" w:cs="Times New Roman"/>
                <w:bCs/>
                <w:kern w:val="0"/>
                <w:lang w:eastAsia="en-GB"/>
                <w14:ligatures w14:val="none"/>
              </w:rPr>
              <w:t>Veuillez</w:t>
            </w:r>
            <w:proofErr w:type="spellEnd"/>
            <w:r w:rsidRPr="00C379BD">
              <w:rPr>
                <w:rFonts w:ascii="Times New Roman" w:eastAsia="Times New Roman" w:hAnsi="Times New Roman" w:cs="Times New Roman"/>
                <w:bCs/>
                <w:kern w:val="0"/>
                <w:lang w:eastAsia="en-GB"/>
                <w14:ligatures w14:val="none"/>
              </w:rPr>
              <w:t xml:space="preserve"> le lire </w:t>
            </w:r>
            <w:proofErr w:type="spellStart"/>
            <w:r w:rsidRPr="00C379BD">
              <w:rPr>
                <w:rFonts w:ascii="Times New Roman" w:eastAsia="Times New Roman" w:hAnsi="Times New Roman" w:cs="Times New Roman"/>
                <w:bCs/>
                <w:kern w:val="0"/>
                <w:lang w:eastAsia="en-GB"/>
                <w14:ligatures w14:val="none"/>
              </w:rPr>
              <w:t>attentivement</w:t>
            </w:r>
            <w:proofErr w:type="spellEnd"/>
            <w:r w:rsidRPr="00C379BD">
              <w:rPr>
                <w:rFonts w:ascii="Times New Roman" w:eastAsia="Times New Roman" w:hAnsi="Times New Roman" w:cs="Times New Roman"/>
                <w:bCs/>
                <w:kern w:val="0"/>
                <w:lang w:eastAsia="en-GB"/>
                <w14:ligatures w14:val="none"/>
              </w:rPr>
              <w:t>.</w:t>
            </w:r>
          </w:p>
        </w:tc>
      </w:tr>
      <w:tr w:rsidR="000466BC" w:rsidRPr="008F5642" w14:paraId="21FEE444" w14:textId="77777777" w:rsidTr="00004D64">
        <w:tc>
          <w:tcPr>
            <w:tcW w:w="2500" w:type="pct"/>
          </w:tcPr>
          <w:p w14:paraId="3666643E"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val="de-CH" w:eastAsia="en-GB"/>
                <w14:ligatures w14:val="none"/>
              </w:rPr>
            </w:pPr>
            <w:r w:rsidRPr="00C379BD">
              <w:rPr>
                <w:rFonts w:ascii="Times New Roman" w:eastAsia="Times New Roman" w:hAnsi="Times New Roman" w:cs="Times New Roman"/>
                <w:bCs/>
                <w:kern w:val="0"/>
                <w:lang w:val="de-CH" w:eastAsia="en-GB"/>
                <w14:ligatures w14:val="none"/>
              </w:rPr>
              <w:t>Luftverschmutzung: Gesetzesentwurf für neue Grenzwerte</w:t>
            </w:r>
          </w:p>
        </w:tc>
        <w:tc>
          <w:tcPr>
            <w:tcW w:w="2500" w:type="pct"/>
          </w:tcPr>
          <w:p w14:paraId="11205F90"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val="fr-CH" w:eastAsia="en-GB"/>
                <w14:ligatures w14:val="none"/>
              </w:rPr>
            </w:pPr>
            <w:r w:rsidRPr="00C379BD">
              <w:rPr>
                <w:rFonts w:ascii="Times New Roman" w:eastAsia="Times New Roman" w:hAnsi="Times New Roman" w:cs="Times New Roman"/>
                <w:bCs/>
                <w:kern w:val="0"/>
                <w:lang w:val="fr-CH" w:eastAsia="en-GB"/>
                <w14:ligatures w14:val="none"/>
              </w:rPr>
              <w:t>Pollution atmosphérique : projet de loi pour de nouvelles valeurs limites</w:t>
            </w:r>
          </w:p>
        </w:tc>
      </w:tr>
      <w:tr w:rsidR="000466BC" w:rsidRPr="00C379BD" w14:paraId="0C6D867D" w14:textId="77777777" w:rsidTr="00004D64">
        <w:tc>
          <w:tcPr>
            <w:tcW w:w="2500" w:type="pct"/>
          </w:tcPr>
          <w:p w14:paraId="4A87CD15" w14:textId="77777777" w:rsidR="000466BC" w:rsidRPr="00C379BD" w:rsidRDefault="000466BC" w:rsidP="00004D64">
            <w:pPr>
              <w:spacing w:before="100" w:beforeAutospacing="1" w:after="100" w:afterAutospacing="1"/>
              <w:rPr>
                <w:rFonts w:ascii="Times New Roman" w:eastAsia="Times New Roman" w:hAnsi="Times New Roman" w:cs="Times New Roman"/>
                <w:kern w:val="0"/>
                <w:lang w:eastAsia="en-GB"/>
                <w14:ligatures w14:val="none"/>
              </w:rPr>
            </w:pPr>
            <w:r w:rsidRPr="00C379BD">
              <w:rPr>
                <w:rFonts w:ascii="Times New Roman" w:eastAsia="Times New Roman" w:hAnsi="Times New Roman" w:cs="Times New Roman"/>
                <w:kern w:val="0"/>
                <w:lang w:eastAsia="en-GB"/>
                <w14:ligatures w14:val="none"/>
              </w:rPr>
              <w:t xml:space="preserve">Das </w:t>
            </w:r>
            <w:proofErr w:type="spellStart"/>
            <w:r w:rsidRPr="00C379BD">
              <w:rPr>
                <w:rFonts w:ascii="Times New Roman" w:eastAsia="Times New Roman" w:hAnsi="Times New Roman" w:cs="Times New Roman"/>
                <w:kern w:val="0"/>
                <w:lang w:eastAsia="en-GB"/>
                <w14:ligatures w14:val="none"/>
              </w:rPr>
              <w:t>Wichtigste</w:t>
            </w:r>
            <w:proofErr w:type="spellEnd"/>
            <w:r w:rsidRPr="00C379BD">
              <w:rPr>
                <w:rFonts w:ascii="Times New Roman" w:eastAsia="Times New Roman" w:hAnsi="Times New Roman" w:cs="Times New Roman"/>
                <w:kern w:val="0"/>
                <w:lang w:eastAsia="en-GB"/>
                <w14:ligatures w14:val="none"/>
              </w:rPr>
              <w:t xml:space="preserve"> in </w:t>
            </w:r>
            <w:proofErr w:type="spellStart"/>
            <w:r w:rsidRPr="00C379BD">
              <w:rPr>
                <w:rFonts w:ascii="Times New Roman" w:eastAsia="Times New Roman" w:hAnsi="Times New Roman" w:cs="Times New Roman"/>
                <w:kern w:val="0"/>
                <w:lang w:eastAsia="en-GB"/>
                <w14:ligatures w14:val="none"/>
              </w:rPr>
              <w:t>Kürze</w:t>
            </w:r>
            <w:proofErr w:type="spellEnd"/>
          </w:p>
        </w:tc>
        <w:tc>
          <w:tcPr>
            <w:tcW w:w="2500" w:type="pct"/>
          </w:tcPr>
          <w:p w14:paraId="56D38A4D"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eastAsia="en-GB"/>
                <w14:ligatures w14:val="none"/>
              </w:rPr>
            </w:pPr>
            <w:proofErr w:type="spellStart"/>
            <w:r w:rsidRPr="00C379BD">
              <w:rPr>
                <w:rFonts w:ascii="Times New Roman" w:eastAsia="Times New Roman" w:hAnsi="Times New Roman" w:cs="Times New Roman"/>
                <w:bCs/>
                <w:kern w:val="0"/>
                <w:lang w:eastAsia="en-GB"/>
                <w14:ligatures w14:val="none"/>
              </w:rPr>
              <w:t>L'essentiel</w:t>
            </w:r>
            <w:proofErr w:type="spellEnd"/>
            <w:r w:rsidRPr="00C379BD">
              <w:rPr>
                <w:rFonts w:ascii="Times New Roman" w:eastAsia="Times New Roman" w:hAnsi="Times New Roman" w:cs="Times New Roman"/>
                <w:bCs/>
                <w:kern w:val="0"/>
                <w:lang w:eastAsia="en-GB"/>
                <w14:ligatures w14:val="none"/>
              </w:rPr>
              <w:t xml:space="preserve"> </w:t>
            </w:r>
            <w:proofErr w:type="spellStart"/>
            <w:r w:rsidRPr="00C379BD">
              <w:rPr>
                <w:rFonts w:ascii="Times New Roman" w:eastAsia="Times New Roman" w:hAnsi="Times New Roman" w:cs="Times New Roman"/>
                <w:bCs/>
                <w:kern w:val="0"/>
                <w:lang w:eastAsia="en-GB"/>
                <w14:ligatures w14:val="none"/>
              </w:rPr>
              <w:t>en</w:t>
            </w:r>
            <w:proofErr w:type="spellEnd"/>
            <w:r w:rsidRPr="00C379BD">
              <w:rPr>
                <w:rFonts w:ascii="Times New Roman" w:eastAsia="Times New Roman" w:hAnsi="Times New Roman" w:cs="Times New Roman"/>
                <w:bCs/>
                <w:kern w:val="0"/>
                <w:lang w:eastAsia="en-GB"/>
                <w14:ligatures w14:val="none"/>
              </w:rPr>
              <w:t xml:space="preserve"> </w:t>
            </w:r>
            <w:proofErr w:type="spellStart"/>
            <w:r w:rsidRPr="00C379BD">
              <w:rPr>
                <w:rFonts w:ascii="Times New Roman" w:eastAsia="Times New Roman" w:hAnsi="Times New Roman" w:cs="Times New Roman"/>
                <w:bCs/>
                <w:kern w:val="0"/>
                <w:lang w:eastAsia="en-GB"/>
                <w14:ligatures w14:val="none"/>
              </w:rPr>
              <w:t>bref</w:t>
            </w:r>
            <w:proofErr w:type="spellEnd"/>
          </w:p>
        </w:tc>
      </w:tr>
      <w:tr w:rsidR="000466BC" w:rsidRPr="008F5642" w14:paraId="4CFA2A7D" w14:textId="77777777" w:rsidTr="00004D64">
        <w:tc>
          <w:tcPr>
            <w:tcW w:w="2500" w:type="pct"/>
          </w:tcPr>
          <w:p w14:paraId="60CD2D12"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val="de-CH" w:eastAsia="en-GB"/>
                <w14:ligatures w14:val="none"/>
              </w:rPr>
            </w:pPr>
            <w:r w:rsidRPr="00C379BD">
              <w:rPr>
                <w:rFonts w:ascii="Times New Roman" w:eastAsia="Times New Roman" w:hAnsi="Times New Roman" w:cs="Times New Roman"/>
                <w:bCs/>
                <w:kern w:val="0"/>
                <w:lang w:val="de-CH" w:eastAsia="en-GB"/>
                <w14:ligatures w14:val="none"/>
              </w:rPr>
              <w:t>[Mitte-Bundesrat | Mitte-Bundesrätin] [Name] hat einen Gesetzesentwurf zur Anpassung der Grenz- und Zielwerte für verschiedene Luftschadstoffe vorgestellt.</w:t>
            </w:r>
          </w:p>
        </w:tc>
        <w:tc>
          <w:tcPr>
            <w:tcW w:w="2500" w:type="pct"/>
          </w:tcPr>
          <w:p w14:paraId="3A46E634" w14:textId="06D29A0F" w:rsidR="000466BC" w:rsidRPr="00C379BD" w:rsidRDefault="000466BC" w:rsidP="00004D64">
            <w:pPr>
              <w:spacing w:before="100" w:beforeAutospacing="1" w:after="100" w:afterAutospacing="1"/>
              <w:rPr>
                <w:rFonts w:ascii="Times New Roman" w:eastAsia="Times New Roman" w:hAnsi="Times New Roman" w:cs="Times New Roman"/>
                <w:bCs/>
                <w:kern w:val="0"/>
                <w:lang w:val="fr-CH" w:eastAsia="en-GB"/>
                <w14:ligatures w14:val="none"/>
              </w:rPr>
            </w:pPr>
            <w:r w:rsidRPr="00C379BD">
              <w:rPr>
                <w:rFonts w:ascii="Times New Roman" w:eastAsia="Times New Roman" w:hAnsi="Times New Roman" w:cs="Times New Roman"/>
                <w:bCs/>
                <w:kern w:val="0"/>
                <w:lang w:val="fr-CH" w:eastAsia="en-GB"/>
                <w14:ligatures w14:val="none"/>
              </w:rPr>
              <w:t>[Le conseiller fédéral du Centre | La conseillère fédérale du Centre] [</w:t>
            </w:r>
            <w:r w:rsidR="00F7477B" w:rsidRPr="00C379BD">
              <w:rPr>
                <w:rFonts w:ascii="Times New Roman" w:eastAsia="Times New Roman" w:hAnsi="Times New Roman" w:cs="Times New Roman"/>
                <w:bCs/>
                <w:kern w:val="0"/>
                <w:lang w:val="fr-CH" w:eastAsia="en-GB"/>
                <w14:ligatures w14:val="none"/>
              </w:rPr>
              <w:t>Nom</w:t>
            </w:r>
            <w:r w:rsidRPr="00C379BD">
              <w:rPr>
                <w:rFonts w:ascii="Times New Roman" w:eastAsia="Times New Roman" w:hAnsi="Times New Roman" w:cs="Times New Roman"/>
                <w:bCs/>
                <w:kern w:val="0"/>
                <w:lang w:val="fr-CH" w:eastAsia="en-GB"/>
                <w14:ligatures w14:val="none"/>
              </w:rPr>
              <w:t>] a présenté un projet de loi visant à adapter les valeurs limites et les valeurs cibles pour différents polluants atmosphériques.</w:t>
            </w:r>
          </w:p>
        </w:tc>
      </w:tr>
      <w:tr w:rsidR="000466BC" w:rsidRPr="008F5642" w14:paraId="7808DAF2" w14:textId="77777777" w:rsidTr="00004D64">
        <w:tc>
          <w:tcPr>
            <w:tcW w:w="2500" w:type="pct"/>
          </w:tcPr>
          <w:p w14:paraId="343CCFD5"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val="de-CH" w:eastAsia="en-GB"/>
                <w14:ligatures w14:val="none"/>
              </w:rPr>
            </w:pPr>
            <w:r w:rsidRPr="00C379BD">
              <w:rPr>
                <w:rFonts w:ascii="Times New Roman" w:eastAsia="Times New Roman" w:hAnsi="Times New Roman" w:cs="Times New Roman"/>
                <w:bCs/>
                <w:kern w:val="0"/>
                <w:lang w:val="de-CH" w:eastAsia="en-GB"/>
                <w14:ligatures w14:val="none"/>
              </w:rPr>
              <w:t>[Er | Sie] erklärte an der Medienkonferenz, dass der Gesetzesentwurf in enger Zusammenarbeit zwischen dem Bundesamt für Umwelt (BAFU) und [Vertretern verschiedener Industrieverbände | Vertretern verschiedener Umweltverbände | Wissenschaftern verschiedener Hochschulen] ausgearbeitet wurde.</w:t>
            </w:r>
          </w:p>
        </w:tc>
        <w:tc>
          <w:tcPr>
            <w:tcW w:w="2500" w:type="pct"/>
          </w:tcPr>
          <w:p w14:paraId="1BFDF0BA"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val="fr-CH" w:eastAsia="en-GB"/>
                <w14:ligatures w14:val="none"/>
              </w:rPr>
            </w:pPr>
            <w:r w:rsidRPr="00C379BD">
              <w:rPr>
                <w:rFonts w:ascii="Times New Roman" w:eastAsia="Times New Roman" w:hAnsi="Times New Roman" w:cs="Times New Roman"/>
                <w:bCs/>
                <w:kern w:val="0"/>
                <w:lang w:val="fr-CH" w:eastAsia="en-GB"/>
                <w14:ligatures w14:val="none"/>
              </w:rPr>
              <w:t>[Il | Elle] a expliqué lors de la conférence de presse que le projet de loi avait été élaboré en étroite collaboration entre l'Office fédéral de l’environnement (OFEV) et [des représentants de différentes associations industrielles | des représentants de différentes associations environnementales | des scientifiques de différentes universités].</w:t>
            </w:r>
          </w:p>
        </w:tc>
      </w:tr>
      <w:tr w:rsidR="000466BC" w:rsidRPr="008F5642" w14:paraId="75B93B62" w14:textId="77777777" w:rsidTr="00004D64">
        <w:trPr>
          <w:trHeight w:val="708"/>
        </w:trPr>
        <w:tc>
          <w:tcPr>
            <w:tcW w:w="2500" w:type="pct"/>
          </w:tcPr>
          <w:p w14:paraId="06C46BC8"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val="de-CH" w:eastAsia="en-GB"/>
                <w14:ligatures w14:val="none"/>
              </w:rPr>
            </w:pPr>
            <w:r w:rsidRPr="00C379BD">
              <w:rPr>
                <w:rFonts w:ascii="Times New Roman" w:eastAsia="Times New Roman" w:hAnsi="Times New Roman" w:cs="Times New Roman"/>
                <w:bCs/>
                <w:kern w:val="0"/>
                <w:lang w:val="de-CH" w:eastAsia="en-GB"/>
                <w14:ligatures w14:val="none"/>
              </w:rPr>
              <w:t>Gestützt auf das Öffentlichkeitsgesetz erhielt unsere Zeitung Einsicht in zahlreiche interne Dokumente der Bundesverwaltung. Sie zeigen, dass der Gesetzesentwurf in enger Zusammenarbeit zwischen dem Bundesamt für Umwelt (BAFU) und [Vertretern verschiedener Industrieverbände | Vertretern verschiedener Umweltverbände | Wissenschaftern verschiedener Hochschulen] ausgearbeitet wurde.</w:t>
            </w:r>
          </w:p>
        </w:tc>
        <w:tc>
          <w:tcPr>
            <w:tcW w:w="2500" w:type="pct"/>
          </w:tcPr>
          <w:p w14:paraId="3867807E"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val="fr-CH" w:eastAsia="en-GB"/>
                <w14:ligatures w14:val="none"/>
              </w:rPr>
            </w:pPr>
            <w:r w:rsidRPr="00C379BD">
              <w:rPr>
                <w:rFonts w:ascii="Times New Roman" w:eastAsia="Times New Roman" w:hAnsi="Times New Roman" w:cs="Times New Roman"/>
                <w:bCs/>
                <w:kern w:val="0"/>
                <w:lang w:val="fr-CH" w:eastAsia="en-GB"/>
                <w14:ligatures w14:val="none"/>
              </w:rPr>
              <w:t>Sur la base de la loi sur la transparence, notre journal a eu accès à de nombreux documents internes de l'administration fédérale. Ils montrent que le projet de loi a été élaboré en étroite collaboration entre l'Office fédéral de l'environnement (OFEV) et [des représentants de différentes associations industrielles | des représentants de différentes associations environnementales | des scientifiques de différentes universités].</w:t>
            </w:r>
          </w:p>
        </w:tc>
      </w:tr>
      <w:tr w:rsidR="000466BC" w:rsidRPr="008F5642" w14:paraId="4DE2FCEE" w14:textId="77777777" w:rsidTr="00004D64">
        <w:tc>
          <w:tcPr>
            <w:tcW w:w="2500" w:type="pct"/>
          </w:tcPr>
          <w:p w14:paraId="5E282818"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val="de-CH" w:eastAsia="en-GB"/>
                <w14:ligatures w14:val="none"/>
              </w:rPr>
            </w:pPr>
            <w:r w:rsidRPr="00C379BD">
              <w:rPr>
                <w:rFonts w:ascii="Times New Roman" w:eastAsia="Times New Roman" w:hAnsi="Times New Roman" w:cs="Times New Roman"/>
                <w:bCs/>
                <w:kern w:val="0"/>
                <w:lang w:val="de-CH" w:eastAsia="en-GB"/>
                <w14:ligatures w14:val="none"/>
              </w:rPr>
              <w:t>Auf Grund eines Datenleck in der Bundesverwaltung hatte unsere Zeitung Einsicht in zahlreiche interne Dokumente. Sie zeigen, dass der Gesetzesentwurf in enger Zusammenarbeit zwischen dem Bundesamt für Umwelt (BAFU) und [Vertretern verschiedener Industrieverbände | Vertretern verschiedener Umweltverbände | Wissenschaftern verschiedener Hochschulen] ausgearbeitet wurde.</w:t>
            </w:r>
          </w:p>
        </w:tc>
        <w:tc>
          <w:tcPr>
            <w:tcW w:w="2500" w:type="pct"/>
          </w:tcPr>
          <w:p w14:paraId="4597068C"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val="fr-CH" w:eastAsia="en-GB"/>
                <w14:ligatures w14:val="none"/>
              </w:rPr>
            </w:pPr>
            <w:r w:rsidRPr="00C379BD">
              <w:rPr>
                <w:rFonts w:ascii="Times New Roman" w:eastAsia="Times New Roman" w:hAnsi="Times New Roman" w:cs="Times New Roman"/>
                <w:bCs/>
                <w:kern w:val="0"/>
                <w:lang w:val="fr-CH" w:eastAsia="en-GB"/>
                <w14:ligatures w14:val="none"/>
              </w:rPr>
              <w:t>Suite à une fuite de données au sein de l'administration fédérale, notre journal a eu accès à de nombreux documents internes. Ils montrent que le projet de loi a été élaboré en étroite collaboration entre l'Office fédéral de l'environnement (OFEV) et [des représentants de différentes associations industrielles | des représentants de différentes associations environnementales | des scientifiques de différentes universités].</w:t>
            </w:r>
          </w:p>
        </w:tc>
      </w:tr>
      <w:tr w:rsidR="000466BC" w:rsidRPr="008F5642" w14:paraId="554D017B" w14:textId="77777777" w:rsidTr="00004D64">
        <w:tc>
          <w:tcPr>
            <w:tcW w:w="2500" w:type="pct"/>
          </w:tcPr>
          <w:p w14:paraId="180E08A9"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val="de-CH" w:eastAsia="en-GB"/>
                <w14:ligatures w14:val="none"/>
              </w:rPr>
            </w:pPr>
            <w:r w:rsidRPr="00C379BD">
              <w:rPr>
                <w:rFonts w:ascii="Times New Roman" w:eastAsia="Times New Roman" w:hAnsi="Times New Roman" w:cs="Times New Roman"/>
                <w:bCs/>
                <w:kern w:val="0"/>
                <w:lang w:val="de-CH" w:eastAsia="en-GB"/>
                <w14:ligatures w14:val="none"/>
              </w:rPr>
              <w:t>Der Gesetzesentwurf geht nun in die Vernehmlassung.</w:t>
            </w:r>
          </w:p>
        </w:tc>
        <w:tc>
          <w:tcPr>
            <w:tcW w:w="2500" w:type="pct"/>
          </w:tcPr>
          <w:p w14:paraId="6D6EF8D5"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val="fr-CH" w:eastAsia="en-GB"/>
                <w14:ligatures w14:val="none"/>
              </w:rPr>
            </w:pPr>
            <w:r w:rsidRPr="00C379BD">
              <w:rPr>
                <w:rFonts w:ascii="Times New Roman" w:eastAsia="Times New Roman" w:hAnsi="Times New Roman" w:cs="Times New Roman"/>
                <w:bCs/>
                <w:kern w:val="0"/>
                <w:lang w:val="fr-CH" w:eastAsia="en-GB"/>
                <w14:ligatures w14:val="none"/>
              </w:rPr>
              <w:t>Le projet de loi va maintenant être mis en consultation.</w:t>
            </w:r>
          </w:p>
        </w:tc>
      </w:tr>
      <w:tr w:rsidR="000466BC" w:rsidRPr="008F5642" w14:paraId="2D3759BA" w14:textId="77777777" w:rsidTr="00004D64">
        <w:tc>
          <w:tcPr>
            <w:tcW w:w="2500" w:type="pct"/>
          </w:tcPr>
          <w:p w14:paraId="063EC080"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val="de-CH" w:eastAsia="en-GB"/>
                <w14:ligatures w14:val="none"/>
              </w:rPr>
            </w:pPr>
            <w:r w:rsidRPr="00C379BD">
              <w:rPr>
                <w:rFonts w:ascii="Times New Roman" w:eastAsia="Times New Roman" w:hAnsi="Times New Roman" w:cs="Times New Roman"/>
                <w:bCs/>
                <w:kern w:val="0"/>
                <w:lang w:val="de-CH" w:eastAsia="en-GB"/>
                <w14:ligatures w14:val="none"/>
              </w:rPr>
              <w:lastRenderedPageBreak/>
              <w:t>Nachdem Sie diesen Nachrichtenbeitrag gelesen haben, geben Sie bitte an, wie stark Sie den folgenden Aussagen zustimmen.</w:t>
            </w:r>
          </w:p>
        </w:tc>
        <w:tc>
          <w:tcPr>
            <w:tcW w:w="2500" w:type="pct"/>
          </w:tcPr>
          <w:p w14:paraId="306BA8CC"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val="fr-CH" w:eastAsia="en-GB"/>
                <w14:ligatures w14:val="none"/>
              </w:rPr>
            </w:pPr>
            <w:r w:rsidRPr="00C379BD">
              <w:rPr>
                <w:rFonts w:ascii="Times New Roman" w:eastAsia="Times New Roman" w:hAnsi="Times New Roman" w:cs="Times New Roman"/>
                <w:bCs/>
                <w:kern w:val="0"/>
                <w:lang w:val="fr-CH" w:eastAsia="en-GB"/>
                <w14:ligatures w14:val="none"/>
              </w:rPr>
              <w:t>Après avoir lu cet article d'actualité, veuillez indiquer dans quelle mesure vous êtes d'accord avec les affirmations suivantes.</w:t>
            </w:r>
          </w:p>
        </w:tc>
      </w:tr>
      <w:tr w:rsidR="000466BC" w:rsidRPr="008F5642" w14:paraId="7DCBB060" w14:textId="77777777" w:rsidTr="00004D64">
        <w:tc>
          <w:tcPr>
            <w:tcW w:w="2500" w:type="pct"/>
          </w:tcPr>
          <w:p w14:paraId="3F79F037"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eastAsia="en-GB"/>
                <w14:ligatures w14:val="none"/>
              </w:rPr>
            </w:pPr>
            <w:r w:rsidRPr="00C379BD">
              <w:rPr>
                <w:rFonts w:ascii="Times New Roman" w:eastAsia="Times New Roman" w:hAnsi="Times New Roman" w:cs="Times New Roman"/>
                <w:bCs/>
                <w:kern w:val="0"/>
                <w:lang w:eastAsia="en-GB"/>
                <w14:ligatures w14:val="none"/>
              </w:rPr>
              <w:t xml:space="preserve">[Name] </w:t>
            </w:r>
            <w:proofErr w:type="spellStart"/>
            <w:r w:rsidRPr="00C379BD">
              <w:rPr>
                <w:rFonts w:ascii="Times New Roman" w:eastAsia="Times New Roman" w:hAnsi="Times New Roman" w:cs="Times New Roman"/>
                <w:bCs/>
                <w:kern w:val="0"/>
                <w:lang w:eastAsia="en-GB"/>
                <w14:ligatures w14:val="none"/>
              </w:rPr>
              <w:t>erscheint</w:t>
            </w:r>
            <w:proofErr w:type="spellEnd"/>
            <w:r w:rsidRPr="00C379BD">
              <w:rPr>
                <w:rFonts w:ascii="Times New Roman" w:eastAsia="Times New Roman" w:hAnsi="Times New Roman" w:cs="Times New Roman"/>
                <w:bCs/>
                <w:kern w:val="0"/>
                <w:lang w:eastAsia="en-GB"/>
                <w14:ligatures w14:val="none"/>
              </w:rPr>
              <w:t xml:space="preserve"> </w:t>
            </w:r>
            <w:proofErr w:type="spellStart"/>
            <w:r w:rsidRPr="00C379BD">
              <w:rPr>
                <w:rFonts w:ascii="Times New Roman" w:eastAsia="Times New Roman" w:hAnsi="Times New Roman" w:cs="Times New Roman"/>
                <w:bCs/>
                <w:kern w:val="0"/>
                <w:lang w:eastAsia="en-GB"/>
                <w14:ligatures w14:val="none"/>
              </w:rPr>
              <w:t>vertrauenswürdig</w:t>
            </w:r>
            <w:proofErr w:type="spellEnd"/>
            <w:r w:rsidRPr="00C379BD">
              <w:rPr>
                <w:rFonts w:ascii="Times New Roman" w:eastAsia="Times New Roman" w:hAnsi="Times New Roman" w:cs="Times New Roman"/>
                <w:bCs/>
                <w:kern w:val="0"/>
                <w:lang w:eastAsia="en-GB"/>
                <w14:ligatures w14:val="none"/>
              </w:rPr>
              <w:t>.</w:t>
            </w:r>
          </w:p>
        </w:tc>
        <w:tc>
          <w:tcPr>
            <w:tcW w:w="2500" w:type="pct"/>
          </w:tcPr>
          <w:p w14:paraId="440137EF" w14:textId="2D27D015" w:rsidR="000466BC" w:rsidRPr="00C379BD" w:rsidRDefault="000466BC" w:rsidP="00004D64">
            <w:pPr>
              <w:spacing w:before="100" w:beforeAutospacing="1" w:after="100" w:afterAutospacing="1"/>
              <w:rPr>
                <w:rFonts w:ascii="Times New Roman" w:eastAsia="Times New Roman" w:hAnsi="Times New Roman" w:cs="Times New Roman"/>
                <w:bCs/>
                <w:kern w:val="0"/>
                <w:lang w:val="fr-CH" w:eastAsia="en-GB"/>
                <w14:ligatures w14:val="none"/>
              </w:rPr>
            </w:pPr>
            <w:r w:rsidRPr="00C379BD">
              <w:rPr>
                <w:rFonts w:ascii="Times New Roman" w:eastAsia="Times New Roman" w:hAnsi="Times New Roman" w:cs="Times New Roman"/>
                <w:bCs/>
                <w:kern w:val="0"/>
                <w:lang w:val="fr-CH" w:eastAsia="en-GB"/>
                <w14:ligatures w14:val="none"/>
              </w:rPr>
              <w:t>[</w:t>
            </w:r>
            <w:r w:rsidR="00F7477B" w:rsidRPr="00C379BD">
              <w:rPr>
                <w:rFonts w:ascii="Times New Roman" w:eastAsia="Times New Roman" w:hAnsi="Times New Roman" w:cs="Times New Roman"/>
                <w:bCs/>
                <w:kern w:val="0"/>
                <w:lang w:val="fr-CH" w:eastAsia="en-GB"/>
                <w14:ligatures w14:val="none"/>
              </w:rPr>
              <w:t>Nom</w:t>
            </w:r>
            <w:r w:rsidRPr="00C379BD">
              <w:rPr>
                <w:rFonts w:ascii="Times New Roman" w:eastAsia="Times New Roman" w:hAnsi="Times New Roman" w:cs="Times New Roman"/>
                <w:bCs/>
                <w:kern w:val="0"/>
                <w:lang w:val="fr-CH" w:eastAsia="en-GB"/>
                <w14:ligatures w14:val="none"/>
              </w:rPr>
              <w:t>] semble digne de confiance.</w:t>
            </w:r>
          </w:p>
        </w:tc>
      </w:tr>
      <w:tr w:rsidR="000466BC" w:rsidRPr="008F5642" w14:paraId="3F55F4C9" w14:textId="77777777" w:rsidTr="00004D64">
        <w:tc>
          <w:tcPr>
            <w:tcW w:w="2500" w:type="pct"/>
          </w:tcPr>
          <w:p w14:paraId="0A3A49F1"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val="de-CH" w:eastAsia="en-GB"/>
                <w14:ligatures w14:val="none"/>
              </w:rPr>
            </w:pPr>
            <w:r w:rsidRPr="00C379BD">
              <w:rPr>
                <w:rFonts w:ascii="Times New Roman" w:eastAsia="Times New Roman" w:hAnsi="Times New Roman" w:cs="Times New Roman"/>
                <w:bCs/>
                <w:kern w:val="0"/>
                <w:lang w:val="de-CH" w:eastAsia="en-GB"/>
                <w14:ligatures w14:val="none"/>
              </w:rPr>
              <w:t>Der Entstehungsprozess dieses Gesetzesentwurfs erscheint vertrauenswürdig.</w:t>
            </w:r>
          </w:p>
        </w:tc>
        <w:tc>
          <w:tcPr>
            <w:tcW w:w="2500" w:type="pct"/>
          </w:tcPr>
          <w:p w14:paraId="793347C9"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val="fr-CH" w:eastAsia="en-GB"/>
                <w14:ligatures w14:val="none"/>
              </w:rPr>
            </w:pPr>
            <w:r w:rsidRPr="00C379BD">
              <w:rPr>
                <w:rFonts w:ascii="Times New Roman" w:eastAsia="Times New Roman" w:hAnsi="Times New Roman" w:cs="Times New Roman"/>
                <w:bCs/>
                <w:kern w:val="0"/>
                <w:lang w:val="fr-CH" w:eastAsia="en-GB"/>
                <w14:ligatures w14:val="none"/>
              </w:rPr>
              <w:t>Le processus d’élaboration de ce projet de loi semble digne de confiance.</w:t>
            </w:r>
          </w:p>
        </w:tc>
      </w:tr>
      <w:tr w:rsidR="000466BC" w:rsidRPr="00C379BD" w14:paraId="3BDA834E" w14:textId="77777777" w:rsidTr="00004D64">
        <w:trPr>
          <w:trHeight w:val="43"/>
        </w:trPr>
        <w:tc>
          <w:tcPr>
            <w:tcW w:w="2500" w:type="pct"/>
          </w:tcPr>
          <w:p w14:paraId="5F9CAC24"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eastAsia="en-GB"/>
                <w14:ligatures w14:val="none"/>
              </w:rPr>
            </w:pPr>
            <w:proofErr w:type="spellStart"/>
            <w:r w:rsidRPr="00C379BD">
              <w:rPr>
                <w:rFonts w:ascii="Times New Roman" w:eastAsia="Times New Roman" w:hAnsi="Times New Roman" w:cs="Times New Roman"/>
                <w:bCs/>
                <w:kern w:val="0"/>
                <w:lang w:eastAsia="en-GB"/>
                <w14:ligatures w14:val="none"/>
              </w:rPr>
              <w:t>Überhaupt</w:t>
            </w:r>
            <w:proofErr w:type="spellEnd"/>
            <w:r w:rsidRPr="00C379BD">
              <w:rPr>
                <w:rFonts w:ascii="Times New Roman" w:eastAsia="Times New Roman" w:hAnsi="Times New Roman" w:cs="Times New Roman"/>
                <w:bCs/>
                <w:kern w:val="0"/>
                <w:lang w:eastAsia="en-GB"/>
                <w14:ligatures w14:val="none"/>
              </w:rPr>
              <w:t xml:space="preserve"> </w:t>
            </w:r>
            <w:proofErr w:type="spellStart"/>
            <w:r w:rsidRPr="00C379BD">
              <w:rPr>
                <w:rFonts w:ascii="Times New Roman" w:eastAsia="Times New Roman" w:hAnsi="Times New Roman" w:cs="Times New Roman"/>
                <w:bCs/>
                <w:kern w:val="0"/>
                <w:lang w:eastAsia="en-GB"/>
                <w14:ligatures w14:val="none"/>
              </w:rPr>
              <w:t>nicht</w:t>
            </w:r>
            <w:proofErr w:type="spellEnd"/>
            <w:r w:rsidRPr="00C379BD">
              <w:rPr>
                <w:rFonts w:ascii="Times New Roman" w:eastAsia="Times New Roman" w:hAnsi="Times New Roman" w:cs="Times New Roman"/>
                <w:bCs/>
                <w:kern w:val="0"/>
                <w:lang w:eastAsia="en-GB"/>
                <w14:ligatures w14:val="none"/>
              </w:rPr>
              <w:t xml:space="preserve"> (0)</w:t>
            </w:r>
          </w:p>
        </w:tc>
        <w:tc>
          <w:tcPr>
            <w:tcW w:w="2500" w:type="pct"/>
          </w:tcPr>
          <w:p w14:paraId="1884DB37"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eastAsia="en-GB"/>
                <w14:ligatures w14:val="none"/>
              </w:rPr>
            </w:pPr>
            <w:r w:rsidRPr="00C379BD">
              <w:rPr>
                <w:rFonts w:ascii="Times New Roman" w:eastAsia="Times New Roman" w:hAnsi="Times New Roman" w:cs="Times New Roman"/>
                <w:bCs/>
                <w:kern w:val="0"/>
                <w:lang w:eastAsia="en-GB"/>
                <w14:ligatures w14:val="none"/>
              </w:rPr>
              <w:t>Pas du tout (0)</w:t>
            </w:r>
          </w:p>
        </w:tc>
      </w:tr>
      <w:tr w:rsidR="000466BC" w:rsidRPr="00C379BD" w14:paraId="0F900D98" w14:textId="77777777" w:rsidTr="00004D64">
        <w:tc>
          <w:tcPr>
            <w:tcW w:w="2500" w:type="pct"/>
          </w:tcPr>
          <w:p w14:paraId="48EC1543"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eastAsia="en-GB"/>
                <w14:ligatures w14:val="none"/>
              </w:rPr>
            </w:pPr>
            <w:proofErr w:type="spellStart"/>
            <w:r w:rsidRPr="00C379BD">
              <w:rPr>
                <w:rFonts w:ascii="Times New Roman" w:eastAsia="Times New Roman" w:hAnsi="Times New Roman" w:cs="Times New Roman"/>
                <w:bCs/>
                <w:kern w:val="0"/>
                <w:lang w:eastAsia="en-GB"/>
                <w14:ligatures w14:val="none"/>
              </w:rPr>
              <w:t>Voll</w:t>
            </w:r>
            <w:proofErr w:type="spellEnd"/>
            <w:r w:rsidRPr="00C379BD">
              <w:rPr>
                <w:rFonts w:ascii="Times New Roman" w:eastAsia="Times New Roman" w:hAnsi="Times New Roman" w:cs="Times New Roman"/>
                <w:bCs/>
                <w:kern w:val="0"/>
                <w:lang w:eastAsia="en-GB"/>
                <w14:ligatures w14:val="none"/>
              </w:rPr>
              <w:t xml:space="preserve"> und </w:t>
            </w:r>
            <w:proofErr w:type="spellStart"/>
            <w:r w:rsidRPr="00C379BD">
              <w:rPr>
                <w:rFonts w:ascii="Times New Roman" w:eastAsia="Times New Roman" w:hAnsi="Times New Roman" w:cs="Times New Roman"/>
                <w:bCs/>
                <w:kern w:val="0"/>
                <w:lang w:eastAsia="en-GB"/>
                <w14:ligatures w14:val="none"/>
              </w:rPr>
              <w:t>ganz</w:t>
            </w:r>
            <w:proofErr w:type="spellEnd"/>
            <w:r w:rsidRPr="00C379BD">
              <w:rPr>
                <w:rFonts w:ascii="Times New Roman" w:eastAsia="Times New Roman" w:hAnsi="Times New Roman" w:cs="Times New Roman"/>
                <w:bCs/>
                <w:kern w:val="0"/>
                <w:lang w:eastAsia="en-GB"/>
                <w14:ligatures w14:val="none"/>
              </w:rPr>
              <w:t xml:space="preserve"> (10)</w:t>
            </w:r>
          </w:p>
        </w:tc>
        <w:tc>
          <w:tcPr>
            <w:tcW w:w="2500" w:type="pct"/>
          </w:tcPr>
          <w:p w14:paraId="23F88196"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eastAsia="en-GB"/>
                <w14:ligatures w14:val="none"/>
              </w:rPr>
            </w:pPr>
            <w:proofErr w:type="spellStart"/>
            <w:r w:rsidRPr="00C379BD">
              <w:rPr>
                <w:rFonts w:ascii="Times New Roman" w:eastAsia="Times New Roman" w:hAnsi="Times New Roman" w:cs="Times New Roman"/>
                <w:bCs/>
                <w:kern w:val="0"/>
                <w:lang w:eastAsia="en-GB"/>
                <w14:ligatures w14:val="none"/>
              </w:rPr>
              <w:t>Entièrement</w:t>
            </w:r>
            <w:proofErr w:type="spellEnd"/>
            <w:r w:rsidRPr="00C379BD">
              <w:rPr>
                <w:rFonts w:ascii="Times New Roman" w:eastAsia="Times New Roman" w:hAnsi="Times New Roman" w:cs="Times New Roman"/>
                <w:bCs/>
                <w:kern w:val="0"/>
                <w:lang w:eastAsia="en-GB"/>
                <w14:ligatures w14:val="none"/>
              </w:rPr>
              <w:t xml:space="preserve"> (10)</w:t>
            </w:r>
          </w:p>
        </w:tc>
      </w:tr>
      <w:tr w:rsidR="000466BC" w:rsidRPr="008F5642" w14:paraId="604F6DC9" w14:textId="77777777" w:rsidTr="00004D64">
        <w:tc>
          <w:tcPr>
            <w:tcW w:w="2500" w:type="pct"/>
          </w:tcPr>
          <w:p w14:paraId="2466393E"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val="de-CH" w:eastAsia="en-GB"/>
                <w14:ligatures w14:val="none"/>
              </w:rPr>
            </w:pPr>
            <w:r w:rsidRPr="00C379BD">
              <w:rPr>
                <w:rFonts w:ascii="Times New Roman" w:eastAsia="Times New Roman" w:hAnsi="Times New Roman" w:cs="Times New Roman"/>
                <w:bCs/>
                <w:kern w:val="0"/>
                <w:lang w:val="de-CH" w:eastAsia="en-GB"/>
                <w14:ligatures w14:val="none"/>
              </w:rPr>
              <w:t>Bitte denken Sie an den zuvor gezeigten Nachrichtenbeitrag zurück.</w:t>
            </w:r>
          </w:p>
          <w:p w14:paraId="00AEBBC5"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val="de-CH" w:eastAsia="en-GB"/>
                <w14:ligatures w14:val="none"/>
              </w:rPr>
            </w:pPr>
            <w:r w:rsidRPr="00C379BD">
              <w:rPr>
                <w:rFonts w:ascii="Times New Roman" w:eastAsia="Times New Roman" w:hAnsi="Times New Roman" w:cs="Times New Roman"/>
                <w:bCs/>
                <w:kern w:val="0"/>
                <w:lang w:val="de-CH" w:eastAsia="en-GB"/>
                <w14:ligatures w14:val="none"/>
              </w:rPr>
              <w:t>Wer arbeitete gemeinsam mit dem Bundesamt für Umwelt (BAFU) den Gesetzesentwurf aus?</w:t>
            </w:r>
          </w:p>
        </w:tc>
        <w:tc>
          <w:tcPr>
            <w:tcW w:w="2500" w:type="pct"/>
          </w:tcPr>
          <w:p w14:paraId="4A66298A"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val="fr-CH" w:eastAsia="en-GB"/>
                <w14:ligatures w14:val="none"/>
              </w:rPr>
            </w:pPr>
            <w:r w:rsidRPr="00C379BD">
              <w:rPr>
                <w:rFonts w:ascii="Times New Roman" w:eastAsia="Times New Roman" w:hAnsi="Times New Roman" w:cs="Times New Roman"/>
                <w:bCs/>
                <w:kern w:val="0"/>
                <w:lang w:val="fr-CH" w:eastAsia="en-GB"/>
                <w14:ligatures w14:val="none"/>
              </w:rPr>
              <w:t>S'il vous plaît, souvenez-vous du reportage présenté précédemment.</w:t>
            </w:r>
          </w:p>
          <w:p w14:paraId="4C547D15"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val="fr-CH" w:eastAsia="en-GB"/>
                <w14:ligatures w14:val="none"/>
              </w:rPr>
            </w:pPr>
            <w:r w:rsidRPr="00C379BD">
              <w:rPr>
                <w:rFonts w:ascii="Times New Roman" w:eastAsia="Times New Roman" w:hAnsi="Times New Roman" w:cs="Times New Roman"/>
                <w:bCs/>
                <w:kern w:val="0"/>
                <w:lang w:val="fr-CH" w:eastAsia="en-GB"/>
                <w14:ligatures w14:val="none"/>
              </w:rPr>
              <w:t>Qui a élaboré le projet de loi en collaboration avec l'Office fédéral de l'environnement (OFEV) ?</w:t>
            </w:r>
          </w:p>
        </w:tc>
      </w:tr>
      <w:tr w:rsidR="000466BC" w:rsidRPr="008F5642" w14:paraId="666A4457" w14:textId="77777777" w:rsidTr="00004D64">
        <w:tc>
          <w:tcPr>
            <w:tcW w:w="2500" w:type="pct"/>
          </w:tcPr>
          <w:p w14:paraId="6233AC15"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eastAsia="en-GB"/>
                <w14:ligatures w14:val="none"/>
              </w:rPr>
            </w:pPr>
            <w:proofErr w:type="spellStart"/>
            <w:r w:rsidRPr="00C379BD">
              <w:rPr>
                <w:rFonts w:ascii="Times New Roman" w:eastAsia="Times New Roman" w:hAnsi="Times New Roman" w:cs="Times New Roman"/>
                <w:bCs/>
                <w:kern w:val="0"/>
                <w:lang w:eastAsia="en-GB"/>
                <w14:ligatures w14:val="none"/>
              </w:rPr>
              <w:t>Wissenschafter</w:t>
            </w:r>
            <w:proofErr w:type="spellEnd"/>
            <w:r w:rsidRPr="00C379BD">
              <w:rPr>
                <w:rFonts w:ascii="Times New Roman" w:eastAsia="Times New Roman" w:hAnsi="Times New Roman" w:cs="Times New Roman"/>
                <w:bCs/>
                <w:kern w:val="0"/>
                <w:lang w:eastAsia="en-GB"/>
                <w14:ligatures w14:val="none"/>
              </w:rPr>
              <w:t xml:space="preserve"> </w:t>
            </w:r>
            <w:proofErr w:type="spellStart"/>
            <w:r w:rsidRPr="00C379BD">
              <w:rPr>
                <w:rFonts w:ascii="Times New Roman" w:eastAsia="Times New Roman" w:hAnsi="Times New Roman" w:cs="Times New Roman"/>
                <w:bCs/>
                <w:kern w:val="0"/>
                <w:lang w:eastAsia="en-GB"/>
                <w14:ligatures w14:val="none"/>
              </w:rPr>
              <w:t>verschiedener</w:t>
            </w:r>
            <w:proofErr w:type="spellEnd"/>
            <w:r w:rsidRPr="00C379BD">
              <w:rPr>
                <w:rFonts w:ascii="Times New Roman" w:eastAsia="Times New Roman" w:hAnsi="Times New Roman" w:cs="Times New Roman"/>
                <w:bCs/>
                <w:kern w:val="0"/>
                <w:lang w:eastAsia="en-GB"/>
                <w14:ligatures w14:val="none"/>
              </w:rPr>
              <w:t xml:space="preserve"> </w:t>
            </w:r>
            <w:proofErr w:type="spellStart"/>
            <w:r w:rsidRPr="00C379BD">
              <w:rPr>
                <w:rFonts w:ascii="Times New Roman" w:eastAsia="Times New Roman" w:hAnsi="Times New Roman" w:cs="Times New Roman"/>
                <w:bCs/>
                <w:kern w:val="0"/>
                <w:lang w:eastAsia="en-GB"/>
                <w14:ligatures w14:val="none"/>
              </w:rPr>
              <w:t>Hochschulen</w:t>
            </w:r>
            <w:proofErr w:type="spellEnd"/>
          </w:p>
        </w:tc>
        <w:tc>
          <w:tcPr>
            <w:tcW w:w="2500" w:type="pct"/>
          </w:tcPr>
          <w:p w14:paraId="735D8954"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val="fr-CH" w:eastAsia="en-GB"/>
                <w14:ligatures w14:val="none"/>
              </w:rPr>
            </w:pPr>
            <w:r w:rsidRPr="00C379BD">
              <w:rPr>
                <w:rFonts w:ascii="Times New Roman" w:eastAsia="Times New Roman" w:hAnsi="Times New Roman" w:cs="Times New Roman"/>
                <w:bCs/>
                <w:kern w:val="0"/>
                <w:lang w:val="fr-CH" w:eastAsia="en-GB"/>
                <w14:ligatures w14:val="none"/>
              </w:rPr>
              <w:t>Des scientifiques de différentes universités</w:t>
            </w:r>
          </w:p>
        </w:tc>
      </w:tr>
      <w:tr w:rsidR="000466BC" w:rsidRPr="008F5642" w14:paraId="0FD570D3" w14:textId="77777777" w:rsidTr="00004D64">
        <w:tc>
          <w:tcPr>
            <w:tcW w:w="2500" w:type="pct"/>
          </w:tcPr>
          <w:p w14:paraId="15CC9BF1"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eastAsia="en-GB"/>
                <w14:ligatures w14:val="none"/>
              </w:rPr>
            </w:pPr>
            <w:proofErr w:type="spellStart"/>
            <w:r w:rsidRPr="00C379BD">
              <w:rPr>
                <w:rFonts w:ascii="Times New Roman" w:eastAsia="Times New Roman" w:hAnsi="Times New Roman" w:cs="Times New Roman"/>
                <w:bCs/>
                <w:kern w:val="0"/>
                <w:lang w:eastAsia="en-GB"/>
                <w14:ligatures w14:val="none"/>
              </w:rPr>
              <w:t>Vertreter</w:t>
            </w:r>
            <w:proofErr w:type="spellEnd"/>
            <w:r w:rsidRPr="00C379BD">
              <w:rPr>
                <w:rFonts w:ascii="Times New Roman" w:eastAsia="Times New Roman" w:hAnsi="Times New Roman" w:cs="Times New Roman"/>
                <w:bCs/>
                <w:kern w:val="0"/>
                <w:lang w:eastAsia="en-GB"/>
                <w14:ligatures w14:val="none"/>
              </w:rPr>
              <w:t xml:space="preserve"> </w:t>
            </w:r>
            <w:proofErr w:type="spellStart"/>
            <w:r w:rsidRPr="00C379BD">
              <w:rPr>
                <w:rFonts w:ascii="Times New Roman" w:eastAsia="Times New Roman" w:hAnsi="Times New Roman" w:cs="Times New Roman"/>
                <w:bCs/>
                <w:kern w:val="0"/>
                <w:lang w:eastAsia="en-GB"/>
                <w14:ligatures w14:val="none"/>
              </w:rPr>
              <w:t>verschiedener</w:t>
            </w:r>
            <w:proofErr w:type="spellEnd"/>
            <w:r w:rsidRPr="00C379BD">
              <w:rPr>
                <w:rFonts w:ascii="Times New Roman" w:eastAsia="Times New Roman" w:hAnsi="Times New Roman" w:cs="Times New Roman"/>
                <w:bCs/>
                <w:kern w:val="0"/>
                <w:lang w:eastAsia="en-GB"/>
                <w14:ligatures w14:val="none"/>
              </w:rPr>
              <w:t xml:space="preserve"> </w:t>
            </w:r>
            <w:proofErr w:type="spellStart"/>
            <w:r w:rsidRPr="00C379BD">
              <w:rPr>
                <w:rFonts w:ascii="Times New Roman" w:eastAsia="Times New Roman" w:hAnsi="Times New Roman" w:cs="Times New Roman"/>
                <w:bCs/>
                <w:kern w:val="0"/>
                <w:lang w:eastAsia="en-GB"/>
                <w14:ligatures w14:val="none"/>
              </w:rPr>
              <w:t>Industrieverbände</w:t>
            </w:r>
            <w:proofErr w:type="spellEnd"/>
          </w:p>
        </w:tc>
        <w:tc>
          <w:tcPr>
            <w:tcW w:w="2500" w:type="pct"/>
          </w:tcPr>
          <w:p w14:paraId="65873A53"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val="fr-CH" w:eastAsia="en-GB"/>
                <w14:ligatures w14:val="none"/>
              </w:rPr>
            </w:pPr>
            <w:r w:rsidRPr="00C379BD">
              <w:rPr>
                <w:rFonts w:ascii="Times New Roman" w:eastAsia="Times New Roman" w:hAnsi="Times New Roman" w:cs="Times New Roman"/>
                <w:bCs/>
                <w:kern w:val="0"/>
                <w:lang w:val="fr-CH" w:eastAsia="en-GB"/>
                <w14:ligatures w14:val="none"/>
              </w:rPr>
              <w:t>Des représentants de différentes associations industrielles</w:t>
            </w:r>
          </w:p>
        </w:tc>
      </w:tr>
      <w:tr w:rsidR="000466BC" w:rsidRPr="008F5642" w14:paraId="246F8FEF" w14:textId="77777777" w:rsidTr="00004D64">
        <w:tc>
          <w:tcPr>
            <w:tcW w:w="2500" w:type="pct"/>
          </w:tcPr>
          <w:p w14:paraId="0A560CFF"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eastAsia="en-GB"/>
                <w14:ligatures w14:val="none"/>
              </w:rPr>
            </w:pPr>
            <w:proofErr w:type="spellStart"/>
            <w:r w:rsidRPr="00C379BD">
              <w:rPr>
                <w:rFonts w:ascii="Times New Roman" w:eastAsia="Times New Roman" w:hAnsi="Times New Roman" w:cs="Times New Roman"/>
                <w:bCs/>
                <w:kern w:val="0"/>
                <w:lang w:eastAsia="en-GB"/>
                <w14:ligatures w14:val="none"/>
              </w:rPr>
              <w:t>Vertreter</w:t>
            </w:r>
            <w:proofErr w:type="spellEnd"/>
            <w:r w:rsidRPr="00C379BD">
              <w:rPr>
                <w:rFonts w:ascii="Times New Roman" w:eastAsia="Times New Roman" w:hAnsi="Times New Roman" w:cs="Times New Roman"/>
                <w:bCs/>
                <w:kern w:val="0"/>
                <w:lang w:eastAsia="en-GB"/>
                <w14:ligatures w14:val="none"/>
              </w:rPr>
              <w:t xml:space="preserve"> </w:t>
            </w:r>
            <w:proofErr w:type="spellStart"/>
            <w:r w:rsidRPr="00C379BD">
              <w:rPr>
                <w:rFonts w:ascii="Times New Roman" w:eastAsia="Times New Roman" w:hAnsi="Times New Roman" w:cs="Times New Roman"/>
                <w:bCs/>
                <w:kern w:val="0"/>
                <w:lang w:eastAsia="en-GB"/>
                <w14:ligatures w14:val="none"/>
              </w:rPr>
              <w:t>verschiedener</w:t>
            </w:r>
            <w:proofErr w:type="spellEnd"/>
            <w:r w:rsidRPr="00C379BD">
              <w:rPr>
                <w:rFonts w:ascii="Times New Roman" w:eastAsia="Times New Roman" w:hAnsi="Times New Roman" w:cs="Times New Roman"/>
                <w:bCs/>
                <w:kern w:val="0"/>
                <w:lang w:eastAsia="en-GB"/>
                <w14:ligatures w14:val="none"/>
              </w:rPr>
              <w:t xml:space="preserve"> </w:t>
            </w:r>
            <w:proofErr w:type="spellStart"/>
            <w:r w:rsidRPr="00C379BD">
              <w:rPr>
                <w:rFonts w:ascii="Times New Roman" w:eastAsia="Times New Roman" w:hAnsi="Times New Roman" w:cs="Times New Roman"/>
                <w:bCs/>
                <w:kern w:val="0"/>
                <w:lang w:eastAsia="en-GB"/>
                <w14:ligatures w14:val="none"/>
              </w:rPr>
              <w:t>Umweltverbände</w:t>
            </w:r>
            <w:proofErr w:type="spellEnd"/>
          </w:p>
        </w:tc>
        <w:tc>
          <w:tcPr>
            <w:tcW w:w="2500" w:type="pct"/>
          </w:tcPr>
          <w:p w14:paraId="223D4AE9"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val="fr-CH" w:eastAsia="en-GB"/>
                <w14:ligatures w14:val="none"/>
              </w:rPr>
            </w:pPr>
            <w:r w:rsidRPr="00C379BD">
              <w:rPr>
                <w:rFonts w:ascii="Times New Roman" w:eastAsia="Times New Roman" w:hAnsi="Times New Roman" w:cs="Times New Roman"/>
                <w:bCs/>
                <w:kern w:val="0"/>
                <w:lang w:val="fr-CH" w:eastAsia="en-GB"/>
                <w14:ligatures w14:val="none"/>
              </w:rPr>
              <w:t>Des représentants de différentes associations environnementales</w:t>
            </w:r>
          </w:p>
        </w:tc>
      </w:tr>
      <w:tr w:rsidR="000466BC" w:rsidRPr="008F5642" w14:paraId="6DE60EFD" w14:textId="77777777" w:rsidTr="00004D64">
        <w:tc>
          <w:tcPr>
            <w:tcW w:w="2500" w:type="pct"/>
          </w:tcPr>
          <w:p w14:paraId="66F17BA5"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val="de-CH" w:eastAsia="en-GB"/>
                <w14:ligatures w14:val="none"/>
              </w:rPr>
            </w:pPr>
            <w:r w:rsidRPr="00C379BD">
              <w:rPr>
                <w:rFonts w:ascii="Times New Roman" w:eastAsia="Times New Roman" w:hAnsi="Times New Roman" w:cs="Times New Roman"/>
                <w:bCs/>
                <w:kern w:val="0"/>
                <w:lang w:val="de-CH" w:eastAsia="en-GB"/>
                <w14:ligatures w14:val="none"/>
              </w:rPr>
              <w:t>Und wie erfuhr die Öffentlichkeit von dieser Zusammenarbeit?</w:t>
            </w:r>
          </w:p>
        </w:tc>
        <w:tc>
          <w:tcPr>
            <w:tcW w:w="2500" w:type="pct"/>
          </w:tcPr>
          <w:p w14:paraId="59214F24"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val="fr-CH" w:eastAsia="en-GB"/>
                <w14:ligatures w14:val="none"/>
              </w:rPr>
            </w:pPr>
            <w:r w:rsidRPr="00C379BD">
              <w:rPr>
                <w:rFonts w:ascii="Times New Roman" w:eastAsia="Times New Roman" w:hAnsi="Times New Roman" w:cs="Times New Roman"/>
                <w:bCs/>
                <w:kern w:val="0"/>
                <w:lang w:val="fr-CH" w:eastAsia="en-GB"/>
                <w14:ligatures w14:val="none"/>
              </w:rPr>
              <w:t>Et pourquoi le public a-t-il eu connaissance de cette collaboration ?</w:t>
            </w:r>
          </w:p>
        </w:tc>
      </w:tr>
      <w:tr w:rsidR="000466BC" w:rsidRPr="008F5642" w14:paraId="090ADB9C" w14:textId="77777777" w:rsidTr="00004D64">
        <w:tc>
          <w:tcPr>
            <w:tcW w:w="2500" w:type="pct"/>
          </w:tcPr>
          <w:p w14:paraId="2DD9E3DE"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val="de-CH" w:eastAsia="en-GB"/>
                <w14:ligatures w14:val="none"/>
              </w:rPr>
            </w:pPr>
            <w:r w:rsidRPr="00C379BD">
              <w:rPr>
                <w:rFonts w:ascii="Times New Roman" w:eastAsia="Times New Roman" w:hAnsi="Times New Roman" w:cs="Times New Roman"/>
                <w:bCs/>
                <w:kern w:val="0"/>
                <w:lang w:val="de-CH" w:eastAsia="en-GB"/>
                <w14:ligatures w14:val="none"/>
              </w:rPr>
              <w:t>[Name] legte dies an einer Medienkonferenz offen.</w:t>
            </w:r>
          </w:p>
        </w:tc>
        <w:tc>
          <w:tcPr>
            <w:tcW w:w="2500" w:type="pct"/>
          </w:tcPr>
          <w:p w14:paraId="1B077B1E" w14:textId="3330CD42" w:rsidR="000466BC" w:rsidRPr="00C379BD" w:rsidRDefault="000466BC" w:rsidP="00004D64">
            <w:pPr>
              <w:spacing w:before="100" w:beforeAutospacing="1" w:after="100" w:afterAutospacing="1"/>
              <w:rPr>
                <w:rFonts w:ascii="Times New Roman" w:eastAsia="Times New Roman" w:hAnsi="Times New Roman" w:cs="Times New Roman"/>
                <w:bCs/>
                <w:kern w:val="0"/>
                <w:lang w:val="fr-CH" w:eastAsia="en-GB"/>
                <w14:ligatures w14:val="none"/>
              </w:rPr>
            </w:pPr>
            <w:r w:rsidRPr="00C379BD">
              <w:rPr>
                <w:rFonts w:ascii="Times New Roman" w:eastAsia="Times New Roman" w:hAnsi="Times New Roman" w:cs="Times New Roman"/>
                <w:bCs/>
                <w:kern w:val="0"/>
                <w:lang w:val="fr-CH" w:eastAsia="en-GB"/>
                <w14:ligatures w14:val="none"/>
              </w:rPr>
              <w:t>[</w:t>
            </w:r>
            <w:r w:rsidR="00F7477B" w:rsidRPr="00C379BD">
              <w:rPr>
                <w:rFonts w:ascii="Times New Roman" w:eastAsia="Times New Roman" w:hAnsi="Times New Roman" w:cs="Times New Roman"/>
                <w:bCs/>
                <w:kern w:val="0"/>
                <w:lang w:val="fr-CH" w:eastAsia="en-GB"/>
                <w14:ligatures w14:val="none"/>
              </w:rPr>
              <w:t>Nom</w:t>
            </w:r>
            <w:r w:rsidRPr="00C379BD">
              <w:rPr>
                <w:rFonts w:ascii="Times New Roman" w:eastAsia="Times New Roman" w:hAnsi="Times New Roman" w:cs="Times New Roman"/>
                <w:bCs/>
                <w:kern w:val="0"/>
                <w:lang w:val="fr-CH" w:eastAsia="en-GB"/>
                <w14:ligatures w14:val="none"/>
              </w:rPr>
              <w:t>] l'a révélé lors d'une conférence de presse.</w:t>
            </w:r>
          </w:p>
        </w:tc>
      </w:tr>
      <w:tr w:rsidR="000466BC" w:rsidRPr="008F5642" w14:paraId="47A282DD" w14:textId="77777777" w:rsidTr="00004D64">
        <w:tc>
          <w:tcPr>
            <w:tcW w:w="2500" w:type="pct"/>
          </w:tcPr>
          <w:p w14:paraId="00979B82"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val="de-CH" w:eastAsia="en-GB"/>
                <w14:ligatures w14:val="none"/>
              </w:rPr>
            </w:pPr>
            <w:r w:rsidRPr="00C379BD">
              <w:rPr>
                <w:rFonts w:ascii="Times New Roman" w:eastAsia="Times New Roman" w:hAnsi="Times New Roman" w:cs="Times New Roman"/>
                <w:bCs/>
                <w:kern w:val="0"/>
                <w:lang w:val="de-CH" w:eastAsia="en-GB"/>
                <w14:ligatures w14:val="none"/>
              </w:rPr>
              <w:t>Eine Zeitung hatte gestützt auf das Öffentlichkeitsgesetz Einsicht in interne Dokumente der Bundesverwaltung erhalten.</w:t>
            </w:r>
          </w:p>
        </w:tc>
        <w:tc>
          <w:tcPr>
            <w:tcW w:w="2500" w:type="pct"/>
          </w:tcPr>
          <w:p w14:paraId="533587AB"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val="fr-CH" w:eastAsia="en-GB"/>
                <w14:ligatures w14:val="none"/>
              </w:rPr>
            </w:pPr>
            <w:r w:rsidRPr="00C379BD">
              <w:rPr>
                <w:rFonts w:ascii="Times New Roman" w:eastAsia="Times New Roman" w:hAnsi="Times New Roman" w:cs="Times New Roman"/>
                <w:bCs/>
                <w:kern w:val="0"/>
                <w:lang w:val="fr-CH" w:eastAsia="en-GB"/>
                <w14:ligatures w14:val="none"/>
              </w:rPr>
              <w:t>Un journal a eu accès à des documents internes de l'administration fédérale en vertu de la loi sur la transparence.</w:t>
            </w:r>
          </w:p>
        </w:tc>
      </w:tr>
      <w:tr w:rsidR="000466BC" w:rsidRPr="008F5642" w14:paraId="5EB887FF" w14:textId="77777777" w:rsidTr="00004D64">
        <w:tc>
          <w:tcPr>
            <w:tcW w:w="2500" w:type="pct"/>
          </w:tcPr>
          <w:p w14:paraId="40833220"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val="de-CH" w:eastAsia="en-GB"/>
                <w14:ligatures w14:val="none"/>
              </w:rPr>
            </w:pPr>
            <w:r w:rsidRPr="00C379BD">
              <w:rPr>
                <w:rFonts w:ascii="Times New Roman" w:eastAsia="Times New Roman" w:hAnsi="Times New Roman" w:cs="Times New Roman"/>
                <w:bCs/>
                <w:kern w:val="0"/>
                <w:lang w:val="de-CH" w:eastAsia="en-GB"/>
                <w14:ligatures w14:val="none"/>
              </w:rPr>
              <w:t>Eine Zeitung hatte auf Grund eines Datenlecks Einsicht in interne Dokumente der Bundesverwaltung.</w:t>
            </w:r>
          </w:p>
        </w:tc>
        <w:tc>
          <w:tcPr>
            <w:tcW w:w="2500" w:type="pct"/>
          </w:tcPr>
          <w:p w14:paraId="0426C74D" w14:textId="77777777" w:rsidR="000466BC" w:rsidRPr="00C379BD" w:rsidRDefault="000466BC" w:rsidP="00004D64">
            <w:pPr>
              <w:spacing w:before="100" w:beforeAutospacing="1" w:after="100" w:afterAutospacing="1"/>
              <w:rPr>
                <w:rFonts w:ascii="Times New Roman" w:eastAsia="Times New Roman" w:hAnsi="Times New Roman" w:cs="Times New Roman"/>
                <w:bCs/>
                <w:kern w:val="0"/>
                <w:lang w:val="fr-CH" w:eastAsia="en-GB"/>
                <w14:ligatures w14:val="none"/>
              </w:rPr>
            </w:pPr>
            <w:r w:rsidRPr="00C379BD">
              <w:rPr>
                <w:rFonts w:ascii="Times New Roman" w:eastAsia="Times New Roman" w:hAnsi="Times New Roman" w:cs="Times New Roman"/>
                <w:bCs/>
                <w:kern w:val="0"/>
                <w:lang w:val="fr-CH" w:eastAsia="en-GB"/>
                <w14:ligatures w14:val="none"/>
              </w:rPr>
              <w:t xml:space="preserve">Un journal a eu accès à des documents internes de l'administration fédérale à la suite d'une fuite de données. </w:t>
            </w:r>
          </w:p>
        </w:tc>
      </w:tr>
    </w:tbl>
    <w:p w14:paraId="2DB15373" w14:textId="2160DCA2" w:rsidR="000466BC" w:rsidRPr="00C379BD" w:rsidRDefault="000466BC">
      <w:pPr>
        <w:rPr>
          <w:rFonts w:ascii="Times New Roman" w:hAnsi="Times New Roman" w:cs="Times New Roman"/>
          <w:b/>
          <w:sz w:val="28"/>
          <w:szCs w:val="28"/>
          <w:lang w:val="fr-CH"/>
        </w:rPr>
      </w:pPr>
    </w:p>
    <w:p w14:paraId="2B5F88A7" w14:textId="71FF5563" w:rsidR="003D14F8" w:rsidRPr="00C379BD" w:rsidRDefault="003D14F8">
      <w:pPr>
        <w:rPr>
          <w:rFonts w:ascii="Times New Roman" w:hAnsi="Times New Roman" w:cs="Times New Roman"/>
          <w:b/>
          <w:sz w:val="28"/>
          <w:szCs w:val="28"/>
          <w:lang w:val="fr-CH"/>
        </w:rPr>
        <w:sectPr w:rsidR="003D14F8" w:rsidRPr="00C379BD" w:rsidSect="006A5B1C">
          <w:footerReference w:type="default" r:id="rId8"/>
          <w:pgSz w:w="11906" w:h="16838"/>
          <w:pgMar w:top="1417" w:right="1417" w:bottom="1134" w:left="1417" w:header="708" w:footer="708" w:gutter="0"/>
          <w:pgNumType w:start="1"/>
          <w:cols w:space="708"/>
          <w:docGrid w:linePitch="360"/>
        </w:sectPr>
      </w:pPr>
    </w:p>
    <w:tbl>
      <w:tblPr>
        <w:tblpPr w:leftFromText="141" w:rightFromText="141" w:tblpY="821"/>
        <w:tblW w:w="5000" w:type="pct"/>
        <w:tblCellMar>
          <w:left w:w="70" w:type="dxa"/>
          <w:right w:w="70" w:type="dxa"/>
        </w:tblCellMar>
        <w:tblLook w:val="04A0" w:firstRow="1" w:lastRow="0" w:firstColumn="1" w:lastColumn="0" w:noHBand="0" w:noVBand="1"/>
      </w:tblPr>
      <w:tblGrid>
        <w:gridCol w:w="5104"/>
        <w:gridCol w:w="2297"/>
        <w:gridCol w:w="2297"/>
        <w:gridCol w:w="2297"/>
        <w:gridCol w:w="2292"/>
      </w:tblGrid>
      <w:tr w:rsidR="003D14F8" w:rsidRPr="00C379BD" w14:paraId="561C6721" w14:textId="77777777" w:rsidTr="00830F2E">
        <w:trPr>
          <w:trHeight w:val="563"/>
        </w:trPr>
        <w:tc>
          <w:tcPr>
            <w:tcW w:w="5000" w:type="pct"/>
            <w:gridSpan w:val="5"/>
            <w:tcBorders>
              <w:top w:val="nil"/>
              <w:left w:val="nil"/>
              <w:bottom w:val="single" w:sz="8" w:space="0" w:color="000000"/>
              <w:right w:val="nil"/>
            </w:tcBorders>
            <w:shd w:val="clear" w:color="auto" w:fill="auto"/>
            <w:noWrap/>
            <w:vAlign w:val="center"/>
            <w:hideMark/>
          </w:tcPr>
          <w:p w14:paraId="3C16EA04" w14:textId="18887D5B" w:rsidR="003D14F8" w:rsidRPr="00C379BD" w:rsidRDefault="003D14F8" w:rsidP="00830F2E">
            <w:pPr>
              <w:spacing w:after="0" w:line="240" w:lineRule="auto"/>
              <w:rPr>
                <w:rFonts w:ascii="Times New Roman" w:eastAsia="Times New Roman" w:hAnsi="Times New Roman" w:cs="Times New Roman"/>
                <w:color w:val="000000"/>
                <w:kern w:val="0"/>
                <w:lang w:eastAsia="de-CH"/>
                <w14:ligatures w14:val="none"/>
              </w:rPr>
            </w:pPr>
            <w:r w:rsidRPr="00C379BD">
              <w:rPr>
                <w:rFonts w:ascii="Times New Roman" w:hAnsi="Times New Roman" w:cs="Times New Roman"/>
                <w:bCs/>
                <w:sz w:val="24"/>
                <w:szCs w:val="24"/>
              </w:rPr>
              <w:lastRenderedPageBreak/>
              <w:t xml:space="preserve">Table </w:t>
            </w:r>
            <w:r w:rsidRPr="00C379BD">
              <w:rPr>
                <w:rFonts w:ascii="Times New Roman" w:hAnsi="Times New Roman" w:cs="Times New Roman"/>
                <w:bCs/>
                <w:sz w:val="24"/>
                <w:szCs w:val="24"/>
              </w:rPr>
              <w:fldChar w:fldCharType="begin"/>
            </w:r>
            <w:r w:rsidRPr="00C379BD">
              <w:rPr>
                <w:rFonts w:ascii="Times New Roman" w:hAnsi="Times New Roman" w:cs="Times New Roman"/>
                <w:bCs/>
                <w:sz w:val="24"/>
                <w:szCs w:val="24"/>
              </w:rPr>
              <w:instrText xml:space="preserve"> SEQ Table \* ARABIC </w:instrText>
            </w:r>
            <w:r w:rsidRPr="00C379BD">
              <w:rPr>
                <w:rFonts w:ascii="Times New Roman" w:hAnsi="Times New Roman" w:cs="Times New Roman"/>
                <w:bCs/>
                <w:sz w:val="24"/>
                <w:szCs w:val="24"/>
              </w:rPr>
              <w:fldChar w:fldCharType="separate"/>
            </w:r>
            <w:r w:rsidR="00470AFA">
              <w:rPr>
                <w:rFonts w:ascii="Times New Roman" w:hAnsi="Times New Roman" w:cs="Times New Roman"/>
                <w:bCs/>
                <w:noProof/>
                <w:sz w:val="24"/>
                <w:szCs w:val="24"/>
              </w:rPr>
              <w:t>5</w:t>
            </w:r>
            <w:r w:rsidRPr="00C379BD">
              <w:rPr>
                <w:rFonts w:ascii="Times New Roman" w:hAnsi="Times New Roman" w:cs="Times New Roman"/>
                <w:bCs/>
                <w:sz w:val="24"/>
                <w:szCs w:val="24"/>
              </w:rPr>
              <w:fldChar w:fldCharType="end"/>
            </w:r>
            <w:r w:rsidRPr="00C379BD">
              <w:rPr>
                <w:rFonts w:ascii="Times New Roman" w:hAnsi="Times New Roman" w:cs="Times New Roman"/>
                <w:bCs/>
                <w:sz w:val="24"/>
                <w:szCs w:val="24"/>
              </w:rPr>
              <w:t xml:space="preserve"> Multinomial regression of treatment type on respondent characteristics</w:t>
            </w:r>
          </w:p>
        </w:tc>
      </w:tr>
      <w:tr w:rsidR="003D14F8" w:rsidRPr="00C379BD" w14:paraId="01D7E7BF" w14:textId="77777777" w:rsidTr="00830F2E">
        <w:trPr>
          <w:trHeight w:val="300"/>
        </w:trPr>
        <w:tc>
          <w:tcPr>
            <w:tcW w:w="1786" w:type="pct"/>
            <w:tcBorders>
              <w:top w:val="nil"/>
              <w:left w:val="nil"/>
              <w:bottom w:val="nil"/>
              <w:right w:val="nil"/>
            </w:tcBorders>
            <w:shd w:val="clear" w:color="auto" w:fill="auto"/>
            <w:vAlign w:val="center"/>
            <w:hideMark/>
          </w:tcPr>
          <w:p w14:paraId="1AAD485D" w14:textId="77777777" w:rsidR="003D14F8" w:rsidRPr="00C379BD" w:rsidRDefault="003D14F8" w:rsidP="00830F2E">
            <w:pPr>
              <w:spacing w:after="0" w:line="240" w:lineRule="auto"/>
              <w:jc w:val="center"/>
              <w:rPr>
                <w:rFonts w:ascii="Times New Roman" w:eastAsia="Times New Roman" w:hAnsi="Times New Roman" w:cs="Times New Roman"/>
                <w:b/>
                <w:bCs/>
                <w:color w:val="000000"/>
                <w:kern w:val="0"/>
                <w:lang w:eastAsia="de-CH"/>
                <w14:ligatures w14:val="none"/>
              </w:rPr>
            </w:pPr>
            <w:r w:rsidRPr="00C379BD">
              <w:rPr>
                <w:rFonts w:ascii="Times New Roman" w:eastAsia="Times New Roman" w:hAnsi="Times New Roman" w:cs="Times New Roman"/>
                <w:b/>
                <w:bCs/>
                <w:color w:val="000000"/>
                <w:kern w:val="0"/>
                <w:lang w:eastAsia="de-CH"/>
                <w14:ligatures w14:val="none"/>
              </w:rPr>
              <w:t> </w:t>
            </w:r>
          </w:p>
        </w:tc>
        <w:tc>
          <w:tcPr>
            <w:tcW w:w="3214" w:type="pct"/>
            <w:gridSpan w:val="4"/>
            <w:tcBorders>
              <w:top w:val="single" w:sz="8" w:space="0" w:color="000000"/>
              <w:left w:val="nil"/>
              <w:bottom w:val="single" w:sz="8" w:space="0" w:color="000000"/>
              <w:right w:val="nil"/>
            </w:tcBorders>
            <w:shd w:val="clear" w:color="auto" w:fill="auto"/>
            <w:vAlign w:val="center"/>
            <w:hideMark/>
          </w:tcPr>
          <w:p w14:paraId="04BDD66E" w14:textId="77777777" w:rsidR="003D14F8" w:rsidRPr="00C379BD" w:rsidRDefault="003D14F8" w:rsidP="00830F2E">
            <w:pPr>
              <w:spacing w:after="0" w:line="240" w:lineRule="auto"/>
              <w:jc w:val="center"/>
              <w:rPr>
                <w:rFonts w:ascii="Times New Roman" w:eastAsia="Times New Roman" w:hAnsi="Times New Roman" w:cs="Times New Roman"/>
                <w:b/>
                <w:bCs/>
                <w:color w:val="000000"/>
                <w:kern w:val="0"/>
                <w:lang w:eastAsia="de-CH"/>
                <w14:ligatures w14:val="none"/>
              </w:rPr>
            </w:pPr>
            <w:r w:rsidRPr="00C379BD">
              <w:rPr>
                <w:rFonts w:ascii="Times New Roman" w:eastAsia="Times New Roman" w:hAnsi="Times New Roman" w:cs="Times New Roman"/>
                <w:b/>
                <w:bCs/>
                <w:color w:val="000000"/>
                <w:kern w:val="0"/>
                <w:lang w:eastAsia="de-CH"/>
                <w14:ligatures w14:val="none"/>
              </w:rPr>
              <w:t>Balance tests</w:t>
            </w:r>
          </w:p>
        </w:tc>
      </w:tr>
      <w:tr w:rsidR="003D14F8" w:rsidRPr="00C379BD" w14:paraId="73D7BF63" w14:textId="77777777" w:rsidTr="00830F2E">
        <w:trPr>
          <w:trHeight w:val="580"/>
        </w:trPr>
        <w:tc>
          <w:tcPr>
            <w:tcW w:w="1786" w:type="pct"/>
            <w:tcBorders>
              <w:top w:val="nil"/>
              <w:left w:val="nil"/>
              <w:bottom w:val="nil"/>
              <w:right w:val="nil"/>
            </w:tcBorders>
            <w:shd w:val="clear" w:color="auto" w:fill="auto"/>
            <w:vAlign w:val="center"/>
            <w:hideMark/>
          </w:tcPr>
          <w:p w14:paraId="52E23D30" w14:textId="77777777" w:rsidR="003D14F8" w:rsidRPr="00C379BD" w:rsidRDefault="003D14F8" w:rsidP="00830F2E">
            <w:pPr>
              <w:spacing w:after="0" w:line="240" w:lineRule="auto"/>
              <w:jc w:val="center"/>
              <w:rPr>
                <w:rFonts w:ascii="Times New Roman" w:eastAsia="Times New Roman" w:hAnsi="Times New Roman" w:cs="Times New Roman"/>
                <w:b/>
                <w:bCs/>
                <w:color w:val="000000"/>
                <w:kern w:val="0"/>
                <w:lang w:eastAsia="de-CH"/>
                <w14:ligatures w14:val="none"/>
              </w:rPr>
            </w:pPr>
          </w:p>
        </w:tc>
        <w:tc>
          <w:tcPr>
            <w:tcW w:w="1608" w:type="pct"/>
            <w:gridSpan w:val="2"/>
            <w:tcBorders>
              <w:top w:val="single" w:sz="8" w:space="0" w:color="000000"/>
              <w:left w:val="nil"/>
              <w:bottom w:val="single" w:sz="4" w:space="0" w:color="auto"/>
              <w:right w:val="single" w:sz="4" w:space="0" w:color="auto"/>
            </w:tcBorders>
            <w:shd w:val="clear" w:color="auto" w:fill="auto"/>
            <w:vAlign w:val="center"/>
            <w:hideMark/>
          </w:tcPr>
          <w:p w14:paraId="4C523A1F" w14:textId="77777777" w:rsidR="003D14F8" w:rsidRPr="00C379BD" w:rsidRDefault="003D14F8" w:rsidP="00830F2E">
            <w:pPr>
              <w:spacing w:after="0" w:line="240" w:lineRule="auto"/>
              <w:jc w:val="center"/>
              <w:rPr>
                <w:rFonts w:ascii="Times New Roman" w:eastAsia="Times New Roman" w:hAnsi="Times New Roman" w:cs="Times New Roman"/>
                <w:b/>
                <w:bCs/>
                <w:color w:val="000000"/>
                <w:kern w:val="0"/>
                <w:lang w:eastAsia="de-CH"/>
                <w14:ligatures w14:val="none"/>
              </w:rPr>
            </w:pPr>
            <w:r w:rsidRPr="00C379BD">
              <w:rPr>
                <w:rFonts w:ascii="Times New Roman" w:eastAsia="Times New Roman" w:hAnsi="Times New Roman" w:cs="Times New Roman"/>
                <w:b/>
                <w:bCs/>
                <w:color w:val="000000"/>
                <w:kern w:val="0"/>
                <w:lang w:eastAsia="de-CH"/>
                <w14:ligatures w14:val="none"/>
              </w:rPr>
              <w:t>Balance test 1: Communication mode</w:t>
            </w:r>
          </w:p>
        </w:tc>
        <w:tc>
          <w:tcPr>
            <w:tcW w:w="1606" w:type="pct"/>
            <w:gridSpan w:val="2"/>
            <w:tcBorders>
              <w:top w:val="single" w:sz="8" w:space="0" w:color="000000"/>
              <w:left w:val="single" w:sz="4" w:space="0" w:color="auto"/>
              <w:bottom w:val="single" w:sz="4" w:space="0" w:color="auto"/>
              <w:right w:val="nil"/>
            </w:tcBorders>
            <w:shd w:val="clear" w:color="auto" w:fill="auto"/>
            <w:vAlign w:val="center"/>
            <w:hideMark/>
          </w:tcPr>
          <w:p w14:paraId="098CA662" w14:textId="77777777" w:rsidR="003D14F8" w:rsidRPr="00C379BD" w:rsidRDefault="003D14F8" w:rsidP="00830F2E">
            <w:pPr>
              <w:spacing w:after="0" w:line="240" w:lineRule="auto"/>
              <w:jc w:val="center"/>
              <w:rPr>
                <w:rFonts w:ascii="Times New Roman" w:eastAsia="Times New Roman" w:hAnsi="Times New Roman" w:cs="Times New Roman"/>
                <w:b/>
                <w:bCs/>
                <w:color w:val="000000"/>
                <w:kern w:val="0"/>
                <w:lang w:eastAsia="de-CH"/>
                <w14:ligatures w14:val="none"/>
              </w:rPr>
            </w:pPr>
            <w:r w:rsidRPr="00C379BD">
              <w:rPr>
                <w:rFonts w:ascii="Times New Roman" w:eastAsia="Times New Roman" w:hAnsi="Times New Roman" w:cs="Times New Roman"/>
                <w:b/>
                <w:bCs/>
                <w:color w:val="000000"/>
                <w:kern w:val="0"/>
                <w:lang w:eastAsia="de-CH"/>
                <w14:ligatures w14:val="none"/>
              </w:rPr>
              <w:t>Balance test 2: Type of non-state actor involved</w:t>
            </w:r>
          </w:p>
        </w:tc>
      </w:tr>
      <w:tr w:rsidR="003D14F8" w:rsidRPr="00C379BD" w14:paraId="0646A7F2" w14:textId="77777777" w:rsidTr="00830F2E">
        <w:trPr>
          <w:trHeight w:val="590"/>
        </w:trPr>
        <w:tc>
          <w:tcPr>
            <w:tcW w:w="1786" w:type="pct"/>
            <w:tcBorders>
              <w:top w:val="nil"/>
              <w:left w:val="nil"/>
              <w:bottom w:val="nil"/>
              <w:right w:val="nil"/>
            </w:tcBorders>
            <w:shd w:val="clear" w:color="auto" w:fill="auto"/>
            <w:vAlign w:val="center"/>
            <w:hideMark/>
          </w:tcPr>
          <w:p w14:paraId="36D6253D" w14:textId="77777777" w:rsidR="003D14F8" w:rsidRPr="00C379BD" w:rsidRDefault="003D14F8" w:rsidP="00830F2E">
            <w:pPr>
              <w:spacing w:after="0" w:line="240" w:lineRule="auto"/>
              <w:jc w:val="center"/>
              <w:rPr>
                <w:rFonts w:ascii="Times New Roman" w:eastAsia="Times New Roman" w:hAnsi="Times New Roman" w:cs="Times New Roman"/>
                <w:b/>
                <w:bCs/>
                <w:color w:val="000000"/>
                <w:kern w:val="0"/>
                <w:lang w:eastAsia="de-CH"/>
                <w14:ligatures w14:val="none"/>
              </w:rPr>
            </w:pPr>
          </w:p>
        </w:tc>
        <w:tc>
          <w:tcPr>
            <w:tcW w:w="804" w:type="pct"/>
            <w:tcBorders>
              <w:top w:val="single" w:sz="4" w:space="0" w:color="auto"/>
              <w:left w:val="nil"/>
              <w:bottom w:val="single" w:sz="4" w:space="0" w:color="auto"/>
              <w:right w:val="nil"/>
            </w:tcBorders>
            <w:shd w:val="clear" w:color="auto" w:fill="auto"/>
            <w:vAlign w:val="center"/>
            <w:hideMark/>
          </w:tcPr>
          <w:p w14:paraId="505F5AC5" w14:textId="6A0DA971" w:rsidR="003D14F8" w:rsidRPr="00C379BD" w:rsidRDefault="003D14F8" w:rsidP="00830F2E">
            <w:pPr>
              <w:spacing w:after="0" w:line="240" w:lineRule="auto"/>
              <w:jc w:val="center"/>
              <w:rPr>
                <w:rFonts w:ascii="Times New Roman" w:eastAsia="Times New Roman" w:hAnsi="Times New Roman" w:cs="Times New Roman"/>
                <w:b/>
                <w:bCs/>
                <w:color w:val="000000"/>
                <w:kern w:val="0"/>
                <w:lang w:eastAsia="de-CH"/>
                <w14:ligatures w14:val="none"/>
              </w:rPr>
            </w:pPr>
            <w:r w:rsidRPr="00C379BD">
              <w:rPr>
                <w:rFonts w:ascii="Times New Roman" w:eastAsia="Times New Roman" w:hAnsi="Times New Roman" w:cs="Times New Roman"/>
                <w:b/>
                <w:bCs/>
                <w:color w:val="000000"/>
                <w:kern w:val="0"/>
                <w:lang w:eastAsia="de-CH"/>
                <w14:ligatures w14:val="none"/>
              </w:rPr>
              <w:t>Freedom</w:t>
            </w:r>
            <w:r w:rsidR="008F0C23" w:rsidRPr="00C379BD">
              <w:rPr>
                <w:rFonts w:ascii="Times New Roman" w:eastAsia="Times New Roman" w:hAnsi="Times New Roman" w:cs="Times New Roman"/>
                <w:b/>
                <w:bCs/>
                <w:color w:val="000000"/>
                <w:kern w:val="0"/>
                <w:lang w:eastAsia="de-CH"/>
                <w14:ligatures w14:val="none"/>
              </w:rPr>
              <w:t xml:space="preserve"> </w:t>
            </w:r>
            <w:r w:rsidRPr="00C379BD">
              <w:rPr>
                <w:rFonts w:ascii="Times New Roman" w:eastAsia="Times New Roman" w:hAnsi="Times New Roman" w:cs="Times New Roman"/>
                <w:b/>
                <w:bCs/>
                <w:color w:val="000000"/>
                <w:kern w:val="0"/>
                <w:lang w:eastAsia="de-CH"/>
                <w14:ligatures w14:val="none"/>
              </w:rPr>
              <w:t>of</w:t>
            </w:r>
            <w:r w:rsidR="008F0C23" w:rsidRPr="00C379BD">
              <w:rPr>
                <w:rFonts w:ascii="Times New Roman" w:eastAsia="Times New Roman" w:hAnsi="Times New Roman" w:cs="Times New Roman"/>
                <w:b/>
                <w:bCs/>
                <w:color w:val="000000"/>
                <w:kern w:val="0"/>
                <w:lang w:eastAsia="de-CH"/>
                <w14:ligatures w14:val="none"/>
              </w:rPr>
              <w:t xml:space="preserve"> </w:t>
            </w:r>
            <w:r w:rsidRPr="00C379BD">
              <w:rPr>
                <w:rFonts w:ascii="Times New Roman" w:eastAsia="Times New Roman" w:hAnsi="Times New Roman" w:cs="Times New Roman"/>
                <w:b/>
                <w:bCs/>
                <w:color w:val="000000"/>
                <w:kern w:val="0"/>
                <w:lang w:eastAsia="de-CH"/>
                <w14:ligatures w14:val="none"/>
              </w:rPr>
              <w:t>information request</w:t>
            </w:r>
            <w:r w:rsidRPr="00C379BD">
              <w:rPr>
                <w:rFonts w:ascii="Times New Roman" w:hAnsi="Times New Roman" w:cs="Times New Roman"/>
                <w:bCs/>
                <w:vertAlign w:val="superscript"/>
              </w:rPr>
              <w:t>1</w:t>
            </w:r>
          </w:p>
        </w:tc>
        <w:tc>
          <w:tcPr>
            <w:tcW w:w="804" w:type="pct"/>
            <w:tcBorders>
              <w:top w:val="single" w:sz="4" w:space="0" w:color="auto"/>
              <w:left w:val="nil"/>
              <w:bottom w:val="single" w:sz="4" w:space="0" w:color="auto"/>
              <w:right w:val="single" w:sz="4" w:space="0" w:color="auto"/>
            </w:tcBorders>
            <w:shd w:val="clear" w:color="auto" w:fill="auto"/>
            <w:vAlign w:val="center"/>
            <w:hideMark/>
          </w:tcPr>
          <w:p w14:paraId="752A0796" w14:textId="2EA594A6" w:rsidR="003D14F8" w:rsidRPr="00C379BD" w:rsidRDefault="003D14F8" w:rsidP="00830F2E">
            <w:pPr>
              <w:spacing w:after="0" w:line="240" w:lineRule="auto"/>
              <w:jc w:val="center"/>
              <w:rPr>
                <w:rFonts w:ascii="Times New Roman" w:eastAsia="Times New Roman" w:hAnsi="Times New Roman" w:cs="Times New Roman"/>
                <w:b/>
                <w:bCs/>
                <w:color w:val="000000"/>
                <w:kern w:val="0"/>
                <w:lang w:eastAsia="de-CH"/>
                <w14:ligatures w14:val="none"/>
              </w:rPr>
            </w:pPr>
            <w:r w:rsidRPr="00C379BD">
              <w:rPr>
                <w:rFonts w:ascii="Times New Roman" w:eastAsia="Times New Roman" w:hAnsi="Times New Roman" w:cs="Times New Roman"/>
                <w:b/>
                <w:bCs/>
                <w:color w:val="000000"/>
                <w:kern w:val="0"/>
                <w:lang w:eastAsia="de-CH"/>
                <w14:ligatures w14:val="none"/>
              </w:rPr>
              <w:t>Government leak</w:t>
            </w:r>
            <w:r w:rsidRPr="00C379BD">
              <w:rPr>
                <w:rFonts w:ascii="Times New Roman" w:hAnsi="Times New Roman" w:cs="Times New Roman"/>
                <w:bCs/>
                <w:vertAlign w:val="superscript"/>
              </w:rPr>
              <w:t>1</w:t>
            </w:r>
          </w:p>
        </w:tc>
        <w:tc>
          <w:tcPr>
            <w:tcW w:w="804" w:type="pct"/>
            <w:tcBorders>
              <w:top w:val="single" w:sz="4" w:space="0" w:color="auto"/>
              <w:left w:val="single" w:sz="4" w:space="0" w:color="auto"/>
              <w:bottom w:val="single" w:sz="4" w:space="0" w:color="auto"/>
              <w:right w:val="nil"/>
            </w:tcBorders>
            <w:shd w:val="clear" w:color="auto" w:fill="auto"/>
            <w:vAlign w:val="center"/>
            <w:hideMark/>
          </w:tcPr>
          <w:p w14:paraId="68720565" w14:textId="3A8F0C94" w:rsidR="003D14F8" w:rsidRPr="00C379BD" w:rsidRDefault="003D14F8" w:rsidP="00830F2E">
            <w:pPr>
              <w:spacing w:after="0" w:line="240" w:lineRule="auto"/>
              <w:jc w:val="center"/>
              <w:rPr>
                <w:rFonts w:ascii="Times New Roman" w:eastAsia="Times New Roman" w:hAnsi="Times New Roman" w:cs="Times New Roman"/>
                <w:b/>
                <w:bCs/>
                <w:color w:val="000000"/>
                <w:kern w:val="0"/>
                <w:lang w:eastAsia="de-CH"/>
                <w14:ligatures w14:val="none"/>
              </w:rPr>
            </w:pPr>
            <w:r w:rsidRPr="00C379BD">
              <w:rPr>
                <w:rFonts w:ascii="Times New Roman" w:eastAsia="Times New Roman" w:hAnsi="Times New Roman" w:cs="Times New Roman"/>
                <w:b/>
                <w:bCs/>
                <w:color w:val="000000"/>
                <w:kern w:val="0"/>
                <w:lang w:eastAsia="de-CH"/>
                <w14:ligatures w14:val="none"/>
              </w:rPr>
              <w:t>Environmental associations</w:t>
            </w:r>
            <w:r w:rsidRPr="00C379BD">
              <w:rPr>
                <w:rFonts w:ascii="Times New Roman" w:hAnsi="Times New Roman" w:cs="Times New Roman"/>
                <w:bCs/>
                <w:vertAlign w:val="superscript"/>
              </w:rPr>
              <w:t>2</w:t>
            </w:r>
          </w:p>
        </w:tc>
        <w:tc>
          <w:tcPr>
            <w:tcW w:w="802" w:type="pct"/>
            <w:tcBorders>
              <w:top w:val="single" w:sz="4" w:space="0" w:color="auto"/>
              <w:left w:val="nil"/>
              <w:bottom w:val="single" w:sz="4" w:space="0" w:color="auto"/>
              <w:right w:val="nil"/>
            </w:tcBorders>
            <w:shd w:val="clear" w:color="auto" w:fill="auto"/>
            <w:vAlign w:val="center"/>
            <w:hideMark/>
          </w:tcPr>
          <w:p w14:paraId="7945CFED" w14:textId="1CE2584B" w:rsidR="003D14F8" w:rsidRPr="00C379BD" w:rsidRDefault="003D14F8" w:rsidP="00830F2E">
            <w:pPr>
              <w:spacing w:after="0" w:line="240" w:lineRule="auto"/>
              <w:jc w:val="center"/>
              <w:rPr>
                <w:rFonts w:ascii="Times New Roman" w:eastAsia="Times New Roman" w:hAnsi="Times New Roman" w:cs="Times New Roman"/>
                <w:b/>
                <w:bCs/>
                <w:color w:val="000000"/>
                <w:kern w:val="0"/>
                <w:lang w:eastAsia="de-CH"/>
                <w14:ligatures w14:val="none"/>
              </w:rPr>
            </w:pPr>
            <w:r w:rsidRPr="00C379BD">
              <w:rPr>
                <w:rFonts w:ascii="Times New Roman" w:eastAsia="Times New Roman" w:hAnsi="Times New Roman" w:cs="Times New Roman"/>
                <w:b/>
                <w:bCs/>
                <w:color w:val="000000"/>
                <w:kern w:val="0"/>
                <w:lang w:eastAsia="de-CH"/>
                <w14:ligatures w14:val="none"/>
              </w:rPr>
              <w:t>Industrial associations</w:t>
            </w:r>
            <w:r w:rsidRPr="00C379BD">
              <w:rPr>
                <w:rFonts w:ascii="Times New Roman" w:hAnsi="Times New Roman" w:cs="Times New Roman"/>
                <w:bCs/>
                <w:vertAlign w:val="superscript"/>
              </w:rPr>
              <w:t>2</w:t>
            </w:r>
          </w:p>
        </w:tc>
      </w:tr>
      <w:tr w:rsidR="003D14F8" w:rsidRPr="00C379BD" w14:paraId="441F8ECE" w14:textId="77777777" w:rsidTr="00830F2E">
        <w:trPr>
          <w:trHeight w:val="340"/>
        </w:trPr>
        <w:tc>
          <w:tcPr>
            <w:tcW w:w="1786" w:type="pct"/>
            <w:tcBorders>
              <w:top w:val="single" w:sz="4" w:space="0" w:color="auto"/>
              <w:left w:val="nil"/>
              <w:bottom w:val="nil"/>
              <w:right w:val="nil"/>
            </w:tcBorders>
            <w:shd w:val="clear" w:color="auto" w:fill="auto"/>
            <w:vAlign w:val="center"/>
          </w:tcPr>
          <w:p w14:paraId="5FA5914E" w14:textId="41AD0EF0" w:rsidR="003D14F8" w:rsidRPr="00C379BD" w:rsidRDefault="003D14F8" w:rsidP="00830F2E">
            <w:pPr>
              <w:spacing w:after="0" w:line="240" w:lineRule="auto"/>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Respondent vote intention: Centre Party</w:t>
            </w:r>
          </w:p>
        </w:tc>
        <w:tc>
          <w:tcPr>
            <w:tcW w:w="804" w:type="pct"/>
            <w:tcBorders>
              <w:top w:val="single" w:sz="4" w:space="0" w:color="auto"/>
              <w:left w:val="nil"/>
              <w:bottom w:val="nil"/>
              <w:right w:val="nil"/>
            </w:tcBorders>
            <w:shd w:val="clear" w:color="auto" w:fill="auto"/>
            <w:vAlign w:val="center"/>
          </w:tcPr>
          <w:p w14:paraId="6DC4457C" w14:textId="2722E8AD"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-0.117 (0.174)</w:t>
            </w:r>
          </w:p>
        </w:tc>
        <w:tc>
          <w:tcPr>
            <w:tcW w:w="804" w:type="pct"/>
            <w:tcBorders>
              <w:top w:val="single" w:sz="4" w:space="0" w:color="auto"/>
              <w:left w:val="nil"/>
              <w:bottom w:val="nil"/>
              <w:right w:val="single" w:sz="4" w:space="0" w:color="auto"/>
            </w:tcBorders>
            <w:shd w:val="clear" w:color="auto" w:fill="auto"/>
            <w:vAlign w:val="center"/>
          </w:tcPr>
          <w:p w14:paraId="1DAA9252" w14:textId="01450660"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0.029 (0.167)</w:t>
            </w:r>
          </w:p>
        </w:tc>
        <w:tc>
          <w:tcPr>
            <w:tcW w:w="804" w:type="pct"/>
            <w:tcBorders>
              <w:top w:val="single" w:sz="4" w:space="0" w:color="auto"/>
              <w:left w:val="single" w:sz="4" w:space="0" w:color="auto"/>
              <w:bottom w:val="nil"/>
              <w:right w:val="nil"/>
            </w:tcBorders>
            <w:shd w:val="clear" w:color="auto" w:fill="auto"/>
            <w:vAlign w:val="center"/>
          </w:tcPr>
          <w:p w14:paraId="33BC1966" w14:textId="501235F7"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0.217 (0.169)</w:t>
            </w:r>
          </w:p>
        </w:tc>
        <w:tc>
          <w:tcPr>
            <w:tcW w:w="802" w:type="pct"/>
            <w:tcBorders>
              <w:top w:val="single" w:sz="4" w:space="0" w:color="auto"/>
              <w:left w:val="nil"/>
              <w:bottom w:val="nil"/>
              <w:right w:val="nil"/>
            </w:tcBorders>
            <w:shd w:val="clear" w:color="auto" w:fill="auto"/>
            <w:vAlign w:val="center"/>
          </w:tcPr>
          <w:p w14:paraId="52272E14" w14:textId="65AD1B32"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0.070 (0.171)</w:t>
            </w:r>
          </w:p>
        </w:tc>
      </w:tr>
      <w:tr w:rsidR="003D14F8" w:rsidRPr="00C379BD" w14:paraId="67E4D122" w14:textId="77777777" w:rsidTr="00830F2E">
        <w:trPr>
          <w:trHeight w:val="340"/>
        </w:trPr>
        <w:tc>
          <w:tcPr>
            <w:tcW w:w="1786" w:type="pct"/>
            <w:tcBorders>
              <w:top w:val="nil"/>
              <w:left w:val="nil"/>
              <w:bottom w:val="nil"/>
              <w:right w:val="nil"/>
            </w:tcBorders>
            <w:shd w:val="clear" w:color="auto" w:fill="auto"/>
            <w:vAlign w:val="center"/>
          </w:tcPr>
          <w:p w14:paraId="09B65100" w14:textId="3CF949FF" w:rsidR="003D14F8" w:rsidRPr="00C379BD" w:rsidRDefault="003D14F8" w:rsidP="00830F2E">
            <w:pPr>
              <w:spacing w:after="0" w:line="240" w:lineRule="auto"/>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Respondent: trust in the federal government</w:t>
            </w:r>
          </w:p>
        </w:tc>
        <w:tc>
          <w:tcPr>
            <w:tcW w:w="804" w:type="pct"/>
            <w:tcBorders>
              <w:top w:val="nil"/>
              <w:left w:val="nil"/>
              <w:bottom w:val="nil"/>
              <w:right w:val="nil"/>
            </w:tcBorders>
            <w:shd w:val="clear" w:color="auto" w:fill="auto"/>
            <w:vAlign w:val="center"/>
          </w:tcPr>
          <w:p w14:paraId="324E3083" w14:textId="429886A4"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0.016 (0.041)</w:t>
            </w:r>
          </w:p>
        </w:tc>
        <w:tc>
          <w:tcPr>
            <w:tcW w:w="804" w:type="pct"/>
            <w:tcBorders>
              <w:top w:val="nil"/>
              <w:left w:val="nil"/>
              <w:bottom w:val="nil"/>
              <w:right w:val="single" w:sz="4" w:space="0" w:color="auto"/>
            </w:tcBorders>
            <w:shd w:val="clear" w:color="auto" w:fill="auto"/>
            <w:vAlign w:val="center"/>
          </w:tcPr>
          <w:p w14:paraId="7CA7DE50" w14:textId="70721499"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-0.019 (0.040)</w:t>
            </w:r>
          </w:p>
        </w:tc>
        <w:tc>
          <w:tcPr>
            <w:tcW w:w="804" w:type="pct"/>
            <w:tcBorders>
              <w:top w:val="nil"/>
              <w:left w:val="single" w:sz="4" w:space="0" w:color="auto"/>
              <w:bottom w:val="nil"/>
              <w:right w:val="nil"/>
            </w:tcBorders>
            <w:shd w:val="clear" w:color="auto" w:fill="auto"/>
            <w:vAlign w:val="center"/>
          </w:tcPr>
          <w:p w14:paraId="4F08A344" w14:textId="638D154F"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-0.069 (0.041)</w:t>
            </w:r>
          </w:p>
        </w:tc>
        <w:tc>
          <w:tcPr>
            <w:tcW w:w="802" w:type="pct"/>
            <w:tcBorders>
              <w:top w:val="nil"/>
              <w:left w:val="nil"/>
              <w:bottom w:val="nil"/>
              <w:right w:val="nil"/>
            </w:tcBorders>
            <w:shd w:val="clear" w:color="auto" w:fill="auto"/>
            <w:vAlign w:val="center"/>
          </w:tcPr>
          <w:p w14:paraId="196C3974" w14:textId="36776EE9"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-0.019 (0.040)</w:t>
            </w:r>
          </w:p>
        </w:tc>
      </w:tr>
      <w:tr w:rsidR="003D14F8" w:rsidRPr="00C379BD" w14:paraId="35EE7F1D" w14:textId="77777777" w:rsidTr="00830F2E">
        <w:trPr>
          <w:trHeight w:val="340"/>
        </w:trPr>
        <w:tc>
          <w:tcPr>
            <w:tcW w:w="1786" w:type="pct"/>
            <w:tcBorders>
              <w:top w:val="nil"/>
              <w:left w:val="nil"/>
              <w:bottom w:val="nil"/>
              <w:right w:val="nil"/>
            </w:tcBorders>
            <w:shd w:val="clear" w:color="auto" w:fill="auto"/>
            <w:vAlign w:val="center"/>
          </w:tcPr>
          <w:p w14:paraId="5037F5D1" w14:textId="1EE6BA1C" w:rsidR="003D14F8" w:rsidRPr="00C379BD" w:rsidRDefault="003D14F8" w:rsidP="00830F2E">
            <w:pPr>
              <w:spacing w:after="0" w:line="240" w:lineRule="auto"/>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Respondent: trust in the federal administration</w:t>
            </w:r>
          </w:p>
        </w:tc>
        <w:tc>
          <w:tcPr>
            <w:tcW w:w="804" w:type="pct"/>
            <w:tcBorders>
              <w:top w:val="nil"/>
              <w:left w:val="nil"/>
              <w:bottom w:val="nil"/>
              <w:right w:val="nil"/>
            </w:tcBorders>
            <w:shd w:val="clear" w:color="auto" w:fill="auto"/>
            <w:vAlign w:val="center"/>
          </w:tcPr>
          <w:p w14:paraId="0DDE456B" w14:textId="147E995E"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-0.003 (0.044)</w:t>
            </w:r>
          </w:p>
        </w:tc>
        <w:tc>
          <w:tcPr>
            <w:tcW w:w="804" w:type="pct"/>
            <w:tcBorders>
              <w:top w:val="nil"/>
              <w:left w:val="nil"/>
              <w:bottom w:val="nil"/>
              <w:right w:val="single" w:sz="4" w:space="0" w:color="auto"/>
            </w:tcBorders>
            <w:shd w:val="clear" w:color="auto" w:fill="auto"/>
            <w:vAlign w:val="center"/>
          </w:tcPr>
          <w:p w14:paraId="2319E254" w14:textId="57CE72C7"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0.016 (0.043)</w:t>
            </w:r>
          </w:p>
        </w:tc>
        <w:tc>
          <w:tcPr>
            <w:tcW w:w="804" w:type="pct"/>
            <w:tcBorders>
              <w:top w:val="nil"/>
              <w:left w:val="single" w:sz="4" w:space="0" w:color="auto"/>
              <w:bottom w:val="nil"/>
              <w:right w:val="nil"/>
            </w:tcBorders>
            <w:shd w:val="clear" w:color="auto" w:fill="auto"/>
            <w:vAlign w:val="center"/>
          </w:tcPr>
          <w:p w14:paraId="330C7CCB" w14:textId="26162F03"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0.044 (0.043)</w:t>
            </w:r>
          </w:p>
        </w:tc>
        <w:tc>
          <w:tcPr>
            <w:tcW w:w="802" w:type="pct"/>
            <w:tcBorders>
              <w:top w:val="nil"/>
              <w:left w:val="nil"/>
              <w:bottom w:val="nil"/>
              <w:right w:val="nil"/>
            </w:tcBorders>
            <w:shd w:val="clear" w:color="auto" w:fill="auto"/>
            <w:vAlign w:val="center"/>
          </w:tcPr>
          <w:p w14:paraId="011C4E25" w14:textId="3C163D16"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-0.006 (0.043)</w:t>
            </w:r>
          </w:p>
        </w:tc>
      </w:tr>
      <w:tr w:rsidR="003D14F8" w:rsidRPr="00C379BD" w14:paraId="78BFCDB3" w14:textId="77777777" w:rsidTr="00830F2E">
        <w:trPr>
          <w:trHeight w:val="340"/>
        </w:trPr>
        <w:tc>
          <w:tcPr>
            <w:tcW w:w="1786" w:type="pct"/>
            <w:tcBorders>
              <w:top w:val="nil"/>
              <w:left w:val="nil"/>
              <w:bottom w:val="nil"/>
              <w:right w:val="nil"/>
            </w:tcBorders>
            <w:shd w:val="clear" w:color="auto" w:fill="auto"/>
            <w:vAlign w:val="center"/>
          </w:tcPr>
          <w:p w14:paraId="198F52AE" w14:textId="3C325B45" w:rsidR="003D14F8" w:rsidRPr="00C379BD" w:rsidRDefault="003D14F8" w:rsidP="00830F2E">
            <w:pPr>
              <w:spacing w:after="0" w:line="240" w:lineRule="auto"/>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Respondent: trust in the media</w:t>
            </w:r>
          </w:p>
        </w:tc>
        <w:tc>
          <w:tcPr>
            <w:tcW w:w="804" w:type="pct"/>
            <w:tcBorders>
              <w:top w:val="nil"/>
              <w:left w:val="nil"/>
              <w:bottom w:val="nil"/>
              <w:right w:val="nil"/>
            </w:tcBorders>
            <w:shd w:val="clear" w:color="auto" w:fill="auto"/>
            <w:vAlign w:val="center"/>
          </w:tcPr>
          <w:p w14:paraId="2A63A5AB" w14:textId="72E43D94"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0.004 (0.030)</w:t>
            </w:r>
          </w:p>
        </w:tc>
        <w:tc>
          <w:tcPr>
            <w:tcW w:w="804" w:type="pct"/>
            <w:tcBorders>
              <w:top w:val="nil"/>
              <w:left w:val="nil"/>
              <w:bottom w:val="nil"/>
              <w:right w:val="single" w:sz="4" w:space="0" w:color="auto"/>
            </w:tcBorders>
            <w:shd w:val="clear" w:color="auto" w:fill="auto"/>
            <w:vAlign w:val="center"/>
          </w:tcPr>
          <w:p w14:paraId="4BD75D66" w14:textId="391B5CF7"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-0.010 (0.029)</w:t>
            </w:r>
          </w:p>
        </w:tc>
        <w:tc>
          <w:tcPr>
            <w:tcW w:w="804" w:type="pct"/>
            <w:tcBorders>
              <w:top w:val="nil"/>
              <w:left w:val="single" w:sz="4" w:space="0" w:color="auto"/>
              <w:bottom w:val="nil"/>
              <w:right w:val="nil"/>
            </w:tcBorders>
            <w:shd w:val="clear" w:color="auto" w:fill="auto"/>
            <w:vAlign w:val="center"/>
          </w:tcPr>
          <w:p w14:paraId="2026E873" w14:textId="69CA2F7E"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0.036 (0.030)</w:t>
            </w:r>
          </w:p>
        </w:tc>
        <w:tc>
          <w:tcPr>
            <w:tcW w:w="802" w:type="pct"/>
            <w:tcBorders>
              <w:top w:val="nil"/>
              <w:left w:val="nil"/>
              <w:bottom w:val="nil"/>
              <w:right w:val="nil"/>
            </w:tcBorders>
            <w:shd w:val="clear" w:color="auto" w:fill="auto"/>
            <w:vAlign w:val="center"/>
          </w:tcPr>
          <w:p w14:paraId="0FB047D1" w14:textId="0C8CE4B8"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0.006 (0.029)</w:t>
            </w:r>
          </w:p>
        </w:tc>
      </w:tr>
      <w:tr w:rsidR="003D14F8" w:rsidRPr="00C379BD" w14:paraId="6B080BAF" w14:textId="77777777" w:rsidTr="00830F2E">
        <w:trPr>
          <w:trHeight w:val="340"/>
        </w:trPr>
        <w:tc>
          <w:tcPr>
            <w:tcW w:w="1786" w:type="pct"/>
            <w:tcBorders>
              <w:top w:val="nil"/>
              <w:left w:val="nil"/>
              <w:bottom w:val="nil"/>
              <w:right w:val="nil"/>
            </w:tcBorders>
            <w:shd w:val="clear" w:color="auto" w:fill="auto"/>
            <w:vAlign w:val="center"/>
          </w:tcPr>
          <w:p w14:paraId="714355BE" w14:textId="2D233B6D" w:rsidR="003D14F8" w:rsidRPr="00C379BD" w:rsidRDefault="003D14F8" w:rsidP="00830F2E">
            <w:pPr>
              <w:spacing w:after="0" w:line="240" w:lineRule="auto"/>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Respondent income: get along very well</w:t>
            </w:r>
            <w:r w:rsidRPr="00C379BD">
              <w:rPr>
                <w:rFonts w:ascii="Times New Roman" w:hAnsi="Times New Roman" w:cs="Times New Roman"/>
                <w:bCs/>
                <w:vertAlign w:val="superscript"/>
              </w:rPr>
              <w:t>3</w:t>
            </w:r>
          </w:p>
        </w:tc>
        <w:tc>
          <w:tcPr>
            <w:tcW w:w="804" w:type="pct"/>
            <w:tcBorders>
              <w:top w:val="nil"/>
              <w:left w:val="nil"/>
              <w:bottom w:val="nil"/>
              <w:right w:val="nil"/>
            </w:tcBorders>
            <w:shd w:val="clear" w:color="auto" w:fill="auto"/>
            <w:vAlign w:val="center"/>
          </w:tcPr>
          <w:p w14:paraId="3F3D54D5" w14:textId="7033B4E3"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0.149 (0.165)</w:t>
            </w:r>
          </w:p>
        </w:tc>
        <w:tc>
          <w:tcPr>
            <w:tcW w:w="804" w:type="pct"/>
            <w:tcBorders>
              <w:top w:val="nil"/>
              <w:left w:val="nil"/>
              <w:bottom w:val="nil"/>
              <w:right w:val="single" w:sz="4" w:space="0" w:color="auto"/>
            </w:tcBorders>
            <w:shd w:val="clear" w:color="auto" w:fill="auto"/>
            <w:vAlign w:val="center"/>
          </w:tcPr>
          <w:p w14:paraId="2EEC3E21" w14:textId="0AAF587C"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0.074 (0.165)</w:t>
            </w:r>
          </w:p>
        </w:tc>
        <w:tc>
          <w:tcPr>
            <w:tcW w:w="804" w:type="pct"/>
            <w:tcBorders>
              <w:top w:val="nil"/>
              <w:left w:val="single" w:sz="4" w:space="0" w:color="auto"/>
              <w:bottom w:val="nil"/>
              <w:right w:val="nil"/>
            </w:tcBorders>
            <w:shd w:val="clear" w:color="auto" w:fill="auto"/>
            <w:vAlign w:val="center"/>
          </w:tcPr>
          <w:p w14:paraId="38184E28" w14:textId="03E255CE"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-0.140 (0.163)</w:t>
            </w:r>
          </w:p>
        </w:tc>
        <w:tc>
          <w:tcPr>
            <w:tcW w:w="802" w:type="pct"/>
            <w:tcBorders>
              <w:top w:val="nil"/>
              <w:left w:val="nil"/>
              <w:bottom w:val="nil"/>
              <w:right w:val="nil"/>
            </w:tcBorders>
            <w:shd w:val="clear" w:color="auto" w:fill="auto"/>
            <w:vAlign w:val="center"/>
          </w:tcPr>
          <w:p w14:paraId="177B2A07" w14:textId="1D0281A0"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-0.172 (0.160)</w:t>
            </w:r>
          </w:p>
        </w:tc>
      </w:tr>
      <w:tr w:rsidR="003D14F8" w:rsidRPr="00C379BD" w14:paraId="127AC9D0" w14:textId="77777777" w:rsidTr="00830F2E">
        <w:trPr>
          <w:trHeight w:val="340"/>
        </w:trPr>
        <w:tc>
          <w:tcPr>
            <w:tcW w:w="1786" w:type="pct"/>
            <w:tcBorders>
              <w:top w:val="nil"/>
              <w:left w:val="nil"/>
              <w:bottom w:val="nil"/>
              <w:right w:val="nil"/>
            </w:tcBorders>
            <w:shd w:val="clear" w:color="auto" w:fill="auto"/>
            <w:vAlign w:val="center"/>
          </w:tcPr>
          <w:p w14:paraId="2EB51ACE" w14:textId="3BAB7D3E" w:rsidR="003D14F8" w:rsidRPr="00C379BD" w:rsidRDefault="003D14F8" w:rsidP="00830F2E">
            <w:pPr>
              <w:spacing w:after="0" w:line="240" w:lineRule="auto"/>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Respondent income: only manage with difficulty</w:t>
            </w:r>
            <w:r w:rsidRPr="00C379BD">
              <w:rPr>
                <w:rFonts w:ascii="Times New Roman" w:hAnsi="Times New Roman" w:cs="Times New Roman"/>
                <w:bCs/>
                <w:vertAlign w:val="superscript"/>
              </w:rPr>
              <w:t>3</w:t>
            </w:r>
          </w:p>
        </w:tc>
        <w:tc>
          <w:tcPr>
            <w:tcW w:w="804" w:type="pct"/>
            <w:tcBorders>
              <w:top w:val="nil"/>
              <w:left w:val="nil"/>
              <w:bottom w:val="nil"/>
              <w:right w:val="nil"/>
            </w:tcBorders>
            <w:shd w:val="clear" w:color="auto" w:fill="auto"/>
            <w:vAlign w:val="center"/>
          </w:tcPr>
          <w:p w14:paraId="74D22FC4" w14:textId="4B1C27CD"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0.043 (0.129)</w:t>
            </w:r>
          </w:p>
        </w:tc>
        <w:tc>
          <w:tcPr>
            <w:tcW w:w="804" w:type="pct"/>
            <w:tcBorders>
              <w:top w:val="nil"/>
              <w:left w:val="nil"/>
              <w:bottom w:val="nil"/>
              <w:right w:val="single" w:sz="4" w:space="0" w:color="auto"/>
            </w:tcBorders>
            <w:shd w:val="clear" w:color="auto" w:fill="auto"/>
            <w:vAlign w:val="center"/>
          </w:tcPr>
          <w:p w14:paraId="3E7F77BA" w14:textId="122FD2E5"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-0.138 (0.128)</w:t>
            </w:r>
          </w:p>
        </w:tc>
        <w:tc>
          <w:tcPr>
            <w:tcW w:w="804" w:type="pct"/>
            <w:tcBorders>
              <w:top w:val="nil"/>
              <w:left w:val="single" w:sz="4" w:space="0" w:color="auto"/>
              <w:bottom w:val="nil"/>
              <w:right w:val="nil"/>
            </w:tcBorders>
            <w:shd w:val="clear" w:color="auto" w:fill="auto"/>
            <w:vAlign w:val="center"/>
          </w:tcPr>
          <w:p w14:paraId="3B20E86C" w14:textId="4FBA527D"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0.056 (0.128)</w:t>
            </w:r>
          </w:p>
        </w:tc>
        <w:tc>
          <w:tcPr>
            <w:tcW w:w="802" w:type="pct"/>
            <w:tcBorders>
              <w:top w:val="nil"/>
              <w:left w:val="nil"/>
              <w:bottom w:val="nil"/>
              <w:right w:val="nil"/>
            </w:tcBorders>
            <w:shd w:val="clear" w:color="auto" w:fill="auto"/>
            <w:vAlign w:val="center"/>
          </w:tcPr>
          <w:p w14:paraId="78814681" w14:textId="39FB6133"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-0.039 (0.128)</w:t>
            </w:r>
          </w:p>
        </w:tc>
      </w:tr>
      <w:tr w:rsidR="003D14F8" w:rsidRPr="00C379BD" w14:paraId="29D4B5CA" w14:textId="77777777" w:rsidTr="00830F2E">
        <w:trPr>
          <w:trHeight w:val="340"/>
        </w:trPr>
        <w:tc>
          <w:tcPr>
            <w:tcW w:w="1786" w:type="pct"/>
            <w:tcBorders>
              <w:top w:val="nil"/>
              <w:left w:val="nil"/>
              <w:bottom w:val="nil"/>
              <w:right w:val="nil"/>
            </w:tcBorders>
            <w:shd w:val="clear" w:color="auto" w:fill="auto"/>
            <w:vAlign w:val="center"/>
          </w:tcPr>
          <w:p w14:paraId="0B9CE949" w14:textId="3CF099A7" w:rsidR="003D14F8" w:rsidRPr="00C379BD" w:rsidRDefault="003D14F8" w:rsidP="00830F2E">
            <w:pPr>
              <w:spacing w:after="0" w:line="240" w:lineRule="auto"/>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Respondent income: only manage with great difficulty</w:t>
            </w:r>
            <w:r w:rsidRPr="00C379BD">
              <w:rPr>
                <w:rFonts w:ascii="Times New Roman" w:hAnsi="Times New Roman" w:cs="Times New Roman"/>
                <w:bCs/>
                <w:vertAlign w:val="superscript"/>
              </w:rPr>
              <w:t>3</w:t>
            </w:r>
          </w:p>
        </w:tc>
        <w:tc>
          <w:tcPr>
            <w:tcW w:w="804" w:type="pct"/>
            <w:tcBorders>
              <w:top w:val="nil"/>
              <w:left w:val="nil"/>
              <w:bottom w:val="nil"/>
              <w:right w:val="nil"/>
            </w:tcBorders>
            <w:shd w:val="clear" w:color="auto" w:fill="auto"/>
            <w:vAlign w:val="center"/>
          </w:tcPr>
          <w:p w14:paraId="1DAE5C41" w14:textId="756B5747"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-0.097 (0.243)</w:t>
            </w:r>
          </w:p>
        </w:tc>
        <w:tc>
          <w:tcPr>
            <w:tcW w:w="804" w:type="pct"/>
            <w:tcBorders>
              <w:top w:val="nil"/>
              <w:left w:val="nil"/>
              <w:bottom w:val="nil"/>
              <w:right w:val="single" w:sz="4" w:space="0" w:color="auto"/>
            </w:tcBorders>
            <w:shd w:val="clear" w:color="auto" w:fill="auto"/>
            <w:vAlign w:val="center"/>
          </w:tcPr>
          <w:p w14:paraId="4515EF12" w14:textId="32003D33"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-0.392 (0.250)</w:t>
            </w:r>
          </w:p>
        </w:tc>
        <w:tc>
          <w:tcPr>
            <w:tcW w:w="804" w:type="pct"/>
            <w:tcBorders>
              <w:top w:val="nil"/>
              <w:left w:val="single" w:sz="4" w:space="0" w:color="auto"/>
              <w:bottom w:val="nil"/>
              <w:right w:val="nil"/>
            </w:tcBorders>
            <w:shd w:val="clear" w:color="auto" w:fill="auto"/>
            <w:vAlign w:val="center"/>
          </w:tcPr>
          <w:p w14:paraId="75816DFC" w14:textId="4E38917D"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-0.002 (0.253)</w:t>
            </w:r>
          </w:p>
        </w:tc>
        <w:tc>
          <w:tcPr>
            <w:tcW w:w="802" w:type="pct"/>
            <w:tcBorders>
              <w:top w:val="nil"/>
              <w:left w:val="nil"/>
              <w:bottom w:val="nil"/>
              <w:right w:val="nil"/>
            </w:tcBorders>
            <w:shd w:val="clear" w:color="auto" w:fill="auto"/>
            <w:vAlign w:val="center"/>
          </w:tcPr>
          <w:p w14:paraId="016564B2" w14:textId="6B323895"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0.058 (0.245)</w:t>
            </w:r>
          </w:p>
        </w:tc>
      </w:tr>
      <w:tr w:rsidR="003D14F8" w:rsidRPr="00C379BD" w14:paraId="2989AE68" w14:textId="77777777" w:rsidTr="00830F2E">
        <w:trPr>
          <w:trHeight w:val="340"/>
        </w:trPr>
        <w:tc>
          <w:tcPr>
            <w:tcW w:w="1786" w:type="pct"/>
            <w:tcBorders>
              <w:top w:val="nil"/>
              <w:left w:val="nil"/>
              <w:bottom w:val="nil"/>
              <w:right w:val="nil"/>
            </w:tcBorders>
            <w:shd w:val="clear" w:color="auto" w:fill="auto"/>
            <w:vAlign w:val="center"/>
          </w:tcPr>
          <w:p w14:paraId="604ED7E8" w14:textId="00B1939C" w:rsidR="003D14F8" w:rsidRPr="00C379BD" w:rsidRDefault="003D14F8" w:rsidP="00830F2E">
            <w:pPr>
              <w:spacing w:after="0" w:line="240" w:lineRule="auto"/>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Respondent: educational level (ISCED-11)</w:t>
            </w:r>
          </w:p>
        </w:tc>
        <w:tc>
          <w:tcPr>
            <w:tcW w:w="804" w:type="pct"/>
            <w:tcBorders>
              <w:top w:val="nil"/>
              <w:left w:val="nil"/>
              <w:bottom w:val="nil"/>
              <w:right w:val="nil"/>
            </w:tcBorders>
            <w:shd w:val="clear" w:color="auto" w:fill="auto"/>
            <w:vAlign w:val="center"/>
          </w:tcPr>
          <w:p w14:paraId="4BBDB63C" w14:textId="3778754E"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0.051 (0.032)</w:t>
            </w:r>
          </w:p>
        </w:tc>
        <w:tc>
          <w:tcPr>
            <w:tcW w:w="804" w:type="pct"/>
            <w:tcBorders>
              <w:top w:val="nil"/>
              <w:left w:val="nil"/>
              <w:bottom w:val="nil"/>
              <w:right w:val="single" w:sz="4" w:space="0" w:color="auto"/>
            </w:tcBorders>
            <w:shd w:val="clear" w:color="auto" w:fill="auto"/>
            <w:vAlign w:val="center"/>
          </w:tcPr>
          <w:p w14:paraId="480500F3" w14:textId="2338FC91"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0.034 (0.032)</w:t>
            </w:r>
          </w:p>
        </w:tc>
        <w:tc>
          <w:tcPr>
            <w:tcW w:w="804" w:type="pct"/>
            <w:tcBorders>
              <w:top w:val="nil"/>
              <w:left w:val="single" w:sz="4" w:space="0" w:color="auto"/>
              <w:bottom w:val="nil"/>
              <w:right w:val="nil"/>
            </w:tcBorders>
            <w:shd w:val="clear" w:color="auto" w:fill="auto"/>
            <w:vAlign w:val="center"/>
          </w:tcPr>
          <w:p w14:paraId="03024C5D" w14:textId="5C3E13B3"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0.001 (0.032)</w:t>
            </w:r>
          </w:p>
        </w:tc>
        <w:tc>
          <w:tcPr>
            <w:tcW w:w="802" w:type="pct"/>
            <w:tcBorders>
              <w:top w:val="nil"/>
              <w:left w:val="nil"/>
              <w:bottom w:val="nil"/>
              <w:right w:val="nil"/>
            </w:tcBorders>
            <w:shd w:val="clear" w:color="auto" w:fill="auto"/>
            <w:vAlign w:val="center"/>
          </w:tcPr>
          <w:p w14:paraId="0A383659" w14:textId="5486AFBD"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0.056 (0.032)</w:t>
            </w:r>
          </w:p>
        </w:tc>
      </w:tr>
      <w:tr w:rsidR="003D14F8" w:rsidRPr="00C379BD" w14:paraId="579002F1" w14:textId="77777777" w:rsidTr="00830F2E">
        <w:trPr>
          <w:trHeight w:val="340"/>
        </w:trPr>
        <w:tc>
          <w:tcPr>
            <w:tcW w:w="1786" w:type="pct"/>
            <w:tcBorders>
              <w:top w:val="nil"/>
              <w:left w:val="nil"/>
              <w:bottom w:val="nil"/>
              <w:right w:val="nil"/>
            </w:tcBorders>
            <w:shd w:val="clear" w:color="auto" w:fill="auto"/>
            <w:vAlign w:val="center"/>
          </w:tcPr>
          <w:p w14:paraId="21F48D7C" w14:textId="4E10CD36" w:rsidR="003D14F8" w:rsidRPr="00C379BD" w:rsidRDefault="003D14F8" w:rsidP="00830F2E">
            <w:pPr>
              <w:spacing w:after="0" w:line="240" w:lineRule="auto"/>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Respondent: woman</w:t>
            </w:r>
          </w:p>
        </w:tc>
        <w:tc>
          <w:tcPr>
            <w:tcW w:w="804" w:type="pct"/>
            <w:tcBorders>
              <w:top w:val="nil"/>
              <w:left w:val="nil"/>
              <w:bottom w:val="nil"/>
              <w:right w:val="nil"/>
            </w:tcBorders>
            <w:shd w:val="clear" w:color="auto" w:fill="auto"/>
            <w:vAlign w:val="center"/>
          </w:tcPr>
          <w:p w14:paraId="3DE4A41A" w14:textId="759D6B81"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0.035 (0.110)</w:t>
            </w:r>
          </w:p>
        </w:tc>
        <w:tc>
          <w:tcPr>
            <w:tcW w:w="804" w:type="pct"/>
            <w:tcBorders>
              <w:top w:val="nil"/>
              <w:left w:val="nil"/>
              <w:bottom w:val="nil"/>
              <w:right w:val="single" w:sz="4" w:space="0" w:color="auto"/>
            </w:tcBorders>
            <w:shd w:val="clear" w:color="auto" w:fill="auto"/>
            <w:vAlign w:val="center"/>
          </w:tcPr>
          <w:p w14:paraId="077857AC" w14:textId="33321A5E"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0.209 (0.108)</w:t>
            </w:r>
          </w:p>
        </w:tc>
        <w:tc>
          <w:tcPr>
            <w:tcW w:w="804" w:type="pct"/>
            <w:tcBorders>
              <w:top w:val="nil"/>
              <w:left w:val="single" w:sz="4" w:space="0" w:color="auto"/>
              <w:bottom w:val="nil"/>
              <w:right w:val="nil"/>
            </w:tcBorders>
            <w:shd w:val="clear" w:color="auto" w:fill="auto"/>
            <w:vAlign w:val="center"/>
          </w:tcPr>
          <w:p w14:paraId="2EC81197" w14:textId="242A4E35"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0.119 (0.109)</w:t>
            </w:r>
          </w:p>
        </w:tc>
        <w:tc>
          <w:tcPr>
            <w:tcW w:w="802" w:type="pct"/>
            <w:tcBorders>
              <w:top w:val="nil"/>
              <w:left w:val="nil"/>
              <w:bottom w:val="nil"/>
              <w:right w:val="nil"/>
            </w:tcBorders>
            <w:shd w:val="clear" w:color="auto" w:fill="auto"/>
            <w:vAlign w:val="center"/>
          </w:tcPr>
          <w:p w14:paraId="4C5798DC" w14:textId="06071ABA"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0.097 (0.107)</w:t>
            </w:r>
          </w:p>
        </w:tc>
      </w:tr>
      <w:tr w:rsidR="003D14F8" w:rsidRPr="00C379BD" w14:paraId="76C11E3B" w14:textId="77777777" w:rsidTr="00830F2E">
        <w:trPr>
          <w:trHeight w:val="340"/>
        </w:trPr>
        <w:tc>
          <w:tcPr>
            <w:tcW w:w="1786" w:type="pct"/>
            <w:tcBorders>
              <w:top w:val="nil"/>
              <w:left w:val="nil"/>
              <w:bottom w:val="nil"/>
              <w:right w:val="nil"/>
            </w:tcBorders>
            <w:shd w:val="clear" w:color="auto" w:fill="auto"/>
            <w:vAlign w:val="center"/>
          </w:tcPr>
          <w:p w14:paraId="4ACDBB48" w14:textId="59991262" w:rsidR="003D14F8" w:rsidRPr="00C379BD" w:rsidRDefault="003D14F8" w:rsidP="00830F2E">
            <w:pPr>
              <w:spacing w:after="0" w:line="240" w:lineRule="auto"/>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Respondent age</w:t>
            </w:r>
          </w:p>
        </w:tc>
        <w:tc>
          <w:tcPr>
            <w:tcW w:w="804" w:type="pct"/>
            <w:tcBorders>
              <w:top w:val="nil"/>
              <w:left w:val="nil"/>
              <w:bottom w:val="nil"/>
              <w:right w:val="nil"/>
            </w:tcBorders>
            <w:shd w:val="clear" w:color="auto" w:fill="auto"/>
            <w:vAlign w:val="center"/>
          </w:tcPr>
          <w:p w14:paraId="519689EE" w14:textId="60631802"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-0.004 (0.003)</w:t>
            </w:r>
          </w:p>
        </w:tc>
        <w:tc>
          <w:tcPr>
            <w:tcW w:w="804" w:type="pct"/>
            <w:tcBorders>
              <w:top w:val="nil"/>
              <w:left w:val="nil"/>
              <w:bottom w:val="nil"/>
              <w:right w:val="single" w:sz="4" w:space="0" w:color="auto"/>
            </w:tcBorders>
            <w:shd w:val="clear" w:color="auto" w:fill="auto"/>
            <w:vAlign w:val="center"/>
          </w:tcPr>
          <w:p w14:paraId="173641F6" w14:textId="549CFFD5"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0.002 (0.003)</w:t>
            </w:r>
          </w:p>
        </w:tc>
        <w:tc>
          <w:tcPr>
            <w:tcW w:w="804" w:type="pct"/>
            <w:tcBorders>
              <w:top w:val="nil"/>
              <w:left w:val="single" w:sz="4" w:space="0" w:color="auto"/>
              <w:bottom w:val="nil"/>
              <w:right w:val="nil"/>
            </w:tcBorders>
            <w:shd w:val="clear" w:color="auto" w:fill="auto"/>
            <w:vAlign w:val="center"/>
          </w:tcPr>
          <w:p w14:paraId="178D2D52" w14:textId="260F78EE"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-0.003 (0.003)</w:t>
            </w:r>
          </w:p>
        </w:tc>
        <w:tc>
          <w:tcPr>
            <w:tcW w:w="802" w:type="pct"/>
            <w:tcBorders>
              <w:top w:val="nil"/>
              <w:left w:val="nil"/>
              <w:bottom w:val="nil"/>
              <w:right w:val="nil"/>
            </w:tcBorders>
            <w:shd w:val="clear" w:color="auto" w:fill="auto"/>
            <w:vAlign w:val="center"/>
          </w:tcPr>
          <w:p w14:paraId="1E106A0C" w14:textId="3A9F012D"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0.001 (0.003)</w:t>
            </w:r>
          </w:p>
        </w:tc>
      </w:tr>
      <w:tr w:rsidR="003D14F8" w:rsidRPr="00C379BD" w14:paraId="50B1680D" w14:textId="77777777" w:rsidTr="00830F2E">
        <w:trPr>
          <w:trHeight w:val="340"/>
        </w:trPr>
        <w:tc>
          <w:tcPr>
            <w:tcW w:w="1786" w:type="pct"/>
            <w:tcBorders>
              <w:top w:val="nil"/>
              <w:left w:val="nil"/>
              <w:bottom w:val="nil"/>
              <w:right w:val="nil"/>
            </w:tcBorders>
            <w:shd w:val="clear" w:color="auto" w:fill="auto"/>
            <w:vAlign w:val="center"/>
          </w:tcPr>
          <w:p w14:paraId="69B1AF66" w14:textId="4958E971" w:rsidR="003D14F8" w:rsidRPr="00C379BD" w:rsidRDefault="003D14F8" w:rsidP="00830F2E">
            <w:pPr>
              <w:spacing w:after="0" w:line="240" w:lineRule="auto"/>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Intercept</w:t>
            </w:r>
          </w:p>
        </w:tc>
        <w:tc>
          <w:tcPr>
            <w:tcW w:w="804" w:type="pct"/>
            <w:tcBorders>
              <w:top w:val="nil"/>
              <w:left w:val="nil"/>
              <w:bottom w:val="nil"/>
              <w:right w:val="nil"/>
            </w:tcBorders>
            <w:shd w:val="clear" w:color="auto" w:fill="auto"/>
            <w:vAlign w:val="center"/>
          </w:tcPr>
          <w:p w14:paraId="60A2C088" w14:textId="7300754E"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-0.166 (0.282)</w:t>
            </w:r>
          </w:p>
        </w:tc>
        <w:tc>
          <w:tcPr>
            <w:tcW w:w="804" w:type="pct"/>
            <w:tcBorders>
              <w:top w:val="nil"/>
              <w:left w:val="nil"/>
              <w:bottom w:val="nil"/>
              <w:right w:val="single" w:sz="4" w:space="0" w:color="auto"/>
            </w:tcBorders>
            <w:shd w:val="clear" w:color="auto" w:fill="auto"/>
            <w:vAlign w:val="center"/>
          </w:tcPr>
          <w:p w14:paraId="5EC1117F" w14:textId="73A128B2"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-0.236 (0.279)</w:t>
            </w:r>
          </w:p>
        </w:tc>
        <w:tc>
          <w:tcPr>
            <w:tcW w:w="804" w:type="pct"/>
            <w:tcBorders>
              <w:top w:val="nil"/>
              <w:left w:val="single" w:sz="4" w:space="0" w:color="auto"/>
              <w:bottom w:val="nil"/>
              <w:right w:val="nil"/>
            </w:tcBorders>
            <w:shd w:val="clear" w:color="auto" w:fill="auto"/>
            <w:vAlign w:val="center"/>
          </w:tcPr>
          <w:p w14:paraId="2FC92B26" w14:textId="08A31C25"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-0.078 (0.280)</w:t>
            </w:r>
          </w:p>
        </w:tc>
        <w:tc>
          <w:tcPr>
            <w:tcW w:w="802" w:type="pct"/>
            <w:tcBorders>
              <w:top w:val="nil"/>
              <w:left w:val="nil"/>
              <w:bottom w:val="nil"/>
              <w:right w:val="nil"/>
            </w:tcBorders>
            <w:shd w:val="clear" w:color="auto" w:fill="auto"/>
            <w:vAlign w:val="center"/>
          </w:tcPr>
          <w:p w14:paraId="53892DDD" w14:textId="747B6512"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-0.310 (0.277)</w:t>
            </w:r>
          </w:p>
        </w:tc>
      </w:tr>
      <w:tr w:rsidR="003D14F8" w:rsidRPr="00C379BD" w14:paraId="78FCD8BB" w14:textId="77777777" w:rsidTr="00830F2E">
        <w:trPr>
          <w:trHeight w:val="340"/>
        </w:trPr>
        <w:tc>
          <w:tcPr>
            <w:tcW w:w="1786" w:type="pct"/>
            <w:tcBorders>
              <w:top w:val="single" w:sz="8" w:space="0" w:color="000000"/>
              <w:left w:val="nil"/>
              <w:bottom w:val="nil"/>
              <w:right w:val="nil"/>
            </w:tcBorders>
            <w:shd w:val="clear" w:color="auto" w:fill="auto"/>
            <w:vAlign w:val="center"/>
            <w:hideMark/>
          </w:tcPr>
          <w:p w14:paraId="40F1A2B9" w14:textId="77777777" w:rsidR="003D14F8" w:rsidRPr="00C379BD" w:rsidRDefault="003D14F8" w:rsidP="00830F2E">
            <w:pPr>
              <w:spacing w:after="0" w:line="240" w:lineRule="auto"/>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AIC</w:t>
            </w:r>
          </w:p>
        </w:tc>
        <w:tc>
          <w:tcPr>
            <w:tcW w:w="1608" w:type="pct"/>
            <w:gridSpan w:val="2"/>
            <w:tcBorders>
              <w:top w:val="single" w:sz="8" w:space="0" w:color="000000"/>
              <w:left w:val="nil"/>
              <w:bottom w:val="nil"/>
              <w:right w:val="single" w:sz="4" w:space="0" w:color="auto"/>
            </w:tcBorders>
            <w:shd w:val="clear" w:color="auto" w:fill="auto"/>
            <w:vAlign w:val="center"/>
            <w:hideMark/>
          </w:tcPr>
          <w:p w14:paraId="10FC718C" w14:textId="77777777"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4860.343</w:t>
            </w:r>
          </w:p>
        </w:tc>
        <w:tc>
          <w:tcPr>
            <w:tcW w:w="1606" w:type="pct"/>
            <w:gridSpan w:val="2"/>
            <w:tcBorders>
              <w:top w:val="single" w:sz="8" w:space="0" w:color="000000"/>
              <w:left w:val="single" w:sz="4" w:space="0" w:color="auto"/>
              <w:bottom w:val="nil"/>
              <w:right w:val="nil"/>
            </w:tcBorders>
            <w:shd w:val="clear" w:color="auto" w:fill="auto"/>
            <w:vAlign w:val="center"/>
            <w:hideMark/>
          </w:tcPr>
          <w:p w14:paraId="3F9CAF46" w14:textId="77777777"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4858.219</w:t>
            </w:r>
          </w:p>
        </w:tc>
      </w:tr>
      <w:tr w:rsidR="003D14F8" w:rsidRPr="00C379BD" w14:paraId="7D2C77AE" w14:textId="77777777" w:rsidTr="00830F2E">
        <w:trPr>
          <w:trHeight w:val="340"/>
        </w:trPr>
        <w:tc>
          <w:tcPr>
            <w:tcW w:w="1786" w:type="pct"/>
            <w:tcBorders>
              <w:top w:val="nil"/>
              <w:left w:val="nil"/>
              <w:bottom w:val="nil"/>
              <w:right w:val="nil"/>
            </w:tcBorders>
            <w:shd w:val="clear" w:color="auto" w:fill="auto"/>
            <w:vAlign w:val="center"/>
            <w:hideMark/>
          </w:tcPr>
          <w:p w14:paraId="17138901" w14:textId="77777777" w:rsidR="003D14F8" w:rsidRPr="00C379BD" w:rsidRDefault="003D14F8" w:rsidP="00830F2E">
            <w:pPr>
              <w:spacing w:after="0" w:line="240" w:lineRule="auto"/>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BIC</w:t>
            </w:r>
          </w:p>
        </w:tc>
        <w:tc>
          <w:tcPr>
            <w:tcW w:w="1608" w:type="pct"/>
            <w:gridSpan w:val="2"/>
            <w:tcBorders>
              <w:top w:val="nil"/>
              <w:left w:val="nil"/>
              <w:bottom w:val="nil"/>
              <w:right w:val="single" w:sz="4" w:space="0" w:color="auto"/>
            </w:tcBorders>
            <w:shd w:val="clear" w:color="auto" w:fill="auto"/>
            <w:vAlign w:val="center"/>
            <w:hideMark/>
          </w:tcPr>
          <w:p w14:paraId="637BA3A2" w14:textId="77777777"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4985.67</w:t>
            </w:r>
          </w:p>
        </w:tc>
        <w:tc>
          <w:tcPr>
            <w:tcW w:w="1606" w:type="pct"/>
            <w:gridSpan w:val="2"/>
            <w:tcBorders>
              <w:top w:val="nil"/>
              <w:left w:val="single" w:sz="4" w:space="0" w:color="auto"/>
              <w:bottom w:val="nil"/>
              <w:right w:val="nil"/>
            </w:tcBorders>
            <w:shd w:val="clear" w:color="auto" w:fill="auto"/>
            <w:vAlign w:val="center"/>
            <w:hideMark/>
          </w:tcPr>
          <w:p w14:paraId="19416781" w14:textId="77777777"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4983.545</w:t>
            </w:r>
          </w:p>
        </w:tc>
      </w:tr>
      <w:tr w:rsidR="003D14F8" w:rsidRPr="00C379BD" w14:paraId="72D74520" w14:textId="77777777" w:rsidTr="00830F2E">
        <w:trPr>
          <w:trHeight w:val="340"/>
        </w:trPr>
        <w:tc>
          <w:tcPr>
            <w:tcW w:w="1786" w:type="pct"/>
            <w:tcBorders>
              <w:top w:val="nil"/>
              <w:left w:val="nil"/>
              <w:bottom w:val="nil"/>
              <w:right w:val="nil"/>
            </w:tcBorders>
            <w:shd w:val="clear" w:color="auto" w:fill="auto"/>
            <w:vAlign w:val="center"/>
            <w:hideMark/>
          </w:tcPr>
          <w:p w14:paraId="2DF85AC7" w14:textId="77777777" w:rsidR="003D14F8" w:rsidRPr="00C379BD" w:rsidRDefault="003D14F8" w:rsidP="00830F2E">
            <w:pPr>
              <w:spacing w:after="0" w:line="240" w:lineRule="auto"/>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Log Likelihood</w:t>
            </w:r>
          </w:p>
        </w:tc>
        <w:tc>
          <w:tcPr>
            <w:tcW w:w="1608" w:type="pct"/>
            <w:gridSpan w:val="2"/>
            <w:tcBorders>
              <w:top w:val="nil"/>
              <w:left w:val="nil"/>
              <w:bottom w:val="nil"/>
              <w:right w:val="single" w:sz="4" w:space="0" w:color="auto"/>
            </w:tcBorders>
            <w:shd w:val="clear" w:color="auto" w:fill="auto"/>
            <w:vAlign w:val="center"/>
            <w:hideMark/>
          </w:tcPr>
          <w:p w14:paraId="2BBF54D8" w14:textId="77777777"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-2408.172</w:t>
            </w:r>
          </w:p>
        </w:tc>
        <w:tc>
          <w:tcPr>
            <w:tcW w:w="1606" w:type="pct"/>
            <w:gridSpan w:val="2"/>
            <w:tcBorders>
              <w:top w:val="nil"/>
              <w:left w:val="single" w:sz="4" w:space="0" w:color="auto"/>
              <w:bottom w:val="nil"/>
              <w:right w:val="nil"/>
            </w:tcBorders>
            <w:shd w:val="clear" w:color="auto" w:fill="auto"/>
            <w:vAlign w:val="center"/>
            <w:hideMark/>
          </w:tcPr>
          <w:p w14:paraId="6626A00F" w14:textId="77777777"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-2407.109</w:t>
            </w:r>
          </w:p>
        </w:tc>
      </w:tr>
      <w:tr w:rsidR="003D14F8" w:rsidRPr="00C379BD" w14:paraId="4F9BC66A" w14:textId="77777777" w:rsidTr="00830F2E">
        <w:trPr>
          <w:trHeight w:val="340"/>
        </w:trPr>
        <w:tc>
          <w:tcPr>
            <w:tcW w:w="1786" w:type="pct"/>
            <w:tcBorders>
              <w:top w:val="nil"/>
              <w:left w:val="nil"/>
              <w:bottom w:val="nil"/>
              <w:right w:val="nil"/>
            </w:tcBorders>
            <w:shd w:val="clear" w:color="auto" w:fill="auto"/>
            <w:vAlign w:val="center"/>
            <w:hideMark/>
          </w:tcPr>
          <w:p w14:paraId="4783C91F" w14:textId="77777777" w:rsidR="003D14F8" w:rsidRPr="00C379BD" w:rsidRDefault="003D14F8" w:rsidP="00830F2E">
            <w:pPr>
              <w:spacing w:after="0" w:line="240" w:lineRule="auto"/>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Deviance</w:t>
            </w:r>
          </w:p>
        </w:tc>
        <w:tc>
          <w:tcPr>
            <w:tcW w:w="1608" w:type="pct"/>
            <w:gridSpan w:val="2"/>
            <w:tcBorders>
              <w:top w:val="nil"/>
              <w:left w:val="nil"/>
              <w:bottom w:val="nil"/>
              <w:right w:val="single" w:sz="4" w:space="0" w:color="auto"/>
            </w:tcBorders>
            <w:shd w:val="clear" w:color="auto" w:fill="auto"/>
            <w:vAlign w:val="center"/>
            <w:hideMark/>
          </w:tcPr>
          <w:p w14:paraId="25C784B4" w14:textId="77777777"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4816.343</w:t>
            </w:r>
          </w:p>
        </w:tc>
        <w:tc>
          <w:tcPr>
            <w:tcW w:w="1606" w:type="pct"/>
            <w:gridSpan w:val="2"/>
            <w:tcBorders>
              <w:top w:val="nil"/>
              <w:left w:val="single" w:sz="4" w:space="0" w:color="auto"/>
              <w:bottom w:val="nil"/>
              <w:right w:val="nil"/>
            </w:tcBorders>
            <w:shd w:val="clear" w:color="auto" w:fill="auto"/>
            <w:vAlign w:val="center"/>
            <w:hideMark/>
          </w:tcPr>
          <w:p w14:paraId="723AAA14" w14:textId="77777777"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4814.219</w:t>
            </w:r>
          </w:p>
        </w:tc>
      </w:tr>
      <w:tr w:rsidR="003D14F8" w:rsidRPr="00C379BD" w14:paraId="2D18604D" w14:textId="77777777" w:rsidTr="00830F2E">
        <w:trPr>
          <w:trHeight w:val="340"/>
        </w:trPr>
        <w:tc>
          <w:tcPr>
            <w:tcW w:w="1786" w:type="pct"/>
            <w:tcBorders>
              <w:top w:val="nil"/>
              <w:left w:val="nil"/>
              <w:bottom w:val="single" w:sz="4" w:space="0" w:color="auto"/>
              <w:right w:val="nil"/>
            </w:tcBorders>
            <w:shd w:val="clear" w:color="auto" w:fill="auto"/>
            <w:vAlign w:val="center"/>
            <w:hideMark/>
          </w:tcPr>
          <w:p w14:paraId="2617A1CF" w14:textId="77777777" w:rsidR="003D14F8" w:rsidRPr="00C379BD" w:rsidRDefault="003D14F8" w:rsidP="00830F2E">
            <w:pPr>
              <w:spacing w:after="0" w:line="240" w:lineRule="auto"/>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K</w:t>
            </w:r>
          </w:p>
        </w:tc>
        <w:tc>
          <w:tcPr>
            <w:tcW w:w="1608" w:type="pct"/>
            <w:gridSpan w:val="2"/>
            <w:tcBorders>
              <w:top w:val="nil"/>
              <w:left w:val="nil"/>
              <w:bottom w:val="single" w:sz="4" w:space="0" w:color="auto"/>
              <w:right w:val="single" w:sz="4" w:space="0" w:color="auto"/>
            </w:tcBorders>
            <w:shd w:val="clear" w:color="auto" w:fill="auto"/>
            <w:vAlign w:val="center"/>
            <w:hideMark/>
          </w:tcPr>
          <w:p w14:paraId="73A738BF" w14:textId="77777777"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3</w:t>
            </w:r>
          </w:p>
        </w:tc>
        <w:tc>
          <w:tcPr>
            <w:tcW w:w="1606" w:type="pct"/>
            <w:gridSpan w:val="2"/>
            <w:tcBorders>
              <w:top w:val="nil"/>
              <w:left w:val="single" w:sz="4" w:space="0" w:color="auto"/>
              <w:bottom w:val="single" w:sz="4" w:space="0" w:color="auto"/>
              <w:right w:val="nil"/>
            </w:tcBorders>
            <w:shd w:val="clear" w:color="auto" w:fill="auto"/>
            <w:vAlign w:val="center"/>
            <w:hideMark/>
          </w:tcPr>
          <w:p w14:paraId="7138DA37" w14:textId="77777777" w:rsidR="003D14F8" w:rsidRPr="00C379BD" w:rsidRDefault="003D14F8" w:rsidP="00830F2E">
            <w:pPr>
              <w:spacing w:after="0" w:line="240" w:lineRule="auto"/>
              <w:jc w:val="center"/>
              <w:rPr>
                <w:rFonts w:ascii="Times New Roman" w:eastAsia="Times New Roman" w:hAnsi="Times New Roman" w:cs="Times New Roman"/>
                <w:color w:val="000000"/>
                <w:kern w:val="0"/>
                <w:lang w:eastAsia="de-CH"/>
                <w14:ligatures w14:val="none"/>
              </w:rPr>
            </w:pPr>
            <w:r w:rsidRPr="00C379BD">
              <w:rPr>
                <w:rFonts w:ascii="Times New Roman" w:eastAsia="Times New Roman" w:hAnsi="Times New Roman" w:cs="Times New Roman"/>
                <w:color w:val="000000"/>
                <w:kern w:val="0"/>
                <w:lang w:eastAsia="de-CH"/>
                <w14:ligatures w14:val="none"/>
              </w:rPr>
              <w:t>3</w:t>
            </w:r>
          </w:p>
        </w:tc>
      </w:tr>
      <w:tr w:rsidR="003D14F8" w:rsidRPr="00C379BD" w14:paraId="22E16A32" w14:textId="77777777" w:rsidTr="00830F2E">
        <w:trPr>
          <w:trHeight w:val="300"/>
        </w:trPr>
        <w:tc>
          <w:tcPr>
            <w:tcW w:w="5000" w:type="pct"/>
            <w:gridSpan w:val="5"/>
            <w:tcBorders>
              <w:top w:val="single" w:sz="4" w:space="0" w:color="auto"/>
              <w:left w:val="nil"/>
              <w:right w:val="nil"/>
            </w:tcBorders>
            <w:shd w:val="clear" w:color="auto" w:fill="auto"/>
            <w:vAlign w:val="center"/>
          </w:tcPr>
          <w:p w14:paraId="6E0A796E" w14:textId="33F545F9" w:rsidR="003D14F8" w:rsidRPr="00C379BD" w:rsidRDefault="003D14F8" w:rsidP="00830F2E">
            <w:pPr>
              <w:spacing w:after="0" w:line="240" w:lineRule="auto"/>
              <w:rPr>
                <w:rFonts w:ascii="Times New Roman" w:eastAsia="Times New Roman" w:hAnsi="Times New Roman" w:cs="Times New Roman"/>
                <w:color w:val="000000"/>
                <w:kern w:val="0"/>
                <w:lang w:eastAsia="de-CH"/>
                <w14:ligatures w14:val="none"/>
              </w:rPr>
            </w:pPr>
            <w:r w:rsidRPr="00C379BD">
              <w:rPr>
                <w:rFonts w:ascii="Times New Roman" w:eastAsiaTheme="majorEastAsia" w:hAnsi="Times New Roman" w:cs="Times New Roman"/>
              </w:rPr>
              <w:t xml:space="preserve">Notes: </w:t>
            </w:r>
            <w:r w:rsidRPr="00C379BD">
              <w:rPr>
                <w:rFonts w:ascii="Times New Roman" w:eastAsiaTheme="majorEastAsia" w:hAnsi="Times New Roman" w:cs="Times New Roman"/>
                <w:bCs/>
              </w:rPr>
              <w:t xml:space="preserve">***p &lt; 0.001; **p &lt; 0.01; *p &lt; 0.05. N = 2201. </w:t>
            </w:r>
            <w:r w:rsidR="001C49BB" w:rsidRPr="00C379BD">
              <w:rPr>
                <w:rFonts w:ascii="Times New Roman" w:eastAsiaTheme="majorEastAsia" w:hAnsi="Times New Roman" w:cs="Times New Roman"/>
                <w:bCs/>
              </w:rPr>
              <w:t xml:space="preserve">Models reports log odds. </w:t>
            </w:r>
            <w:r w:rsidRPr="00C379BD">
              <w:rPr>
                <w:rFonts w:ascii="Times New Roman" w:eastAsiaTheme="majorEastAsia" w:hAnsi="Times New Roman" w:cs="Times New Roman"/>
                <w:bCs/>
              </w:rPr>
              <w:t xml:space="preserve">Baselines: </w:t>
            </w:r>
            <w:r w:rsidRPr="00C379BD">
              <w:rPr>
                <w:rFonts w:ascii="Times New Roman" w:hAnsi="Times New Roman" w:cs="Times New Roman"/>
                <w:bCs/>
                <w:vertAlign w:val="superscript"/>
              </w:rPr>
              <w:t xml:space="preserve">1 </w:t>
            </w:r>
            <w:r w:rsidRPr="00C379BD">
              <w:rPr>
                <w:rFonts w:ascii="Times New Roman" w:eastAsiaTheme="majorEastAsia" w:hAnsi="Times New Roman" w:cs="Times New Roman"/>
                <w:bCs/>
              </w:rPr>
              <w:t xml:space="preserve">= press conference; </w:t>
            </w:r>
            <w:r w:rsidRPr="00C379BD">
              <w:rPr>
                <w:rFonts w:ascii="Times New Roman" w:hAnsi="Times New Roman" w:cs="Times New Roman"/>
                <w:bCs/>
                <w:vertAlign w:val="superscript"/>
              </w:rPr>
              <w:t>2</w:t>
            </w:r>
            <w:r w:rsidRPr="00C379BD">
              <w:rPr>
                <w:rFonts w:ascii="Times New Roman" w:hAnsi="Times New Roman" w:cs="Times New Roman"/>
                <w:vertAlign w:val="superscript"/>
              </w:rPr>
              <w:t xml:space="preserve"> </w:t>
            </w:r>
            <w:r w:rsidRPr="00C379BD">
              <w:rPr>
                <w:rFonts w:ascii="Times New Roman" w:hAnsi="Times New Roman" w:cs="Times New Roman"/>
                <w:bCs/>
              </w:rPr>
              <w:t xml:space="preserve">= scientists, </w:t>
            </w:r>
            <w:r w:rsidRPr="00C379BD">
              <w:rPr>
                <w:rFonts w:ascii="Times New Roman" w:hAnsi="Times New Roman" w:cs="Times New Roman"/>
                <w:bCs/>
                <w:vertAlign w:val="superscript"/>
              </w:rPr>
              <w:t>3</w:t>
            </w:r>
            <w:r w:rsidRPr="00C379BD">
              <w:rPr>
                <w:rFonts w:ascii="Times New Roman" w:hAnsi="Times New Roman" w:cs="Times New Roman"/>
                <w:vertAlign w:val="superscript"/>
              </w:rPr>
              <w:t xml:space="preserve"> </w:t>
            </w:r>
            <w:r w:rsidRPr="00C379BD">
              <w:rPr>
                <w:rFonts w:ascii="Times New Roman" w:hAnsi="Times New Roman" w:cs="Times New Roman"/>
                <w:bCs/>
              </w:rPr>
              <w:t>= get along well</w:t>
            </w:r>
          </w:p>
        </w:tc>
      </w:tr>
    </w:tbl>
    <w:p w14:paraId="357A8E8A" w14:textId="6C2E536E" w:rsidR="003D14F8" w:rsidRPr="00A37717" w:rsidRDefault="006F483E" w:rsidP="00A37717">
      <w:pPr>
        <w:pStyle w:val="Heading1"/>
        <w:rPr>
          <w:sz w:val="32"/>
          <w:szCs w:val="32"/>
        </w:rPr>
      </w:pPr>
      <w:bookmarkStart w:id="1" w:name="_Ref220341201"/>
      <w:bookmarkStart w:id="2" w:name="_Ref220341208"/>
      <w:bookmarkStart w:id="3" w:name="_Ref220341211"/>
      <w:bookmarkStart w:id="4" w:name="_Toc220355731"/>
      <w:r w:rsidRPr="00C379BD">
        <w:rPr>
          <w:sz w:val="32"/>
          <w:szCs w:val="32"/>
        </w:rPr>
        <w:t xml:space="preserve">A2 </w:t>
      </w:r>
      <w:r w:rsidR="003D14F8" w:rsidRPr="00C379BD">
        <w:rPr>
          <w:sz w:val="32"/>
          <w:szCs w:val="32"/>
        </w:rPr>
        <w:t xml:space="preserve">Balance tests of experimental </w:t>
      </w:r>
      <w:r w:rsidR="004D4BA2" w:rsidRPr="00C379BD">
        <w:rPr>
          <w:sz w:val="32"/>
          <w:szCs w:val="32"/>
        </w:rPr>
        <w:t>conditions</w:t>
      </w:r>
      <w:bookmarkEnd w:id="1"/>
      <w:bookmarkEnd w:id="2"/>
      <w:bookmarkEnd w:id="3"/>
      <w:bookmarkEnd w:id="4"/>
    </w:p>
    <w:p w14:paraId="0B0A4A29" w14:textId="77777777" w:rsidR="003D14F8" w:rsidRPr="00C379BD" w:rsidRDefault="003D14F8">
      <w:pPr>
        <w:rPr>
          <w:rFonts w:ascii="Times New Roman" w:hAnsi="Times New Roman" w:cs="Times New Roman"/>
          <w:b/>
          <w:sz w:val="28"/>
          <w:szCs w:val="28"/>
        </w:rPr>
        <w:sectPr w:rsidR="003D14F8" w:rsidRPr="00C379BD" w:rsidSect="003D14F8">
          <w:pgSz w:w="16838" w:h="11906" w:orient="landscape"/>
          <w:pgMar w:top="1417" w:right="1417" w:bottom="1417" w:left="1134" w:header="708" w:footer="708" w:gutter="0"/>
          <w:cols w:space="708"/>
          <w:docGrid w:linePitch="360"/>
        </w:sectPr>
      </w:pPr>
    </w:p>
    <w:p w14:paraId="482192F6" w14:textId="6BF51A95" w:rsidR="00470AFA" w:rsidRPr="00A37717" w:rsidRDefault="00470AFA" w:rsidP="00470AFA">
      <w:pPr>
        <w:pStyle w:val="Heading1"/>
        <w:rPr>
          <w:sz w:val="32"/>
          <w:szCs w:val="32"/>
        </w:rPr>
      </w:pPr>
      <w:bookmarkStart w:id="5" w:name="_Toc220355732"/>
      <w:r w:rsidRPr="00C379BD">
        <w:rPr>
          <w:sz w:val="32"/>
          <w:szCs w:val="32"/>
        </w:rPr>
        <w:lastRenderedPageBreak/>
        <w:t>A</w:t>
      </w:r>
      <w:r w:rsidR="001D525F">
        <w:rPr>
          <w:sz w:val="32"/>
          <w:szCs w:val="32"/>
        </w:rPr>
        <w:t>4</w:t>
      </w:r>
      <w:r w:rsidRPr="00C379BD">
        <w:rPr>
          <w:sz w:val="32"/>
          <w:szCs w:val="32"/>
        </w:rPr>
        <w:t xml:space="preserve"> Manipulation check</w:t>
      </w:r>
      <w:bookmarkEnd w:id="5"/>
    </w:p>
    <w:p w14:paraId="4B0FB512" w14:textId="77777777" w:rsidR="00470AFA" w:rsidRPr="00C379BD" w:rsidRDefault="00470AFA" w:rsidP="00470AFA">
      <w:pPr>
        <w:spacing w:after="0" w:line="360" w:lineRule="auto"/>
        <w:jc w:val="both"/>
        <w:rPr>
          <w:rFonts w:ascii="Times New Roman" w:hAnsi="Times New Roman" w:cs="Times New Roman"/>
          <w:sz w:val="24"/>
          <w:szCs w:val="24"/>
        </w:rPr>
      </w:pPr>
      <w:r w:rsidRPr="00C379BD">
        <w:rPr>
          <w:rFonts w:ascii="Times New Roman" w:hAnsi="Times New Roman" w:cs="Times New Roman"/>
          <w:sz w:val="24"/>
          <w:szCs w:val="24"/>
        </w:rPr>
        <w:t>Following the experiment, respondents were asked to recall the attribute levels presented in the vignette. First, they were asked to identify who had co-drafted the bill with the Federal Office for the Environment, with response options “scientists from various universities,” “representatives from various environmental associations,” and “representatives from various industrial associations.” Second, respondents were asked how the public became aware of this collaboration, with the following options: “[Minister] disclosed this at a press conference,” “a newspaper gained access to internal documents of the federal administration through the Freedom of Information Act,” and “a newspaper gained access to internal documents of the federal administration through a data leak.”</w:t>
      </w:r>
    </w:p>
    <w:p w14:paraId="34A24BE1" w14:textId="77777777" w:rsidR="00470AFA" w:rsidRPr="00C379BD" w:rsidRDefault="00470AFA" w:rsidP="00470AFA">
      <w:pPr>
        <w:spacing w:after="0" w:line="360" w:lineRule="auto"/>
        <w:ind w:firstLine="567"/>
        <w:jc w:val="both"/>
        <w:rPr>
          <w:rFonts w:ascii="Times New Roman" w:hAnsi="Times New Roman" w:cs="Times New Roman"/>
          <w:sz w:val="24"/>
          <w:szCs w:val="24"/>
        </w:rPr>
      </w:pPr>
      <w:r w:rsidRPr="00C379BD">
        <w:rPr>
          <w:rFonts w:ascii="Times New Roman" w:hAnsi="Times New Roman" w:cs="Times New Roman"/>
          <w:sz w:val="24"/>
          <w:szCs w:val="24"/>
        </w:rPr>
        <w:t xml:space="preserve">The results indicate that respondents more accurately recalled the mode of information disclosure than the type of non-state actors involved. Overall, 66.0% of respondents correctly remembered the disclosure mode, whereas 55.8% correctly recalled the type of non-state actors. In total, 41.4% of respondents accurately recalled both experimental treatments. </w:t>
      </w:r>
    </w:p>
    <w:p w14:paraId="5145D67F" w14:textId="7CC0E067" w:rsidR="00470AFA" w:rsidRPr="00C379BD" w:rsidRDefault="00470AFA" w:rsidP="00470AFA">
      <w:pPr>
        <w:spacing w:after="0" w:line="360" w:lineRule="auto"/>
        <w:ind w:firstLine="567"/>
        <w:jc w:val="both"/>
        <w:rPr>
          <w:rFonts w:ascii="Times New Roman" w:hAnsi="Times New Roman" w:cs="Times New Roman"/>
          <w:b/>
          <w:sz w:val="28"/>
          <w:szCs w:val="28"/>
        </w:rPr>
      </w:pPr>
      <w:r w:rsidRPr="00C379BD">
        <w:rPr>
          <w:rFonts w:ascii="Times New Roman" w:hAnsi="Times New Roman" w:cs="Times New Roman"/>
          <w:sz w:val="24"/>
          <w:szCs w:val="24"/>
        </w:rPr>
        <w:t xml:space="preserve">As </w:t>
      </w:r>
      <w:r w:rsidRPr="00C379BD">
        <w:rPr>
          <w:rFonts w:ascii="Times New Roman" w:hAnsi="Times New Roman" w:cs="Times New Roman"/>
          <w:sz w:val="24"/>
          <w:szCs w:val="24"/>
        </w:rPr>
        <w:fldChar w:fldCharType="begin"/>
      </w:r>
      <w:r w:rsidRPr="00C379BD">
        <w:rPr>
          <w:rFonts w:ascii="Times New Roman" w:hAnsi="Times New Roman" w:cs="Times New Roman"/>
          <w:sz w:val="24"/>
          <w:szCs w:val="24"/>
        </w:rPr>
        <w:instrText xml:space="preserve"> REF _Ref219812960 \h </w:instrText>
      </w:r>
      <w:r>
        <w:rPr>
          <w:rFonts w:ascii="Times New Roman" w:hAnsi="Times New Roman" w:cs="Times New Roman"/>
          <w:sz w:val="24"/>
          <w:szCs w:val="24"/>
        </w:rPr>
        <w:instrText xml:space="preserve"> \* MERGEFORMAT </w:instrText>
      </w:r>
      <w:r w:rsidRPr="00C379BD">
        <w:rPr>
          <w:rFonts w:ascii="Times New Roman" w:hAnsi="Times New Roman" w:cs="Times New Roman"/>
          <w:sz w:val="24"/>
          <w:szCs w:val="24"/>
        </w:rPr>
      </w:r>
      <w:r w:rsidRPr="00C379BD">
        <w:rPr>
          <w:rFonts w:ascii="Times New Roman" w:hAnsi="Times New Roman" w:cs="Times New Roman"/>
          <w:sz w:val="24"/>
          <w:szCs w:val="24"/>
        </w:rPr>
        <w:fldChar w:fldCharType="separate"/>
      </w:r>
      <w:r w:rsidRPr="00C379BD">
        <w:rPr>
          <w:rFonts w:ascii="Times New Roman" w:hAnsi="Times New Roman" w:cs="Times New Roman"/>
          <w:bCs/>
          <w:sz w:val="24"/>
          <w:szCs w:val="24"/>
        </w:rPr>
        <w:t xml:space="preserve">Table </w:t>
      </w:r>
      <w:r>
        <w:rPr>
          <w:rFonts w:ascii="Times New Roman" w:hAnsi="Times New Roman" w:cs="Times New Roman"/>
          <w:bCs/>
          <w:noProof/>
          <w:sz w:val="24"/>
          <w:szCs w:val="24"/>
        </w:rPr>
        <w:t>6</w:t>
      </w:r>
      <w:r w:rsidRPr="00C379BD">
        <w:rPr>
          <w:rFonts w:ascii="Times New Roman" w:hAnsi="Times New Roman" w:cs="Times New Roman"/>
          <w:sz w:val="24"/>
          <w:szCs w:val="24"/>
        </w:rPr>
        <w:fldChar w:fldCharType="end"/>
      </w:r>
      <w:r w:rsidRPr="00C379BD">
        <w:rPr>
          <w:rFonts w:ascii="Times New Roman" w:hAnsi="Times New Roman" w:cs="Times New Roman"/>
          <w:sz w:val="24"/>
          <w:szCs w:val="24"/>
        </w:rPr>
        <w:t xml:space="preserve"> shows, recall performance varies systematically across conditions. Respondents exposed to the baseline press conference scenario exhibited higher recall rates than those assigned to the freedom of information or leak conditions. Similarly, scenarios involving environmental associations were recalled more accurately than those featuring scientists or industrial associations. Moreover, recall is also shaped by respondent characteristics: across both models, more left-leaning, more highly educated, and older respondents exhibit higher levels of recall accuracy.</w:t>
      </w:r>
      <w:r w:rsidRPr="00C379BD">
        <w:rPr>
          <w:rFonts w:ascii="Times New Roman" w:hAnsi="Times New Roman" w:cs="Times New Roman"/>
          <w:b/>
          <w:sz w:val="28"/>
          <w:szCs w:val="28"/>
        </w:rPr>
        <w:br w:type="page"/>
      </w:r>
    </w:p>
    <w:tbl>
      <w:tblPr>
        <w:tblW w:w="5000" w:type="pct"/>
        <w:tblCellMar>
          <w:left w:w="70" w:type="dxa"/>
          <w:right w:w="70" w:type="dxa"/>
        </w:tblCellMar>
        <w:tblLook w:val="04A0" w:firstRow="1" w:lastRow="0" w:firstColumn="1" w:lastColumn="0" w:noHBand="0" w:noVBand="1"/>
      </w:tblPr>
      <w:tblGrid>
        <w:gridCol w:w="4962"/>
        <w:gridCol w:w="2056"/>
        <w:gridCol w:w="2054"/>
      </w:tblGrid>
      <w:tr w:rsidR="00470AFA" w:rsidRPr="00C379BD" w14:paraId="3AC94271" w14:textId="77777777" w:rsidTr="00F64B8B">
        <w:trPr>
          <w:trHeight w:val="20"/>
        </w:trPr>
        <w:tc>
          <w:tcPr>
            <w:tcW w:w="5000" w:type="pct"/>
            <w:gridSpan w:val="3"/>
            <w:tcBorders>
              <w:left w:val="nil"/>
              <w:bottom w:val="single" w:sz="8" w:space="0" w:color="auto"/>
              <w:right w:val="nil"/>
            </w:tcBorders>
            <w:shd w:val="clear" w:color="auto" w:fill="auto"/>
            <w:vAlign w:val="center"/>
          </w:tcPr>
          <w:p w14:paraId="7F42A538" w14:textId="01DA64F3" w:rsidR="00470AFA" w:rsidRPr="00C379BD" w:rsidRDefault="00470AFA" w:rsidP="00F64B8B">
            <w:pPr>
              <w:spacing w:after="240" w:line="240" w:lineRule="auto"/>
              <w:rPr>
                <w:rFonts w:ascii="Times New Roman" w:hAnsi="Times New Roman" w:cs="Times New Roman"/>
                <w:bCs/>
                <w:sz w:val="24"/>
                <w:szCs w:val="24"/>
              </w:rPr>
            </w:pPr>
            <w:bookmarkStart w:id="6" w:name="_Ref219812960"/>
            <w:r w:rsidRPr="00C379BD">
              <w:rPr>
                <w:rFonts w:ascii="Times New Roman" w:hAnsi="Times New Roman" w:cs="Times New Roman"/>
                <w:bCs/>
                <w:sz w:val="24"/>
                <w:szCs w:val="24"/>
              </w:rPr>
              <w:lastRenderedPageBreak/>
              <w:t xml:space="preserve">Table </w:t>
            </w:r>
            <w:r w:rsidRPr="00C379BD">
              <w:rPr>
                <w:rFonts w:ascii="Times New Roman" w:hAnsi="Times New Roman" w:cs="Times New Roman"/>
                <w:bCs/>
                <w:sz w:val="24"/>
                <w:szCs w:val="24"/>
              </w:rPr>
              <w:fldChar w:fldCharType="begin"/>
            </w:r>
            <w:r w:rsidRPr="00C379BD">
              <w:rPr>
                <w:rFonts w:ascii="Times New Roman" w:hAnsi="Times New Roman" w:cs="Times New Roman"/>
                <w:bCs/>
                <w:sz w:val="24"/>
                <w:szCs w:val="24"/>
              </w:rPr>
              <w:instrText xml:space="preserve"> SEQ Table \* ARABIC </w:instrText>
            </w:r>
            <w:r w:rsidRPr="00C379BD">
              <w:rPr>
                <w:rFonts w:ascii="Times New Roman" w:hAnsi="Times New Roman" w:cs="Times New Roman"/>
                <w:bCs/>
                <w:sz w:val="24"/>
                <w:szCs w:val="24"/>
              </w:rPr>
              <w:fldChar w:fldCharType="separate"/>
            </w:r>
            <w:r>
              <w:rPr>
                <w:rFonts w:ascii="Times New Roman" w:hAnsi="Times New Roman" w:cs="Times New Roman"/>
                <w:bCs/>
                <w:noProof/>
                <w:sz w:val="24"/>
                <w:szCs w:val="24"/>
              </w:rPr>
              <w:t>6</w:t>
            </w:r>
            <w:r w:rsidRPr="00C379BD">
              <w:rPr>
                <w:rFonts w:ascii="Times New Roman" w:hAnsi="Times New Roman" w:cs="Times New Roman"/>
                <w:bCs/>
                <w:sz w:val="24"/>
                <w:szCs w:val="24"/>
              </w:rPr>
              <w:fldChar w:fldCharType="end"/>
            </w:r>
            <w:bookmarkEnd w:id="6"/>
            <w:r w:rsidRPr="00C379BD">
              <w:rPr>
                <w:rFonts w:ascii="Times New Roman" w:hAnsi="Times New Roman" w:cs="Times New Roman"/>
                <w:bCs/>
                <w:sz w:val="24"/>
                <w:szCs w:val="24"/>
              </w:rPr>
              <w:t xml:space="preserve"> Determinants of correct recall of experimental treatments</w:t>
            </w:r>
          </w:p>
        </w:tc>
      </w:tr>
      <w:tr w:rsidR="00470AFA" w:rsidRPr="00C379BD" w14:paraId="1D67F2E7" w14:textId="77777777" w:rsidTr="00F64B8B">
        <w:trPr>
          <w:trHeight w:val="680"/>
        </w:trPr>
        <w:tc>
          <w:tcPr>
            <w:tcW w:w="2735" w:type="pct"/>
            <w:tcBorders>
              <w:top w:val="nil"/>
              <w:left w:val="nil"/>
              <w:bottom w:val="single" w:sz="8" w:space="0" w:color="auto"/>
              <w:right w:val="nil"/>
            </w:tcBorders>
            <w:shd w:val="clear" w:color="auto" w:fill="auto"/>
            <w:vAlign w:val="center"/>
            <w:hideMark/>
          </w:tcPr>
          <w:p w14:paraId="5606AE82" w14:textId="77777777" w:rsidR="00470AFA" w:rsidRPr="00C379BD" w:rsidRDefault="00470AFA" w:rsidP="00F64B8B">
            <w:pPr>
              <w:pStyle w:val="NicosiaEinzug"/>
              <w:spacing w:line="240" w:lineRule="auto"/>
              <w:ind w:firstLine="0"/>
              <w:jc w:val="left"/>
              <w:rPr>
                <w:rFonts w:ascii="Times New Roman" w:hAnsi="Times New Roman"/>
                <w:lang w:val="en-GB"/>
              </w:rPr>
            </w:pPr>
          </w:p>
        </w:tc>
        <w:tc>
          <w:tcPr>
            <w:tcW w:w="1133" w:type="pct"/>
            <w:tcBorders>
              <w:top w:val="single" w:sz="8" w:space="0" w:color="auto"/>
              <w:left w:val="nil"/>
              <w:bottom w:val="single" w:sz="8" w:space="0" w:color="auto"/>
              <w:right w:val="nil"/>
            </w:tcBorders>
            <w:shd w:val="clear" w:color="auto" w:fill="auto"/>
            <w:vAlign w:val="center"/>
          </w:tcPr>
          <w:p w14:paraId="596199AD" w14:textId="77777777" w:rsidR="00470AFA" w:rsidRPr="00C379BD" w:rsidRDefault="00470AFA" w:rsidP="00F64B8B">
            <w:pPr>
              <w:pStyle w:val="NicosiaEinzug"/>
              <w:spacing w:line="240" w:lineRule="auto"/>
              <w:ind w:firstLine="0"/>
              <w:jc w:val="center"/>
              <w:rPr>
                <w:rFonts w:ascii="Times New Roman" w:hAnsi="Times New Roman"/>
                <w:b/>
                <w:bCs/>
                <w:sz w:val="22"/>
                <w:szCs w:val="22"/>
                <w:lang w:val="en-GB"/>
              </w:rPr>
            </w:pPr>
            <w:r w:rsidRPr="00C379BD">
              <w:rPr>
                <w:rFonts w:ascii="Times New Roman" w:hAnsi="Times New Roman"/>
                <w:b/>
                <w:bCs/>
                <w:color w:val="000000"/>
                <w:lang w:val="en-GB"/>
              </w:rPr>
              <w:t>Recall: disclosure mode</w:t>
            </w:r>
          </w:p>
        </w:tc>
        <w:tc>
          <w:tcPr>
            <w:tcW w:w="1132" w:type="pct"/>
            <w:tcBorders>
              <w:top w:val="single" w:sz="8" w:space="0" w:color="auto"/>
              <w:left w:val="nil"/>
              <w:bottom w:val="single" w:sz="8" w:space="0" w:color="auto"/>
              <w:right w:val="nil"/>
            </w:tcBorders>
            <w:shd w:val="clear" w:color="auto" w:fill="auto"/>
            <w:vAlign w:val="center"/>
          </w:tcPr>
          <w:p w14:paraId="105163A2" w14:textId="77777777" w:rsidR="00470AFA" w:rsidRPr="00C379BD" w:rsidRDefault="00470AFA" w:rsidP="00F64B8B">
            <w:pPr>
              <w:pStyle w:val="NicosiaEinzug"/>
              <w:spacing w:line="240" w:lineRule="auto"/>
              <w:ind w:firstLine="0"/>
              <w:jc w:val="center"/>
              <w:rPr>
                <w:rFonts w:ascii="Times New Roman" w:hAnsi="Times New Roman"/>
                <w:b/>
                <w:bCs/>
                <w:sz w:val="22"/>
                <w:szCs w:val="22"/>
                <w:lang w:val="en-GB"/>
              </w:rPr>
            </w:pPr>
            <w:r w:rsidRPr="00C379BD">
              <w:rPr>
                <w:rFonts w:ascii="Times New Roman" w:hAnsi="Times New Roman"/>
                <w:b/>
                <w:bCs/>
                <w:color w:val="000000"/>
                <w:lang w:val="en-GB"/>
              </w:rPr>
              <w:t>Recall: non-state actor type</w:t>
            </w:r>
          </w:p>
        </w:tc>
      </w:tr>
      <w:tr w:rsidR="00470AFA" w:rsidRPr="00C379BD" w14:paraId="33FACB07" w14:textId="77777777" w:rsidTr="00F64B8B">
        <w:trPr>
          <w:trHeight w:val="454"/>
        </w:trPr>
        <w:tc>
          <w:tcPr>
            <w:tcW w:w="2735" w:type="pct"/>
            <w:tcBorders>
              <w:top w:val="single" w:sz="8" w:space="0" w:color="auto"/>
              <w:left w:val="nil"/>
              <w:bottom w:val="nil"/>
              <w:right w:val="nil"/>
            </w:tcBorders>
            <w:shd w:val="clear" w:color="auto" w:fill="auto"/>
            <w:vAlign w:val="center"/>
          </w:tcPr>
          <w:p w14:paraId="37DE5279" w14:textId="77777777" w:rsidR="00470AFA" w:rsidRPr="00C379BD" w:rsidRDefault="00470AFA" w:rsidP="00F64B8B">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Scenario: freedom of information request</w:t>
            </w:r>
            <w:r w:rsidRPr="00C379BD">
              <w:rPr>
                <w:rFonts w:ascii="Times New Roman" w:hAnsi="Times New Roman"/>
                <w:bCs/>
                <w:sz w:val="22"/>
                <w:szCs w:val="22"/>
                <w:vertAlign w:val="superscript"/>
                <w:lang w:val="en-GB"/>
              </w:rPr>
              <w:t>1</w:t>
            </w:r>
          </w:p>
        </w:tc>
        <w:tc>
          <w:tcPr>
            <w:tcW w:w="1133" w:type="pct"/>
            <w:tcBorders>
              <w:top w:val="single" w:sz="8" w:space="0" w:color="auto"/>
              <w:left w:val="nil"/>
              <w:bottom w:val="nil"/>
              <w:right w:val="nil"/>
            </w:tcBorders>
            <w:shd w:val="clear" w:color="auto" w:fill="auto"/>
            <w:vAlign w:val="center"/>
          </w:tcPr>
          <w:p w14:paraId="670EBB87" w14:textId="77777777" w:rsidR="00470AFA" w:rsidRPr="00C379BD" w:rsidRDefault="00470AFA" w:rsidP="00F64B8B">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-1.189 (</w:t>
            </w:r>
            <w:proofErr w:type="gramStart"/>
            <w:r w:rsidRPr="00C379BD">
              <w:rPr>
                <w:rFonts w:ascii="Times New Roman" w:hAnsi="Times New Roman"/>
                <w:sz w:val="22"/>
                <w:szCs w:val="22"/>
                <w:lang w:val="en-GB"/>
              </w:rPr>
              <w:t>0.119)*</w:t>
            </w:r>
            <w:proofErr w:type="gramEnd"/>
            <w:r w:rsidRPr="00C379BD">
              <w:rPr>
                <w:rFonts w:ascii="Times New Roman" w:hAnsi="Times New Roman"/>
                <w:sz w:val="22"/>
                <w:szCs w:val="22"/>
                <w:lang w:val="en-GB"/>
              </w:rPr>
              <w:t>**</w:t>
            </w:r>
          </w:p>
        </w:tc>
        <w:tc>
          <w:tcPr>
            <w:tcW w:w="1132" w:type="pct"/>
            <w:tcBorders>
              <w:top w:val="single" w:sz="8" w:space="0" w:color="auto"/>
              <w:left w:val="nil"/>
              <w:bottom w:val="nil"/>
              <w:right w:val="nil"/>
            </w:tcBorders>
            <w:shd w:val="clear" w:color="auto" w:fill="auto"/>
            <w:vAlign w:val="center"/>
          </w:tcPr>
          <w:p w14:paraId="3B3D2680" w14:textId="77777777" w:rsidR="00470AFA" w:rsidRPr="00C379BD" w:rsidRDefault="00470AFA" w:rsidP="00F64B8B">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-0.062 (0.114)</w:t>
            </w:r>
          </w:p>
        </w:tc>
      </w:tr>
      <w:tr w:rsidR="00470AFA" w:rsidRPr="00C379BD" w14:paraId="31DB4402" w14:textId="77777777" w:rsidTr="00F64B8B">
        <w:trPr>
          <w:trHeight w:val="454"/>
        </w:trPr>
        <w:tc>
          <w:tcPr>
            <w:tcW w:w="2735" w:type="pct"/>
            <w:tcBorders>
              <w:top w:val="nil"/>
              <w:left w:val="nil"/>
              <w:bottom w:val="nil"/>
              <w:right w:val="nil"/>
            </w:tcBorders>
            <w:shd w:val="clear" w:color="auto" w:fill="auto"/>
            <w:vAlign w:val="center"/>
          </w:tcPr>
          <w:p w14:paraId="374B8CCE" w14:textId="77777777" w:rsidR="00470AFA" w:rsidRPr="00C379BD" w:rsidRDefault="00470AFA" w:rsidP="00F64B8B">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Scenario: government leak</w:t>
            </w:r>
            <w:r w:rsidRPr="00C379BD">
              <w:rPr>
                <w:rFonts w:ascii="Times New Roman" w:hAnsi="Times New Roman"/>
                <w:bCs/>
                <w:sz w:val="22"/>
                <w:szCs w:val="22"/>
                <w:vertAlign w:val="superscript"/>
                <w:lang w:val="en-GB"/>
              </w:rPr>
              <w:t>1</w:t>
            </w:r>
          </w:p>
        </w:tc>
        <w:tc>
          <w:tcPr>
            <w:tcW w:w="1133" w:type="pct"/>
            <w:tcBorders>
              <w:top w:val="nil"/>
              <w:left w:val="nil"/>
              <w:bottom w:val="nil"/>
              <w:right w:val="nil"/>
            </w:tcBorders>
            <w:shd w:val="clear" w:color="auto" w:fill="auto"/>
            <w:vAlign w:val="center"/>
          </w:tcPr>
          <w:p w14:paraId="68659CB1" w14:textId="77777777" w:rsidR="00470AFA" w:rsidRPr="00C379BD" w:rsidRDefault="00470AFA" w:rsidP="00F64B8B">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-0.601 (</w:t>
            </w:r>
            <w:proofErr w:type="gramStart"/>
            <w:r w:rsidRPr="00C379BD">
              <w:rPr>
                <w:rFonts w:ascii="Times New Roman" w:hAnsi="Times New Roman"/>
                <w:sz w:val="22"/>
                <w:szCs w:val="22"/>
                <w:lang w:val="en-GB"/>
              </w:rPr>
              <w:t>0.120)*</w:t>
            </w:r>
            <w:proofErr w:type="gramEnd"/>
            <w:r w:rsidRPr="00C379BD">
              <w:rPr>
                <w:rFonts w:ascii="Times New Roman" w:hAnsi="Times New Roman"/>
                <w:sz w:val="22"/>
                <w:szCs w:val="22"/>
                <w:lang w:val="en-GB"/>
              </w:rPr>
              <w:t>**</w:t>
            </w:r>
          </w:p>
        </w:tc>
        <w:tc>
          <w:tcPr>
            <w:tcW w:w="1132" w:type="pct"/>
            <w:tcBorders>
              <w:top w:val="nil"/>
              <w:left w:val="nil"/>
              <w:bottom w:val="nil"/>
              <w:right w:val="nil"/>
            </w:tcBorders>
            <w:shd w:val="clear" w:color="auto" w:fill="auto"/>
            <w:vAlign w:val="center"/>
          </w:tcPr>
          <w:p w14:paraId="1D3914AF" w14:textId="77777777" w:rsidR="00470AFA" w:rsidRPr="00C379BD" w:rsidRDefault="00470AFA" w:rsidP="00F64B8B">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-0.007 (0.113)</w:t>
            </w:r>
          </w:p>
        </w:tc>
      </w:tr>
      <w:tr w:rsidR="00470AFA" w:rsidRPr="00C379BD" w14:paraId="72186DAA" w14:textId="77777777" w:rsidTr="00F64B8B">
        <w:trPr>
          <w:trHeight w:val="454"/>
        </w:trPr>
        <w:tc>
          <w:tcPr>
            <w:tcW w:w="2735" w:type="pct"/>
            <w:tcBorders>
              <w:top w:val="nil"/>
              <w:left w:val="nil"/>
              <w:bottom w:val="nil"/>
              <w:right w:val="nil"/>
            </w:tcBorders>
            <w:shd w:val="clear" w:color="auto" w:fill="auto"/>
            <w:vAlign w:val="center"/>
          </w:tcPr>
          <w:p w14:paraId="43CCD0AD" w14:textId="77777777" w:rsidR="00470AFA" w:rsidRPr="00C379BD" w:rsidRDefault="00470AFA" w:rsidP="00F64B8B">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Actor: environmental associations</w:t>
            </w:r>
            <w:r w:rsidRPr="00C379BD">
              <w:rPr>
                <w:rFonts w:ascii="Times New Roman" w:hAnsi="Times New Roman"/>
                <w:bCs/>
                <w:sz w:val="22"/>
                <w:szCs w:val="22"/>
                <w:vertAlign w:val="superscript"/>
                <w:lang w:val="en-GB"/>
              </w:rPr>
              <w:t>2</w:t>
            </w:r>
          </w:p>
        </w:tc>
        <w:tc>
          <w:tcPr>
            <w:tcW w:w="1133" w:type="pct"/>
            <w:tcBorders>
              <w:top w:val="nil"/>
              <w:left w:val="nil"/>
              <w:bottom w:val="nil"/>
              <w:right w:val="nil"/>
            </w:tcBorders>
            <w:shd w:val="clear" w:color="auto" w:fill="auto"/>
            <w:vAlign w:val="center"/>
          </w:tcPr>
          <w:p w14:paraId="236E4F6C" w14:textId="77777777" w:rsidR="00470AFA" w:rsidRPr="00C379BD" w:rsidRDefault="00470AFA" w:rsidP="00F64B8B">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-0.140 (0.115)</w:t>
            </w:r>
          </w:p>
        </w:tc>
        <w:tc>
          <w:tcPr>
            <w:tcW w:w="1132" w:type="pct"/>
            <w:tcBorders>
              <w:top w:val="nil"/>
              <w:left w:val="nil"/>
              <w:bottom w:val="nil"/>
              <w:right w:val="nil"/>
            </w:tcBorders>
            <w:shd w:val="clear" w:color="auto" w:fill="auto"/>
            <w:vAlign w:val="center"/>
          </w:tcPr>
          <w:p w14:paraId="59E99C27" w14:textId="77777777" w:rsidR="00470AFA" w:rsidRPr="00C379BD" w:rsidRDefault="00470AFA" w:rsidP="00F64B8B">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1.387 (</w:t>
            </w:r>
            <w:proofErr w:type="gramStart"/>
            <w:r w:rsidRPr="00C379BD">
              <w:rPr>
                <w:rFonts w:ascii="Times New Roman" w:hAnsi="Times New Roman"/>
                <w:sz w:val="22"/>
                <w:szCs w:val="22"/>
                <w:lang w:val="en-GB"/>
              </w:rPr>
              <w:t>0.120)*</w:t>
            </w:r>
            <w:proofErr w:type="gramEnd"/>
            <w:r w:rsidRPr="00C379BD">
              <w:rPr>
                <w:rFonts w:ascii="Times New Roman" w:hAnsi="Times New Roman"/>
                <w:sz w:val="22"/>
                <w:szCs w:val="22"/>
                <w:lang w:val="en-GB"/>
              </w:rPr>
              <w:t>**</w:t>
            </w:r>
          </w:p>
        </w:tc>
      </w:tr>
      <w:tr w:rsidR="00470AFA" w:rsidRPr="00C379BD" w14:paraId="5CE21A57" w14:textId="77777777" w:rsidTr="00F64B8B">
        <w:trPr>
          <w:trHeight w:val="454"/>
        </w:trPr>
        <w:tc>
          <w:tcPr>
            <w:tcW w:w="2735" w:type="pct"/>
            <w:tcBorders>
              <w:top w:val="nil"/>
              <w:left w:val="nil"/>
              <w:bottom w:val="nil"/>
              <w:right w:val="nil"/>
            </w:tcBorders>
            <w:shd w:val="clear" w:color="auto" w:fill="auto"/>
            <w:vAlign w:val="center"/>
          </w:tcPr>
          <w:p w14:paraId="2E34095F" w14:textId="77777777" w:rsidR="00470AFA" w:rsidRPr="00C379BD" w:rsidRDefault="00470AFA" w:rsidP="00F64B8B">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Actor: industrial associations</w:t>
            </w:r>
            <w:r w:rsidRPr="00C379BD">
              <w:rPr>
                <w:rFonts w:ascii="Times New Roman" w:hAnsi="Times New Roman"/>
                <w:bCs/>
                <w:sz w:val="22"/>
                <w:szCs w:val="22"/>
                <w:vertAlign w:val="superscript"/>
                <w:lang w:val="en-GB"/>
              </w:rPr>
              <w:t>2</w:t>
            </w:r>
          </w:p>
        </w:tc>
        <w:tc>
          <w:tcPr>
            <w:tcW w:w="1133" w:type="pct"/>
            <w:tcBorders>
              <w:top w:val="nil"/>
              <w:left w:val="nil"/>
              <w:bottom w:val="nil"/>
              <w:right w:val="nil"/>
            </w:tcBorders>
            <w:shd w:val="clear" w:color="auto" w:fill="auto"/>
            <w:vAlign w:val="center"/>
          </w:tcPr>
          <w:p w14:paraId="1D5849AC" w14:textId="77777777" w:rsidR="00470AFA" w:rsidRPr="00C379BD" w:rsidRDefault="00470AFA" w:rsidP="00F64B8B">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-0.066 (0.114)</w:t>
            </w:r>
          </w:p>
        </w:tc>
        <w:tc>
          <w:tcPr>
            <w:tcW w:w="1132" w:type="pct"/>
            <w:tcBorders>
              <w:top w:val="nil"/>
              <w:left w:val="nil"/>
              <w:bottom w:val="nil"/>
              <w:right w:val="nil"/>
            </w:tcBorders>
            <w:shd w:val="clear" w:color="auto" w:fill="auto"/>
            <w:vAlign w:val="center"/>
          </w:tcPr>
          <w:p w14:paraId="5F0EFBE3" w14:textId="77777777" w:rsidR="00470AFA" w:rsidRPr="00C379BD" w:rsidRDefault="00470AFA" w:rsidP="00F64B8B">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-0.520 (</w:t>
            </w:r>
            <w:proofErr w:type="gramStart"/>
            <w:r w:rsidRPr="00C379BD">
              <w:rPr>
                <w:rFonts w:ascii="Times New Roman" w:hAnsi="Times New Roman"/>
                <w:sz w:val="22"/>
                <w:szCs w:val="22"/>
                <w:lang w:val="en-GB"/>
              </w:rPr>
              <w:t>0.106)*</w:t>
            </w:r>
            <w:proofErr w:type="gramEnd"/>
            <w:r w:rsidRPr="00C379BD">
              <w:rPr>
                <w:rFonts w:ascii="Times New Roman" w:hAnsi="Times New Roman"/>
                <w:sz w:val="22"/>
                <w:szCs w:val="22"/>
                <w:lang w:val="en-GB"/>
              </w:rPr>
              <w:t>**</w:t>
            </w:r>
          </w:p>
        </w:tc>
      </w:tr>
      <w:tr w:rsidR="00470AFA" w:rsidRPr="00C379BD" w14:paraId="0A4DEF96" w14:textId="77777777" w:rsidTr="00F64B8B">
        <w:trPr>
          <w:trHeight w:val="454"/>
        </w:trPr>
        <w:tc>
          <w:tcPr>
            <w:tcW w:w="2735" w:type="pct"/>
            <w:tcBorders>
              <w:top w:val="nil"/>
              <w:left w:val="nil"/>
              <w:bottom w:val="nil"/>
              <w:right w:val="nil"/>
            </w:tcBorders>
            <w:shd w:val="clear" w:color="auto" w:fill="auto"/>
            <w:vAlign w:val="center"/>
          </w:tcPr>
          <w:p w14:paraId="69196481" w14:textId="77777777" w:rsidR="00470AFA" w:rsidRPr="00C379BD" w:rsidRDefault="00470AFA" w:rsidP="00F64B8B">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Left-right ideology</w:t>
            </w:r>
          </w:p>
        </w:tc>
        <w:tc>
          <w:tcPr>
            <w:tcW w:w="1133" w:type="pct"/>
            <w:tcBorders>
              <w:top w:val="nil"/>
              <w:left w:val="nil"/>
              <w:bottom w:val="nil"/>
              <w:right w:val="nil"/>
            </w:tcBorders>
            <w:shd w:val="clear" w:color="auto" w:fill="auto"/>
            <w:vAlign w:val="center"/>
          </w:tcPr>
          <w:p w14:paraId="0E318E18" w14:textId="77777777" w:rsidR="00470AFA" w:rsidRPr="00C379BD" w:rsidRDefault="00470AFA" w:rsidP="00F64B8B">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-0.070 (</w:t>
            </w:r>
            <w:proofErr w:type="gramStart"/>
            <w:r w:rsidRPr="00C379BD">
              <w:rPr>
                <w:rFonts w:ascii="Times New Roman" w:hAnsi="Times New Roman"/>
                <w:sz w:val="22"/>
                <w:szCs w:val="22"/>
                <w:lang w:val="en-GB"/>
              </w:rPr>
              <w:t>0.021)*</w:t>
            </w:r>
            <w:proofErr w:type="gramEnd"/>
            <w:r w:rsidRPr="00C379BD">
              <w:rPr>
                <w:rFonts w:ascii="Times New Roman" w:hAnsi="Times New Roman"/>
                <w:sz w:val="22"/>
                <w:szCs w:val="22"/>
                <w:lang w:val="en-GB"/>
              </w:rPr>
              <w:t>*</w:t>
            </w:r>
          </w:p>
        </w:tc>
        <w:tc>
          <w:tcPr>
            <w:tcW w:w="1132" w:type="pct"/>
            <w:tcBorders>
              <w:top w:val="nil"/>
              <w:left w:val="nil"/>
              <w:bottom w:val="nil"/>
              <w:right w:val="nil"/>
            </w:tcBorders>
            <w:shd w:val="clear" w:color="auto" w:fill="auto"/>
            <w:vAlign w:val="center"/>
          </w:tcPr>
          <w:p w14:paraId="1E24F168" w14:textId="77777777" w:rsidR="00470AFA" w:rsidRPr="00C379BD" w:rsidRDefault="00470AFA" w:rsidP="00F64B8B">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-0.058 (</w:t>
            </w:r>
            <w:proofErr w:type="gramStart"/>
            <w:r w:rsidRPr="00C379BD">
              <w:rPr>
                <w:rFonts w:ascii="Times New Roman" w:hAnsi="Times New Roman"/>
                <w:sz w:val="22"/>
                <w:szCs w:val="22"/>
                <w:lang w:val="en-GB"/>
              </w:rPr>
              <w:t>0.021)*</w:t>
            </w:r>
            <w:proofErr w:type="gramEnd"/>
            <w:r w:rsidRPr="00C379BD">
              <w:rPr>
                <w:rFonts w:ascii="Times New Roman" w:hAnsi="Times New Roman"/>
                <w:sz w:val="22"/>
                <w:szCs w:val="22"/>
                <w:lang w:val="en-GB"/>
              </w:rPr>
              <w:t>*</w:t>
            </w:r>
          </w:p>
        </w:tc>
      </w:tr>
      <w:tr w:rsidR="00470AFA" w:rsidRPr="00C379BD" w14:paraId="34B4032C" w14:textId="77777777" w:rsidTr="00F64B8B">
        <w:trPr>
          <w:trHeight w:val="454"/>
        </w:trPr>
        <w:tc>
          <w:tcPr>
            <w:tcW w:w="2735" w:type="pct"/>
            <w:tcBorders>
              <w:top w:val="nil"/>
              <w:left w:val="nil"/>
              <w:bottom w:val="nil"/>
              <w:right w:val="nil"/>
            </w:tcBorders>
            <w:shd w:val="clear" w:color="auto" w:fill="auto"/>
            <w:vAlign w:val="center"/>
          </w:tcPr>
          <w:p w14:paraId="6AED07EF" w14:textId="77777777" w:rsidR="00470AFA" w:rsidRPr="00C379BD" w:rsidRDefault="00470AFA" w:rsidP="00F64B8B">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income: get along very well</w:t>
            </w:r>
            <w:r w:rsidRPr="00C379BD">
              <w:rPr>
                <w:rFonts w:ascii="Times New Roman" w:hAnsi="Times New Roman"/>
                <w:b/>
                <w:bCs/>
                <w:sz w:val="22"/>
                <w:szCs w:val="22"/>
                <w:vertAlign w:val="superscript"/>
                <w:lang w:val="en-GB"/>
              </w:rPr>
              <w:t>3</w:t>
            </w:r>
          </w:p>
        </w:tc>
        <w:tc>
          <w:tcPr>
            <w:tcW w:w="1133" w:type="pct"/>
            <w:tcBorders>
              <w:top w:val="nil"/>
              <w:left w:val="nil"/>
              <w:bottom w:val="nil"/>
              <w:right w:val="nil"/>
            </w:tcBorders>
            <w:shd w:val="clear" w:color="auto" w:fill="auto"/>
            <w:vAlign w:val="center"/>
          </w:tcPr>
          <w:p w14:paraId="22564FBE" w14:textId="77777777" w:rsidR="00470AFA" w:rsidRPr="00C379BD" w:rsidRDefault="00470AFA" w:rsidP="00F64B8B">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-0.174 (0.145)</w:t>
            </w:r>
          </w:p>
        </w:tc>
        <w:tc>
          <w:tcPr>
            <w:tcW w:w="1132" w:type="pct"/>
            <w:tcBorders>
              <w:top w:val="nil"/>
              <w:left w:val="nil"/>
              <w:bottom w:val="nil"/>
              <w:right w:val="nil"/>
            </w:tcBorders>
            <w:shd w:val="clear" w:color="auto" w:fill="auto"/>
            <w:vAlign w:val="center"/>
          </w:tcPr>
          <w:p w14:paraId="643DDF7F" w14:textId="77777777" w:rsidR="00470AFA" w:rsidRPr="00C379BD" w:rsidRDefault="00470AFA" w:rsidP="00F64B8B">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0.048 (0.144)</w:t>
            </w:r>
          </w:p>
        </w:tc>
      </w:tr>
      <w:tr w:rsidR="00470AFA" w:rsidRPr="00C379BD" w14:paraId="03C5DE82" w14:textId="77777777" w:rsidTr="00F64B8B">
        <w:trPr>
          <w:trHeight w:val="454"/>
        </w:trPr>
        <w:tc>
          <w:tcPr>
            <w:tcW w:w="2735" w:type="pct"/>
            <w:tcBorders>
              <w:top w:val="nil"/>
              <w:left w:val="nil"/>
              <w:bottom w:val="nil"/>
              <w:right w:val="nil"/>
            </w:tcBorders>
            <w:shd w:val="clear" w:color="auto" w:fill="auto"/>
            <w:vAlign w:val="center"/>
          </w:tcPr>
          <w:p w14:paraId="78EA885F" w14:textId="77777777" w:rsidR="00470AFA" w:rsidRPr="00C379BD" w:rsidRDefault="00470AFA" w:rsidP="00F64B8B">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income: only manage with difficulty</w:t>
            </w:r>
            <w:r w:rsidRPr="00C379BD">
              <w:rPr>
                <w:rFonts w:ascii="Times New Roman" w:hAnsi="Times New Roman"/>
                <w:b/>
                <w:bCs/>
                <w:sz w:val="22"/>
                <w:szCs w:val="22"/>
                <w:vertAlign w:val="superscript"/>
                <w:lang w:val="en-GB"/>
              </w:rPr>
              <w:t>3</w:t>
            </w:r>
          </w:p>
        </w:tc>
        <w:tc>
          <w:tcPr>
            <w:tcW w:w="1133" w:type="pct"/>
            <w:tcBorders>
              <w:top w:val="nil"/>
              <w:left w:val="nil"/>
              <w:bottom w:val="nil"/>
              <w:right w:val="nil"/>
            </w:tcBorders>
            <w:shd w:val="clear" w:color="auto" w:fill="auto"/>
            <w:vAlign w:val="center"/>
          </w:tcPr>
          <w:p w14:paraId="587E9919" w14:textId="77777777" w:rsidR="00470AFA" w:rsidRPr="00C379BD" w:rsidRDefault="00470AFA" w:rsidP="00F64B8B">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-0.008 (0.115)</w:t>
            </w:r>
          </w:p>
        </w:tc>
        <w:tc>
          <w:tcPr>
            <w:tcW w:w="1132" w:type="pct"/>
            <w:tcBorders>
              <w:top w:val="nil"/>
              <w:left w:val="nil"/>
              <w:bottom w:val="nil"/>
              <w:right w:val="nil"/>
            </w:tcBorders>
            <w:shd w:val="clear" w:color="auto" w:fill="auto"/>
            <w:vAlign w:val="center"/>
          </w:tcPr>
          <w:p w14:paraId="0BC44634" w14:textId="77777777" w:rsidR="00470AFA" w:rsidRPr="00C379BD" w:rsidRDefault="00470AFA" w:rsidP="00F64B8B">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-0.081 (0.113)</w:t>
            </w:r>
          </w:p>
        </w:tc>
      </w:tr>
      <w:tr w:rsidR="00470AFA" w:rsidRPr="00C379BD" w14:paraId="17887641" w14:textId="77777777" w:rsidTr="00F64B8B">
        <w:trPr>
          <w:trHeight w:val="454"/>
        </w:trPr>
        <w:tc>
          <w:tcPr>
            <w:tcW w:w="2735" w:type="pct"/>
            <w:tcBorders>
              <w:top w:val="nil"/>
              <w:left w:val="nil"/>
              <w:bottom w:val="nil"/>
              <w:right w:val="nil"/>
            </w:tcBorders>
            <w:shd w:val="clear" w:color="auto" w:fill="auto"/>
            <w:vAlign w:val="center"/>
          </w:tcPr>
          <w:p w14:paraId="58F5DBBF" w14:textId="77777777" w:rsidR="00470AFA" w:rsidRPr="00C379BD" w:rsidRDefault="00470AFA" w:rsidP="00F64B8B">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income: only manage with great difficulty</w:t>
            </w:r>
            <w:r w:rsidRPr="00C379BD">
              <w:rPr>
                <w:rFonts w:ascii="Times New Roman" w:hAnsi="Times New Roman"/>
                <w:b/>
                <w:bCs/>
                <w:sz w:val="22"/>
                <w:szCs w:val="22"/>
                <w:vertAlign w:val="superscript"/>
                <w:lang w:val="en-GB"/>
              </w:rPr>
              <w:t>3</w:t>
            </w:r>
          </w:p>
        </w:tc>
        <w:tc>
          <w:tcPr>
            <w:tcW w:w="1133" w:type="pct"/>
            <w:tcBorders>
              <w:top w:val="nil"/>
              <w:left w:val="nil"/>
              <w:bottom w:val="nil"/>
              <w:right w:val="nil"/>
            </w:tcBorders>
            <w:shd w:val="clear" w:color="auto" w:fill="auto"/>
            <w:vAlign w:val="center"/>
          </w:tcPr>
          <w:p w14:paraId="6AFC02E7" w14:textId="77777777" w:rsidR="00470AFA" w:rsidRPr="00C379BD" w:rsidRDefault="00470AFA" w:rsidP="00F64B8B">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-0.390 (0.215)</w:t>
            </w:r>
          </w:p>
        </w:tc>
        <w:tc>
          <w:tcPr>
            <w:tcW w:w="1132" w:type="pct"/>
            <w:tcBorders>
              <w:top w:val="nil"/>
              <w:left w:val="nil"/>
              <w:bottom w:val="nil"/>
              <w:right w:val="nil"/>
            </w:tcBorders>
            <w:shd w:val="clear" w:color="auto" w:fill="auto"/>
            <w:vAlign w:val="center"/>
          </w:tcPr>
          <w:p w14:paraId="610853EC" w14:textId="77777777" w:rsidR="00470AFA" w:rsidRPr="00C379BD" w:rsidRDefault="00470AFA" w:rsidP="00F64B8B">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0.142 (0.219)</w:t>
            </w:r>
          </w:p>
        </w:tc>
      </w:tr>
      <w:tr w:rsidR="00470AFA" w:rsidRPr="00C379BD" w14:paraId="47208250" w14:textId="77777777" w:rsidTr="00F64B8B">
        <w:trPr>
          <w:trHeight w:val="454"/>
        </w:trPr>
        <w:tc>
          <w:tcPr>
            <w:tcW w:w="2735" w:type="pct"/>
            <w:tcBorders>
              <w:top w:val="nil"/>
              <w:left w:val="nil"/>
              <w:bottom w:val="nil"/>
              <w:right w:val="nil"/>
            </w:tcBorders>
            <w:shd w:val="clear" w:color="auto" w:fill="auto"/>
            <w:vAlign w:val="center"/>
          </w:tcPr>
          <w:p w14:paraId="692D5634" w14:textId="77777777" w:rsidR="00470AFA" w:rsidRPr="00C379BD" w:rsidRDefault="00470AFA" w:rsidP="00F64B8B">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education (ISCED-11)</w:t>
            </w:r>
          </w:p>
        </w:tc>
        <w:tc>
          <w:tcPr>
            <w:tcW w:w="1133" w:type="pct"/>
            <w:tcBorders>
              <w:top w:val="nil"/>
              <w:left w:val="nil"/>
              <w:bottom w:val="nil"/>
              <w:right w:val="nil"/>
            </w:tcBorders>
            <w:shd w:val="clear" w:color="auto" w:fill="auto"/>
            <w:vAlign w:val="center"/>
          </w:tcPr>
          <w:p w14:paraId="0B510ABF" w14:textId="77777777" w:rsidR="00470AFA" w:rsidRPr="00C379BD" w:rsidRDefault="00470AFA" w:rsidP="00F64B8B">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0.138 (</w:t>
            </w:r>
            <w:proofErr w:type="gramStart"/>
            <w:r w:rsidRPr="00C379BD">
              <w:rPr>
                <w:rFonts w:ascii="Times New Roman" w:hAnsi="Times New Roman"/>
                <w:sz w:val="22"/>
                <w:szCs w:val="22"/>
                <w:lang w:val="en-GB"/>
              </w:rPr>
              <w:t>0.029)*</w:t>
            </w:r>
            <w:proofErr w:type="gramEnd"/>
            <w:r w:rsidRPr="00C379BD">
              <w:rPr>
                <w:rFonts w:ascii="Times New Roman" w:hAnsi="Times New Roman"/>
                <w:sz w:val="22"/>
                <w:szCs w:val="22"/>
                <w:lang w:val="en-GB"/>
              </w:rPr>
              <w:t>**</w:t>
            </w:r>
          </w:p>
        </w:tc>
        <w:tc>
          <w:tcPr>
            <w:tcW w:w="1132" w:type="pct"/>
            <w:tcBorders>
              <w:top w:val="nil"/>
              <w:left w:val="nil"/>
              <w:bottom w:val="nil"/>
              <w:right w:val="nil"/>
            </w:tcBorders>
            <w:shd w:val="clear" w:color="auto" w:fill="auto"/>
            <w:vAlign w:val="center"/>
          </w:tcPr>
          <w:p w14:paraId="3F15EC8C" w14:textId="77777777" w:rsidR="00470AFA" w:rsidRPr="00C379BD" w:rsidRDefault="00470AFA" w:rsidP="00F64B8B">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0.088 (</w:t>
            </w:r>
            <w:proofErr w:type="gramStart"/>
            <w:r w:rsidRPr="00C379BD">
              <w:rPr>
                <w:rFonts w:ascii="Times New Roman" w:hAnsi="Times New Roman"/>
                <w:sz w:val="22"/>
                <w:szCs w:val="22"/>
                <w:lang w:val="en-GB"/>
              </w:rPr>
              <w:t>0.028)*</w:t>
            </w:r>
            <w:proofErr w:type="gramEnd"/>
            <w:r w:rsidRPr="00C379BD">
              <w:rPr>
                <w:rFonts w:ascii="Times New Roman" w:hAnsi="Times New Roman"/>
                <w:sz w:val="22"/>
                <w:szCs w:val="22"/>
                <w:lang w:val="en-GB"/>
              </w:rPr>
              <w:t>*</w:t>
            </w:r>
          </w:p>
        </w:tc>
      </w:tr>
      <w:tr w:rsidR="00470AFA" w:rsidRPr="00C379BD" w14:paraId="0B60EEFE" w14:textId="77777777" w:rsidTr="00F64B8B">
        <w:trPr>
          <w:trHeight w:val="454"/>
        </w:trPr>
        <w:tc>
          <w:tcPr>
            <w:tcW w:w="2735" w:type="pct"/>
            <w:tcBorders>
              <w:top w:val="nil"/>
              <w:left w:val="nil"/>
              <w:bottom w:val="nil"/>
              <w:right w:val="nil"/>
            </w:tcBorders>
            <w:shd w:val="clear" w:color="auto" w:fill="auto"/>
            <w:vAlign w:val="center"/>
          </w:tcPr>
          <w:p w14:paraId="45340D88" w14:textId="77777777" w:rsidR="00470AFA" w:rsidRPr="00C379BD" w:rsidRDefault="00470AFA" w:rsidP="00F64B8B">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woman</w:t>
            </w:r>
          </w:p>
        </w:tc>
        <w:tc>
          <w:tcPr>
            <w:tcW w:w="1133" w:type="pct"/>
            <w:tcBorders>
              <w:top w:val="nil"/>
              <w:left w:val="nil"/>
              <w:bottom w:val="nil"/>
              <w:right w:val="nil"/>
            </w:tcBorders>
            <w:shd w:val="clear" w:color="auto" w:fill="auto"/>
            <w:vAlign w:val="center"/>
          </w:tcPr>
          <w:p w14:paraId="78F7E568" w14:textId="77777777" w:rsidR="00470AFA" w:rsidRPr="00C379BD" w:rsidRDefault="00470AFA" w:rsidP="00F64B8B">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-0.018 (0.098)</w:t>
            </w:r>
          </w:p>
        </w:tc>
        <w:tc>
          <w:tcPr>
            <w:tcW w:w="1132" w:type="pct"/>
            <w:tcBorders>
              <w:top w:val="nil"/>
              <w:left w:val="nil"/>
              <w:bottom w:val="nil"/>
              <w:right w:val="nil"/>
            </w:tcBorders>
            <w:shd w:val="clear" w:color="auto" w:fill="auto"/>
            <w:vAlign w:val="center"/>
          </w:tcPr>
          <w:p w14:paraId="5928C02A" w14:textId="77777777" w:rsidR="00470AFA" w:rsidRPr="00C379BD" w:rsidRDefault="00470AFA" w:rsidP="00F64B8B">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-0.150 (0.097)</w:t>
            </w:r>
          </w:p>
        </w:tc>
      </w:tr>
      <w:tr w:rsidR="00470AFA" w:rsidRPr="00C379BD" w14:paraId="592B73D0" w14:textId="77777777" w:rsidTr="00F64B8B">
        <w:trPr>
          <w:trHeight w:val="454"/>
        </w:trPr>
        <w:tc>
          <w:tcPr>
            <w:tcW w:w="2735" w:type="pct"/>
            <w:tcBorders>
              <w:top w:val="nil"/>
              <w:left w:val="nil"/>
              <w:bottom w:val="nil"/>
              <w:right w:val="nil"/>
            </w:tcBorders>
            <w:shd w:val="clear" w:color="auto" w:fill="auto"/>
            <w:vAlign w:val="center"/>
          </w:tcPr>
          <w:p w14:paraId="20BD30AF" w14:textId="77777777" w:rsidR="00470AFA" w:rsidRPr="00C379BD" w:rsidRDefault="00470AFA" w:rsidP="00F64B8B">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age</w:t>
            </w:r>
          </w:p>
        </w:tc>
        <w:tc>
          <w:tcPr>
            <w:tcW w:w="1133" w:type="pct"/>
            <w:tcBorders>
              <w:top w:val="nil"/>
              <w:left w:val="nil"/>
              <w:bottom w:val="nil"/>
              <w:right w:val="nil"/>
            </w:tcBorders>
            <w:shd w:val="clear" w:color="auto" w:fill="auto"/>
            <w:vAlign w:val="center"/>
          </w:tcPr>
          <w:p w14:paraId="15017C13" w14:textId="77777777" w:rsidR="00470AFA" w:rsidRPr="00C379BD" w:rsidRDefault="00470AFA" w:rsidP="00F64B8B">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0.013 (</w:t>
            </w:r>
            <w:proofErr w:type="gramStart"/>
            <w:r w:rsidRPr="00C379BD">
              <w:rPr>
                <w:rFonts w:ascii="Times New Roman" w:hAnsi="Times New Roman"/>
                <w:sz w:val="22"/>
                <w:szCs w:val="22"/>
                <w:lang w:val="en-GB"/>
              </w:rPr>
              <w:t>0.003)*</w:t>
            </w:r>
            <w:proofErr w:type="gramEnd"/>
            <w:r w:rsidRPr="00C379BD">
              <w:rPr>
                <w:rFonts w:ascii="Times New Roman" w:hAnsi="Times New Roman"/>
                <w:sz w:val="22"/>
                <w:szCs w:val="22"/>
                <w:lang w:val="en-GB"/>
              </w:rPr>
              <w:t>**</w:t>
            </w:r>
          </w:p>
        </w:tc>
        <w:tc>
          <w:tcPr>
            <w:tcW w:w="1132" w:type="pct"/>
            <w:tcBorders>
              <w:top w:val="nil"/>
              <w:left w:val="nil"/>
              <w:bottom w:val="nil"/>
              <w:right w:val="nil"/>
            </w:tcBorders>
            <w:shd w:val="clear" w:color="auto" w:fill="auto"/>
            <w:vAlign w:val="center"/>
          </w:tcPr>
          <w:p w14:paraId="750197DA" w14:textId="77777777" w:rsidR="00470AFA" w:rsidRPr="00C379BD" w:rsidRDefault="00470AFA" w:rsidP="00F64B8B">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0.007 (</w:t>
            </w:r>
            <w:proofErr w:type="gramStart"/>
            <w:r w:rsidRPr="00C379BD">
              <w:rPr>
                <w:rFonts w:ascii="Times New Roman" w:hAnsi="Times New Roman"/>
                <w:sz w:val="22"/>
                <w:szCs w:val="22"/>
                <w:lang w:val="en-GB"/>
              </w:rPr>
              <w:t>0.003)*</w:t>
            </w:r>
            <w:proofErr w:type="gramEnd"/>
          </w:p>
        </w:tc>
      </w:tr>
      <w:tr w:rsidR="00470AFA" w:rsidRPr="00C379BD" w14:paraId="17317E7B" w14:textId="77777777" w:rsidTr="00F64B8B">
        <w:trPr>
          <w:trHeight w:val="454"/>
        </w:trPr>
        <w:tc>
          <w:tcPr>
            <w:tcW w:w="2735" w:type="pct"/>
            <w:tcBorders>
              <w:top w:val="nil"/>
              <w:left w:val="nil"/>
              <w:bottom w:val="nil"/>
              <w:right w:val="nil"/>
            </w:tcBorders>
            <w:shd w:val="clear" w:color="auto" w:fill="auto"/>
            <w:vAlign w:val="center"/>
          </w:tcPr>
          <w:p w14:paraId="7306E8DF" w14:textId="77777777" w:rsidR="00470AFA" w:rsidRPr="00C379BD" w:rsidRDefault="00470AFA" w:rsidP="00F64B8B">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Intercept</w:t>
            </w:r>
          </w:p>
        </w:tc>
        <w:tc>
          <w:tcPr>
            <w:tcW w:w="1133" w:type="pct"/>
            <w:tcBorders>
              <w:top w:val="nil"/>
              <w:left w:val="nil"/>
              <w:bottom w:val="nil"/>
              <w:right w:val="nil"/>
            </w:tcBorders>
            <w:shd w:val="clear" w:color="auto" w:fill="auto"/>
            <w:vAlign w:val="center"/>
          </w:tcPr>
          <w:p w14:paraId="6B20ABF2" w14:textId="77777777" w:rsidR="00470AFA" w:rsidRPr="00C379BD" w:rsidRDefault="00470AFA" w:rsidP="00F64B8B">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0.558 (</w:t>
            </w:r>
            <w:proofErr w:type="gramStart"/>
            <w:r w:rsidRPr="00C379BD">
              <w:rPr>
                <w:rFonts w:ascii="Times New Roman" w:hAnsi="Times New Roman"/>
                <w:sz w:val="22"/>
                <w:szCs w:val="22"/>
                <w:lang w:val="en-GB"/>
              </w:rPr>
              <w:t>0.263)*</w:t>
            </w:r>
            <w:proofErr w:type="gramEnd"/>
          </w:p>
        </w:tc>
        <w:tc>
          <w:tcPr>
            <w:tcW w:w="1132" w:type="pct"/>
            <w:tcBorders>
              <w:top w:val="nil"/>
              <w:left w:val="nil"/>
              <w:bottom w:val="nil"/>
              <w:right w:val="nil"/>
            </w:tcBorders>
            <w:shd w:val="clear" w:color="auto" w:fill="auto"/>
            <w:vAlign w:val="center"/>
          </w:tcPr>
          <w:p w14:paraId="5F714358" w14:textId="77777777" w:rsidR="00470AFA" w:rsidRPr="00C379BD" w:rsidRDefault="00470AFA" w:rsidP="00F64B8B">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-0.265 (0.259)</w:t>
            </w:r>
          </w:p>
        </w:tc>
      </w:tr>
      <w:tr w:rsidR="00470AFA" w:rsidRPr="00C379BD" w14:paraId="5A6F2F1A" w14:textId="77777777" w:rsidTr="00F64B8B">
        <w:trPr>
          <w:trHeight w:val="20"/>
        </w:trPr>
        <w:tc>
          <w:tcPr>
            <w:tcW w:w="5000" w:type="pct"/>
            <w:gridSpan w:val="3"/>
            <w:tcBorders>
              <w:top w:val="single" w:sz="8" w:space="0" w:color="auto"/>
              <w:left w:val="nil"/>
              <w:bottom w:val="nil"/>
              <w:right w:val="nil"/>
            </w:tcBorders>
            <w:shd w:val="clear" w:color="auto" w:fill="auto"/>
            <w:vAlign w:val="center"/>
            <w:hideMark/>
          </w:tcPr>
          <w:p w14:paraId="60CE03A8" w14:textId="77777777" w:rsidR="00470AFA" w:rsidRPr="00C379BD" w:rsidRDefault="00470AFA" w:rsidP="00F64B8B">
            <w:pPr>
              <w:pStyle w:val="Header2"/>
              <w:spacing w:before="120" w:after="120" w:line="240" w:lineRule="auto"/>
              <w:rPr>
                <w:rFonts w:ascii="Times New Roman" w:eastAsiaTheme="majorEastAsia" w:hAnsi="Times New Roman"/>
                <w:sz w:val="22"/>
                <w:szCs w:val="22"/>
                <w:lang w:val="en-GB"/>
              </w:rPr>
            </w:pPr>
            <w:r w:rsidRPr="00C379BD">
              <w:rPr>
                <w:rFonts w:ascii="Times New Roman" w:eastAsiaTheme="majorEastAsia" w:hAnsi="Times New Roman"/>
                <w:sz w:val="22"/>
                <w:szCs w:val="22"/>
                <w:lang w:val="en-GB"/>
              </w:rPr>
              <w:t xml:space="preserve">Notes: </w:t>
            </w:r>
            <w:r w:rsidRPr="00C379BD">
              <w:rPr>
                <w:rFonts w:ascii="Times New Roman" w:eastAsiaTheme="majorEastAsia" w:hAnsi="Times New Roman"/>
                <w:b w:val="0"/>
                <w:bCs/>
                <w:sz w:val="22"/>
                <w:szCs w:val="22"/>
                <w:lang w:val="en-GB"/>
              </w:rPr>
              <w:t xml:space="preserve">***p &lt; 0.001; **p &lt; 0.01; *p &lt; 0.05. N = 2201. Baselines: </w:t>
            </w:r>
            <w:r w:rsidRPr="00C379BD">
              <w:rPr>
                <w:rFonts w:ascii="Times New Roman" w:hAnsi="Times New Roman"/>
                <w:b w:val="0"/>
                <w:bCs/>
                <w:sz w:val="22"/>
                <w:szCs w:val="22"/>
                <w:vertAlign w:val="superscript"/>
                <w:lang w:val="en-GB"/>
              </w:rPr>
              <w:t xml:space="preserve">1 </w:t>
            </w:r>
            <w:r w:rsidRPr="00C379BD">
              <w:rPr>
                <w:rFonts w:ascii="Times New Roman" w:eastAsiaTheme="majorEastAsia" w:hAnsi="Times New Roman"/>
                <w:b w:val="0"/>
                <w:bCs/>
                <w:sz w:val="22"/>
                <w:szCs w:val="22"/>
                <w:lang w:val="en-GB"/>
              </w:rPr>
              <w:t xml:space="preserve">= press conference; </w:t>
            </w:r>
            <w:r w:rsidRPr="00C379BD">
              <w:rPr>
                <w:rFonts w:ascii="Times New Roman" w:hAnsi="Times New Roman"/>
                <w:b w:val="0"/>
                <w:bCs/>
                <w:sz w:val="22"/>
                <w:szCs w:val="22"/>
                <w:vertAlign w:val="superscript"/>
                <w:lang w:val="en-GB"/>
              </w:rPr>
              <w:t xml:space="preserve">2 </w:t>
            </w:r>
            <w:r w:rsidRPr="00C379BD">
              <w:rPr>
                <w:rFonts w:ascii="Times New Roman" w:eastAsiaTheme="majorEastAsia" w:hAnsi="Times New Roman"/>
                <w:b w:val="0"/>
                <w:bCs/>
                <w:sz w:val="22"/>
                <w:szCs w:val="22"/>
                <w:lang w:val="en-GB"/>
              </w:rPr>
              <w:t xml:space="preserve">= scientists, </w:t>
            </w:r>
            <w:r w:rsidRPr="00C379BD">
              <w:rPr>
                <w:rFonts w:ascii="Times New Roman" w:hAnsi="Times New Roman"/>
                <w:b w:val="0"/>
                <w:bCs/>
                <w:sz w:val="22"/>
                <w:szCs w:val="22"/>
                <w:vertAlign w:val="superscript"/>
                <w:lang w:val="en-GB"/>
              </w:rPr>
              <w:t>3</w:t>
            </w:r>
            <w:r w:rsidRPr="00C379BD">
              <w:rPr>
                <w:rFonts w:ascii="Times New Roman" w:hAnsi="Times New Roman"/>
                <w:sz w:val="22"/>
                <w:szCs w:val="22"/>
                <w:vertAlign w:val="superscript"/>
                <w:lang w:val="en-GB"/>
              </w:rPr>
              <w:t xml:space="preserve"> </w:t>
            </w:r>
            <w:r w:rsidRPr="00C379BD">
              <w:rPr>
                <w:rFonts w:ascii="Times New Roman" w:hAnsi="Times New Roman"/>
                <w:b w:val="0"/>
                <w:bCs/>
                <w:sz w:val="22"/>
                <w:szCs w:val="22"/>
                <w:lang w:val="en-GB"/>
              </w:rPr>
              <w:t>= get along well</w:t>
            </w:r>
          </w:p>
        </w:tc>
      </w:tr>
    </w:tbl>
    <w:p w14:paraId="766EE7F0" w14:textId="77777777" w:rsidR="00470AFA" w:rsidRPr="00C379BD" w:rsidRDefault="00470AFA" w:rsidP="00470AFA">
      <w:pPr>
        <w:spacing w:after="0" w:line="360" w:lineRule="auto"/>
        <w:ind w:firstLine="567"/>
        <w:jc w:val="both"/>
        <w:rPr>
          <w:rFonts w:ascii="Times New Roman" w:hAnsi="Times New Roman" w:cs="Times New Roman"/>
          <w:sz w:val="24"/>
          <w:szCs w:val="24"/>
        </w:rPr>
      </w:pPr>
    </w:p>
    <w:p w14:paraId="17C4C6D2" w14:textId="77777777" w:rsidR="00470AFA" w:rsidRPr="00C379BD" w:rsidRDefault="00470AFA" w:rsidP="00470AFA">
      <w:pPr>
        <w:rPr>
          <w:rFonts w:ascii="Times New Roman" w:hAnsi="Times New Roman" w:cs="Times New Roman"/>
          <w:sz w:val="24"/>
          <w:szCs w:val="24"/>
        </w:rPr>
      </w:pPr>
      <w:r w:rsidRPr="00C379BD">
        <w:rPr>
          <w:rFonts w:ascii="Times New Roman" w:hAnsi="Times New Roman" w:cs="Times New Roman"/>
          <w:sz w:val="24"/>
          <w:szCs w:val="24"/>
        </w:rPr>
        <w:br w:type="page"/>
      </w:r>
    </w:p>
    <w:p w14:paraId="26ED45DF" w14:textId="15874A2B" w:rsidR="004479A7" w:rsidRPr="00A37717" w:rsidRDefault="006F483E" w:rsidP="00A37717">
      <w:pPr>
        <w:pStyle w:val="Heading1"/>
        <w:rPr>
          <w:sz w:val="32"/>
          <w:szCs w:val="32"/>
        </w:rPr>
      </w:pPr>
      <w:bookmarkStart w:id="7" w:name="_Toc220355733"/>
      <w:r w:rsidRPr="00C379BD">
        <w:rPr>
          <w:sz w:val="32"/>
          <w:szCs w:val="32"/>
        </w:rPr>
        <w:lastRenderedPageBreak/>
        <w:t xml:space="preserve">A3 </w:t>
      </w:r>
      <w:r w:rsidR="004479A7" w:rsidRPr="00C379BD">
        <w:rPr>
          <w:sz w:val="32"/>
          <w:szCs w:val="32"/>
        </w:rPr>
        <w:t>Models underlying figures</w:t>
      </w:r>
      <w:bookmarkEnd w:id="7"/>
    </w:p>
    <w:tbl>
      <w:tblPr>
        <w:tblW w:w="5000" w:type="pct"/>
        <w:tblCellMar>
          <w:left w:w="70" w:type="dxa"/>
          <w:right w:w="70" w:type="dxa"/>
        </w:tblCellMar>
        <w:tblLook w:val="04A0" w:firstRow="1" w:lastRow="0" w:firstColumn="1" w:lastColumn="0" w:noHBand="0" w:noVBand="1"/>
      </w:tblPr>
      <w:tblGrid>
        <w:gridCol w:w="4962"/>
        <w:gridCol w:w="2056"/>
        <w:gridCol w:w="2054"/>
      </w:tblGrid>
      <w:tr w:rsidR="000F68CB" w:rsidRPr="00C379BD" w14:paraId="5DEA67F0" w14:textId="77777777" w:rsidTr="002D796A">
        <w:trPr>
          <w:trHeight w:val="20"/>
        </w:trPr>
        <w:tc>
          <w:tcPr>
            <w:tcW w:w="5000" w:type="pct"/>
            <w:gridSpan w:val="3"/>
            <w:tcBorders>
              <w:left w:val="nil"/>
              <w:bottom w:val="single" w:sz="8" w:space="0" w:color="auto"/>
              <w:right w:val="nil"/>
            </w:tcBorders>
            <w:shd w:val="clear" w:color="auto" w:fill="auto"/>
            <w:vAlign w:val="center"/>
          </w:tcPr>
          <w:p w14:paraId="107E720F" w14:textId="3B5AFB4B" w:rsidR="000F68CB" w:rsidRPr="00C379BD" w:rsidRDefault="000F68CB" w:rsidP="002D796A">
            <w:pPr>
              <w:spacing w:after="240" w:line="240" w:lineRule="auto"/>
              <w:rPr>
                <w:rFonts w:ascii="Times New Roman" w:hAnsi="Times New Roman" w:cs="Times New Roman"/>
                <w:bCs/>
                <w:sz w:val="24"/>
                <w:szCs w:val="24"/>
              </w:rPr>
            </w:pPr>
            <w:bookmarkStart w:id="8" w:name="_Ref142756465"/>
            <w:bookmarkStart w:id="9" w:name="_Hlk188021717"/>
            <w:r w:rsidRPr="00C379BD">
              <w:rPr>
                <w:rFonts w:ascii="Times New Roman" w:hAnsi="Times New Roman" w:cs="Times New Roman"/>
                <w:bCs/>
                <w:sz w:val="24"/>
                <w:szCs w:val="24"/>
              </w:rPr>
              <w:t xml:space="preserve">Table </w:t>
            </w:r>
            <w:r w:rsidRPr="00C379BD">
              <w:rPr>
                <w:rFonts w:ascii="Times New Roman" w:hAnsi="Times New Roman" w:cs="Times New Roman"/>
                <w:bCs/>
                <w:sz w:val="24"/>
                <w:szCs w:val="24"/>
              </w:rPr>
              <w:fldChar w:fldCharType="begin"/>
            </w:r>
            <w:r w:rsidRPr="00C379BD">
              <w:rPr>
                <w:rFonts w:ascii="Times New Roman" w:hAnsi="Times New Roman" w:cs="Times New Roman"/>
                <w:bCs/>
                <w:sz w:val="24"/>
                <w:szCs w:val="24"/>
              </w:rPr>
              <w:instrText xml:space="preserve"> SEQ Table \* ARABIC </w:instrText>
            </w:r>
            <w:r w:rsidRPr="00C379BD">
              <w:rPr>
                <w:rFonts w:ascii="Times New Roman" w:hAnsi="Times New Roman" w:cs="Times New Roman"/>
                <w:bCs/>
                <w:sz w:val="24"/>
                <w:szCs w:val="24"/>
              </w:rPr>
              <w:fldChar w:fldCharType="separate"/>
            </w:r>
            <w:r w:rsidR="00470AFA">
              <w:rPr>
                <w:rFonts w:ascii="Times New Roman" w:hAnsi="Times New Roman" w:cs="Times New Roman"/>
                <w:bCs/>
                <w:noProof/>
                <w:sz w:val="24"/>
                <w:szCs w:val="24"/>
              </w:rPr>
              <w:t>7</w:t>
            </w:r>
            <w:r w:rsidRPr="00C379BD">
              <w:rPr>
                <w:rFonts w:ascii="Times New Roman" w:hAnsi="Times New Roman" w:cs="Times New Roman"/>
                <w:bCs/>
                <w:sz w:val="24"/>
                <w:szCs w:val="24"/>
              </w:rPr>
              <w:fldChar w:fldCharType="end"/>
            </w:r>
            <w:bookmarkEnd w:id="8"/>
            <w:r w:rsidRPr="00C379BD">
              <w:rPr>
                <w:rFonts w:ascii="Times New Roman" w:hAnsi="Times New Roman" w:cs="Times New Roman"/>
                <w:bCs/>
                <w:sz w:val="24"/>
                <w:szCs w:val="24"/>
              </w:rPr>
              <w:t xml:space="preserve"> </w:t>
            </w:r>
            <w:r w:rsidR="00FB4477" w:rsidRPr="00C379BD">
              <w:rPr>
                <w:rFonts w:ascii="Times New Roman" w:hAnsi="Times New Roman" w:cs="Times New Roman"/>
                <w:bCs/>
                <w:sz w:val="24"/>
                <w:szCs w:val="24"/>
              </w:rPr>
              <w:t>Voters’ trust in the minister and the policy formulation process</w:t>
            </w:r>
            <w:r w:rsidR="004479A7" w:rsidRPr="00C379BD">
              <w:rPr>
                <w:rFonts w:ascii="Times New Roman" w:hAnsi="Times New Roman" w:cs="Times New Roman"/>
                <w:bCs/>
                <w:sz w:val="24"/>
                <w:szCs w:val="24"/>
              </w:rPr>
              <w:t xml:space="preserve"> (</w:t>
            </w:r>
            <w:r w:rsidR="004479A7" w:rsidRPr="00C379BD">
              <w:rPr>
                <w:rFonts w:ascii="Times New Roman" w:hAnsi="Times New Roman" w:cs="Times New Roman"/>
                <w:bCs/>
                <w:sz w:val="24"/>
                <w:szCs w:val="24"/>
              </w:rPr>
              <w:fldChar w:fldCharType="begin"/>
            </w:r>
            <w:r w:rsidR="004479A7" w:rsidRPr="00C379BD">
              <w:rPr>
                <w:rFonts w:ascii="Times New Roman" w:hAnsi="Times New Roman" w:cs="Times New Roman"/>
                <w:bCs/>
                <w:sz w:val="24"/>
                <w:szCs w:val="24"/>
              </w:rPr>
              <w:instrText xml:space="preserve"> REF _Ref217909257 \h </w:instrText>
            </w:r>
            <w:r w:rsidR="00C379BD">
              <w:rPr>
                <w:rFonts w:ascii="Times New Roman" w:hAnsi="Times New Roman" w:cs="Times New Roman"/>
                <w:bCs/>
                <w:sz w:val="24"/>
                <w:szCs w:val="24"/>
              </w:rPr>
              <w:instrText xml:space="preserve"> \* MERGEFORMAT </w:instrText>
            </w:r>
            <w:r w:rsidR="004479A7" w:rsidRPr="00C379BD">
              <w:rPr>
                <w:rFonts w:ascii="Times New Roman" w:hAnsi="Times New Roman" w:cs="Times New Roman"/>
                <w:bCs/>
                <w:sz w:val="24"/>
                <w:szCs w:val="24"/>
              </w:rPr>
            </w:r>
            <w:r w:rsidR="004479A7" w:rsidRPr="00C379BD">
              <w:rPr>
                <w:rFonts w:ascii="Times New Roman" w:hAnsi="Times New Roman" w:cs="Times New Roman"/>
                <w:bCs/>
                <w:sz w:val="24"/>
                <w:szCs w:val="24"/>
              </w:rPr>
              <w:fldChar w:fldCharType="separate"/>
            </w:r>
            <w:r w:rsidR="00470AFA" w:rsidRPr="00C379BD">
              <w:rPr>
                <w:rFonts w:ascii="Times New Roman" w:hAnsi="Times New Roman" w:cs="Times New Roman"/>
                <w:sz w:val="24"/>
              </w:rPr>
              <w:t xml:space="preserve">Figure </w:t>
            </w:r>
            <w:r w:rsidR="00470AFA">
              <w:rPr>
                <w:rFonts w:ascii="Times New Roman" w:hAnsi="Times New Roman" w:cs="Times New Roman"/>
                <w:noProof/>
                <w:sz w:val="24"/>
              </w:rPr>
              <w:t>1</w:t>
            </w:r>
            <w:r w:rsidR="004479A7" w:rsidRPr="00C379BD">
              <w:rPr>
                <w:rFonts w:ascii="Times New Roman" w:hAnsi="Times New Roman" w:cs="Times New Roman"/>
                <w:bCs/>
                <w:sz w:val="24"/>
                <w:szCs w:val="24"/>
              </w:rPr>
              <w:fldChar w:fldCharType="end"/>
            </w:r>
            <w:r w:rsidR="004479A7" w:rsidRPr="00C379BD">
              <w:rPr>
                <w:rFonts w:ascii="Times New Roman" w:hAnsi="Times New Roman" w:cs="Times New Roman"/>
                <w:bCs/>
                <w:sz w:val="24"/>
                <w:szCs w:val="24"/>
              </w:rPr>
              <w:t>)</w:t>
            </w:r>
          </w:p>
        </w:tc>
      </w:tr>
      <w:tr w:rsidR="000F68CB" w:rsidRPr="00C379BD" w14:paraId="546073A9" w14:textId="77777777" w:rsidTr="00FB4477">
        <w:trPr>
          <w:trHeight w:val="680"/>
        </w:trPr>
        <w:tc>
          <w:tcPr>
            <w:tcW w:w="2735" w:type="pct"/>
            <w:tcBorders>
              <w:top w:val="nil"/>
              <w:left w:val="nil"/>
              <w:bottom w:val="single" w:sz="8" w:space="0" w:color="auto"/>
              <w:right w:val="nil"/>
            </w:tcBorders>
            <w:shd w:val="clear" w:color="auto" w:fill="auto"/>
            <w:vAlign w:val="center"/>
            <w:hideMark/>
          </w:tcPr>
          <w:p w14:paraId="04A24EC3" w14:textId="77777777" w:rsidR="000F68CB" w:rsidRPr="00C379BD" w:rsidRDefault="000F68CB" w:rsidP="002D796A">
            <w:pPr>
              <w:pStyle w:val="NicosiaEinzug"/>
              <w:spacing w:line="240" w:lineRule="auto"/>
              <w:ind w:firstLine="0"/>
              <w:jc w:val="left"/>
              <w:rPr>
                <w:rFonts w:ascii="Times New Roman" w:hAnsi="Times New Roman"/>
                <w:lang w:val="en-GB"/>
              </w:rPr>
            </w:pPr>
          </w:p>
        </w:tc>
        <w:tc>
          <w:tcPr>
            <w:tcW w:w="1133" w:type="pct"/>
            <w:tcBorders>
              <w:top w:val="single" w:sz="8" w:space="0" w:color="auto"/>
              <w:left w:val="nil"/>
              <w:bottom w:val="single" w:sz="8" w:space="0" w:color="auto"/>
              <w:right w:val="nil"/>
            </w:tcBorders>
            <w:shd w:val="clear" w:color="auto" w:fill="auto"/>
            <w:vAlign w:val="center"/>
          </w:tcPr>
          <w:p w14:paraId="61B449E2" w14:textId="1FC75DA1" w:rsidR="000F68CB" w:rsidRPr="00C379BD" w:rsidRDefault="00FB4477" w:rsidP="002D796A">
            <w:pPr>
              <w:pStyle w:val="NicosiaEinzug"/>
              <w:spacing w:line="240" w:lineRule="auto"/>
              <w:ind w:firstLine="0"/>
              <w:jc w:val="center"/>
              <w:rPr>
                <w:rFonts w:ascii="Times New Roman" w:hAnsi="Times New Roman"/>
                <w:b/>
                <w:bCs/>
                <w:sz w:val="22"/>
                <w:szCs w:val="22"/>
                <w:lang w:val="en-GB"/>
              </w:rPr>
            </w:pPr>
            <w:r w:rsidRPr="00C379BD">
              <w:rPr>
                <w:rFonts w:ascii="Times New Roman" w:hAnsi="Times New Roman"/>
                <w:b/>
                <w:bCs/>
                <w:sz w:val="22"/>
                <w:szCs w:val="22"/>
                <w:lang w:val="en-GB"/>
              </w:rPr>
              <w:t>Trust in minister</w:t>
            </w:r>
          </w:p>
        </w:tc>
        <w:tc>
          <w:tcPr>
            <w:tcW w:w="1133" w:type="pct"/>
            <w:tcBorders>
              <w:top w:val="single" w:sz="8" w:space="0" w:color="auto"/>
              <w:left w:val="nil"/>
              <w:bottom w:val="single" w:sz="8" w:space="0" w:color="auto"/>
              <w:right w:val="nil"/>
            </w:tcBorders>
            <w:shd w:val="clear" w:color="auto" w:fill="auto"/>
            <w:vAlign w:val="center"/>
          </w:tcPr>
          <w:p w14:paraId="3289326E" w14:textId="384B9463" w:rsidR="000F68CB" w:rsidRPr="00C379BD" w:rsidRDefault="00FB4477" w:rsidP="002D796A">
            <w:pPr>
              <w:pStyle w:val="NicosiaEinzug"/>
              <w:spacing w:line="240" w:lineRule="auto"/>
              <w:ind w:firstLine="0"/>
              <w:jc w:val="center"/>
              <w:rPr>
                <w:rFonts w:ascii="Times New Roman" w:hAnsi="Times New Roman"/>
                <w:b/>
                <w:bCs/>
                <w:sz w:val="22"/>
                <w:szCs w:val="22"/>
                <w:lang w:val="en-GB"/>
              </w:rPr>
            </w:pPr>
            <w:r w:rsidRPr="00C379BD">
              <w:rPr>
                <w:rFonts w:ascii="Times New Roman" w:hAnsi="Times New Roman"/>
                <w:b/>
                <w:bCs/>
                <w:sz w:val="22"/>
                <w:szCs w:val="22"/>
                <w:lang w:val="en-GB"/>
              </w:rPr>
              <w:t>Trust in policy formulation process</w:t>
            </w:r>
          </w:p>
        </w:tc>
      </w:tr>
      <w:tr w:rsidR="00FB4477" w:rsidRPr="00C379BD" w14:paraId="722C7AF2" w14:textId="77777777" w:rsidTr="00FB4477">
        <w:trPr>
          <w:trHeight w:val="454"/>
        </w:trPr>
        <w:tc>
          <w:tcPr>
            <w:tcW w:w="2735" w:type="pct"/>
            <w:tcBorders>
              <w:top w:val="single" w:sz="8" w:space="0" w:color="auto"/>
              <w:left w:val="nil"/>
              <w:bottom w:val="nil"/>
              <w:right w:val="nil"/>
            </w:tcBorders>
            <w:shd w:val="clear" w:color="auto" w:fill="auto"/>
            <w:vAlign w:val="center"/>
          </w:tcPr>
          <w:p w14:paraId="13420219" w14:textId="168182E0" w:rsidR="00FB4477" w:rsidRPr="00C379BD" w:rsidRDefault="00FB4477" w:rsidP="00FB4477">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 xml:space="preserve">Disclosure: </w:t>
            </w:r>
            <w:r w:rsidR="00D76C2C" w:rsidRPr="00C379BD">
              <w:rPr>
                <w:rFonts w:ascii="Times New Roman" w:hAnsi="Times New Roman"/>
                <w:sz w:val="22"/>
                <w:szCs w:val="22"/>
                <w:lang w:val="en-GB"/>
              </w:rPr>
              <w:t>freedom of information</w:t>
            </w:r>
            <w:r w:rsidRPr="00C379BD">
              <w:rPr>
                <w:rFonts w:ascii="Times New Roman" w:hAnsi="Times New Roman"/>
                <w:sz w:val="22"/>
                <w:szCs w:val="22"/>
                <w:lang w:val="en-GB"/>
              </w:rPr>
              <w:t xml:space="preserve"> request</w:t>
            </w:r>
            <w:r w:rsidRPr="00C379BD">
              <w:rPr>
                <w:rFonts w:ascii="Times New Roman" w:hAnsi="Times New Roman"/>
                <w:sz w:val="22"/>
                <w:szCs w:val="22"/>
                <w:vertAlign w:val="superscript"/>
                <w:lang w:val="en-GB"/>
              </w:rPr>
              <w:t>1</w:t>
            </w:r>
          </w:p>
        </w:tc>
        <w:tc>
          <w:tcPr>
            <w:tcW w:w="1133" w:type="pct"/>
            <w:tcBorders>
              <w:top w:val="single" w:sz="8" w:space="0" w:color="auto"/>
              <w:left w:val="nil"/>
              <w:bottom w:val="nil"/>
              <w:right w:val="nil"/>
            </w:tcBorders>
            <w:shd w:val="clear" w:color="auto" w:fill="auto"/>
            <w:vAlign w:val="center"/>
          </w:tcPr>
          <w:p w14:paraId="66573B8B" w14:textId="0D1C4150" w:rsidR="00FB4477" w:rsidRPr="00C379BD" w:rsidRDefault="00FB4477" w:rsidP="00FB4477">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0.053 (0.099)</w:t>
            </w:r>
          </w:p>
        </w:tc>
        <w:tc>
          <w:tcPr>
            <w:tcW w:w="1133" w:type="pct"/>
            <w:tcBorders>
              <w:top w:val="single" w:sz="8" w:space="0" w:color="auto"/>
              <w:left w:val="nil"/>
              <w:bottom w:val="nil"/>
              <w:right w:val="nil"/>
            </w:tcBorders>
            <w:shd w:val="clear" w:color="auto" w:fill="auto"/>
            <w:vAlign w:val="center"/>
          </w:tcPr>
          <w:p w14:paraId="3CDFD649" w14:textId="1002503D" w:rsidR="00FB4477" w:rsidRPr="00C379BD" w:rsidRDefault="00FB4477" w:rsidP="00FB4477">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0.003 (0.100)</w:t>
            </w:r>
          </w:p>
        </w:tc>
      </w:tr>
      <w:tr w:rsidR="00FB4477" w:rsidRPr="00C379BD" w14:paraId="330D4A21" w14:textId="77777777" w:rsidTr="00FB4477">
        <w:trPr>
          <w:trHeight w:val="454"/>
        </w:trPr>
        <w:tc>
          <w:tcPr>
            <w:tcW w:w="2735" w:type="pct"/>
            <w:tcBorders>
              <w:top w:val="nil"/>
              <w:left w:val="nil"/>
              <w:bottom w:val="nil"/>
              <w:right w:val="nil"/>
            </w:tcBorders>
            <w:shd w:val="clear" w:color="auto" w:fill="auto"/>
            <w:vAlign w:val="center"/>
          </w:tcPr>
          <w:p w14:paraId="2F757A3F" w14:textId="7F7BD28C" w:rsidR="00FB4477" w:rsidRPr="00C379BD" w:rsidRDefault="00FB4477" w:rsidP="00FB4477">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government leak</w:t>
            </w:r>
            <w:r w:rsidRPr="00C379BD">
              <w:rPr>
                <w:rFonts w:ascii="Times New Roman" w:hAnsi="Times New Roman"/>
                <w:sz w:val="22"/>
                <w:szCs w:val="22"/>
                <w:vertAlign w:val="superscript"/>
                <w:lang w:val="en-GB"/>
              </w:rPr>
              <w:t>1</w:t>
            </w:r>
          </w:p>
        </w:tc>
        <w:tc>
          <w:tcPr>
            <w:tcW w:w="1133" w:type="pct"/>
            <w:tcBorders>
              <w:top w:val="nil"/>
              <w:left w:val="nil"/>
              <w:bottom w:val="nil"/>
              <w:right w:val="nil"/>
            </w:tcBorders>
            <w:shd w:val="clear" w:color="auto" w:fill="auto"/>
            <w:vAlign w:val="center"/>
          </w:tcPr>
          <w:p w14:paraId="48DF7EC1" w14:textId="28BF344A" w:rsidR="00FB4477" w:rsidRPr="00C379BD" w:rsidRDefault="00FB4477" w:rsidP="00FB4477">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-0.694 (</w:t>
            </w:r>
            <w:proofErr w:type="gramStart"/>
            <w:r w:rsidRPr="00C379BD">
              <w:rPr>
                <w:rFonts w:ascii="Times New Roman" w:hAnsi="Times New Roman"/>
                <w:sz w:val="22"/>
                <w:szCs w:val="22"/>
                <w:lang w:val="en-GB"/>
              </w:rPr>
              <w:t>0.098)*</w:t>
            </w:r>
            <w:proofErr w:type="gramEnd"/>
            <w:r w:rsidRPr="00C379BD">
              <w:rPr>
                <w:rFonts w:ascii="Times New Roman" w:hAnsi="Times New Roman"/>
                <w:sz w:val="22"/>
                <w:szCs w:val="22"/>
                <w:lang w:val="en-GB"/>
              </w:rPr>
              <w:t>**</w:t>
            </w:r>
          </w:p>
        </w:tc>
        <w:tc>
          <w:tcPr>
            <w:tcW w:w="1133" w:type="pct"/>
            <w:tcBorders>
              <w:top w:val="nil"/>
              <w:left w:val="nil"/>
              <w:bottom w:val="nil"/>
              <w:right w:val="nil"/>
            </w:tcBorders>
            <w:shd w:val="clear" w:color="auto" w:fill="auto"/>
            <w:vAlign w:val="center"/>
          </w:tcPr>
          <w:p w14:paraId="66DC78A5" w14:textId="4A45D698" w:rsidR="00FB4477" w:rsidRPr="00C379BD" w:rsidRDefault="00FB4477" w:rsidP="00FB4477">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-0.757 (</w:t>
            </w:r>
            <w:proofErr w:type="gramStart"/>
            <w:r w:rsidRPr="00C379BD">
              <w:rPr>
                <w:rFonts w:ascii="Times New Roman" w:hAnsi="Times New Roman"/>
                <w:sz w:val="22"/>
                <w:szCs w:val="22"/>
                <w:lang w:val="en-GB"/>
              </w:rPr>
              <w:t>0.098)*</w:t>
            </w:r>
            <w:proofErr w:type="gramEnd"/>
            <w:r w:rsidRPr="00C379BD">
              <w:rPr>
                <w:rFonts w:ascii="Times New Roman" w:hAnsi="Times New Roman"/>
                <w:sz w:val="22"/>
                <w:szCs w:val="22"/>
                <w:lang w:val="en-GB"/>
              </w:rPr>
              <w:t>**</w:t>
            </w:r>
          </w:p>
        </w:tc>
      </w:tr>
      <w:tr w:rsidR="00FB4477" w:rsidRPr="00C379BD" w14:paraId="606C3645" w14:textId="77777777" w:rsidTr="00FB4477">
        <w:trPr>
          <w:trHeight w:val="454"/>
        </w:trPr>
        <w:tc>
          <w:tcPr>
            <w:tcW w:w="2735" w:type="pct"/>
            <w:tcBorders>
              <w:top w:val="nil"/>
              <w:left w:val="nil"/>
              <w:bottom w:val="nil"/>
              <w:right w:val="nil"/>
            </w:tcBorders>
            <w:shd w:val="clear" w:color="auto" w:fill="auto"/>
            <w:vAlign w:val="center"/>
          </w:tcPr>
          <w:p w14:paraId="1FE194F4" w14:textId="74466BA5" w:rsidR="00FB4477" w:rsidRPr="00C379BD" w:rsidRDefault="00FB4477" w:rsidP="00FB4477">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Trust in depicted non-state actors</w:t>
            </w:r>
          </w:p>
        </w:tc>
        <w:tc>
          <w:tcPr>
            <w:tcW w:w="1133" w:type="pct"/>
            <w:tcBorders>
              <w:top w:val="nil"/>
              <w:left w:val="nil"/>
              <w:bottom w:val="nil"/>
              <w:right w:val="nil"/>
            </w:tcBorders>
            <w:shd w:val="clear" w:color="auto" w:fill="auto"/>
            <w:vAlign w:val="center"/>
          </w:tcPr>
          <w:p w14:paraId="2C1C1AA0" w14:textId="4C9C7E65" w:rsidR="00FB4477" w:rsidRPr="00C379BD" w:rsidRDefault="00FB4477" w:rsidP="00FB4477">
            <w:pPr>
              <w:pStyle w:val="NicosiaEinzug"/>
              <w:spacing w:line="240" w:lineRule="auto"/>
              <w:ind w:right="-69" w:firstLine="0"/>
              <w:jc w:val="center"/>
              <w:rPr>
                <w:rFonts w:ascii="Times New Roman" w:hAnsi="Times New Roman"/>
                <w:sz w:val="22"/>
                <w:szCs w:val="22"/>
                <w:lang w:val="en-GB"/>
              </w:rPr>
            </w:pPr>
            <w:r w:rsidRPr="00C379BD">
              <w:rPr>
                <w:rFonts w:ascii="Times New Roman" w:hAnsi="Times New Roman"/>
                <w:sz w:val="22"/>
                <w:szCs w:val="22"/>
                <w:lang w:val="en-GB"/>
              </w:rPr>
              <w:t>0.196 (</w:t>
            </w:r>
            <w:proofErr w:type="gramStart"/>
            <w:r w:rsidRPr="00C379BD">
              <w:rPr>
                <w:rFonts w:ascii="Times New Roman" w:hAnsi="Times New Roman"/>
                <w:sz w:val="22"/>
                <w:szCs w:val="22"/>
                <w:lang w:val="en-GB"/>
              </w:rPr>
              <w:t>0.021)*</w:t>
            </w:r>
            <w:proofErr w:type="gramEnd"/>
            <w:r w:rsidRPr="00C379BD">
              <w:rPr>
                <w:rFonts w:ascii="Times New Roman" w:hAnsi="Times New Roman"/>
                <w:sz w:val="22"/>
                <w:szCs w:val="22"/>
                <w:lang w:val="en-GB"/>
              </w:rPr>
              <w:t>**</w:t>
            </w:r>
          </w:p>
        </w:tc>
        <w:tc>
          <w:tcPr>
            <w:tcW w:w="1133" w:type="pct"/>
            <w:tcBorders>
              <w:top w:val="nil"/>
              <w:left w:val="nil"/>
              <w:bottom w:val="nil"/>
              <w:right w:val="nil"/>
            </w:tcBorders>
            <w:shd w:val="clear" w:color="auto" w:fill="auto"/>
            <w:vAlign w:val="center"/>
          </w:tcPr>
          <w:p w14:paraId="34273D6C" w14:textId="2AA9C06F" w:rsidR="00FB4477" w:rsidRPr="00C379BD" w:rsidRDefault="00FB4477" w:rsidP="00FB4477">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0.286 (</w:t>
            </w:r>
            <w:proofErr w:type="gramStart"/>
            <w:r w:rsidRPr="00C379BD">
              <w:rPr>
                <w:rFonts w:ascii="Times New Roman" w:hAnsi="Times New Roman"/>
                <w:sz w:val="22"/>
                <w:szCs w:val="22"/>
                <w:lang w:val="en-GB"/>
              </w:rPr>
              <w:t>0.021)*</w:t>
            </w:r>
            <w:proofErr w:type="gramEnd"/>
            <w:r w:rsidRPr="00C379BD">
              <w:rPr>
                <w:rFonts w:ascii="Times New Roman" w:hAnsi="Times New Roman"/>
                <w:sz w:val="22"/>
                <w:szCs w:val="22"/>
                <w:lang w:val="en-GB"/>
              </w:rPr>
              <w:t>**</w:t>
            </w:r>
          </w:p>
        </w:tc>
      </w:tr>
      <w:tr w:rsidR="00FB4477" w:rsidRPr="00C379BD" w14:paraId="4894E75B" w14:textId="77777777" w:rsidTr="00FB4477">
        <w:trPr>
          <w:trHeight w:val="454"/>
        </w:trPr>
        <w:tc>
          <w:tcPr>
            <w:tcW w:w="2735" w:type="pct"/>
            <w:tcBorders>
              <w:top w:val="nil"/>
              <w:left w:val="nil"/>
              <w:bottom w:val="nil"/>
              <w:right w:val="nil"/>
            </w:tcBorders>
            <w:shd w:val="clear" w:color="auto" w:fill="auto"/>
            <w:vAlign w:val="center"/>
          </w:tcPr>
          <w:p w14:paraId="326ACD55" w14:textId="4D4830B3" w:rsidR="00FB4477" w:rsidRPr="00C379BD" w:rsidRDefault="00FB4477" w:rsidP="00FB4477">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vote intention: Centre Party</w:t>
            </w:r>
          </w:p>
        </w:tc>
        <w:tc>
          <w:tcPr>
            <w:tcW w:w="1133" w:type="pct"/>
            <w:tcBorders>
              <w:top w:val="nil"/>
              <w:left w:val="nil"/>
              <w:bottom w:val="nil"/>
              <w:right w:val="nil"/>
            </w:tcBorders>
            <w:shd w:val="clear" w:color="auto" w:fill="auto"/>
            <w:vAlign w:val="center"/>
          </w:tcPr>
          <w:p w14:paraId="46540EAB" w14:textId="65811CB7" w:rsidR="00FB4477" w:rsidRPr="00C379BD" w:rsidRDefault="00FB4477" w:rsidP="00FB4477">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-0.101 (0.130)</w:t>
            </w:r>
          </w:p>
        </w:tc>
        <w:tc>
          <w:tcPr>
            <w:tcW w:w="1133" w:type="pct"/>
            <w:tcBorders>
              <w:top w:val="nil"/>
              <w:left w:val="nil"/>
              <w:bottom w:val="nil"/>
              <w:right w:val="nil"/>
            </w:tcBorders>
            <w:shd w:val="clear" w:color="auto" w:fill="auto"/>
            <w:vAlign w:val="center"/>
          </w:tcPr>
          <w:p w14:paraId="67DDF1DF" w14:textId="25378295" w:rsidR="00FB4477" w:rsidRPr="00C379BD" w:rsidRDefault="00FB4477" w:rsidP="00FB4477">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-0.429 (</w:t>
            </w:r>
            <w:proofErr w:type="gramStart"/>
            <w:r w:rsidRPr="00C379BD">
              <w:rPr>
                <w:rFonts w:ascii="Times New Roman" w:hAnsi="Times New Roman"/>
                <w:sz w:val="22"/>
                <w:szCs w:val="22"/>
                <w:lang w:val="en-GB"/>
              </w:rPr>
              <w:t>0.131)*</w:t>
            </w:r>
            <w:proofErr w:type="gramEnd"/>
            <w:r w:rsidRPr="00C379BD">
              <w:rPr>
                <w:rFonts w:ascii="Times New Roman" w:hAnsi="Times New Roman"/>
                <w:sz w:val="22"/>
                <w:szCs w:val="22"/>
                <w:lang w:val="en-GB"/>
              </w:rPr>
              <w:t>*</w:t>
            </w:r>
          </w:p>
        </w:tc>
      </w:tr>
      <w:tr w:rsidR="00FB4477" w:rsidRPr="00C379BD" w14:paraId="000F55FA" w14:textId="77777777" w:rsidTr="00FB4477">
        <w:trPr>
          <w:trHeight w:val="454"/>
        </w:trPr>
        <w:tc>
          <w:tcPr>
            <w:tcW w:w="2735" w:type="pct"/>
            <w:tcBorders>
              <w:top w:val="nil"/>
              <w:left w:val="nil"/>
              <w:bottom w:val="nil"/>
              <w:right w:val="nil"/>
            </w:tcBorders>
            <w:shd w:val="clear" w:color="auto" w:fill="auto"/>
            <w:vAlign w:val="center"/>
          </w:tcPr>
          <w:p w14:paraId="137C64C1" w14:textId="5D994965" w:rsidR="00FB4477" w:rsidRPr="00C379BD" w:rsidRDefault="00FB4477" w:rsidP="00FB4477">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Gender homophily between minister and respondent</w:t>
            </w:r>
          </w:p>
        </w:tc>
        <w:tc>
          <w:tcPr>
            <w:tcW w:w="1133" w:type="pct"/>
            <w:tcBorders>
              <w:top w:val="nil"/>
              <w:left w:val="nil"/>
              <w:bottom w:val="nil"/>
              <w:right w:val="nil"/>
            </w:tcBorders>
            <w:shd w:val="clear" w:color="auto" w:fill="auto"/>
            <w:vAlign w:val="center"/>
          </w:tcPr>
          <w:p w14:paraId="2631F9A9" w14:textId="5CA19B87" w:rsidR="00FB4477" w:rsidRPr="00C379BD" w:rsidRDefault="00FB4477" w:rsidP="00FB4477">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-0.058 (0.080)</w:t>
            </w:r>
          </w:p>
        </w:tc>
        <w:tc>
          <w:tcPr>
            <w:tcW w:w="1133" w:type="pct"/>
            <w:tcBorders>
              <w:top w:val="nil"/>
              <w:left w:val="nil"/>
              <w:bottom w:val="nil"/>
              <w:right w:val="nil"/>
            </w:tcBorders>
            <w:shd w:val="clear" w:color="auto" w:fill="auto"/>
            <w:vAlign w:val="center"/>
          </w:tcPr>
          <w:p w14:paraId="48D3CA93" w14:textId="3ED88334" w:rsidR="00FB4477" w:rsidRPr="00C379BD" w:rsidRDefault="00FB4477" w:rsidP="00FB4477">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-0.019 (0.081)</w:t>
            </w:r>
          </w:p>
        </w:tc>
      </w:tr>
      <w:tr w:rsidR="00FB4477" w:rsidRPr="00C379BD" w14:paraId="2CEF5C1E" w14:textId="77777777" w:rsidTr="00FB4477">
        <w:trPr>
          <w:trHeight w:val="454"/>
        </w:trPr>
        <w:tc>
          <w:tcPr>
            <w:tcW w:w="2735" w:type="pct"/>
            <w:tcBorders>
              <w:top w:val="nil"/>
              <w:left w:val="nil"/>
              <w:bottom w:val="nil"/>
              <w:right w:val="nil"/>
            </w:tcBorders>
            <w:shd w:val="clear" w:color="auto" w:fill="auto"/>
            <w:vAlign w:val="center"/>
          </w:tcPr>
          <w:p w14:paraId="676212DD" w14:textId="132E30B8" w:rsidR="00FB4477" w:rsidRPr="00C379BD" w:rsidRDefault="00FB4477" w:rsidP="00FB4477">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Language homophily between minister and respondent</w:t>
            </w:r>
          </w:p>
        </w:tc>
        <w:tc>
          <w:tcPr>
            <w:tcW w:w="1133" w:type="pct"/>
            <w:tcBorders>
              <w:top w:val="nil"/>
              <w:left w:val="nil"/>
              <w:bottom w:val="nil"/>
              <w:right w:val="nil"/>
            </w:tcBorders>
            <w:shd w:val="clear" w:color="auto" w:fill="auto"/>
            <w:vAlign w:val="center"/>
          </w:tcPr>
          <w:p w14:paraId="387A8739" w14:textId="6E0FB99D" w:rsidR="00FB4477" w:rsidRPr="00C379BD" w:rsidRDefault="00FB4477" w:rsidP="00FB4477">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0.076 (0.080)</w:t>
            </w:r>
          </w:p>
        </w:tc>
        <w:tc>
          <w:tcPr>
            <w:tcW w:w="1133" w:type="pct"/>
            <w:tcBorders>
              <w:top w:val="nil"/>
              <w:left w:val="nil"/>
              <w:bottom w:val="nil"/>
              <w:right w:val="nil"/>
            </w:tcBorders>
            <w:shd w:val="clear" w:color="auto" w:fill="auto"/>
            <w:vAlign w:val="center"/>
          </w:tcPr>
          <w:p w14:paraId="22B5A107" w14:textId="6C50B3C5" w:rsidR="00FB4477" w:rsidRPr="00C379BD" w:rsidRDefault="00FB4477" w:rsidP="00FB4477">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0.067 (0.081)</w:t>
            </w:r>
          </w:p>
        </w:tc>
      </w:tr>
      <w:tr w:rsidR="00FB4477" w:rsidRPr="00C379BD" w14:paraId="43D394F5" w14:textId="77777777" w:rsidTr="00FB4477">
        <w:trPr>
          <w:trHeight w:val="454"/>
        </w:trPr>
        <w:tc>
          <w:tcPr>
            <w:tcW w:w="2735" w:type="pct"/>
            <w:tcBorders>
              <w:top w:val="nil"/>
              <w:left w:val="nil"/>
              <w:bottom w:val="nil"/>
              <w:right w:val="nil"/>
            </w:tcBorders>
            <w:shd w:val="clear" w:color="auto" w:fill="auto"/>
            <w:vAlign w:val="center"/>
          </w:tcPr>
          <w:p w14:paraId="75ADA4D1" w14:textId="6F0D7098" w:rsidR="00FB4477" w:rsidRPr="00C379BD" w:rsidRDefault="00FB4477" w:rsidP="00FB4477">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trust in the federal government</w:t>
            </w:r>
          </w:p>
        </w:tc>
        <w:tc>
          <w:tcPr>
            <w:tcW w:w="1133" w:type="pct"/>
            <w:tcBorders>
              <w:top w:val="nil"/>
              <w:left w:val="nil"/>
              <w:bottom w:val="nil"/>
              <w:right w:val="nil"/>
            </w:tcBorders>
            <w:shd w:val="clear" w:color="auto" w:fill="auto"/>
            <w:vAlign w:val="center"/>
          </w:tcPr>
          <w:p w14:paraId="2198CF6D" w14:textId="71A563F0" w:rsidR="00FB4477" w:rsidRPr="00C379BD" w:rsidRDefault="00FB4477" w:rsidP="00FB4477">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0.181 (</w:t>
            </w:r>
            <w:proofErr w:type="gramStart"/>
            <w:r w:rsidRPr="00C379BD">
              <w:rPr>
                <w:rFonts w:ascii="Times New Roman" w:hAnsi="Times New Roman"/>
                <w:sz w:val="22"/>
                <w:szCs w:val="22"/>
                <w:lang w:val="en-GB"/>
              </w:rPr>
              <w:t>0.031)*</w:t>
            </w:r>
            <w:proofErr w:type="gramEnd"/>
            <w:r w:rsidRPr="00C379BD">
              <w:rPr>
                <w:rFonts w:ascii="Times New Roman" w:hAnsi="Times New Roman"/>
                <w:sz w:val="22"/>
                <w:szCs w:val="22"/>
                <w:lang w:val="en-GB"/>
              </w:rPr>
              <w:t>**</w:t>
            </w:r>
          </w:p>
        </w:tc>
        <w:tc>
          <w:tcPr>
            <w:tcW w:w="1133" w:type="pct"/>
            <w:tcBorders>
              <w:top w:val="nil"/>
              <w:left w:val="nil"/>
              <w:bottom w:val="nil"/>
              <w:right w:val="nil"/>
            </w:tcBorders>
            <w:shd w:val="clear" w:color="auto" w:fill="auto"/>
            <w:vAlign w:val="center"/>
          </w:tcPr>
          <w:p w14:paraId="6B0F44E9" w14:textId="70F7DD9A" w:rsidR="00FB4477" w:rsidRPr="00C379BD" w:rsidRDefault="00FB4477" w:rsidP="00FB4477">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0.120 (</w:t>
            </w:r>
            <w:proofErr w:type="gramStart"/>
            <w:r w:rsidRPr="00C379BD">
              <w:rPr>
                <w:rFonts w:ascii="Times New Roman" w:hAnsi="Times New Roman"/>
                <w:sz w:val="22"/>
                <w:szCs w:val="22"/>
                <w:lang w:val="en-GB"/>
              </w:rPr>
              <w:t>0.031)*</w:t>
            </w:r>
            <w:proofErr w:type="gramEnd"/>
            <w:r w:rsidRPr="00C379BD">
              <w:rPr>
                <w:rFonts w:ascii="Times New Roman" w:hAnsi="Times New Roman"/>
                <w:sz w:val="22"/>
                <w:szCs w:val="22"/>
                <w:lang w:val="en-GB"/>
              </w:rPr>
              <w:t>**</w:t>
            </w:r>
          </w:p>
        </w:tc>
      </w:tr>
      <w:tr w:rsidR="00FB4477" w:rsidRPr="00C379BD" w14:paraId="5351B79E" w14:textId="77777777" w:rsidTr="00FB4477">
        <w:trPr>
          <w:trHeight w:val="454"/>
        </w:trPr>
        <w:tc>
          <w:tcPr>
            <w:tcW w:w="2735" w:type="pct"/>
            <w:tcBorders>
              <w:top w:val="nil"/>
              <w:left w:val="nil"/>
              <w:bottom w:val="nil"/>
              <w:right w:val="nil"/>
            </w:tcBorders>
            <w:shd w:val="clear" w:color="auto" w:fill="auto"/>
            <w:vAlign w:val="center"/>
          </w:tcPr>
          <w:p w14:paraId="27064DA7" w14:textId="6FFD610B" w:rsidR="00FB4477" w:rsidRPr="00C379BD" w:rsidRDefault="00FB4477" w:rsidP="00FB4477">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trust in the federal administration</w:t>
            </w:r>
          </w:p>
        </w:tc>
        <w:tc>
          <w:tcPr>
            <w:tcW w:w="1133" w:type="pct"/>
            <w:tcBorders>
              <w:top w:val="nil"/>
              <w:left w:val="nil"/>
              <w:bottom w:val="nil"/>
              <w:right w:val="nil"/>
            </w:tcBorders>
            <w:shd w:val="clear" w:color="auto" w:fill="auto"/>
            <w:vAlign w:val="center"/>
          </w:tcPr>
          <w:p w14:paraId="37DDC08F" w14:textId="6680C5D3" w:rsidR="00FB4477" w:rsidRPr="00C379BD" w:rsidRDefault="00FB4477" w:rsidP="00FB4477">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0.123 (</w:t>
            </w:r>
            <w:proofErr w:type="gramStart"/>
            <w:r w:rsidRPr="00C379BD">
              <w:rPr>
                <w:rFonts w:ascii="Times New Roman" w:hAnsi="Times New Roman"/>
                <w:sz w:val="22"/>
                <w:szCs w:val="22"/>
                <w:lang w:val="en-GB"/>
              </w:rPr>
              <w:t>0.034)*</w:t>
            </w:r>
            <w:proofErr w:type="gramEnd"/>
            <w:r w:rsidRPr="00C379BD">
              <w:rPr>
                <w:rFonts w:ascii="Times New Roman" w:hAnsi="Times New Roman"/>
                <w:sz w:val="22"/>
                <w:szCs w:val="22"/>
                <w:lang w:val="en-GB"/>
              </w:rPr>
              <w:t>**</w:t>
            </w:r>
          </w:p>
        </w:tc>
        <w:tc>
          <w:tcPr>
            <w:tcW w:w="1133" w:type="pct"/>
            <w:tcBorders>
              <w:top w:val="nil"/>
              <w:left w:val="nil"/>
              <w:bottom w:val="nil"/>
              <w:right w:val="nil"/>
            </w:tcBorders>
            <w:shd w:val="clear" w:color="auto" w:fill="auto"/>
            <w:vAlign w:val="center"/>
          </w:tcPr>
          <w:p w14:paraId="5CFF905A" w14:textId="75321FF8" w:rsidR="00FB4477" w:rsidRPr="00C379BD" w:rsidRDefault="00FB4477" w:rsidP="00FB4477">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0.083 (</w:t>
            </w:r>
            <w:proofErr w:type="gramStart"/>
            <w:r w:rsidRPr="00C379BD">
              <w:rPr>
                <w:rFonts w:ascii="Times New Roman" w:hAnsi="Times New Roman"/>
                <w:sz w:val="22"/>
                <w:szCs w:val="22"/>
                <w:lang w:val="en-GB"/>
              </w:rPr>
              <w:t>0.034)*</w:t>
            </w:r>
            <w:proofErr w:type="gramEnd"/>
          </w:p>
        </w:tc>
      </w:tr>
      <w:tr w:rsidR="00FB4477" w:rsidRPr="00C379BD" w14:paraId="6D2A90B0" w14:textId="77777777" w:rsidTr="00FB4477">
        <w:trPr>
          <w:trHeight w:val="454"/>
        </w:trPr>
        <w:tc>
          <w:tcPr>
            <w:tcW w:w="2735" w:type="pct"/>
            <w:tcBorders>
              <w:top w:val="nil"/>
              <w:left w:val="nil"/>
              <w:bottom w:val="nil"/>
              <w:right w:val="nil"/>
            </w:tcBorders>
            <w:shd w:val="clear" w:color="auto" w:fill="auto"/>
            <w:vAlign w:val="center"/>
          </w:tcPr>
          <w:p w14:paraId="00FE09F6" w14:textId="1F0151A6" w:rsidR="00FB4477" w:rsidRPr="00C379BD" w:rsidRDefault="00FB4477" w:rsidP="00FB4477">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trust in the media</w:t>
            </w:r>
          </w:p>
        </w:tc>
        <w:tc>
          <w:tcPr>
            <w:tcW w:w="1133" w:type="pct"/>
            <w:tcBorders>
              <w:top w:val="nil"/>
              <w:left w:val="nil"/>
              <w:bottom w:val="nil"/>
              <w:right w:val="nil"/>
            </w:tcBorders>
            <w:shd w:val="clear" w:color="auto" w:fill="auto"/>
            <w:vAlign w:val="center"/>
          </w:tcPr>
          <w:p w14:paraId="2CD0C283" w14:textId="10A61E28" w:rsidR="00FB4477" w:rsidRPr="00C379BD" w:rsidRDefault="00FB4477" w:rsidP="00FB4477">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0.095 (</w:t>
            </w:r>
            <w:proofErr w:type="gramStart"/>
            <w:r w:rsidRPr="00C379BD">
              <w:rPr>
                <w:rFonts w:ascii="Times New Roman" w:hAnsi="Times New Roman"/>
                <w:sz w:val="22"/>
                <w:szCs w:val="22"/>
                <w:lang w:val="en-GB"/>
              </w:rPr>
              <w:t>0.023)*</w:t>
            </w:r>
            <w:proofErr w:type="gramEnd"/>
            <w:r w:rsidRPr="00C379BD">
              <w:rPr>
                <w:rFonts w:ascii="Times New Roman" w:hAnsi="Times New Roman"/>
                <w:sz w:val="22"/>
                <w:szCs w:val="22"/>
                <w:lang w:val="en-GB"/>
              </w:rPr>
              <w:t>**</w:t>
            </w:r>
          </w:p>
        </w:tc>
        <w:tc>
          <w:tcPr>
            <w:tcW w:w="1133" w:type="pct"/>
            <w:tcBorders>
              <w:top w:val="nil"/>
              <w:left w:val="nil"/>
              <w:bottom w:val="nil"/>
              <w:right w:val="nil"/>
            </w:tcBorders>
            <w:shd w:val="clear" w:color="auto" w:fill="auto"/>
            <w:vAlign w:val="center"/>
          </w:tcPr>
          <w:p w14:paraId="54DE3F2D" w14:textId="4FDF97A2" w:rsidR="00FB4477" w:rsidRPr="00C379BD" w:rsidRDefault="00FB4477" w:rsidP="00FB4477">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0.134 (</w:t>
            </w:r>
            <w:proofErr w:type="gramStart"/>
            <w:r w:rsidRPr="00C379BD">
              <w:rPr>
                <w:rFonts w:ascii="Times New Roman" w:hAnsi="Times New Roman"/>
                <w:sz w:val="22"/>
                <w:szCs w:val="22"/>
                <w:lang w:val="en-GB"/>
              </w:rPr>
              <w:t>0.023)*</w:t>
            </w:r>
            <w:proofErr w:type="gramEnd"/>
            <w:r w:rsidRPr="00C379BD">
              <w:rPr>
                <w:rFonts w:ascii="Times New Roman" w:hAnsi="Times New Roman"/>
                <w:sz w:val="22"/>
                <w:szCs w:val="22"/>
                <w:lang w:val="en-GB"/>
              </w:rPr>
              <w:t>**</w:t>
            </w:r>
          </w:p>
        </w:tc>
      </w:tr>
      <w:tr w:rsidR="00FB4477" w:rsidRPr="00C379BD" w14:paraId="38B892CB" w14:textId="77777777" w:rsidTr="00FB4477">
        <w:trPr>
          <w:trHeight w:val="454"/>
        </w:trPr>
        <w:tc>
          <w:tcPr>
            <w:tcW w:w="2735" w:type="pct"/>
            <w:tcBorders>
              <w:top w:val="nil"/>
              <w:left w:val="nil"/>
              <w:bottom w:val="nil"/>
              <w:right w:val="nil"/>
            </w:tcBorders>
            <w:shd w:val="clear" w:color="auto" w:fill="auto"/>
            <w:vAlign w:val="center"/>
          </w:tcPr>
          <w:p w14:paraId="14FDACFF" w14:textId="53E5E9A9" w:rsidR="00FB4477" w:rsidRPr="00C379BD" w:rsidRDefault="00FB4477" w:rsidP="00FB4477">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income: get along very well</w:t>
            </w:r>
            <w:r w:rsidRPr="00C379BD">
              <w:rPr>
                <w:rFonts w:ascii="Times New Roman" w:hAnsi="Times New Roman"/>
                <w:sz w:val="22"/>
                <w:szCs w:val="22"/>
                <w:vertAlign w:val="superscript"/>
                <w:lang w:val="en-GB"/>
              </w:rPr>
              <w:t>2</w:t>
            </w:r>
          </w:p>
        </w:tc>
        <w:tc>
          <w:tcPr>
            <w:tcW w:w="1133" w:type="pct"/>
            <w:tcBorders>
              <w:top w:val="nil"/>
              <w:left w:val="nil"/>
              <w:bottom w:val="nil"/>
              <w:right w:val="nil"/>
            </w:tcBorders>
            <w:shd w:val="clear" w:color="auto" w:fill="auto"/>
            <w:vAlign w:val="center"/>
          </w:tcPr>
          <w:p w14:paraId="62E26C41" w14:textId="6BBA4EFD" w:rsidR="00FB4477" w:rsidRPr="00C379BD" w:rsidRDefault="00FB4477" w:rsidP="00FB4477">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-0.087 (0.125)</w:t>
            </w:r>
          </w:p>
        </w:tc>
        <w:tc>
          <w:tcPr>
            <w:tcW w:w="1133" w:type="pct"/>
            <w:tcBorders>
              <w:top w:val="nil"/>
              <w:left w:val="nil"/>
              <w:bottom w:val="nil"/>
              <w:right w:val="nil"/>
            </w:tcBorders>
            <w:shd w:val="clear" w:color="auto" w:fill="auto"/>
            <w:vAlign w:val="center"/>
          </w:tcPr>
          <w:p w14:paraId="322B0DAE" w14:textId="657532A0" w:rsidR="00FB4477" w:rsidRPr="00C379BD" w:rsidRDefault="00FB4477" w:rsidP="00FB4477">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0.104 (0.126)</w:t>
            </w:r>
          </w:p>
        </w:tc>
      </w:tr>
      <w:tr w:rsidR="00FB4477" w:rsidRPr="00C379BD" w14:paraId="756C1015" w14:textId="77777777" w:rsidTr="00FB4477">
        <w:trPr>
          <w:trHeight w:val="454"/>
        </w:trPr>
        <w:tc>
          <w:tcPr>
            <w:tcW w:w="2735" w:type="pct"/>
            <w:tcBorders>
              <w:top w:val="nil"/>
              <w:left w:val="nil"/>
              <w:bottom w:val="nil"/>
              <w:right w:val="nil"/>
            </w:tcBorders>
            <w:shd w:val="clear" w:color="auto" w:fill="auto"/>
            <w:vAlign w:val="center"/>
          </w:tcPr>
          <w:p w14:paraId="1BE453A2" w14:textId="6D2EDC0A" w:rsidR="00FB4477" w:rsidRPr="00C379BD" w:rsidRDefault="00FB4477" w:rsidP="00FB4477">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income: only manage with difficulty</w:t>
            </w:r>
            <w:r w:rsidRPr="00C379BD">
              <w:rPr>
                <w:rFonts w:ascii="Times New Roman" w:hAnsi="Times New Roman"/>
                <w:sz w:val="22"/>
                <w:szCs w:val="22"/>
                <w:vertAlign w:val="superscript"/>
                <w:lang w:val="en-GB"/>
              </w:rPr>
              <w:t>2</w:t>
            </w:r>
          </w:p>
        </w:tc>
        <w:tc>
          <w:tcPr>
            <w:tcW w:w="1133" w:type="pct"/>
            <w:tcBorders>
              <w:top w:val="nil"/>
              <w:left w:val="nil"/>
              <w:bottom w:val="nil"/>
              <w:right w:val="nil"/>
            </w:tcBorders>
            <w:shd w:val="clear" w:color="auto" w:fill="auto"/>
            <w:vAlign w:val="center"/>
          </w:tcPr>
          <w:p w14:paraId="2169382F" w14:textId="6C5CB831" w:rsidR="00FB4477" w:rsidRPr="00C379BD" w:rsidRDefault="00FB4477" w:rsidP="00FB4477">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-0.146 (0.099)</w:t>
            </w:r>
          </w:p>
        </w:tc>
        <w:tc>
          <w:tcPr>
            <w:tcW w:w="1133" w:type="pct"/>
            <w:tcBorders>
              <w:top w:val="nil"/>
              <w:left w:val="nil"/>
              <w:bottom w:val="nil"/>
              <w:right w:val="nil"/>
            </w:tcBorders>
            <w:shd w:val="clear" w:color="auto" w:fill="auto"/>
            <w:vAlign w:val="center"/>
          </w:tcPr>
          <w:p w14:paraId="128AE47B" w14:textId="3C13298F" w:rsidR="00FB4477" w:rsidRPr="00C379BD" w:rsidRDefault="00FB4477" w:rsidP="00FB4477">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-0.081 (0.100)</w:t>
            </w:r>
          </w:p>
        </w:tc>
      </w:tr>
      <w:tr w:rsidR="00FB4477" w:rsidRPr="00C379BD" w14:paraId="6E296296" w14:textId="77777777" w:rsidTr="00FB4477">
        <w:trPr>
          <w:trHeight w:val="454"/>
        </w:trPr>
        <w:tc>
          <w:tcPr>
            <w:tcW w:w="2735" w:type="pct"/>
            <w:tcBorders>
              <w:top w:val="nil"/>
              <w:left w:val="nil"/>
              <w:bottom w:val="nil"/>
              <w:right w:val="nil"/>
            </w:tcBorders>
            <w:shd w:val="clear" w:color="auto" w:fill="auto"/>
            <w:vAlign w:val="center"/>
          </w:tcPr>
          <w:p w14:paraId="4DB1E7D2" w14:textId="39BC641E" w:rsidR="00FB4477" w:rsidRPr="00C379BD" w:rsidRDefault="00FB4477" w:rsidP="00FB4477">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income: only manage with great difficulty</w:t>
            </w:r>
            <w:r w:rsidRPr="00C379BD">
              <w:rPr>
                <w:rFonts w:ascii="Times New Roman" w:hAnsi="Times New Roman"/>
                <w:sz w:val="22"/>
                <w:szCs w:val="22"/>
                <w:vertAlign w:val="superscript"/>
                <w:lang w:val="en-GB"/>
              </w:rPr>
              <w:t>2</w:t>
            </w:r>
          </w:p>
        </w:tc>
        <w:tc>
          <w:tcPr>
            <w:tcW w:w="1133" w:type="pct"/>
            <w:tcBorders>
              <w:top w:val="nil"/>
              <w:left w:val="nil"/>
              <w:bottom w:val="nil"/>
              <w:right w:val="nil"/>
            </w:tcBorders>
            <w:shd w:val="clear" w:color="auto" w:fill="auto"/>
            <w:vAlign w:val="center"/>
          </w:tcPr>
          <w:p w14:paraId="3D17363C" w14:textId="757047EE" w:rsidR="00FB4477" w:rsidRPr="00C379BD" w:rsidRDefault="00FB4477" w:rsidP="00FB4477">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-0.553 (</w:t>
            </w:r>
            <w:proofErr w:type="gramStart"/>
            <w:r w:rsidRPr="00C379BD">
              <w:rPr>
                <w:rFonts w:ascii="Times New Roman" w:hAnsi="Times New Roman"/>
                <w:sz w:val="22"/>
                <w:szCs w:val="22"/>
                <w:lang w:val="en-GB"/>
              </w:rPr>
              <w:t>0.191)*</w:t>
            </w:r>
            <w:proofErr w:type="gramEnd"/>
            <w:r w:rsidRPr="00C379BD">
              <w:rPr>
                <w:rFonts w:ascii="Times New Roman" w:hAnsi="Times New Roman"/>
                <w:sz w:val="22"/>
                <w:szCs w:val="22"/>
                <w:lang w:val="en-GB"/>
              </w:rPr>
              <w:t>*</w:t>
            </w:r>
          </w:p>
        </w:tc>
        <w:tc>
          <w:tcPr>
            <w:tcW w:w="1133" w:type="pct"/>
            <w:tcBorders>
              <w:top w:val="nil"/>
              <w:left w:val="nil"/>
              <w:bottom w:val="nil"/>
              <w:right w:val="nil"/>
            </w:tcBorders>
            <w:shd w:val="clear" w:color="auto" w:fill="auto"/>
            <w:vAlign w:val="center"/>
          </w:tcPr>
          <w:p w14:paraId="1485DAD9" w14:textId="6F846C12" w:rsidR="00FB4477" w:rsidRPr="00C379BD" w:rsidRDefault="00FB4477" w:rsidP="00FB4477">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-0.543 (</w:t>
            </w:r>
            <w:proofErr w:type="gramStart"/>
            <w:r w:rsidRPr="00C379BD">
              <w:rPr>
                <w:rFonts w:ascii="Times New Roman" w:hAnsi="Times New Roman"/>
                <w:sz w:val="22"/>
                <w:szCs w:val="22"/>
                <w:lang w:val="en-GB"/>
              </w:rPr>
              <w:t>0.192)*</w:t>
            </w:r>
            <w:proofErr w:type="gramEnd"/>
            <w:r w:rsidRPr="00C379BD">
              <w:rPr>
                <w:rFonts w:ascii="Times New Roman" w:hAnsi="Times New Roman"/>
                <w:sz w:val="22"/>
                <w:szCs w:val="22"/>
                <w:lang w:val="en-GB"/>
              </w:rPr>
              <w:t>*</w:t>
            </w:r>
          </w:p>
        </w:tc>
      </w:tr>
      <w:tr w:rsidR="00FB4477" w:rsidRPr="00C379BD" w14:paraId="769EC8FA" w14:textId="77777777" w:rsidTr="00FB4477">
        <w:trPr>
          <w:trHeight w:val="454"/>
        </w:trPr>
        <w:tc>
          <w:tcPr>
            <w:tcW w:w="2735" w:type="pct"/>
            <w:tcBorders>
              <w:top w:val="nil"/>
              <w:left w:val="nil"/>
              <w:bottom w:val="nil"/>
              <w:right w:val="nil"/>
            </w:tcBorders>
            <w:shd w:val="clear" w:color="auto" w:fill="auto"/>
            <w:vAlign w:val="center"/>
          </w:tcPr>
          <w:p w14:paraId="44B817B1" w14:textId="4632DD0F" w:rsidR="00FB4477" w:rsidRPr="00C379BD" w:rsidRDefault="00FB4477" w:rsidP="00FB4477">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educational level (ISCED-11)</w:t>
            </w:r>
          </w:p>
        </w:tc>
        <w:tc>
          <w:tcPr>
            <w:tcW w:w="1133" w:type="pct"/>
            <w:tcBorders>
              <w:top w:val="nil"/>
              <w:left w:val="nil"/>
              <w:bottom w:val="nil"/>
              <w:right w:val="nil"/>
            </w:tcBorders>
            <w:shd w:val="clear" w:color="auto" w:fill="auto"/>
            <w:vAlign w:val="center"/>
          </w:tcPr>
          <w:p w14:paraId="6571BD3C" w14:textId="28575F4B" w:rsidR="00FB4477" w:rsidRPr="00C379BD" w:rsidRDefault="00FB4477" w:rsidP="00FB4477">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-0.032 (0.025)</w:t>
            </w:r>
          </w:p>
        </w:tc>
        <w:tc>
          <w:tcPr>
            <w:tcW w:w="1133" w:type="pct"/>
            <w:tcBorders>
              <w:top w:val="nil"/>
              <w:left w:val="nil"/>
              <w:bottom w:val="nil"/>
              <w:right w:val="nil"/>
            </w:tcBorders>
            <w:shd w:val="clear" w:color="auto" w:fill="auto"/>
            <w:vAlign w:val="center"/>
          </w:tcPr>
          <w:p w14:paraId="56D9A514" w14:textId="3AEF87BA" w:rsidR="00FB4477" w:rsidRPr="00C379BD" w:rsidRDefault="00FB4477" w:rsidP="00FB4477">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-0.027 (0.025)</w:t>
            </w:r>
          </w:p>
        </w:tc>
      </w:tr>
      <w:tr w:rsidR="00FB4477" w:rsidRPr="00C379BD" w14:paraId="4971489B" w14:textId="77777777" w:rsidTr="00FB4477">
        <w:trPr>
          <w:trHeight w:val="454"/>
        </w:trPr>
        <w:tc>
          <w:tcPr>
            <w:tcW w:w="2735" w:type="pct"/>
            <w:tcBorders>
              <w:top w:val="nil"/>
              <w:left w:val="nil"/>
              <w:bottom w:val="nil"/>
              <w:right w:val="nil"/>
            </w:tcBorders>
            <w:shd w:val="clear" w:color="auto" w:fill="auto"/>
            <w:vAlign w:val="center"/>
          </w:tcPr>
          <w:p w14:paraId="4491216C" w14:textId="1236CF5A" w:rsidR="00FB4477" w:rsidRPr="00C379BD" w:rsidRDefault="00FB4477" w:rsidP="00FB4477">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woman</w:t>
            </w:r>
          </w:p>
        </w:tc>
        <w:tc>
          <w:tcPr>
            <w:tcW w:w="1133" w:type="pct"/>
            <w:tcBorders>
              <w:top w:val="nil"/>
              <w:left w:val="nil"/>
              <w:bottom w:val="nil"/>
              <w:right w:val="nil"/>
            </w:tcBorders>
            <w:shd w:val="clear" w:color="auto" w:fill="auto"/>
            <w:vAlign w:val="center"/>
          </w:tcPr>
          <w:p w14:paraId="0EBBF6CB" w14:textId="5BBD6EEF" w:rsidR="00FB4477" w:rsidRPr="00C379BD" w:rsidRDefault="00FB4477" w:rsidP="00FB4477">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-0.003 (0.084)</w:t>
            </w:r>
          </w:p>
        </w:tc>
        <w:tc>
          <w:tcPr>
            <w:tcW w:w="1133" w:type="pct"/>
            <w:tcBorders>
              <w:top w:val="nil"/>
              <w:left w:val="nil"/>
              <w:bottom w:val="nil"/>
              <w:right w:val="nil"/>
            </w:tcBorders>
            <w:shd w:val="clear" w:color="auto" w:fill="auto"/>
            <w:vAlign w:val="center"/>
          </w:tcPr>
          <w:p w14:paraId="3F01F719" w14:textId="0D55AC5B" w:rsidR="00FB4477" w:rsidRPr="00C379BD" w:rsidRDefault="00FB4477" w:rsidP="00FB4477">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-0.099 (0.084)</w:t>
            </w:r>
          </w:p>
        </w:tc>
      </w:tr>
      <w:tr w:rsidR="00FB4477" w:rsidRPr="00C379BD" w14:paraId="56FE7F9E" w14:textId="77777777" w:rsidTr="00FB4477">
        <w:trPr>
          <w:trHeight w:val="454"/>
        </w:trPr>
        <w:tc>
          <w:tcPr>
            <w:tcW w:w="2735" w:type="pct"/>
            <w:tcBorders>
              <w:top w:val="nil"/>
              <w:left w:val="nil"/>
              <w:bottom w:val="nil"/>
              <w:right w:val="nil"/>
            </w:tcBorders>
            <w:shd w:val="clear" w:color="auto" w:fill="auto"/>
            <w:vAlign w:val="center"/>
          </w:tcPr>
          <w:p w14:paraId="19FB49F0" w14:textId="2B1DE1A9" w:rsidR="00FB4477" w:rsidRPr="00C379BD" w:rsidRDefault="00AD3CDD" w:rsidP="00FB4477">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age</w:t>
            </w:r>
          </w:p>
        </w:tc>
        <w:tc>
          <w:tcPr>
            <w:tcW w:w="1133" w:type="pct"/>
            <w:tcBorders>
              <w:top w:val="nil"/>
              <w:left w:val="nil"/>
              <w:bottom w:val="nil"/>
              <w:right w:val="nil"/>
            </w:tcBorders>
            <w:shd w:val="clear" w:color="auto" w:fill="auto"/>
            <w:vAlign w:val="center"/>
          </w:tcPr>
          <w:p w14:paraId="585037AE" w14:textId="696BBB4B" w:rsidR="00FB4477" w:rsidRPr="00C379BD" w:rsidRDefault="00FB4477" w:rsidP="00FB4477">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0.002 (0.003)</w:t>
            </w:r>
          </w:p>
        </w:tc>
        <w:tc>
          <w:tcPr>
            <w:tcW w:w="1133" w:type="pct"/>
            <w:tcBorders>
              <w:top w:val="nil"/>
              <w:left w:val="nil"/>
              <w:bottom w:val="nil"/>
              <w:right w:val="nil"/>
            </w:tcBorders>
            <w:shd w:val="clear" w:color="auto" w:fill="auto"/>
            <w:vAlign w:val="center"/>
          </w:tcPr>
          <w:p w14:paraId="593EBDA6" w14:textId="64FD0E8D" w:rsidR="00FB4477" w:rsidRPr="00C379BD" w:rsidRDefault="00FB4477" w:rsidP="00FB4477">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-0.002 (0.003)</w:t>
            </w:r>
          </w:p>
        </w:tc>
      </w:tr>
      <w:tr w:rsidR="00FB4477" w:rsidRPr="00C379BD" w14:paraId="65E4A498" w14:textId="77777777" w:rsidTr="00FB4477">
        <w:trPr>
          <w:trHeight w:val="454"/>
        </w:trPr>
        <w:tc>
          <w:tcPr>
            <w:tcW w:w="2735" w:type="pct"/>
            <w:tcBorders>
              <w:top w:val="nil"/>
              <w:left w:val="nil"/>
              <w:bottom w:val="nil"/>
              <w:right w:val="nil"/>
            </w:tcBorders>
            <w:shd w:val="clear" w:color="auto" w:fill="auto"/>
            <w:vAlign w:val="center"/>
          </w:tcPr>
          <w:p w14:paraId="7C72A2F7" w14:textId="5B241D0D" w:rsidR="00FB4477" w:rsidRPr="00C379BD" w:rsidRDefault="00FB4477" w:rsidP="00FB4477">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Intercept</w:t>
            </w:r>
          </w:p>
        </w:tc>
        <w:tc>
          <w:tcPr>
            <w:tcW w:w="1133" w:type="pct"/>
            <w:tcBorders>
              <w:top w:val="nil"/>
              <w:left w:val="nil"/>
              <w:bottom w:val="nil"/>
              <w:right w:val="nil"/>
            </w:tcBorders>
            <w:shd w:val="clear" w:color="auto" w:fill="auto"/>
            <w:vAlign w:val="center"/>
          </w:tcPr>
          <w:p w14:paraId="54E2E460" w14:textId="137B4FCC" w:rsidR="00FB4477" w:rsidRPr="00C379BD" w:rsidRDefault="00FB4477" w:rsidP="00FB4477">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2.438 (</w:t>
            </w:r>
            <w:proofErr w:type="gramStart"/>
            <w:r w:rsidRPr="00C379BD">
              <w:rPr>
                <w:rFonts w:ascii="Times New Roman" w:hAnsi="Times New Roman"/>
                <w:sz w:val="22"/>
                <w:szCs w:val="22"/>
                <w:lang w:val="en-GB"/>
              </w:rPr>
              <w:t>0.233)*</w:t>
            </w:r>
            <w:proofErr w:type="gramEnd"/>
            <w:r w:rsidRPr="00C379BD">
              <w:rPr>
                <w:rFonts w:ascii="Times New Roman" w:hAnsi="Times New Roman"/>
                <w:sz w:val="22"/>
                <w:szCs w:val="22"/>
                <w:lang w:val="en-GB"/>
              </w:rPr>
              <w:t>**</w:t>
            </w:r>
          </w:p>
        </w:tc>
        <w:tc>
          <w:tcPr>
            <w:tcW w:w="1133" w:type="pct"/>
            <w:tcBorders>
              <w:top w:val="nil"/>
              <w:left w:val="nil"/>
              <w:bottom w:val="nil"/>
              <w:right w:val="nil"/>
            </w:tcBorders>
            <w:shd w:val="clear" w:color="auto" w:fill="auto"/>
            <w:vAlign w:val="center"/>
          </w:tcPr>
          <w:p w14:paraId="45C9B2FE" w14:textId="7CB0F0F0" w:rsidR="00FB4477" w:rsidRPr="00C379BD" w:rsidRDefault="00FB4477" w:rsidP="00FB4477">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2.665 (</w:t>
            </w:r>
            <w:proofErr w:type="gramStart"/>
            <w:r w:rsidRPr="00C379BD">
              <w:rPr>
                <w:rFonts w:ascii="Times New Roman" w:hAnsi="Times New Roman"/>
                <w:sz w:val="22"/>
                <w:szCs w:val="22"/>
                <w:lang w:val="en-GB"/>
              </w:rPr>
              <w:t>0.234)*</w:t>
            </w:r>
            <w:proofErr w:type="gramEnd"/>
            <w:r w:rsidRPr="00C379BD">
              <w:rPr>
                <w:rFonts w:ascii="Times New Roman" w:hAnsi="Times New Roman"/>
                <w:sz w:val="22"/>
                <w:szCs w:val="22"/>
                <w:lang w:val="en-GB"/>
              </w:rPr>
              <w:t>**</w:t>
            </w:r>
          </w:p>
        </w:tc>
      </w:tr>
      <w:tr w:rsidR="000F68CB" w:rsidRPr="00C379BD" w14:paraId="3E192340" w14:textId="77777777" w:rsidTr="00FB4477">
        <w:trPr>
          <w:trHeight w:val="454"/>
        </w:trPr>
        <w:tc>
          <w:tcPr>
            <w:tcW w:w="2735" w:type="pct"/>
            <w:tcBorders>
              <w:top w:val="single" w:sz="4" w:space="0" w:color="auto"/>
              <w:left w:val="nil"/>
              <w:bottom w:val="single" w:sz="4" w:space="0" w:color="auto"/>
              <w:right w:val="nil"/>
            </w:tcBorders>
            <w:shd w:val="clear" w:color="auto" w:fill="auto"/>
            <w:vAlign w:val="center"/>
          </w:tcPr>
          <w:p w14:paraId="2E19DE3C" w14:textId="77777777" w:rsidR="000F68CB" w:rsidRPr="00C379BD" w:rsidRDefault="000F68CB" w:rsidP="002D796A">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w:t>
            </w:r>
            <w:r w:rsidRPr="00C379BD">
              <w:rPr>
                <w:rFonts w:ascii="Times New Roman" w:hAnsi="Times New Roman"/>
                <w:sz w:val="22"/>
                <w:szCs w:val="22"/>
                <w:vertAlign w:val="superscript"/>
                <w:lang w:val="en-GB"/>
              </w:rPr>
              <w:t>2</w:t>
            </w:r>
            <w:r w:rsidRPr="00C379BD">
              <w:rPr>
                <w:rFonts w:ascii="Times New Roman" w:hAnsi="Times New Roman"/>
                <w:sz w:val="22"/>
                <w:szCs w:val="22"/>
                <w:lang w:val="en-GB"/>
              </w:rPr>
              <w:t xml:space="preserve"> / Adj. R</w:t>
            </w:r>
            <w:r w:rsidRPr="00C379BD">
              <w:rPr>
                <w:rFonts w:ascii="Times New Roman" w:hAnsi="Times New Roman"/>
                <w:sz w:val="22"/>
                <w:szCs w:val="22"/>
                <w:vertAlign w:val="superscript"/>
                <w:lang w:val="en-GB"/>
              </w:rPr>
              <w:t>2</w:t>
            </w:r>
          </w:p>
        </w:tc>
        <w:tc>
          <w:tcPr>
            <w:tcW w:w="1133" w:type="pct"/>
            <w:tcBorders>
              <w:top w:val="single" w:sz="4" w:space="0" w:color="auto"/>
              <w:left w:val="nil"/>
              <w:bottom w:val="single" w:sz="4" w:space="0" w:color="auto"/>
              <w:right w:val="nil"/>
            </w:tcBorders>
            <w:shd w:val="clear" w:color="auto" w:fill="auto"/>
            <w:vAlign w:val="center"/>
          </w:tcPr>
          <w:p w14:paraId="316F6450" w14:textId="7C682926" w:rsidR="000F68CB" w:rsidRPr="00C379BD" w:rsidRDefault="00FB4477" w:rsidP="002D796A">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0.322 /</w:t>
            </w:r>
            <w:r w:rsidRPr="00C379BD">
              <w:rPr>
                <w:rFonts w:ascii="Times New Roman" w:hAnsi="Times New Roman"/>
                <w:lang w:val="en-GB"/>
              </w:rPr>
              <w:t xml:space="preserve"> </w:t>
            </w:r>
            <w:r w:rsidRPr="00C379BD">
              <w:rPr>
                <w:rFonts w:ascii="Times New Roman" w:hAnsi="Times New Roman"/>
                <w:sz w:val="22"/>
                <w:szCs w:val="22"/>
                <w:lang w:val="en-GB"/>
              </w:rPr>
              <w:t>0.318</w:t>
            </w:r>
          </w:p>
        </w:tc>
        <w:tc>
          <w:tcPr>
            <w:tcW w:w="1133" w:type="pct"/>
            <w:tcBorders>
              <w:top w:val="single" w:sz="4" w:space="0" w:color="auto"/>
              <w:left w:val="nil"/>
              <w:bottom w:val="single" w:sz="4" w:space="0" w:color="auto"/>
              <w:right w:val="nil"/>
            </w:tcBorders>
            <w:shd w:val="clear" w:color="auto" w:fill="auto"/>
            <w:vAlign w:val="center"/>
          </w:tcPr>
          <w:p w14:paraId="48C4B9CF" w14:textId="407D13B1" w:rsidR="000F68CB" w:rsidRPr="00C379BD" w:rsidRDefault="00FB4477" w:rsidP="002D796A">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0.337 / 0.333</w:t>
            </w:r>
          </w:p>
        </w:tc>
      </w:tr>
      <w:tr w:rsidR="000F68CB" w:rsidRPr="00C379BD" w14:paraId="23DD07AD" w14:textId="77777777" w:rsidTr="002D796A">
        <w:trPr>
          <w:trHeight w:val="20"/>
        </w:trPr>
        <w:tc>
          <w:tcPr>
            <w:tcW w:w="5000" w:type="pct"/>
            <w:gridSpan w:val="3"/>
            <w:tcBorders>
              <w:top w:val="single" w:sz="8" w:space="0" w:color="auto"/>
              <w:left w:val="nil"/>
              <w:bottom w:val="nil"/>
              <w:right w:val="nil"/>
            </w:tcBorders>
            <w:shd w:val="clear" w:color="auto" w:fill="auto"/>
            <w:vAlign w:val="center"/>
            <w:hideMark/>
          </w:tcPr>
          <w:p w14:paraId="539C079E" w14:textId="42612FB4" w:rsidR="000F68CB" w:rsidRPr="00C379BD" w:rsidRDefault="000F68CB" w:rsidP="00FB4477">
            <w:pPr>
              <w:pStyle w:val="Header2"/>
              <w:spacing w:before="120" w:after="120" w:line="240" w:lineRule="auto"/>
              <w:rPr>
                <w:rFonts w:ascii="Times New Roman" w:eastAsiaTheme="majorEastAsia" w:hAnsi="Times New Roman"/>
                <w:sz w:val="22"/>
                <w:szCs w:val="22"/>
                <w:lang w:val="en-GB"/>
              </w:rPr>
            </w:pPr>
            <w:r w:rsidRPr="00C379BD">
              <w:rPr>
                <w:rFonts w:ascii="Times New Roman" w:eastAsiaTheme="majorEastAsia" w:hAnsi="Times New Roman"/>
                <w:sz w:val="22"/>
                <w:szCs w:val="22"/>
                <w:lang w:val="en-GB"/>
              </w:rPr>
              <w:t xml:space="preserve">Notes: </w:t>
            </w:r>
            <w:r w:rsidRPr="00C379BD">
              <w:rPr>
                <w:rFonts w:ascii="Times New Roman" w:eastAsiaTheme="majorEastAsia" w:hAnsi="Times New Roman"/>
                <w:b w:val="0"/>
                <w:bCs/>
                <w:sz w:val="22"/>
                <w:szCs w:val="22"/>
                <w:lang w:val="en-GB"/>
              </w:rPr>
              <w:t xml:space="preserve">***p &lt; 0.001; **p &lt; 0.01; *p &lt; 0.05. N = </w:t>
            </w:r>
            <w:r w:rsidR="00FB4477" w:rsidRPr="00C379BD">
              <w:rPr>
                <w:rFonts w:ascii="Times New Roman" w:eastAsiaTheme="majorEastAsia" w:hAnsi="Times New Roman"/>
                <w:b w:val="0"/>
                <w:bCs/>
                <w:sz w:val="22"/>
                <w:szCs w:val="22"/>
                <w:lang w:val="en-GB"/>
              </w:rPr>
              <w:t>2201</w:t>
            </w:r>
            <w:r w:rsidRPr="00C379BD">
              <w:rPr>
                <w:rFonts w:ascii="Times New Roman" w:eastAsiaTheme="majorEastAsia" w:hAnsi="Times New Roman"/>
                <w:b w:val="0"/>
                <w:bCs/>
                <w:sz w:val="22"/>
                <w:szCs w:val="22"/>
                <w:lang w:val="en-GB"/>
              </w:rPr>
              <w:t>.</w:t>
            </w:r>
            <w:r w:rsidR="00FB4477" w:rsidRPr="00C379BD">
              <w:rPr>
                <w:rFonts w:ascii="Times New Roman" w:eastAsiaTheme="majorEastAsia" w:hAnsi="Times New Roman"/>
                <w:b w:val="0"/>
                <w:bCs/>
                <w:sz w:val="22"/>
                <w:szCs w:val="22"/>
                <w:lang w:val="en-GB"/>
              </w:rPr>
              <w:t xml:space="preserve"> Baselines: </w:t>
            </w:r>
            <w:r w:rsidR="00FB4477" w:rsidRPr="00C379BD">
              <w:rPr>
                <w:rFonts w:ascii="Times New Roman" w:hAnsi="Times New Roman"/>
                <w:b w:val="0"/>
                <w:bCs/>
                <w:sz w:val="22"/>
                <w:szCs w:val="22"/>
                <w:vertAlign w:val="superscript"/>
                <w:lang w:val="en-GB"/>
              </w:rPr>
              <w:t xml:space="preserve">1 </w:t>
            </w:r>
            <w:r w:rsidR="00FB4477" w:rsidRPr="00C379BD">
              <w:rPr>
                <w:rFonts w:ascii="Times New Roman" w:eastAsiaTheme="majorEastAsia" w:hAnsi="Times New Roman"/>
                <w:b w:val="0"/>
                <w:bCs/>
                <w:sz w:val="22"/>
                <w:szCs w:val="22"/>
                <w:lang w:val="en-GB"/>
              </w:rPr>
              <w:t xml:space="preserve">= press conference; </w:t>
            </w:r>
            <w:r w:rsidR="00FB4477" w:rsidRPr="00C379BD">
              <w:rPr>
                <w:rFonts w:ascii="Times New Roman" w:hAnsi="Times New Roman"/>
                <w:b w:val="0"/>
                <w:bCs/>
                <w:sz w:val="22"/>
                <w:szCs w:val="22"/>
                <w:vertAlign w:val="superscript"/>
                <w:lang w:val="en-GB"/>
              </w:rPr>
              <w:t>2</w:t>
            </w:r>
            <w:r w:rsidR="00FB4477" w:rsidRPr="00C379BD">
              <w:rPr>
                <w:rFonts w:ascii="Times New Roman" w:hAnsi="Times New Roman"/>
                <w:sz w:val="22"/>
                <w:szCs w:val="22"/>
                <w:vertAlign w:val="superscript"/>
                <w:lang w:val="en-GB"/>
              </w:rPr>
              <w:t xml:space="preserve"> </w:t>
            </w:r>
            <w:r w:rsidR="00FB4477" w:rsidRPr="00C379BD">
              <w:rPr>
                <w:rFonts w:ascii="Times New Roman" w:hAnsi="Times New Roman"/>
                <w:b w:val="0"/>
                <w:bCs/>
                <w:sz w:val="22"/>
                <w:szCs w:val="22"/>
                <w:lang w:val="en-GB"/>
              </w:rPr>
              <w:t>= get along well</w:t>
            </w:r>
          </w:p>
        </w:tc>
      </w:tr>
      <w:bookmarkEnd w:id="9"/>
    </w:tbl>
    <w:p w14:paraId="4EAF6E2B" w14:textId="77777777" w:rsidR="00464052" w:rsidRPr="00C379BD" w:rsidRDefault="00464052">
      <w:pPr>
        <w:rPr>
          <w:rFonts w:ascii="Times New Roman" w:hAnsi="Times New Roman" w:cs="Times New Roman"/>
        </w:rPr>
        <w:sectPr w:rsidR="00464052" w:rsidRPr="00C379BD" w:rsidSect="00A00DB5">
          <w:pgSz w:w="11906" w:h="16838"/>
          <w:pgMar w:top="1417" w:right="1417" w:bottom="1134" w:left="1417" w:header="708" w:footer="708" w:gutter="0"/>
          <w:cols w:space="708"/>
          <w:docGrid w:linePitch="360"/>
        </w:sectPr>
      </w:pPr>
    </w:p>
    <w:tbl>
      <w:tblPr>
        <w:tblW w:w="5000" w:type="pct"/>
        <w:tblCellMar>
          <w:left w:w="70" w:type="dxa"/>
          <w:right w:w="70" w:type="dxa"/>
        </w:tblCellMar>
        <w:tblLook w:val="04A0" w:firstRow="1" w:lastRow="0" w:firstColumn="1" w:lastColumn="0" w:noHBand="0" w:noVBand="1"/>
      </w:tblPr>
      <w:tblGrid>
        <w:gridCol w:w="5377"/>
        <w:gridCol w:w="2229"/>
        <w:gridCol w:w="2229"/>
        <w:gridCol w:w="2229"/>
        <w:gridCol w:w="2223"/>
      </w:tblGrid>
      <w:tr w:rsidR="00464052" w:rsidRPr="00C379BD" w14:paraId="006D829C" w14:textId="77777777" w:rsidTr="00464052">
        <w:trPr>
          <w:trHeight w:val="20"/>
        </w:trPr>
        <w:tc>
          <w:tcPr>
            <w:tcW w:w="5000" w:type="pct"/>
            <w:gridSpan w:val="5"/>
            <w:tcBorders>
              <w:left w:val="nil"/>
              <w:bottom w:val="single" w:sz="8" w:space="0" w:color="auto"/>
              <w:right w:val="nil"/>
            </w:tcBorders>
          </w:tcPr>
          <w:p w14:paraId="4677E3DD" w14:textId="4CC423FF" w:rsidR="00464052" w:rsidRPr="00C379BD" w:rsidRDefault="00464052" w:rsidP="002D796A">
            <w:pPr>
              <w:spacing w:after="240" w:line="240" w:lineRule="auto"/>
              <w:rPr>
                <w:rFonts w:ascii="Times New Roman" w:hAnsi="Times New Roman" w:cs="Times New Roman"/>
                <w:bCs/>
                <w:sz w:val="24"/>
                <w:szCs w:val="24"/>
              </w:rPr>
            </w:pPr>
            <w:r w:rsidRPr="00C379BD">
              <w:rPr>
                <w:rFonts w:ascii="Times New Roman" w:hAnsi="Times New Roman" w:cs="Times New Roman"/>
                <w:bCs/>
                <w:sz w:val="24"/>
                <w:szCs w:val="24"/>
              </w:rPr>
              <w:lastRenderedPageBreak/>
              <w:t xml:space="preserve">Table </w:t>
            </w:r>
            <w:r w:rsidRPr="00C379BD">
              <w:rPr>
                <w:rFonts w:ascii="Times New Roman" w:hAnsi="Times New Roman" w:cs="Times New Roman"/>
                <w:bCs/>
                <w:sz w:val="24"/>
                <w:szCs w:val="24"/>
              </w:rPr>
              <w:fldChar w:fldCharType="begin"/>
            </w:r>
            <w:r w:rsidRPr="00C379BD">
              <w:rPr>
                <w:rFonts w:ascii="Times New Roman" w:hAnsi="Times New Roman" w:cs="Times New Roman"/>
                <w:bCs/>
                <w:sz w:val="24"/>
                <w:szCs w:val="24"/>
              </w:rPr>
              <w:instrText xml:space="preserve"> SEQ Table \* ARABIC </w:instrText>
            </w:r>
            <w:r w:rsidRPr="00C379BD">
              <w:rPr>
                <w:rFonts w:ascii="Times New Roman" w:hAnsi="Times New Roman" w:cs="Times New Roman"/>
                <w:bCs/>
                <w:sz w:val="24"/>
                <w:szCs w:val="24"/>
              </w:rPr>
              <w:fldChar w:fldCharType="separate"/>
            </w:r>
            <w:r w:rsidR="00470AFA">
              <w:rPr>
                <w:rFonts w:ascii="Times New Roman" w:hAnsi="Times New Roman" w:cs="Times New Roman"/>
                <w:bCs/>
                <w:noProof/>
                <w:sz w:val="24"/>
                <w:szCs w:val="24"/>
              </w:rPr>
              <w:t>8</w:t>
            </w:r>
            <w:r w:rsidRPr="00C379BD">
              <w:rPr>
                <w:rFonts w:ascii="Times New Roman" w:hAnsi="Times New Roman" w:cs="Times New Roman"/>
                <w:bCs/>
                <w:sz w:val="24"/>
                <w:szCs w:val="24"/>
              </w:rPr>
              <w:fldChar w:fldCharType="end"/>
            </w:r>
            <w:r w:rsidRPr="00C379BD">
              <w:rPr>
                <w:rFonts w:ascii="Times New Roman" w:hAnsi="Times New Roman" w:cs="Times New Roman"/>
                <w:bCs/>
                <w:sz w:val="24"/>
                <w:szCs w:val="24"/>
              </w:rPr>
              <w:t xml:space="preserve"> Voters’ trust in the minister and the policy formulation process (</w:t>
            </w:r>
            <w:r w:rsidRPr="00C379BD">
              <w:rPr>
                <w:rFonts w:ascii="Times New Roman" w:hAnsi="Times New Roman" w:cs="Times New Roman"/>
                <w:bCs/>
                <w:sz w:val="24"/>
                <w:szCs w:val="24"/>
              </w:rPr>
              <w:fldChar w:fldCharType="begin"/>
            </w:r>
            <w:r w:rsidRPr="00C379BD">
              <w:rPr>
                <w:rFonts w:ascii="Times New Roman" w:hAnsi="Times New Roman" w:cs="Times New Roman"/>
                <w:bCs/>
                <w:sz w:val="24"/>
                <w:szCs w:val="24"/>
              </w:rPr>
              <w:instrText xml:space="preserve"> REF _Ref217918608 \h </w:instrText>
            </w:r>
            <w:r w:rsidR="00C379BD">
              <w:rPr>
                <w:rFonts w:ascii="Times New Roman" w:hAnsi="Times New Roman" w:cs="Times New Roman"/>
                <w:bCs/>
                <w:sz w:val="24"/>
                <w:szCs w:val="24"/>
              </w:rPr>
              <w:instrText xml:space="preserve"> \* MERGEFORMAT </w:instrText>
            </w:r>
            <w:r w:rsidRPr="00C379BD">
              <w:rPr>
                <w:rFonts w:ascii="Times New Roman" w:hAnsi="Times New Roman" w:cs="Times New Roman"/>
                <w:bCs/>
                <w:sz w:val="24"/>
                <w:szCs w:val="24"/>
              </w:rPr>
            </w:r>
            <w:r w:rsidRPr="00C379BD">
              <w:rPr>
                <w:rFonts w:ascii="Times New Roman" w:hAnsi="Times New Roman" w:cs="Times New Roman"/>
                <w:bCs/>
                <w:sz w:val="24"/>
                <w:szCs w:val="24"/>
              </w:rPr>
              <w:fldChar w:fldCharType="separate"/>
            </w:r>
            <w:r w:rsidR="00470AFA" w:rsidRPr="00C379BD">
              <w:rPr>
                <w:rFonts w:ascii="Times New Roman" w:hAnsi="Times New Roman" w:cs="Times New Roman"/>
                <w:sz w:val="24"/>
              </w:rPr>
              <w:t xml:space="preserve">Figure </w:t>
            </w:r>
            <w:r w:rsidR="00470AFA">
              <w:rPr>
                <w:rFonts w:ascii="Times New Roman" w:hAnsi="Times New Roman" w:cs="Times New Roman"/>
                <w:noProof/>
                <w:sz w:val="24"/>
              </w:rPr>
              <w:t>2</w:t>
            </w:r>
            <w:r w:rsidRPr="00C379BD">
              <w:rPr>
                <w:rFonts w:ascii="Times New Roman" w:hAnsi="Times New Roman" w:cs="Times New Roman"/>
                <w:bCs/>
                <w:sz w:val="24"/>
                <w:szCs w:val="24"/>
              </w:rPr>
              <w:fldChar w:fldCharType="end"/>
            </w:r>
            <w:r w:rsidRPr="00C379BD">
              <w:rPr>
                <w:rFonts w:ascii="Times New Roman" w:hAnsi="Times New Roman" w:cs="Times New Roman"/>
                <w:bCs/>
                <w:sz w:val="24"/>
                <w:szCs w:val="24"/>
              </w:rPr>
              <w:t>)</w:t>
            </w:r>
          </w:p>
        </w:tc>
      </w:tr>
      <w:tr w:rsidR="00464052" w:rsidRPr="00C379BD" w14:paraId="3275B1F1" w14:textId="77777777" w:rsidTr="00464052">
        <w:trPr>
          <w:trHeight w:val="437"/>
        </w:trPr>
        <w:tc>
          <w:tcPr>
            <w:tcW w:w="1882" w:type="pct"/>
            <w:tcBorders>
              <w:top w:val="nil"/>
              <w:left w:val="nil"/>
              <w:bottom w:val="single" w:sz="8" w:space="0" w:color="auto"/>
              <w:right w:val="nil"/>
            </w:tcBorders>
            <w:shd w:val="clear" w:color="auto" w:fill="auto"/>
            <w:vAlign w:val="center"/>
            <w:hideMark/>
          </w:tcPr>
          <w:p w14:paraId="04384EAD" w14:textId="77777777" w:rsidR="00464052" w:rsidRPr="00C379BD" w:rsidRDefault="00464052" w:rsidP="002D796A">
            <w:pPr>
              <w:pStyle w:val="NicosiaEinzug"/>
              <w:spacing w:line="240" w:lineRule="auto"/>
              <w:ind w:firstLine="0"/>
              <w:jc w:val="left"/>
              <w:rPr>
                <w:rFonts w:ascii="Times New Roman" w:hAnsi="Times New Roman"/>
                <w:lang w:val="en-GB"/>
              </w:rPr>
            </w:pPr>
          </w:p>
        </w:tc>
        <w:tc>
          <w:tcPr>
            <w:tcW w:w="780" w:type="pct"/>
            <w:tcBorders>
              <w:top w:val="single" w:sz="8" w:space="0" w:color="auto"/>
              <w:left w:val="nil"/>
              <w:bottom w:val="single" w:sz="8" w:space="0" w:color="auto"/>
              <w:right w:val="nil"/>
            </w:tcBorders>
          </w:tcPr>
          <w:p w14:paraId="29F7D14C" w14:textId="54B7CF90" w:rsidR="00464052" w:rsidRPr="00C379BD" w:rsidRDefault="00464052" w:rsidP="002D796A">
            <w:pPr>
              <w:pStyle w:val="NicosiaEinzug"/>
              <w:spacing w:line="240" w:lineRule="auto"/>
              <w:ind w:firstLine="0"/>
              <w:jc w:val="center"/>
              <w:rPr>
                <w:rFonts w:ascii="Times New Roman" w:hAnsi="Times New Roman"/>
                <w:b/>
                <w:bCs/>
                <w:sz w:val="22"/>
                <w:szCs w:val="22"/>
                <w:lang w:val="en-GB"/>
              </w:rPr>
            </w:pPr>
            <w:r w:rsidRPr="00C379BD">
              <w:rPr>
                <w:rFonts w:ascii="Times New Roman" w:hAnsi="Times New Roman"/>
                <w:b/>
                <w:bCs/>
                <w:sz w:val="22"/>
                <w:szCs w:val="22"/>
                <w:lang w:val="en-GB"/>
              </w:rPr>
              <w:t>Trust in minister</w:t>
            </w:r>
          </w:p>
        </w:tc>
        <w:tc>
          <w:tcPr>
            <w:tcW w:w="780" w:type="pct"/>
            <w:tcBorders>
              <w:top w:val="single" w:sz="8" w:space="0" w:color="auto"/>
              <w:left w:val="nil"/>
              <w:bottom w:val="single" w:sz="8" w:space="0" w:color="auto"/>
              <w:right w:val="nil"/>
            </w:tcBorders>
          </w:tcPr>
          <w:p w14:paraId="6087D9F1" w14:textId="2AA2AC05" w:rsidR="00464052" w:rsidRPr="00C379BD" w:rsidRDefault="00464052" w:rsidP="002D796A">
            <w:pPr>
              <w:pStyle w:val="NicosiaEinzug"/>
              <w:spacing w:line="240" w:lineRule="auto"/>
              <w:ind w:firstLine="0"/>
              <w:jc w:val="center"/>
              <w:rPr>
                <w:rFonts w:ascii="Times New Roman" w:hAnsi="Times New Roman"/>
                <w:b/>
                <w:bCs/>
                <w:sz w:val="22"/>
                <w:szCs w:val="22"/>
                <w:lang w:val="en-GB"/>
              </w:rPr>
            </w:pPr>
            <w:r w:rsidRPr="00C379BD">
              <w:rPr>
                <w:rFonts w:ascii="Times New Roman" w:hAnsi="Times New Roman"/>
                <w:b/>
                <w:bCs/>
                <w:sz w:val="22"/>
                <w:szCs w:val="22"/>
                <w:lang w:val="en-GB"/>
              </w:rPr>
              <w:t>Trust in minister</w:t>
            </w:r>
          </w:p>
        </w:tc>
        <w:tc>
          <w:tcPr>
            <w:tcW w:w="780" w:type="pct"/>
            <w:tcBorders>
              <w:top w:val="single" w:sz="8" w:space="0" w:color="auto"/>
              <w:left w:val="nil"/>
              <w:bottom w:val="single" w:sz="8" w:space="0" w:color="auto"/>
              <w:right w:val="nil"/>
            </w:tcBorders>
            <w:shd w:val="clear" w:color="auto" w:fill="auto"/>
            <w:vAlign w:val="center"/>
          </w:tcPr>
          <w:p w14:paraId="7F2EF892" w14:textId="3E9F46C3" w:rsidR="00464052" w:rsidRPr="00C379BD" w:rsidRDefault="00464052" w:rsidP="002D796A">
            <w:pPr>
              <w:pStyle w:val="NicosiaEinzug"/>
              <w:spacing w:line="240" w:lineRule="auto"/>
              <w:ind w:firstLine="0"/>
              <w:jc w:val="center"/>
              <w:rPr>
                <w:rFonts w:ascii="Times New Roman" w:hAnsi="Times New Roman"/>
                <w:b/>
                <w:bCs/>
                <w:sz w:val="22"/>
                <w:szCs w:val="22"/>
                <w:lang w:val="en-GB"/>
              </w:rPr>
            </w:pPr>
            <w:r w:rsidRPr="00C379BD">
              <w:rPr>
                <w:rFonts w:ascii="Times New Roman" w:hAnsi="Times New Roman"/>
                <w:b/>
                <w:bCs/>
                <w:sz w:val="22"/>
                <w:szCs w:val="22"/>
                <w:lang w:val="en-GB"/>
              </w:rPr>
              <w:t>Trust in policy formulation process</w:t>
            </w:r>
          </w:p>
        </w:tc>
        <w:tc>
          <w:tcPr>
            <w:tcW w:w="778" w:type="pct"/>
            <w:tcBorders>
              <w:top w:val="single" w:sz="8" w:space="0" w:color="auto"/>
              <w:left w:val="nil"/>
              <w:bottom w:val="single" w:sz="8" w:space="0" w:color="auto"/>
              <w:right w:val="nil"/>
            </w:tcBorders>
            <w:shd w:val="clear" w:color="auto" w:fill="auto"/>
            <w:vAlign w:val="center"/>
          </w:tcPr>
          <w:p w14:paraId="4802E771" w14:textId="77777777" w:rsidR="00464052" w:rsidRPr="00C379BD" w:rsidRDefault="00464052" w:rsidP="002D796A">
            <w:pPr>
              <w:pStyle w:val="NicosiaEinzug"/>
              <w:spacing w:line="240" w:lineRule="auto"/>
              <w:ind w:firstLine="0"/>
              <w:jc w:val="center"/>
              <w:rPr>
                <w:rFonts w:ascii="Times New Roman" w:hAnsi="Times New Roman"/>
                <w:b/>
                <w:bCs/>
                <w:sz w:val="22"/>
                <w:szCs w:val="22"/>
                <w:lang w:val="en-GB"/>
              </w:rPr>
            </w:pPr>
            <w:r w:rsidRPr="00C379BD">
              <w:rPr>
                <w:rFonts w:ascii="Times New Roman" w:hAnsi="Times New Roman"/>
                <w:b/>
                <w:bCs/>
                <w:sz w:val="22"/>
                <w:szCs w:val="22"/>
                <w:lang w:val="en-GB"/>
              </w:rPr>
              <w:t>Trust in policy formulation process</w:t>
            </w:r>
          </w:p>
        </w:tc>
      </w:tr>
      <w:tr w:rsidR="00464052" w:rsidRPr="00C379BD" w14:paraId="4FF7083E" w14:textId="77777777" w:rsidTr="002D796A">
        <w:trPr>
          <w:trHeight w:val="454"/>
        </w:trPr>
        <w:tc>
          <w:tcPr>
            <w:tcW w:w="1882" w:type="pct"/>
            <w:tcBorders>
              <w:top w:val="single" w:sz="8" w:space="0" w:color="auto"/>
              <w:left w:val="nil"/>
              <w:bottom w:val="nil"/>
              <w:right w:val="nil"/>
            </w:tcBorders>
            <w:shd w:val="clear" w:color="auto" w:fill="auto"/>
            <w:vAlign w:val="center"/>
          </w:tcPr>
          <w:p w14:paraId="683846DC" w14:textId="230D53B9" w:rsidR="00464052" w:rsidRPr="00C379BD" w:rsidRDefault="00464052" w:rsidP="00464052">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 xml:space="preserve">Disclosure: </w:t>
            </w:r>
            <w:r w:rsidR="00D76C2C" w:rsidRPr="00C379BD">
              <w:rPr>
                <w:rFonts w:ascii="Times New Roman" w:hAnsi="Times New Roman"/>
                <w:sz w:val="22"/>
                <w:szCs w:val="22"/>
                <w:lang w:val="en-GB"/>
              </w:rPr>
              <w:t>freedom of information</w:t>
            </w:r>
            <w:r w:rsidRPr="00C379BD">
              <w:rPr>
                <w:rFonts w:ascii="Times New Roman" w:hAnsi="Times New Roman"/>
                <w:sz w:val="22"/>
                <w:szCs w:val="22"/>
                <w:lang w:val="en-GB"/>
              </w:rPr>
              <w:t xml:space="preserve"> request</w:t>
            </w:r>
            <w:r w:rsidRPr="00C379BD">
              <w:rPr>
                <w:rFonts w:ascii="Times New Roman" w:hAnsi="Times New Roman"/>
                <w:b/>
                <w:bCs/>
                <w:sz w:val="22"/>
                <w:szCs w:val="22"/>
                <w:vertAlign w:val="superscript"/>
                <w:lang w:val="en-GB"/>
              </w:rPr>
              <w:t>1</w:t>
            </w:r>
          </w:p>
        </w:tc>
        <w:tc>
          <w:tcPr>
            <w:tcW w:w="780" w:type="pct"/>
            <w:tcBorders>
              <w:top w:val="single" w:sz="8" w:space="0" w:color="auto"/>
              <w:left w:val="nil"/>
              <w:bottom w:val="nil"/>
              <w:right w:val="nil"/>
            </w:tcBorders>
            <w:vAlign w:val="center"/>
          </w:tcPr>
          <w:p w14:paraId="5F2BA560" w14:textId="07D9BC13"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0.094 (0.168)</w:t>
            </w:r>
          </w:p>
        </w:tc>
        <w:tc>
          <w:tcPr>
            <w:tcW w:w="780" w:type="pct"/>
            <w:tcBorders>
              <w:top w:val="single" w:sz="8" w:space="0" w:color="auto"/>
              <w:left w:val="nil"/>
              <w:bottom w:val="nil"/>
              <w:right w:val="nil"/>
            </w:tcBorders>
            <w:vAlign w:val="center"/>
          </w:tcPr>
          <w:p w14:paraId="3EBB5B00" w14:textId="4710DCCC"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0.051 (0.241)</w:t>
            </w:r>
          </w:p>
        </w:tc>
        <w:tc>
          <w:tcPr>
            <w:tcW w:w="780" w:type="pct"/>
            <w:tcBorders>
              <w:top w:val="single" w:sz="8" w:space="0" w:color="auto"/>
              <w:left w:val="nil"/>
              <w:bottom w:val="nil"/>
              <w:right w:val="nil"/>
            </w:tcBorders>
            <w:shd w:val="clear" w:color="auto" w:fill="auto"/>
            <w:vAlign w:val="center"/>
          </w:tcPr>
          <w:p w14:paraId="52035DBB" w14:textId="6CF36B47"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-0.037 (0.172)</w:t>
            </w:r>
          </w:p>
        </w:tc>
        <w:tc>
          <w:tcPr>
            <w:tcW w:w="778" w:type="pct"/>
            <w:tcBorders>
              <w:top w:val="single" w:sz="8" w:space="0" w:color="auto"/>
              <w:left w:val="nil"/>
              <w:bottom w:val="nil"/>
              <w:right w:val="nil"/>
            </w:tcBorders>
            <w:shd w:val="clear" w:color="auto" w:fill="auto"/>
            <w:vAlign w:val="center"/>
          </w:tcPr>
          <w:p w14:paraId="662FB9C8" w14:textId="51677595"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-0.270 (0.243)</w:t>
            </w:r>
          </w:p>
        </w:tc>
      </w:tr>
      <w:tr w:rsidR="00464052" w:rsidRPr="00C379BD" w14:paraId="26ADF013" w14:textId="77777777" w:rsidTr="002D796A">
        <w:trPr>
          <w:trHeight w:val="454"/>
        </w:trPr>
        <w:tc>
          <w:tcPr>
            <w:tcW w:w="1882" w:type="pct"/>
            <w:tcBorders>
              <w:top w:val="nil"/>
              <w:left w:val="nil"/>
              <w:bottom w:val="nil"/>
              <w:right w:val="nil"/>
            </w:tcBorders>
            <w:shd w:val="clear" w:color="auto" w:fill="auto"/>
            <w:vAlign w:val="center"/>
          </w:tcPr>
          <w:p w14:paraId="53042384" w14:textId="1BEB4DA8" w:rsidR="00464052" w:rsidRPr="00C379BD" w:rsidRDefault="00464052" w:rsidP="00464052">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government leak</w:t>
            </w:r>
            <w:r w:rsidRPr="00C379BD">
              <w:rPr>
                <w:rFonts w:ascii="Times New Roman" w:hAnsi="Times New Roman"/>
                <w:b/>
                <w:bCs/>
                <w:sz w:val="22"/>
                <w:szCs w:val="22"/>
                <w:vertAlign w:val="superscript"/>
                <w:lang w:val="en-GB"/>
              </w:rPr>
              <w:t>1</w:t>
            </w:r>
          </w:p>
        </w:tc>
        <w:tc>
          <w:tcPr>
            <w:tcW w:w="780" w:type="pct"/>
            <w:tcBorders>
              <w:top w:val="nil"/>
              <w:left w:val="nil"/>
              <w:bottom w:val="nil"/>
              <w:right w:val="nil"/>
            </w:tcBorders>
            <w:vAlign w:val="center"/>
          </w:tcPr>
          <w:p w14:paraId="108B434C" w14:textId="47D59FA9"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-0.703 (</w:t>
            </w:r>
            <w:proofErr w:type="gramStart"/>
            <w:r w:rsidRPr="00C379BD">
              <w:rPr>
                <w:rFonts w:ascii="Times New Roman" w:hAnsi="Times New Roman"/>
                <w:sz w:val="22"/>
                <w:szCs w:val="22"/>
                <w:lang w:val="en-GB"/>
              </w:rPr>
              <w:t>0.166)*</w:t>
            </w:r>
            <w:proofErr w:type="gramEnd"/>
            <w:r w:rsidRPr="00C379BD">
              <w:rPr>
                <w:rFonts w:ascii="Times New Roman" w:hAnsi="Times New Roman"/>
                <w:sz w:val="22"/>
                <w:szCs w:val="22"/>
                <w:lang w:val="en-GB"/>
              </w:rPr>
              <w:t>**</w:t>
            </w:r>
          </w:p>
        </w:tc>
        <w:tc>
          <w:tcPr>
            <w:tcW w:w="780" w:type="pct"/>
            <w:tcBorders>
              <w:top w:val="nil"/>
              <w:left w:val="nil"/>
              <w:bottom w:val="nil"/>
              <w:right w:val="nil"/>
            </w:tcBorders>
            <w:vAlign w:val="center"/>
          </w:tcPr>
          <w:p w14:paraId="4C9FB113" w14:textId="695AEE49"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-0.746 (</w:t>
            </w:r>
            <w:proofErr w:type="gramStart"/>
            <w:r w:rsidRPr="00C379BD">
              <w:rPr>
                <w:rFonts w:ascii="Times New Roman" w:hAnsi="Times New Roman"/>
                <w:sz w:val="22"/>
                <w:szCs w:val="22"/>
                <w:lang w:val="en-GB"/>
              </w:rPr>
              <w:t>0.241)*</w:t>
            </w:r>
            <w:proofErr w:type="gramEnd"/>
            <w:r w:rsidRPr="00C379BD">
              <w:rPr>
                <w:rFonts w:ascii="Times New Roman" w:hAnsi="Times New Roman"/>
                <w:sz w:val="22"/>
                <w:szCs w:val="22"/>
                <w:lang w:val="en-GB"/>
              </w:rPr>
              <w:t>*</w:t>
            </w:r>
          </w:p>
        </w:tc>
        <w:tc>
          <w:tcPr>
            <w:tcW w:w="780" w:type="pct"/>
            <w:tcBorders>
              <w:top w:val="nil"/>
              <w:left w:val="nil"/>
              <w:bottom w:val="nil"/>
              <w:right w:val="nil"/>
            </w:tcBorders>
            <w:shd w:val="clear" w:color="auto" w:fill="auto"/>
            <w:vAlign w:val="center"/>
          </w:tcPr>
          <w:p w14:paraId="60D3557E" w14:textId="607442D4"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-0.658 (</w:t>
            </w:r>
            <w:proofErr w:type="gramStart"/>
            <w:r w:rsidRPr="00C379BD">
              <w:rPr>
                <w:rFonts w:ascii="Times New Roman" w:hAnsi="Times New Roman"/>
                <w:sz w:val="22"/>
                <w:szCs w:val="22"/>
                <w:lang w:val="en-GB"/>
              </w:rPr>
              <w:t>0.170)*</w:t>
            </w:r>
            <w:proofErr w:type="gramEnd"/>
            <w:r w:rsidRPr="00C379BD">
              <w:rPr>
                <w:rFonts w:ascii="Times New Roman" w:hAnsi="Times New Roman"/>
                <w:sz w:val="22"/>
                <w:szCs w:val="22"/>
                <w:lang w:val="en-GB"/>
              </w:rPr>
              <w:t>**</w:t>
            </w:r>
          </w:p>
        </w:tc>
        <w:tc>
          <w:tcPr>
            <w:tcW w:w="778" w:type="pct"/>
            <w:tcBorders>
              <w:top w:val="nil"/>
              <w:left w:val="nil"/>
              <w:bottom w:val="nil"/>
              <w:right w:val="nil"/>
            </w:tcBorders>
            <w:shd w:val="clear" w:color="auto" w:fill="auto"/>
            <w:vAlign w:val="center"/>
          </w:tcPr>
          <w:p w14:paraId="2683BB1C" w14:textId="6734B6D3"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-1.018 (</w:t>
            </w:r>
            <w:proofErr w:type="gramStart"/>
            <w:r w:rsidRPr="00C379BD">
              <w:rPr>
                <w:rFonts w:ascii="Times New Roman" w:hAnsi="Times New Roman"/>
                <w:sz w:val="22"/>
                <w:szCs w:val="22"/>
                <w:lang w:val="en-GB"/>
              </w:rPr>
              <w:t>0.242)*</w:t>
            </w:r>
            <w:proofErr w:type="gramEnd"/>
            <w:r w:rsidRPr="00C379BD">
              <w:rPr>
                <w:rFonts w:ascii="Times New Roman" w:hAnsi="Times New Roman"/>
                <w:sz w:val="22"/>
                <w:szCs w:val="22"/>
                <w:lang w:val="en-GB"/>
              </w:rPr>
              <w:t>**</w:t>
            </w:r>
          </w:p>
        </w:tc>
      </w:tr>
      <w:tr w:rsidR="00464052" w:rsidRPr="00C379BD" w14:paraId="16847D26" w14:textId="77777777" w:rsidTr="002D796A">
        <w:trPr>
          <w:trHeight w:val="454"/>
        </w:trPr>
        <w:tc>
          <w:tcPr>
            <w:tcW w:w="1882" w:type="pct"/>
            <w:tcBorders>
              <w:top w:val="nil"/>
              <w:left w:val="nil"/>
              <w:bottom w:val="nil"/>
              <w:right w:val="nil"/>
            </w:tcBorders>
            <w:shd w:val="clear" w:color="auto" w:fill="auto"/>
            <w:vAlign w:val="center"/>
          </w:tcPr>
          <w:p w14:paraId="79DFC6A4" w14:textId="6EF54371" w:rsidR="00464052" w:rsidRPr="00C379BD" w:rsidRDefault="00464052" w:rsidP="00464052">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Representatives of environmental associations</w:t>
            </w:r>
            <w:r w:rsidRPr="00C379BD">
              <w:rPr>
                <w:rFonts w:ascii="Times New Roman" w:hAnsi="Times New Roman"/>
                <w:b/>
                <w:bCs/>
                <w:sz w:val="22"/>
                <w:szCs w:val="22"/>
                <w:vertAlign w:val="superscript"/>
                <w:lang w:val="en-GB"/>
              </w:rPr>
              <w:t>2</w:t>
            </w:r>
          </w:p>
        </w:tc>
        <w:tc>
          <w:tcPr>
            <w:tcW w:w="780" w:type="pct"/>
            <w:tcBorders>
              <w:top w:val="nil"/>
              <w:left w:val="nil"/>
              <w:bottom w:val="nil"/>
              <w:right w:val="nil"/>
            </w:tcBorders>
            <w:vAlign w:val="center"/>
          </w:tcPr>
          <w:p w14:paraId="5087B97C" w14:textId="5364B416"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-0.203 (0.173)</w:t>
            </w:r>
          </w:p>
        </w:tc>
        <w:tc>
          <w:tcPr>
            <w:tcW w:w="780" w:type="pct"/>
            <w:tcBorders>
              <w:top w:val="nil"/>
              <w:left w:val="nil"/>
              <w:bottom w:val="nil"/>
              <w:right w:val="nil"/>
            </w:tcBorders>
            <w:vAlign w:val="center"/>
          </w:tcPr>
          <w:p w14:paraId="6240EEBA" w14:textId="595DA10F"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 </w:t>
            </w:r>
          </w:p>
        </w:tc>
        <w:tc>
          <w:tcPr>
            <w:tcW w:w="780" w:type="pct"/>
            <w:tcBorders>
              <w:top w:val="nil"/>
              <w:left w:val="nil"/>
              <w:bottom w:val="nil"/>
              <w:right w:val="nil"/>
            </w:tcBorders>
            <w:shd w:val="clear" w:color="auto" w:fill="auto"/>
            <w:vAlign w:val="center"/>
          </w:tcPr>
          <w:p w14:paraId="18D47532" w14:textId="77F899F5"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-0.369 (</w:t>
            </w:r>
            <w:proofErr w:type="gramStart"/>
            <w:r w:rsidRPr="00C379BD">
              <w:rPr>
                <w:rFonts w:ascii="Times New Roman" w:hAnsi="Times New Roman"/>
                <w:sz w:val="22"/>
                <w:szCs w:val="22"/>
                <w:lang w:val="en-GB"/>
              </w:rPr>
              <w:t>0.177)*</w:t>
            </w:r>
            <w:proofErr w:type="gramEnd"/>
          </w:p>
        </w:tc>
        <w:tc>
          <w:tcPr>
            <w:tcW w:w="778" w:type="pct"/>
            <w:tcBorders>
              <w:top w:val="nil"/>
              <w:left w:val="nil"/>
              <w:bottom w:val="nil"/>
              <w:right w:val="nil"/>
            </w:tcBorders>
            <w:shd w:val="clear" w:color="auto" w:fill="auto"/>
            <w:vAlign w:val="center"/>
          </w:tcPr>
          <w:p w14:paraId="29A0BD22" w14:textId="17374038"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 </w:t>
            </w:r>
          </w:p>
        </w:tc>
      </w:tr>
      <w:tr w:rsidR="00464052" w:rsidRPr="00C379BD" w14:paraId="3BF708E1" w14:textId="77777777" w:rsidTr="002D796A">
        <w:trPr>
          <w:trHeight w:val="454"/>
        </w:trPr>
        <w:tc>
          <w:tcPr>
            <w:tcW w:w="1882" w:type="pct"/>
            <w:tcBorders>
              <w:top w:val="nil"/>
              <w:left w:val="nil"/>
              <w:bottom w:val="nil"/>
              <w:right w:val="nil"/>
            </w:tcBorders>
            <w:shd w:val="clear" w:color="auto" w:fill="auto"/>
            <w:vAlign w:val="center"/>
          </w:tcPr>
          <w:p w14:paraId="20CAB0AA" w14:textId="522949D9" w:rsidR="00464052" w:rsidRPr="00C379BD" w:rsidRDefault="00464052" w:rsidP="00464052">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Representatives of industrial associations</w:t>
            </w:r>
            <w:r w:rsidRPr="00C379BD">
              <w:rPr>
                <w:rFonts w:ascii="Times New Roman" w:hAnsi="Times New Roman"/>
                <w:b/>
                <w:bCs/>
                <w:sz w:val="22"/>
                <w:szCs w:val="22"/>
                <w:vertAlign w:val="superscript"/>
                <w:lang w:val="en-GB"/>
              </w:rPr>
              <w:t>2</w:t>
            </w:r>
          </w:p>
        </w:tc>
        <w:tc>
          <w:tcPr>
            <w:tcW w:w="780" w:type="pct"/>
            <w:tcBorders>
              <w:top w:val="nil"/>
              <w:left w:val="nil"/>
              <w:bottom w:val="nil"/>
              <w:right w:val="nil"/>
            </w:tcBorders>
            <w:vAlign w:val="center"/>
          </w:tcPr>
          <w:p w14:paraId="1AE836DD" w14:textId="5C0E34DA"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-0.245 (0.171)</w:t>
            </w:r>
          </w:p>
        </w:tc>
        <w:tc>
          <w:tcPr>
            <w:tcW w:w="780" w:type="pct"/>
            <w:tcBorders>
              <w:top w:val="nil"/>
              <w:left w:val="nil"/>
              <w:bottom w:val="nil"/>
              <w:right w:val="nil"/>
            </w:tcBorders>
            <w:vAlign w:val="center"/>
          </w:tcPr>
          <w:p w14:paraId="598D6C3D" w14:textId="280E6A16"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 </w:t>
            </w:r>
          </w:p>
        </w:tc>
        <w:tc>
          <w:tcPr>
            <w:tcW w:w="780" w:type="pct"/>
            <w:tcBorders>
              <w:top w:val="nil"/>
              <w:left w:val="nil"/>
              <w:bottom w:val="nil"/>
              <w:right w:val="nil"/>
            </w:tcBorders>
            <w:shd w:val="clear" w:color="auto" w:fill="auto"/>
            <w:vAlign w:val="center"/>
          </w:tcPr>
          <w:p w14:paraId="217E4398" w14:textId="4C088E21"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-0.467 (</w:t>
            </w:r>
            <w:proofErr w:type="gramStart"/>
            <w:r w:rsidRPr="00C379BD">
              <w:rPr>
                <w:rFonts w:ascii="Times New Roman" w:hAnsi="Times New Roman"/>
                <w:sz w:val="22"/>
                <w:szCs w:val="22"/>
                <w:lang w:val="en-GB"/>
              </w:rPr>
              <w:t>0.175)*</w:t>
            </w:r>
            <w:proofErr w:type="gramEnd"/>
            <w:r w:rsidRPr="00C379BD">
              <w:rPr>
                <w:rFonts w:ascii="Times New Roman" w:hAnsi="Times New Roman"/>
                <w:sz w:val="22"/>
                <w:szCs w:val="22"/>
                <w:lang w:val="en-GB"/>
              </w:rPr>
              <w:t>*</w:t>
            </w:r>
          </w:p>
        </w:tc>
        <w:tc>
          <w:tcPr>
            <w:tcW w:w="778" w:type="pct"/>
            <w:tcBorders>
              <w:top w:val="nil"/>
              <w:left w:val="nil"/>
              <w:bottom w:val="nil"/>
              <w:right w:val="nil"/>
            </w:tcBorders>
            <w:shd w:val="clear" w:color="auto" w:fill="auto"/>
            <w:vAlign w:val="center"/>
          </w:tcPr>
          <w:p w14:paraId="03F3D31F" w14:textId="7F417468"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 </w:t>
            </w:r>
          </w:p>
        </w:tc>
      </w:tr>
      <w:tr w:rsidR="00464052" w:rsidRPr="00C379BD" w14:paraId="4E5E0A60" w14:textId="77777777" w:rsidTr="002D796A">
        <w:trPr>
          <w:trHeight w:val="454"/>
        </w:trPr>
        <w:tc>
          <w:tcPr>
            <w:tcW w:w="1882" w:type="pct"/>
            <w:tcBorders>
              <w:top w:val="nil"/>
              <w:left w:val="nil"/>
              <w:bottom w:val="nil"/>
              <w:right w:val="nil"/>
            </w:tcBorders>
            <w:shd w:val="clear" w:color="auto" w:fill="auto"/>
            <w:vAlign w:val="center"/>
          </w:tcPr>
          <w:p w14:paraId="0988EC8E" w14:textId="50E9248C" w:rsidR="00464052" w:rsidRPr="00C379BD" w:rsidRDefault="00464052" w:rsidP="00464052">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 xml:space="preserve">Disclosure: </w:t>
            </w:r>
            <w:r w:rsidR="00D76C2C" w:rsidRPr="00C379BD">
              <w:rPr>
                <w:rFonts w:ascii="Times New Roman" w:hAnsi="Times New Roman"/>
                <w:sz w:val="22"/>
                <w:szCs w:val="22"/>
                <w:lang w:val="en-GB"/>
              </w:rPr>
              <w:t>freedom of information</w:t>
            </w:r>
            <w:r w:rsidRPr="00C379BD">
              <w:rPr>
                <w:rFonts w:ascii="Times New Roman" w:hAnsi="Times New Roman"/>
                <w:sz w:val="22"/>
                <w:szCs w:val="22"/>
                <w:lang w:val="en-GB"/>
              </w:rPr>
              <w:t xml:space="preserve"> request</w:t>
            </w:r>
            <w:r w:rsidRPr="00C379BD">
              <w:rPr>
                <w:rFonts w:ascii="Times New Roman" w:hAnsi="Times New Roman"/>
                <w:b/>
                <w:bCs/>
                <w:sz w:val="22"/>
                <w:szCs w:val="22"/>
                <w:vertAlign w:val="superscript"/>
                <w:lang w:val="en-GB"/>
              </w:rPr>
              <w:t>1</w:t>
            </w:r>
            <w:r w:rsidR="001570AA" w:rsidRPr="00C379BD">
              <w:rPr>
                <w:rFonts w:ascii="Times New Roman" w:hAnsi="Times New Roman"/>
                <w:sz w:val="22"/>
                <w:szCs w:val="22"/>
                <w:lang w:val="en-GB"/>
              </w:rPr>
              <w:t xml:space="preserve"> × </w:t>
            </w:r>
            <w:r w:rsidRPr="00C379BD">
              <w:rPr>
                <w:rFonts w:ascii="Times New Roman" w:hAnsi="Times New Roman"/>
                <w:sz w:val="22"/>
                <w:szCs w:val="22"/>
                <w:lang w:val="en-GB"/>
              </w:rPr>
              <w:t>Representatives of environmental associations</w:t>
            </w:r>
            <w:r w:rsidRPr="00C379BD">
              <w:rPr>
                <w:rFonts w:ascii="Times New Roman" w:hAnsi="Times New Roman"/>
                <w:b/>
                <w:bCs/>
                <w:sz w:val="22"/>
                <w:szCs w:val="22"/>
                <w:vertAlign w:val="superscript"/>
                <w:lang w:val="en-GB"/>
              </w:rPr>
              <w:t>2</w:t>
            </w:r>
          </w:p>
        </w:tc>
        <w:tc>
          <w:tcPr>
            <w:tcW w:w="780" w:type="pct"/>
            <w:tcBorders>
              <w:top w:val="nil"/>
              <w:left w:val="nil"/>
              <w:bottom w:val="nil"/>
              <w:right w:val="nil"/>
            </w:tcBorders>
            <w:vAlign w:val="center"/>
          </w:tcPr>
          <w:p w14:paraId="64E7BBDB" w14:textId="7AC6755C"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-0.065 (0.245)</w:t>
            </w:r>
          </w:p>
        </w:tc>
        <w:tc>
          <w:tcPr>
            <w:tcW w:w="780" w:type="pct"/>
            <w:tcBorders>
              <w:top w:val="nil"/>
              <w:left w:val="nil"/>
              <w:bottom w:val="nil"/>
              <w:right w:val="nil"/>
            </w:tcBorders>
            <w:vAlign w:val="center"/>
          </w:tcPr>
          <w:p w14:paraId="291EAA36" w14:textId="2A9136C5"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 </w:t>
            </w:r>
          </w:p>
        </w:tc>
        <w:tc>
          <w:tcPr>
            <w:tcW w:w="780" w:type="pct"/>
            <w:tcBorders>
              <w:top w:val="nil"/>
              <w:left w:val="nil"/>
              <w:bottom w:val="nil"/>
              <w:right w:val="nil"/>
            </w:tcBorders>
            <w:shd w:val="clear" w:color="auto" w:fill="auto"/>
            <w:vAlign w:val="center"/>
          </w:tcPr>
          <w:p w14:paraId="18749171" w14:textId="1FEEF038"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0.081 (0.251)</w:t>
            </w:r>
          </w:p>
        </w:tc>
        <w:tc>
          <w:tcPr>
            <w:tcW w:w="778" w:type="pct"/>
            <w:tcBorders>
              <w:top w:val="nil"/>
              <w:left w:val="nil"/>
              <w:bottom w:val="nil"/>
              <w:right w:val="nil"/>
            </w:tcBorders>
            <w:shd w:val="clear" w:color="auto" w:fill="auto"/>
            <w:vAlign w:val="center"/>
          </w:tcPr>
          <w:p w14:paraId="4AFC5BE4" w14:textId="2C826737"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 </w:t>
            </w:r>
          </w:p>
        </w:tc>
      </w:tr>
      <w:tr w:rsidR="00464052" w:rsidRPr="00C379BD" w14:paraId="399AC227" w14:textId="77777777" w:rsidTr="002D796A">
        <w:trPr>
          <w:trHeight w:val="454"/>
        </w:trPr>
        <w:tc>
          <w:tcPr>
            <w:tcW w:w="1882" w:type="pct"/>
            <w:tcBorders>
              <w:top w:val="nil"/>
              <w:left w:val="nil"/>
              <w:bottom w:val="nil"/>
              <w:right w:val="nil"/>
            </w:tcBorders>
            <w:shd w:val="clear" w:color="auto" w:fill="auto"/>
            <w:vAlign w:val="center"/>
          </w:tcPr>
          <w:p w14:paraId="2F0030F5" w14:textId="01F1E584" w:rsidR="00464052" w:rsidRPr="00C379BD" w:rsidRDefault="00464052" w:rsidP="00464052">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government leak</w:t>
            </w:r>
            <w:r w:rsidRPr="00C379BD">
              <w:rPr>
                <w:rFonts w:ascii="Times New Roman" w:hAnsi="Times New Roman"/>
                <w:b/>
                <w:bCs/>
                <w:sz w:val="22"/>
                <w:szCs w:val="22"/>
                <w:vertAlign w:val="superscript"/>
                <w:lang w:val="en-GB"/>
              </w:rPr>
              <w:t>1</w:t>
            </w:r>
            <w:r w:rsidR="001570AA" w:rsidRPr="00C379BD">
              <w:rPr>
                <w:rFonts w:ascii="Times New Roman" w:hAnsi="Times New Roman"/>
                <w:sz w:val="22"/>
                <w:szCs w:val="22"/>
                <w:lang w:val="en-GB"/>
              </w:rPr>
              <w:t xml:space="preserve"> × </w:t>
            </w:r>
            <w:r w:rsidRPr="00C379BD">
              <w:rPr>
                <w:rFonts w:ascii="Times New Roman" w:hAnsi="Times New Roman"/>
                <w:sz w:val="22"/>
                <w:szCs w:val="22"/>
                <w:lang w:val="en-GB"/>
              </w:rPr>
              <w:t>Representatives of environmental associations</w:t>
            </w:r>
            <w:r w:rsidRPr="00C379BD">
              <w:rPr>
                <w:rFonts w:ascii="Times New Roman" w:hAnsi="Times New Roman"/>
                <w:b/>
                <w:bCs/>
                <w:sz w:val="22"/>
                <w:szCs w:val="22"/>
                <w:vertAlign w:val="superscript"/>
                <w:lang w:val="en-GB"/>
              </w:rPr>
              <w:t>2</w:t>
            </w:r>
          </w:p>
        </w:tc>
        <w:tc>
          <w:tcPr>
            <w:tcW w:w="780" w:type="pct"/>
            <w:tcBorders>
              <w:top w:val="nil"/>
              <w:left w:val="nil"/>
              <w:bottom w:val="nil"/>
              <w:right w:val="nil"/>
            </w:tcBorders>
            <w:vAlign w:val="center"/>
          </w:tcPr>
          <w:p w14:paraId="3562FAC6" w14:textId="24124AF2"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0.193 (0.245)</w:t>
            </w:r>
          </w:p>
        </w:tc>
        <w:tc>
          <w:tcPr>
            <w:tcW w:w="780" w:type="pct"/>
            <w:tcBorders>
              <w:top w:val="nil"/>
              <w:left w:val="nil"/>
              <w:bottom w:val="nil"/>
              <w:right w:val="nil"/>
            </w:tcBorders>
            <w:vAlign w:val="center"/>
          </w:tcPr>
          <w:p w14:paraId="313B5A9E" w14:textId="6CD1F7A9"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 </w:t>
            </w:r>
          </w:p>
        </w:tc>
        <w:tc>
          <w:tcPr>
            <w:tcW w:w="780" w:type="pct"/>
            <w:tcBorders>
              <w:top w:val="nil"/>
              <w:left w:val="nil"/>
              <w:bottom w:val="nil"/>
              <w:right w:val="nil"/>
            </w:tcBorders>
            <w:shd w:val="clear" w:color="auto" w:fill="auto"/>
            <w:vAlign w:val="center"/>
          </w:tcPr>
          <w:p w14:paraId="4D102D53" w14:textId="4E16EEC0"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0.019 (0.250)</w:t>
            </w:r>
          </w:p>
        </w:tc>
        <w:tc>
          <w:tcPr>
            <w:tcW w:w="778" w:type="pct"/>
            <w:tcBorders>
              <w:top w:val="nil"/>
              <w:left w:val="nil"/>
              <w:bottom w:val="nil"/>
              <w:right w:val="nil"/>
            </w:tcBorders>
            <w:shd w:val="clear" w:color="auto" w:fill="auto"/>
            <w:vAlign w:val="center"/>
          </w:tcPr>
          <w:p w14:paraId="00A79F66" w14:textId="60D22C5E"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 </w:t>
            </w:r>
          </w:p>
        </w:tc>
      </w:tr>
      <w:tr w:rsidR="00464052" w:rsidRPr="00C379BD" w14:paraId="723A1668" w14:textId="77777777" w:rsidTr="002D796A">
        <w:trPr>
          <w:trHeight w:val="454"/>
        </w:trPr>
        <w:tc>
          <w:tcPr>
            <w:tcW w:w="1882" w:type="pct"/>
            <w:tcBorders>
              <w:top w:val="nil"/>
              <w:left w:val="nil"/>
              <w:bottom w:val="nil"/>
              <w:right w:val="nil"/>
            </w:tcBorders>
            <w:shd w:val="clear" w:color="auto" w:fill="auto"/>
            <w:vAlign w:val="center"/>
          </w:tcPr>
          <w:p w14:paraId="47389BB2" w14:textId="42B08C89" w:rsidR="00464052" w:rsidRPr="00C379BD" w:rsidRDefault="00464052" w:rsidP="00464052">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 xml:space="preserve">Disclosure: </w:t>
            </w:r>
            <w:r w:rsidR="00D76C2C" w:rsidRPr="00C379BD">
              <w:rPr>
                <w:rFonts w:ascii="Times New Roman" w:hAnsi="Times New Roman"/>
                <w:sz w:val="22"/>
                <w:szCs w:val="22"/>
                <w:lang w:val="en-GB"/>
              </w:rPr>
              <w:t>freedom of information</w:t>
            </w:r>
            <w:r w:rsidRPr="00C379BD">
              <w:rPr>
                <w:rFonts w:ascii="Times New Roman" w:hAnsi="Times New Roman"/>
                <w:sz w:val="22"/>
                <w:szCs w:val="22"/>
                <w:lang w:val="en-GB"/>
              </w:rPr>
              <w:t xml:space="preserve"> request</w:t>
            </w:r>
            <w:r w:rsidRPr="00C379BD">
              <w:rPr>
                <w:rFonts w:ascii="Times New Roman" w:hAnsi="Times New Roman"/>
                <w:b/>
                <w:bCs/>
                <w:sz w:val="22"/>
                <w:szCs w:val="22"/>
                <w:vertAlign w:val="superscript"/>
                <w:lang w:val="en-GB"/>
              </w:rPr>
              <w:t>1</w:t>
            </w:r>
            <w:r w:rsidR="001570AA" w:rsidRPr="00C379BD">
              <w:rPr>
                <w:rFonts w:ascii="Times New Roman" w:hAnsi="Times New Roman"/>
                <w:sz w:val="22"/>
                <w:szCs w:val="22"/>
                <w:lang w:val="en-GB"/>
              </w:rPr>
              <w:t xml:space="preserve"> × </w:t>
            </w:r>
            <w:r w:rsidRPr="00C379BD">
              <w:rPr>
                <w:rFonts w:ascii="Times New Roman" w:hAnsi="Times New Roman"/>
                <w:sz w:val="22"/>
                <w:szCs w:val="22"/>
                <w:lang w:val="en-GB"/>
              </w:rPr>
              <w:t>Representatives of industrial associations</w:t>
            </w:r>
            <w:r w:rsidRPr="00C379BD">
              <w:rPr>
                <w:rFonts w:ascii="Times New Roman" w:hAnsi="Times New Roman"/>
                <w:b/>
                <w:bCs/>
                <w:sz w:val="22"/>
                <w:szCs w:val="22"/>
                <w:vertAlign w:val="superscript"/>
                <w:lang w:val="en-GB"/>
              </w:rPr>
              <w:t>2</w:t>
            </w:r>
          </w:p>
        </w:tc>
        <w:tc>
          <w:tcPr>
            <w:tcW w:w="780" w:type="pct"/>
            <w:tcBorders>
              <w:top w:val="nil"/>
              <w:left w:val="nil"/>
              <w:bottom w:val="nil"/>
              <w:right w:val="nil"/>
            </w:tcBorders>
            <w:vAlign w:val="center"/>
          </w:tcPr>
          <w:p w14:paraId="61B9D62D" w14:textId="76FEBA31"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-0.074 (0.245)</w:t>
            </w:r>
          </w:p>
        </w:tc>
        <w:tc>
          <w:tcPr>
            <w:tcW w:w="780" w:type="pct"/>
            <w:tcBorders>
              <w:top w:val="nil"/>
              <w:left w:val="nil"/>
              <w:bottom w:val="nil"/>
              <w:right w:val="nil"/>
            </w:tcBorders>
            <w:vAlign w:val="center"/>
          </w:tcPr>
          <w:p w14:paraId="315A665F" w14:textId="2539DD44"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 </w:t>
            </w:r>
          </w:p>
        </w:tc>
        <w:tc>
          <w:tcPr>
            <w:tcW w:w="780" w:type="pct"/>
            <w:tcBorders>
              <w:top w:val="nil"/>
              <w:left w:val="nil"/>
              <w:bottom w:val="nil"/>
              <w:right w:val="nil"/>
            </w:tcBorders>
            <w:shd w:val="clear" w:color="auto" w:fill="auto"/>
            <w:vAlign w:val="center"/>
          </w:tcPr>
          <w:p w14:paraId="7416252C" w14:textId="37EA5019"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0.028 (0.251)</w:t>
            </w:r>
          </w:p>
        </w:tc>
        <w:tc>
          <w:tcPr>
            <w:tcW w:w="778" w:type="pct"/>
            <w:tcBorders>
              <w:top w:val="nil"/>
              <w:left w:val="nil"/>
              <w:bottom w:val="nil"/>
              <w:right w:val="nil"/>
            </w:tcBorders>
            <w:shd w:val="clear" w:color="auto" w:fill="auto"/>
            <w:vAlign w:val="center"/>
          </w:tcPr>
          <w:p w14:paraId="109D00F3" w14:textId="330F931E"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 </w:t>
            </w:r>
          </w:p>
        </w:tc>
      </w:tr>
      <w:tr w:rsidR="00464052" w:rsidRPr="00C379BD" w14:paraId="50BB3751" w14:textId="77777777" w:rsidTr="002D796A">
        <w:trPr>
          <w:trHeight w:val="454"/>
        </w:trPr>
        <w:tc>
          <w:tcPr>
            <w:tcW w:w="1882" w:type="pct"/>
            <w:tcBorders>
              <w:top w:val="nil"/>
              <w:left w:val="nil"/>
              <w:bottom w:val="nil"/>
              <w:right w:val="nil"/>
            </w:tcBorders>
            <w:shd w:val="clear" w:color="auto" w:fill="auto"/>
            <w:vAlign w:val="center"/>
          </w:tcPr>
          <w:p w14:paraId="06F8A46A" w14:textId="150B7FAC" w:rsidR="00464052" w:rsidRPr="00C379BD" w:rsidRDefault="00464052" w:rsidP="00464052">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government leak</w:t>
            </w:r>
            <w:r w:rsidR="00D6636B" w:rsidRPr="00C379BD">
              <w:rPr>
                <w:rFonts w:ascii="Times New Roman" w:hAnsi="Times New Roman"/>
                <w:b/>
                <w:bCs/>
                <w:sz w:val="22"/>
                <w:szCs w:val="22"/>
                <w:vertAlign w:val="superscript"/>
                <w:lang w:val="en-GB"/>
              </w:rPr>
              <w:t>1</w:t>
            </w:r>
            <w:r w:rsidR="001570AA" w:rsidRPr="00C379BD">
              <w:rPr>
                <w:rFonts w:ascii="Times New Roman" w:hAnsi="Times New Roman"/>
                <w:sz w:val="22"/>
                <w:szCs w:val="22"/>
                <w:lang w:val="en-GB"/>
              </w:rPr>
              <w:t xml:space="preserve"> × </w:t>
            </w:r>
            <w:r w:rsidRPr="00C379BD">
              <w:rPr>
                <w:rFonts w:ascii="Times New Roman" w:hAnsi="Times New Roman"/>
                <w:sz w:val="22"/>
                <w:szCs w:val="22"/>
                <w:lang w:val="en-GB"/>
              </w:rPr>
              <w:t>Representatives of industrial associations2</w:t>
            </w:r>
          </w:p>
        </w:tc>
        <w:tc>
          <w:tcPr>
            <w:tcW w:w="780" w:type="pct"/>
            <w:tcBorders>
              <w:top w:val="nil"/>
              <w:left w:val="nil"/>
              <w:bottom w:val="nil"/>
              <w:right w:val="nil"/>
            </w:tcBorders>
            <w:vAlign w:val="center"/>
          </w:tcPr>
          <w:p w14:paraId="0BC83A65" w14:textId="46E00BFD"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-0.179 (0.239)</w:t>
            </w:r>
          </w:p>
        </w:tc>
        <w:tc>
          <w:tcPr>
            <w:tcW w:w="780" w:type="pct"/>
            <w:tcBorders>
              <w:top w:val="nil"/>
              <w:left w:val="nil"/>
              <w:bottom w:val="nil"/>
              <w:right w:val="nil"/>
            </w:tcBorders>
            <w:vAlign w:val="center"/>
          </w:tcPr>
          <w:p w14:paraId="1B74FDE6" w14:textId="1C38BD5B"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 </w:t>
            </w:r>
          </w:p>
        </w:tc>
        <w:tc>
          <w:tcPr>
            <w:tcW w:w="780" w:type="pct"/>
            <w:tcBorders>
              <w:top w:val="nil"/>
              <w:left w:val="nil"/>
              <w:bottom w:val="nil"/>
              <w:right w:val="nil"/>
            </w:tcBorders>
            <w:shd w:val="clear" w:color="auto" w:fill="auto"/>
            <w:vAlign w:val="center"/>
          </w:tcPr>
          <w:p w14:paraId="723D25C9" w14:textId="47C51ABC"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-0.343 (0.245)</w:t>
            </w:r>
          </w:p>
        </w:tc>
        <w:tc>
          <w:tcPr>
            <w:tcW w:w="778" w:type="pct"/>
            <w:tcBorders>
              <w:top w:val="nil"/>
              <w:left w:val="nil"/>
              <w:bottom w:val="nil"/>
              <w:right w:val="nil"/>
            </w:tcBorders>
            <w:shd w:val="clear" w:color="auto" w:fill="auto"/>
            <w:vAlign w:val="center"/>
          </w:tcPr>
          <w:p w14:paraId="2EDF89EE" w14:textId="6F9F6D7E"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 </w:t>
            </w:r>
          </w:p>
        </w:tc>
      </w:tr>
      <w:tr w:rsidR="00464052" w:rsidRPr="00C379BD" w14:paraId="11B65DD0" w14:textId="77777777" w:rsidTr="002D796A">
        <w:trPr>
          <w:trHeight w:val="454"/>
        </w:trPr>
        <w:tc>
          <w:tcPr>
            <w:tcW w:w="1882" w:type="pct"/>
            <w:tcBorders>
              <w:top w:val="nil"/>
              <w:left w:val="nil"/>
              <w:bottom w:val="nil"/>
              <w:right w:val="nil"/>
            </w:tcBorders>
            <w:shd w:val="clear" w:color="auto" w:fill="auto"/>
            <w:vAlign w:val="center"/>
          </w:tcPr>
          <w:p w14:paraId="73C1CC54" w14:textId="52387AC0" w:rsidR="00464052" w:rsidRPr="00C379BD" w:rsidRDefault="00464052" w:rsidP="00464052">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Trust in depicted non-state actors</w:t>
            </w:r>
          </w:p>
        </w:tc>
        <w:tc>
          <w:tcPr>
            <w:tcW w:w="780" w:type="pct"/>
            <w:tcBorders>
              <w:top w:val="nil"/>
              <w:left w:val="nil"/>
              <w:bottom w:val="nil"/>
              <w:right w:val="nil"/>
            </w:tcBorders>
            <w:vAlign w:val="center"/>
          </w:tcPr>
          <w:p w14:paraId="140D78E9" w14:textId="5BC9FAE1"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 </w:t>
            </w:r>
          </w:p>
        </w:tc>
        <w:tc>
          <w:tcPr>
            <w:tcW w:w="780" w:type="pct"/>
            <w:tcBorders>
              <w:top w:val="nil"/>
              <w:left w:val="nil"/>
              <w:bottom w:val="nil"/>
              <w:right w:val="nil"/>
            </w:tcBorders>
            <w:vAlign w:val="center"/>
          </w:tcPr>
          <w:p w14:paraId="2FEE28B1" w14:textId="6EAA6F7D"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0.193 (</w:t>
            </w:r>
            <w:proofErr w:type="gramStart"/>
            <w:r w:rsidRPr="00C379BD">
              <w:rPr>
                <w:rFonts w:ascii="Times New Roman" w:hAnsi="Times New Roman"/>
                <w:sz w:val="22"/>
                <w:szCs w:val="22"/>
                <w:lang w:val="en-GB"/>
              </w:rPr>
              <w:t>0.032)*</w:t>
            </w:r>
            <w:proofErr w:type="gramEnd"/>
            <w:r w:rsidRPr="00C379BD">
              <w:rPr>
                <w:rFonts w:ascii="Times New Roman" w:hAnsi="Times New Roman"/>
                <w:sz w:val="22"/>
                <w:szCs w:val="22"/>
                <w:lang w:val="en-GB"/>
              </w:rPr>
              <w:t>**</w:t>
            </w:r>
          </w:p>
        </w:tc>
        <w:tc>
          <w:tcPr>
            <w:tcW w:w="780" w:type="pct"/>
            <w:tcBorders>
              <w:top w:val="nil"/>
              <w:left w:val="nil"/>
              <w:bottom w:val="nil"/>
              <w:right w:val="nil"/>
            </w:tcBorders>
            <w:shd w:val="clear" w:color="auto" w:fill="auto"/>
            <w:vAlign w:val="center"/>
          </w:tcPr>
          <w:p w14:paraId="6CC8B530" w14:textId="1B8401E1"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 </w:t>
            </w:r>
          </w:p>
        </w:tc>
        <w:tc>
          <w:tcPr>
            <w:tcW w:w="778" w:type="pct"/>
            <w:tcBorders>
              <w:top w:val="nil"/>
              <w:left w:val="nil"/>
              <w:bottom w:val="nil"/>
              <w:right w:val="nil"/>
            </w:tcBorders>
            <w:shd w:val="clear" w:color="auto" w:fill="auto"/>
            <w:vAlign w:val="center"/>
          </w:tcPr>
          <w:p w14:paraId="6ADBEA3F" w14:textId="3248C4C5"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0.252 (</w:t>
            </w:r>
            <w:proofErr w:type="gramStart"/>
            <w:r w:rsidRPr="00C379BD">
              <w:rPr>
                <w:rFonts w:ascii="Times New Roman" w:hAnsi="Times New Roman"/>
                <w:sz w:val="22"/>
                <w:szCs w:val="22"/>
                <w:lang w:val="en-GB"/>
              </w:rPr>
              <w:t>0.032)*</w:t>
            </w:r>
            <w:proofErr w:type="gramEnd"/>
            <w:r w:rsidRPr="00C379BD">
              <w:rPr>
                <w:rFonts w:ascii="Times New Roman" w:hAnsi="Times New Roman"/>
                <w:sz w:val="22"/>
                <w:szCs w:val="22"/>
                <w:lang w:val="en-GB"/>
              </w:rPr>
              <w:t>**</w:t>
            </w:r>
          </w:p>
        </w:tc>
      </w:tr>
      <w:tr w:rsidR="00D6636B" w:rsidRPr="00C379BD" w14:paraId="6281DDFA" w14:textId="77777777" w:rsidTr="002D796A">
        <w:trPr>
          <w:trHeight w:val="454"/>
        </w:trPr>
        <w:tc>
          <w:tcPr>
            <w:tcW w:w="1882" w:type="pct"/>
            <w:tcBorders>
              <w:top w:val="nil"/>
              <w:left w:val="nil"/>
              <w:bottom w:val="nil"/>
              <w:right w:val="nil"/>
            </w:tcBorders>
            <w:shd w:val="clear" w:color="auto" w:fill="auto"/>
            <w:vAlign w:val="center"/>
          </w:tcPr>
          <w:p w14:paraId="7B7028B7" w14:textId="71EB5B09" w:rsidR="00D6636B" w:rsidRPr="00C379BD" w:rsidRDefault="00D6636B" w:rsidP="00D6636B">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 xml:space="preserve">Disclosure: </w:t>
            </w:r>
            <w:r w:rsidR="00D76C2C" w:rsidRPr="00C379BD">
              <w:rPr>
                <w:rFonts w:ascii="Times New Roman" w:hAnsi="Times New Roman"/>
                <w:sz w:val="22"/>
                <w:szCs w:val="22"/>
                <w:lang w:val="en-GB"/>
              </w:rPr>
              <w:t>freedom of information</w:t>
            </w:r>
            <w:r w:rsidRPr="00C379BD">
              <w:rPr>
                <w:rFonts w:ascii="Times New Roman" w:hAnsi="Times New Roman"/>
                <w:sz w:val="22"/>
                <w:szCs w:val="22"/>
                <w:lang w:val="en-GB"/>
              </w:rPr>
              <w:t xml:space="preserve"> request</w:t>
            </w:r>
            <w:r w:rsidRPr="00C379BD">
              <w:rPr>
                <w:rFonts w:ascii="Times New Roman" w:hAnsi="Times New Roman"/>
                <w:b/>
                <w:bCs/>
                <w:sz w:val="22"/>
                <w:szCs w:val="22"/>
                <w:vertAlign w:val="superscript"/>
                <w:lang w:val="en-GB"/>
              </w:rPr>
              <w:t>1</w:t>
            </w:r>
            <w:r w:rsidR="001570AA" w:rsidRPr="00C379BD">
              <w:rPr>
                <w:rFonts w:ascii="Times New Roman" w:hAnsi="Times New Roman"/>
                <w:sz w:val="22"/>
                <w:szCs w:val="22"/>
                <w:lang w:val="en-GB"/>
              </w:rPr>
              <w:t xml:space="preserve"> × </w:t>
            </w:r>
            <w:r w:rsidRPr="00C379BD">
              <w:rPr>
                <w:rFonts w:ascii="Times New Roman" w:hAnsi="Times New Roman"/>
                <w:sz w:val="22"/>
                <w:szCs w:val="22"/>
                <w:lang w:val="en-GB"/>
              </w:rPr>
              <w:t>Trust in depicted non-state actors</w:t>
            </w:r>
          </w:p>
        </w:tc>
        <w:tc>
          <w:tcPr>
            <w:tcW w:w="780" w:type="pct"/>
            <w:tcBorders>
              <w:top w:val="nil"/>
              <w:left w:val="nil"/>
              <w:bottom w:val="nil"/>
              <w:right w:val="nil"/>
            </w:tcBorders>
            <w:vAlign w:val="center"/>
          </w:tcPr>
          <w:p w14:paraId="18D6DF68" w14:textId="4CBB4200" w:rsidR="00D6636B" w:rsidRPr="00C379BD" w:rsidRDefault="00D6636B" w:rsidP="00D6636B">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 </w:t>
            </w:r>
          </w:p>
        </w:tc>
        <w:tc>
          <w:tcPr>
            <w:tcW w:w="780" w:type="pct"/>
            <w:tcBorders>
              <w:top w:val="nil"/>
              <w:left w:val="nil"/>
              <w:bottom w:val="nil"/>
              <w:right w:val="nil"/>
            </w:tcBorders>
            <w:vAlign w:val="center"/>
          </w:tcPr>
          <w:p w14:paraId="0645540E" w14:textId="46DFD2A4" w:rsidR="00D6636B" w:rsidRPr="00C379BD" w:rsidRDefault="00D6636B" w:rsidP="00D6636B">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0.000 (0.041)</w:t>
            </w:r>
          </w:p>
        </w:tc>
        <w:tc>
          <w:tcPr>
            <w:tcW w:w="780" w:type="pct"/>
            <w:tcBorders>
              <w:top w:val="nil"/>
              <w:left w:val="nil"/>
              <w:bottom w:val="nil"/>
              <w:right w:val="nil"/>
            </w:tcBorders>
            <w:shd w:val="clear" w:color="auto" w:fill="auto"/>
            <w:vAlign w:val="center"/>
          </w:tcPr>
          <w:p w14:paraId="2CB64433" w14:textId="13A0B2D9" w:rsidR="00D6636B" w:rsidRPr="00C379BD" w:rsidRDefault="00D6636B" w:rsidP="00D6636B">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 </w:t>
            </w:r>
          </w:p>
        </w:tc>
        <w:tc>
          <w:tcPr>
            <w:tcW w:w="778" w:type="pct"/>
            <w:tcBorders>
              <w:top w:val="nil"/>
              <w:left w:val="nil"/>
              <w:bottom w:val="nil"/>
              <w:right w:val="nil"/>
            </w:tcBorders>
            <w:shd w:val="clear" w:color="auto" w:fill="auto"/>
            <w:vAlign w:val="center"/>
          </w:tcPr>
          <w:p w14:paraId="67632B52" w14:textId="16F9FD6F" w:rsidR="00D6636B" w:rsidRPr="00C379BD" w:rsidRDefault="00D6636B" w:rsidP="00D6636B">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0.051 (0.041)</w:t>
            </w:r>
          </w:p>
        </w:tc>
      </w:tr>
      <w:tr w:rsidR="00D6636B" w:rsidRPr="00C379BD" w14:paraId="65AA5018" w14:textId="77777777" w:rsidTr="002D796A">
        <w:trPr>
          <w:trHeight w:val="454"/>
        </w:trPr>
        <w:tc>
          <w:tcPr>
            <w:tcW w:w="1882" w:type="pct"/>
            <w:tcBorders>
              <w:top w:val="nil"/>
              <w:left w:val="nil"/>
              <w:bottom w:val="nil"/>
              <w:right w:val="nil"/>
            </w:tcBorders>
            <w:shd w:val="clear" w:color="auto" w:fill="auto"/>
            <w:vAlign w:val="center"/>
          </w:tcPr>
          <w:p w14:paraId="374ECD90" w14:textId="29793C39" w:rsidR="00D6636B" w:rsidRPr="00C379BD" w:rsidRDefault="00D6636B" w:rsidP="00D6636B">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government leak</w:t>
            </w:r>
            <w:r w:rsidRPr="00C379BD">
              <w:rPr>
                <w:rFonts w:ascii="Times New Roman" w:hAnsi="Times New Roman"/>
                <w:b/>
                <w:bCs/>
                <w:sz w:val="22"/>
                <w:szCs w:val="22"/>
                <w:vertAlign w:val="superscript"/>
                <w:lang w:val="en-GB"/>
              </w:rPr>
              <w:t>1</w:t>
            </w:r>
            <w:r w:rsidR="001570AA" w:rsidRPr="00C379BD">
              <w:rPr>
                <w:rFonts w:ascii="Times New Roman" w:hAnsi="Times New Roman"/>
                <w:sz w:val="22"/>
                <w:szCs w:val="22"/>
                <w:lang w:val="en-GB"/>
              </w:rPr>
              <w:t xml:space="preserve"> × </w:t>
            </w:r>
            <w:r w:rsidRPr="00C379BD">
              <w:rPr>
                <w:rFonts w:ascii="Times New Roman" w:hAnsi="Times New Roman"/>
                <w:sz w:val="22"/>
                <w:szCs w:val="22"/>
                <w:lang w:val="en-GB"/>
              </w:rPr>
              <w:t>Trust in depicted non-state actors</w:t>
            </w:r>
          </w:p>
        </w:tc>
        <w:tc>
          <w:tcPr>
            <w:tcW w:w="780" w:type="pct"/>
            <w:tcBorders>
              <w:top w:val="nil"/>
              <w:left w:val="nil"/>
              <w:bottom w:val="nil"/>
              <w:right w:val="nil"/>
            </w:tcBorders>
            <w:vAlign w:val="center"/>
          </w:tcPr>
          <w:p w14:paraId="6530D6D1" w14:textId="2F9E4C53" w:rsidR="00D6636B" w:rsidRPr="00C379BD" w:rsidRDefault="00D6636B" w:rsidP="00D6636B">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 </w:t>
            </w:r>
          </w:p>
        </w:tc>
        <w:tc>
          <w:tcPr>
            <w:tcW w:w="780" w:type="pct"/>
            <w:tcBorders>
              <w:top w:val="nil"/>
              <w:left w:val="nil"/>
              <w:bottom w:val="nil"/>
              <w:right w:val="nil"/>
            </w:tcBorders>
            <w:vAlign w:val="center"/>
          </w:tcPr>
          <w:p w14:paraId="1DADF109" w14:textId="66E2C88B" w:rsidR="00D6636B" w:rsidRPr="00C379BD" w:rsidRDefault="00D6636B" w:rsidP="00D6636B">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0.010 (0.042)</w:t>
            </w:r>
          </w:p>
        </w:tc>
        <w:tc>
          <w:tcPr>
            <w:tcW w:w="780" w:type="pct"/>
            <w:tcBorders>
              <w:top w:val="nil"/>
              <w:left w:val="nil"/>
              <w:bottom w:val="nil"/>
              <w:right w:val="nil"/>
            </w:tcBorders>
            <w:shd w:val="clear" w:color="auto" w:fill="auto"/>
            <w:vAlign w:val="center"/>
          </w:tcPr>
          <w:p w14:paraId="3504A955" w14:textId="253465C6" w:rsidR="00D6636B" w:rsidRPr="00C379BD" w:rsidRDefault="00D6636B" w:rsidP="00D6636B">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 </w:t>
            </w:r>
          </w:p>
        </w:tc>
        <w:tc>
          <w:tcPr>
            <w:tcW w:w="778" w:type="pct"/>
            <w:tcBorders>
              <w:top w:val="nil"/>
              <w:left w:val="nil"/>
              <w:bottom w:val="nil"/>
              <w:right w:val="nil"/>
            </w:tcBorders>
            <w:shd w:val="clear" w:color="auto" w:fill="auto"/>
            <w:vAlign w:val="center"/>
          </w:tcPr>
          <w:p w14:paraId="0EE0EB29" w14:textId="66311845" w:rsidR="00D6636B" w:rsidRPr="00C379BD" w:rsidRDefault="00D6636B" w:rsidP="00D6636B">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0.049 (0.042)</w:t>
            </w:r>
          </w:p>
        </w:tc>
      </w:tr>
      <w:tr w:rsidR="00464052" w:rsidRPr="00C379BD" w14:paraId="3DD3E8F5" w14:textId="77777777" w:rsidTr="002D796A">
        <w:trPr>
          <w:trHeight w:val="454"/>
        </w:trPr>
        <w:tc>
          <w:tcPr>
            <w:tcW w:w="1882" w:type="pct"/>
            <w:tcBorders>
              <w:top w:val="nil"/>
              <w:left w:val="nil"/>
              <w:bottom w:val="nil"/>
              <w:right w:val="nil"/>
            </w:tcBorders>
            <w:shd w:val="clear" w:color="auto" w:fill="auto"/>
            <w:vAlign w:val="center"/>
          </w:tcPr>
          <w:p w14:paraId="1C39AFD5" w14:textId="2CB17D9A" w:rsidR="00464052" w:rsidRPr="00C379BD" w:rsidRDefault="00464052" w:rsidP="00464052">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vote intention: Centre Party</w:t>
            </w:r>
          </w:p>
        </w:tc>
        <w:tc>
          <w:tcPr>
            <w:tcW w:w="780" w:type="pct"/>
            <w:tcBorders>
              <w:top w:val="nil"/>
              <w:left w:val="nil"/>
              <w:bottom w:val="nil"/>
              <w:right w:val="nil"/>
            </w:tcBorders>
            <w:vAlign w:val="center"/>
          </w:tcPr>
          <w:p w14:paraId="43A15B96" w14:textId="302C5417"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-0.123 (0.133)</w:t>
            </w:r>
          </w:p>
        </w:tc>
        <w:tc>
          <w:tcPr>
            <w:tcW w:w="780" w:type="pct"/>
            <w:tcBorders>
              <w:top w:val="nil"/>
              <w:left w:val="nil"/>
              <w:bottom w:val="nil"/>
              <w:right w:val="nil"/>
            </w:tcBorders>
            <w:vAlign w:val="center"/>
          </w:tcPr>
          <w:p w14:paraId="1A8228A7" w14:textId="2FA2B359"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-0.101 (0.130)</w:t>
            </w:r>
          </w:p>
        </w:tc>
        <w:tc>
          <w:tcPr>
            <w:tcW w:w="780" w:type="pct"/>
            <w:tcBorders>
              <w:top w:val="nil"/>
              <w:left w:val="nil"/>
              <w:bottom w:val="nil"/>
              <w:right w:val="nil"/>
            </w:tcBorders>
            <w:shd w:val="clear" w:color="auto" w:fill="auto"/>
            <w:vAlign w:val="center"/>
          </w:tcPr>
          <w:p w14:paraId="6C1B4BDA" w14:textId="0FC731A1"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-0.459 (</w:t>
            </w:r>
            <w:proofErr w:type="gramStart"/>
            <w:r w:rsidRPr="00C379BD">
              <w:rPr>
                <w:rFonts w:ascii="Times New Roman" w:hAnsi="Times New Roman"/>
                <w:sz w:val="22"/>
                <w:szCs w:val="22"/>
                <w:lang w:val="en-GB"/>
              </w:rPr>
              <w:t>0.136)*</w:t>
            </w:r>
            <w:proofErr w:type="gramEnd"/>
            <w:r w:rsidRPr="00C379BD">
              <w:rPr>
                <w:rFonts w:ascii="Times New Roman" w:hAnsi="Times New Roman"/>
                <w:sz w:val="22"/>
                <w:szCs w:val="22"/>
                <w:lang w:val="en-GB"/>
              </w:rPr>
              <w:t>**</w:t>
            </w:r>
          </w:p>
        </w:tc>
        <w:tc>
          <w:tcPr>
            <w:tcW w:w="778" w:type="pct"/>
            <w:tcBorders>
              <w:top w:val="nil"/>
              <w:left w:val="nil"/>
              <w:bottom w:val="nil"/>
              <w:right w:val="nil"/>
            </w:tcBorders>
            <w:shd w:val="clear" w:color="auto" w:fill="auto"/>
            <w:vAlign w:val="center"/>
          </w:tcPr>
          <w:p w14:paraId="6E39E35A" w14:textId="67C7AE39"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-0.430 (</w:t>
            </w:r>
            <w:proofErr w:type="gramStart"/>
            <w:r w:rsidRPr="00C379BD">
              <w:rPr>
                <w:rFonts w:ascii="Times New Roman" w:hAnsi="Times New Roman"/>
                <w:sz w:val="22"/>
                <w:szCs w:val="22"/>
                <w:lang w:val="en-GB"/>
              </w:rPr>
              <w:t>0.131)*</w:t>
            </w:r>
            <w:proofErr w:type="gramEnd"/>
            <w:r w:rsidRPr="00C379BD">
              <w:rPr>
                <w:rFonts w:ascii="Times New Roman" w:hAnsi="Times New Roman"/>
                <w:sz w:val="22"/>
                <w:szCs w:val="22"/>
                <w:lang w:val="en-GB"/>
              </w:rPr>
              <w:t>*</w:t>
            </w:r>
          </w:p>
        </w:tc>
      </w:tr>
      <w:tr w:rsidR="00464052" w:rsidRPr="00C379BD" w14:paraId="1CD173E1" w14:textId="77777777" w:rsidTr="002D796A">
        <w:trPr>
          <w:trHeight w:val="454"/>
        </w:trPr>
        <w:tc>
          <w:tcPr>
            <w:tcW w:w="1882" w:type="pct"/>
            <w:tcBorders>
              <w:top w:val="nil"/>
              <w:left w:val="nil"/>
              <w:bottom w:val="nil"/>
              <w:right w:val="nil"/>
            </w:tcBorders>
            <w:shd w:val="clear" w:color="auto" w:fill="auto"/>
            <w:vAlign w:val="center"/>
          </w:tcPr>
          <w:p w14:paraId="059CE330" w14:textId="7273BE82" w:rsidR="00464052" w:rsidRPr="00C379BD" w:rsidRDefault="00464052" w:rsidP="00464052">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Gender homophily between minister and respondent</w:t>
            </w:r>
          </w:p>
        </w:tc>
        <w:tc>
          <w:tcPr>
            <w:tcW w:w="780" w:type="pct"/>
            <w:tcBorders>
              <w:top w:val="nil"/>
              <w:left w:val="nil"/>
              <w:bottom w:val="nil"/>
              <w:right w:val="nil"/>
            </w:tcBorders>
            <w:vAlign w:val="center"/>
          </w:tcPr>
          <w:p w14:paraId="52D6961B" w14:textId="5D608074"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-0.074 (0.082)</w:t>
            </w:r>
          </w:p>
        </w:tc>
        <w:tc>
          <w:tcPr>
            <w:tcW w:w="780" w:type="pct"/>
            <w:tcBorders>
              <w:top w:val="nil"/>
              <w:left w:val="nil"/>
              <w:bottom w:val="nil"/>
              <w:right w:val="nil"/>
            </w:tcBorders>
            <w:vAlign w:val="center"/>
          </w:tcPr>
          <w:p w14:paraId="55AB629B" w14:textId="5A2CCC76"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-0.059 (0.080)</w:t>
            </w:r>
          </w:p>
        </w:tc>
        <w:tc>
          <w:tcPr>
            <w:tcW w:w="780" w:type="pct"/>
            <w:tcBorders>
              <w:top w:val="nil"/>
              <w:left w:val="nil"/>
              <w:bottom w:val="nil"/>
              <w:right w:val="nil"/>
            </w:tcBorders>
            <w:shd w:val="clear" w:color="auto" w:fill="auto"/>
            <w:vAlign w:val="center"/>
          </w:tcPr>
          <w:p w14:paraId="6EC4564B" w14:textId="03ACC168"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-0.043 (0.084)</w:t>
            </w:r>
          </w:p>
        </w:tc>
        <w:tc>
          <w:tcPr>
            <w:tcW w:w="778" w:type="pct"/>
            <w:tcBorders>
              <w:top w:val="nil"/>
              <w:left w:val="nil"/>
              <w:bottom w:val="nil"/>
              <w:right w:val="nil"/>
            </w:tcBorders>
            <w:shd w:val="clear" w:color="auto" w:fill="auto"/>
            <w:vAlign w:val="center"/>
          </w:tcPr>
          <w:p w14:paraId="7D2F5B60" w14:textId="158473E6"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-0.020 (0.081)</w:t>
            </w:r>
          </w:p>
        </w:tc>
      </w:tr>
      <w:tr w:rsidR="00464052" w:rsidRPr="00C379BD" w14:paraId="3B18FE29" w14:textId="77777777" w:rsidTr="002D796A">
        <w:trPr>
          <w:trHeight w:val="454"/>
        </w:trPr>
        <w:tc>
          <w:tcPr>
            <w:tcW w:w="1882" w:type="pct"/>
            <w:tcBorders>
              <w:top w:val="nil"/>
              <w:left w:val="nil"/>
              <w:bottom w:val="nil"/>
              <w:right w:val="nil"/>
            </w:tcBorders>
            <w:shd w:val="clear" w:color="auto" w:fill="auto"/>
            <w:vAlign w:val="center"/>
          </w:tcPr>
          <w:p w14:paraId="2A5737E9" w14:textId="155EEC1D" w:rsidR="00464052" w:rsidRPr="00C379BD" w:rsidRDefault="00464052" w:rsidP="00464052">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Language homophily between minister and respondent</w:t>
            </w:r>
          </w:p>
        </w:tc>
        <w:tc>
          <w:tcPr>
            <w:tcW w:w="780" w:type="pct"/>
            <w:tcBorders>
              <w:top w:val="nil"/>
              <w:left w:val="nil"/>
              <w:bottom w:val="nil"/>
              <w:right w:val="nil"/>
            </w:tcBorders>
            <w:vAlign w:val="center"/>
          </w:tcPr>
          <w:p w14:paraId="51FF7A4E" w14:textId="7594D8CB"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0.075 (0.082)</w:t>
            </w:r>
          </w:p>
        </w:tc>
        <w:tc>
          <w:tcPr>
            <w:tcW w:w="780" w:type="pct"/>
            <w:tcBorders>
              <w:top w:val="nil"/>
              <w:left w:val="nil"/>
              <w:bottom w:val="nil"/>
              <w:right w:val="nil"/>
            </w:tcBorders>
            <w:vAlign w:val="center"/>
          </w:tcPr>
          <w:p w14:paraId="3D37A0A5" w14:textId="6A4DCFCA"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0.076 (0.080)</w:t>
            </w:r>
          </w:p>
        </w:tc>
        <w:tc>
          <w:tcPr>
            <w:tcW w:w="780" w:type="pct"/>
            <w:tcBorders>
              <w:top w:val="nil"/>
              <w:left w:val="nil"/>
              <w:bottom w:val="nil"/>
              <w:right w:val="nil"/>
            </w:tcBorders>
            <w:shd w:val="clear" w:color="auto" w:fill="auto"/>
            <w:vAlign w:val="center"/>
          </w:tcPr>
          <w:p w14:paraId="6F08AFD2" w14:textId="462975E3"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0.067 (0.084)</w:t>
            </w:r>
          </w:p>
        </w:tc>
        <w:tc>
          <w:tcPr>
            <w:tcW w:w="778" w:type="pct"/>
            <w:tcBorders>
              <w:top w:val="nil"/>
              <w:left w:val="nil"/>
              <w:bottom w:val="nil"/>
              <w:right w:val="nil"/>
            </w:tcBorders>
            <w:shd w:val="clear" w:color="auto" w:fill="auto"/>
            <w:vAlign w:val="center"/>
          </w:tcPr>
          <w:p w14:paraId="3B4E04C0" w14:textId="3F9C68D2"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0.064 (0.081)</w:t>
            </w:r>
          </w:p>
        </w:tc>
      </w:tr>
      <w:tr w:rsidR="00464052" w:rsidRPr="00C379BD" w14:paraId="35838D6D" w14:textId="77777777" w:rsidTr="002D796A">
        <w:trPr>
          <w:trHeight w:val="454"/>
        </w:trPr>
        <w:tc>
          <w:tcPr>
            <w:tcW w:w="1882" w:type="pct"/>
            <w:tcBorders>
              <w:top w:val="nil"/>
              <w:left w:val="nil"/>
              <w:bottom w:val="nil"/>
              <w:right w:val="nil"/>
            </w:tcBorders>
            <w:shd w:val="clear" w:color="auto" w:fill="auto"/>
            <w:vAlign w:val="center"/>
          </w:tcPr>
          <w:p w14:paraId="78FC7F32" w14:textId="6E6E1495" w:rsidR="00464052" w:rsidRPr="00C379BD" w:rsidRDefault="00464052" w:rsidP="00464052">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trust in the federal government</w:t>
            </w:r>
          </w:p>
        </w:tc>
        <w:tc>
          <w:tcPr>
            <w:tcW w:w="780" w:type="pct"/>
            <w:tcBorders>
              <w:top w:val="nil"/>
              <w:left w:val="nil"/>
              <w:bottom w:val="nil"/>
              <w:right w:val="nil"/>
            </w:tcBorders>
            <w:vAlign w:val="center"/>
          </w:tcPr>
          <w:p w14:paraId="09A8A63E" w14:textId="10187F3C"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0.201 (</w:t>
            </w:r>
            <w:proofErr w:type="gramStart"/>
            <w:r w:rsidRPr="00C379BD">
              <w:rPr>
                <w:rFonts w:ascii="Times New Roman" w:hAnsi="Times New Roman"/>
                <w:sz w:val="22"/>
                <w:szCs w:val="22"/>
                <w:lang w:val="en-GB"/>
              </w:rPr>
              <w:t>0.032)*</w:t>
            </w:r>
            <w:proofErr w:type="gramEnd"/>
            <w:r w:rsidRPr="00C379BD">
              <w:rPr>
                <w:rFonts w:ascii="Times New Roman" w:hAnsi="Times New Roman"/>
                <w:sz w:val="22"/>
                <w:szCs w:val="22"/>
                <w:lang w:val="en-GB"/>
              </w:rPr>
              <w:t>**</w:t>
            </w:r>
          </w:p>
        </w:tc>
        <w:tc>
          <w:tcPr>
            <w:tcW w:w="780" w:type="pct"/>
            <w:tcBorders>
              <w:top w:val="nil"/>
              <w:left w:val="nil"/>
              <w:bottom w:val="nil"/>
              <w:right w:val="nil"/>
            </w:tcBorders>
            <w:vAlign w:val="center"/>
          </w:tcPr>
          <w:p w14:paraId="25FE3C6A" w14:textId="16D5D1E1"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0.181 (</w:t>
            </w:r>
            <w:proofErr w:type="gramStart"/>
            <w:r w:rsidRPr="00C379BD">
              <w:rPr>
                <w:rFonts w:ascii="Times New Roman" w:hAnsi="Times New Roman"/>
                <w:sz w:val="22"/>
                <w:szCs w:val="22"/>
                <w:lang w:val="en-GB"/>
              </w:rPr>
              <w:t>0.031)*</w:t>
            </w:r>
            <w:proofErr w:type="gramEnd"/>
            <w:r w:rsidRPr="00C379BD">
              <w:rPr>
                <w:rFonts w:ascii="Times New Roman" w:hAnsi="Times New Roman"/>
                <w:sz w:val="22"/>
                <w:szCs w:val="22"/>
                <w:lang w:val="en-GB"/>
              </w:rPr>
              <w:t>**</w:t>
            </w:r>
          </w:p>
        </w:tc>
        <w:tc>
          <w:tcPr>
            <w:tcW w:w="780" w:type="pct"/>
            <w:tcBorders>
              <w:top w:val="nil"/>
              <w:left w:val="nil"/>
              <w:bottom w:val="nil"/>
              <w:right w:val="nil"/>
            </w:tcBorders>
            <w:shd w:val="clear" w:color="auto" w:fill="auto"/>
            <w:vAlign w:val="center"/>
          </w:tcPr>
          <w:p w14:paraId="25608893" w14:textId="23E1573E"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0.148 (</w:t>
            </w:r>
            <w:proofErr w:type="gramStart"/>
            <w:r w:rsidRPr="00C379BD">
              <w:rPr>
                <w:rFonts w:ascii="Times New Roman" w:hAnsi="Times New Roman"/>
                <w:sz w:val="22"/>
                <w:szCs w:val="22"/>
                <w:lang w:val="en-GB"/>
              </w:rPr>
              <w:t>0.032)*</w:t>
            </w:r>
            <w:proofErr w:type="gramEnd"/>
            <w:r w:rsidRPr="00C379BD">
              <w:rPr>
                <w:rFonts w:ascii="Times New Roman" w:hAnsi="Times New Roman"/>
                <w:sz w:val="22"/>
                <w:szCs w:val="22"/>
                <w:lang w:val="en-GB"/>
              </w:rPr>
              <w:t>**</w:t>
            </w:r>
          </w:p>
        </w:tc>
        <w:tc>
          <w:tcPr>
            <w:tcW w:w="778" w:type="pct"/>
            <w:tcBorders>
              <w:top w:val="nil"/>
              <w:left w:val="nil"/>
              <w:bottom w:val="nil"/>
              <w:right w:val="nil"/>
            </w:tcBorders>
            <w:shd w:val="clear" w:color="auto" w:fill="auto"/>
            <w:vAlign w:val="center"/>
          </w:tcPr>
          <w:p w14:paraId="03642F9F" w14:textId="16DCA956"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0.119 (</w:t>
            </w:r>
            <w:proofErr w:type="gramStart"/>
            <w:r w:rsidRPr="00C379BD">
              <w:rPr>
                <w:rFonts w:ascii="Times New Roman" w:hAnsi="Times New Roman"/>
                <w:sz w:val="22"/>
                <w:szCs w:val="22"/>
                <w:lang w:val="en-GB"/>
              </w:rPr>
              <w:t>0.031)*</w:t>
            </w:r>
            <w:proofErr w:type="gramEnd"/>
            <w:r w:rsidRPr="00C379BD">
              <w:rPr>
                <w:rFonts w:ascii="Times New Roman" w:hAnsi="Times New Roman"/>
                <w:sz w:val="22"/>
                <w:szCs w:val="22"/>
                <w:lang w:val="en-GB"/>
              </w:rPr>
              <w:t>**</w:t>
            </w:r>
          </w:p>
        </w:tc>
      </w:tr>
      <w:tr w:rsidR="00464052" w:rsidRPr="00C379BD" w14:paraId="702E415F" w14:textId="77777777" w:rsidTr="002D796A">
        <w:trPr>
          <w:trHeight w:val="454"/>
        </w:trPr>
        <w:tc>
          <w:tcPr>
            <w:tcW w:w="1882" w:type="pct"/>
            <w:tcBorders>
              <w:top w:val="nil"/>
              <w:left w:val="nil"/>
              <w:bottom w:val="nil"/>
              <w:right w:val="nil"/>
            </w:tcBorders>
            <w:shd w:val="clear" w:color="auto" w:fill="auto"/>
            <w:vAlign w:val="center"/>
          </w:tcPr>
          <w:p w14:paraId="57D0248C" w14:textId="2A590A7B" w:rsidR="00464052" w:rsidRPr="00C379BD" w:rsidRDefault="00464052" w:rsidP="00464052">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trust in the federal administration</w:t>
            </w:r>
          </w:p>
        </w:tc>
        <w:tc>
          <w:tcPr>
            <w:tcW w:w="780" w:type="pct"/>
            <w:tcBorders>
              <w:top w:val="nil"/>
              <w:left w:val="nil"/>
              <w:bottom w:val="nil"/>
              <w:right w:val="nil"/>
            </w:tcBorders>
            <w:vAlign w:val="center"/>
          </w:tcPr>
          <w:p w14:paraId="6716E387" w14:textId="34F3DA0A"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0.189 (</w:t>
            </w:r>
            <w:proofErr w:type="gramStart"/>
            <w:r w:rsidRPr="00C379BD">
              <w:rPr>
                <w:rFonts w:ascii="Times New Roman" w:hAnsi="Times New Roman"/>
                <w:sz w:val="22"/>
                <w:szCs w:val="22"/>
                <w:lang w:val="en-GB"/>
              </w:rPr>
              <w:t>0.034)*</w:t>
            </w:r>
            <w:proofErr w:type="gramEnd"/>
            <w:r w:rsidRPr="00C379BD">
              <w:rPr>
                <w:rFonts w:ascii="Times New Roman" w:hAnsi="Times New Roman"/>
                <w:sz w:val="22"/>
                <w:szCs w:val="22"/>
                <w:lang w:val="en-GB"/>
              </w:rPr>
              <w:t>**</w:t>
            </w:r>
          </w:p>
        </w:tc>
        <w:tc>
          <w:tcPr>
            <w:tcW w:w="780" w:type="pct"/>
            <w:tcBorders>
              <w:top w:val="nil"/>
              <w:left w:val="nil"/>
              <w:bottom w:val="nil"/>
              <w:right w:val="nil"/>
            </w:tcBorders>
            <w:vAlign w:val="center"/>
          </w:tcPr>
          <w:p w14:paraId="7423959F" w14:textId="0A0084CF"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0.123 (</w:t>
            </w:r>
            <w:proofErr w:type="gramStart"/>
            <w:r w:rsidRPr="00C379BD">
              <w:rPr>
                <w:rFonts w:ascii="Times New Roman" w:hAnsi="Times New Roman"/>
                <w:sz w:val="22"/>
                <w:szCs w:val="22"/>
                <w:lang w:val="en-GB"/>
              </w:rPr>
              <w:t>0.034)*</w:t>
            </w:r>
            <w:proofErr w:type="gramEnd"/>
            <w:r w:rsidRPr="00C379BD">
              <w:rPr>
                <w:rFonts w:ascii="Times New Roman" w:hAnsi="Times New Roman"/>
                <w:sz w:val="22"/>
                <w:szCs w:val="22"/>
                <w:lang w:val="en-GB"/>
              </w:rPr>
              <w:t>**</w:t>
            </w:r>
          </w:p>
        </w:tc>
        <w:tc>
          <w:tcPr>
            <w:tcW w:w="780" w:type="pct"/>
            <w:tcBorders>
              <w:top w:val="nil"/>
              <w:left w:val="nil"/>
              <w:bottom w:val="nil"/>
              <w:right w:val="nil"/>
            </w:tcBorders>
            <w:shd w:val="clear" w:color="auto" w:fill="auto"/>
            <w:vAlign w:val="center"/>
          </w:tcPr>
          <w:p w14:paraId="142FDDF7" w14:textId="50F39E23"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0.178 (</w:t>
            </w:r>
            <w:proofErr w:type="gramStart"/>
            <w:r w:rsidRPr="00C379BD">
              <w:rPr>
                <w:rFonts w:ascii="Times New Roman" w:hAnsi="Times New Roman"/>
                <w:sz w:val="22"/>
                <w:szCs w:val="22"/>
                <w:lang w:val="en-GB"/>
              </w:rPr>
              <w:t>0.035)*</w:t>
            </w:r>
            <w:proofErr w:type="gramEnd"/>
            <w:r w:rsidRPr="00C379BD">
              <w:rPr>
                <w:rFonts w:ascii="Times New Roman" w:hAnsi="Times New Roman"/>
                <w:sz w:val="22"/>
                <w:szCs w:val="22"/>
                <w:lang w:val="en-GB"/>
              </w:rPr>
              <w:t>**</w:t>
            </w:r>
          </w:p>
        </w:tc>
        <w:tc>
          <w:tcPr>
            <w:tcW w:w="778" w:type="pct"/>
            <w:tcBorders>
              <w:top w:val="nil"/>
              <w:left w:val="nil"/>
              <w:bottom w:val="nil"/>
              <w:right w:val="nil"/>
            </w:tcBorders>
            <w:shd w:val="clear" w:color="auto" w:fill="auto"/>
            <w:vAlign w:val="center"/>
          </w:tcPr>
          <w:p w14:paraId="0B63011C" w14:textId="2D06939C"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0.083 (</w:t>
            </w:r>
            <w:proofErr w:type="gramStart"/>
            <w:r w:rsidRPr="00C379BD">
              <w:rPr>
                <w:rFonts w:ascii="Times New Roman" w:hAnsi="Times New Roman"/>
                <w:sz w:val="22"/>
                <w:szCs w:val="22"/>
                <w:lang w:val="en-GB"/>
              </w:rPr>
              <w:t>0.034)*</w:t>
            </w:r>
            <w:proofErr w:type="gramEnd"/>
          </w:p>
        </w:tc>
      </w:tr>
      <w:tr w:rsidR="00464052" w:rsidRPr="00C379BD" w14:paraId="755E7271" w14:textId="77777777" w:rsidTr="002D796A">
        <w:trPr>
          <w:trHeight w:val="454"/>
        </w:trPr>
        <w:tc>
          <w:tcPr>
            <w:tcW w:w="1882" w:type="pct"/>
            <w:tcBorders>
              <w:top w:val="nil"/>
              <w:left w:val="nil"/>
              <w:bottom w:val="nil"/>
              <w:right w:val="nil"/>
            </w:tcBorders>
            <w:shd w:val="clear" w:color="auto" w:fill="auto"/>
            <w:vAlign w:val="center"/>
          </w:tcPr>
          <w:p w14:paraId="48DB3E84" w14:textId="70599AEA" w:rsidR="00464052" w:rsidRPr="00C379BD" w:rsidRDefault="00464052" w:rsidP="00464052">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lastRenderedPageBreak/>
              <w:t>Respondent: trust in the media</w:t>
            </w:r>
          </w:p>
        </w:tc>
        <w:tc>
          <w:tcPr>
            <w:tcW w:w="780" w:type="pct"/>
            <w:tcBorders>
              <w:top w:val="nil"/>
              <w:left w:val="nil"/>
              <w:bottom w:val="nil"/>
              <w:right w:val="nil"/>
            </w:tcBorders>
            <w:vAlign w:val="center"/>
          </w:tcPr>
          <w:p w14:paraId="1E55E2AD" w14:textId="3898FBA5"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0.138 (</w:t>
            </w:r>
            <w:proofErr w:type="gramStart"/>
            <w:r w:rsidRPr="00C379BD">
              <w:rPr>
                <w:rFonts w:ascii="Times New Roman" w:hAnsi="Times New Roman"/>
                <w:sz w:val="22"/>
                <w:szCs w:val="22"/>
                <w:lang w:val="en-GB"/>
              </w:rPr>
              <w:t>0.023)*</w:t>
            </w:r>
            <w:proofErr w:type="gramEnd"/>
            <w:r w:rsidRPr="00C379BD">
              <w:rPr>
                <w:rFonts w:ascii="Times New Roman" w:hAnsi="Times New Roman"/>
                <w:sz w:val="22"/>
                <w:szCs w:val="22"/>
                <w:lang w:val="en-GB"/>
              </w:rPr>
              <w:t>**</w:t>
            </w:r>
          </w:p>
        </w:tc>
        <w:tc>
          <w:tcPr>
            <w:tcW w:w="780" w:type="pct"/>
            <w:tcBorders>
              <w:top w:val="nil"/>
              <w:left w:val="nil"/>
              <w:bottom w:val="nil"/>
              <w:right w:val="nil"/>
            </w:tcBorders>
            <w:vAlign w:val="center"/>
          </w:tcPr>
          <w:p w14:paraId="0F867947" w14:textId="5FFAAD80"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0.095 (</w:t>
            </w:r>
            <w:proofErr w:type="gramStart"/>
            <w:r w:rsidRPr="00C379BD">
              <w:rPr>
                <w:rFonts w:ascii="Times New Roman" w:hAnsi="Times New Roman"/>
                <w:sz w:val="22"/>
                <w:szCs w:val="22"/>
                <w:lang w:val="en-GB"/>
              </w:rPr>
              <w:t>0.023)*</w:t>
            </w:r>
            <w:proofErr w:type="gramEnd"/>
            <w:r w:rsidRPr="00C379BD">
              <w:rPr>
                <w:rFonts w:ascii="Times New Roman" w:hAnsi="Times New Roman"/>
                <w:sz w:val="22"/>
                <w:szCs w:val="22"/>
                <w:lang w:val="en-GB"/>
              </w:rPr>
              <w:t>**</w:t>
            </w:r>
          </w:p>
        </w:tc>
        <w:tc>
          <w:tcPr>
            <w:tcW w:w="780" w:type="pct"/>
            <w:tcBorders>
              <w:top w:val="nil"/>
              <w:left w:val="nil"/>
              <w:bottom w:val="nil"/>
              <w:right w:val="nil"/>
            </w:tcBorders>
            <w:shd w:val="clear" w:color="auto" w:fill="auto"/>
            <w:vAlign w:val="center"/>
          </w:tcPr>
          <w:p w14:paraId="1DFA1CB5" w14:textId="2EDEE90F"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0.198 (</w:t>
            </w:r>
            <w:proofErr w:type="gramStart"/>
            <w:r w:rsidRPr="00C379BD">
              <w:rPr>
                <w:rFonts w:ascii="Times New Roman" w:hAnsi="Times New Roman"/>
                <w:sz w:val="22"/>
                <w:szCs w:val="22"/>
                <w:lang w:val="en-GB"/>
              </w:rPr>
              <w:t>0.024)*</w:t>
            </w:r>
            <w:proofErr w:type="gramEnd"/>
            <w:r w:rsidRPr="00C379BD">
              <w:rPr>
                <w:rFonts w:ascii="Times New Roman" w:hAnsi="Times New Roman"/>
                <w:sz w:val="22"/>
                <w:szCs w:val="22"/>
                <w:lang w:val="en-GB"/>
              </w:rPr>
              <w:t>**</w:t>
            </w:r>
          </w:p>
        </w:tc>
        <w:tc>
          <w:tcPr>
            <w:tcW w:w="778" w:type="pct"/>
            <w:tcBorders>
              <w:top w:val="nil"/>
              <w:left w:val="nil"/>
              <w:bottom w:val="nil"/>
              <w:right w:val="nil"/>
            </w:tcBorders>
            <w:shd w:val="clear" w:color="auto" w:fill="auto"/>
            <w:vAlign w:val="center"/>
          </w:tcPr>
          <w:p w14:paraId="1F2BFB8F" w14:textId="389FAAF5"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0.134 (</w:t>
            </w:r>
            <w:proofErr w:type="gramStart"/>
            <w:r w:rsidRPr="00C379BD">
              <w:rPr>
                <w:rFonts w:ascii="Times New Roman" w:hAnsi="Times New Roman"/>
                <w:sz w:val="22"/>
                <w:szCs w:val="22"/>
                <w:lang w:val="en-GB"/>
              </w:rPr>
              <w:t>0.023)*</w:t>
            </w:r>
            <w:proofErr w:type="gramEnd"/>
            <w:r w:rsidRPr="00C379BD">
              <w:rPr>
                <w:rFonts w:ascii="Times New Roman" w:hAnsi="Times New Roman"/>
                <w:sz w:val="22"/>
                <w:szCs w:val="22"/>
                <w:lang w:val="en-GB"/>
              </w:rPr>
              <w:t>**</w:t>
            </w:r>
          </w:p>
        </w:tc>
      </w:tr>
      <w:tr w:rsidR="00464052" w:rsidRPr="00C379BD" w14:paraId="220DC436" w14:textId="77777777" w:rsidTr="002D796A">
        <w:trPr>
          <w:trHeight w:val="454"/>
        </w:trPr>
        <w:tc>
          <w:tcPr>
            <w:tcW w:w="1882" w:type="pct"/>
            <w:tcBorders>
              <w:top w:val="nil"/>
              <w:left w:val="nil"/>
              <w:bottom w:val="nil"/>
              <w:right w:val="nil"/>
            </w:tcBorders>
            <w:shd w:val="clear" w:color="auto" w:fill="auto"/>
            <w:vAlign w:val="center"/>
          </w:tcPr>
          <w:p w14:paraId="43593C8E" w14:textId="6B862C33" w:rsidR="00464052" w:rsidRPr="00C379BD" w:rsidRDefault="00464052" w:rsidP="00464052">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income: get along very well</w:t>
            </w:r>
            <w:r w:rsidRPr="00C379BD">
              <w:rPr>
                <w:rFonts w:ascii="Times New Roman" w:hAnsi="Times New Roman"/>
                <w:b/>
                <w:bCs/>
                <w:sz w:val="22"/>
                <w:szCs w:val="22"/>
                <w:vertAlign w:val="superscript"/>
                <w:lang w:val="en-GB"/>
              </w:rPr>
              <w:t>3</w:t>
            </w:r>
          </w:p>
        </w:tc>
        <w:tc>
          <w:tcPr>
            <w:tcW w:w="780" w:type="pct"/>
            <w:tcBorders>
              <w:top w:val="nil"/>
              <w:left w:val="nil"/>
              <w:bottom w:val="nil"/>
              <w:right w:val="nil"/>
            </w:tcBorders>
            <w:vAlign w:val="center"/>
          </w:tcPr>
          <w:p w14:paraId="0AC8183A" w14:textId="02FCDF30"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-0.101 (0.127)</w:t>
            </w:r>
          </w:p>
        </w:tc>
        <w:tc>
          <w:tcPr>
            <w:tcW w:w="780" w:type="pct"/>
            <w:tcBorders>
              <w:top w:val="nil"/>
              <w:left w:val="nil"/>
              <w:bottom w:val="nil"/>
              <w:right w:val="nil"/>
            </w:tcBorders>
            <w:vAlign w:val="center"/>
          </w:tcPr>
          <w:p w14:paraId="28714439" w14:textId="3A0AEEBB"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-0.088 (0.125)</w:t>
            </w:r>
          </w:p>
        </w:tc>
        <w:tc>
          <w:tcPr>
            <w:tcW w:w="780" w:type="pct"/>
            <w:tcBorders>
              <w:top w:val="nil"/>
              <w:left w:val="nil"/>
              <w:bottom w:val="nil"/>
              <w:right w:val="nil"/>
            </w:tcBorders>
            <w:shd w:val="clear" w:color="auto" w:fill="auto"/>
            <w:vAlign w:val="center"/>
          </w:tcPr>
          <w:p w14:paraId="5174F5D1" w14:textId="507561EA"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0.068 (0.130)</w:t>
            </w:r>
          </w:p>
        </w:tc>
        <w:tc>
          <w:tcPr>
            <w:tcW w:w="778" w:type="pct"/>
            <w:tcBorders>
              <w:top w:val="nil"/>
              <w:left w:val="nil"/>
              <w:bottom w:val="nil"/>
              <w:right w:val="nil"/>
            </w:tcBorders>
            <w:shd w:val="clear" w:color="auto" w:fill="auto"/>
            <w:vAlign w:val="center"/>
          </w:tcPr>
          <w:p w14:paraId="0F0731CA" w14:textId="423A20A7"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0.099 (0.126)</w:t>
            </w:r>
          </w:p>
        </w:tc>
      </w:tr>
      <w:tr w:rsidR="00464052" w:rsidRPr="00C379BD" w14:paraId="2FDBD931" w14:textId="77777777" w:rsidTr="002D796A">
        <w:trPr>
          <w:trHeight w:val="454"/>
        </w:trPr>
        <w:tc>
          <w:tcPr>
            <w:tcW w:w="1882" w:type="pct"/>
            <w:tcBorders>
              <w:top w:val="nil"/>
              <w:left w:val="nil"/>
              <w:bottom w:val="nil"/>
              <w:right w:val="nil"/>
            </w:tcBorders>
            <w:shd w:val="clear" w:color="auto" w:fill="auto"/>
            <w:vAlign w:val="center"/>
          </w:tcPr>
          <w:p w14:paraId="052D1D71" w14:textId="155A8E86" w:rsidR="00464052" w:rsidRPr="00C379BD" w:rsidRDefault="00464052" w:rsidP="00464052">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income: only manage with difficulty</w:t>
            </w:r>
            <w:r w:rsidRPr="00C379BD">
              <w:rPr>
                <w:rFonts w:ascii="Times New Roman" w:hAnsi="Times New Roman"/>
                <w:b/>
                <w:bCs/>
                <w:sz w:val="22"/>
                <w:szCs w:val="22"/>
                <w:vertAlign w:val="superscript"/>
                <w:lang w:val="en-GB"/>
              </w:rPr>
              <w:t>3</w:t>
            </w:r>
          </w:p>
        </w:tc>
        <w:tc>
          <w:tcPr>
            <w:tcW w:w="780" w:type="pct"/>
            <w:tcBorders>
              <w:top w:val="nil"/>
              <w:left w:val="nil"/>
              <w:bottom w:val="nil"/>
              <w:right w:val="nil"/>
            </w:tcBorders>
            <w:vAlign w:val="center"/>
          </w:tcPr>
          <w:p w14:paraId="35811054" w14:textId="626855BF"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-0.141 (0.101)</w:t>
            </w:r>
          </w:p>
        </w:tc>
        <w:tc>
          <w:tcPr>
            <w:tcW w:w="780" w:type="pct"/>
            <w:tcBorders>
              <w:top w:val="nil"/>
              <w:left w:val="nil"/>
              <w:bottom w:val="nil"/>
              <w:right w:val="nil"/>
            </w:tcBorders>
            <w:vAlign w:val="center"/>
          </w:tcPr>
          <w:p w14:paraId="3857E1C2" w14:textId="57AE775F"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-0.147 (0.099)</w:t>
            </w:r>
          </w:p>
        </w:tc>
        <w:tc>
          <w:tcPr>
            <w:tcW w:w="780" w:type="pct"/>
            <w:tcBorders>
              <w:top w:val="nil"/>
              <w:left w:val="nil"/>
              <w:bottom w:val="nil"/>
              <w:right w:val="nil"/>
            </w:tcBorders>
            <w:shd w:val="clear" w:color="auto" w:fill="auto"/>
            <w:vAlign w:val="center"/>
          </w:tcPr>
          <w:p w14:paraId="2ECF3904" w14:textId="5B26626F"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-0.074 (0.103)</w:t>
            </w:r>
          </w:p>
        </w:tc>
        <w:tc>
          <w:tcPr>
            <w:tcW w:w="778" w:type="pct"/>
            <w:tcBorders>
              <w:top w:val="nil"/>
              <w:left w:val="nil"/>
              <w:bottom w:val="nil"/>
              <w:right w:val="nil"/>
            </w:tcBorders>
            <w:shd w:val="clear" w:color="auto" w:fill="auto"/>
            <w:vAlign w:val="center"/>
          </w:tcPr>
          <w:p w14:paraId="5ECB146F" w14:textId="6A9B1DE1"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-0.088 (0.100)</w:t>
            </w:r>
          </w:p>
        </w:tc>
      </w:tr>
      <w:tr w:rsidR="00464052" w:rsidRPr="00C379BD" w14:paraId="4D26143B" w14:textId="77777777" w:rsidTr="002D796A">
        <w:trPr>
          <w:trHeight w:val="454"/>
        </w:trPr>
        <w:tc>
          <w:tcPr>
            <w:tcW w:w="1882" w:type="pct"/>
            <w:tcBorders>
              <w:top w:val="nil"/>
              <w:left w:val="nil"/>
              <w:bottom w:val="nil"/>
              <w:right w:val="nil"/>
            </w:tcBorders>
            <w:shd w:val="clear" w:color="auto" w:fill="auto"/>
            <w:vAlign w:val="center"/>
          </w:tcPr>
          <w:p w14:paraId="2027F1BD" w14:textId="2B3555FB" w:rsidR="00464052" w:rsidRPr="00C379BD" w:rsidRDefault="00464052" w:rsidP="00464052">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income: only manage with great difficulty</w:t>
            </w:r>
            <w:r w:rsidRPr="00C379BD">
              <w:rPr>
                <w:rFonts w:ascii="Times New Roman" w:hAnsi="Times New Roman"/>
                <w:b/>
                <w:bCs/>
                <w:sz w:val="22"/>
                <w:szCs w:val="22"/>
                <w:vertAlign w:val="superscript"/>
                <w:lang w:val="en-GB"/>
              </w:rPr>
              <w:t>3</w:t>
            </w:r>
          </w:p>
        </w:tc>
        <w:tc>
          <w:tcPr>
            <w:tcW w:w="780" w:type="pct"/>
            <w:tcBorders>
              <w:top w:val="nil"/>
              <w:left w:val="nil"/>
              <w:bottom w:val="nil"/>
              <w:right w:val="nil"/>
            </w:tcBorders>
            <w:vAlign w:val="center"/>
          </w:tcPr>
          <w:p w14:paraId="73B38506" w14:textId="42A09097"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-0.552 (</w:t>
            </w:r>
            <w:proofErr w:type="gramStart"/>
            <w:r w:rsidRPr="00C379BD">
              <w:rPr>
                <w:rFonts w:ascii="Times New Roman" w:hAnsi="Times New Roman"/>
                <w:sz w:val="22"/>
                <w:szCs w:val="22"/>
                <w:lang w:val="en-GB"/>
              </w:rPr>
              <w:t>0.195)*</w:t>
            </w:r>
            <w:proofErr w:type="gramEnd"/>
            <w:r w:rsidRPr="00C379BD">
              <w:rPr>
                <w:rFonts w:ascii="Times New Roman" w:hAnsi="Times New Roman"/>
                <w:sz w:val="22"/>
                <w:szCs w:val="22"/>
                <w:lang w:val="en-GB"/>
              </w:rPr>
              <w:t>*</w:t>
            </w:r>
          </w:p>
        </w:tc>
        <w:tc>
          <w:tcPr>
            <w:tcW w:w="780" w:type="pct"/>
            <w:tcBorders>
              <w:top w:val="nil"/>
              <w:left w:val="nil"/>
              <w:bottom w:val="nil"/>
              <w:right w:val="nil"/>
            </w:tcBorders>
            <w:vAlign w:val="center"/>
          </w:tcPr>
          <w:p w14:paraId="30FF4883" w14:textId="24D7BF4F"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-0.555 (</w:t>
            </w:r>
            <w:proofErr w:type="gramStart"/>
            <w:r w:rsidRPr="00C379BD">
              <w:rPr>
                <w:rFonts w:ascii="Times New Roman" w:hAnsi="Times New Roman"/>
                <w:sz w:val="22"/>
                <w:szCs w:val="22"/>
                <w:lang w:val="en-GB"/>
              </w:rPr>
              <w:t>0.192)*</w:t>
            </w:r>
            <w:proofErr w:type="gramEnd"/>
            <w:r w:rsidRPr="00C379BD">
              <w:rPr>
                <w:rFonts w:ascii="Times New Roman" w:hAnsi="Times New Roman"/>
                <w:sz w:val="22"/>
                <w:szCs w:val="22"/>
                <w:lang w:val="en-GB"/>
              </w:rPr>
              <w:t>*</w:t>
            </w:r>
          </w:p>
        </w:tc>
        <w:tc>
          <w:tcPr>
            <w:tcW w:w="780" w:type="pct"/>
            <w:tcBorders>
              <w:top w:val="nil"/>
              <w:left w:val="nil"/>
              <w:bottom w:val="nil"/>
              <w:right w:val="nil"/>
            </w:tcBorders>
            <w:shd w:val="clear" w:color="auto" w:fill="auto"/>
            <w:vAlign w:val="center"/>
          </w:tcPr>
          <w:p w14:paraId="37719755" w14:textId="03D2F3FF"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-0.530 (</w:t>
            </w:r>
            <w:proofErr w:type="gramStart"/>
            <w:r w:rsidRPr="00C379BD">
              <w:rPr>
                <w:rFonts w:ascii="Times New Roman" w:hAnsi="Times New Roman"/>
                <w:sz w:val="22"/>
                <w:szCs w:val="22"/>
                <w:lang w:val="en-GB"/>
              </w:rPr>
              <w:t>0.199)*</w:t>
            </w:r>
            <w:proofErr w:type="gramEnd"/>
            <w:r w:rsidRPr="00C379BD">
              <w:rPr>
                <w:rFonts w:ascii="Times New Roman" w:hAnsi="Times New Roman"/>
                <w:sz w:val="22"/>
                <w:szCs w:val="22"/>
                <w:lang w:val="en-GB"/>
              </w:rPr>
              <w:t>*</w:t>
            </w:r>
          </w:p>
        </w:tc>
        <w:tc>
          <w:tcPr>
            <w:tcW w:w="778" w:type="pct"/>
            <w:tcBorders>
              <w:top w:val="nil"/>
              <w:left w:val="nil"/>
              <w:bottom w:val="nil"/>
              <w:right w:val="nil"/>
            </w:tcBorders>
            <w:shd w:val="clear" w:color="auto" w:fill="auto"/>
            <w:vAlign w:val="center"/>
          </w:tcPr>
          <w:p w14:paraId="1BC77026" w14:textId="4EE73D40"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-0.565 (</w:t>
            </w:r>
            <w:proofErr w:type="gramStart"/>
            <w:r w:rsidRPr="00C379BD">
              <w:rPr>
                <w:rFonts w:ascii="Times New Roman" w:hAnsi="Times New Roman"/>
                <w:sz w:val="22"/>
                <w:szCs w:val="22"/>
                <w:lang w:val="en-GB"/>
              </w:rPr>
              <w:t>0.193)*</w:t>
            </w:r>
            <w:proofErr w:type="gramEnd"/>
            <w:r w:rsidRPr="00C379BD">
              <w:rPr>
                <w:rFonts w:ascii="Times New Roman" w:hAnsi="Times New Roman"/>
                <w:sz w:val="22"/>
                <w:szCs w:val="22"/>
                <w:lang w:val="en-GB"/>
              </w:rPr>
              <w:t>*</w:t>
            </w:r>
          </w:p>
        </w:tc>
      </w:tr>
      <w:tr w:rsidR="00464052" w:rsidRPr="00C379BD" w14:paraId="1F2FDF51" w14:textId="77777777" w:rsidTr="002D796A">
        <w:trPr>
          <w:trHeight w:val="454"/>
        </w:trPr>
        <w:tc>
          <w:tcPr>
            <w:tcW w:w="1882" w:type="pct"/>
            <w:tcBorders>
              <w:top w:val="nil"/>
              <w:left w:val="nil"/>
              <w:bottom w:val="nil"/>
              <w:right w:val="nil"/>
            </w:tcBorders>
            <w:shd w:val="clear" w:color="auto" w:fill="auto"/>
            <w:vAlign w:val="center"/>
          </w:tcPr>
          <w:p w14:paraId="48E2FEA3" w14:textId="68554B44" w:rsidR="00464052" w:rsidRPr="00C379BD" w:rsidRDefault="00464052" w:rsidP="00464052">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educational level (ISCED-11)</w:t>
            </w:r>
          </w:p>
        </w:tc>
        <w:tc>
          <w:tcPr>
            <w:tcW w:w="780" w:type="pct"/>
            <w:tcBorders>
              <w:top w:val="nil"/>
              <w:left w:val="nil"/>
              <w:bottom w:val="nil"/>
              <w:right w:val="nil"/>
            </w:tcBorders>
            <w:vAlign w:val="center"/>
          </w:tcPr>
          <w:p w14:paraId="18B31BE8" w14:textId="76CE87EE"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-0.014 (0.025)</w:t>
            </w:r>
          </w:p>
        </w:tc>
        <w:tc>
          <w:tcPr>
            <w:tcW w:w="780" w:type="pct"/>
            <w:tcBorders>
              <w:top w:val="nil"/>
              <w:left w:val="nil"/>
              <w:bottom w:val="nil"/>
              <w:right w:val="nil"/>
            </w:tcBorders>
            <w:vAlign w:val="center"/>
          </w:tcPr>
          <w:p w14:paraId="6D316DC2" w14:textId="6C419A03"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-0.031 (0.025)</w:t>
            </w:r>
          </w:p>
        </w:tc>
        <w:tc>
          <w:tcPr>
            <w:tcW w:w="780" w:type="pct"/>
            <w:tcBorders>
              <w:top w:val="nil"/>
              <w:left w:val="nil"/>
              <w:bottom w:val="nil"/>
              <w:right w:val="nil"/>
            </w:tcBorders>
            <w:shd w:val="clear" w:color="auto" w:fill="auto"/>
            <w:vAlign w:val="center"/>
          </w:tcPr>
          <w:p w14:paraId="474F9FF0" w14:textId="2BBE5C4D"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0.001 (0.026)</w:t>
            </w:r>
          </w:p>
        </w:tc>
        <w:tc>
          <w:tcPr>
            <w:tcW w:w="778" w:type="pct"/>
            <w:tcBorders>
              <w:top w:val="nil"/>
              <w:left w:val="nil"/>
              <w:bottom w:val="nil"/>
              <w:right w:val="nil"/>
            </w:tcBorders>
            <w:shd w:val="clear" w:color="auto" w:fill="auto"/>
            <w:vAlign w:val="center"/>
          </w:tcPr>
          <w:p w14:paraId="54B7832B" w14:textId="40E7CF83"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-0.027 (0.025)</w:t>
            </w:r>
          </w:p>
        </w:tc>
      </w:tr>
      <w:tr w:rsidR="00464052" w:rsidRPr="00C379BD" w14:paraId="5DE65589" w14:textId="77777777" w:rsidTr="002D796A">
        <w:trPr>
          <w:trHeight w:val="454"/>
        </w:trPr>
        <w:tc>
          <w:tcPr>
            <w:tcW w:w="1882" w:type="pct"/>
            <w:tcBorders>
              <w:top w:val="nil"/>
              <w:left w:val="nil"/>
              <w:bottom w:val="nil"/>
              <w:right w:val="nil"/>
            </w:tcBorders>
            <w:shd w:val="clear" w:color="auto" w:fill="auto"/>
            <w:vAlign w:val="center"/>
          </w:tcPr>
          <w:p w14:paraId="0A96DFF9" w14:textId="1810B0C1" w:rsidR="00464052" w:rsidRPr="00C379BD" w:rsidRDefault="00464052" w:rsidP="00464052">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woman</w:t>
            </w:r>
          </w:p>
        </w:tc>
        <w:tc>
          <w:tcPr>
            <w:tcW w:w="780" w:type="pct"/>
            <w:tcBorders>
              <w:top w:val="nil"/>
              <w:left w:val="nil"/>
              <w:bottom w:val="nil"/>
              <w:right w:val="nil"/>
            </w:tcBorders>
            <w:vAlign w:val="center"/>
          </w:tcPr>
          <w:p w14:paraId="4DD1D8EE" w14:textId="53599F9F"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-0.021 (0.085)</w:t>
            </w:r>
          </w:p>
        </w:tc>
        <w:tc>
          <w:tcPr>
            <w:tcW w:w="780" w:type="pct"/>
            <w:tcBorders>
              <w:top w:val="nil"/>
              <w:left w:val="nil"/>
              <w:bottom w:val="nil"/>
              <w:right w:val="nil"/>
            </w:tcBorders>
            <w:vAlign w:val="center"/>
          </w:tcPr>
          <w:p w14:paraId="3F7DBC58" w14:textId="304D89DA"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-0.003 (0.084)</w:t>
            </w:r>
          </w:p>
        </w:tc>
        <w:tc>
          <w:tcPr>
            <w:tcW w:w="780" w:type="pct"/>
            <w:tcBorders>
              <w:top w:val="nil"/>
              <w:left w:val="nil"/>
              <w:bottom w:val="nil"/>
              <w:right w:val="nil"/>
            </w:tcBorders>
            <w:shd w:val="clear" w:color="auto" w:fill="auto"/>
            <w:vAlign w:val="center"/>
          </w:tcPr>
          <w:p w14:paraId="591B1A1D" w14:textId="29AE4A09"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-0.118 (0.087)</w:t>
            </w:r>
          </w:p>
        </w:tc>
        <w:tc>
          <w:tcPr>
            <w:tcW w:w="778" w:type="pct"/>
            <w:tcBorders>
              <w:top w:val="nil"/>
              <w:left w:val="nil"/>
              <w:bottom w:val="nil"/>
              <w:right w:val="nil"/>
            </w:tcBorders>
            <w:shd w:val="clear" w:color="auto" w:fill="auto"/>
            <w:vAlign w:val="center"/>
          </w:tcPr>
          <w:p w14:paraId="7FC5AF63" w14:textId="1E5B0CF2"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-0.096 (0.084)</w:t>
            </w:r>
          </w:p>
        </w:tc>
      </w:tr>
      <w:tr w:rsidR="00464052" w:rsidRPr="00C379BD" w14:paraId="7B505D53" w14:textId="77777777" w:rsidTr="002D796A">
        <w:trPr>
          <w:trHeight w:val="454"/>
        </w:trPr>
        <w:tc>
          <w:tcPr>
            <w:tcW w:w="1882" w:type="pct"/>
            <w:tcBorders>
              <w:top w:val="nil"/>
              <w:left w:val="nil"/>
              <w:bottom w:val="nil"/>
              <w:right w:val="nil"/>
            </w:tcBorders>
            <w:shd w:val="clear" w:color="auto" w:fill="auto"/>
            <w:vAlign w:val="center"/>
          </w:tcPr>
          <w:p w14:paraId="686C4A40" w14:textId="703A6C67" w:rsidR="00464052" w:rsidRPr="00C379BD" w:rsidRDefault="00AD3CDD" w:rsidP="00464052">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age</w:t>
            </w:r>
          </w:p>
        </w:tc>
        <w:tc>
          <w:tcPr>
            <w:tcW w:w="780" w:type="pct"/>
            <w:tcBorders>
              <w:top w:val="nil"/>
              <w:left w:val="nil"/>
              <w:bottom w:val="nil"/>
              <w:right w:val="nil"/>
            </w:tcBorders>
            <w:vAlign w:val="center"/>
          </w:tcPr>
          <w:p w14:paraId="5DC744ED" w14:textId="41D6B5C7"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0.001 (0.003)</w:t>
            </w:r>
          </w:p>
        </w:tc>
        <w:tc>
          <w:tcPr>
            <w:tcW w:w="780" w:type="pct"/>
            <w:tcBorders>
              <w:top w:val="nil"/>
              <w:left w:val="nil"/>
              <w:bottom w:val="nil"/>
              <w:right w:val="nil"/>
            </w:tcBorders>
            <w:vAlign w:val="center"/>
          </w:tcPr>
          <w:p w14:paraId="4284577C" w14:textId="65085F0B"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0.002 (0.003)</w:t>
            </w:r>
          </w:p>
        </w:tc>
        <w:tc>
          <w:tcPr>
            <w:tcW w:w="780" w:type="pct"/>
            <w:tcBorders>
              <w:top w:val="nil"/>
              <w:left w:val="nil"/>
              <w:bottom w:val="nil"/>
              <w:right w:val="nil"/>
            </w:tcBorders>
            <w:shd w:val="clear" w:color="auto" w:fill="auto"/>
            <w:vAlign w:val="center"/>
          </w:tcPr>
          <w:p w14:paraId="1D695F28" w14:textId="0D331B57"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-0.004 (0.003)</w:t>
            </w:r>
          </w:p>
        </w:tc>
        <w:tc>
          <w:tcPr>
            <w:tcW w:w="778" w:type="pct"/>
            <w:tcBorders>
              <w:top w:val="nil"/>
              <w:left w:val="nil"/>
              <w:bottom w:val="nil"/>
              <w:right w:val="nil"/>
            </w:tcBorders>
            <w:shd w:val="clear" w:color="auto" w:fill="auto"/>
            <w:vAlign w:val="center"/>
          </w:tcPr>
          <w:p w14:paraId="6E743634" w14:textId="7CAC931F"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-0.002 (0.003)</w:t>
            </w:r>
          </w:p>
        </w:tc>
      </w:tr>
      <w:tr w:rsidR="00464052" w:rsidRPr="00C379BD" w14:paraId="7A7DB8A7" w14:textId="77777777" w:rsidTr="002D796A">
        <w:trPr>
          <w:trHeight w:val="454"/>
        </w:trPr>
        <w:tc>
          <w:tcPr>
            <w:tcW w:w="1882" w:type="pct"/>
            <w:tcBorders>
              <w:top w:val="nil"/>
              <w:left w:val="nil"/>
              <w:bottom w:val="nil"/>
              <w:right w:val="nil"/>
            </w:tcBorders>
            <w:shd w:val="clear" w:color="auto" w:fill="auto"/>
            <w:vAlign w:val="center"/>
          </w:tcPr>
          <w:p w14:paraId="551943D8" w14:textId="03950726" w:rsidR="00464052" w:rsidRPr="00C379BD" w:rsidRDefault="00464052" w:rsidP="00464052">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Intercept</w:t>
            </w:r>
          </w:p>
        </w:tc>
        <w:tc>
          <w:tcPr>
            <w:tcW w:w="780" w:type="pct"/>
            <w:tcBorders>
              <w:top w:val="nil"/>
              <w:left w:val="nil"/>
              <w:bottom w:val="nil"/>
              <w:right w:val="nil"/>
            </w:tcBorders>
            <w:vAlign w:val="center"/>
          </w:tcPr>
          <w:p w14:paraId="286EE55D" w14:textId="073FEC17"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2.976 (</w:t>
            </w:r>
            <w:proofErr w:type="gramStart"/>
            <w:r w:rsidRPr="00C379BD">
              <w:rPr>
                <w:rFonts w:ascii="Times New Roman" w:hAnsi="Times New Roman"/>
                <w:sz w:val="22"/>
                <w:szCs w:val="22"/>
                <w:lang w:val="en-GB"/>
              </w:rPr>
              <w:t>0.251)*</w:t>
            </w:r>
            <w:proofErr w:type="gramEnd"/>
            <w:r w:rsidRPr="00C379BD">
              <w:rPr>
                <w:rFonts w:ascii="Times New Roman" w:hAnsi="Times New Roman"/>
                <w:sz w:val="22"/>
                <w:szCs w:val="22"/>
                <w:lang w:val="en-GB"/>
              </w:rPr>
              <w:t>**</w:t>
            </w:r>
          </w:p>
        </w:tc>
        <w:tc>
          <w:tcPr>
            <w:tcW w:w="780" w:type="pct"/>
            <w:tcBorders>
              <w:top w:val="nil"/>
              <w:left w:val="nil"/>
              <w:bottom w:val="nil"/>
              <w:right w:val="nil"/>
            </w:tcBorders>
            <w:vAlign w:val="center"/>
          </w:tcPr>
          <w:p w14:paraId="75259140" w14:textId="3A50D312"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2.455 (</w:t>
            </w:r>
            <w:proofErr w:type="gramStart"/>
            <w:r w:rsidRPr="00C379BD">
              <w:rPr>
                <w:rFonts w:ascii="Times New Roman" w:hAnsi="Times New Roman"/>
                <w:sz w:val="22"/>
                <w:szCs w:val="22"/>
                <w:lang w:val="en-GB"/>
              </w:rPr>
              <w:t>0.269)*</w:t>
            </w:r>
            <w:proofErr w:type="gramEnd"/>
            <w:r w:rsidRPr="00C379BD">
              <w:rPr>
                <w:rFonts w:ascii="Times New Roman" w:hAnsi="Times New Roman"/>
                <w:sz w:val="22"/>
                <w:szCs w:val="22"/>
                <w:lang w:val="en-GB"/>
              </w:rPr>
              <w:t>**</w:t>
            </w:r>
          </w:p>
        </w:tc>
        <w:tc>
          <w:tcPr>
            <w:tcW w:w="780" w:type="pct"/>
            <w:tcBorders>
              <w:top w:val="nil"/>
              <w:left w:val="nil"/>
              <w:bottom w:val="nil"/>
              <w:right w:val="nil"/>
            </w:tcBorders>
            <w:shd w:val="clear" w:color="auto" w:fill="auto"/>
            <w:vAlign w:val="center"/>
          </w:tcPr>
          <w:p w14:paraId="454C97B3" w14:textId="49BE3387"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3.494 (</w:t>
            </w:r>
            <w:proofErr w:type="gramStart"/>
            <w:r w:rsidRPr="00C379BD">
              <w:rPr>
                <w:rFonts w:ascii="Times New Roman" w:hAnsi="Times New Roman"/>
                <w:sz w:val="22"/>
                <w:szCs w:val="22"/>
                <w:lang w:val="en-GB"/>
              </w:rPr>
              <w:t>0.257)*</w:t>
            </w:r>
            <w:proofErr w:type="gramEnd"/>
            <w:r w:rsidRPr="00C379BD">
              <w:rPr>
                <w:rFonts w:ascii="Times New Roman" w:hAnsi="Times New Roman"/>
                <w:sz w:val="22"/>
                <w:szCs w:val="22"/>
                <w:lang w:val="en-GB"/>
              </w:rPr>
              <w:t>**</w:t>
            </w:r>
          </w:p>
        </w:tc>
        <w:tc>
          <w:tcPr>
            <w:tcW w:w="778" w:type="pct"/>
            <w:tcBorders>
              <w:top w:val="nil"/>
              <w:left w:val="nil"/>
              <w:bottom w:val="nil"/>
              <w:right w:val="nil"/>
            </w:tcBorders>
            <w:shd w:val="clear" w:color="auto" w:fill="auto"/>
            <w:vAlign w:val="center"/>
          </w:tcPr>
          <w:p w14:paraId="26648CE3" w14:textId="20CBA1A7"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2.852 (</w:t>
            </w:r>
            <w:proofErr w:type="gramStart"/>
            <w:r w:rsidRPr="00C379BD">
              <w:rPr>
                <w:rFonts w:ascii="Times New Roman" w:hAnsi="Times New Roman"/>
                <w:sz w:val="22"/>
                <w:szCs w:val="22"/>
                <w:lang w:val="en-GB"/>
              </w:rPr>
              <w:t>0.270)*</w:t>
            </w:r>
            <w:proofErr w:type="gramEnd"/>
            <w:r w:rsidRPr="00C379BD">
              <w:rPr>
                <w:rFonts w:ascii="Times New Roman" w:hAnsi="Times New Roman"/>
                <w:sz w:val="22"/>
                <w:szCs w:val="22"/>
                <w:lang w:val="en-GB"/>
              </w:rPr>
              <w:t>**</w:t>
            </w:r>
          </w:p>
        </w:tc>
      </w:tr>
      <w:tr w:rsidR="00464052" w:rsidRPr="00C379BD" w14:paraId="2B70FFEE" w14:textId="77777777" w:rsidTr="00464052">
        <w:trPr>
          <w:trHeight w:val="454"/>
        </w:trPr>
        <w:tc>
          <w:tcPr>
            <w:tcW w:w="1882" w:type="pct"/>
            <w:tcBorders>
              <w:top w:val="single" w:sz="4" w:space="0" w:color="auto"/>
              <w:left w:val="nil"/>
              <w:bottom w:val="single" w:sz="4" w:space="0" w:color="auto"/>
              <w:right w:val="nil"/>
            </w:tcBorders>
            <w:shd w:val="clear" w:color="auto" w:fill="auto"/>
            <w:vAlign w:val="center"/>
          </w:tcPr>
          <w:p w14:paraId="4ECCF746" w14:textId="77777777" w:rsidR="00464052" w:rsidRPr="00C379BD" w:rsidRDefault="00464052" w:rsidP="00464052">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w:t>
            </w:r>
            <w:r w:rsidRPr="00C379BD">
              <w:rPr>
                <w:rFonts w:ascii="Times New Roman" w:hAnsi="Times New Roman"/>
                <w:sz w:val="22"/>
                <w:szCs w:val="22"/>
                <w:vertAlign w:val="superscript"/>
                <w:lang w:val="en-GB"/>
              </w:rPr>
              <w:t>2</w:t>
            </w:r>
            <w:r w:rsidRPr="00C379BD">
              <w:rPr>
                <w:rFonts w:ascii="Times New Roman" w:hAnsi="Times New Roman"/>
                <w:sz w:val="22"/>
                <w:szCs w:val="22"/>
                <w:lang w:val="en-GB"/>
              </w:rPr>
              <w:t xml:space="preserve"> / Adj. R</w:t>
            </w:r>
            <w:r w:rsidRPr="00C379BD">
              <w:rPr>
                <w:rFonts w:ascii="Times New Roman" w:hAnsi="Times New Roman"/>
                <w:sz w:val="22"/>
                <w:szCs w:val="22"/>
                <w:vertAlign w:val="superscript"/>
                <w:lang w:val="en-GB"/>
              </w:rPr>
              <w:t>2</w:t>
            </w:r>
          </w:p>
        </w:tc>
        <w:tc>
          <w:tcPr>
            <w:tcW w:w="780" w:type="pct"/>
            <w:tcBorders>
              <w:top w:val="single" w:sz="4" w:space="0" w:color="auto"/>
              <w:left w:val="nil"/>
              <w:bottom w:val="single" w:sz="4" w:space="0" w:color="auto"/>
              <w:right w:val="nil"/>
            </w:tcBorders>
            <w:vAlign w:val="center"/>
          </w:tcPr>
          <w:p w14:paraId="48C0D21B" w14:textId="30918220"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0.300 / 0.293</w:t>
            </w:r>
          </w:p>
        </w:tc>
        <w:tc>
          <w:tcPr>
            <w:tcW w:w="780" w:type="pct"/>
            <w:tcBorders>
              <w:top w:val="single" w:sz="4" w:space="0" w:color="auto"/>
              <w:left w:val="nil"/>
              <w:bottom w:val="single" w:sz="4" w:space="0" w:color="auto"/>
              <w:right w:val="nil"/>
            </w:tcBorders>
            <w:vAlign w:val="center"/>
          </w:tcPr>
          <w:p w14:paraId="4908F2F0" w14:textId="5C59415D"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0.322 / 0.317</w:t>
            </w:r>
          </w:p>
        </w:tc>
        <w:tc>
          <w:tcPr>
            <w:tcW w:w="780" w:type="pct"/>
            <w:tcBorders>
              <w:top w:val="single" w:sz="4" w:space="0" w:color="auto"/>
              <w:left w:val="nil"/>
              <w:bottom w:val="single" w:sz="4" w:space="0" w:color="auto"/>
              <w:right w:val="nil"/>
            </w:tcBorders>
            <w:shd w:val="clear" w:color="auto" w:fill="auto"/>
            <w:vAlign w:val="center"/>
          </w:tcPr>
          <w:p w14:paraId="28371677" w14:textId="58A0A1ED"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0.294 / 0.287</w:t>
            </w:r>
          </w:p>
        </w:tc>
        <w:tc>
          <w:tcPr>
            <w:tcW w:w="778" w:type="pct"/>
            <w:tcBorders>
              <w:top w:val="single" w:sz="4" w:space="0" w:color="auto"/>
              <w:left w:val="nil"/>
              <w:bottom w:val="single" w:sz="4" w:space="0" w:color="auto"/>
              <w:right w:val="nil"/>
            </w:tcBorders>
            <w:shd w:val="clear" w:color="auto" w:fill="auto"/>
            <w:vAlign w:val="center"/>
          </w:tcPr>
          <w:p w14:paraId="6465AB7E" w14:textId="78E49451" w:rsidR="00464052" w:rsidRPr="00C379BD" w:rsidRDefault="00464052" w:rsidP="0046405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0.338 / 0.333</w:t>
            </w:r>
          </w:p>
        </w:tc>
      </w:tr>
      <w:tr w:rsidR="00464052" w:rsidRPr="00C379BD" w14:paraId="73F318B1" w14:textId="77777777" w:rsidTr="00464052">
        <w:trPr>
          <w:trHeight w:val="20"/>
        </w:trPr>
        <w:tc>
          <w:tcPr>
            <w:tcW w:w="5000" w:type="pct"/>
            <w:gridSpan w:val="5"/>
            <w:tcBorders>
              <w:top w:val="single" w:sz="8" w:space="0" w:color="auto"/>
              <w:left w:val="nil"/>
              <w:bottom w:val="nil"/>
              <w:right w:val="nil"/>
            </w:tcBorders>
          </w:tcPr>
          <w:p w14:paraId="29170A4E" w14:textId="338DF8AF" w:rsidR="00464052" w:rsidRPr="00C379BD" w:rsidRDefault="00464052" w:rsidP="002D796A">
            <w:pPr>
              <w:pStyle w:val="Header2"/>
              <w:spacing w:before="120" w:after="120" w:line="240" w:lineRule="auto"/>
              <w:rPr>
                <w:rFonts w:ascii="Times New Roman" w:eastAsiaTheme="majorEastAsia" w:hAnsi="Times New Roman"/>
                <w:sz w:val="22"/>
                <w:szCs w:val="22"/>
                <w:lang w:val="en-GB"/>
              </w:rPr>
            </w:pPr>
            <w:r w:rsidRPr="00C379BD">
              <w:rPr>
                <w:rFonts w:ascii="Times New Roman" w:eastAsiaTheme="majorEastAsia" w:hAnsi="Times New Roman"/>
                <w:sz w:val="22"/>
                <w:szCs w:val="22"/>
                <w:lang w:val="en-GB"/>
              </w:rPr>
              <w:t xml:space="preserve">Notes: </w:t>
            </w:r>
            <w:r w:rsidRPr="00C379BD">
              <w:rPr>
                <w:rFonts w:ascii="Times New Roman" w:eastAsiaTheme="majorEastAsia" w:hAnsi="Times New Roman"/>
                <w:b w:val="0"/>
                <w:bCs/>
                <w:sz w:val="22"/>
                <w:szCs w:val="22"/>
                <w:lang w:val="en-GB"/>
              </w:rPr>
              <w:t xml:space="preserve">***p &lt; 0.001; **p &lt; 0.01; *p &lt; 0.05. N = 2201. Baselines: </w:t>
            </w:r>
            <w:r w:rsidRPr="00C379BD">
              <w:rPr>
                <w:rFonts w:ascii="Times New Roman" w:hAnsi="Times New Roman"/>
                <w:b w:val="0"/>
                <w:bCs/>
                <w:sz w:val="22"/>
                <w:szCs w:val="22"/>
                <w:vertAlign w:val="superscript"/>
                <w:lang w:val="en-GB"/>
              </w:rPr>
              <w:t xml:space="preserve">1 </w:t>
            </w:r>
            <w:r w:rsidRPr="00C379BD">
              <w:rPr>
                <w:rFonts w:ascii="Times New Roman" w:eastAsiaTheme="majorEastAsia" w:hAnsi="Times New Roman"/>
                <w:b w:val="0"/>
                <w:bCs/>
                <w:sz w:val="22"/>
                <w:szCs w:val="22"/>
                <w:lang w:val="en-GB"/>
              </w:rPr>
              <w:t xml:space="preserve">= press conference; </w:t>
            </w:r>
            <w:r w:rsidRPr="00C379BD">
              <w:rPr>
                <w:rFonts w:ascii="Times New Roman" w:hAnsi="Times New Roman"/>
                <w:b w:val="0"/>
                <w:bCs/>
                <w:sz w:val="22"/>
                <w:szCs w:val="22"/>
                <w:vertAlign w:val="superscript"/>
                <w:lang w:val="en-GB"/>
              </w:rPr>
              <w:t>2</w:t>
            </w:r>
            <w:r w:rsidRPr="00C379BD">
              <w:rPr>
                <w:rFonts w:ascii="Times New Roman" w:hAnsi="Times New Roman"/>
                <w:sz w:val="22"/>
                <w:szCs w:val="22"/>
                <w:vertAlign w:val="superscript"/>
                <w:lang w:val="en-GB"/>
              </w:rPr>
              <w:t xml:space="preserve"> </w:t>
            </w:r>
            <w:r w:rsidRPr="00C379BD">
              <w:rPr>
                <w:rFonts w:ascii="Times New Roman" w:hAnsi="Times New Roman"/>
                <w:b w:val="0"/>
                <w:bCs/>
                <w:sz w:val="22"/>
                <w:szCs w:val="22"/>
                <w:lang w:val="en-GB"/>
              </w:rPr>
              <w:t>= scientists from universities,</w:t>
            </w:r>
            <w:r w:rsidRPr="00C379BD">
              <w:rPr>
                <w:rFonts w:ascii="Times New Roman" w:hAnsi="Times New Roman"/>
                <w:b w:val="0"/>
                <w:bCs/>
                <w:sz w:val="22"/>
                <w:szCs w:val="22"/>
                <w:vertAlign w:val="superscript"/>
                <w:lang w:val="en-GB"/>
              </w:rPr>
              <w:t xml:space="preserve"> 3</w:t>
            </w:r>
            <w:r w:rsidRPr="00C379BD">
              <w:rPr>
                <w:rFonts w:ascii="Times New Roman" w:hAnsi="Times New Roman"/>
                <w:sz w:val="22"/>
                <w:szCs w:val="22"/>
                <w:vertAlign w:val="superscript"/>
                <w:lang w:val="en-GB"/>
              </w:rPr>
              <w:t xml:space="preserve"> </w:t>
            </w:r>
            <w:r w:rsidRPr="00C379BD">
              <w:rPr>
                <w:rFonts w:ascii="Times New Roman" w:hAnsi="Times New Roman"/>
                <w:b w:val="0"/>
                <w:bCs/>
                <w:sz w:val="22"/>
                <w:szCs w:val="22"/>
                <w:lang w:val="en-GB"/>
              </w:rPr>
              <w:t>= get along well</w:t>
            </w:r>
          </w:p>
        </w:tc>
      </w:tr>
    </w:tbl>
    <w:p w14:paraId="0FA4E44F" w14:textId="77777777" w:rsidR="00464052" w:rsidRPr="00C379BD" w:rsidRDefault="00464052">
      <w:pPr>
        <w:rPr>
          <w:rFonts w:ascii="Times New Roman" w:hAnsi="Times New Roman" w:cs="Times New Roman"/>
        </w:rPr>
      </w:pPr>
    </w:p>
    <w:p w14:paraId="36A3E8C6" w14:textId="77777777" w:rsidR="00464052" w:rsidRPr="00C379BD" w:rsidRDefault="00464052">
      <w:pPr>
        <w:rPr>
          <w:rFonts w:ascii="Times New Roman" w:hAnsi="Times New Roman" w:cs="Times New Roman"/>
        </w:rPr>
      </w:pPr>
    </w:p>
    <w:p w14:paraId="3B22419C" w14:textId="77777777" w:rsidR="00464052" w:rsidRPr="00C379BD" w:rsidRDefault="00464052">
      <w:pPr>
        <w:rPr>
          <w:rFonts w:ascii="Times New Roman" w:hAnsi="Times New Roman" w:cs="Times New Roman"/>
        </w:rPr>
        <w:sectPr w:rsidR="00464052" w:rsidRPr="00C379BD" w:rsidSect="00464052">
          <w:pgSz w:w="16838" w:h="11906" w:orient="landscape"/>
          <w:pgMar w:top="1417" w:right="1417" w:bottom="1417" w:left="1134" w:header="708" w:footer="708" w:gutter="0"/>
          <w:cols w:space="708"/>
          <w:docGrid w:linePitch="360"/>
        </w:sectPr>
      </w:pPr>
    </w:p>
    <w:tbl>
      <w:tblPr>
        <w:tblpPr w:leftFromText="141" w:rightFromText="141" w:vertAnchor="page" w:horzAnchor="margin" w:tblpY="1341"/>
        <w:tblW w:w="5000" w:type="pct"/>
        <w:tblCellMar>
          <w:left w:w="70" w:type="dxa"/>
          <w:right w:w="70" w:type="dxa"/>
        </w:tblCellMar>
        <w:tblLook w:val="04A0" w:firstRow="1" w:lastRow="0" w:firstColumn="1" w:lastColumn="0" w:noHBand="0" w:noVBand="1"/>
      </w:tblPr>
      <w:tblGrid>
        <w:gridCol w:w="4962"/>
        <w:gridCol w:w="2056"/>
        <w:gridCol w:w="2054"/>
      </w:tblGrid>
      <w:tr w:rsidR="00F14189" w:rsidRPr="00C379BD" w14:paraId="5D12AD90" w14:textId="77777777" w:rsidTr="00F14189">
        <w:trPr>
          <w:trHeight w:val="20"/>
        </w:trPr>
        <w:tc>
          <w:tcPr>
            <w:tcW w:w="5000" w:type="pct"/>
            <w:gridSpan w:val="3"/>
            <w:tcBorders>
              <w:left w:val="nil"/>
              <w:bottom w:val="single" w:sz="8" w:space="0" w:color="auto"/>
              <w:right w:val="nil"/>
            </w:tcBorders>
            <w:shd w:val="clear" w:color="auto" w:fill="auto"/>
            <w:vAlign w:val="center"/>
          </w:tcPr>
          <w:p w14:paraId="6DD34533" w14:textId="69566A34" w:rsidR="00F14189" w:rsidRPr="00C379BD" w:rsidRDefault="00F14189" w:rsidP="00F14189">
            <w:pPr>
              <w:spacing w:after="240" w:line="240" w:lineRule="auto"/>
              <w:rPr>
                <w:rFonts w:ascii="Times New Roman" w:hAnsi="Times New Roman" w:cs="Times New Roman"/>
                <w:bCs/>
                <w:sz w:val="24"/>
                <w:szCs w:val="24"/>
              </w:rPr>
            </w:pPr>
            <w:r w:rsidRPr="00C379BD">
              <w:rPr>
                <w:rFonts w:ascii="Times New Roman" w:hAnsi="Times New Roman" w:cs="Times New Roman"/>
                <w:bCs/>
                <w:sz w:val="24"/>
                <w:szCs w:val="24"/>
              </w:rPr>
              <w:lastRenderedPageBreak/>
              <w:t xml:space="preserve">Table </w:t>
            </w:r>
            <w:r w:rsidRPr="00C379BD">
              <w:rPr>
                <w:rFonts w:ascii="Times New Roman" w:hAnsi="Times New Roman" w:cs="Times New Roman"/>
                <w:bCs/>
                <w:sz w:val="24"/>
                <w:szCs w:val="24"/>
              </w:rPr>
              <w:fldChar w:fldCharType="begin"/>
            </w:r>
            <w:r w:rsidRPr="00C379BD">
              <w:rPr>
                <w:rFonts w:ascii="Times New Roman" w:hAnsi="Times New Roman" w:cs="Times New Roman"/>
                <w:bCs/>
                <w:sz w:val="24"/>
                <w:szCs w:val="24"/>
              </w:rPr>
              <w:instrText xml:space="preserve"> SEQ Table \* ARABIC </w:instrText>
            </w:r>
            <w:r w:rsidRPr="00C379BD">
              <w:rPr>
                <w:rFonts w:ascii="Times New Roman" w:hAnsi="Times New Roman" w:cs="Times New Roman"/>
                <w:bCs/>
                <w:sz w:val="24"/>
                <w:szCs w:val="24"/>
              </w:rPr>
              <w:fldChar w:fldCharType="separate"/>
            </w:r>
            <w:r w:rsidR="00470AFA">
              <w:rPr>
                <w:rFonts w:ascii="Times New Roman" w:hAnsi="Times New Roman" w:cs="Times New Roman"/>
                <w:bCs/>
                <w:noProof/>
                <w:sz w:val="24"/>
                <w:szCs w:val="24"/>
              </w:rPr>
              <w:t>9</w:t>
            </w:r>
            <w:r w:rsidRPr="00C379BD">
              <w:rPr>
                <w:rFonts w:ascii="Times New Roman" w:hAnsi="Times New Roman" w:cs="Times New Roman"/>
                <w:bCs/>
                <w:sz w:val="24"/>
                <w:szCs w:val="24"/>
              </w:rPr>
              <w:fldChar w:fldCharType="end"/>
            </w:r>
            <w:r w:rsidRPr="00C379BD">
              <w:rPr>
                <w:rFonts w:ascii="Times New Roman" w:hAnsi="Times New Roman" w:cs="Times New Roman"/>
                <w:bCs/>
                <w:sz w:val="24"/>
                <w:szCs w:val="24"/>
              </w:rPr>
              <w:t xml:space="preserve"> Voters’ trust in the minister and the policy formulation process (</w:t>
            </w:r>
            <w:r w:rsidRPr="00C379BD">
              <w:rPr>
                <w:rFonts w:ascii="Times New Roman" w:hAnsi="Times New Roman" w:cs="Times New Roman"/>
                <w:bCs/>
                <w:sz w:val="24"/>
                <w:szCs w:val="24"/>
              </w:rPr>
              <w:fldChar w:fldCharType="begin"/>
            </w:r>
            <w:r w:rsidRPr="00C379BD">
              <w:rPr>
                <w:rFonts w:ascii="Times New Roman" w:hAnsi="Times New Roman" w:cs="Times New Roman"/>
                <w:bCs/>
                <w:sz w:val="24"/>
                <w:szCs w:val="24"/>
              </w:rPr>
              <w:instrText xml:space="preserve"> REF _Ref219993866 \h </w:instrText>
            </w:r>
            <w:r w:rsidR="00C379BD">
              <w:rPr>
                <w:rFonts w:ascii="Times New Roman" w:hAnsi="Times New Roman" w:cs="Times New Roman"/>
                <w:bCs/>
                <w:sz w:val="24"/>
                <w:szCs w:val="24"/>
              </w:rPr>
              <w:instrText xml:space="preserve"> \* MERGEFORMAT </w:instrText>
            </w:r>
            <w:r w:rsidRPr="00C379BD">
              <w:rPr>
                <w:rFonts w:ascii="Times New Roman" w:hAnsi="Times New Roman" w:cs="Times New Roman"/>
                <w:bCs/>
                <w:sz w:val="24"/>
                <w:szCs w:val="24"/>
              </w:rPr>
            </w:r>
            <w:r w:rsidRPr="00C379BD">
              <w:rPr>
                <w:rFonts w:ascii="Times New Roman" w:hAnsi="Times New Roman" w:cs="Times New Roman"/>
                <w:bCs/>
                <w:sz w:val="24"/>
                <w:szCs w:val="24"/>
              </w:rPr>
              <w:fldChar w:fldCharType="separate"/>
            </w:r>
            <w:r w:rsidR="00470AFA" w:rsidRPr="00C379BD">
              <w:rPr>
                <w:rFonts w:ascii="Times New Roman" w:hAnsi="Times New Roman" w:cs="Times New Roman"/>
                <w:sz w:val="24"/>
              </w:rPr>
              <w:t xml:space="preserve">Figure </w:t>
            </w:r>
            <w:r w:rsidR="00470AFA">
              <w:rPr>
                <w:rFonts w:ascii="Times New Roman" w:hAnsi="Times New Roman" w:cs="Times New Roman"/>
                <w:noProof/>
                <w:sz w:val="24"/>
              </w:rPr>
              <w:t>3</w:t>
            </w:r>
            <w:r w:rsidRPr="00C379BD">
              <w:rPr>
                <w:rFonts w:ascii="Times New Roman" w:hAnsi="Times New Roman" w:cs="Times New Roman"/>
                <w:bCs/>
                <w:sz w:val="24"/>
                <w:szCs w:val="24"/>
              </w:rPr>
              <w:fldChar w:fldCharType="end"/>
            </w:r>
            <w:r w:rsidRPr="00C379BD">
              <w:rPr>
                <w:rFonts w:ascii="Times New Roman" w:hAnsi="Times New Roman" w:cs="Times New Roman"/>
                <w:bCs/>
                <w:sz w:val="24"/>
                <w:szCs w:val="24"/>
              </w:rPr>
              <w:t>)</w:t>
            </w:r>
          </w:p>
        </w:tc>
      </w:tr>
      <w:tr w:rsidR="00F14189" w:rsidRPr="00C379BD" w14:paraId="74B5D68D" w14:textId="77777777" w:rsidTr="00F14189">
        <w:trPr>
          <w:trHeight w:val="680"/>
        </w:trPr>
        <w:tc>
          <w:tcPr>
            <w:tcW w:w="2735" w:type="pct"/>
            <w:tcBorders>
              <w:top w:val="nil"/>
              <w:left w:val="nil"/>
              <w:bottom w:val="single" w:sz="8" w:space="0" w:color="auto"/>
              <w:right w:val="nil"/>
            </w:tcBorders>
            <w:shd w:val="clear" w:color="auto" w:fill="auto"/>
            <w:vAlign w:val="center"/>
            <w:hideMark/>
          </w:tcPr>
          <w:p w14:paraId="309946DA" w14:textId="77777777" w:rsidR="00F14189" w:rsidRPr="00C379BD" w:rsidRDefault="00F14189" w:rsidP="00F14189">
            <w:pPr>
              <w:pStyle w:val="NicosiaEinzug"/>
              <w:spacing w:line="240" w:lineRule="auto"/>
              <w:ind w:firstLine="0"/>
              <w:jc w:val="left"/>
              <w:rPr>
                <w:rFonts w:ascii="Times New Roman" w:hAnsi="Times New Roman"/>
                <w:lang w:val="en-GB"/>
              </w:rPr>
            </w:pPr>
          </w:p>
        </w:tc>
        <w:tc>
          <w:tcPr>
            <w:tcW w:w="1133" w:type="pct"/>
            <w:tcBorders>
              <w:top w:val="single" w:sz="8" w:space="0" w:color="auto"/>
              <w:left w:val="nil"/>
              <w:bottom w:val="single" w:sz="8" w:space="0" w:color="auto"/>
              <w:right w:val="nil"/>
            </w:tcBorders>
            <w:shd w:val="clear" w:color="auto" w:fill="auto"/>
            <w:vAlign w:val="center"/>
          </w:tcPr>
          <w:p w14:paraId="033FF55C" w14:textId="77777777" w:rsidR="00F14189" w:rsidRPr="00C379BD" w:rsidRDefault="00F14189" w:rsidP="00F14189">
            <w:pPr>
              <w:pStyle w:val="NicosiaEinzug"/>
              <w:spacing w:line="240" w:lineRule="auto"/>
              <w:ind w:firstLine="0"/>
              <w:jc w:val="center"/>
              <w:rPr>
                <w:rFonts w:ascii="Times New Roman" w:hAnsi="Times New Roman"/>
                <w:b/>
                <w:bCs/>
                <w:sz w:val="22"/>
                <w:szCs w:val="22"/>
                <w:lang w:val="en-GB"/>
              </w:rPr>
            </w:pPr>
            <w:r w:rsidRPr="00C379BD">
              <w:rPr>
                <w:rFonts w:ascii="Times New Roman" w:hAnsi="Times New Roman"/>
                <w:b/>
                <w:bCs/>
                <w:sz w:val="22"/>
                <w:szCs w:val="22"/>
                <w:lang w:val="en-GB"/>
              </w:rPr>
              <w:t>Trust in minister</w:t>
            </w:r>
          </w:p>
        </w:tc>
        <w:tc>
          <w:tcPr>
            <w:tcW w:w="1132" w:type="pct"/>
            <w:tcBorders>
              <w:top w:val="single" w:sz="8" w:space="0" w:color="auto"/>
              <w:left w:val="nil"/>
              <w:bottom w:val="single" w:sz="8" w:space="0" w:color="auto"/>
              <w:right w:val="nil"/>
            </w:tcBorders>
            <w:shd w:val="clear" w:color="auto" w:fill="auto"/>
            <w:vAlign w:val="center"/>
          </w:tcPr>
          <w:p w14:paraId="47B48DEF" w14:textId="77777777" w:rsidR="00F14189" w:rsidRPr="00C379BD" w:rsidRDefault="00F14189" w:rsidP="00F14189">
            <w:pPr>
              <w:pStyle w:val="NicosiaEinzug"/>
              <w:spacing w:line="240" w:lineRule="auto"/>
              <w:ind w:firstLine="0"/>
              <w:jc w:val="center"/>
              <w:rPr>
                <w:rFonts w:ascii="Times New Roman" w:hAnsi="Times New Roman"/>
                <w:b/>
                <w:bCs/>
                <w:sz w:val="22"/>
                <w:szCs w:val="22"/>
                <w:lang w:val="en-GB"/>
              </w:rPr>
            </w:pPr>
            <w:r w:rsidRPr="00C379BD">
              <w:rPr>
                <w:rFonts w:ascii="Times New Roman" w:hAnsi="Times New Roman"/>
                <w:b/>
                <w:bCs/>
                <w:sz w:val="22"/>
                <w:szCs w:val="22"/>
                <w:lang w:val="en-GB"/>
              </w:rPr>
              <w:t>Trust in policy formulation process</w:t>
            </w:r>
          </w:p>
        </w:tc>
      </w:tr>
      <w:tr w:rsidR="00F14189" w:rsidRPr="00C379BD" w14:paraId="237B6E54" w14:textId="77777777" w:rsidTr="0078543A">
        <w:trPr>
          <w:trHeight w:val="454"/>
        </w:trPr>
        <w:tc>
          <w:tcPr>
            <w:tcW w:w="2735" w:type="pct"/>
            <w:tcBorders>
              <w:top w:val="nil"/>
              <w:left w:val="nil"/>
              <w:bottom w:val="nil"/>
              <w:right w:val="nil"/>
            </w:tcBorders>
            <w:shd w:val="clear" w:color="auto" w:fill="auto"/>
            <w:vAlign w:val="center"/>
          </w:tcPr>
          <w:p w14:paraId="4E562556" w14:textId="112F2A95" w:rsidR="00F14189" w:rsidRPr="00C379BD" w:rsidRDefault="00F14189" w:rsidP="00F14189">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freedom of information request</w:t>
            </w:r>
          </w:p>
        </w:tc>
        <w:tc>
          <w:tcPr>
            <w:tcW w:w="1133" w:type="pct"/>
            <w:tcBorders>
              <w:top w:val="nil"/>
              <w:left w:val="nil"/>
              <w:bottom w:val="nil"/>
              <w:right w:val="nil"/>
            </w:tcBorders>
            <w:shd w:val="clear" w:color="auto" w:fill="auto"/>
            <w:vAlign w:val="center"/>
          </w:tcPr>
          <w:p w14:paraId="59E34409" w14:textId="59815B83"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-0.207 (0.341)</w:t>
            </w:r>
          </w:p>
        </w:tc>
        <w:tc>
          <w:tcPr>
            <w:tcW w:w="1132" w:type="pct"/>
            <w:tcBorders>
              <w:top w:val="nil"/>
              <w:left w:val="nil"/>
              <w:bottom w:val="nil"/>
              <w:right w:val="nil"/>
            </w:tcBorders>
            <w:shd w:val="clear" w:color="auto" w:fill="auto"/>
            <w:vAlign w:val="center"/>
          </w:tcPr>
          <w:p w14:paraId="7EB5E768" w14:textId="52A09212"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-0.685 (</w:t>
            </w:r>
            <w:proofErr w:type="gramStart"/>
            <w:r w:rsidRPr="00C379BD">
              <w:rPr>
                <w:rFonts w:ascii="Times New Roman" w:hAnsi="Times New Roman"/>
                <w:sz w:val="22"/>
                <w:szCs w:val="22"/>
                <w:lang w:val="en-GB"/>
              </w:rPr>
              <w:t>0.343)*</w:t>
            </w:r>
            <w:proofErr w:type="gramEnd"/>
          </w:p>
        </w:tc>
      </w:tr>
      <w:tr w:rsidR="00F14189" w:rsidRPr="00C379BD" w14:paraId="1AB525F6" w14:textId="77777777" w:rsidTr="0078543A">
        <w:trPr>
          <w:trHeight w:val="454"/>
        </w:trPr>
        <w:tc>
          <w:tcPr>
            <w:tcW w:w="2735" w:type="pct"/>
            <w:tcBorders>
              <w:top w:val="nil"/>
              <w:left w:val="nil"/>
              <w:bottom w:val="nil"/>
              <w:right w:val="nil"/>
            </w:tcBorders>
            <w:shd w:val="clear" w:color="auto" w:fill="auto"/>
            <w:vAlign w:val="center"/>
          </w:tcPr>
          <w:p w14:paraId="51445592" w14:textId="7510A270" w:rsidR="00F14189" w:rsidRPr="00C379BD" w:rsidRDefault="00F14189" w:rsidP="00F14189">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government leak</w:t>
            </w:r>
          </w:p>
        </w:tc>
        <w:tc>
          <w:tcPr>
            <w:tcW w:w="1133" w:type="pct"/>
            <w:tcBorders>
              <w:top w:val="nil"/>
              <w:left w:val="nil"/>
              <w:bottom w:val="nil"/>
              <w:right w:val="nil"/>
            </w:tcBorders>
            <w:shd w:val="clear" w:color="auto" w:fill="auto"/>
            <w:vAlign w:val="center"/>
          </w:tcPr>
          <w:p w14:paraId="45939FB3" w14:textId="1A34A417"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-1.334 (</w:t>
            </w:r>
            <w:proofErr w:type="gramStart"/>
            <w:r w:rsidRPr="00C379BD">
              <w:rPr>
                <w:rFonts w:ascii="Times New Roman" w:hAnsi="Times New Roman"/>
                <w:sz w:val="22"/>
                <w:szCs w:val="22"/>
                <w:lang w:val="en-GB"/>
              </w:rPr>
              <w:t>0.345)*</w:t>
            </w:r>
            <w:proofErr w:type="gramEnd"/>
            <w:r w:rsidRPr="00C379BD">
              <w:rPr>
                <w:rFonts w:ascii="Times New Roman" w:hAnsi="Times New Roman"/>
                <w:sz w:val="22"/>
                <w:szCs w:val="22"/>
                <w:lang w:val="en-GB"/>
              </w:rPr>
              <w:t>**</w:t>
            </w:r>
          </w:p>
        </w:tc>
        <w:tc>
          <w:tcPr>
            <w:tcW w:w="1132" w:type="pct"/>
            <w:tcBorders>
              <w:top w:val="nil"/>
              <w:left w:val="nil"/>
              <w:bottom w:val="nil"/>
              <w:right w:val="nil"/>
            </w:tcBorders>
            <w:shd w:val="clear" w:color="auto" w:fill="auto"/>
            <w:vAlign w:val="center"/>
          </w:tcPr>
          <w:p w14:paraId="4B6271D0" w14:textId="7087D481"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-1.533 (</w:t>
            </w:r>
            <w:proofErr w:type="gramStart"/>
            <w:r w:rsidRPr="00C379BD">
              <w:rPr>
                <w:rFonts w:ascii="Times New Roman" w:hAnsi="Times New Roman"/>
                <w:sz w:val="22"/>
                <w:szCs w:val="22"/>
                <w:lang w:val="en-GB"/>
              </w:rPr>
              <w:t>0.347)*</w:t>
            </w:r>
            <w:proofErr w:type="gramEnd"/>
            <w:r w:rsidRPr="00C379BD">
              <w:rPr>
                <w:rFonts w:ascii="Times New Roman" w:hAnsi="Times New Roman"/>
                <w:sz w:val="22"/>
                <w:szCs w:val="22"/>
                <w:lang w:val="en-GB"/>
              </w:rPr>
              <w:t>**</w:t>
            </w:r>
          </w:p>
        </w:tc>
      </w:tr>
      <w:tr w:rsidR="00F14189" w:rsidRPr="00C379BD" w14:paraId="32EB5919" w14:textId="77777777" w:rsidTr="0078543A">
        <w:trPr>
          <w:trHeight w:val="454"/>
        </w:trPr>
        <w:tc>
          <w:tcPr>
            <w:tcW w:w="2735" w:type="pct"/>
            <w:tcBorders>
              <w:top w:val="nil"/>
              <w:left w:val="nil"/>
              <w:bottom w:val="nil"/>
              <w:right w:val="nil"/>
            </w:tcBorders>
            <w:shd w:val="clear" w:color="auto" w:fill="auto"/>
            <w:vAlign w:val="center"/>
          </w:tcPr>
          <w:p w14:paraId="327E0956" w14:textId="25F04403" w:rsidR="00F14189" w:rsidRPr="00C379BD" w:rsidRDefault="00F14189" w:rsidP="00F14189">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Non-state actors: representatives of different environmental associations</w:t>
            </w:r>
          </w:p>
        </w:tc>
        <w:tc>
          <w:tcPr>
            <w:tcW w:w="1133" w:type="pct"/>
            <w:tcBorders>
              <w:top w:val="nil"/>
              <w:left w:val="nil"/>
              <w:bottom w:val="nil"/>
              <w:right w:val="nil"/>
            </w:tcBorders>
            <w:shd w:val="clear" w:color="auto" w:fill="auto"/>
            <w:vAlign w:val="center"/>
          </w:tcPr>
          <w:p w14:paraId="28390036" w14:textId="0D6DF757"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-0.295 (0.359)</w:t>
            </w:r>
          </w:p>
        </w:tc>
        <w:tc>
          <w:tcPr>
            <w:tcW w:w="1132" w:type="pct"/>
            <w:tcBorders>
              <w:top w:val="nil"/>
              <w:left w:val="nil"/>
              <w:bottom w:val="nil"/>
              <w:right w:val="nil"/>
            </w:tcBorders>
            <w:shd w:val="clear" w:color="auto" w:fill="auto"/>
            <w:vAlign w:val="center"/>
          </w:tcPr>
          <w:p w14:paraId="2DC9D489" w14:textId="4EB68CB0"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-0.592 (0.361)</w:t>
            </w:r>
          </w:p>
        </w:tc>
      </w:tr>
      <w:tr w:rsidR="00F14189" w:rsidRPr="00C379BD" w14:paraId="36F78870" w14:textId="77777777" w:rsidTr="0078543A">
        <w:trPr>
          <w:trHeight w:val="454"/>
        </w:trPr>
        <w:tc>
          <w:tcPr>
            <w:tcW w:w="2735" w:type="pct"/>
            <w:tcBorders>
              <w:top w:val="nil"/>
              <w:left w:val="nil"/>
              <w:bottom w:val="nil"/>
              <w:right w:val="nil"/>
            </w:tcBorders>
            <w:shd w:val="clear" w:color="auto" w:fill="auto"/>
            <w:vAlign w:val="center"/>
          </w:tcPr>
          <w:p w14:paraId="09C5D8F2" w14:textId="4C400BBC" w:rsidR="00F14189" w:rsidRPr="00C379BD" w:rsidRDefault="00F14189" w:rsidP="00F14189">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Non-state actors: representatives of different industrial associations</w:t>
            </w:r>
          </w:p>
        </w:tc>
        <w:tc>
          <w:tcPr>
            <w:tcW w:w="1133" w:type="pct"/>
            <w:tcBorders>
              <w:top w:val="nil"/>
              <w:left w:val="nil"/>
              <w:bottom w:val="nil"/>
              <w:right w:val="nil"/>
            </w:tcBorders>
            <w:shd w:val="clear" w:color="auto" w:fill="auto"/>
            <w:vAlign w:val="center"/>
          </w:tcPr>
          <w:p w14:paraId="06206C9F" w14:textId="500F164B"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-0.490 (0.352)</w:t>
            </w:r>
          </w:p>
        </w:tc>
        <w:tc>
          <w:tcPr>
            <w:tcW w:w="1132" w:type="pct"/>
            <w:tcBorders>
              <w:top w:val="nil"/>
              <w:left w:val="nil"/>
              <w:bottom w:val="nil"/>
              <w:right w:val="nil"/>
            </w:tcBorders>
            <w:shd w:val="clear" w:color="auto" w:fill="auto"/>
            <w:vAlign w:val="center"/>
          </w:tcPr>
          <w:p w14:paraId="24F3C5C9" w14:textId="6DD723C5"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-0.679 (0.354)</w:t>
            </w:r>
          </w:p>
        </w:tc>
      </w:tr>
      <w:tr w:rsidR="00F14189" w:rsidRPr="00C379BD" w14:paraId="6473634B" w14:textId="77777777" w:rsidTr="0078543A">
        <w:trPr>
          <w:trHeight w:val="454"/>
        </w:trPr>
        <w:tc>
          <w:tcPr>
            <w:tcW w:w="2735" w:type="pct"/>
            <w:tcBorders>
              <w:top w:val="nil"/>
              <w:left w:val="nil"/>
              <w:bottom w:val="nil"/>
              <w:right w:val="nil"/>
            </w:tcBorders>
            <w:shd w:val="clear" w:color="auto" w:fill="auto"/>
            <w:vAlign w:val="center"/>
          </w:tcPr>
          <w:p w14:paraId="5139F10D" w14:textId="51E5987F" w:rsidR="00F14189" w:rsidRPr="00C379BD" w:rsidRDefault="00F14189" w:rsidP="00F14189">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policy priority (environment-economy)</w:t>
            </w:r>
          </w:p>
        </w:tc>
        <w:tc>
          <w:tcPr>
            <w:tcW w:w="1133" w:type="pct"/>
            <w:tcBorders>
              <w:top w:val="nil"/>
              <w:left w:val="nil"/>
              <w:bottom w:val="nil"/>
              <w:right w:val="nil"/>
            </w:tcBorders>
            <w:shd w:val="clear" w:color="auto" w:fill="auto"/>
            <w:vAlign w:val="center"/>
          </w:tcPr>
          <w:p w14:paraId="36E15AB0" w14:textId="75986BDD"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-0.143 (</w:t>
            </w:r>
            <w:proofErr w:type="gramStart"/>
            <w:r w:rsidRPr="00C379BD">
              <w:rPr>
                <w:rFonts w:ascii="Times New Roman" w:hAnsi="Times New Roman"/>
                <w:sz w:val="22"/>
                <w:szCs w:val="22"/>
                <w:lang w:val="en-GB"/>
              </w:rPr>
              <w:t>0.044)*</w:t>
            </w:r>
            <w:proofErr w:type="gramEnd"/>
            <w:r w:rsidRPr="00C379BD">
              <w:rPr>
                <w:rFonts w:ascii="Times New Roman" w:hAnsi="Times New Roman"/>
                <w:sz w:val="22"/>
                <w:szCs w:val="22"/>
                <w:lang w:val="en-GB"/>
              </w:rPr>
              <w:t>*</w:t>
            </w:r>
          </w:p>
        </w:tc>
        <w:tc>
          <w:tcPr>
            <w:tcW w:w="1132" w:type="pct"/>
            <w:tcBorders>
              <w:top w:val="nil"/>
              <w:left w:val="nil"/>
              <w:bottom w:val="nil"/>
              <w:right w:val="nil"/>
            </w:tcBorders>
            <w:shd w:val="clear" w:color="auto" w:fill="auto"/>
            <w:vAlign w:val="center"/>
          </w:tcPr>
          <w:p w14:paraId="7E60D90A" w14:textId="736EFC96"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-0.189 (</w:t>
            </w:r>
            <w:proofErr w:type="gramStart"/>
            <w:r w:rsidRPr="00C379BD">
              <w:rPr>
                <w:rFonts w:ascii="Times New Roman" w:hAnsi="Times New Roman"/>
                <w:sz w:val="22"/>
                <w:szCs w:val="22"/>
                <w:lang w:val="en-GB"/>
              </w:rPr>
              <w:t>0.045)*</w:t>
            </w:r>
            <w:proofErr w:type="gramEnd"/>
            <w:r w:rsidRPr="00C379BD">
              <w:rPr>
                <w:rFonts w:ascii="Times New Roman" w:hAnsi="Times New Roman"/>
                <w:sz w:val="22"/>
                <w:szCs w:val="22"/>
                <w:lang w:val="en-GB"/>
              </w:rPr>
              <w:t>**</w:t>
            </w:r>
          </w:p>
        </w:tc>
      </w:tr>
      <w:tr w:rsidR="00F14189" w:rsidRPr="00C379BD" w14:paraId="1EA109B4" w14:textId="77777777" w:rsidTr="0078543A">
        <w:trPr>
          <w:trHeight w:val="454"/>
        </w:trPr>
        <w:tc>
          <w:tcPr>
            <w:tcW w:w="2735" w:type="pct"/>
            <w:tcBorders>
              <w:top w:val="nil"/>
              <w:left w:val="nil"/>
              <w:bottom w:val="nil"/>
              <w:right w:val="nil"/>
            </w:tcBorders>
            <w:shd w:val="clear" w:color="auto" w:fill="auto"/>
            <w:vAlign w:val="center"/>
          </w:tcPr>
          <w:p w14:paraId="39B52E74" w14:textId="03DCF7B6" w:rsidR="00F14189" w:rsidRPr="00C379BD" w:rsidRDefault="00F14189" w:rsidP="00F14189">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Trust in depicted non-state actors</w:t>
            </w:r>
          </w:p>
        </w:tc>
        <w:tc>
          <w:tcPr>
            <w:tcW w:w="1133" w:type="pct"/>
            <w:tcBorders>
              <w:top w:val="nil"/>
              <w:left w:val="nil"/>
              <w:bottom w:val="nil"/>
              <w:right w:val="nil"/>
            </w:tcBorders>
            <w:shd w:val="clear" w:color="auto" w:fill="auto"/>
            <w:vAlign w:val="center"/>
          </w:tcPr>
          <w:p w14:paraId="76C3FBCB" w14:textId="4F17C647"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0.204 (</w:t>
            </w:r>
            <w:proofErr w:type="gramStart"/>
            <w:r w:rsidRPr="00C379BD">
              <w:rPr>
                <w:rFonts w:ascii="Times New Roman" w:hAnsi="Times New Roman"/>
                <w:sz w:val="22"/>
                <w:szCs w:val="22"/>
                <w:lang w:val="en-GB"/>
              </w:rPr>
              <w:t>0.024)*</w:t>
            </w:r>
            <w:proofErr w:type="gramEnd"/>
            <w:r w:rsidRPr="00C379BD">
              <w:rPr>
                <w:rFonts w:ascii="Times New Roman" w:hAnsi="Times New Roman"/>
                <w:sz w:val="22"/>
                <w:szCs w:val="22"/>
                <w:lang w:val="en-GB"/>
              </w:rPr>
              <w:t>**</w:t>
            </w:r>
          </w:p>
        </w:tc>
        <w:tc>
          <w:tcPr>
            <w:tcW w:w="1132" w:type="pct"/>
            <w:tcBorders>
              <w:top w:val="nil"/>
              <w:left w:val="nil"/>
              <w:bottom w:val="nil"/>
              <w:right w:val="nil"/>
            </w:tcBorders>
            <w:shd w:val="clear" w:color="auto" w:fill="auto"/>
            <w:vAlign w:val="center"/>
          </w:tcPr>
          <w:p w14:paraId="579F8AEA" w14:textId="5E1E5E5E"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0.281 (</w:t>
            </w:r>
            <w:proofErr w:type="gramStart"/>
            <w:r w:rsidRPr="00C379BD">
              <w:rPr>
                <w:rFonts w:ascii="Times New Roman" w:hAnsi="Times New Roman"/>
                <w:sz w:val="22"/>
                <w:szCs w:val="22"/>
                <w:lang w:val="en-GB"/>
              </w:rPr>
              <w:t>0.024)*</w:t>
            </w:r>
            <w:proofErr w:type="gramEnd"/>
            <w:r w:rsidRPr="00C379BD">
              <w:rPr>
                <w:rFonts w:ascii="Times New Roman" w:hAnsi="Times New Roman"/>
                <w:sz w:val="22"/>
                <w:szCs w:val="22"/>
                <w:lang w:val="en-GB"/>
              </w:rPr>
              <w:t>**</w:t>
            </w:r>
          </w:p>
        </w:tc>
      </w:tr>
      <w:tr w:rsidR="00F14189" w:rsidRPr="00C379BD" w14:paraId="3737C55C" w14:textId="77777777" w:rsidTr="0078543A">
        <w:trPr>
          <w:trHeight w:val="454"/>
        </w:trPr>
        <w:tc>
          <w:tcPr>
            <w:tcW w:w="2735" w:type="pct"/>
            <w:tcBorders>
              <w:top w:val="nil"/>
              <w:left w:val="nil"/>
              <w:bottom w:val="nil"/>
              <w:right w:val="nil"/>
            </w:tcBorders>
            <w:shd w:val="clear" w:color="auto" w:fill="auto"/>
            <w:vAlign w:val="center"/>
          </w:tcPr>
          <w:p w14:paraId="22FDF7F0" w14:textId="4E172E6A" w:rsidR="00F14189" w:rsidRPr="00C379BD" w:rsidRDefault="00F14189" w:rsidP="00F14189">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Gender homophily between minister and respondent</w:t>
            </w:r>
          </w:p>
        </w:tc>
        <w:tc>
          <w:tcPr>
            <w:tcW w:w="1133" w:type="pct"/>
            <w:tcBorders>
              <w:top w:val="nil"/>
              <w:left w:val="nil"/>
              <w:bottom w:val="nil"/>
              <w:right w:val="nil"/>
            </w:tcBorders>
            <w:shd w:val="clear" w:color="auto" w:fill="auto"/>
            <w:vAlign w:val="center"/>
          </w:tcPr>
          <w:p w14:paraId="041D78D9" w14:textId="6A5C726B"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-0.066 (0.080)</w:t>
            </w:r>
          </w:p>
        </w:tc>
        <w:tc>
          <w:tcPr>
            <w:tcW w:w="1132" w:type="pct"/>
            <w:tcBorders>
              <w:top w:val="nil"/>
              <w:left w:val="nil"/>
              <w:bottom w:val="nil"/>
              <w:right w:val="nil"/>
            </w:tcBorders>
            <w:shd w:val="clear" w:color="auto" w:fill="auto"/>
            <w:vAlign w:val="center"/>
          </w:tcPr>
          <w:p w14:paraId="79B1DB52" w14:textId="779E71DF"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-0.041 (0.081)</w:t>
            </w:r>
          </w:p>
        </w:tc>
      </w:tr>
      <w:tr w:rsidR="00F14189" w:rsidRPr="00C379BD" w14:paraId="56AA8DAA" w14:textId="77777777" w:rsidTr="0078543A">
        <w:trPr>
          <w:trHeight w:val="454"/>
        </w:trPr>
        <w:tc>
          <w:tcPr>
            <w:tcW w:w="2735" w:type="pct"/>
            <w:tcBorders>
              <w:top w:val="nil"/>
              <w:left w:val="nil"/>
              <w:bottom w:val="nil"/>
              <w:right w:val="nil"/>
            </w:tcBorders>
            <w:shd w:val="clear" w:color="auto" w:fill="auto"/>
            <w:vAlign w:val="center"/>
          </w:tcPr>
          <w:p w14:paraId="719B3BE7" w14:textId="148373A5" w:rsidR="00F14189" w:rsidRPr="00C379BD" w:rsidRDefault="00F14189" w:rsidP="00F14189">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Language homophily between minister and respondent</w:t>
            </w:r>
          </w:p>
        </w:tc>
        <w:tc>
          <w:tcPr>
            <w:tcW w:w="1133" w:type="pct"/>
            <w:tcBorders>
              <w:top w:val="nil"/>
              <w:left w:val="nil"/>
              <w:bottom w:val="nil"/>
              <w:right w:val="nil"/>
            </w:tcBorders>
            <w:shd w:val="clear" w:color="auto" w:fill="auto"/>
            <w:vAlign w:val="center"/>
          </w:tcPr>
          <w:p w14:paraId="6B55F2D1" w14:textId="11F84FB2"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0.077 (0.080)</w:t>
            </w:r>
          </w:p>
        </w:tc>
        <w:tc>
          <w:tcPr>
            <w:tcW w:w="1132" w:type="pct"/>
            <w:tcBorders>
              <w:top w:val="nil"/>
              <w:left w:val="nil"/>
              <w:bottom w:val="nil"/>
              <w:right w:val="nil"/>
            </w:tcBorders>
            <w:shd w:val="clear" w:color="auto" w:fill="auto"/>
            <w:vAlign w:val="center"/>
          </w:tcPr>
          <w:p w14:paraId="5B513D53" w14:textId="7E160F77"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0.078 (0.081)</w:t>
            </w:r>
          </w:p>
        </w:tc>
      </w:tr>
      <w:tr w:rsidR="00F14189" w:rsidRPr="00C379BD" w14:paraId="5C2BE16D" w14:textId="77777777" w:rsidTr="0078543A">
        <w:trPr>
          <w:trHeight w:val="454"/>
        </w:trPr>
        <w:tc>
          <w:tcPr>
            <w:tcW w:w="2735" w:type="pct"/>
            <w:tcBorders>
              <w:top w:val="nil"/>
              <w:left w:val="nil"/>
              <w:bottom w:val="nil"/>
              <w:right w:val="nil"/>
            </w:tcBorders>
            <w:shd w:val="clear" w:color="auto" w:fill="auto"/>
            <w:vAlign w:val="center"/>
          </w:tcPr>
          <w:p w14:paraId="68099DE7" w14:textId="2F5C4417" w:rsidR="00F14189" w:rsidRPr="00C379BD" w:rsidRDefault="00F14189" w:rsidP="00F14189">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trust in the federal government</w:t>
            </w:r>
          </w:p>
        </w:tc>
        <w:tc>
          <w:tcPr>
            <w:tcW w:w="1133" w:type="pct"/>
            <w:tcBorders>
              <w:top w:val="nil"/>
              <w:left w:val="nil"/>
              <w:bottom w:val="nil"/>
              <w:right w:val="nil"/>
            </w:tcBorders>
            <w:shd w:val="clear" w:color="auto" w:fill="auto"/>
            <w:vAlign w:val="center"/>
          </w:tcPr>
          <w:p w14:paraId="53FB9D61" w14:textId="01ACE393"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0.184 (</w:t>
            </w:r>
            <w:proofErr w:type="gramStart"/>
            <w:r w:rsidRPr="00C379BD">
              <w:rPr>
                <w:rFonts w:ascii="Times New Roman" w:hAnsi="Times New Roman"/>
                <w:sz w:val="22"/>
                <w:szCs w:val="22"/>
                <w:lang w:val="en-GB"/>
              </w:rPr>
              <w:t>0.031)*</w:t>
            </w:r>
            <w:proofErr w:type="gramEnd"/>
            <w:r w:rsidRPr="00C379BD">
              <w:rPr>
                <w:rFonts w:ascii="Times New Roman" w:hAnsi="Times New Roman"/>
                <w:sz w:val="22"/>
                <w:szCs w:val="22"/>
                <w:lang w:val="en-GB"/>
              </w:rPr>
              <w:t>**</w:t>
            </w:r>
          </w:p>
        </w:tc>
        <w:tc>
          <w:tcPr>
            <w:tcW w:w="1132" w:type="pct"/>
            <w:tcBorders>
              <w:top w:val="nil"/>
              <w:left w:val="nil"/>
              <w:bottom w:val="nil"/>
              <w:right w:val="nil"/>
            </w:tcBorders>
            <w:shd w:val="clear" w:color="auto" w:fill="auto"/>
            <w:vAlign w:val="center"/>
          </w:tcPr>
          <w:p w14:paraId="76D172BE" w14:textId="60A3413D"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0.116 (</w:t>
            </w:r>
            <w:proofErr w:type="gramStart"/>
            <w:r w:rsidRPr="00C379BD">
              <w:rPr>
                <w:rFonts w:ascii="Times New Roman" w:hAnsi="Times New Roman"/>
                <w:sz w:val="22"/>
                <w:szCs w:val="22"/>
                <w:lang w:val="en-GB"/>
              </w:rPr>
              <w:t>0.031)*</w:t>
            </w:r>
            <w:proofErr w:type="gramEnd"/>
            <w:r w:rsidRPr="00C379BD">
              <w:rPr>
                <w:rFonts w:ascii="Times New Roman" w:hAnsi="Times New Roman"/>
                <w:sz w:val="22"/>
                <w:szCs w:val="22"/>
                <w:lang w:val="en-GB"/>
              </w:rPr>
              <w:t>**</w:t>
            </w:r>
          </w:p>
        </w:tc>
      </w:tr>
      <w:tr w:rsidR="00F14189" w:rsidRPr="00C379BD" w14:paraId="610D4678" w14:textId="77777777" w:rsidTr="0078543A">
        <w:trPr>
          <w:trHeight w:val="454"/>
        </w:trPr>
        <w:tc>
          <w:tcPr>
            <w:tcW w:w="2735" w:type="pct"/>
            <w:tcBorders>
              <w:top w:val="nil"/>
              <w:left w:val="nil"/>
              <w:bottom w:val="nil"/>
              <w:right w:val="nil"/>
            </w:tcBorders>
            <w:shd w:val="clear" w:color="auto" w:fill="auto"/>
            <w:vAlign w:val="center"/>
          </w:tcPr>
          <w:p w14:paraId="1A73FCEC" w14:textId="720A9BE6" w:rsidR="00F14189" w:rsidRPr="00C379BD" w:rsidRDefault="00F14189" w:rsidP="00F14189">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trust in the federal administration</w:t>
            </w:r>
          </w:p>
        </w:tc>
        <w:tc>
          <w:tcPr>
            <w:tcW w:w="1133" w:type="pct"/>
            <w:tcBorders>
              <w:top w:val="nil"/>
              <w:left w:val="nil"/>
              <w:bottom w:val="nil"/>
              <w:right w:val="nil"/>
            </w:tcBorders>
            <w:shd w:val="clear" w:color="auto" w:fill="auto"/>
            <w:vAlign w:val="center"/>
          </w:tcPr>
          <w:p w14:paraId="6EBAB9E8" w14:textId="1C0BB620"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0.114 (</w:t>
            </w:r>
            <w:proofErr w:type="gramStart"/>
            <w:r w:rsidRPr="00C379BD">
              <w:rPr>
                <w:rFonts w:ascii="Times New Roman" w:hAnsi="Times New Roman"/>
                <w:sz w:val="22"/>
                <w:szCs w:val="22"/>
                <w:lang w:val="en-GB"/>
              </w:rPr>
              <w:t>0.034)*</w:t>
            </w:r>
            <w:proofErr w:type="gramEnd"/>
            <w:r w:rsidRPr="00C379BD">
              <w:rPr>
                <w:rFonts w:ascii="Times New Roman" w:hAnsi="Times New Roman"/>
                <w:sz w:val="22"/>
                <w:szCs w:val="22"/>
                <w:lang w:val="en-GB"/>
              </w:rPr>
              <w:t>**</w:t>
            </w:r>
          </w:p>
        </w:tc>
        <w:tc>
          <w:tcPr>
            <w:tcW w:w="1132" w:type="pct"/>
            <w:tcBorders>
              <w:top w:val="nil"/>
              <w:left w:val="nil"/>
              <w:bottom w:val="nil"/>
              <w:right w:val="nil"/>
            </w:tcBorders>
            <w:shd w:val="clear" w:color="auto" w:fill="auto"/>
            <w:vAlign w:val="center"/>
          </w:tcPr>
          <w:p w14:paraId="0C7AE0C3" w14:textId="0856AEF0"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0.079 (</w:t>
            </w:r>
            <w:proofErr w:type="gramStart"/>
            <w:r w:rsidRPr="00C379BD">
              <w:rPr>
                <w:rFonts w:ascii="Times New Roman" w:hAnsi="Times New Roman"/>
                <w:sz w:val="22"/>
                <w:szCs w:val="22"/>
                <w:lang w:val="en-GB"/>
              </w:rPr>
              <w:t>0.034)*</w:t>
            </w:r>
            <w:proofErr w:type="gramEnd"/>
          </w:p>
        </w:tc>
      </w:tr>
      <w:tr w:rsidR="00F14189" w:rsidRPr="00C379BD" w14:paraId="7B82950B" w14:textId="77777777" w:rsidTr="0078543A">
        <w:trPr>
          <w:trHeight w:val="454"/>
        </w:trPr>
        <w:tc>
          <w:tcPr>
            <w:tcW w:w="2735" w:type="pct"/>
            <w:tcBorders>
              <w:top w:val="nil"/>
              <w:left w:val="nil"/>
              <w:bottom w:val="nil"/>
              <w:right w:val="nil"/>
            </w:tcBorders>
            <w:shd w:val="clear" w:color="auto" w:fill="auto"/>
            <w:vAlign w:val="center"/>
          </w:tcPr>
          <w:p w14:paraId="55555B2F" w14:textId="0081E157" w:rsidR="00F14189" w:rsidRPr="00C379BD" w:rsidRDefault="00F14189" w:rsidP="00F14189">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trust in the media</w:t>
            </w:r>
          </w:p>
        </w:tc>
        <w:tc>
          <w:tcPr>
            <w:tcW w:w="1133" w:type="pct"/>
            <w:tcBorders>
              <w:top w:val="nil"/>
              <w:left w:val="nil"/>
              <w:bottom w:val="nil"/>
              <w:right w:val="nil"/>
            </w:tcBorders>
            <w:shd w:val="clear" w:color="auto" w:fill="auto"/>
            <w:vAlign w:val="center"/>
          </w:tcPr>
          <w:p w14:paraId="46980200" w14:textId="11AE8A45"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0.089 (</w:t>
            </w:r>
            <w:proofErr w:type="gramStart"/>
            <w:r w:rsidRPr="00C379BD">
              <w:rPr>
                <w:rFonts w:ascii="Times New Roman" w:hAnsi="Times New Roman"/>
                <w:sz w:val="22"/>
                <w:szCs w:val="22"/>
                <w:lang w:val="en-GB"/>
              </w:rPr>
              <w:t>0.023)*</w:t>
            </w:r>
            <w:proofErr w:type="gramEnd"/>
            <w:r w:rsidRPr="00C379BD">
              <w:rPr>
                <w:rFonts w:ascii="Times New Roman" w:hAnsi="Times New Roman"/>
                <w:sz w:val="22"/>
                <w:szCs w:val="22"/>
                <w:lang w:val="en-GB"/>
              </w:rPr>
              <w:t>**</w:t>
            </w:r>
          </w:p>
        </w:tc>
        <w:tc>
          <w:tcPr>
            <w:tcW w:w="1132" w:type="pct"/>
            <w:tcBorders>
              <w:top w:val="nil"/>
              <w:left w:val="nil"/>
              <w:bottom w:val="nil"/>
              <w:right w:val="nil"/>
            </w:tcBorders>
            <w:shd w:val="clear" w:color="auto" w:fill="auto"/>
            <w:vAlign w:val="center"/>
          </w:tcPr>
          <w:p w14:paraId="5091915E" w14:textId="6FFB2D5D"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0.132 (</w:t>
            </w:r>
            <w:proofErr w:type="gramStart"/>
            <w:r w:rsidRPr="00C379BD">
              <w:rPr>
                <w:rFonts w:ascii="Times New Roman" w:hAnsi="Times New Roman"/>
                <w:sz w:val="22"/>
                <w:szCs w:val="22"/>
                <w:lang w:val="en-GB"/>
              </w:rPr>
              <w:t>0.023)*</w:t>
            </w:r>
            <w:proofErr w:type="gramEnd"/>
            <w:r w:rsidRPr="00C379BD">
              <w:rPr>
                <w:rFonts w:ascii="Times New Roman" w:hAnsi="Times New Roman"/>
                <w:sz w:val="22"/>
                <w:szCs w:val="22"/>
                <w:lang w:val="en-GB"/>
              </w:rPr>
              <w:t>**</w:t>
            </w:r>
          </w:p>
        </w:tc>
      </w:tr>
      <w:tr w:rsidR="00F14189" w:rsidRPr="00C379BD" w14:paraId="1AA71723" w14:textId="77777777" w:rsidTr="0078543A">
        <w:trPr>
          <w:trHeight w:val="454"/>
        </w:trPr>
        <w:tc>
          <w:tcPr>
            <w:tcW w:w="2735" w:type="pct"/>
            <w:tcBorders>
              <w:top w:val="nil"/>
              <w:left w:val="nil"/>
              <w:bottom w:val="nil"/>
              <w:right w:val="nil"/>
            </w:tcBorders>
            <w:shd w:val="clear" w:color="auto" w:fill="auto"/>
            <w:vAlign w:val="center"/>
          </w:tcPr>
          <w:p w14:paraId="5B9CB54A" w14:textId="12084C40" w:rsidR="00F14189" w:rsidRPr="00C379BD" w:rsidRDefault="00F14189" w:rsidP="00F14189">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income: get along very well</w:t>
            </w:r>
          </w:p>
        </w:tc>
        <w:tc>
          <w:tcPr>
            <w:tcW w:w="1133" w:type="pct"/>
            <w:tcBorders>
              <w:top w:val="nil"/>
              <w:left w:val="nil"/>
              <w:bottom w:val="nil"/>
              <w:right w:val="nil"/>
            </w:tcBorders>
            <w:shd w:val="clear" w:color="auto" w:fill="auto"/>
            <w:vAlign w:val="center"/>
          </w:tcPr>
          <w:p w14:paraId="25E3C01C" w14:textId="6361EE11"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-0.076 (0.125)</w:t>
            </w:r>
          </w:p>
        </w:tc>
        <w:tc>
          <w:tcPr>
            <w:tcW w:w="1132" w:type="pct"/>
            <w:tcBorders>
              <w:top w:val="nil"/>
              <w:left w:val="nil"/>
              <w:bottom w:val="nil"/>
              <w:right w:val="nil"/>
            </w:tcBorders>
            <w:shd w:val="clear" w:color="auto" w:fill="auto"/>
            <w:vAlign w:val="center"/>
          </w:tcPr>
          <w:p w14:paraId="2D4DBF0D" w14:textId="3EF6F292"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0.088 (0.126)</w:t>
            </w:r>
          </w:p>
        </w:tc>
      </w:tr>
      <w:tr w:rsidR="00F14189" w:rsidRPr="00C379BD" w14:paraId="7022D0F7" w14:textId="77777777" w:rsidTr="0078543A">
        <w:trPr>
          <w:trHeight w:val="454"/>
        </w:trPr>
        <w:tc>
          <w:tcPr>
            <w:tcW w:w="2735" w:type="pct"/>
            <w:tcBorders>
              <w:top w:val="nil"/>
              <w:left w:val="nil"/>
              <w:bottom w:val="nil"/>
              <w:right w:val="nil"/>
            </w:tcBorders>
            <w:shd w:val="clear" w:color="auto" w:fill="auto"/>
            <w:vAlign w:val="center"/>
          </w:tcPr>
          <w:p w14:paraId="172F6326" w14:textId="22C49033" w:rsidR="00F14189" w:rsidRPr="00C379BD" w:rsidRDefault="00F14189" w:rsidP="00F14189">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income: only manage with difficulty</w:t>
            </w:r>
          </w:p>
        </w:tc>
        <w:tc>
          <w:tcPr>
            <w:tcW w:w="1133" w:type="pct"/>
            <w:tcBorders>
              <w:top w:val="nil"/>
              <w:left w:val="nil"/>
              <w:bottom w:val="nil"/>
              <w:right w:val="nil"/>
            </w:tcBorders>
            <w:shd w:val="clear" w:color="auto" w:fill="auto"/>
            <w:vAlign w:val="center"/>
          </w:tcPr>
          <w:p w14:paraId="0FFB5C95" w14:textId="69DCC11A"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-0.167 (0.099)</w:t>
            </w:r>
          </w:p>
        </w:tc>
        <w:tc>
          <w:tcPr>
            <w:tcW w:w="1132" w:type="pct"/>
            <w:tcBorders>
              <w:top w:val="nil"/>
              <w:left w:val="nil"/>
              <w:bottom w:val="nil"/>
              <w:right w:val="nil"/>
            </w:tcBorders>
            <w:shd w:val="clear" w:color="auto" w:fill="auto"/>
            <w:vAlign w:val="center"/>
          </w:tcPr>
          <w:p w14:paraId="391B8750" w14:textId="54E8F4B6"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-0.097 (0.100)</w:t>
            </w:r>
          </w:p>
        </w:tc>
      </w:tr>
      <w:tr w:rsidR="00F14189" w:rsidRPr="00C379BD" w14:paraId="3414A2E6" w14:textId="77777777" w:rsidTr="0078543A">
        <w:trPr>
          <w:trHeight w:val="454"/>
        </w:trPr>
        <w:tc>
          <w:tcPr>
            <w:tcW w:w="2735" w:type="pct"/>
            <w:tcBorders>
              <w:top w:val="nil"/>
              <w:left w:val="nil"/>
              <w:bottom w:val="nil"/>
              <w:right w:val="nil"/>
            </w:tcBorders>
            <w:shd w:val="clear" w:color="auto" w:fill="auto"/>
            <w:vAlign w:val="center"/>
          </w:tcPr>
          <w:p w14:paraId="02B789D2" w14:textId="0800C409" w:rsidR="00F14189" w:rsidRPr="00C379BD" w:rsidRDefault="00F14189" w:rsidP="00F14189">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income: only manage with great difficulty</w:t>
            </w:r>
          </w:p>
        </w:tc>
        <w:tc>
          <w:tcPr>
            <w:tcW w:w="1133" w:type="pct"/>
            <w:tcBorders>
              <w:top w:val="nil"/>
              <w:left w:val="nil"/>
              <w:bottom w:val="nil"/>
              <w:right w:val="nil"/>
            </w:tcBorders>
            <w:shd w:val="clear" w:color="auto" w:fill="auto"/>
            <w:vAlign w:val="center"/>
          </w:tcPr>
          <w:p w14:paraId="562EFAF4" w14:textId="206D3F8C"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-0.582 (</w:t>
            </w:r>
            <w:proofErr w:type="gramStart"/>
            <w:r w:rsidRPr="00C379BD">
              <w:rPr>
                <w:rFonts w:ascii="Times New Roman" w:hAnsi="Times New Roman"/>
                <w:sz w:val="22"/>
                <w:szCs w:val="22"/>
                <w:lang w:val="en-GB"/>
              </w:rPr>
              <w:t>0.191)*</w:t>
            </w:r>
            <w:proofErr w:type="gramEnd"/>
            <w:r w:rsidRPr="00C379BD">
              <w:rPr>
                <w:rFonts w:ascii="Times New Roman" w:hAnsi="Times New Roman"/>
                <w:sz w:val="22"/>
                <w:szCs w:val="22"/>
                <w:lang w:val="en-GB"/>
              </w:rPr>
              <w:t>*</w:t>
            </w:r>
          </w:p>
        </w:tc>
        <w:tc>
          <w:tcPr>
            <w:tcW w:w="1132" w:type="pct"/>
            <w:tcBorders>
              <w:top w:val="nil"/>
              <w:left w:val="nil"/>
              <w:bottom w:val="nil"/>
              <w:right w:val="nil"/>
            </w:tcBorders>
            <w:shd w:val="clear" w:color="auto" w:fill="auto"/>
            <w:vAlign w:val="center"/>
          </w:tcPr>
          <w:p w14:paraId="635E4F4A" w14:textId="1A2BB321"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-0.559 (</w:t>
            </w:r>
            <w:proofErr w:type="gramStart"/>
            <w:r w:rsidRPr="00C379BD">
              <w:rPr>
                <w:rFonts w:ascii="Times New Roman" w:hAnsi="Times New Roman"/>
                <w:sz w:val="22"/>
                <w:szCs w:val="22"/>
                <w:lang w:val="en-GB"/>
              </w:rPr>
              <w:t>0.192)*</w:t>
            </w:r>
            <w:proofErr w:type="gramEnd"/>
            <w:r w:rsidRPr="00C379BD">
              <w:rPr>
                <w:rFonts w:ascii="Times New Roman" w:hAnsi="Times New Roman"/>
                <w:sz w:val="22"/>
                <w:szCs w:val="22"/>
                <w:lang w:val="en-GB"/>
              </w:rPr>
              <w:t>*</w:t>
            </w:r>
          </w:p>
        </w:tc>
      </w:tr>
      <w:tr w:rsidR="00F14189" w:rsidRPr="00C379BD" w14:paraId="30CBF601" w14:textId="77777777" w:rsidTr="0078543A">
        <w:trPr>
          <w:trHeight w:val="454"/>
        </w:trPr>
        <w:tc>
          <w:tcPr>
            <w:tcW w:w="2735" w:type="pct"/>
            <w:tcBorders>
              <w:top w:val="nil"/>
              <w:left w:val="nil"/>
              <w:bottom w:val="nil"/>
              <w:right w:val="nil"/>
            </w:tcBorders>
            <w:shd w:val="clear" w:color="auto" w:fill="auto"/>
            <w:vAlign w:val="center"/>
          </w:tcPr>
          <w:p w14:paraId="6ABF9EA3" w14:textId="1983C797" w:rsidR="00F14189" w:rsidRPr="00C379BD" w:rsidRDefault="00F14189" w:rsidP="00F14189">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educational level (ISCED-11)</w:t>
            </w:r>
          </w:p>
        </w:tc>
        <w:tc>
          <w:tcPr>
            <w:tcW w:w="1133" w:type="pct"/>
            <w:tcBorders>
              <w:top w:val="nil"/>
              <w:left w:val="nil"/>
              <w:bottom w:val="nil"/>
              <w:right w:val="nil"/>
            </w:tcBorders>
            <w:shd w:val="clear" w:color="auto" w:fill="auto"/>
            <w:vAlign w:val="center"/>
          </w:tcPr>
          <w:p w14:paraId="5435C0D6" w14:textId="6F8CB415"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-0.032 (0.025)</w:t>
            </w:r>
          </w:p>
        </w:tc>
        <w:tc>
          <w:tcPr>
            <w:tcW w:w="1132" w:type="pct"/>
            <w:tcBorders>
              <w:top w:val="nil"/>
              <w:left w:val="nil"/>
              <w:bottom w:val="nil"/>
              <w:right w:val="nil"/>
            </w:tcBorders>
            <w:shd w:val="clear" w:color="auto" w:fill="auto"/>
            <w:vAlign w:val="center"/>
          </w:tcPr>
          <w:p w14:paraId="2D33A19E" w14:textId="03E58DBB"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-0.024 (0.025)</w:t>
            </w:r>
          </w:p>
        </w:tc>
      </w:tr>
      <w:tr w:rsidR="00F14189" w:rsidRPr="00C379BD" w14:paraId="6008A5A3" w14:textId="77777777" w:rsidTr="0078543A">
        <w:trPr>
          <w:trHeight w:val="454"/>
        </w:trPr>
        <w:tc>
          <w:tcPr>
            <w:tcW w:w="2735" w:type="pct"/>
            <w:tcBorders>
              <w:top w:val="nil"/>
              <w:left w:val="nil"/>
              <w:bottom w:val="nil"/>
              <w:right w:val="nil"/>
            </w:tcBorders>
            <w:shd w:val="clear" w:color="auto" w:fill="auto"/>
            <w:vAlign w:val="center"/>
          </w:tcPr>
          <w:p w14:paraId="77F8A66F" w14:textId="187AFB67" w:rsidR="00F14189" w:rsidRPr="00C379BD" w:rsidRDefault="00F14189" w:rsidP="00F14189">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woman</w:t>
            </w:r>
          </w:p>
        </w:tc>
        <w:tc>
          <w:tcPr>
            <w:tcW w:w="1133" w:type="pct"/>
            <w:tcBorders>
              <w:top w:val="nil"/>
              <w:left w:val="nil"/>
              <w:bottom w:val="nil"/>
              <w:right w:val="nil"/>
            </w:tcBorders>
            <w:shd w:val="clear" w:color="auto" w:fill="auto"/>
            <w:vAlign w:val="center"/>
          </w:tcPr>
          <w:p w14:paraId="1915F4CD" w14:textId="410B684C"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-0.043 (0.085)</w:t>
            </w:r>
          </w:p>
        </w:tc>
        <w:tc>
          <w:tcPr>
            <w:tcW w:w="1132" w:type="pct"/>
            <w:tcBorders>
              <w:top w:val="nil"/>
              <w:left w:val="nil"/>
              <w:bottom w:val="nil"/>
              <w:right w:val="nil"/>
            </w:tcBorders>
            <w:shd w:val="clear" w:color="auto" w:fill="auto"/>
            <w:vAlign w:val="center"/>
          </w:tcPr>
          <w:p w14:paraId="7A5D1557" w14:textId="6DAD0931"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-0.140 (0.085)</w:t>
            </w:r>
          </w:p>
        </w:tc>
      </w:tr>
      <w:tr w:rsidR="00F14189" w:rsidRPr="00C379BD" w14:paraId="1BE9298E" w14:textId="77777777" w:rsidTr="0078543A">
        <w:trPr>
          <w:trHeight w:val="454"/>
        </w:trPr>
        <w:tc>
          <w:tcPr>
            <w:tcW w:w="2735" w:type="pct"/>
            <w:tcBorders>
              <w:top w:val="nil"/>
              <w:left w:val="nil"/>
              <w:bottom w:val="nil"/>
              <w:right w:val="nil"/>
            </w:tcBorders>
            <w:shd w:val="clear" w:color="auto" w:fill="auto"/>
            <w:vAlign w:val="center"/>
          </w:tcPr>
          <w:p w14:paraId="2B2145FA" w14:textId="224697FC" w:rsidR="00F14189" w:rsidRPr="00C379BD" w:rsidRDefault="00F14189" w:rsidP="00F14189">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age</w:t>
            </w:r>
          </w:p>
        </w:tc>
        <w:tc>
          <w:tcPr>
            <w:tcW w:w="1133" w:type="pct"/>
            <w:tcBorders>
              <w:top w:val="nil"/>
              <w:left w:val="nil"/>
              <w:bottom w:val="nil"/>
              <w:right w:val="nil"/>
            </w:tcBorders>
            <w:shd w:val="clear" w:color="auto" w:fill="auto"/>
            <w:vAlign w:val="center"/>
          </w:tcPr>
          <w:p w14:paraId="368644E3" w14:textId="094169B4"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0.002 (0.003)</w:t>
            </w:r>
          </w:p>
        </w:tc>
        <w:tc>
          <w:tcPr>
            <w:tcW w:w="1132" w:type="pct"/>
            <w:tcBorders>
              <w:top w:val="nil"/>
              <w:left w:val="nil"/>
              <w:bottom w:val="nil"/>
              <w:right w:val="nil"/>
            </w:tcBorders>
            <w:shd w:val="clear" w:color="auto" w:fill="auto"/>
            <w:vAlign w:val="center"/>
          </w:tcPr>
          <w:p w14:paraId="580D93BA" w14:textId="2D80D8FC"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-0.002 (0.003)</w:t>
            </w:r>
          </w:p>
        </w:tc>
      </w:tr>
      <w:tr w:rsidR="00F14189" w:rsidRPr="00C379BD" w14:paraId="40690188" w14:textId="77777777" w:rsidTr="0078543A">
        <w:trPr>
          <w:trHeight w:val="454"/>
        </w:trPr>
        <w:tc>
          <w:tcPr>
            <w:tcW w:w="2735" w:type="pct"/>
            <w:tcBorders>
              <w:top w:val="nil"/>
              <w:left w:val="nil"/>
              <w:bottom w:val="nil"/>
              <w:right w:val="nil"/>
            </w:tcBorders>
            <w:shd w:val="clear" w:color="auto" w:fill="auto"/>
            <w:vAlign w:val="center"/>
          </w:tcPr>
          <w:p w14:paraId="1B1FAAA1" w14:textId="1DC417A2" w:rsidR="00F14189" w:rsidRPr="00C379BD" w:rsidRDefault="00F14189" w:rsidP="00F14189">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freedom of information request</w:t>
            </w:r>
            <w:r w:rsidR="00266F82">
              <w:rPr>
                <w:rFonts w:ascii="Times New Roman" w:hAnsi="Times New Roman"/>
                <w:sz w:val="22"/>
                <w:szCs w:val="22"/>
                <w:lang w:val="en-GB"/>
              </w:rPr>
              <w:t xml:space="preserve"> × </w:t>
            </w:r>
            <w:proofErr w:type="gramStart"/>
            <w:r w:rsidRPr="00C379BD">
              <w:rPr>
                <w:rFonts w:ascii="Times New Roman" w:hAnsi="Times New Roman"/>
                <w:sz w:val="22"/>
                <w:szCs w:val="22"/>
                <w:lang w:val="en-GB"/>
              </w:rPr>
              <w:t>Non-state</w:t>
            </w:r>
            <w:proofErr w:type="gramEnd"/>
            <w:r w:rsidRPr="00C379BD">
              <w:rPr>
                <w:rFonts w:ascii="Times New Roman" w:hAnsi="Times New Roman"/>
                <w:sz w:val="22"/>
                <w:szCs w:val="22"/>
                <w:lang w:val="en-GB"/>
              </w:rPr>
              <w:t xml:space="preserve"> actors: representatives of different environmental associations</w:t>
            </w:r>
          </w:p>
        </w:tc>
        <w:tc>
          <w:tcPr>
            <w:tcW w:w="1133" w:type="pct"/>
            <w:tcBorders>
              <w:top w:val="nil"/>
              <w:left w:val="nil"/>
              <w:bottom w:val="nil"/>
              <w:right w:val="nil"/>
            </w:tcBorders>
            <w:shd w:val="clear" w:color="auto" w:fill="auto"/>
            <w:vAlign w:val="center"/>
          </w:tcPr>
          <w:p w14:paraId="28E1A1CE" w14:textId="01AD85CC"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-0.084 (0.501)</w:t>
            </w:r>
          </w:p>
        </w:tc>
        <w:tc>
          <w:tcPr>
            <w:tcW w:w="1132" w:type="pct"/>
            <w:tcBorders>
              <w:top w:val="nil"/>
              <w:left w:val="nil"/>
              <w:bottom w:val="nil"/>
              <w:right w:val="nil"/>
            </w:tcBorders>
            <w:shd w:val="clear" w:color="auto" w:fill="auto"/>
            <w:vAlign w:val="center"/>
          </w:tcPr>
          <w:p w14:paraId="730921F7" w14:textId="78F28832"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0.723 (0.504)</w:t>
            </w:r>
          </w:p>
        </w:tc>
      </w:tr>
      <w:tr w:rsidR="00F14189" w:rsidRPr="00C379BD" w14:paraId="39F74E41" w14:textId="77777777" w:rsidTr="0078543A">
        <w:trPr>
          <w:trHeight w:val="454"/>
        </w:trPr>
        <w:tc>
          <w:tcPr>
            <w:tcW w:w="2735" w:type="pct"/>
            <w:tcBorders>
              <w:top w:val="nil"/>
              <w:left w:val="nil"/>
              <w:bottom w:val="nil"/>
              <w:right w:val="nil"/>
            </w:tcBorders>
            <w:shd w:val="clear" w:color="auto" w:fill="auto"/>
            <w:vAlign w:val="center"/>
          </w:tcPr>
          <w:p w14:paraId="62536549" w14:textId="43EE0E29" w:rsidR="00F14189" w:rsidRPr="00C379BD" w:rsidRDefault="00F14189" w:rsidP="00F14189">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government leak</w:t>
            </w:r>
            <w:r w:rsidR="00266F82">
              <w:rPr>
                <w:rFonts w:ascii="Times New Roman" w:hAnsi="Times New Roman"/>
                <w:sz w:val="22"/>
                <w:szCs w:val="22"/>
                <w:lang w:val="en-GB"/>
              </w:rPr>
              <w:t xml:space="preserve"> × </w:t>
            </w:r>
            <w:proofErr w:type="gramStart"/>
            <w:r w:rsidRPr="00C379BD">
              <w:rPr>
                <w:rFonts w:ascii="Times New Roman" w:hAnsi="Times New Roman"/>
                <w:sz w:val="22"/>
                <w:szCs w:val="22"/>
                <w:lang w:val="en-GB"/>
              </w:rPr>
              <w:t>Non-state</w:t>
            </w:r>
            <w:proofErr w:type="gramEnd"/>
            <w:r w:rsidRPr="00C379BD">
              <w:rPr>
                <w:rFonts w:ascii="Times New Roman" w:hAnsi="Times New Roman"/>
                <w:sz w:val="22"/>
                <w:szCs w:val="22"/>
                <w:lang w:val="en-GB"/>
              </w:rPr>
              <w:t xml:space="preserve"> actors: representatives of different environmental associations</w:t>
            </w:r>
          </w:p>
        </w:tc>
        <w:tc>
          <w:tcPr>
            <w:tcW w:w="1133" w:type="pct"/>
            <w:tcBorders>
              <w:top w:val="nil"/>
              <w:left w:val="nil"/>
              <w:bottom w:val="nil"/>
              <w:right w:val="nil"/>
            </w:tcBorders>
            <w:shd w:val="clear" w:color="auto" w:fill="auto"/>
            <w:vAlign w:val="center"/>
          </w:tcPr>
          <w:p w14:paraId="34618639" w14:textId="789432B7"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0.600 (0.503)</w:t>
            </w:r>
          </w:p>
        </w:tc>
        <w:tc>
          <w:tcPr>
            <w:tcW w:w="1132" w:type="pct"/>
            <w:tcBorders>
              <w:top w:val="nil"/>
              <w:left w:val="nil"/>
              <w:bottom w:val="nil"/>
              <w:right w:val="nil"/>
            </w:tcBorders>
            <w:shd w:val="clear" w:color="auto" w:fill="auto"/>
            <w:vAlign w:val="center"/>
          </w:tcPr>
          <w:p w14:paraId="1C671758" w14:textId="686A8DC4"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0.805 (0.506)</w:t>
            </w:r>
          </w:p>
        </w:tc>
      </w:tr>
      <w:tr w:rsidR="00F14189" w:rsidRPr="00C379BD" w14:paraId="0F61EC0B" w14:textId="77777777" w:rsidTr="0078543A">
        <w:trPr>
          <w:trHeight w:val="454"/>
        </w:trPr>
        <w:tc>
          <w:tcPr>
            <w:tcW w:w="2735" w:type="pct"/>
            <w:tcBorders>
              <w:top w:val="nil"/>
              <w:left w:val="nil"/>
              <w:bottom w:val="nil"/>
              <w:right w:val="nil"/>
            </w:tcBorders>
            <w:shd w:val="clear" w:color="auto" w:fill="auto"/>
            <w:vAlign w:val="center"/>
          </w:tcPr>
          <w:p w14:paraId="26657719" w14:textId="4859009E" w:rsidR="00F14189" w:rsidRPr="00C379BD" w:rsidRDefault="00F14189" w:rsidP="00F14189">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freedom of information request</w:t>
            </w:r>
            <w:r w:rsidR="00266F82">
              <w:rPr>
                <w:rFonts w:ascii="Times New Roman" w:hAnsi="Times New Roman"/>
                <w:sz w:val="22"/>
                <w:szCs w:val="22"/>
                <w:lang w:val="en-GB"/>
              </w:rPr>
              <w:t xml:space="preserve"> × </w:t>
            </w:r>
            <w:proofErr w:type="gramStart"/>
            <w:r w:rsidRPr="00C379BD">
              <w:rPr>
                <w:rFonts w:ascii="Times New Roman" w:hAnsi="Times New Roman"/>
                <w:sz w:val="22"/>
                <w:szCs w:val="22"/>
                <w:lang w:val="en-GB"/>
              </w:rPr>
              <w:t>Non-state</w:t>
            </w:r>
            <w:proofErr w:type="gramEnd"/>
            <w:r w:rsidRPr="00C379BD">
              <w:rPr>
                <w:rFonts w:ascii="Times New Roman" w:hAnsi="Times New Roman"/>
                <w:sz w:val="22"/>
                <w:szCs w:val="22"/>
                <w:lang w:val="en-GB"/>
              </w:rPr>
              <w:t xml:space="preserve"> actors: representatives of different industrial associations</w:t>
            </w:r>
          </w:p>
        </w:tc>
        <w:tc>
          <w:tcPr>
            <w:tcW w:w="1133" w:type="pct"/>
            <w:tcBorders>
              <w:top w:val="nil"/>
              <w:left w:val="nil"/>
              <w:bottom w:val="nil"/>
              <w:right w:val="nil"/>
            </w:tcBorders>
            <w:shd w:val="clear" w:color="auto" w:fill="auto"/>
            <w:vAlign w:val="center"/>
          </w:tcPr>
          <w:p w14:paraId="1D96C9BC" w14:textId="1799D64A"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0.713 (0.504)</w:t>
            </w:r>
          </w:p>
        </w:tc>
        <w:tc>
          <w:tcPr>
            <w:tcW w:w="1132" w:type="pct"/>
            <w:tcBorders>
              <w:top w:val="nil"/>
              <w:left w:val="nil"/>
              <w:bottom w:val="nil"/>
              <w:right w:val="nil"/>
            </w:tcBorders>
            <w:shd w:val="clear" w:color="auto" w:fill="auto"/>
            <w:vAlign w:val="center"/>
          </w:tcPr>
          <w:p w14:paraId="3CC5E7FF" w14:textId="03BE9CE5"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0.936 (0.506)</w:t>
            </w:r>
          </w:p>
        </w:tc>
      </w:tr>
      <w:tr w:rsidR="00F14189" w:rsidRPr="00C379BD" w14:paraId="49774203" w14:textId="77777777" w:rsidTr="0078543A">
        <w:trPr>
          <w:trHeight w:val="454"/>
        </w:trPr>
        <w:tc>
          <w:tcPr>
            <w:tcW w:w="2735" w:type="pct"/>
            <w:tcBorders>
              <w:top w:val="nil"/>
              <w:left w:val="nil"/>
              <w:bottom w:val="nil"/>
              <w:right w:val="nil"/>
            </w:tcBorders>
            <w:shd w:val="clear" w:color="auto" w:fill="auto"/>
            <w:vAlign w:val="center"/>
          </w:tcPr>
          <w:p w14:paraId="1E821B0E" w14:textId="68D84337" w:rsidR="00F14189" w:rsidRPr="00C379BD" w:rsidRDefault="00F14189" w:rsidP="00F14189">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government leak</w:t>
            </w:r>
            <w:r w:rsidR="00266F82">
              <w:rPr>
                <w:rFonts w:ascii="Times New Roman" w:hAnsi="Times New Roman"/>
                <w:sz w:val="22"/>
                <w:szCs w:val="22"/>
                <w:lang w:val="en-GB"/>
              </w:rPr>
              <w:t xml:space="preserve"> × </w:t>
            </w:r>
            <w:proofErr w:type="gramStart"/>
            <w:r w:rsidRPr="00C379BD">
              <w:rPr>
                <w:rFonts w:ascii="Times New Roman" w:hAnsi="Times New Roman"/>
                <w:sz w:val="22"/>
                <w:szCs w:val="22"/>
                <w:lang w:val="en-GB"/>
              </w:rPr>
              <w:t>Non-state</w:t>
            </w:r>
            <w:proofErr w:type="gramEnd"/>
            <w:r w:rsidRPr="00C379BD">
              <w:rPr>
                <w:rFonts w:ascii="Times New Roman" w:hAnsi="Times New Roman"/>
                <w:sz w:val="22"/>
                <w:szCs w:val="22"/>
                <w:lang w:val="en-GB"/>
              </w:rPr>
              <w:t xml:space="preserve"> actors: representatives of different industrial associations</w:t>
            </w:r>
          </w:p>
        </w:tc>
        <w:tc>
          <w:tcPr>
            <w:tcW w:w="1133" w:type="pct"/>
            <w:tcBorders>
              <w:top w:val="nil"/>
              <w:left w:val="nil"/>
              <w:bottom w:val="nil"/>
              <w:right w:val="nil"/>
            </w:tcBorders>
            <w:shd w:val="clear" w:color="auto" w:fill="auto"/>
            <w:vAlign w:val="center"/>
          </w:tcPr>
          <w:p w14:paraId="0054B63E" w14:textId="011ADF27"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0.172 (0.485)</w:t>
            </w:r>
          </w:p>
        </w:tc>
        <w:tc>
          <w:tcPr>
            <w:tcW w:w="1132" w:type="pct"/>
            <w:tcBorders>
              <w:top w:val="nil"/>
              <w:left w:val="nil"/>
              <w:bottom w:val="nil"/>
              <w:right w:val="nil"/>
            </w:tcBorders>
            <w:shd w:val="clear" w:color="auto" w:fill="auto"/>
            <w:vAlign w:val="center"/>
          </w:tcPr>
          <w:p w14:paraId="4CE006F2" w14:textId="7EEF9CF4"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-0.190 (0.487)</w:t>
            </w:r>
          </w:p>
        </w:tc>
      </w:tr>
      <w:tr w:rsidR="00F14189" w:rsidRPr="00C379BD" w14:paraId="3DA807BD" w14:textId="77777777" w:rsidTr="0078543A">
        <w:trPr>
          <w:trHeight w:val="454"/>
        </w:trPr>
        <w:tc>
          <w:tcPr>
            <w:tcW w:w="2735" w:type="pct"/>
            <w:tcBorders>
              <w:top w:val="nil"/>
              <w:left w:val="nil"/>
              <w:bottom w:val="nil"/>
              <w:right w:val="nil"/>
            </w:tcBorders>
            <w:shd w:val="clear" w:color="auto" w:fill="auto"/>
            <w:vAlign w:val="center"/>
          </w:tcPr>
          <w:p w14:paraId="43DFF568" w14:textId="0DBF463A" w:rsidR="00F14189" w:rsidRPr="00C379BD" w:rsidRDefault="00F14189" w:rsidP="00F14189">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freedom of information request</w:t>
            </w:r>
            <w:r w:rsidR="00266F82">
              <w:rPr>
                <w:rFonts w:ascii="Times New Roman" w:hAnsi="Times New Roman"/>
                <w:sz w:val="22"/>
                <w:szCs w:val="22"/>
                <w:lang w:val="en-GB"/>
              </w:rPr>
              <w:t xml:space="preserve"> × </w:t>
            </w:r>
            <w:r w:rsidRPr="00C379BD">
              <w:rPr>
                <w:rFonts w:ascii="Times New Roman" w:hAnsi="Times New Roman"/>
                <w:sz w:val="22"/>
                <w:szCs w:val="22"/>
                <w:lang w:val="en-GB"/>
              </w:rPr>
              <w:t>Respondent policy priority (environment-economy)</w:t>
            </w:r>
          </w:p>
        </w:tc>
        <w:tc>
          <w:tcPr>
            <w:tcW w:w="1133" w:type="pct"/>
            <w:tcBorders>
              <w:top w:val="nil"/>
              <w:left w:val="nil"/>
              <w:bottom w:val="nil"/>
              <w:right w:val="nil"/>
            </w:tcBorders>
            <w:shd w:val="clear" w:color="auto" w:fill="auto"/>
            <w:vAlign w:val="center"/>
          </w:tcPr>
          <w:p w14:paraId="01D67AE4" w14:textId="48DF6A28"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0.070 (0.063)</w:t>
            </w:r>
          </w:p>
        </w:tc>
        <w:tc>
          <w:tcPr>
            <w:tcW w:w="1132" w:type="pct"/>
            <w:tcBorders>
              <w:top w:val="nil"/>
              <w:left w:val="nil"/>
              <w:bottom w:val="nil"/>
              <w:right w:val="nil"/>
            </w:tcBorders>
            <w:shd w:val="clear" w:color="auto" w:fill="auto"/>
            <w:vAlign w:val="center"/>
          </w:tcPr>
          <w:p w14:paraId="1C3523B8" w14:textId="3DF84F82"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0.149 (</w:t>
            </w:r>
            <w:proofErr w:type="gramStart"/>
            <w:r w:rsidRPr="00C379BD">
              <w:rPr>
                <w:rFonts w:ascii="Times New Roman" w:hAnsi="Times New Roman"/>
                <w:sz w:val="22"/>
                <w:szCs w:val="22"/>
                <w:lang w:val="en-GB"/>
              </w:rPr>
              <w:t>0.064)*</w:t>
            </w:r>
            <w:proofErr w:type="gramEnd"/>
          </w:p>
        </w:tc>
      </w:tr>
      <w:tr w:rsidR="00F14189" w:rsidRPr="00C379BD" w14:paraId="7D1252C5" w14:textId="77777777" w:rsidTr="0078543A">
        <w:trPr>
          <w:trHeight w:val="454"/>
        </w:trPr>
        <w:tc>
          <w:tcPr>
            <w:tcW w:w="2735" w:type="pct"/>
            <w:tcBorders>
              <w:top w:val="nil"/>
              <w:left w:val="nil"/>
              <w:bottom w:val="nil"/>
              <w:right w:val="nil"/>
            </w:tcBorders>
            <w:shd w:val="clear" w:color="auto" w:fill="auto"/>
            <w:vAlign w:val="center"/>
          </w:tcPr>
          <w:p w14:paraId="45A4BAB2" w14:textId="5E1ECE0D" w:rsidR="00F14189" w:rsidRPr="00C379BD" w:rsidRDefault="00F14189" w:rsidP="00F14189">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government leak</w:t>
            </w:r>
            <w:r w:rsidR="00266F82">
              <w:rPr>
                <w:rFonts w:ascii="Times New Roman" w:hAnsi="Times New Roman"/>
                <w:sz w:val="22"/>
                <w:szCs w:val="22"/>
                <w:lang w:val="en-GB"/>
              </w:rPr>
              <w:t xml:space="preserve"> × </w:t>
            </w:r>
            <w:r w:rsidRPr="00C379BD">
              <w:rPr>
                <w:rFonts w:ascii="Times New Roman" w:hAnsi="Times New Roman"/>
                <w:sz w:val="22"/>
                <w:szCs w:val="22"/>
                <w:lang w:val="en-GB"/>
              </w:rPr>
              <w:t>Respondent policy priority (environment-economy)</w:t>
            </w:r>
          </w:p>
        </w:tc>
        <w:tc>
          <w:tcPr>
            <w:tcW w:w="1133" w:type="pct"/>
            <w:tcBorders>
              <w:top w:val="nil"/>
              <w:left w:val="nil"/>
              <w:bottom w:val="nil"/>
              <w:right w:val="nil"/>
            </w:tcBorders>
            <w:shd w:val="clear" w:color="auto" w:fill="auto"/>
            <w:vAlign w:val="center"/>
          </w:tcPr>
          <w:p w14:paraId="5B9B1F9F" w14:textId="2A8AAA52"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0.148 (</w:t>
            </w:r>
            <w:proofErr w:type="gramStart"/>
            <w:r w:rsidRPr="00C379BD">
              <w:rPr>
                <w:rFonts w:ascii="Times New Roman" w:hAnsi="Times New Roman"/>
                <w:sz w:val="22"/>
                <w:szCs w:val="22"/>
                <w:lang w:val="en-GB"/>
              </w:rPr>
              <w:t>0.064)*</w:t>
            </w:r>
            <w:proofErr w:type="gramEnd"/>
          </w:p>
        </w:tc>
        <w:tc>
          <w:tcPr>
            <w:tcW w:w="1132" w:type="pct"/>
            <w:tcBorders>
              <w:top w:val="nil"/>
              <w:left w:val="nil"/>
              <w:bottom w:val="nil"/>
              <w:right w:val="nil"/>
            </w:tcBorders>
            <w:shd w:val="clear" w:color="auto" w:fill="auto"/>
            <w:vAlign w:val="center"/>
          </w:tcPr>
          <w:p w14:paraId="6918F23F" w14:textId="24B4CA0E"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0.206 (</w:t>
            </w:r>
            <w:proofErr w:type="gramStart"/>
            <w:r w:rsidRPr="00C379BD">
              <w:rPr>
                <w:rFonts w:ascii="Times New Roman" w:hAnsi="Times New Roman"/>
                <w:sz w:val="22"/>
                <w:szCs w:val="22"/>
                <w:lang w:val="en-GB"/>
              </w:rPr>
              <w:t>0.064)*</w:t>
            </w:r>
            <w:proofErr w:type="gramEnd"/>
            <w:r w:rsidRPr="00C379BD">
              <w:rPr>
                <w:rFonts w:ascii="Times New Roman" w:hAnsi="Times New Roman"/>
                <w:sz w:val="22"/>
                <w:szCs w:val="22"/>
                <w:lang w:val="en-GB"/>
              </w:rPr>
              <w:t>*</w:t>
            </w:r>
          </w:p>
        </w:tc>
      </w:tr>
      <w:tr w:rsidR="00F14189" w:rsidRPr="00C379BD" w14:paraId="061B2B37" w14:textId="77777777" w:rsidTr="0078543A">
        <w:trPr>
          <w:trHeight w:val="454"/>
        </w:trPr>
        <w:tc>
          <w:tcPr>
            <w:tcW w:w="2735" w:type="pct"/>
            <w:tcBorders>
              <w:top w:val="nil"/>
              <w:left w:val="nil"/>
              <w:bottom w:val="nil"/>
              <w:right w:val="nil"/>
            </w:tcBorders>
            <w:shd w:val="clear" w:color="auto" w:fill="auto"/>
            <w:vAlign w:val="center"/>
          </w:tcPr>
          <w:p w14:paraId="275719D0" w14:textId="7A2CA7AB" w:rsidR="00F14189" w:rsidRPr="00C379BD" w:rsidRDefault="00F14189" w:rsidP="00F14189">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Non-state actors: representatives of different environmental associations</w:t>
            </w:r>
            <w:r w:rsidR="00266F82">
              <w:rPr>
                <w:rFonts w:ascii="Times New Roman" w:hAnsi="Times New Roman"/>
                <w:sz w:val="22"/>
                <w:szCs w:val="22"/>
                <w:lang w:val="en-GB"/>
              </w:rPr>
              <w:t xml:space="preserve"> × </w:t>
            </w:r>
            <w:r w:rsidRPr="00C379BD">
              <w:rPr>
                <w:rFonts w:ascii="Times New Roman" w:hAnsi="Times New Roman"/>
                <w:sz w:val="22"/>
                <w:szCs w:val="22"/>
                <w:lang w:val="en-GB"/>
              </w:rPr>
              <w:t>Respondent policy priority (environment-economy)</w:t>
            </w:r>
          </w:p>
        </w:tc>
        <w:tc>
          <w:tcPr>
            <w:tcW w:w="1133" w:type="pct"/>
            <w:tcBorders>
              <w:top w:val="nil"/>
              <w:left w:val="nil"/>
              <w:bottom w:val="nil"/>
              <w:right w:val="nil"/>
            </w:tcBorders>
            <w:shd w:val="clear" w:color="auto" w:fill="auto"/>
            <w:vAlign w:val="center"/>
          </w:tcPr>
          <w:p w14:paraId="538611DC" w14:textId="284B7D86"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0.092 (0.069)</w:t>
            </w:r>
          </w:p>
        </w:tc>
        <w:tc>
          <w:tcPr>
            <w:tcW w:w="1132" w:type="pct"/>
            <w:tcBorders>
              <w:top w:val="nil"/>
              <w:left w:val="nil"/>
              <w:bottom w:val="nil"/>
              <w:right w:val="nil"/>
            </w:tcBorders>
            <w:shd w:val="clear" w:color="auto" w:fill="auto"/>
            <w:vAlign w:val="center"/>
          </w:tcPr>
          <w:p w14:paraId="596801D5" w14:textId="731B3520"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0.147 (</w:t>
            </w:r>
            <w:proofErr w:type="gramStart"/>
            <w:r w:rsidRPr="00C379BD">
              <w:rPr>
                <w:rFonts w:ascii="Times New Roman" w:hAnsi="Times New Roman"/>
                <w:sz w:val="22"/>
                <w:szCs w:val="22"/>
                <w:lang w:val="en-GB"/>
              </w:rPr>
              <w:t>0.069)*</w:t>
            </w:r>
            <w:proofErr w:type="gramEnd"/>
          </w:p>
        </w:tc>
      </w:tr>
      <w:tr w:rsidR="00F14189" w:rsidRPr="00C379BD" w14:paraId="4FC8034F" w14:textId="77777777" w:rsidTr="0078543A">
        <w:trPr>
          <w:trHeight w:val="454"/>
        </w:trPr>
        <w:tc>
          <w:tcPr>
            <w:tcW w:w="2735" w:type="pct"/>
            <w:tcBorders>
              <w:top w:val="nil"/>
              <w:left w:val="nil"/>
              <w:bottom w:val="nil"/>
              <w:right w:val="nil"/>
            </w:tcBorders>
            <w:shd w:val="clear" w:color="auto" w:fill="auto"/>
            <w:vAlign w:val="center"/>
          </w:tcPr>
          <w:p w14:paraId="306D5D01" w14:textId="300ACE9C" w:rsidR="00F14189" w:rsidRPr="00C379BD" w:rsidRDefault="00F14189" w:rsidP="00F14189">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Non-state actors: representatives of different industrial associations</w:t>
            </w:r>
            <w:r w:rsidR="00266F82">
              <w:rPr>
                <w:rFonts w:ascii="Times New Roman" w:hAnsi="Times New Roman"/>
                <w:sz w:val="22"/>
                <w:szCs w:val="22"/>
                <w:lang w:val="en-GB"/>
              </w:rPr>
              <w:t xml:space="preserve"> × </w:t>
            </w:r>
            <w:r w:rsidRPr="00C379BD">
              <w:rPr>
                <w:rFonts w:ascii="Times New Roman" w:hAnsi="Times New Roman"/>
                <w:sz w:val="22"/>
                <w:szCs w:val="22"/>
                <w:lang w:val="en-GB"/>
              </w:rPr>
              <w:t>Respondent policy priority (environment-economy)</w:t>
            </w:r>
          </w:p>
        </w:tc>
        <w:tc>
          <w:tcPr>
            <w:tcW w:w="1133" w:type="pct"/>
            <w:tcBorders>
              <w:top w:val="nil"/>
              <w:left w:val="nil"/>
              <w:bottom w:val="nil"/>
              <w:right w:val="nil"/>
            </w:tcBorders>
            <w:shd w:val="clear" w:color="auto" w:fill="auto"/>
            <w:vAlign w:val="center"/>
          </w:tcPr>
          <w:p w14:paraId="6E95AC0D" w14:textId="12E49990"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0.140 (</w:t>
            </w:r>
            <w:proofErr w:type="gramStart"/>
            <w:r w:rsidRPr="00C379BD">
              <w:rPr>
                <w:rFonts w:ascii="Times New Roman" w:hAnsi="Times New Roman"/>
                <w:sz w:val="22"/>
                <w:szCs w:val="22"/>
                <w:lang w:val="en-GB"/>
              </w:rPr>
              <w:t>0.064)*</w:t>
            </w:r>
            <w:proofErr w:type="gramEnd"/>
          </w:p>
        </w:tc>
        <w:tc>
          <w:tcPr>
            <w:tcW w:w="1132" w:type="pct"/>
            <w:tcBorders>
              <w:top w:val="nil"/>
              <w:left w:val="nil"/>
              <w:bottom w:val="nil"/>
              <w:right w:val="nil"/>
            </w:tcBorders>
            <w:shd w:val="clear" w:color="auto" w:fill="auto"/>
            <w:vAlign w:val="center"/>
          </w:tcPr>
          <w:p w14:paraId="7EF673DE" w14:textId="66E3EC12"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0.166 (</w:t>
            </w:r>
            <w:proofErr w:type="gramStart"/>
            <w:r w:rsidRPr="00C379BD">
              <w:rPr>
                <w:rFonts w:ascii="Times New Roman" w:hAnsi="Times New Roman"/>
                <w:sz w:val="22"/>
                <w:szCs w:val="22"/>
                <w:lang w:val="en-GB"/>
              </w:rPr>
              <w:t>0.065)*</w:t>
            </w:r>
            <w:proofErr w:type="gramEnd"/>
          </w:p>
        </w:tc>
      </w:tr>
      <w:tr w:rsidR="00F14189" w:rsidRPr="00C379BD" w14:paraId="08F8D6D0" w14:textId="77777777" w:rsidTr="0078543A">
        <w:trPr>
          <w:trHeight w:val="454"/>
        </w:trPr>
        <w:tc>
          <w:tcPr>
            <w:tcW w:w="2735" w:type="pct"/>
            <w:tcBorders>
              <w:top w:val="nil"/>
              <w:left w:val="nil"/>
              <w:bottom w:val="nil"/>
              <w:right w:val="nil"/>
            </w:tcBorders>
            <w:shd w:val="clear" w:color="auto" w:fill="auto"/>
            <w:vAlign w:val="center"/>
          </w:tcPr>
          <w:p w14:paraId="0129E9A4" w14:textId="6E9AC821" w:rsidR="00F14189" w:rsidRPr="00C379BD" w:rsidRDefault="00F14189" w:rsidP="00F14189">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lastRenderedPageBreak/>
              <w:t>Disclosure: freedom of information request</w:t>
            </w:r>
            <w:r w:rsidR="00266F82">
              <w:rPr>
                <w:rFonts w:ascii="Times New Roman" w:hAnsi="Times New Roman"/>
                <w:sz w:val="22"/>
                <w:szCs w:val="22"/>
                <w:lang w:val="en-GB"/>
              </w:rPr>
              <w:t xml:space="preserve"> × </w:t>
            </w:r>
            <w:proofErr w:type="gramStart"/>
            <w:r w:rsidRPr="00C379BD">
              <w:rPr>
                <w:rFonts w:ascii="Times New Roman" w:hAnsi="Times New Roman"/>
                <w:sz w:val="22"/>
                <w:szCs w:val="22"/>
                <w:lang w:val="en-GB"/>
              </w:rPr>
              <w:t>Non-state</w:t>
            </w:r>
            <w:proofErr w:type="gramEnd"/>
            <w:r w:rsidRPr="00C379BD">
              <w:rPr>
                <w:rFonts w:ascii="Times New Roman" w:hAnsi="Times New Roman"/>
                <w:sz w:val="22"/>
                <w:szCs w:val="22"/>
                <w:lang w:val="en-GB"/>
              </w:rPr>
              <w:t xml:space="preserve"> actors: representatives of different environmental associations</w:t>
            </w:r>
            <w:r w:rsidR="00266F82">
              <w:rPr>
                <w:rFonts w:ascii="Times New Roman" w:hAnsi="Times New Roman"/>
                <w:sz w:val="22"/>
                <w:szCs w:val="22"/>
                <w:lang w:val="en-GB"/>
              </w:rPr>
              <w:t xml:space="preserve"> × </w:t>
            </w:r>
            <w:r w:rsidRPr="00C379BD">
              <w:rPr>
                <w:rFonts w:ascii="Times New Roman" w:hAnsi="Times New Roman"/>
                <w:sz w:val="22"/>
                <w:szCs w:val="22"/>
                <w:lang w:val="en-GB"/>
              </w:rPr>
              <w:t>Respondent policy priority (environment-economy)</w:t>
            </w:r>
          </w:p>
        </w:tc>
        <w:tc>
          <w:tcPr>
            <w:tcW w:w="1133" w:type="pct"/>
            <w:tcBorders>
              <w:top w:val="nil"/>
              <w:left w:val="nil"/>
              <w:bottom w:val="nil"/>
              <w:right w:val="nil"/>
            </w:tcBorders>
            <w:shd w:val="clear" w:color="auto" w:fill="auto"/>
            <w:vAlign w:val="center"/>
          </w:tcPr>
          <w:p w14:paraId="3FF4E430" w14:textId="65906B2B"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-0.002 (0.095)</w:t>
            </w:r>
          </w:p>
        </w:tc>
        <w:tc>
          <w:tcPr>
            <w:tcW w:w="1132" w:type="pct"/>
            <w:tcBorders>
              <w:top w:val="nil"/>
              <w:left w:val="nil"/>
              <w:bottom w:val="nil"/>
              <w:right w:val="nil"/>
            </w:tcBorders>
            <w:shd w:val="clear" w:color="auto" w:fill="auto"/>
            <w:vAlign w:val="center"/>
          </w:tcPr>
          <w:p w14:paraId="30E2D457" w14:textId="706C44E8"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-0.151 (0.096)</w:t>
            </w:r>
          </w:p>
        </w:tc>
      </w:tr>
      <w:tr w:rsidR="00F14189" w:rsidRPr="00C379BD" w14:paraId="47E11C9F" w14:textId="77777777" w:rsidTr="0078543A">
        <w:trPr>
          <w:trHeight w:val="454"/>
        </w:trPr>
        <w:tc>
          <w:tcPr>
            <w:tcW w:w="2735" w:type="pct"/>
            <w:tcBorders>
              <w:top w:val="nil"/>
              <w:left w:val="nil"/>
              <w:bottom w:val="nil"/>
              <w:right w:val="nil"/>
            </w:tcBorders>
            <w:shd w:val="clear" w:color="auto" w:fill="auto"/>
            <w:vAlign w:val="center"/>
          </w:tcPr>
          <w:p w14:paraId="589F5405" w14:textId="53BF59B3" w:rsidR="00F14189" w:rsidRPr="00C379BD" w:rsidRDefault="00F14189" w:rsidP="00F14189">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government leak</w:t>
            </w:r>
            <w:r w:rsidR="00266F82">
              <w:rPr>
                <w:rFonts w:ascii="Times New Roman" w:hAnsi="Times New Roman"/>
                <w:sz w:val="22"/>
                <w:szCs w:val="22"/>
                <w:lang w:val="en-GB"/>
              </w:rPr>
              <w:t xml:space="preserve"> × </w:t>
            </w:r>
            <w:proofErr w:type="gramStart"/>
            <w:r w:rsidRPr="00C379BD">
              <w:rPr>
                <w:rFonts w:ascii="Times New Roman" w:hAnsi="Times New Roman"/>
                <w:sz w:val="22"/>
                <w:szCs w:val="22"/>
                <w:lang w:val="en-GB"/>
              </w:rPr>
              <w:t>Non-state</w:t>
            </w:r>
            <w:proofErr w:type="gramEnd"/>
            <w:r w:rsidRPr="00C379BD">
              <w:rPr>
                <w:rFonts w:ascii="Times New Roman" w:hAnsi="Times New Roman"/>
                <w:sz w:val="22"/>
                <w:szCs w:val="22"/>
                <w:lang w:val="en-GB"/>
              </w:rPr>
              <w:t xml:space="preserve"> actors: representatives of different environmental associations</w:t>
            </w:r>
            <w:r w:rsidR="00266F82">
              <w:rPr>
                <w:rFonts w:ascii="Times New Roman" w:hAnsi="Times New Roman"/>
                <w:sz w:val="22"/>
                <w:szCs w:val="22"/>
                <w:lang w:val="en-GB"/>
              </w:rPr>
              <w:t xml:space="preserve"> × </w:t>
            </w:r>
            <w:r w:rsidRPr="00C379BD">
              <w:rPr>
                <w:rFonts w:ascii="Times New Roman" w:hAnsi="Times New Roman"/>
                <w:sz w:val="22"/>
                <w:szCs w:val="22"/>
                <w:lang w:val="en-GB"/>
              </w:rPr>
              <w:t>Respondent policy priority (environment-economy)</w:t>
            </w:r>
          </w:p>
        </w:tc>
        <w:tc>
          <w:tcPr>
            <w:tcW w:w="1133" w:type="pct"/>
            <w:tcBorders>
              <w:top w:val="nil"/>
              <w:left w:val="nil"/>
              <w:bottom w:val="nil"/>
              <w:right w:val="nil"/>
            </w:tcBorders>
            <w:shd w:val="clear" w:color="auto" w:fill="auto"/>
            <w:vAlign w:val="center"/>
          </w:tcPr>
          <w:p w14:paraId="73671BB4" w14:textId="013D0501"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-0.106 (0.096)</w:t>
            </w:r>
          </w:p>
        </w:tc>
        <w:tc>
          <w:tcPr>
            <w:tcW w:w="1132" w:type="pct"/>
            <w:tcBorders>
              <w:top w:val="nil"/>
              <w:left w:val="nil"/>
              <w:bottom w:val="nil"/>
              <w:right w:val="nil"/>
            </w:tcBorders>
            <w:shd w:val="clear" w:color="auto" w:fill="auto"/>
            <w:vAlign w:val="center"/>
          </w:tcPr>
          <w:p w14:paraId="559ECB11" w14:textId="1CF5B75B"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-0.197 (</w:t>
            </w:r>
            <w:proofErr w:type="gramStart"/>
            <w:r w:rsidRPr="00C379BD">
              <w:rPr>
                <w:rFonts w:ascii="Times New Roman" w:hAnsi="Times New Roman"/>
                <w:sz w:val="22"/>
                <w:szCs w:val="22"/>
                <w:lang w:val="en-GB"/>
              </w:rPr>
              <w:t>0.096)*</w:t>
            </w:r>
            <w:proofErr w:type="gramEnd"/>
          </w:p>
        </w:tc>
      </w:tr>
      <w:tr w:rsidR="00F14189" w:rsidRPr="00C379BD" w14:paraId="48D17E68" w14:textId="77777777" w:rsidTr="0078543A">
        <w:trPr>
          <w:trHeight w:val="454"/>
        </w:trPr>
        <w:tc>
          <w:tcPr>
            <w:tcW w:w="2735" w:type="pct"/>
            <w:tcBorders>
              <w:top w:val="nil"/>
              <w:left w:val="nil"/>
              <w:bottom w:val="nil"/>
              <w:right w:val="nil"/>
            </w:tcBorders>
            <w:shd w:val="clear" w:color="auto" w:fill="auto"/>
            <w:vAlign w:val="center"/>
          </w:tcPr>
          <w:p w14:paraId="73DA8164" w14:textId="0E4D3137" w:rsidR="00F14189" w:rsidRPr="00C379BD" w:rsidRDefault="00F14189" w:rsidP="00F14189">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freedom of information request</w:t>
            </w:r>
            <w:r w:rsidR="00266F82">
              <w:rPr>
                <w:rFonts w:ascii="Times New Roman" w:hAnsi="Times New Roman"/>
                <w:sz w:val="22"/>
                <w:szCs w:val="22"/>
                <w:lang w:val="en-GB"/>
              </w:rPr>
              <w:t xml:space="preserve"> × </w:t>
            </w:r>
            <w:proofErr w:type="gramStart"/>
            <w:r w:rsidRPr="00C379BD">
              <w:rPr>
                <w:rFonts w:ascii="Times New Roman" w:hAnsi="Times New Roman"/>
                <w:sz w:val="22"/>
                <w:szCs w:val="22"/>
                <w:lang w:val="en-GB"/>
              </w:rPr>
              <w:t>Non-state</w:t>
            </w:r>
            <w:proofErr w:type="gramEnd"/>
            <w:r w:rsidRPr="00C379BD">
              <w:rPr>
                <w:rFonts w:ascii="Times New Roman" w:hAnsi="Times New Roman"/>
                <w:sz w:val="22"/>
                <w:szCs w:val="22"/>
                <w:lang w:val="en-GB"/>
              </w:rPr>
              <w:t xml:space="preserve"> actors: representatives of different industrial associations</w:t>
            </w:r>
            <w:r w:rsidR="00266F82">
              <w:rPr>
                <w:rFonts w:ascii="Times New Roman" w:hAnsi="Times New Roman"/>
                <w:sz w:val="22"/>
                <w:szCs w:val="22"/>
                <w:lang w:val="en-GB"/>
              </w:rPr>
              <w:t xml:space="preserve"> × </w:t>
            </w:r>
            <w:r w:rsidRPr="00C379BD">
              <w:rPr>
                <w:rFonts w:ascii="Times New Roman" w:hAnsi="Times New Roman"/>
                <w:sz w:val="22"/>
                <w:szCs w:val="22"/>
                <w:lang w:val="en-GB"/>
              </w:rPr>
              <w:t>Respondent policy priority (environment-economy)</w:t>
            </w:r>
          </w:p>
        </w:tc>
        <w:tc>
          <w:tcPr>
            <w:tcW w:w="1133" w:type="pct"/>
            <w:tcBorders>
              <w:top w:val="nil"/>
              <w:left w:val="nil"/>
              <w:bottom w:val="nil"/>
              <w:right w:val="nil"/>
            </w:tcBorders>
            <w:shd w:val="clear" w:color="auto" w:fill="auto"/>
            <w:vAlign w:val="center"/>
          </w:tcPr>
          <w:p w14:paraId="20A2C108" w14:textId="0B3089EE"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-0.179 (0.095)</w:t>
            </w:r>
          </w:p>
        </w:tc>
        <w:tc>
          <w:tcPr>
            <w:tcW w:w="1132" w:type="pct"/>
            <w:tcBorders>
              <w:top w:val="nil"/>
              <w:left w:val="nil"/>
              <w:bottom w:val="nil"/>
              <w:right w:val="nil"/>
            </w:tcBorders>
            <w:shd w:val="clear" w:color="auto" w:fill="auto"/>
            <w:vAlign w:val="center"/>
          </w:tcPr>
          <w:p w14:paraId="1ED4125F" w14:textId="602817CF"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-0.209 (</w:t>
            </w:r>
            <w:proofErr w:type="gramStart"/>
            <w:r w:rsidRPr="00C379BD">
              <w:rPr>
                <w:rFonts w:ascii="Times New Roman" w:hAnsi="Times New Roman"/>
                <w:sz w:val="22"/>
                <w:szCs w:val="22"/>
                <w:lang w:val="en-GB"/>
              </w:rPr>
              <w:t>0.095)*</w:t>
            </w:r>
            <w:proofErr w:type="gramEnd"/>
          </w:p>
        </w:tc>
      </w:tr>
      <w:tr w:rsidR="00F14189" w:rsidRPr="00C379BD" w14:paraId="0D881A8E" w14:textId="77777777" w:rsidTr="0078543A">
        <w:trPr>
          <w:trHeight w:val="454"/>
        </w:trPr>
        <w:tc>
          <w:tcPr>
            <w:tcW w:w="2735" w:type="pct"/>
            <w:tcBorders>
              <w:top w:val="nil"/>
              <w:left w:val="nil"/>
              <w:bottom w:val="nil"/>
              <w:right w:val="nil"/>
            </w:tcBorders>
            <w:shd w:val="clear" w:color="auto" w:fill="auto"/>
            <w:vAlign w:val="center"/>
          </w:tcPr>
          <w:p w14:paraId="3C4D3820" w14:textId="5DC807AE" w:rsidR="00F14189" w:rsidRPr="00C379BD" w:rsidRDefault="00F14189" w:rsidP="00F14189">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government leak</w:t>
            </w:r>
            <w:r w:rsidR="00266F82">
              <w:rPr>
                <w:rFonts w:ascii="Times New Roman" w:hAnsi="Times New Roman"/>
                <w:sz w:val="22"/>
                <w:szCs w:val="22"/>
                <w:lang w:val="en-GB"/>
              </w:rPr>
              <w:t xml:space="preserve"> × </w:t>
            </w:r>
            <w:proofErr w:type="gramStart"/>
            <w:r w:rsidRPr="00C379BD">
              <w:rPr>
                <w:rFonts w:ascii="Times New Roman" w:hAnsi="Times New Roman"/>
                <w:sz w:val="22"/>
                <w:szCs w:val="22"/>
                <w:lang w:val="en-GB"/>
              </w:rPr>
              <w:t>Non-state</w:t>
            </w:r>
            <w:proofErr w:type="gramEnd"/>
            <w:r w:rsidRPr="00C379BD">
              <w:rPr>
                <w:rFonts w:ascii="Times New Roman" w:hAnsi="Times New Roman"/>
                <w:sz w:val="22"/>
                <w:szCs w:val="22"/>
                <w:lang w:val="en-GB"/>
              </w:rPr>
              <w:t xml:space="preserve"> actors: representatives of different industrial associations</w:t>
            </w:r>
            <w:r w:rsidR="00266F82">
              <w:rPr>
                <w:rFonts w:ascii="Times New Roman" w:hAnsi="Times New Roman"/>
                <w:sz w:val="22"/>
                <w:szCs w:val="22"/>
                <w:lang w:val="en-GB"/>
              </w:rPr>
              <w:t xml:space="preserve"> × </w:t>
            </w:r>
            <w:r w:rsidRPr="00C379BD">
              <w:rPr>
                <w:rFonts w:ascii="Times New Roman" w:hAnsi="Times New Roman"/>
                <w:sz w:val="22"/>
                <w:szCs w:val="22"/>
                <w:lang w:val="en-GB"/>
              </w:rPr>
              <w:t>Respondent policy priority (environment-economy)</w:t>
            </w:r>
          </w:p>
        </w:tc>
        <w:tc>
          <w:tcPr>
            <w:tcW w:w="1133" w:type="pct"/>
            <w:tcBorders>
              <w:top w:val="nil"/>
              <w:left w:val="nil"/>
              <w:bottom w:val="nil"/>
              <w:right w:val="nil"/>
            </w:tcBorders>
            <w:shd w:val="clear" w:color="auto" w:fill="auto"/>
            <w:vAlign w:val="center"/>
          </w:tcPr>
          <w:p w14:paraId="796EF811" w14:textId="405ABE83"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-0.089 (0.091)</w:t>
            </w:r>
          </w:p>
        </w:tc>
        <w:tc>
          <w:tcPr>
            <w:tcW w:w="1132" w:type="pct"/>
            <w:tcBorders>
              <w:top w:val="nil"/>
              <w:left w:val="nil"/>
              <w:bottom w:val="nil"/>
              <w:right w:val="nil"/>
            </w:tcBorders>
            <w:shd w:val="clear" w:color="auto" w:fill="auto"/>
            <w:vAlign w:val="center"/>
          </w:tcPr>
          <w:p w14:paraId="312FB038" w14:textId="744B743D"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-0.051 (0.091)</w:t>
            </w:r>
          </w:p>
        </w:tc>
      </w:tr>
      <w:tr w:rsidR="00F14189" w:rsidRPr="00C379BD" w14:paraId="55C426BF" w14:textId="77777777" w:rsidTr="0078543A">
        <w:trPr>
          <w:trHeight w:val="454"/>
        </w:trPr>
        <w:tc>
          <w:tcPr>
            <w:tcW w:w="2735" w:type="pct"/>
            <w:tcBorders>
              <w:top w:val="nil"/>
              <w:left w:val="nil"/>
              <w:bottom w:val="nil"/>
              <w:right w:val="nil"/>
            </w:tcBorders>
            <w:shd w:val="clear" w:color="auto" w:fill="auto"/>
            <w:vAlign w:val="center"/>
          </w:tcPr>
          <w:p w14:paraId="16BA234E" w14:textId="0DB74166" w:rsidR="00F14189" w:rsidRPr="00C379BD" w:rsidRDefault="00F14189" w:rsidP="00F14189">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Intercept</w:t>
            </w:r>
          </w:p>
        </w:tc>
        <w:tc>
          <w:tcPr>
            <w:tcW w:w="1133" w:type="pct"/>
            <w:tcBorders>
              <w:top w:val="nil"/>
              <w:left w:val="nil"/>
              <w:bottom w:val="nil"/>
              <w:right w:val="nil"/>
            </w:tcBorders>
            <w:shd w:val="clear" w:color="auto" w:fill="auto"/>
            <w:vAlign w:val="center"/>
          </w:tcPr>
          <w:p w14:paraId="7DE92154" w14:textId="4A5495A2"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3.033 (</w:t>
            </w:r>
            <w:proofErr w:type="gramStart"/>
            <w:r w:rsidRPr="00C379BD">
              <w:rPr>
                <w:rFonts w:ascii="Times New Roman" w:hAnsi="Times New Roman"/>
                <w:sz w:val="22"/>
                <w:szCs w:val="22"/>
                <w:lang w:val="en-GB"/>
              </w:rPr>
              <w:t>0.335)*</w:t>
            </w:r>
            <w:proofErr w:type="gramEnd"/>
            <w:r w:rsidRPr="00C379BD">
              <w:rPr>
                <w:rFonts w:ascii="Times New Roman" w:hAnsi="Times New Roman"/>
                <w:sz w:val="22"/>
                <w:szCs w:val="22"/>
                <w:lang w:val="en-GB"/>
              </w:rPr>
              <w:t>**</w:t>
            </w:r>
          </w:p>
        </w:tc>
        <w:tc>
          <w:tcPr>
            <w:tcW w:w="1132" w:type="pct"/>
            <w:tcBorders>
              <w:top w:val="nil"/>
              <w:left w:val="nil"/>
              <w:bottom w:val="nil"/>
              <w:right w:val="nil"/>
            </w:tcBorders>
            <w:shd w:val="clear" w:color="auto" w:fill="auto"/>
            <w:vAlign w:val="center"/>
          </w:tcPr>
          <w:p w14:paraId="73B083FB" w14:textId="29FD4ECE"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3.532 (</w:t>
            </w:r>
            <w:proofErr w:type="gramStart"/>
            <w:r w:rsidRPr="00C379BD">
              <w:rPr>
                <w:rFonts w:ascii="Times New Roman" w:hAnsi="Times New Roman"/>
                <w:sz w:val="22"/>
                <w:szCs w:val="22"/>
                <w:lang w:val="en-GB"/>
              </w:rPr>
              <w:t>0.337)*</w:t>
            </w:r>
            <w:proofErr w:type="gramEnd"/>
            <w:r w:rsidRPr="00C379BD">
              <w:rPr>
                <w:rFonts w:ascii="Times New Roman" w:hAnsi="Times New Roman"/>
                <w:sz w:val="22"/>
                <w:szCs w:val="22"/>
                <w:lang w:val="en-GB"/>
              </w:rPr>
              <w:t>**</w:t>
            </w:r>
          </w:p>
        </w:tc>
      </w:tr>
      <w:tr w:rsidR="00F14189" w:rsidRPr="00C379BD" w14:paraId="028C1979" w14:textId="77777777" w:rsidTr="00F14189">
        <w:trPr>
          <w:trHeight w:val="454"/>
        </w:trPr>
        <w:tc>
          <w:tcPr>
            <w:tcW w:w="2735" w:type="pct"/>
            <w:tcBorders>
              <w:top w:val="single" w:sz="4" w:space="0" w:color="auto"/>
              <w:left w:val="nil"/>
              <w:bottom w:val="single" w:sz="4" w:space="0" w:color="auto"/>
              <w:right w:val="nil"/>
            </w:tcBorders>
            <w:shd w:val="clear" w:color="auto" w:fill="auto"/>
            <w:vAlign w:val="center"/>
          </w:tcPr>
          <w:p w14:paraId="3DA1384A" w14:textId="77777777" w:rsidR="00F14189" w:rsidRPr="00C379BD" w:rsidRDefault="00F14189" w:rsidP="00F14189">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w:t>
            </w:r>
            <w:r w:rsidRPr="00C379BD">
              <w:rPr>
                <w:rFonts w:ascii="Times New Roman" w:hAnsi="Times New Roman"/>
                <w:sz w:val="22"/>
                <w:szCs w:val="22"/>
                <w:vertAlign w:val="superscript"/>
                <w:lang w:val="en-GB"/>
              </w:rPr>
              <w:t>2</w:t>
            </w:r>
            <w:r w:rsidRPr="00C379BD">
              <w:rPr>
                <w:rFonts w:ascii="Times New Roman" w:hAnsi="Times New Roman"/>
                <w:sz w:val="22"/>
                <w:szCs w:val="22"/>
                <w:lang w:val="en-GB"/>
              </w:rPr>
              <w:t xml:space="preserve"> / Adj. R</w:t>
            </w:r>
            <w:r w:rsidRPr="00C379BD">
              <w:rPr>
                <w:rFonts w:ascii="Times New Roman" w:hAnsi="Times New Roman"/>
                <w:sz w:val="22"/>
                <w:szCs w:val="22"/>
                <w:vertAlign w:val="superscript"/>
                <w:lang w:val="en-GB"/>
              </w:rPr>
              <w:t>2</w:t>
            </w:r>
          </w:p>
        </w:tc>
        <w:tc>
          <w:tcPr>
            <w:tcW w:w="1133" w:type="pct"/>
            <w:tcBorders>
              <w:top w:val="single" w:sz="4" w:space="0" w:color="auto"/>
              <w:left w:val="nil"/>
              <w:bottom w:val="single" w:sz="4" w:space="0" w:color="auto"/>
              <w:right w:val="nil"/>
            </w:tcBorders>
            <w:shd w:val="clear" w:color="auto" w:fill="auto"/>
            <w:vAlign w:val="center"/>
          </w:tcPr>
          <w:p w14:paraId="6CF945CC" w14:textId="3CA2F7B6"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0.330 / 0.321</w:t>
            </w:r>
          </w:p>
        </w:tc>
        <w:tc>
          <w:tcPr>
            <w:tcW w:w="1132" w:type="pct"/>
            <w:tcBorders>
              <w:top w:val="single" w:sz="4" w:space="0" w:color="auto"/>
              <w:left w:val="nil"/>
              <w:bottom w:val="single" w:sz="4" w:space="0" w:color="auto"/>
              <w:right w:val="nil"/>
            </w:tcBorders>
            <w:shd w:val="clear" w:color="auto" w:fill="auto"/>
            <w:vAlign w:val="center"/>
          </w:tcPr>
          <w:p w14:paraId="31F797EC" w14:textId="1010A6B9" w:rsidR="00F14189" w:rsidRPr="00C379BD" w:rsidRDefault="00F14189" w:rsidP="00F14189">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0.346 / 0.337</w:t>
            </w:r>
          </w:p>
        </w:tc>
      </w:tr>
      <w:tr w:rsidR="00F14189" w:rsidRPr="00C379BD" w14:paraId="1B80B73D" w14:textId="77777777" w:rsidTr="00F14189">
        <w:trPr>
          <w:trHeight w:val="20"/>
        </w:trPr>
        <w:tc>
          <w:tcPr>
            <w:tcW w:w="5000" w:type="pct"/>
            <w:gridSpan w:val="3"/>
            <w:tcBorders>
              <w:top w:val="single" w:sz="8" w:space="0" w:color="auto"/>
              <w:left w:val="nil"/>
              <w:bottom w:val="nil"/>
              <w:right w:val="nil"/>
            </w:tcBorders>
            <w:shd w:val="clear" w:color="auto" w:fill="auto"/>
            <w:vAlign w:val="center"/>
            <w:hideMark/>
          </w:tcPr>
          <w:p w14:paraId="53B9D72D" w14:textId="77777777" w:rsidR="00F14189" w:rsidRPr="00C379BD" w:rsidRDefault="00F14189" w:rsidP="00F14189">
            <w:pPr>
              <w:pStyle w:val="Header2"/>
              <w:spacing w:before="120" w:after="120" w:line="240" w:lineRule="auto"/>
              <w:rPr>
                <w:rFonts w:ascii="Times New Roman" w:eastAsiaTheme="majorEastAsia" w:hAnsi="Times New Roman"/>
                <w:sz w:val="22"/>
                <w:szCs w:val="22"/>
                <w:lang w:val="en-GB"/>
              </w:rPr>
            </w:pPr>
            <w:r w:rsidRPr="00C379BD">
              <w:rPr>
                <w:rFonts w:ascii="Times New Roman" w:eastAsiaTheme="majorEastAsia" w:hAnsi="Times New Roman"/>
                <w:sz w:val="22"/>
                <w:szCs w:val="22"/>
                <w:lang w:val="en-GB"/>
              </w:rPr>
              <w:t xml:space="preserve">Notes: </w:t>
            </w:r>
            <w:r w:rsidRPr="00C379BD">
              <w:rPr>
                <w:rFonts w:ascii="Times New Roman" w:eastAsiaTheme="majorEastAsia" w:hAnsi="Times New Roman"/>
                <w:b w:val="0"/>
                <w:bCs/>
                <w:sz w:val="22"/>
                <w:szCs w:val="22"/>
                <w:lang w:val="en-GB"/>
              </w:rPr>
              <w:t xml:space="preserve">***p &lt; 0.001; **p &lt; 0.01; *p &lt; 0.05. N = 2201. Baselines: </w:t>
            </w:r>
            <w:r w:rsidRPr="00C379BD">
              <w:rPr>
                <w:rFonts w:ascii="Times New Roman" w:hAnsi="Times New Roman"/>
                <w:b w:val="0"/>
                <w:bCs/>
                <w:sz w:val="22"/>
                <w:szCs w:val="22"/>
                <w:vertAlign w:val="superscript"/>
                <w:lang w:val="en-GB"/>
              </w:rPr>
              <w:t xml:space="preserve">1 </w:t>
            </w:r>
            <w:r w:rsidRPr="00C379BD">
              <w:rPr>
                <w:rFonts w:ascii="Times New Roman" w:eastAsiaTheme="majorEastAsia" w:hAnsi="Times New Roman"/>
                <w:b w:val="0"/>
                <w:bCs/>
                <w:sz w:val="22"/>
                <w:szCs w:val="22"/>
                <w:lang w:val="en-GB"/>
              </w:rPr>
              <w:t xml:space="preserve">= press conference; </w:t>
            </w:r>
            <w:r w:rsidRPr="00C379BD">
              <w:rPr>
                <w:rFonts w:ascii="Times New Roman" w:hAnsi="Times New Roman"/>
                <w:b w:val="0"/>
                <w:bCs/>
                <w:sz w:val="22"/>
                <w:szCs w:val="22"/>
                <w:vertAlign w:val="superscript"/>
                <w:lang w:val="en-GB"/>
              </w:rPr>
              <w:t>2</w:t>
            </w:r>
            <w:r w:rsidRPr="00C379BD">
              <w:rPr>
                <w:rFonts w:ascii="Times New Roman" w:hAnsi="Times New Roman"/>
                <w:sz w:val="22"/>
                <w:szCs w:val="22"/>
                <w:vertAlign w:val="superscript"/>
                <w:lang w:val="en-GB"/>
              </w:rPr>
              <w:t xml:space="preserve"> </w:t>
            </w:r>
            <w:r w:rsidRPr="00C379BD">
              <w:rPr>
                <w:rFonts w:ascii="Times New Roman" w:hAnsi="Times New Roman"/>
                <w:b w:val="0"/>
                <w:bCs/>
                <w:sz w:val="22"/>
                <w:szCs w:val="22"/>
                <w:lang w:val="en-GB"/>
              </w:rPr>
              <w:t>= get along well</w:t>
            </w:r>
          </w:p>
        </w:tc>
      </w:tr>
    </w:tbl>
    <w:p w14:paraId="59487BF4" w14:textId="77777777" w:rsidR="00F14189" w:rsidRPr="00C379BD" w:rsidRDefault="00F14189">
      <w:pPr>
        <w:rPr>
          <w:rFonts w:ascii="Times New Roman" w:hAnsi="Times New Roman" w:cs="Times New Roman"/>
        </w:rPr>
      </w:pPr>
    </w:p>
    <w:p w14:paraId="34F08510" w14:textId="77777777" w:rsidR="00F14189" w:rsidRPr="00C379BD" w:rsidRDefault="00F14189">
      <w:pPr>
        <w:rPr>
          <w:rFonts w:ascii="Times New Roman" w:hAnsi="Times New Roman" w:cs="Times New Roman"/>
        </w:rPr>
      </w:pPr>
    </w:p>
    <w:p w14:paraId="0DEE4C8E" w14:textId="77777777" w:rsidR="00F14189" w:rsidRPr="00C379BD" w:rsidRDefault="00F14189">
      <w:pPr>
        <w:rPr>
          <w:rFonts w:ascii="Times New Roman" w:hAnsi="Times New Roman" w:cs="Times New Roman"/>
        </w:rPr>
      </w:pPr>
    </w:p>
    <w:p w14:paraId="1440CE17" w14:textId="77777777" w:rsidR="00F14189" w:rsidRPr="00C379BD" w:rsidRDefault="00F14189">
      <w:pPr>
        <w:rPr>
          <w:rFonts w:ascii="Times New Roman" w:hAnsi="Times New Roman" w:cs="Times New Roman"/>
        </w:rPr>
      </w:pPr>
    </w:p>
    <w:p w14:paraId="486E55CE" w14:textId="77777777" w:rsidR="00F14189" w:rsidRPr="00C379BD" w:rsidRDefault="00F14189">
      <w:pPr>
        <w:rPr>
          <w:rFonts w:ascii="Times New Roman" w:hAnsi="Times New Roman" w:cs="Times New Roman"/>
        </w:rPr>
      </w:pPr>
    </w:p>
    <w:p w14:paraId="38AB71A3" w14:textId="77777777" w:rsidR="00F14189" w:rsidRPr="00C379BD" w:rsidRDefault="00F14189">
      <w:pPr>
        <w:rPr>
          <w:rFonts w:ascii="Times New Roman" w:hAnsi="Times New Roman" w:cs="Times New Roman"/>
        </w:rPr>
      </w:pPr>
    </w:p>
    <w:p w14:paraId="5F46791A" w14:textId="77777777" w:rsidR="00F14189" w:rsidRPr="00C379BD" w:rsidRDefault="00F14189">
      <w:pPr>
        <w:rPr>
          <w:rFonts w:ascii="Times New Roman" w:hAnsi="Times New Roman" w:cs="Times New Roman"/>
        </w:rPr>
      </w:pPr>
    </w:p>
    <w:tbl>
      <w:tblPr>
        <w:tblpPr w:leftFromText="141" w:rightFromText="141" w:vertAnchor="page" w:horzAnchor="margin" w:tblpY="1341"/>
        <w:tblW w:w="5000" w:type="pct"/>
        <w:tblCellMar>
          <w:left w:w="70" w:type="dxa"/>
          <w:right w:w="70" w:type="dxa"/>
        </w:tblCellMar>
        <w:tblLook w:val="04A0" w:firstRow="1" w:lastRow="0" w:firstColumn="1" w:lastColumn="0" w:noHBand="0" w:noVBand="1"/>
      </w:tblPr>
      <w:tblGrid>
        <w:gridCol w:w="4962"/>
        <w:gridCol w:w="2056"/>
        <w:gridCol w:w="2054"/>
      </w:tblGrid>
      <w:tr w:rsidR="00F14189" w:rsidRPr="00C379BD" w14:paraId="5F0DF233" w14:textId="77777777" w:rsidTr="00FC031C">
        <w:trPr>
          <w:trHeight w:val="20"/>
        </w:trPr>
        <w:tc>
          <w:tcPr>
            <w:tcW w:w="5000" w:type="pct"/>
            <w:gridSpan w:val="3"/>
            <w:tcBorders>
              <w:left w:val="nil"/>
              <w:bottom w:val="single" w:sz="8" w:space="0" w:color="auto"/>
              <w:right w:val="nil"/>
            </w:tcBorders>
            <w:shd w:val="clear" w:color="auto" w:fill="auto"/>
            <w:vAlign w:val="center"/>
          </w:tcPr>
          <w:p w14:paraId="044B7D2E" w14:textId="293B8D61" w:rsidR="00F14189" w:rsidRPr="00C379BD" w:rsidRDefault="00F14189" w:rsidP="00FC031C">
            <w:pPr>
              <w:spacing w:after="240" w:line="240" w:lineRule="auto"/>
              <w:rPr>
                <w:rFonts w:ascii="Times New Roman" w:hAnsi="Times New Roman" w:cs="Times New Roman"/>
                <w:bCs/>
                <w:sz w:val="24"/>
                <w:szCs w:val="24"/>
              </w:rPr>
            </w:pPr>
            <w:r w:rsidRPr="00C379BD">
              <w:rPr>
                <w:rFonts w:ascii="Times New Roman" w:hAnsi="Times New Roman" w:cs="Times New Roman"/>
                <w:bCs/>
                <w:sz w:val="24"/>
                <w:szCs w:val="24"/>
              </w:rPr>
              <w:lastRenderedPageBreak/>
              <w:t xml:space="preserve">Table </w:t>
            </w:r>
            <w:r w:rsidRPr="00C379BD">
              <w:rPr>
                <w:rFonts w:ascii="Times New Roman" w:hAnsi="Times New Roman" w:cs="Times New Roman"/>
                <w:bCs/>
                <w:sz w:val="24"/>
                <w:szCs w:val="24"/>
              </w:rPr>
              <w:fldChar w:fldCharType="begin"/>
            </w:r>
            <w:r w:rsidRPr="00C379BD">
              <w:rPr>
                <w:rFonts w:ascii="Times New Roman" w:hAnsi="Times New Roman" w:cs="Times New Roman"/>
                <w:bCs/>
                <w:sz w:val="24"/>
                <w:szCs w:val="24"/>
              </w:rPr>
              <w:instrText xml:space="preserve"> SEQ Table \* ARABIC </w:instrText>
            </w:r>
            <w:r w:rsidRPr="00C379BD">
              <w:rPr>
                <w:rFonts w:ascii="Times New Roman" w:hAnsi="Times New Roman" w:cs="Times New Roman"/>
                <w:bCs/>
                <w:sz w:val="24"/>
                <w:szCs w:val="24"/>
              </w:rPr>
              <w:fldChar w:fldCharType="separate"/>
            </w:r>
            <w:r w:rsidR="00470AFA">
              <w:rPr>
                <w:rFonts w:ascii="Times New Roman" w:hAnsi="Times New Roman" w:cs="Times New Roman"/>
                <w:bCs/>
                <w:noProof/>
                <w:sz w:val="24"/>
                <w:szCs w:val="24"/>
              </w:rPr>
              <w:t>10</w:t>
            </w:r>
            <w:r w:rsidRPr="00C379BD">
              <w:rPr>
                <w:rFonts w:ascii="Times New Roman" w:hAnsi="Times New Roman" w:cs="Times New Roman"/>
                <w:bCs/>
                <w:sz w:val="24"/>
                <w:szCs w:val="24"/>
              </w:rPr>
              <w:fldChar w:fldCharType="end"/>
            </w:r>
            <w:r w:rsidRPr="00C379BD">
              <w:rPr>
                <w:rFonts w:ascii="Times New Roman" w:hAnsi="Times New Roman" w:cs="Times New Roman"/>
                <w:bCs/>
                <w:sz w:val="24"/>
                <w:szCs w:val="24"/>
              </w:rPr>
              <w:t xml:space="preserve"> Voters’ trust in the minister and the policy formulation process (</w:t>
            </w:r>
            <w:r w:rsidRPr="00C379BD">
              <w:rPr>
                <w:rFonts w:ascii="Times New Roman" w:hAnsi="Times New Roman" w:cs="Times New Roman"/>
                <w:bCs/>
                <w:sz w:val="24"/>
                <w:szCs w:val="24"/>
              </w:rPr>
              <w:fldChar w:fldCharType="begin"/>
            </w:r>
            <w:r w:rsidRPr="00C379BD">
              <w:rPr>
                <w:rFonts w:ascii="Times New Roman" w:hAnsi="Times New Roman" w:cs="Times New Roman"/>
                <w:bCs/>
                <w:sz w:val="24"/>
                <w:szCs w:val="24"/>
              </w:rPr>
              <w:instrText xml:space="preserve"> REF _Ref217924224 \h </w:instrText>
            </w:r>
            <w:r w:rsidR="00C379BD">
              <w:rPr>
                <w:rFonts w:ascii="Times New Roman" w:hAnsi="Times New Roman" w:cs="Times New Roman"/>
                <w:bCs/>
                <w:sz w:val="24"/>
                <w:szCs w:val="24"/>
              </w:rPr>
              <w:instrText xml:space="preserve"> \* MERGEFORMAT </w:instrText>
            </w:r>
            <w:r w:rsidRPr="00C379BD">
              <w:rPr>
                <w:rFonts w:ascii="Times New Roman" w:hAnsi="Times New Roman" w:cs="Times New Roman"/>
                <w:bCs/>
                <w:sz w:val="24"/>
                <w:szCs w:val="24"/>
              </w:rPr>
            </w:r>
            <w:r w:rsidRPr="00C379BD">
              <w:rPr>
                <w:rFonts w:ascii="Times New Roman" w:hAnsi="Times New Roman" w:cs="Times New Roman"/>
                <w:bCs/>
                <w:sz w:val="24"/>
                <w:szCs w:val="24"/>
              </w:rPr>
              <w:fldChar w:fldCharType="separate"/>
            </w:r>
            <w:r w:rsidR="00470AFA" w:rsidRPr="00C379BD">
              <w:rPr>
                <w:rFonts w:ascii="Times New Roman" w:hAnsi="Times New Roman" w:cs="Times New Roman"/>
                <w:sz w:val="24"/>
              </w:rPr>
              <w:t xml:space="preserve">Figure </w:t>
            </w:r>
            <w:r w:rsidR="00470AFA">
              <w:rPr>
                <w:rFonts w:ascii="Times New Roman" w:hAnsi="Times New Roman" w:cs="Times New Roman"/>
                <w:noProof/>
                <w:sz w:val="24"/>
              </w:rPr>
              <w:t>4</w:t>
            </w:r>
            <w:r w:rsidRPr="00C379BD">
              <w:rPr>
                <w:rFonts w:ascii="Times New Roman" w:hAnsi="Times New Roman" w:cs="Times New Roman"/>
                <w:bCs/>
                <w:sz w:val="24"/>
                <w:szCs w:val="24"/>
              </w:rPr>
              <w:fldChar w:fldCharType="end"/>
            </w:r>
            <w:r w:rsidRPr="00C379BD">
              <w:rPr>
                <w:rFonts w:ascii="Times New Roman" w:hAnsi="Times New Roman" w:cs="Times New Roman"/>
                <w:bCs/>
                <w:sz w:val="24"/>
                <w:szCs w:val="24"/>
              </w:rPr>
              <w:t>)</w:t>
            </w:r>
          </w:p>
        </w:tc>
      </w:tr>
      <w:tr w:rsidR="00F14189" w:rsidRPr="00C379BD" w14:paraId="6D955515" w14:textId="77777777" w:rsidTr="00FC031C">
        <w:trPr>
          <w:trHeight w:val="680"/>
        </w:trPr>
        <w:tc>
          <w:tcPr>
            <w:tcW w:w="2735" w:type="pct"/>
            <w:tcBorders>
              <w:top w:val="nil"/>
              <w:left w:val="nil"/>
              <w:bottom w:val="single" w:sz="8" w:space="0" w:color="auto"/>
              <w:right w:val="nil"/>
            </w:tcBorders>
            <w:shd w:val="clear" w:color="auto" w:fill="auto"/>
            <w:vAlign w:val="center"/>
            <w:hideMark/>
          </w:tcPr>
          <w:p w14:paraId="351179FA" w14:textId="77777777" w:rsidR="00F14189" w:rsidRPr="00C379BD" w:rsidRDefault="00F14189" w:rsidP="00FC031C">
            <w:pPr>
              <w:pStyle w:val="NicosiaEinzug"/>
              <w:spacing w:line="240" w:lineRule="auto"/>
              <w:ind w:firstLine="0"/>
              <w:jc w:val="left"/>
              <w:rPr>
                <w:rFonts w:ascii="Times New Roman" w:hAnsi="Times New Roman"/>
                <w:lang w:val="en-GB"/>
              </w:rPr>
            </w:pPr>
          </w:p>
        </w:tc>
        <w:tc>
          <w:tcPr>
            <w:tcW w:w="1133" w:type="pct"/>
            <w:tcBorders>
              <w:top w:val="single" w:sz="8" w:space="0" w:color="auto"/>
              <w:left w:val="nil"/>
              <w:bottom w:val="single" w:sz="8" w:space="0" w:color="auto"/>
              <w:right w:val="nil"/>
            </w:tcBorders>
            <w:shd w:val="clear" w:color="auto" w:fill="auto"/>
            <w:vAlign w:val="center"/>
          </w:tcPr>
          <w:p w14:paraId="7A81316D" w14:textId="77777777" w:rsidR="00F14189" w:rsidRPr="00C379BD" w:rsidRDefault="00F14189" w:rsidP="00FC031C">
            <w:pPr>
              <w:pStyle w:val="NicosiaEinzug"/>
              <w:spacing w:line="240" w:lineRule="auto"/>
              <w:ind w:firstLine="0"/>
              <w:jc w:val="center"/>
              <w:rPr>
                <w:rFonts w:ascii="Times New Roman" w:hAnsi="Times New Roman"/>
                <w:b/>
                <w:bCs/>
                <w:sz w:val="22"/>
                <w:szCs w:val="22"/>
                <w:lang w:val="en-GB"/>
              </w:rPr>
            </w:pPr>
            <w:r w:rsidRPr="00C379BD">
              <w:rPr>
                <w:rFonts w:ascii="Times New Roman" w:hAnsi="Times New Roman"/>
                <w:b/>
                <w:bCs/>
                <w:sz w:val="22"/>
                <w:szCs w:val="22"/>
                <w:lang w:val="en-GB"/>
              </w:rPr>
              <w:t>Trust in minister</w:t>
            </w:r>
          </w:p>
        </w:tc>
        <w:tc>
          <w:tcPr>
            <w:tcW w:w="1132" w:type="pct"/>
            <w:tcBorders>
              <w:top w:val="single" w:sz="8" w:space="0" w:color="auto"/>
              <w:left w:val="nil"/>
              <w:bottom w:val="single" w:sz="8" w:space="0" w:color="auto"/>
              <w:right w:val="nil"/>
            </w:tcBorders>
            <w:shd w:val="clear" w:color="auto" w:fill="auto"/>
            <w:vAlign w:val="center"/>
          </w:tcPr>
          <w:p w14:paraId="495218FC" w14:textId="77777777" w:rsidR="00F14189" w:rsidRPr="00C379BD" w:rsidRDefault="00F14189" w:rsidP="00FC031C">
            <w:pPr>
              <w:pStyle w:val="NicosiaEinzug"/>
              <w:spacing w:line="240" w:lineRule="auto"/>
              <w:ind w:firstLine="0"/>
              <w:jc w:val="center"/>
              <w:rPr>
                <w:rFonts w:ascii="Times New Roman" w:hAnsi="Times New Roman"/>
                <w:b/>
                <w:bCs/>
                <w:sz w:val="22"/>
                <w:szCs w:val="22"/>
                <w:lang w:val="en-GB"/>
              </w:rPr>
            </w:pPr>
            <w:r w:rsidRPr="00C379BD">
              <w:rPr>
                <w:rFonts w:ascii="Times New Roman" w:hAnsi="Times New Roman"/>
                <w:b/>
                <w:bCs/>
                <w:sz w:val="22"/>
                <w:szCs w:val="22"/>
                <w:lang w:val="en-GB"/>
              </w:rPr>
              <w:t>Trust in policy formulation process</w:t>
            </w:r>
          </w:p>
        </w:tc>
      </w:tr>
      <w:tr w:rsidR="00F14189" w:rsidRPr="00C379BD" w14:paraId="14834FD5" w14:textId="77777777" w:rsidTr="00FC031C">
        <w:trPr>
          <w:trHeight w:val="454"/>
        </w:trPr>
        <w:tc>
          <w:tcPr>
            <w:tcW w:w="2735" w:type="pct"/>
            <w:tcBorders>
              <w:top w:val="single" w:sz="8" w:space="0" w:color="auto"/>
              <w:left w:val="nil"/>
              <w:bottom w:val="nil"/>
              <w:right w:val="nil"/>
            </w:tcBorders>
            <w:shd w:val="clear" w:color="auto" w:fill="auto"/>
          </w:tcPr>
          <w:p w14:paraId="14EE0928" w14:textId="77777777" w:rsidR="00F14189" w:rsidRPr="00C379BD" w:rsidRDefault="00F14189" w:rsidP="00FC031C">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freedom of information request</w:t>
            </w:r>
            <w:r w:rsidRPr="00C379BD">
              <w:rPr>
                <w:rFonts w:ascii="Times New Roman" w:hAnsi="Times New Roman"/>
                <w:b/>
                <w:bCs/>
                <w:sz w:val="22"/>
                <w:szCs w:val="22"/>
                <w:vertAlign w:val="superscript"/>
                <w:lang w:val="en-GB"/>
              </w:rPr>
              <w:t>1</w:t>
            </w:r>
          </w:p>
        </w:tc>
        <w:tc>
          <w:tcPr>
            <w:tcW w:w="1133" w:type="pct"/>
            <w:tcBorders>
              <w:top w:val="single" w:sz="8" w:space="0" w:color="auto"/>
              <w:left w:val="nil"/>
              <w:bottom w:val="nil"/>
              <w:right w:val="nil"/>
            </w:tcBorders>
            <w:shd w:val="clear" w:color="auto" w:fill="auto"/>
          </w:tcPr>
          <w:p w14:paraId="0AE20732" w14:textId="77777777" w:rsidR="00F14189" w:rsidRPr="00C379BD" w:rsidRDefault="00F14189" w:rsidP="00FC031C">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 xml:space="preserve">0.134 (0.105) </w:t>
            </w:r>
          </w:p>
        </w:tc>
        <w:tc>
          <w:tcPr>
            <w:tcW w:w="1132" w:type="pct"/>
            <w:tcBorders>
              <w:top w:val="single" w:sz="8" w:space="0" w:color="auto"/>
              <w:left w:val="nil"/>
              <w:bottom w:val="nil"/>
              <w:right w:val="nil"/>
            </w:tcBorders>
            <w:shd w:val="clear" w:color="auto" w:fill="auto"/>
          </w:tcPr>
          <w:p w14:paraId="1C3ABD77" w14:textId="77777777" w:rsidR="00F14189" w:rsidRPr="00C379BD" w:rsidRDefault="00F14189" w:rsidP="00FC031C">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0.086 (0.105)</w:t>
            </w:r>
          </w:p>
        </w:tc>
      </w:tr>
      <w:tr w:rsidR="00F14189" w:rsidRPr="00C379BD" w14:paraId="1A21E8CE" w14:textId="77777777" w:rsidTr="00FC031C">
        <w:trPr>
          <w:trHeight w:val="454"/>
        </w:trPr>
        <w:tc>
          <w:tcPr>
            <w:tcW w:w="2735" w:type="pct"/>
            <w:tcBorders>
              <w:top w:val="nil"/>
              <w:left w:val="nil"/>
              <w:bottom w:val="nil"/>
              <w:right w:val="nil"/>
            </w:tcBorders>
            <w:shd w:val="clear" w:color="auto" w:fill="auto"/>
          </w:tcPr>
          <w:p w14:paraId="0C9A4A71" w14:textId="77777777" w:rsidR="00F14189" w:rsidRPr="00C379BD" w:rsidRDefault="00F14189" w:rsidP="00FC031C">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government leak</w:t>
            </w:r>
            <w:r w:rsidRPr="00C379BD">
              <w:rPr>
                <w:rFonts w:ascii="Times New Roman" w:hAnsi="Times New Roman"/>
                <w:b/>
                <w:bCs/>
                <w:sz w:val="22"/>
                <w:szCs w:val="22"/>
                <w:vertAlign w:val="superscript"/>
                <w:lang w:val="en-GB"/>
              </w:rPr>
              <w:t>1</w:t>
            </w:r>
          </w:p>
        </w:tc>
        <w:tc>
          <w:tcPr>
            <w:tcW w:w="1133" w:type="pct"/>
            <w:tcBorders>
              <w:top w:val="nil"/>
              <w:left w:val="nil"/>
              <w:bottom w:val="nil"/>
              <w:right w:val="nil"/>
            </w:tcBorders>
            <w:shd w:val="clear" w:color="auto" w:fill="auto"/>
          </w:tcPr>
          <w:p w14:paraId="16267D09" w14:textId="77777777" w:rsidR="00F14189" w:rsidRPr="00C379BD" w:rsidRDefault="00F14189" w:rsidP="00FC031C">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-0.653 (</w:t>
            </w:r>
            <w:proofErr w:type="gramStart"/>
            <w:r w:rsidRPr="00C379BD">
              <w:rPr>
                <w:rFonts w:ascii="Times New Roman" w:hAnsi="Times New Roman"/>
                <w:sz w:val="22"/>
                <w:szCs w:val="22"/>
                <w:lang w:val="en-GB"/>
              </w:rPr>
              <w:t>0.104)*</w:t>
            </w:r>
            <w:proofErr w:type="gramEnd"/>
            <w:r w:rsidRPr="00C379BD">
              <w:rPr>
                <w:rFonts w:ascii="Times New Roman" w:hAnsi="Times New Roman"/>
                <w:sz w:val="22"/>
                <w:szCs w:val="22"/>
                <w:lang w:val="en-GB"/>
              </w:rPr>
              <w:t xml:space="preserve">** </w:t>
            </w:r>
          </w:p>
        </w:tc>
        <w:tc>
          <w:tcPr>
            <w:tcW w:w="1132" w:type="pct"/>
            <w:tcBorders>
              <w:top w:val="nil"/>
              <w:left w:val="nil"/>
              <w:bottom w:val="nil"/>
              <w:right w:val="nil"/>
            </w:tcBorders>
            <w:shd w:val="clear" w:color="auto" w:fill="auto"/>
          </w:tcPr>
          <w:p w14:paraId="5D978DA5" w14:textId="77777777" w:rsidR="00F14189" w:rsidRPr="00C379BD" w:rsidRDefault="00F14189" w:rsidP="00FC031C">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-0.717 (</w:t>
            </w:r>
            <w:proofErr w:type="gramStart"/>
            <w:r w:rsidRPr="00C379BD">
              <w:rPr>
                <w:rFonts w:ascii="Times New Roman" w:hAnsi="Times New Roman"/>
                <w:sz w:val="22"/>
                <w:szCs w:val="22"/>
                <w:lang w:val="en-GB"/>
              </w:rPr>
              <w:t>0.104)*</w:t>
            </w:r>
            <w:proofErr w:type="gramEnd"/>
            <w:r w:rsidRPr="00C379BD">
              <w:rPr>
                <w:rFonts w:ascii="Times New Roman" w:hAnsi="Times New Roman"/>
                <w:sz w:val="22"/>
                <w:szCs w:val="22"/>
                <w:lang w:val="en-GB"/>
              </w:rPr>
              <w:t>**</w:t>
            </w:r>
          </w:p>
        </w:tc>
      </w:tr>
      <w:tr w:rsidR="00F14189" w:rsidRPr="00C379BD" w14:paraId="7B4B99FB" w14:textId="77777777" w:rsidTr="00FC031C">
        <w:trPr>
          <w:trHeight w:val="454"/>
        </w:trPr>
        <w:tc>
          <w:tcPr>
            <w:tcW w:w="2735" w:type="pct"/>
            <w:tcBorders>
              <w:top w:val="nil"/>
              <w:left w:val="nil"/>
              <w:bottom w:val="nil"/>
              <w:right w:val="nil"/>
            </w:tcBorders>
            <w:shd w:val="clear" w:color="auto" w:fill="auto"/>
          </w:tcPr>
          <w:p w14:paraId="21ECF5F6" w14:textId="77777777" w:rsidR="00F14189" w:rsidRPr="00C379BD" w:rsidRDefault="00F14189" w:rsidP="00FC031C">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 xml:space="preserve">Trust in depicted non-state actors </w:t>
            </w:r>
          </w:p>
        </w:tc>
        <w:tc>
          <w:tcPr>
            <w:tcW w:w="1133" w:type="pct"/>
            <w:tcBorders>
              <w:top w:val="nil"/>
              <w:left w:val="nil"/>
              <w:bottom w:val="nil"/>
              <w:right w:val="nil"/>
            </w:tcBorders>
            <w:shd w:val="clear" w:color="auto" w:fill="auto"/>
          </w:tcPr>
          <w:p w14:paraId="1AA4B104" w14:textId="77777777" w:rsidR="00F14189" w:rsidRPr="00C379BD" w:rsidRDefault="00F14189" w:rsidP="00FC031C">
            <w:pPr>
              <w:pStyle w:val="NicosiaEinzug"/>
              <w:spacing w:line="240" w:lineRule="auto"/>
              <w:ind w:right="-69" w:firstLine="0"/>
              <w:jc w:val="center"/>
              <w:rPr>
                <w:rFonts w:ascii="Times New Roman" w:hAnsi="Times New Roman"/>
                <w:sz w:val="22"/>
                <w:szCs w:val="22"/>
                <w:lang w:val="en-GB"/>
              </w:rPr>
            </w:pPr>
            <w:r w:rsidRPr="00C379BD">
              <w:rPr>
                <w:rFonts w:ascii="Times New Roman" w:hAnsi="Times New Roman"/>
                <w:sz w:val="22"/>
                <w:szCs w:val="22"/>
                <w:lang w:val="en-GB"/>
              </w:rPr>
              <w:t>0.196 (</w:t>
            </w:r>
            <w:proofErr w:type="gramStart"/>
            <w:r w:rsidRPr="00C379BD">
              <w:rPr>
                <w:rFonts w:ascii="Times New Roman" w:hAnsi="Times New Roman"/>
                <w:sz w:val="22"/>
                <w:szCs w:val="22"/>
                <w:lang w:val="en-GB"/>
              </w:rPr>
              <w:t>0.021)*</w:t>
            </w:r>
            <w:proofErr w:type="gramEnd"/>
            <w:r w:rsidRPr="00C379BD">
              <w:rPr>
                <w:rFonts w:ascii="Times New Roman" w:hAnsi="Times New Roman"/>
                <w:sz w:val="22"/>
                <w:szCs w:val="22"/>
                <w:lang w:val="en-GB"/>
              </w:rPr>
              <w:t xml:space="preserve">** </w:t>
            </w:r>
          </w:p>
        </w:tc>
        <w:tc>
          <w:tcPr>
            <w:tcW w:w="1132" w:type="pct"/>
            <w:tcBorders>
              <w:top w:val="nil"/>
              <w:left w:val="nil"/>
              <w:bottom w:val="nil"/>
              <w:right w:val="nil"/>
            </w:tcBorders>
            <w:shd w:val="clear" w:color="auto" w:fill="auto"/>
          </w:tcPr>
          <w:p w14:paraId="3B27A757" w14:textId="77777777" w:rsidR="00F14189" w:rsidRPr="00C379BD" w:rsidRDefault="00F14189" w:rsidP="00FC031C">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0.286 (</w:t>
            </w:r>
            <w:proofErr w:type="gramStart"/>
            <w:r w:rsidRPr="00C379BD">
              <w:rPr>
                <w:rFonts w:ascii="Times New Roman" w:hAnsi="Times New Roman"/>
                <w:sz w:val="22"/>
                <w:szCs w:val="22"/>
                <w:lang w:val="en-GB"/>
              </w:rPr>
              <w:t>0.021)*</w:t>
            </w:r>
            <w:proofErr w:type="gramEnd"/>
            <w:r w:rsidRPr="00C379BD">
              <w:rPr>
                <w:rFonts w:ascii="Times New Roman" w:hAnsi="Times New Roman"/>
                <w:sz w:val="22"/>
                <w:szCs w:val="22"/>
                <w:lang w:val="en-GB"/>
              </w:rPr>
              <w:t>**</w:t>
            </w:r>
          </w:p>
        </w:tc>
      </w:tr>
      <w:tr w:rsidR="00F14189" w:rsidRPr="00C379BD" w14:paraId="63550697" w14:textId="77777777" w:rsidTr="00FC031C">
        <w:trPr>
          <w:trHeight w:val="454"/>
        </w:trPr>
        <w:tc>
          <w:tcPr>
            <w:tcW w:w="2735" w:type="pct"/>
            <w:tcBorders>
              <w:top w:val="nil"/>
              <w:left w:val="nil"/>
              <w:bottom w:val="nil"/>
              <w:right w:val="nil"/>
            </w:tcBorders>
            <w:shd w:val="clear" w:color="auto" w:fill="auto"/>
          </w:tcPr>
          <w:p w14:paraId="1E5F292C" w14:textId="77777777" w:rsidR="00F14189" w:rsidRPr="00C379BD" w:rsidRDefault="00F14189" w:rsidP="00FC031C">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 xml:space="preserve">Respondent vote intention: Centre Party </w:t>
            </w:r>
          </w:p>
        </w:tc>
        <w:tc>
          <w:tcPr>
            <w:tcW w:w="1133" w:type="pct"/>
            <w:tcBorders>
              <w:top w:val="nil"/>
              <w:left w:val="nil"/>
              <w:bottom w:val="nil"/>
              <w:right w:val="nil"/>
            </w:tcBorders>
            <w:shd w:val="clear" w:color="auto" w:fill="auto"/>
          </w:tcPr>
          <w:p w14:paraId="43BB418B" w14:textId="77777777" w:rsidR="00F14189" w:rsidRPr="00C379BD" w:rsidRDefault="00F14189" w:rsidP="00FC031C">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 xml:space="preserve">0.268 (0.223) </w:t>
            </w:r>
          </w:p>
        </w:tc>
        <w:tc>
          <w:tcPr>
            <w:tcW w:w="1132" w:type="pct"/>
            <w:tcBorders>
              <w:top w:val="nil"/>
              <w:left w:val="nil"/>
              <w:bottom w:val="nil"/>
              <w:right w:val="nil"/>
            </w:tcBorders>
            <w:shd w:val="clear" w:color="auto" w:fill="auto"/>
          </w:tcPr>
          <w:p w14:paraId="01CE530F" w14:textId="77777777" w:rsidR="00F14189" w:rsidRPr="00C379BD" w:rsidRDefault="00F14189" w:rsidP="00FC031C">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-0.058 (0.224)</w:t>
            </w:r>
          </w:p>
        </w:tc>
      </w:tr>
      <w:tr w:rsidR="00F14189" w:rsidRPr="00C379BD" w14:paraId="72B4C37E" w14:textId="77777777" w:rsidTr="00FC031C">
        <w:trPr>
          <w:trHeight w:val="454"/>
        </w:trPr>
        <w:tc>
          <w:tcPr>
            <w:tcW w:w="2735" w:type="pct"/>
            <w:tcBorders>
              <w:top w:val="nil"/>
              <w:left w:val="nil"/>
              <w:bottom w:val="nil"/>
              <w:right w:val="nil"/>
            </w:tcBorders>
            <w:shd w:val="clear" w:color="auto" w:fill="auto"/>
          </w:tcPr>
          <w:p w14:paraId="4FEACC23" w14:textId="77777777" w:rsidR="00F14189" w:rsidRPr="00C379BD" w:rsidRDefault="00F14189" w:rsidP="00FC031C">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 xml:space="preserve">Disclosure: freedom of information request × Respondent vote intention: Centre Party </w:t>
            </w:r>
          </w:p>
        </w:tc>
        <w:tc>
          <w:tcPr>
            <w:tcW w:w="1133" w:type="pct"/>
            <w:tcBorders>
              <w:top w:val="nil"/>
              <w:left w:val="nil"/>
              <w:bottom w:val="nil"/>
              <w:right w:val="nil"/>
            </w:tcBorders>
            <w:shd w:val="clear" w:color="auto" w:fill="auto"/>
          </w:tcPr>
          <w:p w14:paraId="7DA6402A" w14:textId="77777777" w:rsidR="00F14189" w:rsidRPr="00C379BD" w:rsidRDefault="00F14189" w:rsidP="00FC031C">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-0.767 (</w:t>
            </w:r>
            <w:proofErr w:type="gramStart"/>
            <w:r w:rsidRPr="00C379BD">
              <w:rPr>
                <w:rFonts w:ascii="Times New Roman" w:hAnsi="Times New Roman"/>
                <w:sz w:val="22"/>
                <w:szCs w:val="22"/>
                <w:lang w:val="en-GB"/>
              </w:rPr>
              <w:t>0.323)*</w:t>
            </w:r>
            <w:proofErr w:type="gramEnd"/>
            <w:r w:rsidRPr="00C379BD">
              <w:rPr>
                <w:rFonts w:ascii="Times New Roman" w:hAnsi="Times New Roman"/>
                <w:sz w:val="22"/>
                <w:szCs w:val="22"/>
                <w:lang w:val="en-GB"/>
              </w:rPr>
              <w:t xml:space="preserve"> </w:t>
            </w:r>
          </w:p>
        </w:tc>
        <w:tc>
          <w:tcPr>
            <w:tcW w:w="1132" w:type="pct"/>
            <w:tcBorders>
              <w:top w:val="nil"/>
              <w:left w:val="nil"/>
              <w:bottom w:val="nil"/>
              <w:right w:val="nil"/>
            </w:tcBorders>
            <w:shd w:val="clear" w:color="auto" w:fill="auto"/>
          </w:tcPr>
          <w:p w14:paraId="6DF88936" w14:textId="77777777" w:rsidR="00F14189" w:rsidRPr="00C379BD" w:rsidRDefault="00F14189" w:rsidP="00FC031C">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-0.785 (</w:t>
            </w:r>
            <w:proofErr w:type="gramStart"/>
            <w:r w:rsidRPr="00C379BD">
              <w:rPr>
                <w:rFonts w:ascii="Times New Roman" w:hAnsi="Times New Roman"/>
                <w:sz w:val="22"/>
                <w:szCs w:val="22"/>
                <w:lang w:val="en-GB"/>
              </w:rPr>
              <w:t>0.325)*</w:t>
            </w:r>
            <w:proofErr w:type="gramEnd"/>
          </w:p>
        </w:tc>
      </w:tr>
      <w:tr w:rsidR="00F14189" w:rsidRPr="00C379BD" w14:paraId="6F4B7383" w14:textId="77777777" w:rsidTr="00FC031C">
        <w:trPr>
          <w:trHeight w:val="454"/>
        </w:trPr>
        <w:tc>
          <w:tcPr>
            <w:tcW w:w="2735" w:type="pct"/>
            <w:tcBorders>
              <w:top w:val="nil"/>
              <w:left w:val="nil"/>
              <w:bottom w:val="nil"/>
              <w:right w:val="nil"/>
            </w:tcBorders>
            <w:shd w:val="clear" w:color="auto" w:fill="auto"/>
          </w:tcPr>
          <w:p w14:paraId="1BBCA1C0" w14:textId="77777777" w:rsidR="00F14189" w:rsidRPr="00C379BD" w:rsidRDefault="00F14189" w:rsidP="00FC031C">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 xml:space="preserve">Disclosure: government leak × Respondent vote intention: Centre Party </w:t>
            </w:r>
          </w:p>
        </w:tc>
        <w:tc>
          <w:tcPr>
            <w:tcW w:w="1133" w:type="pct"/>
            <w:tcBorders>
              <w:top w:val="nil"/>
              <w:left w:val="nil"/>
              <w:bottom w:val="nil"/>
              <w:right w:val="nil"/>
            </w:tcBorders>
            <w:shd w:val="clear" w:color="auto" w:fill="auto"/>
          </w:tcPr>
          <w:p w14:paraId="2E9608A9" w14:textId="77777777" w:rsidR="00F14189" w:rsidRPr="00C379BD" w:rsidRDefault="00F14189" w:rsidP="00FC031C">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 xml:space="preserve">-0.377 (0.310) </w:t>
            </w:r>
          </w:p>
        </w:tc>
        <w:tc>
          <w:tcPr>
            <w:tcW w:w="1132" w:type="pct"/>
            <w:tcBorders>
              <w:top w:val="nil"/>
              <w:left w:val="nil"/>
              <w:bottom w:val="nil"/>
              <w:right w:val="nil"/>
            </w:tcBorders>
            <w:shd w:val="clear" w:color="auto" w:fill="auto"/>
          </w:tcPr>
          <w:p w14:paraId="4CD700ED" w14:textId="77777777" w:rsidR="00F14189" w:rsidRPr="00C379BD" w:rsidRDefault="00F14189" w:rsidP="00FC031C">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-0.366 (0.312)</w:t>
            </w:r>
          </w:p>
        </w:tc>
      </w:tr>
      <w:tr w:rsidR="00F14189" w:rsidRPr="00C379BD" w14:paraId="5726ADB0" w14:textId="77777777" w:rsidTr="00FC031C">
        <w:trPr>
          <w:trHeight w:val="454"/>
        </w:trPr>
        <w:tc>
          <w:tcPr>
            <w:tcW w:w="2735" w:type="pct"/>
            <w:tcBorders>
              <w:top w:val="nil"/>
              <w:left w:val="nil"/>
              <w:bottom w:val="nil"/>
              <w:right w:val="nil"/>
            </w:tcBorders>
            <w:shd w:val="clear" w:color="auto" w:fill="auto"/>
          </w:tcPr>
          <w:p w14:paraId="3C9B6C9D" w14:textId="77777777" w:rsidR="00F14189" w:rsidRPr="00C379BD" w:rsidRDefault="00F14189" w:rsidP="00FC031C">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 xml:space="preserve">Gender homophily between minister and respondent </w:t>
            </w:r>
          </w:p>
        </w:tc>
        <w:tc>
          <w:tcPr>
            <w:tcW w:w="1133" w:type="pct"/>
            <w:tcBorders>
              <w:top w:val="nil"/>
              <w:left w:val="nil"/>
              <w:bottom w:val="nil"/>
              <w:right w:val="nil"/>
            </w:tcBorders>
            <w:shd w:val="clear" w:color="auto" w:fill="auto"/>
          </w:tcPr>
          <w:p w14:paraId="31A29EF9" w14:textId="77777777" w:rsidR="00F14189" w:rsidRPr="00C379BD" w:rsidRDefault="00F14189" w:rsidP="00FC031C">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 xml:space="preserve">-0.055 (0.080) </w:t>
            </w:r>
          </w:p>
        </w:tc>
        <w:tc>
          <w:tcPr>
            <w:tcW w:w="1132" w:type="pct"/>
            <w:tcBorders>
              <w:top w:val="nil"/>
              <w:left w:val="nil"/>
              <w:bottom w:val="nil"/>
              <w:right w:val="nil"/>
            </w:tcBorders>
            <w:shd w:val="clear" w:color="auto" w:fill="auto"/>
          </w:tcPr>
          <w:p w14:paraId="46B98B6D" w14:textId="77777777" w:rsidR="00F14189" w:rsidRPr="00C379BD" w:rsidRDefault="00F14189" w:rsidP="00FC031C">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-0.016 (0.081)</w:t>
            </w:r>
          </w:p>
        </w:tc>
      </w:tr>
      <w:tr w:rsidR="00F14189" w:rsidRPr="00C379BD" w14:paraId="1ACF7573" w14:textId="77777777" w:rsidTr="00FC031C">
        <w:trPr>
          <w:trHeight w:val="454"/>
        </w:trPr>
        <w:tc>
          <w:tcPr>
            <w:tcW w:w="2735" w:type="pct"/>
            <w:tcBorders>
              <w:top w:val="nil"/>
              <w:left w:val="nil"/>
              <w:bottom w:val="nil"/>
              <w:right w:val="nil"/>
            </w:tcBorders>
            <w:shd w:val="clear" w:color="auto" w:fill="auto"/>
          </w:tcPr>
          <w:p w14:paraId="01E211A8" w14:textId="77777777" w:rsidR="00F14189" w:rsidRPr="00C379BD" w:rsidRDefault="00F14189" w:rsidP="00FC031C">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 xml:space="preserve">Language homophily between minister and respondent </w:t>
            </w:r>
          </w:p>
        </w:tc>
        <w:tc>
          <w:tcPr>
            <w:tcW w:w="1133" w:type="pct"/>
            <w:tcBorders>
              <w:top w:val="nil"/>
              <w:left w:val="nil"/>
              <w:bottom w:val="nil"/>
              <w:right w:val="nil"/>
            </w:tcBorders>
            <w:shd w:val="clear" w:color="auto" w:fill="auto"/>
          </w:tcPr>
          <w:p w14:paraId="58CC0FE7" w14:textId="77777777" w:rsidR="00F14189" w:rsidRPr="00C379BD" w:rsidRDefault="00F14189" w:rsidP="00FC031C">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 xml:space="preserve">0.079 (0.080) </w:t>
            </w:r>
          </w:p>
        </w:tc>
        <w:tc>
          <w:tcPr>
            <w:tcW w:w="1132" w:type="pct"/>
            <w:tcBorders>
              <w:top w:val="nil"/>
              <w:left w:val="nil"/>
              <w:bottom w:val="nil"/>
              <w:right w:val="nil"/>
            </w:tcBorders>
            <w:shd w:val="clear" w:color="auto" w:fill="auto"/>
          </w:tcPr>
          <w:p w14:paraId="278B01C4" w14:textId="77777777" w:rsidR="00F14189" w:rsidRPr="00C379BD" w:rsidRDefault="00F14189" w:rsidP="00FC031C">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0.070 (0.081)</w:t>
            </w:r>
          </w:p>
        </w:tc>
      </w:tr>
      <w:tr w:rsidR="00F14189" w:rsidRPr="00C379BD" w14:paraId="14BE453E" w14:textId="77777777" w:rsidTr="00FC031C">
        <w:trPr>
          <w:trHeight w:val="454"/>
        </w:trPr>
        <w:tc>
          <w:tcPr>
            <w:tcW w:w="2735" w:type="pct"/>
            <w:tcBorders>
              <w:top w:val="nil"/>
              <w:left w:val="nil"/>
              <w:bottom w:val="nil"/>
              <w:right w:val="nil"/>
            </w:tcBorders>
            <w:shd w:val="clear" w:color="auto" w:fill="auto"/>
          </w:tcPr>
          <w:p w14:paraId="23D98DED" w14:textId="77777777" w:rsidR="00F14189" w:rsidRPr="00C379BD" w:rsidRDefault="00F14189" w:rsidP="00FC031C">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 xml:space="preserve">Respondent: trust in the federal government </w:t>
            </w:r>
          </w:p>
        </w:tc>
        <w:tc>
          <w:tcPr>
            <w:tcW w:w="1133" w:type="pct"/>
            <w:tcBorders>
              <w:top w:val="nil"/>
              <w:left w:val="nil"/>
              <w:bottom w:val="nil"/>
              <w:right w:val="nil"/>
            </w:tcBorders>
            <w:shd w:val="clear" w:color="auto" w:fill="auto"/>
          </w:tcPr>
          <w:p w14:paraId="6C268C12" w14:textId="77777777" w:rsidR="00F14189" w:rsidRPr="00C379BD" w:rsidRDefault="00F14189" w:rsidP="00FC031C">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0.181 (</w:t>
            </w:r>
            <w:proofErr w:type="gramStart"/>
            <w:r w:rsidRPr="00C379BD">
              <w:rPr>
                <w:rFonts w:ascii="Times New Roman" w:hAnsi="Times New Roman"/>
                <w:sz w:val="22"/>
                <w:szCs w:val="22"/>
                <w:lang w:val="en-GB"/>
              </w:rPr>
              <w:t>0.031)*</w:t>
            </w:r>
            <w:proofErr w:type="gramEnd"/>
            <w:r w:rsidRPr="00C379BD">
              <w:rPr>
                <w:rFonts w:ascii="Times New Roman" w:hAnsi="Times New Roman"/>
                <w:sz w:val="22"/>
                <w:szCs w:val="22"/>
                <w:lang w:val="en-GB"/>
              </w:rPr>
              <w:t xml:space="preserve">** </w:t>
            </w:r>
          </w:p>
        </w:tc>
        <w:tc>
          <w:tcPr>
            <w:tcW w:w="1132" w:type="pct"/>
            <w:tcBorders>
              <w:top w:val="nil"/>
              <w:left w:val="nil"/>
              <w:bottom w:val="nil"/>
              <w:right w:val="nil"/>
            </w:tcBorders>
            <w:shd w:val="clear" w:color="auto" w:fill="auto"/>
          </w:tcPr>
          <w:p w14:paraId="1DD8799D" w14:textId="77777777" w:rsidR="00F14189" w:rsidRPr="00C379BD" w:rsidRDefault="00F14189" w:rsidP="00FC031C">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0.120 (</w:t>
            </w:r>
            <w:proofErr w:type="gramStart"/>
            <w:r w:rsidRPr="00C379BD">
              <w:rPr>
                <w:rFonts w:ascii="Times New Roman" w:hAnsi="Times New Roman"/>
                <w:sz w:val="22"/>
                <w:szCs w:val="22"/>
                <w:lang w:val="en-GB"/>
              </w:rPr>
              <w:t>0.031)*</w:t>
            </w:r>
            <w:proofErr w:type="gramEnd"/>
            <w:r w:rsidRPr="00C379BD">
              <w:rPr>
                <w:rFonts w:ascii="Times New Roman" w:hAnsi="Times New Roman"/>
                <w:sz w:val="22"/>
                <w:szCs w:val="22"/>
                <w:lang w:val="en-GB"/>
              </w:rPr>
              <w:t>**</w:t>
            </w:r>
          </w:p>
        </w:tc>
      </w:tr>
      <w:tr w:rsidR="00F14189" w:rsidRPr="00C379BD" w14:paraId="10CAC6CF" w14:textId="77777777" w:rsidTr="00FC031C">
        <w:trPr>
          <w:trHeight w:val="454"/>
        </w:trPr>
        <w:tc>
          <w:tcPr>
            <w:tcW w:w="2735" w:type="pct"/>
            <w:tcBorders>
              <w:top w:val="nil"/>
              <w:left w:val="nil"/>
              <w:bottom w:val="nil"/>
              <w:right w:val="nil"/>
            </w:tcBorders>
            <w:shd w:val="clear" w:color="auto" w:fill="auto"/>
          </w:tcPr>
          <w:p w14:paraId="627320C1" w14:textId="77777777" w:rsidR="00F14189" w:rsidRPr="00C379BD" w:rsidRDefault="00F14189" w:rsidP="00FC031C">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 xml:space="preserve">Respondent: trust in the federal administration </w:t>
            </w:r>
          </w:p>
        </w:tc>
        <w:tc>
          <w:tcPr>
            <w:tcW w:w="1133" w:type="pct"/>
            <w:tcBorders>
              <w:top w:val="nil"/>
              <w:left w:val="nil"/>
              <w:bottom w:val="nil"/>
              <w:right w:val="nil"/>
            </w:tcBorders>
            <w:shd w:val="clear" w:color="auto" w:fill="auto"/>
          </w:tcPr>
          <w:p w14:paraId="75BC8605" w14:textId="77777777" w:rsidR="00F14189" w:rsidRPr="00C379BD" w:rsidRDefault="00F14189" w:rsidP="00FC031C">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0.124 (</w:t>
            </w:r>
            <w:proofErr w:type="gramStart"/>
            <w:r w:rsidRPr="00C379BD">
              <w:rPr>
                <w:rFonts w:ascii="Times New Roman" w:hAnsi="Times New Roman"/>
                <w:sz w:val="22"/>
                <w:szCs w:val="22"/>
                <w:lang w:val="en-GB"/>
              </w:rPr>
              <w:t>0.034)*</w:t>
            </w:r>
            <w:proofErr w:type="gramEnd"/>
            <w:r w:rsidRPr="00C379BD">
              <w:rPr>
                <w:rFonts w:ascii="Times New Roman" w:hAnsi="Times New Roman"/>
                <w:sz w:val="22"/>
                <w:szCs w:val="22"/>
                <w:lang w:val="en-GB"/>
              </w:rPr>
              <w:t xml:space="preserve">** </w:t>
            </w:r>
          </w:p>
        </w:tc>
        <w:tc>
          <w:tcPr>
            <w:tcW w:w="1132" w:type="pct"/>
            <w:tcBorders>
              <w:top w:val="nil"/>
              <w:left w:val="nil"/>
              <w:bottom w:val="nil"/>
              <w:right w:val="nil"/>
            </w:tcBorders>
            <w:shd w:val="clear" w:color="auto" w:fill="auto"/>
          </w:tcPr>
          <w:p w14:paraId="5C6E5BF6" w14:textId="77777777" w:rsidR="00F14189" w:rsidRPr="00C379BD" w:rsidRDefault="00F14189" w:rsidP="00FC031C">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0.083 (</w:t>
            </w:r>
            <w:proofErr w:type="gramStart"/>
            <w:r w:rsidRPr="00C379BD">
              <w:rPr>
                <w:rFonts w:ascii="Times New Roman" w:hAnsi="Times New Roman"/>
                <w:sz w:val="22"/>
                <w:szCs w:val="22"/>
                <w:lang w:val="en-GB"/>
              </w:rPr>
              <w:t>0.034)*</w:t>
            </w:r>
            <w:proofErr w:type="gramEnd"/>
          </w:p>
        </w:tc>
      </w:tr>
      <w:tr w:rsidR="00F14189" w:rsidRPr="00C379BD" w14:paraId="79C62DEB" w14:textId="77777777" w:rsidTr="00FC031C">
        <w:trPr>
          <w:trHeight w:val="454"/>
        </w:trPr>
        <w:tc>
          <w:tcPr>
            <w:tcW w:w="2735" w:type="pct"/>
            <w:tcBorders>
              <w:top w:val="nil"/>
              <w:left w:val="nil"/>
              <w:bottom w:val="nil"/>
              <w:right w:val="nil"/>
            </w:tcBorders>
            <w:shd w:val="clear" w:color="auto" w:fill="auto"/>
          </w:tcPr>
          <w:p w14:paraId="4E39AFE4" w14:textId="77777777" w:rsidR="00F14189" w:rsidRPr="00C379BD" w:rsidRDefault="00F14189" w:rsidP="00FC031C">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 xml:space="preserve">Respondent: trust in the media </w:t>
            </w:r>
          </w:p>
        </w:tc>
        <w:tc>
          <w:tcPr>
            <w:tcW w:w="1133" w:type="pct"/>
            <w:tcBorders>
              <w:top w:val="nil"/>
              <w:left w:val="nil"/>
              <w:bottom w:val="nil"/>
              <w:right w:val="nil"/>
            </w:tcBorders>
            <w:shd w:val="clear" w:color="auto" w:fill="auto"/>
          </w:tcPr>
          <w:p w14:paraId="161D9C9E" w14:textId="77777777" w:rsidR="00F14189" w:rsidRPr="00C379BD" w:rsidRDefault="00F14189" w:rsidP="00FC031C">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0.096 (</w:t>
            </w:r>
            <w:proofErr w:type="gramStart"/>
            <w:r w:rsidRPr="00C379BD">
              <w:rPr>
                <w:rFonts w:ascii="Times New Roman" w:hAnsi="Times New Roman"/>
                <w:sz w:val="22"/>
                <w:szCs w:val="22"/>
                <w:lang w:val="en-GB"/>
              </w:rPr>
              <w:t>0.023)*</w:t>
            </w:r>
            <w:proofErr w:type="gramEnd"/>
            <w:r w:rsidRPr="00C379BD">
              <w:rPr>
                <w:rFonts w:ascii="Times New Roman" w:hAnsi="Times New Roman"/>
                <w:sz w:val="22"/>
                <w:szCs w:val="22"/>
                <w:lang w:val="en-GB"/>
              </w:rPr>
              <w:t xml:space="preserve">** </w:t>
            </w:r>
          </w:p>
        </w:tc>
        <w:tc>
          <w:tcPr>
            <w:tcW w:w="1132" w:type="pct"/>
            <w:tcBorders>
              <w:top w:val="nil"/>
              <w:left w:val="nil"/>
              <w:bottom w:val="nil"/>
              <w:right w:val="nil"/>
            </w:tcBorders>
            <w:shd w:val="clear" w:color="auto" w:fill="auto"/>
          </w:tcPr>
          <w:p w14:paraId="090E0443" w14:textId="77777777" w:rsidR="00F14189" w:rsidRPr="00C379BD" w:rsidRDefault="00F14189" w:rsidP="00FC031C">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0.135 (</w:t>
            </w:r>
            <w:proofErr w:type="gramStart"/>
            <w:r w:rsidRPr="00C379BD">
              <w:rPr>
                <w:rFonts w:ascii="Times New Roman" w:hAnsi="Times New Roman"/>
                <w:sz w:val="22"/>
                <w:szCs w:val="22"/>
                <w:lang w:val="en-GB"/>
              </w:rPr>
              <w:t>0.023)*</w:t>
            </w:r>
            <w:proofErr w:type="gramEnd"/>
            <w:r w:rsidRPr="00C379BD">
              <w:rPr>
                <w:rFonts w:ascii="Times New Roman" w:hAnsi="Times New Roman"/>
                <w:sz w:val="22"/>
                <w:szCs w:val="22"/>
                <w:lang w:val="en-GB"/>
              </w:rPr>
              <w:t>**</w:t>
            </w:r>
          </w:p>
        </w:tc>
      </w:tr>
      <w:tr w:rsidR="00F14189" w:rsidRPr="00C379BD" w14:paraId="07AF25ED" w14:textId="77777777" w:rsidTr="00FC031C">
        <w:trPr>
          <w:trHeight w:val="454"/>
        </w:trPr>
        <w:tc>
          <w:tcPr>
            <w:tcW w:w="2735" w:type="pct"/>
            <w:tcBorders>
              <w:top w:val="nil"/>
              <w:left w:val="nil"/>
              <w:bottom w:val="nil"/>
              <w:right w:val="nil"/>
            </w:tcBorders>
            <w:shd w:val="clear" w:color="auto" w:fill="auto"/>
          </w:tcPr>
          <w:p w14:paraId="42DC7753" w14:textId="77777777" w:rsidR="00F14189" w:rsidRPr="00C379BD" w:rsidRDefault="00F14189" w:rsidP="00FC031C">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income: get along very well</w:t>
            </w:r>
            <w:r w:rsidRPr="00C379BD">
              <w:rPr>
                <w:rFonts w:ascii="Times New Roman" w:hAnsi="Times New Roman"/>
                <w:b/>
                <w:bCs/>
                <w:sz w:val="22"/>
                <w:szCs w:val="22"/>
                <w:vertAlign w:val="superscript"/>
                <w:lang w:val="en-GB"/>
              </w:rPr>
              <w:t>2</w:t>
            </w:r>
          </w:p>
        </w:tc>
        <w:tc>
          <w:tcPr>
            <w:tcW w:w="1133" w:type="pct"/>
            <w:tcBorders>
              <w:top w:val="nil"/>
              <w:left w:val="nil"/>
              <w:bottom w:val="nil"/>
              <w:right w:val="nil"/>
            </w:tcBorders>
            <w:shd w:val="clear" w:color="auto" w:fill="auto"/>
          </w:tcPr>
          <w:p w14:paraId="1EDA74CF" w14:textId="77777777" w:rsidR="00F14189" w:rsidRPr="00C379BD" w:rsidRDefault="00F14189" w:rsidP="00FC031C">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 xml:space="preserve">-0.089 (0.125) </w:t>
            </w:r>
          </w:p>
        </w:tc>
        <w:tc>
          <w:tcPr>
            <w:tcW w:w="1132" w:type="pct"/>
            <w:tcBorders>
              <w:top w:val="nil"/>
              <w:left w:val="nil"/>
              <w:bottom w:val="nil"/>
              <w:right w:val="nil"/>
            </w:tcBorders>
            <w:shd w:val="clear" w:color="auto" w:fill="auto"/>
          </w:tcPr>
          <w:p w14:paraId="3DBFF1E1" w14:textId="77777777" w:rsidR="00F14189" w:rsidRPr="00C379BD" w:rsidRDefault="00F14189" w:rsidP="00FC031C">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0.101 (0.126)</w:t>
            </w:r>
          </w:p>
        </w:tc>
      </w:tr>
      <w:tr w:rsidR="00F14189" w:rsidRPr="00C379BD" w14:paraId="61AC43B0" w14:textId="77777777" w:rsidTr="00FC031C">
        <w:trPr>
          <w:trHeight w:val="454"/>
        </w:trPr>
        <w:tc>
          <w:tcPr>
            <w:tcW w:w="2735" w:type="pct"/>
            <w:tcBorders>
              <w:top w:val="nil"/>
              <w:left w:val="nil"/>
              <w:bottom w:val="nil"/>
              <w:right w:val="nil"/>
            </w:tcBorders>
            <w:shd w:val="clear" w:color="auto" w:fill="auto"/>
          </w:tcPr>
          <w:p w14:paraId="654E98C3" w14:textId="77777777" w:rsidR="00F14189" w:rsidRPr="00C379BD" w:rsidRDefault="00F14189" w:rsidP="00FC031C">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income: only manage with difficulty</w:t>
            </w:r>
            <w:r w:rsidRPr="00C379BD">
              <w:rPr>
                <w:rFonts w:ascii="Times New Roman" w:hAnsi="Times New Roman"/>
                <w:b/>
                <w:bCs/>
                <w:sz w:val="22"/>
                <w:szCs w:val="22"/>
                <w:vertAlign w:val="superscript"/>
                <w:lang w:val="en-GB"/>
              </w:rPr>
              <w:t>2</w:t>
            </w:r>
          </w:p>
        </w:tc>
        <w:tc>
          <w:tcPr>
            <w:tcW w:w="1133" w:type="pct"/>
            <w:tcBorders>
              <w:top w:val="nil"/>
              <w:left w:val="nil"/>
              <w:bottom w:val="nil"/>
              <w:right w:val="nil"/>
            </w:tcBorders>
            <w:shd w:val="clear" w:color="auto" w:fill="auto"/>
          </w:tcPr>
          <w:p w14:paraId="13475C5D" w14:textId="77777777" w:rsidR="00F14189" w:rsidRPr="00C379BD" w:rsidRDefault="00F14189" w:rsidP="00FC031C">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 xml:space="preserve">-0.145 (0.099) </w:t>
            </w:r>
          </w:p>
        </w:tc>
        <w:tc>
          <w:tcPr>
            <w:tcW w:w="1132" w:type="pct"/>
            <w:tcBorders>
              <w:top w:val="nil"/>
              <w:left w:val="nil"/>
              <w:bottom w:val="nil"/>
              <w:right w:val="nil"/>
            </w:tcBorders>
            <w:shd w:val="clear" w:color="auto" w:fill="auto"/>
          </w:tcPr>
          <w:p w14:paraId="33AF285D" w14:textId="77777777" w:rsidR="00F14189" w:rsidRPr="00C379BD" w:rsidRDefault="00F14189" w:rsidP="00FC031C">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-0.080 (0.099)</w:t>
            </w:r>
          </w:p>
        </w:tc>
      </w:tr>
      <w:tr w:rsidR="00F14189" w:rsidRPr="00C379BD" w14:paraId="65FDD7B0" w14:textId="77777777" w:rsidTr="00FC031C">
        <w:trPr>
          <w:trHeight w:val="454"/>
        </w:trPr>
        <w:tc>
          <w:tcPr>
            <w:tcW w:w="2735" w:type="pct"/>
            <w:tcBorders>
              <w:top w:val="nil"/>
              <w:left w:val="nil"/>
              <w:bottom w:val="nil"/>
              <w:right w:val="nil"/>
            </w:tcBorders>
            <w:shd w:val="clear" w:color="auto" w:fill="auto"/>
          </w:tcPr>
          <w:p w14:paraId="28AD90DA" w14:textId="77777777" w:rsidR="00F14189" w:rsidRPr="00C379BD" w:rsidRDefault="00F14189" w:rsidP="00FC031C">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income: only manage with great difficulty</w:t>
            </w:r>
            <w:r w:rsidRPr="00C379BD">
              <w:rPr>
                <w:rFonts w:ascii="Times New Roman" w:hAnsi="Times New Roman"/>
                <w:b/>
                <w:bCs/>
                <w:sz w:val="22"/>
                <w:szCs w:val="22"/>
                <w:vertAlign w:val="superscript"/>
                <w:lang w:val="en-GB"/>
              </w:rPr>
              <w:t>2</w:t>
            </w:r>
          </w:p>
        </w:tc>
        <w:tc>
          <w:tcPr>
            <w:tcW w:w="1133" w:type="pct"/>
            <w:tcBorders>
              <w:top w:val="nil"/>
              <w:left w:val="nil"/>
              <w:bottom w:val="nil"/>
              <w:right w:val="nil"/>
            </w:tcBorders>
            <w:shd w:val="clear" w:color="auto" w:fill="auto"/>
          </w:tcPr>
          <w:p w14:paraId="259AD3D6" w14:textId="77777777" w:rsidR="00F14189" w:rsidRPr="00C379BD" w:rsidRDefault="00F14189" w:rsidP="00FC031C">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-0.532 (</w:t>
            </w:r>
            <w:proofErr w:type="gramStart"/>
            <w:r w:rsidRPr="00C379BD">
              <w:rPr>
                <w:rFonts w:ascii="Times New Roman" w:hAnsi="Times New Roman"/>
                <w:sz w:val="22"/>
                <w:szCs w:val="22"/>
                <w:lang w:val="en-GB"/>
              </w:rPr>
              <w:t>0.191)*</w:t>
            </w:r>
            <w:proofErr w:type="gramEnd"/>
            <w:r w:rsidRPr="00C379BD">
              <w:rPr>
                <w:rFonts w:ascii="Times New Roman" w:hAnsi="Times New Roman"/>
                <w:sz w:val="22"/>
                <w:szCs w:val="22"/>
                <w:lang w:val="en-GB"/>
              </w:rPr>
              <w:t xml:space="preserve">* </w:t>
            </w:r>
          </w:p>
        </w:tc>
        <w:tc>
          <w:tcPr>
            <w:tcW w:w="1132" w:type="pct"/>
            <w:tcBorders>
              <w:top w:val="nil"/>
              <w:left w:val="nil"/>
              <w:bottom w:val="nil"/>
              <w:right w:val="nil"/>
            </w:tcBorders>
            <w:shd w:val="clear" w:color="auto" w:fill="auto"/>
          </w:tcPr>
          <w:p w14:paraId="3FBD8E03" w14:textId="77777777" w:rsidR="00F14189" w:rsidRPr="00C379BD" w:rsidRDefault="00F14189" w:rsidP="00FC031C">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-0.522 (</w:t>
            </w:r>
            <w:proofErr w:type="gramStart"/>
            <w:r w:rsidRPr="00C379BD">
              <w:rPr>
                <w:rFonts w:ascii="Times New Roman" w:hAnsi="Times New Roman"/>
                <w:sz w:val="22"/>
                <w:szCs w:val="22"/>
                <w:lang w:val="en-GB"/>
              </w:rPr>
              <w:t>0.192)*</w:t>
            </w:r>
            <w:proofErr w:type="gramEnd"/>
            <w:r w:rsidRPr="00C379BD">
              <w:rPr>
                <w:rFonts w:ascii="Times New Roman" w:hAnsi="Times New Roman"/>
                <w:sz w:val="22"/>
                <w:szCs w:val="22"/>
                <w:lang w:val="en-GB"/>
              </w:rPr>
              <w:t>*</w:t>
            </w:r>
          </w:p>
        </w:tc>
      </w:tr>
      <w:tr w:rsidR="00F14189" w:rsidRPr="00C379BD" w14:paraId="4D6A23A7" w14:textId="77777777" w:rsidTr="00FC031C">
        <w:trPr>
          <w:trHeight w:val="454"/>
        </w:trPr>
        <w:tc>
          <w:tcPr>
            <w:tcW w:w="2735" w:type="pct"/>
            <w:tcBorders>
              <w:top w:val="nil"/>
              <w:left w:val="nil"/>
              <w:bottom w:val="nil"/>
              <w:right w:val="nil"/>
            </w:tcBorders>
            <w:shd w:val="clear" w:color="auto" w:fill="auto"/>
          </w:tcPr>
          <w:p w14:paraId="56486988" w14:textId="77777777" w:rsidR="00F14189" w:rsidRPr="00C379BD" w:rsidRDefault="00F14189" w:rsidP="00FC031C">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 xml:space="preserve">Respondent: educational level (ISCED-11) </w:t>
            </w:r>
          </w:p>
        </w:tc>
        <w:tc>
          <w:tcPr>
            <w:tcW w:w="1133" w:type="pct"/>
            <w:tcBorders>
              <w:top w:val="nil"/>
              <w:left w:val="nil"/>
              <w:bottom w:val="nil"/>
              <w:right w:val="nil"/>
            </w:tcBorders>
            <w:shd w:val="clear" w:color="auto" w:fill="auto"/>
          </w:tcPr>
          <w:p w14:paraId="33056425" w14:textId="77777777" w:rsidR="00F14189" w:rsidRPr="00C379BD" w:rsidRDefault="00F14189" w:rsidP="00FC031C">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 xml:space="preserve">-0.031 (0.025) </w:t>
            </w:r>
          </w:p>
        </w:tc>
        <w:tc>
          <w:tcPr>
            <w:tcW w:w="1132" w:type="pct"/>
            <w:tcBorders>
              <w:top w:val="nil"/>
              <w:left w:val="nil"/>
              <w:bottom w:val="nil"/>
              <w:right w:val="nil"/>
            </w:tcBorders>
            <w:shd w:val="clear" w:color="auto" w:fill="auto"/>
          </w:tcPr>
          <w:p w14:paraId="70DF9BD5" w14:textId="77777777" w:rsidR="00F14189" w:rsidRPr="00C379BD" w:rsidRDefault="00F14189" w:rsidP="00FC031C">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-0.026 (0.025)</w:t>
            </w:r>
          </w:p>
        </w:tc>
      </w:tr>
      <w:tr w:rsidR="00F14189" w:rsidRPr="00C379BD" w14:paraId="3DCAF6A2" w14:textId="77777777" w:rsidTr="00FC031C">
        <w:trPr>
          <w:trHeight w:val="454"/>
        </w:trPr>
        <w:tc>
          <w:tcPr>
            <w:tcW w:w="2735" w:type="pct"/>
            <w:tcBorders>
              <w:top w:val="nil"/>
              <w:left w:val="nil"/>
              <w:bottom w:val="nil"/>
              <w:right w:val="nil"/>
            </w:tcBorders>
            <w:shd w:val="clear" w:color="auto" w:fill="auto"/>
          </w:tcPr>
          <w:p w14:paraId="7BE69F72" w14:textId="77777777" w:rsidR="00F14189" w:rsidRPr="00C379BD" w:rsidRDefault="00F14189" w:rsidP="00FC031C">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 xml:space="preserve">Respondent: woman </w:t>
            </w:r>
          </w:p>
        </w:tc>
        <w:tc>
          <w:tcPr>
            <w:tcW w:w="1133" w:type="pct"/>
            <w:tcBorders>
              <w:top w:val="nil"/>
              <w:left w:val="nil"/>
              <w:bottom w:val="nil"/>
              <w:right w:val="nil"/>
            </w:tcBorders>
            <w:shd w:val="clear" w:color="auto" w:fill="auto"/>
          </w:tcPr>
          <w:p w14:paraId="597FDA30" w14:textId="77777777" w:rsidR="00F14189" w:rsidRPr="00C379BD" w:rsidRDefault="00F14189" w:rsidP="00FC031C">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 xml:space="preserve">-0.001 (0.084) </w:t>
            </w:r>
          </w:p>
        </w:tc>
        <w:tc>
          <w:tcPr>
            <w:tcW w:w="1132" w:type="pct"/>
            <w:tcBorders>
              <w:top w:val="nil"/>
              <w:left w:val="nil"/>
              <w:bottom w:val="nil"/>
              <w:right w:val="nil"/>
            </w:tcBorders>
            <w:shd w:val="clear" w:color="auto" w:fill="auto"/>
          </w:tcPr>
          <w:p w14:paraId="18E2545B" w14:textId="77777777" w:rsidR="00F14189" w:rsidRPr="00C379BD" w:rsidRDefault="00F14189" w:rsidP="00FC031C">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-0.097 (0.084)</w:t>
            </w:r>
          </w:p>
        </w:tc>
      </w:tr>
      <w:tr w:rsidR="00F14189" w:rsidRPr="00C379BD" w14:paraId="541952EB" w14:textId="77777777" w:rsidTr="00FC031C">
        <w:trPr>
          <w:trHeight w:val="454"/>
        </w:trPr>
        <w:tc>
          <w:tcPr>
            <w:tcW w:w="2735" w:type="pct"/>
            <w:tcBorders>
              <w:top w:val="nil"/>
              <w:left w:val="nil"/>
              <w:bottom w:val="nil"/>
              <w:right w:val="nil"/>
            </w:tcBorders>
            <w:shd w:val="clear" w:color="auto" w:fill="auto"/>
          </w:tcPr>
          <w:p w14:paraId="2E647AF2" w14:textId="77777777" w:rsidR="00F14189" w:rsidRPr="00C379BD" w:rsidRDefault="00F14189" w:rsidP="00FC031C">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 xml:space="preserve">Respondent: age </w:t>
            </w:r>
          </w:p>
        </w:tc>
        <w:tc>
          <w:tcPr>
            <w:tcW w:w="1133" w:type="pct"/>
            <w:tcBorders>
              <w:top w:val="nil"/>
              <w:left w:val="nil"/>
              <w:bottom w:val="nil"/>
              <w:right w:val="nil"/>
            </w:tcBorders>
            <w:shd w:val="clear" w:color="auto" w:fill="auto"/>
          </w:tcPr>
          <w:p w14:paraId="5FCD6470" w14:textId="77777777" w:rsidR="00F14189" w:rsidRPr="00C379BD" w:rsidRDefault="00F14189" w:rsidP="00FC031C">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 xml:space="preserve">0.002 (0.003) </w:t>
            </w:r>
          </w:p>
        </w:tc>
        <w:tc>
          <w:tcPr>
            <w:tcW w:w="1132" w:type="pct"/>
            <w:tcBorders>
              <w:top w:val="nil"/>
              <w:left w:val="nil"/>
              <w:bottom w:val="nil"/>
              <w:right w:val="nil"/>
            </w:tcBorders>
            <w:shd w:val="clear" w:color="auto" w:fill="auto"/>
          </w:tcPr>
          <w:p w14:paraId="65930450" w14:textId="77777777" w:rsidR="00F14189" w:rsidRPr="00C379BD" w:rsidRDefault="00F14189" w:rsidP="00FC031C">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-0.002 (0.003)</w:t>
            </w:r>
          </w:p>
        </w:tc>
      </w:tr>
      <w:tr w:rsidR="00F14189" w:rsidRPr="00C379BD" w14:paraId="33B76AC5" w14:textId="77777777" w:rsidTr="00FC031C">
        <w:trPr>
          <w:trHeight w:val="454"/>
        </w:trPr>
        <w:tc>
          <w:tcPr>
            <w:tcW w:w="2735" w:type="pct"/>
            <w:tcBorders>
              <w:top w:val="nil"/>
              <w:left w:val="nil"/>
              <w:bottom w:val="nil"/>
              <w:right w:val="nil"/>
            </w:tcBorders>
            <w:shd w:val="clear" w:color="auto" w:fill="auto"/>
          </w:tcPr>
          <w:p w14:paraId="6A8EE3C0" w14:textId="77777777" w:rsidR="00F14189" w:rsidRPr="00C379BD" w:rsidRDefault="00F14189" w:rsidP="00FC031C">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 xml:space="preserve">Intercept </w:t>
            </w:r>
          </w:p>
        </w:tc>
        <w:tc>
          <w:tcPr>
            <w:tcW w:w="1133" w:type="pct"/>
            <w:tcBorders>
              <w:top w:val="nil"/>
              <w:left w:val="nil"/>
              <w:bottom w:val="nil"/>
              <w:right w:val="nil"/>
            </w:tcBorders>
            <w:shd w:val="clear" w:color="auto" w:fill="auto"/>
          </w:tcPr>
          <w:p w14:paraId="06C4298D" w14:textId="77777777" w:rsidR="00F14189" w:rsidRPr="00C379BD" w:rsidRDefault="00F14189" w:rsidP="00FC031C">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2.384 (</w:t>
            </w:r>
            <w:proofErr w:type="gramStart"/>
            <w:r w:rsidRPr="00C379BD">
              <w:rPr>
                <w:rFonts w:ascii="Times New Roman" w:hAnsi="Times New Roman"/>
                <w:sz w:val="22"/>
                <w:szCs w:val="22"/>
                <w:lang w:val="en-GB"/>
              </w:rPr>
              <w:t>0.234)*</w:t>
            </w:r>
            <w:proofErr w:type="gramEnd"/>
            <w:r w:rsidRPr="00C379BD">
              <w:rPr>
                <w:rFonts w:ascii="Times New Roman" w:hAnsi="Times New Roman"/>
                <w:sz w:val="22"/>
                <w:szCs w:val="22"/>
                <w:lang w:val="en-GB"/>
              </w:rPr>
              <w:t xml:space="preserve">** </w:t>
            </w:r>
          </w:p>
        </w:tc>
        <w:tc>
          <w:tcPr>
            <w:tcW w:w="1132" w:type="pct"/>
            <w:tcBorders>
              <w:top w:val="nil"/>
              <w:left w:val="nil"/>
              <w:bottom w:val="nil"/>
              <w:right w:val="nil"/>
            </w:tcBorders>
            <w:shd w:val="clear" w:color="auto" w:fill="auto"/>
          </w:tcPr>
          <w:p w14:paraId="2E7AAFCF" w14:textId="77777777" w:rsidR="00F14189" w:rsidRPr="00C379BD" w:rsidRDefault="00F14189" w:rsidP="00FC031C">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2.610 (</w:t>
            </w:r>
            <w:proofErr w:type="gramStart"/>
            <w:r w:rsidRPr="00C379BD">
              <w:rPr>
                <w:rFonts w:ascii="Times New Roman" w:hAnsi="Times New Roman"/>
                <w:sz w:val="22"/>
                <w:szCs w:val="22"/>
                <w:lang w:val="en-GB"/>
              </w:rPr>
              <w:t>0.235)*</w:t>
            </w:r>
            <w:proofErr w:type="gramEnd"/>
            <w:r w:rsidRPr="00C379BD">
              <w:rPr>
                <w:rFonts w:ascii="Times New Roman" w:hAnsi="Times New Roman"/>
                <w:sz w:val="22"/>
                <w:szCs w:val="22"/>
                <w:lang w:val="en-GB"/>
              </w:rPr>
              <w:t>**</w:t>
            </w:r>
          </w:p>
        </w:tc>
      </w:tr>
      <w:tr w:rsidR="00F14189" w:rsidRPr="00C379BD" w14:paraId="5B48D411" w14:textId="77777777" w:rsidTr="00FC031C">
        <w:trPr>
          <w:trHeight w:val="454"/>
        </w:trPr>
        <w:tc>
          <w:tcPr>
            <w:tcW w:w="2735" w:type="pct"/>
            <w:tcBorders>
              <w:top w:val="single" w:sz="4" w:space="0" w:color="auto"/>
              <w:left w:val="nil"/>
              <w:bottom w:val="single" w:sz="4" w:space="0" w:color="auto"/>
              <w:right w:val="nil"/>
            </w:tcBorders>
            <w:shd w:val="clear" w:color="auto" w:fill="auto"/>
            <w:vAlign w:val="center"/>
          </w:tcPr>
          <w:p w14:paraId="1E87E7DA" w14:textId="77777777" w:rsidR="00F14189" w:rsidRPr="00C379BD" w:rsidRDefault="00F14189" w:rsidP="00FC031C">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w:t>
            </w:r>
            <w:r w:rsidRPr="00C379BD">
              <w:rPr>
                <w:rFonts w:ascii="Times New Roman" w:hAnsi="Times New Roman"/>
                <w:sz w:val="22"/>
                <w:szCs w:val="22"/>
                <w:vertAlign w:val="superscript"/>
                <w:lang w:val="en-GB"/>
              </w:rPr>
              <w:t>2</w:t>
            </w:r>
            <w:r w:rsidRPr="00C379BD">
              <w:rPr>
                <w:rFonts w:ascii="Times New Roman" w:hAnsi="Times New Roman"/>
                <w:sz w:val="22"/>
                <w:szCs w:val="22"/>
                <w:lang w:val="en-GB"/>
              </w:rPr>
              <w:t xml:space="preserve"> / Adj. R</w:t>
            </w:r>
            <w:r w:rsidRPr="00C379BD">
              <w:rPr>
                <w:rFonts w:ascii="Times New Roman" w:hAnsi="Times New Roman"/>
                <w:sz w:val="22"/>
                <w:szCs w:val="22"/>
                <w:vertAlign w:val="superscript"/>
                <w:lang w:val="en-GB"/>
              </w:rPr>
              <w:t>2</w:t>
            </w:r>
          </w:p>
        </w:tc>
        <w:tc>
          <w:tcPr>
            <w:tcW w:w="1133" w:type="pct"/>
            <w:tcBorders>
              <w:top w:val="single" w:sz="4" w:space="0" w:color="auto"/>
              <w:left w:val="nil"/>
              <w:bottom w:val="single" w:sz="4" w:space="0" w:color="auto"/>
              <w:right w:val="nil"/>
            </w:tcBorders>
            <w:shd w:val="clear" w:color="auto" w:fill="auto"/>
            <w:vAlign w:val="center"/>
          </w:tcPr>
          <w:p w14:paraId="5ED65954" w14:textId="77777777" w:rsidR="00F14189" w:rsidRPr="00C379BD" w:rsidRDefault="00F14189" w:rsidP="00FC031C">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0.324 /</w:t>
            </w:r>
            <w:r w:rsidRPr="00C379BD">
              <w:rPr>
                <w:rFonts w:ascii="Times New Roman" w:hAnsi="Times New Roman"/>
                <w:lang w:val="en-GB"/>
              </w:rPr>
              <w:t xml:space="preserve"> </w:t>
            </w:r>
            <w:r w:rsidRPr="00C379BD">
              <w:rPr>
                <w:rFonts w:ascii="Times New Roman" w:hAnsi="Times New Roman"/>
                <w:sz w:val="22"/>
                <w:szCs w:val="22"/>
                <w:lang w:val="en-GB"/>
              </w:rPr>
              <w:t>0.319</w:t>
            </w:r>
          </w:p>
        </w:tc>
        <w:tc>
          <w:tcPr>
            <w:tcW w:w="1132" w:type="pct"/>
            <w:tcBorders>
              <w:top w:val="single" w:sz="4" w:space="0" w:color="auto"/>
              <w:left w:val="nil"/>
              <w:bottom w:val="single" w:sz="4" w:space="0" w:color="auto"/>
              <w:right w:val="nil"/>
            </w:tcBorders>
            <w:shd w:val="clear" w:color="auto" w:fill="auto"/>
            <w:vAlign w:val="center"/>
          </w:tcPr>
          <w:p w14:paraId="602DE220" w14:textId="77777777" w:rsidR="00F14189" w:rsidRPr="00C379BD" w:rsidRDefault="00F14189" w:rsidP="00FC031C">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0.339 / 0.334</w:t>
            </w:r>
          </w:p>
        </w:tc>
      </w:tr>
      <w:tr w:rsidR="00F14189" w:rsidRPr="00C379BD" w14:paraId="59BA7C3D" w14:textId="77777777" w:rsidTr="00FC031C">
        <w:trPr>
          <w:trHeight w:val="20"/>
        </w:trPr>
        <w:tc>
          <w:tcPr>
            <w:tcW w:w="5000" w:type="pct"/>
            <w:gridSpan w:val="3"/>
            <w:tcBorders>
              <w:top w:val="single" w:sz="8" w:space="0" w:color="auto"/>
              <w:left w:val="nil"/>
              <w:bottom w:val="nil"/>
              <w:right w:val="nil"/>
            </w:tcBorders>
            <w:shd w:val="clear" w:color="auto" w:fill="auto"/>
            <w:vAlign w:val="center"/>
            <w:hideMark/>
          </w:tcPr>
          <w:p w14:paraId="13FC8657" w14:textId="77777777" w:rsidR="00F14189" w:rsidRPr="00C379BD" w:rsidRDefault="00F14189" w:rsidP="00FC031C">
            <w:pPr>
              <w:pStyle w:val="Header2"/>
              <w:spacing w:before="120" w:after="120" w:line="240" w:lineRule="auto"/>
              <w:rPr>
                <w:rFonts w:ascii="Times New Roman" w:eastAsiaTheme="majorEastAsia" w:hAnsi="Times New Roman"/>
                <w:sz w:val="22"/>
                <w:szCs w:val="22"/>
                <w:lang w:val="en-GB"/>
              </w:rPr>
            </w:pPr>
            <w:r w:rsidRPr="00C379BD">
              <w:rPr>
                <w:rFonts w:ascii="Times New Roman" w:eastAsiaTheme="majorEastAsia" w:hAnsi="Times New Roman"/>
                <w:sz w:val="22"/>
                <w:szCs w:val="22"/>
                <w:lang w:val="en-GB"/>
              </w:rPr>
              <w:t xml:space="preserve">Notes: </w:t>
            </w:r>
            <w:r w:rsidRPr="00C379BD">
              <w:rPr>
                <w:rFonts w:ascii="Times New Roman" w:eastAsiaTheme="majorEastAsia" w:hAnsi="Times New Roman"/>
                <w:b w:val="0"/>
                <w:bCs/>
                <w:sz w:val="22"/>
                <w:szCs w:val="22"/>
                <w:lang w:val="en-GB"/>
              </w:rPr>
              <w:t xml:space="preserve">***p &lt; 0.001; **p &lt; 0.01; *p &lt; 0.05. N = 2201. Baselines: </w:t>
            </w:r>
            <w:r w:rsidRPr="00C379BD">
              <w:rPr>
                <w:rFonts w:ascii="Times New Roman" w:hAnsi="Times New Roman"/>
                <w:b w:val="0"/>
                <w:bCs/>
                <w:sz w:val="22"/>
                <w:szCs w:val="22"/>
                <w:vertAlign w:val="superscript"/>
                <w:lang w:val="en-GB"/>
              </w:rPr>
              <w:t xml:space="preserve">1 </w:t>
            </w:r>
            <w:r w:rsidRPr="00C379BD">
              <w:rPr>
                <w:rFonts w:ascii="Times New Roman" w:eastAsiaTheme="majorEastAsia" w:hAnsi="Times New Roman"/>
                <w:b w:val="0"/>
                <w:bCs/>
                <w:sz w:val="22"/>
                <w:szCs w:val="22"/>
                <w:lang w:val="en-GB"/>
              </w:rPr>
              <w:t xml:space="preserve">= press conference; </w:t>
            </w:r>
            <w:r w:rsidRPr="00C379BD">
              <w:rPr>
                <w:rFonts w:ascii="Times New Roman" w:hAnsi="Times New Roman"/>
                <w:b w:val="0"/>
                <w:bCs/>
                <w:sz w:val="22"/>
                <w:szCs w:val="22"/>
                <w:vertAlign w:val="superscript"/>
                <w:lang w:val="en-GB"/>
              </w:rPr>
              <w:t>2</w:t>
            </w:r>
            <w:r w:rsidRPr="00C379BD">
              <w:rPr>
                <w:rFonts w:ascii="Times New Roman" w:hAnsi="Times New Roman"/>
                <w:sz w:val="22"/>
                <w:szCs w:val="22"/>
                <w:vertAlign w:val="superscript"/>
                <w:lang w:val="en-GB"/>
              </w:rPr>
              <w:t xml:space="preserve"> </w:t>
            </w:r>
            <w:r w:rsidRPr="00C379BD">
              <w:rPr>
                <w:rFonts w:ascii="Times New Roman" w:hAnsi="Times New Roman"/>
                <w:b w:val="0"/>
                <w:bCs/>
                <w:sz w:val="22"/>
                <w:szCs w:val="22"/>
                <w:lang w:val="en-GB"/>
              </w:rPr>
              <w:t>= get along well</w:t>
            </w:r>
          </w:p>
        </w:tc>
      </w:tr>
    </w:tbl>
    <w:p w14:paraId="0C89BFA8" w14:textId="77777777" w:rsidR="00F14189" w:rsidRPr="00C379BD" w:rsidRDefault="00F14189">
      <w:pPr>
        <w:rPr>
          <w:rFonts w:ascii="Times New Roman" w:hAnsi="Times New Roman" w:cs="Times New Roman"/>
        </w:rPr>
      </w:pPr>
    </w:p>
    <w:p w14:paraId="222A2574" w14:textId="77777777" w:rsidR="00F14189" w:rsidRPr="00C379BD" w:rsidRDefault="00F14189">
      <w:pPr>
        <w:rPr>
          <w:rFonts w:ascii="Times New Roman" w:hAnsi="Times New Roman" w:cs="Times New Roman"/>
        </w:rPr>
      </w:pPr>
    </w:p>
    <w:p w14:paraId="79305AB4" w14:textId="77777777" w:rsidR="00F14189" w:rsidRPr="00C379BD" w:rsidRDefault="00F14189">
      <w:pPr>
        <w:rPr>
          <w:rFonts w:ascii="Times New Roman" w:hAnsi="Times New Roman" w:cs="Times New Roman"/>
        </w:rPr>
      </w:pPr>
    </w:p>
    <w:p w14:paraId="6580C98D" w14:textId="77777777" w:rsidR="00F14189" w:rsidRPr="00C379BD" w:rsidRDefault="00F14189">
      <w:pPr>
        <w:rPr>
          <w:rFonts w:ascii="Times New Roman" w:hAnsi="Times New Roman" w:cs="Times New Roman"/>
        </w:rPr>
      </w:pPr>
    </w:p>
    <w:p w14:paraId="49C60E87" w14:textId="4F14A167" w:rsidR="008534F3" w:rsidRPr="00C379BD" w:rsidRDefault="008534F3">
      <w:pPr>
        <w:rPr>
          <w:rFonts w:ascii="Times New Roman" w:hAnsi="Times New Roman" w:cs="Times New Roman"/>
        </w:rPr>
      </w:pPr>
      <w:r w:rsidRPr="00C379BD">
        <w:rPr>
          <w:rFonts w:ascii="Times New Roman" w:hAnsi="Times New Roman" w:cs="Times New Roman"/>
        </w:rPr>
        <w:br w:type="page"/>
      </w:r>
    </w:p>
    <w:p w14:paraId="4E282676" w14:textId="73AF1657" w:rsidR="008534F3" w:rsidRPr="00C379BD" w:rsidRDefault="008534F3" w:rsidP="00A37717">
      <w:pPr>
        <w:pStyle w:val="Heading1"/>
        <w:rPr>
          <w:b w:val="0"/>
          <w:sz w:val="32"/>
          <w:szCs w:val="32"/>
        </w:rPr>
      </w:pPr>
      <w:bookmarkStart w:id="10" w:name="_Toc220355734"/>
      <w:r w:rsidRPr="00C379BD">
        <w:rPr>
          <w:sz w:val="32"/>
          <w:szCs w:val="32"/>
        </w:rPr>
        <w:lastRenderedPageBreak/>
        <w:t>A</w:t>
      </w:r>
      <w:r w:rsidR="00C718C7" w:rsidRPr="00C379BD">
        <w:rPr>
          <w:sz w:val="32"/>
          <w:szCs w:val="32"/>
        </w:rPr>
        <w:t>5</w:t>
      </w:r>
      <w:r w:rsidRPr="00C379BD">
        <w:rPr>
          <w:sz w:val="32"/>
          <w:szCs w:val="32"/>
        </w:rPr>
        <w:t xml:space="preserve"> Trust in media and the information disclosure mode</w:t>
      </w:r>
      <w:bookmarkEnd w:id="10"/>
    </w:p>
    <w:p w14:paraId="2F02926D" w14:textId="39DD8178" w:rsidR="00BA5863" w:rsidRPr="00C379BD" w:rsidRDefault="00BA5863" w:rsidP="00BA5863">
      <w:pPr>
        <w:spacing w:after="0" w:line="360" w:lineRule="auto"/>
        <w:jc w:val="both"/>
        <w:rPr>
          <w:rFonts w:ascii="Times New Roman" w:hAnsi="Times New Roman" w:cs="Times New Roman"/>
          <w:sz w:val="24"/>
          <w:szCs w:val="24"/>
        </w:rPr>
      </w:pPr>
      <w:r w:rsidRPr="00C379BD">
        <w:rPr>
          <w:rFonts w:ascii="Times New Roman" w:hAnsi="Times New Roman" w:cs="Times New Roman"/>
          <w:sz w:val="24"/>
          <w:szCs w:val="24"/>
        </w:rPr>
        <w:t>Two of the three disclosure modes involve the press: in the freedom of information and leak scenarios, information is released through media reporting. It is therefore plausible that citizens’ trust in the media conditions their response to different modes of disclosure.</w:t>
      </w:r>
    </w:p>
    <w:p w14:paraId="726BC5D2" w14:textId="28A2A07F" w:rsidR="00BA5863" w:rsidRPr="00C379BD" w:rsidRDefault="00BA5863" w:rsidP="00BA5863">
      <w:pPr>
        <w:spacing w:after="0" w:line="360" w:lineRule="auto"/>
        <w:ind w:firstLine="567"/>
        <w:jc w:val="both"/>
        <w:rPr>
          <w:rFonts w:ascii="Times New Roman" w:hAnsi="Times New Roman" w:cs="Times New Roman"/>
          <w:sz w:val="24"/>
          <w:szCs w:val="24"/>
        </w:rPr>
      </w:pPr>
      <w:r w:rsidRPr="00C379BD">
        <w:rPr>
          <w:rFonts w:ascii="Times New Roman" w:hAnsi="Times New Roman" w:cs="Times New Roman"/>
          <w:sz w:val="24"/>
          <w:szCs w:val="24"/>
        </w:rPr>
        <w:fldChar w:fldCharType="begin"/>
      </w:r>
      <w:r w:rsidRPr="00C379BD">
        <w:rPr>
          <w:rFonts w:ascii="Times New Roman" w:hAnsi="Times New Roman" w:cs="Times New Roman"/>
          <w:sz w:val="24"/>
          <w:szCs w:val="24"/>
        </w:rPr>
        <w:instrText xml:space="preserve"> REF _Ref219739606 \h  \* MERGEFORMAT </w:instrText>
      </w:r>
      <w:r w:rsidRPr="00C379BD">
        <w:rPr>
          <w:rFonts w:ascii="Times New Roman" w:hAnsi="Times New Roman" w:cs="Times New Roman"/>
          <w:sz w:val="24"/>
          <w:szCs w:val="24"/>
        </w:rPr>
      </w:r>
      <w:r w:rsidRPr="00C379BD">
        <w:rPr>
          <w:rFonts w:ascii="Times New Roman" w:hAnsi="Times New Roman" w:cs="Times New Roman"/>
          <w:sz w:val="24"/>
          <w:szCs w:val="24"/>
        </w:rPr>
        <w:fldChar w:fldCharType="separate"/>
      </w:r>
      <w:r w:rsidR="00470AFA" w:rsidRPr="00470AFA">
        <w:rPr>
          <w:rFonts w:ascii="Times New Roman" w:hAnsi="Times New Roman" w:cs="Times New Roman"/>
          <w:sz w:val="24"/>
          <w:szCs w:val="24"/>
        </w:rPr>
        <w:t xml:space="preserve">Figure </w:t>
      </w:r>
      <w:r w:rsidR="00470AFA" w:rsidRPr="00470AFA">
        <w:rPr>
          <w:rFonts w:ascii="Times New Roman" w:hAnsi="Times New Roman" w:cs="Times New Roman"/>
          <w:noProof/>
          <w:sz w:val="24"/>
          <w:szCs w:val="24"/>
        </w:rPr>
        <w:t>5</w:t>
      </w:r>
      <w:r w:rsidRPr="00C379BD">
        <w:rPr>
          <w:rFonts w:ascii="Times New Roman" w:hAnsi="Times New Roman" w:cs="Times New Roman"/>
          <w:sz w:val="24"/>
          <w:szCs w:val="24"/>
        </w:rPr>
        <w:fldChar w:fldCharType="end"/>
      </w:r>
      <w:r w:rsidRPr="00C379BD">
        <w:rPr>
          <w:rFonts w:ascii="Times New Roman" w:hAnsi="Times New Roman" w:cs="Times New Roman"/>
          <w:sz w:val="24"/>
          <w:szCs w:val="24"/>
        </w:rPr>
        <w:t xml:space="preserve"> examines this possibility by assessing whether trust in the media </w:t>
      </w:r>
      <w:proofErr w:type="gramStart"/>
      <w:r w:rsidRPr="00C379BD">
        <w:rPr>
          <w:rFonts w:ascii="Times New Roman" w:hAnsi="Times New Roman" w:cs="Times New Roman"/>
          <w:sz w:val="24"/>
          <w:szCs w:val="24"/>
        </w:rPr>
        <w:t>moderates</w:t>
      </w:r>
      <w:proofErr w:type="gramEnd"/>
      <w:r w:rsidRPr="00C379BD">
        <w:rPr>
          <w:rFonts w:ascii="Times New Roman" w:hAnsi="Times New Roman" w:cs="Times New Roman"/>
          <w:sz w:val="24"/>
          <w:szCs w:val="24"/>
        </w:rPr>
        <w:t xml:space="preserve"> reactions to the three disclosure modes. The results indicate that it does not. While higher trust in the media is generally associated with greater trust in both the minister and the policy formulation process, it does not alter the relative effects of the disclosure modes. The pronounced difference between leaks and freedom of information disclosures persists across all levels of media trust, as does the absence of a difference between politician-controlled disclosure via a press conference and legally compelled disclosure following a freedom of information request. Taken together, these findings suggest that press involvement as such – the shared feature of freedom of information requests and leaks – does not shape how citizens perceive different modes of information disclosure.</w:t>
      </w:r>
    </w:p>
    <w:tbl>
      <w:tblPr>
        <w:tblStyle w:val="TableGrid"/>
        <w:tblpPr w:leftFromText="180" w:rightFromText="180" w:vertAnchor="text" w:horzAnchor="margin" w:tblpY="112"/>
        <w:tblW w:w="5000" w:type="pct"/>
        <w:tblLook w:val="04A0" w:firstRow="1" w:lastRow="0" w:firstColumn="1" w:lastColumn="0" w:noHBand="0" w:noVBand="1"/>
      </w:tblPr>
      <w:tblGrid>
        <w:gridCol w:w="9072"/>
      </w:tblGrid>
      <w:tr w:rsidR="00E87E49" w:rsidRPr="00C379BD" w14:paraId="4047F0FD" w14:textId="77777777" w:rsidTr="00004D64">
        <w:trPr>
          <w:trHeight w:val="359"/>
        </w:trPr>
        <w:tc>
          <w:tcPr>
            <w:tcW w:w="5000" w:type="pct"/>
            <w:tcBorders>
              <w:top w:val="nil"/>
              <w:left w:val="nil"/>
              <w:bottom w:val="nil"/>
              <w:right w:val="nil"/>
            </w:tcBorders>
          </w:tcPr>
          <w:p w14:paraId="7A80F51A" w14:textId="3B10422B" w:rsidR="00E87E49" w:rsidRPr="00C379BD" w:rsidRDefault="00E87E49" w:rsidP="00004D64">
            <w:pPr>
              <w:rPr>
                <w:rFonts w:ascii="Times New Roman" w:hAnsi="Times New Roman" w:cs="Times New Roman"/>
                <w:sz w:val="18"/>
              </w:rPr>
            </w:pPr>
            <w:bookmarkStart w:id="11" w:name="_Ref219739606"/>
            <w:r w:rsidRPr="00C379BD">
              <w:rPr>
                <w:rFonts w:ascii="Times New Roman" w:hAnsi="Times New Roman" w:cs="Times New Roman"/>
                <w:sz w:val="24"/>
              </w:rPr>
              <w:t xml:space="preserve">Figure </w:t>
            </w:r>
            <w:r w:rsidRPr="00C379BD">
              <w:rPr>
                <w:rFonts w:ascii="Times New Roman" w:hAnsi="Times New Roman" w:cs="Times New Roman"/>
                <w:sz w:val="24"/>
              </w:rPr>
              <w:fldChar w:fldCharType="begin"/>
            </w:r>
            <w:r w:rsidRPr="00C379BD">
              <w:rPr>
                <w:rFonts w:ascii="Times New Roman" w:hAnsi="Times New Roman" w:cs="Times New Roman"/>
                <w:sz w:val="24"/>
              </w:rPr>
              <w:instrText xml:space="preserve"> SEQ Figure \* ARABIC </w:instrText>
            </w:r>
            <w:r w:rsidRPr="00C379BD">
              <w:rPr>
                <w:rFonts w:ascii="Times New Roman" w:hAnsi="Times New Roman" w:cs="Times New Roman"/>
                <w:sz w:val="24"/>
              </w:rPr>
              <w:fldChar w:fldCharType="separate"/>
            </w:r>
            <w:r w:rsidR="00470AFA">
              <w:rPr>
                <w:rFonts w:ascii="Times New Roman" w:hAnsi="Times New Roman" w:cs="Times New Roman"/>
                <w:noProof/>
                <w:sz w:val="24"/>
              </w:rPr>
              <w:t>5</w:t>
            </w:r>
            <w:r w:rsidRPr="00C379BD">
              <w:rPr>
                <w:rFonts w:ascii="Times New Roman" w:hAnsi="Times New Roman" w:cs="Times New Roman"/>
                <w:sz w:val="24"/>
              </w:rPr>
              <w:fldChar w:fldCharType="end"/>
            </w:r>
            <w:bookmarkEnd w:id="11"/>
            <w:r w:rsidRPr="00C379BD">
              <w:rPr>
                <w:rFonts w:ascii="Times New Roman" w:hAnsi="Times New Roman" w:cs="Times New Roman"/>
                <w:sz w:val="24"/>
              </w:rPr>
              <w:t xml:space="preserve"> Marginal effects of disclosure mode × </w:t>
            </w:r>
            <w:r w:rsidR="00295F02" w:rsidRPr="00C379BD">
              <w:rPr>
                <w:rFonts w:ascii="Times New Roman" w:hAnsi="Times New Roman" w:cs="Times New Roman"/>
                <w:sz w:val="24"/>
              </w:rPr>
              <w:t xml:space="preserve">trust in the media </w:t>
            </w:r>
            <w:r w:rsidRPr="00C379BD">
              <w:rPr>
                <w:rFonts w:ascii="Times New Roman" w:hAnsi="Times New Roman" w:cs="Times New Roman"/>
                <w:sz w:val="24"/>
              </w:rPr>
              <w:t>on trust in the minister and in the policy formulation process.</w:t>
            </w:r>
          </w:p>
        </w:tc>
      </w:tr>
      <w:tr w:rsidR="00E87E49" w:rsidRPr="00C379BD" w14:paraId="296327FE" w14:textId="77777777" w:rsidTr="00004D64">
        <w:trPr>
          <w:trHeight w:val="329"/>
        </w:trPr>
        <w:tc>
          <w:tcPr>
            <w:tcW w:w="5000" w:type="pct"/>
            <w:tcBorders>
              <w:top w:val="nil"/>
              <w:left w:val="nil"/>
              <w:bottom w:val="nil"/>
              <w:right w:val="nil"/>
            </w:tcBorders>
            <w:vAlign w:val="center"/>
          </w:tcPr>
          <w:p w14:paraId="22F4EE35" w14:textId="77777777" w:rsidR="00E87E49" w:rsidRPr="00C379BD" w:rsidRDefault="00E87E49" w:rsidP="00004D64">
            <w:pPr>
              <w:ind w:left="-107"/>
              <w:rPr>
                <w:rFonts w:ascii="Times New Roman" w:hAnsi="Times New Roman" w:cs="Times New Roman"/>
                <w:b/>
                <w:bCs/>
                <w:sz w:val="24"/>
                <w:szCs w:val="24"/>
              </w:rPr>
            </w:pPr>
            <w:r w:rsidRPr="00C379BD">
              <w:rPr>
                <w:rFonts w:ascii="Times New Roman" w:hAnsi="Times New Roman" w:cs="Times New Roman"/>
                <w:b/>
                <w:bCs/>
                <w:noProof/>
                <w:sz w:val="24"/>
                <w:szCs w:val="24"/>
              </w:rPr>
              <w:drawing>
                <wp:inline distT="0" distB="0" distL="0" distR="0" wp14:anchorId="1C1346AE" wp14:editId="417265A2">
                  <wp:extent cx="5770880" cy="2219460"/>
                  <wp:effectExtent l="0" t="0" r="127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0880" cy="2219460"/>
                          </a:xfrm>
                          <a:prstGeom prst="rect">
                            <a:avLst/>
                          </a:prstGeom>
                        </pic:spPr>
                      </pic:pic>
                    </a:graphicData>
                  </a:graphic>
                </wp:inline>
              </w:drawing>
            </w:r>
          </w:p>
        </w:tc>
      </w:tr>
      <w:tr w:rsidR="00E87E49" w:rsidRPr="00C379BD" w14:paraId="25E34D25" w14:textId="77777777" w:rsidTr="00004D64">
        <w:trPr>
          <w:cantSplit/>
          <w:trHeight w:val="329"/>
        </w:trPr>
        <w:tc>
          <w:tcPr>
            <w:tcW w:w="5000" w:type="pct"/>
            <w:tcBorders>
              <w:top w:val="nil"/>
              <w:left w:val="nil"/>
              <w:bottom w:val="nil"/>
              <w:right w:val="nil"/>
            </w:tcBorders>
          </w:tcPr>
          <w:p w14:paraId="5C0212B7" w14:textId="1F999278" w:rsidR="00E87E49" w:rsidRPr="00C379BD" w:rsidRDefault="00E87E49" w:rsidP="00004D64">
            <w:pPr>
              <w:keepNext/>
              <w:rPr>
                <w:rFonts w:ascii="Times New Roman" w:hAnsi="Times New Roman" w:cs="Times New Roman"/>
              </w:rPr>
            </w:pPr>
            <w:r w:rsidRPr="00C379BD">
              <w:rPr>
                <w:rFonts w:ascii="Times New Roman" w:hAnsi="Times New Roman" w:cs="Times New Roman"/>
                <w:b/>
              </w:rPr>
              <w:t>Note:</w:t>
            </w:r>
            <w:r w:rsidRPr="00C379BD">
              <w:rPr>
                <w:rFonts w:ascii="Times New Roman" w:hAnsi="Times New Roman" w:cs="Times New Roman"/>
              </w:rPr>
              <w:t xml:space="preserve"> The underlying models are reported in the</w:t>
            </w:r>
            <w:r w:rsidR="00602038" w:rsidRPr="00C379BD">
              <w:rPr>
                <w:rFonts w:ascii="Times New Roman" w:hAnsi="Times New Roman" w:cs="Times New Roman"/>
              </w:rPr>
              <w:t xml:space="preserve"> </w:t>
            </w:r>
            <w:r w:rsidR="00602038" w:rsidRPr="00C379BD">
              <w:rPr>
                <w:rFonts w:ascii="Times New Roman" w:hAnsi="Times New Roman" w:cs="Times New Roman"/>
              </w:rPr>
              <w:fldChar w:fldCharType="begin"/>
            </w:r>
            <w:r w:rsidR="00602038" w:rsidRPr="00C379BD">
              <w:rPr>
                <w:rFonts w:ascii="Times New Roman" w:hAnsi="Times New Roman" w:cs="Times New Roman"/>
              </w:rPr>
              <w:instrText xml:space="preserve"> REF _Ref219739529 \h  \* MERGEFORMAT </w:instrText>
            </w:r>
            <w:r w:rsidR="00602038" w:rsidRPr="00C379BD">
              <w:rPr>
                <w:rFonts w:ascii="Times New Roman" w:hAnsi="Times New Roman" w:cs="Times New Roman"/>
              </w:rPr>
            </w:r>
            <w:r w:rsidR="00602038" w:rsidRPr="00C379BD">
              <w:rPr>
                <w:rFonts w:ascii="Times New Roman" w:hAnsi="Times New Roman" w:cs="Times New Roman"/>
              </w:rPr>
              <w:fldChar w:fldCharType="separate"/>
            </w:r>
            <w:r w:rsidR="00470AFA" w:rsidRPr="00470AFA">
              <w:rPr>
                <w:rFonts w:ascii="Times New Roman" w:hAnsi="Times New Roman" w:cs="Times New Roman"/>
              </w:rPr>
              <w:t>Table 11</w:t>
            </w:r>
            <w:r w:rsidR="00602038" w:rsidRPr="00C379BD">
              <w:rPr>
                <w:rFonts w:ascii="Times New Roman" w:hAnsi="Times New Roman" w:cs="Times New Roman"/>
              </w:rPr>
              <w:fldChar w:fldCharType="end"/>
            </w:r>
            <w:r w:rsidR="00602038" w:rsidRPr="00C379BD">
              <w:rPr>
                <w:rFonts w:ascii="Times New Roman" w:hAnsi="Times New Roman" w:cs="Times New Roman"/>
              </w:rPr>
              <w:t>.</w:t>
            </w:r>
          </w:p>
          <w:p w14:paraId="5694CF58" w14:textId="77777777" w:rsidR="00E87E49" w:rsidRPr="00C379BD" w:rsidRDefault="00E87E49" w:rsidP="00004D64">
            <w:pPr>
              <w:keepNext/>
              <w:rPr>
                <w:rFonts w:ascii="Times New Roman" w:hAnsi="Times New Roman" w:cs="Times New Roman"/>
              </w:rPr>
            </w:pPr>
          </w:p>
        </w:tc>
      </w:tr>
    </w:tbl>
    <w:p w14:paraId="0C448A1E" w14:textId="11C802EB" w:rsidR="00602038" w:rsidRPr="00C379BD" w:rsidRDefault="00602038" w:rsidP="0072432A">
      <w:pPr>
        <w:spacing w:after="0" w:line="360" w:lineRule="auto"/>
        <w:jc w:val="both"/>
        <w:rPr>
          <w:rFonts w:ascii="Times New Roman" w:hAnsi="Times New Roman" w:cs="Times New Roman"/>
          <w:sz w:val="24"/>
          <w:szCs w:val="24"/>
        </w:rPr>
      </w:pPr>
    </w:p>
    <w:p w14:paraId="4124A945" w14:textId="77777777" w:rsidR="00602038" w:rsidRPr="00C379BD" w:rsidRDefault="00602038">
      <w:pPr>
        <w:rPr>
          <w:rFonts w:ascii="Times New Roman" w:hAnsi="Times New Roman" w:cs="Times New Roman"/>
          <w:sz w:val="24"/>
          <w:szCs w:val="24"/>
        </w:rPr>
      </w:pPr>
      <w:r w:rsidRPr="00C379BD">
        <w:rPr>
          <w:rFonts w:ascii="Times New Roman" w:hAnsi="Times New Roman" w:cs="Times New Roman"/>
          <w:sz w:val="24"/>
          <w:szCs w:val="24"/>
        </w:rPr>
        <w:br w:type="page"/>
      </w:r>
    </w:p>
    <w:tbl>
      <w:tblPr>
        <w:tblW w:w="5000" w:type="pct"/>
        <w:tblCellMar>
          <w:left w:w="70" w:type="dxa"/>
          <w:right w:w="70" w:type="dxa"/>
        </w:tblCellMar>
        <w:tblLook w:val="04A0" w:firstRow="1" w:lastRow="0" w:firstColumn="1" w:lastColumn="0" w:noHBand="0" w:noVBand="1"/>
      </w:tblPr>
      <w:tblGrid>
        <w:gridCol w:w="4962"/>
        <w:gridCol w:w="2056"/>
        <w:gridCol w:w="2054"/>
      </w:tblGrid>
      <w:tr w:rsidR="008534F3" w:rsidRPr="00C379BD" w14:paraId="596AAAC5" w14:textId="77777777" w:rsidTr="00004D64">
        <w:trPr>
          <w:trHeight w:val="20"/>
        </w:trPr>
        <w:tc>
          <w:tcPr>
            <w:tcW w:w="5000" w:type="pct"/>
            <w:gridSpan w:val="3"/>
            <w:tcBorders>
              <w:left w:val="nil"/>
              <w:bottom w:val="single" w:sz="8" w:space="0" w:color="auto"/>
              <w:right w:val="nil"/>
            </w:tcBorders>
            <w:shd w:val="clear" w:color="auto" w:fill="auto"/>
            <w:vAlign w:val="center"/>
          </w:tcPr>
          <w:p w14:paraId="75585967" w14:textId="7AD96FE3" w:rsidR="008534F3" w:rsidRPr="00C379BD" w:rsidRDefault="008534F3" w:rsidP="00004D64">
            <w:pPr>
              <w:spacing w:after="240" w:line="240" w:lineRule="auto"/>
              <w:rPr>
                <w:rFonts w:ascii="Times New Roman" w:hAnsi="Times New Roman" w:cs="Times New Roman"/>
                <w:bCs/>
                <w:sz w:val="24"/>
                <w:szCs w:val="24"/>
              </w:rPr>
            </w:pPr>
            <w:bookmarkStart w:id="12" w:name="_Ref219739529"/>
            <w:r w:rsidRPr="00C379BD">
              <w:rPr>
                <w:rFonts w:ascii="Times New Roman" w:hAnsi="Times New Roman" w:cs="Times New Roman"/>
                <w:bCs/>
                <w:sz w:val="24"/>
                <w:szCs w:val="24"/>
              </w:rPr>
              <w:lastRenderedPageBreak/>
              <w:t xml:space="preserve">Table </w:t>
            </w:r>
            <w:r w:rsidRPr="00C379BD">
              <w:rPr>
                <w:rFonts w:ascii="Times New Roman" w:hAnsi="Times New Roman" w:cs="Times New Roman"/>
                <w:bCs/>
                <w:sz w:val="24"/>
                <w:szCs w:val="24"/>
              </w:rPr>
              <w:fldChar w:fldCharType="begin"/>
            </w:r>
            <w:r w:rsidRPr="00C379BD">
              <w:rPr>
                <w:rFonts w:ascii="Times New Roman" w:hAnsi="Times New Roman" w:cs="Times New Roman"/>
                <w:bCs/>
                <w:sz w:val="24"/>
                <w:szCs w:val="24"/>
              </w:rPr>
              <w:instrText xml:space="preserve"> SEQ Table \* ARABIC </w:instrText>
            </w:r>
            <w:r w:rsidRPr="00C379BD">
              <w:rPr>
                <w:rFonts w:ascii="Times New Roman" w:hAnsi="Times New Roman" w:cs="Times New Roman"/>
                <w:bCs/>
                <w:sz w:val="24"/>
                <w:szCs w:val="24"/>
              </w:rPr>
              <w:fldChar w:fldCharType="separate"/>
            </w:r>
            <w:r w:rsidR="00470AFA">
              <w:rPr>
                <w:rFonts w:ascii="Times New Roman" w:hAnsi="Times New Roman" w:cs="Times New Roman"/>
                <w:bCs/>
                <w:noProof/>
                <w:sz w:val="24"/>
                <w:szCs w:val="24"/>
              </w:rPr>
              <w:t>11</w:t>
            </w:r>
            <w:r w:rsidRPr="00C379BD">
              <w:rPr>
                <w:rFonts w:ascii="Times New Roman" w:hAnsi="Times New Roman" w:cs="Times New Roman"/>
                <w:bCs/>
                <w:sz w:val="24"/>
                <w:szCs w:val="24"/>
              </w:rPr>
              <w:fldChar w:fldCharType="end"/>
            </w:r>
            <w:bookmarkEnd w:id="12"/>
            <w:r w:rsidRPr="00C379BD">
              <w:rPr>
                <w:rFonts w:ascii="Times New Roman" w:hAnsi="Times New Roman" w:cs="Times New Roman"/>
                <w:bCs/>
                <w:sz w:val="24"/>
                <w:szCs w:val="24"/>
              </w:rPr>
              <w:t xml:space="preserve"> Voters’ trust in the minister and the policy formulation process (</w:t>
            </w:r>
            <w:r w:rsidR="00602038" w:rsidRPr="00C379BD">
              <w:rPr>
                <w:rFonts w:ascii="Times New Roman" w:hAnsi="Times New Roman" w:cs="Times New Roman"/>
                <w:bCs/>
                <w:sz w:val="24"/>
                <w:szCs w:val="24"/>
              </w:rPr>
              <w:fldChar w:fldCharType="begin"/>
            </w:r>
            <w:r w:rsidR="00602038" w:rsidRPr="00C379BD">
              <w:rPr>
                <w:rFonts w:ascii="Times New Roman" w:hAnsi="Times New Roman" w:cs="Times New Roman"/>
                <w:bCs/>
                <w:sz w:val="24"/>
                <w:szCs w:val="24"/>
              </w:rPr>
              <w:instrText xml:space="preserve"> REF _Ref219739606 \h </w:instrText>
            </w:r>
            <w:r w:rsidR="00C379BD">
              <w:rPr>
                <w:rFonts w:ascii="Times New Roman" w:hAnsi="Times New Roman" w:cs="Times New Roman"/>
                <w:bCs/>
                <w:sz w:val="24"/>
                <w:szCs w:val="24"/>
              </w:rPr>
              <w:instrText xml:space="preserve"> \* MERGEFORMAT </w:instrText>
            </w:r>
            <w:r w:rsidR="00602038" w:rsidRPr="00C379BD">
              <w:rPr>
                <w:rFonts w:ascii="Times New Roman" w:hAnsi="Times New Roman" w:cs="Times New Roman"/>
                <w:bCs/>
                <w:sz w:val="24"/>
                <w:szCs w:val="24"/>
              </w:rPr>
            </w:r>
            <w:r w:rsidR="00602038" w:rsidRPr="00C379BD">
              <w:rPr>
                <w:rFonts w:ascii="Times New Roman" w:hAnsi="Times New Roman" w:cs="Times New Roman"/>
                <w:bCs/>
                <w:sz w:val="24"/>
                <w:szCs w:val="24"/>
              </w:rPr>
              <w:fldChar w:fldCharType="separate"/>
            </w:r>
            <w:r w:rsidR="00470AFA" w:rsidRPr="00C379BD">
              <w:rPr>
                <w:rFonts w:ascii="Times New Roman" w:hAnsi="Times New Roman" w:cs="Times New Roman"/>
                <w:sz w:val="24"/>
              </w:rPr>
              <w:t xml:space="preserve">Figure </w:t>
            </w:r>
            <w:r w:rsidR="00470AFA">
              <w:rPr>
                <w:rFonts w:ascii="Times New Roman" w:hAnsi="Times New Roman" w:cs="Times New Roman"/>
                <w:noProof/>
                <w:sz w:val="24"/>
              </w:rPr>
              <w:t>5</w:t>
            </w:r>
            <w:r w:rsidR="00602038" w:rsidRPr="00C379BD">
              <w:rPr>
                <w:rFonts w:ascii="Times New Roman" w:hAnsi="Times New Roman" w:cs="Times New Roman"/>
                <w:bCs/>
                <w:sz w:val="24"/>
                <w:szCs w:val="24"/>
              </w:rPr>
              <w:fldChar w:fldCharType="end"/>
            </w:r>
            <w:r w:rsidRPr="00C379BD">
              <w:rPr>
                <w:rFonts w:ascii="Times New Roman" w:hAnsi="Times New Roman" w:cs="Times New Roman"/>
                <w:bCs/>
                <w:sz w:val="24"/>
                <w:szCs w:val="24"/>
              </w:rPr>
              <w:t>)</w:t>
            </w:r>
          </w:p>
        </w:tc>
      </w:tr>
      <w:tr w:rsidR="008534F3" w:rsidRPr="00C379BD" w14:paraId="78D6EF59" w14:textId="77777777" w:rsidTr="00B47E02">
        <w:trPr>
          <w:trHeight w:val="680"/>
        </w:trPr>
        <w:tc>
          <w:tcPr>
            <w:tcW w:w="2735" w:type="pct"/>
            <w:tcBorders>
              <w:top w:val="nil"/>
              <w:left w:val="nil"/>
              <w:bottom w:val="single" w:sz="8" w:space="0" w:color="auto"/>
              <w:right w:val="nil"/>
            </w:tcBorders>
            <w:shd w:val="clear" w:color="auto" w:fill="auto"/>
            <w:vAlign w:val="center"/>
            <w:hideMark/>
          </w:tcPr>
          <w:p w14:paraId="6C262633" w14:textId="77777777" w:rsidR="008534F3" w:rsidRPr="00C379BD" w:rsidRDefault="008534F3" w:rsidP="00004D64">
            <w:pPr>
              <w:pStyle w:val="NicosiaEinzug"/>
              <w:spacing w:line="240" w:lineRule="auto"/>
              <w:ind w:firstLine="0"/>
              <w:jc w:val="left"/>
              <w:rPr>
                <w:rFonts w:ascii="Times New Roman" w:hAnsi="Times New Roman"/>
                <w:lang w:val="en-GB"/>
              </w:rPr>
            </w:pPr>
          </w:p>
        </w:tc>
        <w:tc>
          <w:tcPr>
            <w:tcW w:w="1133" w:type="pct"/>
            <w:tcBorders>
              <w:top w:val="single" w:sz="8" w:space="0" w:color="auto"/>
              <w:left w:val="nil"/>
              <w:bottom w:val="single" w:sz="8" w:space="0" w:color="auto"/>
              <w:right w:val="nil"/>
            </w:tcBorders>
            <w:shd w:val="clear" w:color="auto" w:fill="auto"/>
            <w:vAlign w:val="center"/>
          </w:tcPr>
          <w:p w14:paraId="0E945C2E" w14:textId="77777777" w:rsidR="008534F3" w:rsidRPr="00C379BD" w:rsidRDefault="008534F3" w:rsidP="00004D64">
            <w:pPr>
              <w:pStyle w:val="NicosiaEinzug"/>
              <w:spacing w:line="240" w:lineRule="auto"/>
              <w:ind w:firstLine="0"/>
              <w:jc w:val="center"/>
              <w:rPr>
                <w:rFonts w:ascii="Times New Roman" w:hAnsi="Times New Roman"/>
                <w:b/>
                <w:bCs/>
                <w:sz w:val="22"/>
                <w:szCs w:val="22"/>
                <w:lang w:val="en-GB"/>
              </w:rPr>
            </w:pPr>
            <w:r w:rsidRPr="00C379BD">
              <w:rPr>
                <w:rFonts w:ascii="Times New Roman" w:hAnsi="Times New Roman"/>
                <w:b/>
                <w:bCs/>
                <w:sz w:val="22"/>
                <w:szCs w:val="22"/>
                <w:lang w:val="en-GB"/>
              </w:rPr>
              <w:t>Trust in minister</w:t>
            </w:r>
          </w:p>
        </w:tc>
        <w:tc>
          <w:tcPr>
            <w:tcW w:w="1132" w:type="pct"/>
            <w:tcBorders>
              <w:top w:val="single" w:sz="8" w:space="0" w:color="auto"/>
              <w:left w:val="nil"/>
              <w:bottom w:val="single" w:sz="8" w:space="0" w:color="auto"/>
              <w:right w:val="nil"/>
            </w:tcBorders>
            <w:shd w:val="clear" w:color="auto" w:fill="auto"/>
            <w:vAlign w:val="center"/>
          </w:tcPr>
          <w:p w14:paraId="6CA108AE" w14:textId="77777777" w:rsidR="008534F3" w:rsidRPr="00C379BD" w:rsidRDefault="008534F3" w:rsidP="00004D64">
            <w:pPr>
              <w:pStyle w:val="NicosiaEinzug"/>
              <w:spacing w:line="240" w:lineRule="auto"/>
              <w:ind w:firstLine="0"/>
              <w:jc w:val="center"/>
              <w:rPr>
                <w:rFonts w:ascii="Times New Roman" w:hAnsi="Times New Roman"/>
                <w:b/>
                <w:bCs/>
                <w:sz w:val="22"/>
                <w:szCs w:val="22"/>
                <w:lang w:val="en-GB"/>
              </w:rPr>
            </w:pPr>
            <w:r w:rsidRPr="00C379BD">
              <w:rPr>
                <w:rFonts w:ascii="Times New Roman" w:hAnsi="Times New Roman"/>
                <w:b/>
                <w:bCs/>
                <w:sz w:val="22"/>
                <w:szCs w:val="22"/>
                <w:lang w:val="en-GB"/>
              </w:rPr>
              <w:t>Trust in policy formulation process</w:t>
            </w:r>
          </w:p>
        </w:tc>
      </w:tr>
      <w:tr w:rsidR="00B47E02" w:rsidRPr="00C379BD" w14:paraId="22F6CE20" w14:textId="77777777" w:rsidTr="00B47E02">
        <w:trPr>
          <w:trHeight w:val="454"/>
        </w:trPr>
        <w:tc>
          <w:tcPr>
            <w:tcW w:w="2735" w:type="pct"/>
            <w:tcBorders>
              <w:top w:val="single" w:sz="8" w:space="0" w:color="auto"/>
              <w:left w:val="nil"/>
              <w:bottom w:val="nil"/>
              <w:right w:val="nil"/>
            </w:tcBorders>
            <w:shd w:val="clear" w:color="auto" w:fill="auto"/>
            <w:vAlign w:val="center"/>
          </w:tcPr>
          <w:p w14:paraId="68A91826" w14:textId="63E624D6" w:rsidR="00B47E02" w:rsidRPr="00C379BD" w:rsidRDefault="00B47E02" w:rsidP="00B47E02">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 xml:space="preserve">Disclosure: </w:t>
            </w:r>
            <w:r w:rsidR="00D76C2C" w:rsidRPr="00C379BD">
              <w:rPr>
                <w:rFonts w:ascii="Times New Roman" w:hAnsi="Times New Roman"/>
                <w:sz w:val="22"/>
                <w:szCs w:val="22"/>
                <w:lang w:val="en-GB"/>
              </w:rPr>
              <w:t>freedom of information</w:t>
            </w:r>
            <w:r w:rsidRPr="00C379BD">
              <w:rPr>
                <w:rFonts w:ascii="Times New Roman" w:hAnsi="Times New Roman"/>
                <w:sz w:val="22"/>
                <w:szCs w:val="22"/>
                <w:lang w:val="en-GB"/>
              </w:rPr>
              <w:t xml:space="preserve"> request</w:t>
            </w:r>
            <w:r w:rsidRPr="00C379BD">
              <w:rPr>
                <w:rFonts w:ascii="Times New Roman" w:hAnsi="Times New Roman"/>
                <w:sz w:val="22"/>
                <w:szCs w:val="22"/>
                <w:vertAlign w:val="superscript"/>
                <w:lang w:val="en-GB"/>
              </w:rPr>
              <w:t>1</w:t>
            </w:r>
          </w:p>
        </w:tc>
        <w:tc>
          <w:tcPr>
            <w:tcW w:w="1133" w:type="pct"/>
            <w:tcBorders>
              <w:top w:val="single" w:sz="8" w:space="0" w:color="auto"/>
              <w:left w:val="nil"/>
              <w:bottom w:val="nil"/>
              <w:right w:val="nil"/>
            </w:tcBorders>
            <w:shd w:val="clear" w:color="auto" w:fill="auto"/>
            <w:vAlign w:val="center"/>
          </w:tcPr>
          <w:p w14:paraId="3A105C85" w14:textId="190D516C" w:rsidR="00B47E02" w:rsidRPr="00C379BD" w:rsidRDefault="00B47E02" w:rsidP="00B47E0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0.050 (0.216)</w:t>
            </w:r>
          </w:p>
        </w:tc>
        <w:tc>
          <w:tcPr>
            <w:tcW w:w="1132" w:type="pct"/>
            <w:tcBorders>
              <w:top w:val="single" w:sz="8" w:space="0" w:color="auto"/>
              <w:left w:val="nil"/>
              <w:bottom w:val="nil"/>
              <w:right w:val="nil"/>
            </w:tcBorders>
            <w:shd w:val="clear" w:color="auto" w:fill="auto"/>
            <w:vAlign w:val="center"/>
          </w:tcPr>
          <w:p w14:paraId="20BA37AE" w14:textId="318A1BB7" w:rsidR="00B47E02" w:rsidRPr="00C379BD" w:rsidRDefault="00B47E02" w:rsidP="00B47E0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-0.130 (0.217)</w:t>
            </w:r>
          </w:p>
        </w:tc>
      </w:tr>
      <w:tr w:rsidR="00B47E02" w:rsidRPr="00C379BD" w14:paraId="597A5975" w14:textId="77777777" w:rsidTr="00B47E02">
        <w:trPr>
          <w:trHeight w:val="454"/>
        </w:trPr>
        <w:tc>
          <w:tcPr>
            <w:tcW w:w="2735" w:type="pct"/>
            <w:tcBorders>
              <w:top w:val="nil"/>
              <w:left w:val="nil"/>
              <w:bottom w:val="nil"/>
              <w:right w:val="nil"/>
            </w:tcBorders>
            <w:shd w:val="clear" w:color="auto" w:fill="auto"/>
            <w:vAlign w:val="center"/>
          </w:tcPr>
          <w:p w14:paraId="2840514E" w14:textId="0174BC4F" w:rsidR="00B47E02" w:rsidRPr="00C379BD" w:rsidRDefault="00B47E02" w:rsidP="00B47E02">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government leak</w:t>
            </w:r>
            <w:r w:rsidRPr="00C379BD">
              <w:rPr>
                <w:rFonts w:ascii="Times New Roman" w:hAnsi="Times New Roman"/>
                <w:sz w:val="22"/>
                <w:szCs w:val="22"/>
                <w:vertAlign w:val="superscript"/>
                <w:lang w:val="en-GB"/>
              </w:rPr>
              <w:t>1</w:t>
            </w:r>
          </w:p>
        </w:tc>
        <w:tc>
          <w:tcPr>
            <w:tcW w:w="1133" w:type="pct"/>
            <w:tcBorders>
              <w:top w:val="nil"/>
              <w:left w:val="nil"/>
              <w:bottom w:val="nil"/>
              <w:right w:val="nil"/>
            </w:tcBorders>
            <w:shd w:val="clear" w:color="auto" w:fill="auto"/>
            <w:vAlign w:val="center"/>
          </w:tcPr>
          <w:p w14:paraId="467BDC47" w14:textId="68238ACE" w:rsidR="00B47E02" w:rsidRPr="00C379BD" w:rsidRDefault="00B47E02" w:rsidP="00B47E02">
            <w:pPr>
              <w:pStyle w:val="NicosiaEinzug"/>
              <w:spacing w:line="240" w:lineRule="auto"/>
              <w:ind w:right="-69" w:firstLine="0"/>
              <w:jc w:val="center"/>
              <w:rPr>
                <w:rFonts w:ascii="Times New Roman" w:hAnsi="Times New Roman"/>
                <w:sz w:val="22"/>
                <w:szCs w:val="22"/>
                <w:lang w:val="en-GB"/>
              </w:rPr>
            </w:pPr>
            <w:r w:rsidRPr="00C379BD">
              <w:rPr>
                <w:rFonts w:ascii="Times New Roman" w:hAnsi="Times New Roman"/>
                <w:sz w:val="22"/>
                <w:szCs w:val="22"/>
                <w:lang w:val="en-GB"/>
              </w:rPr>
              <w:t>-0.749 (</w:t>
            </w:r>
            <w:proofErr w:type="gramStart"/>
            <w:r w:rsidRPr="00C379BD">
              <w:rPr>
                <w:rFonts w:ascii="Times New Roman" w:hAnsi="Times New Roman"/>
                <w:sz w:val="22"/>
                <w:szCs w:val="22"/>
                <w:lang w:val="en-GB"/>
              </w:rPr>
              <w:t>0.210)*</w:t>
            </w:r>
            <w:proofErr w:type="gramEnd"/>
            <w:r w:rsidRPr="00C379BD">
              <w:rPr>
                <w:rFonts w:ascii="Times New Roman" w:hAnsi="Times New Roman"/>
                <w:sz w:val="22"/>
                <w:szCs w:val="22"/>
                <w:lang w:val="en-GB"/>
              </w:rPr>
              <w:t>**</w:t>
            </w:r>
          </w:p>
        </w:tc>
        <w:tc>
          <w:tcPr>
            <w:tcW w:w="1132" w:type="pct"/>
            <w:tcBorders>
              <w:top w:val="nil"/>
              <w:left w:val="nil"/>
              <w:bottom w:val="nil"/>
              <w:right w:val="nil"/>
            </w:tcBorders>
            <w:shd w:val="clear" w:color="auto" w:fill="auto"/>
            <w:vAlign w:val="center"/>
          </w:tcPr>
          <w:p w14:paraId="18BE5973" w14:textId="72F8D8C7" w:rsidR="00B47E02" w:rsidRPr="00C379BD" w:rsidRDefault="00B47E02" w:rsidP="00B47E0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-0.744 (</w:t>
            </w:r>
            <w:proofErr w:type="gramStart"/>
            <w:r w:rsidRPr="00C379BD">
              <w:rPr>
                <w:rFonts w:ascii="Times New Roman" w:hAnsi="Times New Roman"/>
                <w:sz w:val="22"/>
                <w:szCs w:val="22"/>
                <w:lang w:val="en-GB"/>
              </w:rPr>
              <w:t>0.211)*</w:t>
            </w:r>
            <w:proofErr w:type="gramEnd"/>
            <w:r w:rsidRPr="00C379BD">
              <w:rPr>
                <w:rFonts w:ascii="Times New Roman" w:hAnsi="Times New Roman"/>
                <w:sz w:val="22"/>
                <w:szCs w:val="22"/>
                <w:lang w:val="en-GB"/>
              </w:rPr>
              <w:t>**</w:t>
            </w:r>
          </w:p>
        </w:tc>
      </w:tr>
      <w:tr w:rsidR="00B47E02" w:rsidRPr="00C379BD" w14:paraId="730A4443" w14:textId="77777777" w:rsidTr="00B47E02">
        <w:trPr>
          <w:trHeight w:val="454"/>
        </w:trPr>
        <w:tc>
          <w:tcPr>
            <w:tcW w:w="2735" w:type="pct"/>
            <w:tcBorders>
              <w:top w:val="nil"/>
              <w:left w:val="nil"/>
              <w:bottom w:val="nil"/>
              <w:right w:val="nil"/>
            </w:tcBorders>
            <w:shd w:val="clear" w:color="auto" w:fill="auto"/>
            <w:vAlign w:val="center"/>
          </w:tcPr>
          <w:p w14:paraId="45C6BEB0" w14:textId="77EAB05E" w:rsidR="00B47E02" w:rsidRPr="00C379BD" w:rsidRDefault="00B47E02" w:rsidP="00B47E02">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Trust in depicted non-state actors</w:t>
            </w:r>
          </w:p>
        </w:tc>
        <w:tc>
          <w:tcPr>
            <w:tcW w:w="1133" w:type="pct"/>
            <w:tcBorders>
              <w:top w:val="nil"/>
              <w:left w:val="nil"/>
              <w:bottom w:val="nil"/>
              <w:right w:val="nil"/>
            </w:tcBorders>
            <w:shd w:val="clear" w:color="auto" w:fill="auto"/>
            <w:vAlign w:val="center"/>
          </w:tcPr>
          <w:p w14:paraId="748E2FF7" w14:textId="34CE17FE" w:rsidR="00B47E02" w:rsidRPr="00C379BD" w:rsidRDefault="00B47E02" w:rsidP="00B47E0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0.196 (</w:t>
            </w:r>
            <w:proofErr w:type="gramStart"/>
            <w:r w:rsidRPr="00C379BD">
              <w:rPr>
                <w:rFonts w:ascii="Times New Roman" w:hAnsi="Times New Roman"/>
                <w:sz w:val="22"/>
                <w:szCs w:val="22"/>
                <w:lang w:val="en-GB"/>
              </w:rPr>
              <w:t>0.021)*</w:t>
            </w:r>
            <w:proofErr w:type="gramEnd"/>
            <w:r w:rsidRPr="00C379BD">
              <w:rPr>
                <w:rFonts w:ascii="Times New Roman" w:hAnsi="Times New Roman"/>
                <w:sz w:val="22"/>
                <w:szCs w:val="22"/>
                <w:lang w:val="en-GB"/>
              </w:rPr>
              <w:t>**</w:t>
            </w:r>
          </w:p>
        </w:tc>
        <w:tc>
          <w:tcPr>
            <w:tcW w:w="1132" w:type="pct"/>
            <w:tcBorders>
              <w:top w:val="nil"/>
              <w:left w:val="nil"/>
              <w:bottom w:val="nil"/>
              <w:right w:val="nil"/>
            </w:tcBorders>
            <w:shd w:val="clear" w:color="auto" w:fill="auto"/>
            <w:vAlign w:val="center"/>
          </w:tcPr>
          <w:p w14:paraId="0DD30242" w14:textId="4EBE81BD" w:rsidR="00B47E02" w:rsidRPr="00C379BD" w:rsidRDefault="00B47E02" w:rsidP="00B47E0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0.285 (</w:t>
            </w:r>
            <w:proofErr w:type="gramStart"/>
            <w:r w:rsidRPr="00C379BD">
              <w:rPr>
                <w:rFonts w:ascii="Times New Roman" w:hAnsi="Times New Roman"/>
                <w:sz w:val="22"/>
                <w:szCs w:val="22"/>
                <w:lang w:val="en-GB"/>
              </w:rPr>
              <w:t>0.021)*</w:t>
            </w:r>
            <w:proofErr w:type="gramEnd"/>
            <w:r w:rsidRPr="00C379BD">
              <w:rPr>
                <w:rFonts w:ascii="Times New Roman" w:hAnsi="Times New Roman"/>
                <w:sz w:val="22"/>
                <w:szCs w:val="22"/>
                <w:lang w:val="en-GB"/>
              </w:rPr>
              <w:t>**</w:t>
            </w:r>
          </w:p>
        </w:tc>
      </w:tr>
      <w:tr w:rsidR="00B47E02" w:rsidRPr="00C379BD" w14:paraId="49021D1C" w14:textId="77777777" w:rsidTr="00B47E02">
        <w:trPr>
          <w:trHeight w:val="454"/>
        </w:trPr>
        <w:tc>
          <w:tcPr>
            <w:tcW w:w="2735" w:type="pct"/>
            <w:tcBorders>
              <w:top w:val="nil"/>
              <w:left w:val="nil"/>
              <w:bottom w:val="nil"/>
              <w:right w:val="nil"/>
            </w:tcBorders>
            <w:shd w:val="clear" w:color="auto" w:fill="auto"/>
            <w:vAlign w:val="center"/>
          </w:tcPr>
          <w:p w14:paraId="6BE9B792" w14:textId="7F88CF96" w:rsidR="00B47E02" w:rsidRPr="00C379BD" w:rsidRDefault="00B47E02" w:rsidP="00B47E02">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 xml:space="preserve">Disclosure: </w:t>
            </w:r>
            <w:r w:rsidR="00D76C2C" w:rsidRPr="00C379BD">
              <w:rPr>
                <w:rFonts w:ascii="Times New Roman" w:hAnsi="Times New Roman"/>
                <w:sz w:val="22"/>
                <w:szCs w:val="22"/>
                <w:lang w:val="en-GB"/>
              </w:rPr>
              <w:t>freedom of information</w:t>
            </w:r>
            <w:r w:rsidRPr="00C379BD">
              <w:rPr>
                <w:rFonts w:ascii="Times New Roman" w:hAnsi="Times New Roman"/>
                <w:sz w:val="22"/>
                <w:szCs w:val="22"/>
                <w:lang w:val="en-GB"/>
              </w:rPr>
              <w:t xml:space="preserve"> request</w:t>
            </w:r>
            <w:r w:rsidRPr="00C379BD">
              <w:rPr>
                <w:rFonts w:ascii="Times New Roman" w:hAnsi="Times New Roman"/>
                <w:sz w:val="22"/>
                <w:szCs w:val="22"/>
                <w:vertAlign w:val="superscript"/>
                <w:lang w:val="en-GB"/>
              </w:rPr>
              <w:t>1</w:t>
            </w:r>
            <w:r w:rsidR="001570AA" w:rsidRPr="00C379BD">
              <w:rPr>
                <w:rFonts w:ascii="Times New Roman" w:hAnsi="Times New Roman"/>
                <w:sz w:val="22"/>
                <w:szCs w:val="22"/>
                <w:lang w:val="en-GB"/>
              </w:rPr>
              <w:t xml:space="preserve"> × </w:t>
            </w:r>
            <w:r w:rsidRPr="00C379BD">
              <w:rPr>
                <w:rFonts w:ascii="Times New Roman" w:hAnsi="Times New Roman"/>
                <w:sz w:val="22"/>
                <w:szCs w:val="22"/>
                <w:lang w:val="en-GB"/>
              </w:rPr>
              <w:t>Respondent: trust in the media</w:t>
            </w:r>
          </w:p>
        </w:tc>
        <w:tc>
          <w:tcPr>
            <w:tcW w:w="1133" w:type="pct"/>
            <w:tcBorders>
              <w:top w:val="nil"/>
              <w:left w:val="nil"/>
              <w:bottom w:val="nil"/>
              <w:right w:val="nil"/>
            </w:tcBorders>
            <w:shd w:val="clear" w:color="auto" w:fill="auto"/>
            <w:vAlign w:val="center"/>
          </w:tcPr>
          <w:p w14:paraId="00345859" w14:textId="198FC886" w:rsidR="00B47E02" w:rsidRPr="00C379BD" w:rsidRDefault="00B47E02" w:rsidP="00B47E0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0.001 (0.042)</w:t>
            </w:r>
          </w:p>
        </w:tc>
        <w:tc>
          <w:tcPr>
            <w:tcW w:w="1132" w:type="pct"/>
            <w:tcBorders>
              <w:top w:val="nil"/>
              <w:left w:val="nil"/>
              <w:bottom w:val="nil"/>
              <w:right w:val="nil"/>
            </w:tcBorders>
            <w:shd w:val="clear" w:color="auto" w:fill="auto"/>
            <w:vAlign w:val="center"/>
          </w:tcPr>
          <w:p w14:paraId="732E0EFE" w14:textId="43854839" w:rsidR="00B47E02" w:rsidRPr="00C379BD" w:rsidRDefault="00B47E02" w:rsidP="00B47E0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0.029 (0.043)</w:t>
            </w:r>
          </w:p>
        </w:tc>
      </w:tr>
      <w:tr w:rsidR="00B47E02" w:rsidRPr="00C379BD" w14:paraId="5183CC2E" w14:textId="77777777" w:rsidTr="00B47E02">
        <w:trPr>
          <w:trHeight w:val="454"/>
        </w:trPr>
        <w:tc>
          <w:tcPr>
            <w:tcW w:w="2735" w:type="pct"/>
            <w:tcBorders>
              <w:top w:val="nil"/>
              <w:left w:val="nil"/>
              <w:bottom w:val="nil"/>
              <w:right w:val="nil"/>
            </w:tcBorders>
            <w:shd w:val="clear" w:color="auto" w:fill="auto"/>
            <w:vAlign w:val="center"/>
          </w:tcPr>
          <w:p w14:paraId="7123A68B" w14:textId="50BA6818" w:rsidR="00B47E02" w:rsidRPr="00C379BD" w:rsidRDefault="00B47E02" w:rsidP="00B47E02">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government leak</w:t>
            </w:r>
            <w:r w:rsidRPr="00C379BD">
              <w:rPr>
                <w:rFonts w:ascii="Times New Roman" w:hAnsi="Times New Roman"/>
                <w:sz w:val="22"/>
                <w:szCs w:val="22"/>
                <w:vertAlign w:val="superscript"/>
                <w:lang w:val="en-GB"/>
              </w:rPr>
              <w:t>1</w:t>
            </w:r>
            <w:r w:rsidR="001570AA" w:rsidRPr="00C379BD">
              <w:rPr>
                <w:rFonts w:ascii="Times New Roman" w:hAnsi="Times New Roman"/>
                <w:sz w:val="22"/>
                <w:szCs w:val="22"/>
                <w:lang w:val="en-GB"/>
              </w:rPr>
              <w:t xml:space="preserve"> × </w:t>
            </w:r>
            <w:r w:rsidRPr="00C379BD">
              <w:rPr>
                <w:rFonts w:ascii="Times New Roman" w:hAnsi="Times New Roman"/>
                <w:sz w:val="22"/>
                <w:szCs w:val="22"/>
                <w:lang w:val="en-GB"/>
              </w:rPr>
              <w:t>Respondent: trust in the media</w:t>
            </w:r>
          </w:p>
        </w:tc>
        <w:tc>
          <w:tcPr>
            <w:tcW w:w="1133" w:type="pct"/>
            <w:tcBorders>
              <w:top w:val="nil"/>
              <w:left w:val="nil"/>
              <w:bottom w:val="nil"/>
              <w:right w:val="nil"/>
            </w:tcBorders>
            <w:shd w:val="clear" w:color="auto" w:fill="auto"/>
            <w:vAlign w:val="center"/>
          </w:tcPr>
          <w:p w14:paraId="7FB9077F" w14:textId="71AEB593" w:rsidR="00B47E02" w:rsidRPr="00C379BD" w:rsidRDefault="00B47E02" w:rsidP="00B47E0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0.012 (0.042)</w:t>
            </w:r>
          </w:p>
        </w:tc>
        <w:tc>
          <w:tcPr>
            <w:tcW w:w="1132" w:type="pct"/>
            <w:tcBorders>
              <w:top w:val="nil"/>
              <w:left w:val="nil"/>
              <w:bottom w:val="nil"/>
              <w:right w:val="nil"/>
            </w:tcBorders>
            <w:shd w:val="clear" w:color="auto" w:fill="auto"/>
            <w:vAlign w:val="center"/>
          </w:tcPr>
          <w:p w14:paraId="78618DA4" w14:textId="725E77EF" w:rsidR="00B47E02" w:rsidRPr="00C379BD" w:rsidRDefault="00B47E02" w:rsidP="00B47E0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-0.003 (0.042)</w:t>
            </w:r>
          </w:p>
        </w:tc>
      </w:tr>
      <w:tr w:rsidR="00B47E02" w:rsidRPr="00C379BD" w14:paraId="3F988B3B" w14:textId="77777777" w:rsidTr="00B47E02">
        <w:trPr>
          <w:trHeight w:val="454"/>
        </w:trPr>
        <w:tc>
          <w:tcPr>
            <w:tcW w:w="2735" w:type="pct"/>
            <w:tcBorders>
              <w:top w:val="nil"/>
              <w:left w:val="nil"/>
              <w:bottom w:val="nil"/>
              <w:right w:val="nil"/>
            </w:tcBorders>
            <w:shd w:val="clear" w:color="auto" w:fill="auto"/>
            <w:vAlign w:val="center"/>
          </w:tcPr>
          <w:p w14:paraId="483CE770" w14:textId="0A584270" w:rsidR="00B47E02" w:rsidRPr="00C379BD" w:rsidRDefault="00B47E02" w:rsidP="00B47E02">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trust in the media</w:t>
            </w:r>
          </w:p>
        </w:tc>
        <w:tc>
          <w:tcPr>
            <w:tcW w:w="1133" w:type="pct"/>
            <w:tcBorders>
              <w:top w:val="nil"/>
              <w:left w:val="nil"/>
              <w:bottom w:val="nil"/>
              <w:right w:val="nil"/>
            </w:tcBorders>
            <w:shd w:val="clear" w:color="auto" w:fill="auto"/>
            <w:vAlign w:val="center"/>
          </w:tcPr>
          <w:p w14:paraId="63878EA6" w14:textId="5D7E80AD" w:rsidR="00B47E02" w:rsidRPr="00C379BD" w:rsidRDefault="00B47E02" w:rsidP="00B47E0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0.090 (</w:t>
            </w:r>
            <w:proofErr w:type="gramStart"/>
            <w:r w:rsidRPr="00C379BD">
              <w:rPr>
                <w:rFonts w:ascii="Times New Roman" w:hAnsi="Times New Roman"/>
                <w:sz w:val="22"/>
                <w:szCs w:val="22"/>
                <w:lang w:val="en-GB"/>
              </w:rPr>
              <w:t>0.033)*</w:t>
            </w:r>
            <w:proofErr w:type="gramEnd"/>
            <w:r w:rsidRPr="00C379BD">
              <w:rPr>
                <w:rFonts w:ascii="Times New Roman" w:hAnsi="Times New Roman"/>
                <w:sz w:val="22"/>
                <w:szCs w:val="22"/>
                <w:lang w:val="en-GB"/>
              </w:rPr>
              <w:t>*</w:t>
            </w:r>
          </w:p>
        </w:tc>
        <w:tc>
          <w:tcPr>
            <w:tcW w:w="1132" w:type="pct"/>
            <w:tcBorders>
              <w:top w:val="nil"/>
              <w:left w:val="nil"/>
              <w:bottom w:val="nil"/>
              <w:right w:val="nil"/>
            </w:tcBorders>
            <w:shd w:val="clear" w:color="auto" w:fill="auto"/>
            <w:vAlign w:val="center"/>
          </w:tcPr>
          <w:p w14:paraId="627863C6" w14:textId="0781D375" w:rsidR="00B47E02" w:rsidRPr="00C379BD" w:rsidRDefault="00B47E02" w:rsidP="00B47E0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0.126 (</w:t>
            </w:r>
            <w:proofErr w:type="gramStart"/>
            <w:r w:rsidRPr="00C379BD">
              <w:rPr>
                <w:rFonts w:ascii="Times New Roman" w:hAnsi="Times New Roman"/>
                <w:sz w:val="22"/>
                <w:szCs w:val="22"/>
                <w:lang w:val="en-GB"/>
              </w:rPr>
              <w:t>0.033)*</w:t>
            </w:r>
            <w:proofErr w:type="gramEnd"/>
            <w:r w:rsidRPr="00C379BD">
              <w:rPr>
                <w:rFonts w:ascii="Times New Roman" w:hAnsi="Times New Roman"/>
                <w:sz w:val="22"/>
                <w:szCs w:val="22"/>
                <w:lang w:val="en-GB"/>
              </w:rPr>
              <w:t>**</w:t>
            </w:r>
          </w:p>
        </w:tc>
      </w:tr>
      <w:tr w:rsidR="00B47E02" w:rsidRPr="00C379BD" w14:paraId="5867CCD2" w14:textId="77777777" w:rsidTr="00B47E02">
        <w:trPr>
          <w:trHeight w:val="454"/>
        </w:trPr>
        <w:tc>
          <w:tcPr>
            <w:tcW w:w="2735" w:type="pct"/>
            <w:tcBorders>
              <w:top w:val="nil"/>
              <w:left w:val="nil"/>
              <w:bottom w:val="nil"/>
              <w:right w:val="nil"/>
            </w:tcBorders>
            <w:shd w:val="clear" w:color="auto" w:fill="auto"/>
            <w:vAlign w:val="center"/>
          </w:tcPr>
          <w:p w14:paraId="5A222A47" w14:textId="1C04901A" w:rsidR="00B47E02" w:rsidRPr="00C379BD" w:rsidRDefault="00B47E02" w:rsidP="00B47E02">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vote intention: Centre Party</w:t>
            </w:r>
          </w:p>
        </w:tc>
        <w:tc>
          <w:tcPr>
            <w:tcW w:w="1133" w:type="pct"/>
            <w:tcBorders>
              <w:top w:val="nil"/>
              <w:left w:val="nil"/>
              <w:bottom w:val="nil"/>
              <w:right w:val="nil"/>
            </w:tcBorders>
            <w:shd w:val="clear" w:color="auto" w:fill="auto"/>
            <w:vAlign w:val="center"/>
          </w:tcPr>
          <w:p w14:paraId="6BBCC972" w14:textId="34B23726" w:rsidR="00B47E02" w:rsidRPr="00C379BD" w:rsidRDefault="00B47E02" w:rsidP="00B47E0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-0.102 (0.130)</w:t>
            </w:r>
          </w:p>
        </w:tc>
        <w:tc>
          <w:tcPr>
            <w:tcW w:w="1132" w:type="pct"/>
            <w:tcBorders>
              <w:top w:val="nil"/>
              <w:left w:val="nil"/>
              <w:bottom w:val="nil"/>
              <w:right w:val="nil"/>
            </w:tcBorders>
            <w:shd w:val="clear" w:color="auto" w:fill="auto"/>
            <w:vAlign w:val="center"/>
          </w:tcPr>
          <w:p w14:paraId="44890A95" w14:textId="2BBEC89E" w:rsidR="00B47E02" w:rsidRPr="00C379BD" w:rsidRDefault="00B47E02" w:rsidP="00B47E0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-0.429 (</w:t>
            </w:r>
            <w:proofErr w:type="gramStart"/>
            <w:r w:rsidRPr="00C379BD">
              <w:rPr>
                <w:rFonts w:ascii="Times New Roman" w:hAnsi="Times New Roman"/>
                <w:sz w:val="22"/>
                <w:szCs w:val="22"/>
                <w:lang w:val="en-GB"/>
              </w:rPr>
              <w:t>0.131)*</w:t>
            </w:r>
            <w:proofErr w:type="gramEnd"/>
            <w:r w:rsidRPr="00C379BD">
              <w:rPr>
                <w:rFonts w:ascii="Times New Roman" w:hAnsi="Times New Roman"/>
                <w:sz w:val="22"/>
                <w:szCs w:val="22"/>
                <w:lang w:val="en-GB"/>
              </w:rPr>
              <w:t>*</w:t>
            </w:r>
          </w:p>
        </w:tc>
      </w:tr>
      <w:tr w:rsidR="00B47E02" w:rsidRPr="00C379BD" w14:paraId="365E8AAB" w14:textId="77777777" w:rsidTr="00B47E02">
        <w:trPr>
          <w:trHeight w:val="454"/>
        </w:trPr>
        <w:tc>
          <w:tcPr>
            <w:tcW w:w="2735" w:type="pct"/>
            <w:tcBorders>
              <w:top w:val="nil"/>
              <w:left w:val="nil"/>
              <w:bottom w:val="nil"/>
              <w:right w:val="nil"/>
            </w:tcBorders>
            <w:shd w:val="clear" w:color="auto" w:fill="auto"/>
            <w:vAlign w:val="center"/>
          </w:tcPr>
          <w:p w14:paraId="21297433" w14:textId="4AAD6D4D" w:rsidR="00B47E02" w:rsidRPr="00C379BD" w:rsidRDefault="00B47E02" w:rsidP="00B47E02">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Gender homophily between minister and respondent</w:t>
            </w:r>
          </w:p>
        </w:tc>
        <w:tc>
          <w:tcPr>
            <w:tcW w:w="1133" w:type="pct"/>
            <w:tcBorders>
              <w:top w:val="nil"/>
              <w:left w:val="nil"/>
              <w:bottom w:val="nil"/>
              <w:right w:val="nil"/>
            </w:tcBorders>
            <w:shd w:val="clear" w:color="auto" w:fill="auto"/>
            <w:vAlign w:val="center"/>
          </w:tcPr>
          <w:p w14:paraId="4E5B8F2F" w14:textId="11FB769D" w:rsidR="00B47E02" w:rsidRPr="00C379BD" w:rsidRDefault="00B47E02" w:rsidP="00B47E0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-0.058 (0.080)</w:t>
            </w:r>
          </w:p>
        </w:tc>
        <w:tc>
          <w:tcPr>
            <w:tcW w:w="1132" w:type="pct"/>
            <w:tcBorders>
              <w:top w:val="nil"/>
              <w:left w:val="nil"/>
              <w:bottom w:val="nil"/>
              <w:right w:val="nil"/>
            </w:tcBorders>
            <w:shd w:val="clear" w:color="auto" w:fill="auto"/>
            <w:vAlign w:val="center"/>
          </w:tcPr>
          <w:p w14:paraId="2990E2EE" w14:textId="2975889B" w:rsidR="00B47E02" w:rsidRPr="00C379BD" w:rsidRDefault="00B47E02" w:rsidP="00B47E0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-0.019 (0.081)</w:t>
            </w:r>
          </w:p>
        </w:tc>
      </w:tr>
      <w:tr w:rsidR="00B47E02" w:rsidRPr="00C379BD" w14:paraId="74C81BE2" w14:textId="77777777" w:rsidTr="00B47E02">
        <w:trPr>
          <w:trHeight w:val="454"/>
        </w:trPr>
        <w:tc>
          <w:tcPr>
            <w:tcW w:w="2735" w:type="pct"/>
            <w:tcBorders>
              <w:top w:val="nil"/>
              <w:left w:val="nil"/>
              <w:bottom w:val="nil"/>
              <w:right w:val="nil"/>
            </w:tcBorders>
            <w:shd w:val="clear" w:color="auto" w:fill="auto"/>
            <w:vAlign w:val="center"/>
          </w:tcPr>
          <w:p w14:paraId="63FAA387" w14:textId="1840C43F" w:rsidR="00B47E02" w:rsidRPr="00C379BD" w:rsidRDefault="00B47E02" w:rsidP="00B47E02">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Language homophily between minister and respondent</w:t>
            </w:r>
          </w:p>
        </w:tc>
        <w:tc>
          <w:tcPr>
            <w:tcW w:w="1133" w:type="pct"/>
            <w:tcBorders>
              <w:top w:val="nil"/>
              <w:left w:val="nil"/>
              <w:bottom w:val="nil"/>
              <w:right w:val="nil"/>
            </w:tcBorders>
            <w:shd w:val="clear" w:color="auto" w:fill="auto"/>
            <w:vAlign w:val="center"/>
          </w:tcPr>
          <w:p w14:paraId="216050FB" w14:textId="51FD859D" w:rsidR="00B47E02" w:rsidRPr="00C379BD" w:rsidRDefault="00B47E02" w:rsidP="00B47E0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0.077 (0.080)</w:t>
            </w:r>
          </w:p>
        </w:tc>
        <w:tc>
          <w:tcPr>
            <w:tcW w:w="1132" w:type="pct"/>
            <w:tcBorders>
              <w:top w:val="nil"/>
              <w:left w:val="nil"/>
              <w:bottom w:val="nil"/>
              <w:right w:val="nil"/>
            </w:tcBorders>
            <w:shd w:val="clear" w:color="auto" w:fill="auto"/>
            <w:vAlign w:val="center"/>
          </w:tcPr>
          <w:p w14:paraId="070F65FC" w14:textId="24622A5C" w:rsidR="00B47E02" w:rsidRPr="00C379BD" w:rsidRDefault="00B47E02" w:rsidP="00B47E0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0.066 (0.081)</w:t>
            </w:r>
          </w:p>
        </w:tc>
      </w:tr>
      <w:tr w:rsidR="00B47E02" w:rsidRPr="00C379BD" w14:paraId="61CF1BF8" w14:textId="77777777" w:rsidTr="00B47E02">
        <w:trPr>
          <w:trHeight w:val="454"/>
        </w:trPr>
        <w:tc>
          <w:tcPr>
            <w:tcW w:w="2735" w:type="pct"/>
            <w:tcBorders>
              <w:top w:val="nil"/>
              <w:left w:val="nil"/>
              <w:bottom w:val="nil"/>
              <w:right w:val="nil"/>
            </w:tcBorders>
            <w:shd w:val="clear" w:color="auto" w:fill="auto"/>
            <w:vAlign w:val="center"/>
          </w:tcPr>
          <w:p w14:paraId="3BE294CE" w14:textId="43CC7DE6" w:rsidR="00B47E02" w:rsidRPr="00C379BD" w:rsidRDefault="00B47E02" w:rsidP="00B47E02">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trust in the federal government</w:t>
            </w:r>
          </w:p>
        </w:tc>
        <w:tc>
          <w:tcPr>
            <w:tcW w:w="1133" w:type="pct"/>
            <w:tcBorders>
              <w:top w:val="nil"/>
              <w:left w:val="nil"/>
              <w:bottom w:val="nil"/>
              <w:right w:val="nil"/>
            </w:tcBorders>
            <w:shd w:val="clear" w:color="auto" w:fill="auto"/>
            <w:vAlign w:val="center"/>
          </w:tcPr>
          <w:p w14:paraId="7E73654B" w14:textId="75D3A143" w:rsidR="00B47E02" w:rsidRPr="00C379BD" w:rsidRDefault="00B47E02" w:rsidP="00B47E0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0.181 (</w:t>
            </w:r>
            <w:proofErr w:type="gramStart"/>
            <w:r w:rsidRPr="00C379BD">
              <w:rPr>
                <w:rFonts w:ascii="Times New Roman" w:hAnsi="Times New Roman"/>
                <w:sz w:val="22"/>
                <w:szCs w:val="22"/>
                <w:lang w:val="en-GB"/>
              </w:rPr>
              <w:t>0.031)*</w:t>
            </w:r>
            <w:proofErr w:type="gramEnd"/>
            <w:r w:rsidRPr="00C379BD">
              <w:rPr>
                <w:rFonts w:ascii="Times New Roman" w:hAnsi="Times New Roman"/>
                <w:sz w:val="22"/>
                <w:szCs w:val="22"/>
                <w:lang w:val="en-GB"/>
              </w:rPr>
              <w:t>**</w:t>
            </w:r>
          </w:p>
        </w:tc>
        <w:tc>
          <w:tcPr>
            <w:tcW w:w="1132" w:type="pct"/>
            <w:tcBorders>
              <w:top w:val="nil"/>
              <w:left w:val="nil"/>
              <w:bottom w:val="nil"/>
              <w:right w:val="nil"/>
            </w:tcBorders>
            <w:shd w:val="clear" w:color="auto" w:fill="auto"/>
            <w:vAlign w:val="center"/>
          </w:tcPr>
          <w:p w14:paraId="2C01F2DF" w14:textId="3A2B9D79" w:rsidR="00B47E02" w:rsidRPr="00C379BD" w:rsidRDefault="00B47E02" w:rsidP="00B47E0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0.120 (</w:t>
            </w:r>
            <w:proofErr w:type="gramStart"/>
            <w:r w:rsidRPr="00C379BD">
              <w:rPr>
                <w:rFonts w:ascii="Times New Roman" w:hAnsi="Times New Roman"/>
                <w:sz w:val="22"/>
                <w:szCs w:val="22"/>
                <w:lang w:val="en-GB"/>
              </w:rPr>
              <w:t>0.031)*</w:t>
            </w:r>
            <w:proofErr w:type="gramEnd"/>
            <w:r w:rsidRPr="00C379BD">
              <w:rPr>
                <w:rFonts w:ascii="Times New Roman" w:hAnsi="Times New Roman"/>
                <w:sz w:val="22"/>
                <w:szCs w:val="22"/>
                <w:lang w:val="en-GB"/>
              </w:rPr>
              <w:t>**</w:t>
            </w:r>
          </w:p>
        </w:tc>
      </w:tr>
      <w:tr w:rsidR="00B47E02" w:rsidRPr="00C379BD" w14:paraId="083F43B1" w14:textId="77777777" w:rsidTr="00B47E02">
        <w:trPr>
          <w:trHeight w:val="454"/>
        </w:trPr>
        <w:tc>
          <w:tcPr>
            <w:tcW w:w="2735" w:type="pct"/>
            <w:tcBorders>
              <w:top w:val="nil"/>
              <w:left w:val="nil"/>
              <w:bottom w:val="nil"/>
              <w:right w:val="nil"/>
            </w:tcBorders>
            <w:shd w:val="clear" w:color="auto" w:fill="auto"/>
            <w:vAlign w:val="center"/>
          </w:tcPr>
          <w:p w14:paraId="6170D375" w14:textId="104EBDDD" w:rsidR="00B47E02" w:rsidRPr="00C379BD" w:rsidRDefault="00B47E02" w:rsidP="00B47E02">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trust in the federal administration</w:t>
            </w:r>
          </w:p>
        </w:tc>
        <w:tc>
          <w:tcPr>
            <w:tcW w:w="1133" w:type="pct"/>
            <w:tcBorders>
              <w:top w:val="nil"/>
              <w:left w:val="nil"/>
              <w:bottom w:val="nil"/>
              <w:right w:val="nil"/>
            </w:tcBorders>
            <w:shd w:val="clear" w:color="auto" w:fill="auto"/>
            <w:vAlign w:val="center"/>
          </w:tcPr>
          <w:p w14:paraId="406D0B97" w14:textId="3A66FA0E" w:rsidR="00B47E02" w:rsidRPr="00C379BD" w:rsidRDefault="00B47E02" w:rsidP="00B47E0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0.123 (</w:t>
            </w:r>
            <w:proofErr w:type="gramStart"/>
            <w:r w:rsidRPr="00C379BD">
              <w:rPr>
                <w:rFonts w:ascii="Times New Roman" w:hAnsi="Times New Roman"/>
                <w:sz w:val="22"/>
                <w:szCs w:val="22"/>
                <w:lang w:val="en-GB"/>
              </w:rPr>
              <w:t>0.034)*</w:t>
            </w:r>
            <w:proofErr w:type="gramEnd"/>
            <w:r w:rsidRPr="00C379BD">
              <w:rPr>
                <w:rFonts w:ascii="Times New Roman" w:hAnsi="Times New Roman"/>
                <w:sz w:val="22"/>
                <w:szCs w:val="22"/>
                <w:lang w:val="en-GB"/>
              </w:rPr>
              <w:t>**</w:t>
            </w:r>
          </w:p>
        </w:tc>
        <w:tc>
          <w:tcPr>
            <w:tcW w:w="1132" w:type="pct"/>
            <w:tcBorders>
              <w:top w:val="nil"/>
              <w:left w:val="nil"/>
              <w:bottom w:val="nil"/>
              <w:right w:val="nil"/>
            </w:tcBorders>
            <w:shd w:val="clear" w:color="auto" w:fill="auto"/>
            <w:vAlign w:val="center"/>
          </w:tcPr>
          <w:p w14:paraId="326282C3" w14:textId="0EA8ED44" w:rsidR="00B47E02" w:rsidRPr="00C379BD" w:rsidRDefault="00B47E02" w:rsidP="00B47E0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0.083 (</w:t>
            </w:r>
            <w:proofErr w:type="gramStart"/>
            <w:r w:rsidRPr="00C379BD">
              <w:rPr>
                <w:rFonts w:ascii="Times New Roman" w:hAnsi="Times New Roman"/>
                <w:sz w:val="22"/>
                <w:szCs w:val="22"/>
                <w:lang w:val="en-GB"/>
              </w:rPr>
              <w:t>0.034)*</w:t>
            </w:r>
            <w:proofErr w:type="gramEnd"/>
          </w:p>
        </w:tc>
      </w:tr>
      <w:tr w:rsidR="00B47E02" w:rsidRPr="00C379BD" w14:paraId="7539D66A" w14:textId="77777777" w:rsidTr="00B47E02">
        <w:trPr>
          <w:trHeight w:val="454"/>
        </w:trPr>
        <w:tc>
          <w:tcPr>
            <w:tcW w:w="2735" w:type="pct"/>
            <w:tcBorders>
              <w:top w:val="nil"/>
              <w:left w:val="nil"/>
              <w:bottom w:val="nil"/>
              <w:right w:val="nil"/>
            </w:tcBorders>
            <w:shd w:val="clear" w:color="auto" w:fill="auto"/>
            <w:vAlign w:val="center"/>
          </w:tcPr>
          <w:p w14:paraId="7E149066" w14:textId="69FA92C3" w:rsidR="00B47E02" w:rsidRPr="00C379BD" w:rsidRDefault="00B47E02" w:rsidP="00B47E02">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income: get along very well</w:t>
            </w:r>
            <w:r w:rsidRPr="00C379BD">
              <w:rPr>
                <w:rFonts w:ascii="Times New Roman" w:hAnsi="Times New Roman"/>
                <w:sz w:val="22"/>
                <w:szCs w:val="22"/>
                <w:vertAlign w:val="superscript"/>
                <w:lang w:val="en-GB"/>
              </w:rPr>
              <w:t>2</w:t>
            </w:r>
          </w:p>
        </w:tc>
        <w:tc>
          <w:tcPr>
            <w:tcW w:w="1133" w:type="pct"/>
            <w:tcBorders>
              <w:top w:val="nil"/>
              <w:left w:val="nil"/>
              <w:bottom w:val="nil"/>
              <w:right w:val="nil"/>
            </w:tcBorders>
            <w:shd w:val="clear" w:color="auto" w:fill="auto"/>
            <w:vAlign w:val="center"/>
          </w:tcPr>
          <w:p w14:paraId="75F4949C" w14:textId="4D144D68" w:rsidR="00B47E02" w:rsidRPr="00C379BD" w:rsidRDefault="00B47E02" w:rsidP="00B47E0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-0.086 (0.125)</w:t>
            </w:r>
          </w:p>
        </w:tc>
        <w:tc>
          <w:tcPr>
            <w:tcW w:w="1132" w:type="pct"/>
            <w:tcBorders>
              <w:top w:val="nil"/>
              <w:left w:val="nil"/>
              <w:bottom w:val="nil"/>
              <w:right w:val="nil"/>
            </w:tcBorders>
            <w:shd w:val="clear" w:color="auto" w:fill="auto"/>
            <w:vAlign w:val="center"/>
          </w:tcPr>
          <w:p w14:paraId="42F612BE" w14:textId="1FC28432" w:rsidR="00B47E02" w:rsidRPr="00C379BD" w:rsidRDefault="00B47E02" w:rsidP="00B47E0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0.100 (0.126)</w:t>
            </w:r>
          </w:p>
        </w:tc>
      </w:tr>
      <w:tr w:rsidR="00B47E02" w:rsidRPr="00C379BD" w14:paraId="24863064" w14:textId="77777777" w:rsidTr="00B47E02">
        <w:trPr>
          <w:trHeight w:val="454"/>
        </w:trPr>
        <w:tc>
          <w:tcPr>
            <w:tcW w:w="2735" w:type="pct"/>
            <w:tcBorders>
              <w:top w:val="nil"/>
              <w:left w:val="nil"/>
              <w:bottom w:val="nil"/>
              <w:right w:val="nil"/>
            </w:tcBorders>
            <w:shd w:val="clear" w:color="auto" w:fill="auto"/>
            <w:vAlign w:val="center"/>
          </w:tcPr>
          <w:p w14:paraId="46E3A714" w14:textId="2EB4F01B" w:rsidR="00B47E02" w:rsidRPr="00C379BD" w:rsidRDefault="00B47E02" w:rsidP="00B47E02">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income: only manage with difficulty</w:t>
            </w:r>
            <w:r w:rsidRPr="00C379BD">
              <w:rPr>
                <w:rFonts w:ascii="Times New Roman" w:hAnsi="Times New Roman"/>
                <w:sz w:val="22"/>
                <w:szCs w:val="22"/>
                <w:vertAlign w:val="superscript"/>
                <w:lang w:val="en-GB"/>
              </w:rPr>
              <w:t>2</w:t>
            </w:r>
          </w:p>
        </w:tc>
        <w:tc>
          <w:tcPr>
            <w:tcW w:w="1133" w:type="pct"/>
            <w:tcBorders>
              <w:top w:val="nil"/>
              <w:left w:val="nil"/>
              <w:bottom w:val="nil"/>
              <w:right w:val="nil"/>
            </w:tcBorders>
            <w:shd w:val="clear" w:color="auto" w:fill="auto"/>
            <w:vAlign w:val="center"/>
          </w:tcPr>
          <w:p w14:paraId="268D8CCC" w14:textId="55F794BF" w:rsidR="00B47E02" w:rsidRPr="00C379BD" w:rsidRDefault="00B47E02" w:rsidP="00B47E0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-0.146 (0.099)</w:t>
            </w:r>
          </w:p>
        </w:tc>
        <w:tc>
          <w:tcPr>
            <w:tcW w:w="1132" w:type="pct"/>
            <w:tcBorders>
              <w:top w:val="nil"/>
              <w:left w:val="nil"/>
              <w:bottom w:val="nil"/>
              <w:right w:val="nil"/>
            </w:tcBorders>
            <w:shd w:val="clear" w:color="auto" w:fill="auto"/>
            <w:vAlign w:val="center"/>
          </w:tcPr>
          <w:p w14:paraId="1F5F427B" w14:textId="53735ADF" w:rsidR="00B47E02" w:rsidRPr="00C379BD" w:rsidRDefault="00B47E02" w:rsidP="00B47E0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-0.082 (0.100)</w:t>
            </w:r>
          </w:p>
        </w:tc>
      </w:tr>
      <w:tr w:rsidR="00B47E02" w:rsidRPr="00C379BD" w14:paraId="5668F0CC" w14:textId="77777777" w:rsidTr="00B47E02">
        <w:trPr>
          <w:trHeight w:val="454"/>
        </w:trPr>
        <w:tc>
          <w:tcPr>
            <w:tcW w:w="2735" w:type="pct"/>
            <w:tcBorders>
              <w:top w:val="nil"/>
              <w:left w:val="nil"/>
              <w:bottom w:val="nil"/>
              <w:right w:val="nil"/>
            </w:tcBorders>
            <w:shd w:val="clear" w:color="auto" w:fill="auto"/>
            <w:vAlign w:val="center"/>
          </w:tcPr>
          <w:p w14:paraId="4AFB3FA6" w14:textId="6E6BFA4C" w:rsidR="00B47E02" w:rsidRPr="00C379BD" w:rsidRDefault="00B47E02" w:rsidP="00B47E02">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income: only manage with great difficulty</w:t>
            </w:r>
            <w:r w:rsidRPr="00C379BD">
              <w:rPr>
                <w:rFonts w:ascii="Times New Roman" w:hAnsi="Times New Roman"/>
                <w:sz w:val="22"/>
                <w:szCs w:val="22"/>
                <w:vertAlign w:val="superscript"/>
                <w:lang w:val="en-GB"/>
              </w:rPr>
              <w:t>2</w:t>
            </w:r>
          </w:p>
        </w:tc>
        <w:tc>
          <w:tcPr>
            <w:tcW w:w="1133" w:type="pct"/>
            <w:tcBorders>
              <w:top w:val="nil"/>
              <w:left w:val="nil"/>
              <w:bottom w:val="nil"/>
              <w:right w:val="nil"/>
            </w:tcBorders>
            <w:shd w:val="clear" w:color="auto" w:fill="auto"/>
            <w:vAlign w:val="center"/>
          </w:tcPr>
          <w:p w14:paraId="23C59C8C" w14:textId="71E4A7A5" w:rsidR="00B47E02" w:rsidRPr="00C379BD" w:rsidRDefault="00B47E02" w:rsidP="00B47E0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-0.554 (</w:t>
            </w:r>
            <w:proofErr w:type="gramStart"/>
            <w:r w:rsidRPr="00C379BD">
              <w:rPr>
                <w:rFonts w:ascii="Times New Roman" w:hAnsi="Times New Roman"/>
                <w:sz w:val="22"/>
                <w:szCs w:val="22"/>
                <w:lang w:val="en-GB"/>
              </w:rPr>
              <w:t>0.191)*</w:t>
            </w:r>
            <w:proofErr w:type="gramEnd"/>
            <w:r w:rsidRPr="00C379BD">
              <w:rPr>
                <w:rFonts w:ascii="Times New Roman" w:hAnsi="Times New Roman"/>
                <w:sz w:val="22"/>
                <w:szCs w:val="22"/>
                <w:lang w:val="en-GB"/>
              </w:rPr>
              <w:t>*</w:t>
            </w:r>
          </w:p>
        </w:tc>
        <w:tc>
          <w:tcPr>
            <w:tcW w:w="1132" w:type="pct"/>
            <w:tcBorders>
              <w:top w:val="nil"/>
              <w:left w:val="nil"/>
              <w:bottom w:val="nil"/>
              <w:right w:val="nil"/>
            </w:tcBorders>
            <w:shd w:val="clear" w:color="auto" w:fill="auto"/>
            <w:vAlign w:val="center"/>
          </w:tcPr>
          <w:p w14:paraId="6F136725" w14:textId="632A1129" w:rsidR="00B47E02" w:rsidRPr="00C379BD" w:rsidRDefault="00B47E02" w:rsidP="00B47E0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-0.547 (</w:t>
            </w:r>
            <w:proofErr w:type="gramStart"/>
            <w:r w:rsidRPr="00C379BD">
              <w:rPr>
                <w:rFonts w:ascii="Times New Roman" w:hAnsi="Times New Roman"/>
                <w:sz w:val="22"/>
                <w:szCs w:val="22"/>
                <w:lang w:val="en-GB"/>
              </w:rPr>
              <w:t>0.193)*</w:t>
            </w:r>
            <w:proofErr w:type="gramEnd"/>
            <w:r w:rsidRPr="00C379BD">
              <w:rPr>
                <w:rFonts w:ascii="Times New Roman" w:hAnsi="Times New Roman"/>
                <w:sz w:val="22"/>
                <w:szCs w:val="22"/>
                <w:lang w:val="en-GB"/>
              </w:rPr>
              <w:t>*</w:t>
            </w:r>
          </w:p>
        </w:tc>
      </w:tr>
      <w:tr w:rsidR="00B47E02" w:rsidRPr="00C379BD" w14:paraId="097CB489" w14:textId="77777777" w:rsidTr="00B47E02">
        <w:trPr>
          <w:trHeight w:val="454"/>
        </w:trPr>
        <w:tc>
          <w:tcPr>
            <w:tcW w:w="2735" w:type="pct"/>
            <w:tcBorders>
              <w:top w:val="nil"/>
              <w:left w:val="nil"/>
              <w:bottom w:val="nil"/>
              <w:right w:val="nil"/>
            </w:tcBorders>
            <w:shd w:val="clear" w:color="auto" w:fill="auto"/>
            <w:vAlign w:val="center"/>
          </w:tcPr>
          <w:p w14:paraId="10855905" w14:textId="5FE12FA1" w:rsidR="00B47E02" w:rsidRPr="00C379BD" w:rsidRDefault="00B47E02" w:rsidP="00B47E02">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educational level (ISCED-11)</w:t>
            </w:r>
          </w:p>
        </w:tc>
        <w:tc>
          <w:tcPr>
            <w:tcW w:w="1133" w:type="pct"/>
            <w:tcBorders>
              <w:top w:val="nil"/>
              <w:left w:val="nil"/>
              <w:bottom w:val="nil"/>
              <w:right w:val="nil"/>
            </w:tcBorders>
            <w:shd w:val="clear" w:color="auto" w:fill="auto"/>
            <w:vAlign w:val="center"/>
          </w:tcPr>
          <w:p w14:paraId="66B4D627" w14:textId="5CED163E" w:rsidR="00B47E02" w:rsidRPr="00C379BD" w:rsidRDefault="00B47E02" w:rsidP="00B47E0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-0.032 (0.025)</w:t>
            </w:r>
          </w:p>
        </w:tc>
        <w:tc>
          <w:tcPr>
            <w:tcW w:w="1132" w:type="pct"/>
            <w:tcBorders>
              <w:top w:val="nil"/>
              <w:left w:val="nil"/>
              <w:bottom w:val="nil"/>
              <w:right w:val="nil"/>
            </w:tcBorders>
            <w:shd w:val="clear" w:color="auto" w:fill="auto"/>
            <w:vAlign w:val="center"/>
          </w:tcPr>
          <w:p w14:paraId="42887EFE" w14:textId="0E7B31CD" w:rsidR="00B47E02" w:rsidRPr="00C379BD" w:rsidRDefault="00B47E02" w:rsidP="00B47E0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-0.027 (0.025)</w:t>
            </w:r>
          </w:p>
        </w:tc>
      </w:tr>
      <w:tr w:rsidR="00B47E02" w:rsidRPr="00C379BD" w14:paraId="79011E4E" w14:textId="77777777" w:rsidTr="00B47E02">
        <w:trPr>
          <w:trHeight w:val="454"/>
        </w:trPr>
        <w:tc>
          <w:tcPr>
            <w:tcW w:w="2735" w:type="pct"/>
            <w:tcBorders>
              <w:top w:val="nil"/>
              <w:left w:val="nil"/>
              <w:bottom w:val="nil"/>
              <w:right w:val="nil"/>
            </w:tcBorders>
            <w:shd w:val="clear" w:color="auto" w:fill="auto"/>
            <w:vAlign w:val="center"/>
          </w:tcPr>
          <w:p w14:paraId="357E11FC" w14:textId="273240D1" w:rsidR="00B47E02" w:rsidRPr="00C379BD" w:rsidRDefault="00B47E02" w:rsidP="00B47E02">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woman</w:t>
            </w:r>
          </w:p>
        </w:tc>
        <w:tc>
          <w:tcPr>
            <w:tcW w:w="1133" w:type="pct"/>
            <w:tcBorders>
              <w:top w:val="nil"/>
              <w:left w:val="nil"/>
              <w:bottom w:val="nil"/>
              <w:right w:val="nil"/>
            </w:tcBorders>
            <w:shd w:val="clear" w:color="auto" w:fill="auto"/>
            <w:vAlign w:val="center"/>
          </w:tcPr>
          <w:p w14:paraId="4084AFDD" w14:textId="4DED665F" w:rsidR="00B47E02" w:rsidRPr="00C379BD" w:rsidRDefault="00B47E02" w:rsidP="00B47E0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-0.003 (0.084)</w:t>
            </w:r>
          </w:p>
        </w:tc>
        <w:tc>
          <w:tcPr>
            <w:tcW w:w="1132" w:type="pct"/>
            <w:tcBorders>
              <w:top w:val="nil"/>
              <w:left w:val="nil"/>
              <w:bottom w:val="nil"/>
              <w:right w:val="nil"/>
            </w:tcBorders>
            <w:shd w:val="clear" w:color="auto" w:fill="auto"/>
            <w:vAlign w:val="center"/>
          </w:tcPr>
          <w:p w14:paraId="3D5B776B" w14:textId="277D1930" w:rsidR="00B47E02" w:rsidRPr="00C379BD" w:rsidRDefault="00B47E02" w:rsidP="00B47E0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-0.096 (0.084)</w:t>
            </w:r>
          </w:p>
        </w:tc>
      </w:tr>
      <w:tr w:rsidR="00B47E02" w:rsidRPr="00C379BD" w14:paraId="35CDE1AC" w14:textId="77777777" w:rsidTr="00B47E02">
        <w:trPr>
          <w:trHeight w:val="454"/>
        </w:trPr>
        <w:tc>
          <w:tcPr>
            <w:tcW w:w="2735" w:type="pct"/>
            <w:tcBorders>
              <w:top w:val="nil"/>
              <w:left w:val="nil"/>
              <w:bottom w:val="nil"/>
              <w:right w:val="nil"/>
            </w:tcBorders>
            <w:shd w:val="clear" w:color="auto" w:fill="auto"/>
            <w:vAlign w:val="center"/>
          </w:tcPr>
          <w:p w14:paraId="38305DF8" w14:textId="053C15A4" w:rsidR="00B47E02" w:rsidRPr="00C379BD" w:rsidRDefault="00B47E02" w:rsidP="00B47E02">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age</w:t>
            </w:r>
          </w:p>
        </w:tc>
        <w:tc>
          <w:tcPr>
            <w:tcW w:w="1133" w:type="pct"/>
            <w:tcBorders>
              <w:top w:val="nil"/>
              <w:left w:val="nil"/>
              <w:bottom w:val="nil"/>
              <w:right w:val="nil"/>
            </w:tcBorders>
            <w:shd w:val="clear" w:color="auto" w:fill="auto"/>
            <w:vAlign w:val="center"/>
          </w:tcPr>
          <w:p w14:paraId="3291D7CC" w14:textId="6D16E7D4" w:rsidR="00B47E02" w:rsidRPr="00C379BD" w:rsidRDefault="00B47E02" w:rsidP="00B47E0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0.002 (0.003)</w:t>
            </w:r>
          </w:p>
        </w:tc>
        <w:tc>
          <w:tcPr>
            <w:tcW w:w="1132" w:type="pct"/>
            <w:tcBorders>
              <w:top w:val="nil"/>
              <w:left w:val="nil"/>
              <w:bottom w:val="nil"/>
              <w:right w:val="nil"/>
            </w:tcBorders>
            <w:shd w:val="clear" w:color="auto" w:fill="auto"/>
            <w:vAlign w:val="center"/>
          </w:tcPr>
          <w:p w14:paraId="20108BBF" w14:textId="22C89326" w:rsidR="00B47E02" w:rsidRPr="00C379BD" w:rsidRDefault="00B47E02" w:rsidP="00B47E0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-0.002 (0.003)</w:t>
            </w:r>
          </w:p>
        </w:tc>
      </w:tr>
      <w:tr w:rsidR="00B47E02" w:rsidRPr="00C379BD" w14:paraId="047BC3A8" w14:textId="77777777" w:rsidTr="00B47E02">
        <w:trPr>
          <w:trHeight w:val="454"/>
        </w:trPr>
        <w:tc>
          <w:tcPr>
            <w:tcW w:w="2735" w:type="pct"/>
            <w:tcBorders>
              <w:top w:val="nil"/>
              <w:left w:val="nil"/>
              <w:bottom w:val="nil"/>
              <w:right w:val="nil"/>
            </w:tcBorders>
            <w:shd w:val="clear" w:color="auto" w:fill="auto"/>
            <w:vAlign w:val="center"/>
          </w:tcPr>
          <w:p w14:paraId="0857FE87" w14:textId="03C1D846" w:rsidR="00B47E02" w:rsidRPr="00C379BD" w:rsidRDefault="00B47E02" w:rsidP="00B47E02">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Intercept</w:t>
            </w:r>
          </w:p>
        </w:tc>
        <w:tc>
          <w:tcPr>
            <w:tcW w:w="1133" w:type="pct"/>
            <w:tcBorders>
              <w:top w:val="nil"/>
              <w:left w:val="nil"/>
              <w:bottom w:val="nil"/>
              <w:right w:val="nil"/>
            </w:tcBorders>
            <w:shd w:val="clear" w:color="auto" w:fill="auto"/>
            <w:vAlign w:val="center"/>
          </w:tcPr>
          <w:p w14:paraId="32CC2742" w14:textId="3E92A323" w:rsidR="00B47E02" w:rsidRPr="00C379BD" w:rsidRDefault="00B47E02" w:rsidP="00B47E0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2.456 (</w:t>
            </w:r>
            <w:proofErr w:type="gramStart"/>
            <w:r w:rsidRPr="00C379BD">
              <w:rPr>
                <w:rFonts w:ascii="Times New Roman" w:hAnsi="Times New Roman"/>
                <w:sz w:val="22"/>
                <w:szCs w:val="22"/>
                <w:lang w:val="en-GB"/>
              </w:rPr>
              <w:t>0.256)*</w:t>
            </w:r>
            <w:proofErr w:type="gramEnd"/>
            <w:r w:rsidRPr="00C379BD">
              <w:rPr>
                <w:rFonts w:ascii="Times New Roman" w:hAnsi="Times New Roman"/>
                <w:sz w:val="22"/>
                <w:szCs w:val="22"/>
                <w:lang w:val="en-GB"/>
              </w:rPr>
              <w:t>**</w:t>
            </w:r>
          </w:p>
        </w:tc>
        <w:tc>
          <w:tcPr>
            <w:tcW w:w="1132" w:type="pct"/>
            <w:tcBorders>
              <w:top w:val="nil"/>
              <w:left w:val="nil"/>
              <w:bottom w:val="nil"/>
              <w:right w:val="nil"/>
            </w:tcBorders>
            <w:shd w:val="clear" w:color="auto" w:fill="auto"/>
            <w:vAlign w:val="center"/>
          </w:tcPr>
          <w:p w14:paraId="5D0ADAE1" w14:textId="1A8947EA" w:rsidR="00B47E02" w:rsidRPr="00C379BD" w:rsidRDefault="00B47E02" w:rsidP="00B47E0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2.704 (</w:t>
            </w:r>
            <w:proofErr w:type="gramStart"/>
            <w:r w:rsidRPr="00C379BD">
              <w:rPr>
                <w:rFonts w:ascii="Times New Roman" w:hAnsi="Times New Roman"/>
                <w:sz w:val="22"/>
                <w:szCs w:val="22"/>
                <w:lang w:val="en-GB"/>
              </w:rPr>
              <w:t>0.257)*</w:t>
            </w:r>
            <w:proofErr w:type="gramEnd"/>
            <w:r w:rsidRPr="00C379BD">
              <w:rPr>
                <w:rFonts w:ascii="Times New Roman" w:hAnsi="Times New Roman"/>
                <w:sz w:val="22"/>
                <w:szCs w:val="22"/>
                <w:lang w:val="en-GB"/>
              </w:rPr>
              <w:t>**</w:t>
            </w:r>
          </w:p>
        </w:tc>
      </w:tr>
      <w:tr w:rsidR="00B47E02" w:rsidRPr="00C379BD" w14:paraId="04ACBFD4" w14:textId="77777777" w:rsidTr="00B47E02">
        <w:trPr>
          <w:trHeight w:val="454"/>
        </w:trPr>
        <w:tc>
          <w:tcPr>
            <w:tcW w:w="2735" w:type="pct"/>
            <w:tcBorders>
              <w:top w:val="nil"/>
              <w:left w:val="nil"/>
              <w:bottom w:val="nil"/>
              <w:right w:val="nil"/>
            </w:tcBorders>
            <w:shd w:val="clear" w:color="auto" w:fill="auto"/>
            <w:vAlign w:val="center"/>
          </w:tcPr>
          <w:p w14:paraId="12EAB3C7" w14:textId="23F70E28" w:rsidR="00B47E02" w:rsidRPr="00C379BD" w:rsidRDefault="00B47E02" w:rsidP="00B47E02">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 xml:space="preserve">Disclosure: </w:t>
            </w:r>
            <w:r w:rsidR="00D76C2C" w:rsidRPr="00C379BD">
              <w:rPr>
                <w:rFonts w:ascii="Times New Roman" w:hAnsi="Times New Roman"/>
                <w:sz w:val="22"/>
                <w:szCs w:val="22"/>
                <w:lang w:val="en-GB"/>
              </w:rPr>
              <w:t>freedom of information</w:t>
            </w:r>
            <w:r w:rsidRPr="00C379BD">
              <w:rPr>
                <w:rFonts w:ascii="Times New Roman" w:hAnsi="Times New Roman"/>
                <w:sz w:val="22"/>
                <w:szCs w:val="22"/>
                <w:lang w:val="en-GB"/>
              </w:rPr>
              <w:t xml:space="preserve"> request</w:t>
            </w:r>
          </w:p>
        </w:tc>
        <w:tc>
          <w:tcPr>
            <w:tcW w:w="1133" w:type="pct"/>
            <w:tcBorders>
              <w:top w:val="nil"/>
              <w:left w:val="nil"/>
              <w:bottom w:val="nil"/>
              <w:right w:val="nil"/>
            </w:tcBorders>
            <w:shd w:val="clear" w:color="auto" w:fill="auto"/>
            <w:vAlign w:val="center"/>
          </w:tcPr>
          <w:p w14:paraId="50FFA1D3" w14:textId="6E1A93FD" w:rsidR="00B47E02" w:rsidRPr="00C379BD" w:rsidRDefault="00B47E02" w:rsidP="00B47E0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0.050 (0.216)</w:t>
            </w:r>
          </w:p>
        </w:tc>
        <w:tc>
          <w:tcPr>
            <w:tcW w:w="1132" w:type="pct"/>
            <w:tcBorders>
              <w:top w:val="nil"/>
              <w:left w:val="nil"/>
              <w:bottom w:val="nil"/>
              <w:right w:val="nil"/>
            </w:tcBorders>
            <w:shd w:val="clear" w:color="auto" w:fill="auto"/>
            <w:vAlign w:val="center"/>
          </w:tcPr>
          <w:p w14:paraId="79EFEEE5" w14:textId="46609D5C" w:rsidR="00B47E02" w:rsidRPr="00C379BD" w:rsidRDefault="00B47E02" w:rsidP="00B47E02">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-0.130 (0.217)</w:t>
            </w:r>
          </w:p>
        </w:tc>
      </w:tr>
      <w:tr w:rsidR="008534F3" w:rsidRPr="00C379BD" w14:paraId="75E62308" w14:textId="77777777" w:rsidTr="00B47E02">
        <w:trPr>
          <w:trHeight w:val="454"/>
        </w:trPr>
        <w:tc>
          <w:tcPr>
            <w:tcW w:w="2735" w:type="pct"/>
            <w:tcBorders>
              <w:top w:val="single" w:sz="4" w:space="0" w:color="auto"/>
              <w:left w:val="nil"/>
              <w:bottom w:val="single" w:sz="4" w:space="0" w:color="auto"/>
              <w:right w:val="nil"/>
            </w:tcBorders>
            <w:shd w:val="clear" w:color="auto" w:fill="auto"/>
            <w:vAlign w:val="center"/>
          </w:tcPr>
          <w:p w14:paraId="7247EC93" w14:textId="77777777" w:rsidR="008534F3" w:rsidRPr="00C379BD" w:rsidRDefault="008534F3" w:rsidP="00004D64">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w:t>
            </w:r>
            <w:r w:rsidRPr="00C379BD">
              <w:rPr>
                <w:rFonts w:ascii="Times New Roman" w:hAnsi="Times New Roman"/>
                <w:sz w:val="22"/>
                <w:szCs w:val="22"/>
                <w:vertAlign w:val="superscript"/>
                <w:lang w:val="en-GB"/>
              </w:rPr>
              <w:t>2</w:t>
            </w:r>
            <w:r w:rsidRPr="00C379BD">
              <w:rPr>
                <w:rFonts w:ascii="Times New Roman" w:hAnsi="Times New Roman"/>
                <w:sz w:val="22"/>
                <w:szCs w:val="22"/>
                <w:lang w:val="en-GB"/>
              </w:rPr>
              <w:t xml:space="preserve"> / Adj. R</w:t>
            </w:r>
            <w:r w:rsidRPr="00C379BD">
              <w:rPr>
                <w:rFonts w:ascii="Times New Roman" w:hAnsi="Times New Roman"/>
                <w:sz w:val="22"/>
                <w:szCs w:val="22"/>
                <w:vertAlign w:val="superscript"/>
                <w:lang w:val="en-GB"/>
              </w:rPr>
              <w:t>2</w:t>
            </w:r>
          </w:p>
        </w:tc>
        <w:tc>
          <w:tcPr>
            <w:tcW w:w="1133" w:type="pct"/>
            <w:tcBorders>
              <w:top w:val="single" w:sz="4" w:space="0" w:color="auto"/>
              <w:left w:val="nil"/>
              <w:bottom w:val="single" w:sz="4" w:space="0" w:color="auto"/>
              <w:right w:val="nil"/>
            </w:tcBorders>
            <w:shd w:val="clear" w:color="auto" w:fill="auto"/>
            <w:vAlign w:val="center"/>
          </w:tcPr>
          <w:p w14:paraId="4C4BA4F5" w14:textId="5C46FA5F" w:rsidR="008534F3" w:rsidRPr="00C379BD" w:rsidRDefault="00B47E02" w:rsidP="00004D64">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0.322</w:t>
            </w:r>
            <w:r w:rsidR="008534F3" w:rsidRPr="00C379BD">
              <w:rPr>
                <w:rFonts w:ascii="Times New Roman" w:hAnsi="Times New Roman"/>
                <w:sz w:val="22"/>
                <w:szCs w:val="22"/>
                <w:lang w:val="en-GB"/>
              </w:rPr>
              <w:t xml:space="preserve"> / 0.31</w:t>
            </w:r>
            <w:r w:rsidRPr="00C379BD">
              <w:rPr>
                <w:rFonts w:ascii="Times New Roman" w:hAnsi="Times New Roman"/>
                <w:sz w:val="22"/>
                <w:szCs w:val="22"/>
                <w:lang w:val="en-GB"/>
              </w:rPr>
              <w:t>7</w:t>
            </w:r>
          </w:p>
        </w:tc>
        <w:tc>
          <w:tcPr>
            <w:tcW w:w="1132" w:type="pct"/>
            <w:tcBorders>
              <w:top w:val="single" w:sz="4" w:space="0" w:color="auto"/>
              <w:left w:val="nil"/>
              <w:bottom w:val="single" w:sz="4" w:space="0" w:color="auto"/>
              <w:right w:val="nil"/>
            </w:tcBorders>
            <w:shd w:val="clear" w:color="auto" w:fill="auto"/>
            <w:vAlign w:val="center"/>
          </w:tcPr>
          <w:p w14:paraId="0D043807" w14:textId="5F9335CD" w:rsidR="008534F3" w:rsidRPr="00C379BD" w:rsidRDefault="008534F3" w:rsidP="00004D64">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0.33</w:t>
            </w:r>
            <w:r w:rsidR="00B47E02" w:rsidRPr="00C379BD">
              <w:rPr>
                <w:rFonts w:ascii="Times New Roman" w:hAnsi="Times New Roman"/>
                <w:sz w:val="22"/>
                <w:szCs w:val="22"/>
                <w:lang w:val="en-GB"/>
              </w:rPr>
              <w:t>8</w:t>
            </w:r>
            <w:r w:rsidRPr="00C379BD">
              <w:rPr>
                <w:rFonts w:ascii="Times New Roman" w:hAnsi="Times New Roman"/>
                <w:sz w:val="22"/>
                <w:szCs w:val="22"/>
                <w:lang w:val="en-GB"/>
              </w:rPr>
              <w:t xml:space="preserve"> / 0.33</w:t>
            </w:r>
            <w:r w:rsidR="00B47E02" w:rsidRPr="00C379BD">
              <w:rPr>
                <w:rFonts w:ascii="Times New Roman" w:hAnsi="Times New Roman"/>
                <w:sz w:val="22"/>
                <w:szCs w:val="22"/>
                <w:lang w:val="en-GB"/>
              </w:rPr>
              <w:t>2</w:t>
            </w:r>
          </w:p>
        </w:tc>
      </w:tr>
      <w:tr w:rsidR="008534F3" w:rsidRPr="00C379BD" w14:paraId="1E62E7CE" w14:textId="77777777" w:rsidTr="00004D64">
        <w:trPr>
          <w:trHeight w:val="20"/>
        </w:trPr>
        <w:tc>
          <w:tcPr>
            <w:tcW w:w="5000" w:type="pct"/>
            <w:gridSpan w:val="3"/>
            <w:tcBorders>
              <w:top w:val="single" w:sz="8" w:space="0" w:color="auto"/>
              <w:left w:val="nil"/>
              <w:bottom w:val="nil"/>
              <w:right w:val="nil"/>
            </w:tcBorders>
            <w:shd w:val="clear" w:color="auto" w:fill="auto"/>
            <w:vAlign w:val="center"/>
            <w:hideMark/>
          </w:tcPr>
          <w:p w14:paraId="18DAD67B" w14:textId="77777777" w:rsidR="008534F3" w:rsidRPr="00C379BD" w:rsidRDefault="008534F3" w:rsidP="00004D64">
            <w:pPr>
              <w:pStyle w:val="Header2"/>
              <w:spacing w:before="120" w:after="120" w:line="240" w:lineRule="auto"/>
              <w:rPr>
                <w:rFonts w:ascii="Times New Roman" w:eastAsiaTheme="majorEastAsia" w:hAnsi="Times New Roman"/>
                <w:sz w:val="22"/>
                <w:szCs w:val="22"/>
                <w:lang w:val="en-GB"/>
              </w:rPr>
            </w:pPr>
            <w:r w:rsidRPr="00C379BD">
              <w:rPr>
                <w:rFonts w:ascii="Times New Roman" w:eastAsiaTheme="majorEastAsia" w:hAnsi="Times New Roman"/>
                <w:sz w:val="22"/>
                <w:szCs w:val="22"/>
                <w:lang w:val="en-GB"/>
              </w:rPr>
              <w:t xml:space="preserve">Notes: </w:t>
            </w:r>
            <w:r w:rsidRPr="00C379BD">
              <w:rPr>
                <w:rFonts w:ascii="Times New Roman" w:eastAsiaTheme="majorEastAsia" w:hAnsi="Times New Roman"/>
                <w:b w:val="0"/>
                <w:bCs/>
                <w:sz w:val="22"/>
                <w:szCs w:val="22"/>
                <w:lang w:val="en-GB"/>
              </w:rPr>
              <w:t xml:space="preserve">***p &lt; 0.001; **p &lt; 0.01; *p &lt; 0.05. N = 2201. Baselines: </w:t>
            </w:r>
            <w:r w:rsidRPr="00C379BD">
              <w:rPr>
                <w:rFonts w:ascii="Times New Roman" w:hAnsi="Times New Roman"/>
                <w:b w:val="0"/>
                <w:bCs/>
                <w:sz w:val="22"/>
                <w:szCs w:val="22"/>
                <w:vertAlign w:val="superscript"/>
                <w:lang w:val="en-GB"/>
              </w:rPr>
              <w:t xml:space="preserve">1 </w:t>
            </w:r>
            <w:r w:rsidRPr="00C379BD">
              <w:rPr>
                <w:rFonts w:ascii="Times New Roman" w:eastAsiaTheme="majorEastAsia" w:hAnsi="Times New Roman"/>
                <w:b w:val="0"/>
                <w:bCs/>
                <w:sz w:val="22"/>
                <w:szCs w:val="22"/>
                <w:lang w:val="en-GB"/>
              </w:rPr>
              <w:t xml:space="preserve">= press conference; </w:t>
            </w:r>
            <w:r w:rsidRPr="00C379BD">
              <w:rPr>
                <w:rFonts w:ascii="Times New Roman" w:hAnsi="Times New Roman"/>
                <w:b w:val="0"/>
                <w:bCs/>
                <w:sz w:val="22"/>
                <w:szCs w:val="22"/>
                <w:vertAlign w:val="superscript"/>
                <w:lang w:val="en-GB"/>
              </w:rPr>
              <w:t>2</w:t>
            </w:r>
            <w:r w:rsidRPr="00C379BD">
              <w:rPr>
                <w:rFonts w:ascii="Times New Roman" w:hAnsi="Times New Roman"/>
                <w:sz w:val="22"/>
                <w:szCs w:val="22"/>
                <w:vertAlign w:val="superscript"/>
                <w:lang w:val="en-GB"/>
              </w:rPr>
              <w:t xml:space="preserve"> </w:t>
            </w:r>
            <w:r w:rsidRPr="00C379BD">
              <w:rPr>
                <w:rFonts w:ascii="Times New Roman" w:hAnsi="Times New Roman"/>
                <w:b w:val="0"/>
                <w:bCs/>
                <w:sz w:val="22"/>
                <w:szCs w:val="22"/>
                <w:lang w:val="en-GB"/>
              </w:rPr>
              <w:t>= get along well</w:t>
            </w:r>
          </w:p>
        </w:tc>
      </w:tr>
    </w:tbl>
    <w:p w14:paraId="6ECD5756" w14:textId="08AEF06B" w:rsidR="00F36D45" w:rsidRPr="00C379BD" w:rsidRDefault="00F36D45">
      <w:pPr>
        <w:rPr>
          <w:rFonts w:ascii="Times New Roman" w:hAnsi="Times New Roman" w:cs="Times New Roman"/>
        </w:rPr>
      </w:pPr>
    </w:p>
    <w:p w14:paraId="3A49E77A" w14:textId="77777777" w:rsidR="00F36D45" w:rsidRPr="00C379BD" w:rsidRDefault="00F36D45">
      <w:pPr>
        <w:rPr>
          <w:rFonts w:ascii="Times New Roman" w:hAnsi="Times New Roman" w:cs="Times New Roman"/>
        </w:rPr>
      </w:pPr>
      <w:r w:rsidRPr="00C379BD">
        <w:rPr>
          <w:rFonts w:ascii="Times New Roman" w:hAnsi="Times New Roman" w:cs="Times New Roman"/>
        </w:rPr>
        <w:br w:type="page"/>
      </w:r>
    </w:p>
    <w:p w14:paraId="40420C69" w14:textId="17A339EC" w:rsidR="00F36D45" w:rsidRPr="00A37717" w:rsidRDefault="00F36D45" w:rsidP="00A37717">
      <w:pPr>
        <w:pStyle w:val="Heading1"/>
        <w:rPr>
          <w:sz w:val="32"/>
          <w:szCs w:val="32"/>
        </w:rPr>
      </w:pPr>
      <w:bookmarkStart w:id="13" w:name="_Toc220355735"/>
      <w:r w:rsidRPr="00C379BD">
        <w:rPr>
          <w:sz w:val="32"/>
          <w:szCs w:val="32"/>
        </w:rPr>
        <w:lastRenderedPageBreak/>
        <w:t xml:space="preserve">A6 </w:t>
      </w:r>
      <w:proofErr w:type="spellStart"/>
      <w:r w:rsidR="00A37717">
        <w:rPr>
          <w:sz w:val="32"/>
          <w:szCs w:val="32"/>
        </w:rPr>
        <w:t>Sociodemographics</w:t>
      </w:r>
      <w:proofErr w:type="spellEnd"/>
      <w:r w:rsidR="00A37717">
        <w:rPr>
          <w:sz w:val="32"/>
          <w:szCs w:val="32"/>
        </w:rPr>
        <w:t xml:space="preserve"> </w:t>
      </w:r>
      <w:r w:rsidRPr="00C379BD">
        <w:rPr>
          <w:sz w:val="32"/>
          <w:szCs w:val="32"/>
        </w:rPr>
        <w:t>and the information disclosure mode</w:t>
      </w:r>
      <w:bookmarkEnd w:id="13"/>
    </w:p>
    <w:p w14:paraId="72DDE496" w14:textId="33D6146A" w:rsidR="0051083F" w:rsidRPr="00C379BD" w:rsidRDefault="0051083F" w:rsidP="00F36D45">
      <w:pPr>
        <w:spacing w:after="0" w:line="360" w:lineRule="auto"/>
        <w:jc w:val="both"/>
        <w:rPr>
          <w:rFonts w:ascii="Times New Roman" w:hAnsi="Times New Roman" w:cs="Times New Roman"/>
          <w:sz w:val="24"/>
          <w:szCs w:val="24"/>
        </w:rPr>
      </w:pPr>
      <w:r w:rsidRPr="00C379BD">
        <w:rPr>
          <w:rFonts w:ascii="Times New Roman" w:hAnsi="Times New Roman" w:cs="Times New Roman"/>
          <w:sz w:val="24"/>
          <w:szCs w:val="24"/>
        </w:rPr>
        <w:t>To further assess the generalisability of citizens’ responses to different modes of information disclosure, it is helpful to examine heterogeneity across key sociodemographic groups. The following analyses consider subgroup patterns by (1) gender, (2) age, (3) education, (4) income</w:t>
      </w:r>
      <w:r w:rsidR="001F07A6" w:rsidRPr="00C379BD">
        <w:rPr>
          <w:rFonts w:ascii="Times New Roman" w:hAnsi="Times New Roman" w:cs="Times New Roman"/>
          <w:sz w:val="24"/>
          <w:szCs w:val="24"/>
        </w:rPr>
        <w:t xml:space="preserve"> situation</w:t>
      </w:r>
      <w:r w:rsidRPr="00C379BD">
        <w:rPr>
          <w:rFonts w:ascii="Times New Roman" w:hAnsi="Times New Roman" w:cs="Times New Roman"/>
          <w:sz w:val="24"/>
          <w:szCs w:val="24"/>
        </w:rPr>
        <w:t>, and (5) ideology.</w:t>
      </w:r>
    </w:p>
    <w:p w14:paraId="75A88A0B" w14:textId="49B9A73E" w:rsidR="0051083F" w:rsidRPr="00A37717" w:rsidRDefault="0051083F" w:rsidP="00A37717">
      <w:pPr>
        <w:pStyle w:val="Heading2"/>
        <w:spacing w:before="0" w:line="360" w:lineRule="auto"/>
        <w:rPr>
          <w:rFonts w:ascii="Times New Roman" w:hAnsi="Times New Roman" w:cs="Times New Roman"/>
          <w:b/>
          <w:bCs/>
          <w:color w:val="auto"/>
          <w:sz w:val="28"/>
          <w:szCs w:val="28"/>
        </w:rPr>
      </w:pPr>
      <w:bookmarkStart w:id="14" w:name="_Toc220355736"/>
      <w:r w:rsidRPr="00A37717">
        <w:rPr>
          <w:rFonts w:ascii="Times New Roman" w:hAnsi="Times New Roman" w:cs="Times New Roman"/>
          <w:b/>
          <w:bCs/>
          <w:color w:val="auto"/>
          <w:sz w:val="28"/>
          <w:szCs w:val="28"/>
        </w:rPr>
        <w:t>A6.1 Gender</w:t>
      </w:r>
      <w:bookmarkEnd w:id="14"/>
    </w:p>
    <w:p w14:paraId="7B258C79" w14:textId="26FBAA31" w:rsidR="00364C49" w:rsidRPr="00C379BD" w:rsidRDefault="00364C49" w:rsidP="0082626F">
      <w:pPr>
        <w:spacing w:after="0" w:line="360" w:lineRule="auto"/>
        <w:jc w:val="both"/>
        <w:rPr>
          <w:rFonts w:ascii="Times New Roman" w:hAnsi="Times New Roman" w:cs="Times New Roman"/>
          <w:sz w:val="24"/>
          <w:szCs w:val="24"/>
        </w:rPr>
      </w:pPr>
      <w:r w:rsidRPr="00C379BD">
        <w:rPr>
          <w:rFonts w:ascii="Times New Roman" w:hAnsi="Times New Roman" w:cs="Times New Roman"/>
          <w:sz w:val="24"/>
          <w:szCs w:val="24"/>
        </w:rPr>
        <w:t xml:space="preserve">The patterns displayed in </w:t>
      </w:r>
      <w:r w:rsidRPr="00C379BD">
        <w:rPr>
          <w:rFonts w:ascii="Times New Roman" w:hAnsi="Times New Roman" w:cs="Times New Roman"/>
          <w:sz w:val="24"/>
          <w:szCs w:val="24"/>
        </w:rPr>
        <w:fldChar w:fldCharType="begin"/>
      </w:r>
      <w:r w:rsidRPr="00C379BD">
        <w:rPr>
          <w:rFonts w:ascii="Times New Roman" w:hAnsi="Times New Roman" w:cs="Times New Roman"/>
          <w:sz w:val="24"/>
          <w:szCs w:val="24"/>
        </w:rPr>
        <w:instrText xml:space="preserve"> REF _Ref219816043 \h </w:instrText>
      </w:r>
      <w:r w:rsidR="00C379BD">
        <w:rPr>
          <w:rFonts w:ascii="Times New Roman" w:hAnsi="Times New Roman" w:cs="Times New Roman"/>
          <w:sz w:val="24"/>
          <w:szCs w:val="24"/>
        </w:rPr>
        <w:instrText xml:space="preserve"> \* MERGEFORMAT </w:instrText>
      </w:r>
      <w:r w:rsidRPr="00C379BD">
        <w:rPr>
          <w:rFonts w:ascii="Times New Roman" w:hAnsi="Times New Roman" w:cs="Times New Roman"/>
          <w:sz w:val="24"/>
          <w:szCs w:val="24"/>
        </w:rPr>
      </w:r>
      <w:r w:rsidRPr="00C379BD">
        <w:rPr>
          <w:rFonts w:ascii="Times New Roman" w:hAnsi="Times New Roman" w:cs="Times New Roman"/>
          <w:sz w:val="24"/>
          <w:szCs w:val="24"/>
        </w:rPr>
        <w:fldChar w:fldCharType="separate"/>
      </w:r>
      <w:r w:rsidR="00470AFA" w:rsidRPr="00C379BD">
        <w:rPr>
          <w:rFonts w:ascii="Times New Roman" w:hAnsi="Times New Roman" w:cs="Times New Roman"/>
          <w:sz w:val="24"/>
        </w:rPr>
        <w:t xml:space="preserve">Figure </w:t>
      </w:r>
      <w:r w:rsidR="00470AFA">
        <w:rPr>
          <w:rFonts w:ascii="Times New Roman" w:hAnsi="Times New Roman" w:cs="Times New Roman"/>
          <w:noProof/>
          <w:sz w:val="24"/>
        </w:rPr>
        <w:t>6</w:t>
      </w:r>
      <w:r w:rsidRPr="00C379BD">
        <w:rPr>
          <w:rFonts w:ascii="Times New Roman" w:hAnsi="Times New Roman" w:cs="Times New Roman"/>
          <w:sz w:val="24"/>
          <w:szCs w:val="24"/>
        </w:rPr>
        <w:fldChar w:fldCharType="end"/>
      </w:r>
      <w:r w:rsidRPr="00C379BD">
        <w:rPr>
          <w:rFonts w:ascii="Times New Roman" w:hAnsi="Times New Roman" w:cs="Times New Roman"/>
          <w:sz w:val="24"/>
          <w:szCs w:val="24"/>
        </w:rPr>
        <w:t xml:space="preserve"> indicate that gendered heterogeneity in responses to different modes of information disclosure is limited. Across both outcome measures; trust in the minister and trust in the policy formulation process, none of the disclosure modes produces statistically significant differences between men and women. At the same time, women exhibit a modest, albeit not statistically significant, tendency to respond more critically to leaks than men. This pattern is broadly consistent with prior research suggesting that women tend to evaluate irregular or norm-violating behaviour, such as corruption, more critically than men </w:t>
      </w:r>
      <w:r w:rsidRPr="00C379BD">
        <w:rPr>
          <w:rFonts w:ascii="Times New Roman" w:hAnsi="Times New Roman" w:cs="Times New Roman"/>
          <w:sz w:val="24"/>
          <w:szCs w:val="24"/>
        </w:rPr>
        <w:fldChar w:fldCharType="begin"/>
      </w:r>
      <w:r w:rsidRPr="00C379BD">
        <w:rPr>
          <w:rFonts w:ascii="Times New Roman" w:hAnsi="Times New Roman" w:cs="Times New Roman"/>
          <w:sz w:val="24"/>
          <w:szCs w:val="24"/>
        </w:rPr>
        <w:instrText xml:space="preserve"> ADDIN EN.CITE &lt;EndNote&gt;&lt;Cite&gt;&lt;Author&gt;Torgler&lt;/Author&gt;&lt;Year&gt;2010&lt;/Year&gt;&lt;RecNum&gt;934&lt;/RecNum&gt;&lt;Prefix&gt;e.g. &lt;/Prefix&gt;&lt;DisplayText&gt;(e.g. Torgler and Valev 2010; Swamy et al. 2001)&lt;/DisplayText&gt;&lt;record&gt;&lt;rec-number&gt;934&lt;/rec-number&gt;&lt;foreign-keys&gt;&lt;key app="EN" db-id="5p9fxxptkts50bexzxzvfa2lssev0x55xpe0" timestamp="1768921768"&gt;934&lt;/key&gt;&lt;/foreign-keys&gt;&lt;ref-type name="Journal Article"&gt;17&lt;/ref-type&gt;&lt;contributors&gt;&lt;authors&gt;&lt;author&gt;Torgler, Benno&lt;/author&gt;&lt;author&gt;Valev, Neven T.&lt;/author&gt;&lt;/authors&gt;&lt;/contributors&gt;&lt;titles&gt;&lt;title&gt;Gender and Public Attitudes Toward Corruption and Tax Evasion&lt;/title&gt;&lt;secondary-title&gt;Contemporary Economic Policy&lt;/secondary-title&gt;&lt;/titles&gt;&lt;periodical&gt;&lt;full-title&gt;Contemporary Economic Policy&lt;/full-title&gt;&lt;/periodical&gt;&lt;pages&gt;554-568&lt;/pages&gt;&lt;volume&gt;28&lt;/volume&gt;&lt;number&gt;4&lt;/number&gt;&lt;dates&gt;&lt;year&gt;2010&lt;/year&gt;&lt;/dates&gt;&lt;isbn&gt;1074-3529&lt;/isbn&gt;&lt;urls&gt;&lt;/urls&gt;&lt;electronic-resource-num&gt;10.1111/j.1465-7287.2009.00188.x&lt;/electronic-resource-num&gt;&lt;/record&gt;&lt;/Cite&gt;&lt;Cite&gt;&lt;Author&gt;Swamy&lt;/Author&gt;&lt;Year&gt;2001&lt;/Year&gt;&lt;RecNum&gt;933&lt;/RecNum&gt;&lt;record&gt;&lt;rec-number&gt;933&lt;/rec-number&gt;&lt;foreign-keys&gt;&lt;key app="EN" db-id="5p9fxxptkts50bexzxzvfa2lssev0x55xpe0" timestamp="1768921561"&gt;933&lt;/key&gt;&lt;/foreign-keys&gt;&lt;ref-type name="Journal Article"&gt;17&lt;/ref-type&gt;&lt;contributors&gt;&lt;authors&gt;&lt;author&gt;Swamy, Anand&lt;/author&gt;&lt;author&gt;Knack, Stephen&lt;/author&gt;&lt;author&gt;Lee, Young&lt;/author&gt;&lt;author&gt;Azfar, Omar&lt;/author&gt;&lt;/authors&gt;&lt;/contributors&gt;&lt;titles&gt;&lt;title&gt;Gender and Corruption&lt;/title&gt;&lt;secondary-title&gt;Journal of Development Economics&lt;/secondary-title&gt;&lt;/titles&gt;&lt;periodical&gt;&lt;full-title&gt;Journal of Development Economics&lt;/full-title&gt;&lt;/periodical&gt;&lt;pages&gt;25-55&lt;/pages&gt;&lt;volume&gt;64&lt;/volume&gt;&lt;number&gt;1&lt;/number&gt;&lt;keywords&gt;&lt;keyword&gt;Corruption&lt;/keyword&gt;&lt;keyword&gt;Gender&lt;/keyword&gt;&lt;keyword&gt;Public policy&lt;/keyword&gt;&lt;/keywords&gt;&lt;dates&gt;&lt;year&gt;2001&lt;/year&gt;&lt;pub-dates&gt;&lt;date&gt;2001/02/01/&lt;/date&gt;&lt;/pub-dates&gt;&lt;/dates&gt;&lt;isbn&gt;0304-3878&lt;/isbn&gt;&lt;urls&gt;&lt;/urls&gt;&lt;electronic-resource-num&gt;10.1016/S0304-3878(00)00123-1&lt;/electronic-resource-num&gt;&lt;/record&gt;&lt;/Cite&gt;&lt;/EndNote&gt;</w:instrText>
      </w:r>
      <w:r w:rsidRPr="00C379BD">
        <w:rPr>
          <w:rFonts w:ascii="Times New Roman" w:hAnsi="Times New Roman" w:cs="Times New Roman"/>
          <w:sz w:val="24"/>
          <w:szCs w:val="24"/>
        </w:rPr>
        <w:fldChar w:fldCharType="separate"/>
      </w:r>
      <w:r w:rsidRPr="00C379BD">
        <w:rPr>
          <w:rFonts w:ascii="Times New Roman" w:hAnsi="Times New Roman" w:cs="Times New Roman"/>
          <w:noProof/>
          <w:sz w:val="24"/>
          <w:szCs w:val="24"/>
        </w:rPr>
        <w:t>(e.g. Torgler and Valev 2010; Swamy et al. 2001)</w:t>
      </w:r>
      <w:r w:rsidRPr="00C379BD">
        <w:rPr>
          <w:rFonts w:ascii="Times New Roman" w:hAnsi="Times New Roman" w:cs="Times New Roman"/>
          <w:sz w:val="24"/>
          <w:szCs w:val="24"/>
        </w:rPr>
        <w:fldChar w:fldCharType="end"/>
      </w:r>
      <w:r w:rsidRPr="00C379BD">
        <w:rPr>
          <w:rFonts w:ascii="Times New Roman" w:hAnsi="Times New Roman" w:cs="Times New Roman"/>
          <w:sz w:val="24"/>
          <w:szCs w:val="24"/>
        </w:rPr>
        <w:t>.</w:t>
      </w:r>
    </w:p>
    <w:tbl>
      <w:tblPr>
        <w:tblStyle w:val="TableGrid"/>
        <w:tblpPr w:leftFromText="180" w:rightFromText="180" w:vertAnchor="text" w:horzAnchor="margin" w:tblpY="112"/>
        <w:tblW w:w="5000" w:type="pct"/>
        <w:tblLook w:val="04A0" w:firstRow="1" w:lastRow="0" w:firstColumn="1" w:lastColumn="0" w:noHBand="0" w:noVBand="1"/>
      </w:tblPr>
      <w:tblGrid>
        <w:gridCol w:w="9072"/>
      </w:tblGrid>
      <w:tr w:rsidR="00F36D45" w:rsidRPr="00C379BD" w14:paraId="10045713" w14:textId="77777777" w:rsidTr="00004D64">
        <w:trPr>
          <w:trHeight w:val="359"/>
        </w:trPr>
        <w:tc>
          <w:tcPr>
            <w:tcW w:w="5000" w:type="pct"/>
            <w:tcBorders>
              <w:top w:val="nil"/>
              <w:left w:val="nil"/>
              <w:bottom w:val="nil"/>
              <w:right w:val="nil"/>
            </w:tcBorders>
          </w:tcPr>
          <w:p w14:paraId="427EA81E" w14:textId="7998996E" w:rsidR="00F36D45" w:rsidRPr="00C379BD" w:rsidRDefault="00F36D45" w:rsidP="00004D64">
            <w:pPr>
              <w:rPr>
                <w:rFonts w:ascii="Times New Roman" w:hAnsi="Times New Roman" w:cs="Times New Roman"/>
                <w:sz w:val="18"/>
              </w:rPr>
            </w:pPr>
            <w:bookmarkStart w:id="15" w:name="_Ref219816043"/>
            <w:r w:rsidRPr="00C379BD">
              <w:rPr>
                <w:rFonts w:ascii="Times New Roman" w:hAnsi="Times New Roman" w:cs="Times New Roman"/>
                <w:sz w:val="24"/>
              </w:rPr>
              <w:t xml:space="preserve">Figure </w:t>
            </w:r>
            <w:r w:rsidRPr="00C379BD">
              <w:rPr>
                <w:rFonts w:ascii="Times New Roman" w:hAnsi="Times New Roman" w:cs="Times New Roman"/>
                <w:sz w:val="24"/>
              </w:rPr>
              <w:fldChar w:fldCharType="begin"/>
            </w:r>
            <w:r w:rsidRPr="00C379BD">
              <w:rPr>
                <w:rFonts w:ascii="Times New Roman" w:hAnsi="Times New Roman" w:cs="Times New Roman"/>
                <w:sz w:val="24"/>
              </w:rPr>
              <w:instrText xml:space="preserve"> SEQ Figure \* ARABIC </w:instrText>
            </w:r>
            <w:r w:rsidRPr="00C379BD">
              <w:rPr>
                <w:rFonts w:ascii="Times New Roman" w:hAnsi="Times New Roman" w:cs="Times New Roman"/>
                <w:sz w:val="24"/>
              </w:rPr>
              <w:fldChar w:fldCharType="separate"/>
            </w:r>
            <w:r w:rsidR="00470AFA">
              <w:rPr>
                <w:rFonts w:ascii="Times New Roman" w:hAnsi="Times New Roman" w:cs="Times New Roman"/>
                <w:noProof/>
                <w:sz w:val="24"/>
              </w:rPr>
              <w:t>6</w:t>
            </w:r>
            <w:r w:rsidRPr="00C379BD">
              <w:rPr>
                <w:rFonts w:ascii="Times New Roman" w:hAnsi="Times New Roman" w:cs="Times New Roman"/>
                <w:sz w:val="24"/>
              </w:rPr>
              <w:fldChar w:fldCharType="end"/>
            </w:r>
            <w:bookmarkEnd w:id="15"/>
            <w:r w:rsidRPr="00C379BD">
              <w:rPr>
                <w:rFonts w:ascii="Times New Roman" w:hAnsi="Times New Roman" w:cs="Times New Roman"/>
                <w:sz w:val="24"/>
              </w:rPr>
              <w:t xml:space="preserve"> Marginal effects of respondents’ gender × disclosure mode on trust in the minister and in the policy formulation process.</w:t>
            </w:r>
          </w:p>
        </w:tc>
      </w:tr>
      <w:tr w:rsidR="00F36D45" w:rsidRPr="00C379BD" w14:paraId="7137AE5F" w14:textId="77777777" w:rsidTr="00004D64">
        <w:trPr>
          <w:trHeight w:val="329"/>
        </w:trPr>
        <w:tc>
          <w:tcPr>
            <w:tcW w:w="5000" w:type="pct"/>
            <w:tcBorders>
              <w:top w:val="nil"/>
              <w:left w:val="nil"/>
              <w:bottom w:val="nil"/>
              <w:right w:val="nil"/>
            </w:tcBorders>
            <w:vAlign w:val="center"/>
          </w:tcPr>
          <w:p w14:paraId="118D3505" w14:textId="4321DE4B" w:rsidR="00F36D45" w:rsidRPr="00C379BD" w:rsidRDefault="00F36D45" w:rsidP="00004D64">
            <w:pPr>
              <w:ind w:left="-107"/>
              <w:rPr>
                <w:rFonts w:ascii="Times New Roman" w:hAnsi="Times New Roman" w:cs="Times New Roman"/>
                <w:b/>
                <w:bCs/>
                <w:sz w:val="24"/>
                <w:szCs w:val="24"/>
              </w:rPr>
            </w:pPr>
            <w:r w:rsidRPr="00C379BD">
              <w:rPr>
                <w:rFonts w:ascii="Times New Roman" w:hAnsi="Times New Roman" w:cs="Times New Roman"/>
                <w:b/>
                <w:bCs/>
                <w:noProof/>
                <w:sz w:val="24"/>
                <w:szCs w:val="24"/>
              </w:rPr>
              <w:drawing>
                <wp:inline distT="0" distB="0" distL="0" distR="0" wp14:anchorId="0559B466" wp14:editId="04E9D94E">
                  <wp:extent cx="5767705" cy="221805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7705" cy="2218055"/>
                          </a:xfrm>
                          <a:prstGeom prst="rect">
                            <a:avLst/>
                          </a:prstGeom>
                        </pic:spPr>
                      </pic:pic>
                    </a:graphicData>
                  </a:graphic>
                </wp:inline>
              </w:drawing>
            </w:r>
          </w:p>
        </w:tc>
      </w:tr>
      <w:tr w:rsidR="00F36D45" w:rsidRPr="00C379BD" w14:paraId="2A6578EC" w14:textId="77777777" w:rsidTr="00004D64">
        <w:trPr>
          <w:cantSplit/>
          <w:trHeight w:val="329"/>
        </w:trPr>
        <w:tc>
          <w:tcPr>
            <w:tcW w:w="5000" w:type="pct"/>
            <w:tcBorders>
              <w:top w:val="nil"/>
              <w:left w:val="nil"/>
              <w:bottom w:val="nil"/>
              <w:right w:val="nil"/>
            </w:tcBorders>
          </w:tcPr>
          <w:p w14:paraId="00295D24" w14:textId="5AF326B4" w:rsidR="00F36D45" w:rsidRPr="00C379BD" w:rsidRDefault="00F36D45" w:rsidP="00004D64">
            <w:pPr>
              <w:keepNext/>
              <w:rPr>
                <w:rFonts w:ascii="Times New Roman" w:hAnsi="Times New Roman" w:cs="Times New Roman"/>
              </w:rPr>
            </w:pPr>
            <w:r w:rsidRPr="00C379BD">
              <w:rPr>
                <w:rFonts w:ascii="Times New Roman" w:hAnsi="Times New Roman" w:cs="Times New Roman"/>
                <w:b/>
              </w:rPr>
              <w:t>Note:</w:t>
            </w:r>
            <w:r w:rsidRPr="00C379BD">
              <w:rPr>
                <w:rFonts w:ascii="Times New Roman" w:hAnsi="Times New Roman" w:cs="Times New Roman"/>
              </w:rPr>
              <w:t xml:space="preserve"> The underlying models are reported in the </w:t>
            </w:r>
            <w:r w:rsidR="0051083F" w:rsidRPr="00C379BD">
              <w:rPr>
                <w:rFonts w:ascii="Times New Roman" w:hAnsi="Times New Roman" w:cs="Times New Roman"/>
              </w:rPr>
              <w:fldChar w:fldCharType="begin"/>
            </w:r>
            <w:r w:rsidR="0051083F" w:rsidRPr="00C379BD">
              <w:rPr>
                <w:rFonts w:ascii="Times New Roman" w:hAnsi="Times New Roman" w:cs="Times New Roman"/>
              </w:rPr>
              <w:instrText xml:space="preserve"> REF _Ref219816161 \h  \* MERGEFORMAT </w:instrText>
            </w:r>
            <w:r w:rsidR="0051083F" w:rsidRPr="00C379BD">
              <w:rPr>
                <w:rFonts w:ascii="Times New Roman" w:hAnsi="Times New Roman" w:cs="Times New Roman"/>
              </w:rPr>
            </w:r>
            <w:r w:rsidR="0051083F" w:rsidRPr="00C379BD">
              <w:rPr>
                <w:rFonts w:ascii="Times New Roman" w:hAnsi="Times New Roman" w:cs="Times New Roman"/>
              </w:rPr>
              <w:fldChar w:fldCharType="separate"/>
            </w:r>
            <w:r w:rsidR="00470AFA" w:rsidRPr="00470AFA">
              <w:rPr>
                <w:rFonts w:ascii="Times New Roman" w:hAnsi="Times New Roman" w:cs="Times New Roman"/>
              </w:rPr>
              <w:t>Table 12</w:t>
            </w:r>
            <w:r w:rsidR="0051083F" w:rsidRPr="00C379BD">
              <w:rPr>
                <w:rFonts w:ascii="Times New Roman" w:hAnsi="Times New Roman" w:cs="Times New Roman"/>
              </w:rPr>
              <w:fldChar w:fldCharType="end"/>
            </w:r>
            <w:r w:rsidR="0051083F" w:rsidRPr="00C379BD">
              <w:rPr>
                <w:rFonts w:ascii="Times New Roman" w:hAnsi="Times New Roman" w:cs="Times New Roman"/>
              </w:rPr>
              <w:t>.</w:t>
            </w:r>
          </w:p>
          <w:p w14:paraId="4DE6CD79" w14:textId="77777777" w:rsidR="00F36D45" w:rsidRPr="00C379BD" w:rsidRDefault="00F36D45" w:rsidP="00004D64">
            <w:pPr>
              <w:keepNext/>
              <w:rPr>
                <w:rFonts w:ascii="Times New Roman" w:hAnsi="Times New Roman" w:cs="Times New Roman"/>
              </w:rPr>
            </w:pPr>
          </w:p>
        </w:tc>
      </w:tr>
    </w:tbl>
    <w:p w14:paraId="17AE89E2" w14:textId="77777777" w:rsidR="00F36D45" w:rsidRPr="00C379BD" w:rsidRDefault="00F36D45">
      <w:pPr>
        <w:rPr>
          <w:rFonts w:ascii="Times New Roman" w:hAnsi="Times New Roman" w:cs="Times New Roman"/>
        </w:rPr>
      </w:pPr>
    </w:p>
    <w:p w14:paraId="111DE248" w14:textId="55314CFF" w:rsidR="00573C3C" w:rsidRPr="00C379BD" w:rsidRDefault="00573C3C">
      <w:pPr>
        <w:rPr>
          <w:rFonts w:ascii="Times New Roman" w:hAnsi="Times New Roman" w:cs="Times New Roman"/>
        </w:rPr>
      </w:pPr>
      <w:r w:rsidRPr="00C379BD">
        <w:rPr>
          <w:rFonts w:ascii="Times New Roman" w:hAnsi="Times New Roman" w:cs="Times New Roman"/>
        </w:rPr>
        <w:br w:type="page"/>
      </w:r>
    </w:p>
    <w:tbl>
      <w:tblPr>
        <w:tblW w:w="5000" w:type="pct"/>
        <w:tblCellMar>
          <w:left w:w="70" w:type="dxa"/>
          <w:right w:w="70" w:type="dxa"/>
        </w:tblCellMar>
        <w:tblLook w:val="04A0" w:firstRow="1" w:lastRow="0" w:firstColumn="1" w:lastColumn="0" w:noHBand="0" w:noVBand="1"/>
      </w:tblPr>
      <w:tblGrid>
        <w:gridCol w:w="4962"/>
        <w:gridCol w:w="2056"/>
        <w:gridCol w:w="2054"/>
      </w:tblGrid>
      <w:tr w:rsidR="00573C3C" w:rsidRPr="00C379BD" w14:paraId="1599CBD3" w14:textId="77777777" w:rsidTr="00004D64">
        <w:trPr>
          <w:trHeight w:val="20"/>
        </w:trPr>
        <w:tc>
          <w:tcPr>
            <w:tcW w:w="5000" w:type="pct"/>
            <w:gridSpan w:val="3"/>
            <w:tcBorders>
              <w:left w:val="nil"/>
              <w:bottom w:val="single" w:sz="8" w:space="0" w:color="auto"/>
              <w:right w:val="nil"/>
            </w:tcBorders>
            <w:shd w:val="clear" w:color="auto" w:fill="auto"/>
            <w:vAlign w:val="center"/>
          </w:tcPr>
          <w:p w14:paraId="0E2752A2" w14:textId="22EE7758" w:rsidR="00573C3C" w:rsidRPr="00C379BD" w:rsidRDefault="00573C3C" w:rsidP="00004D64">
            <w:pPr>
              <w:spacing w:after="240" w:line="240" w:lineRule="auto"/>
              <w:rPr>
                <w:rFonts w:ascii="Times New Roman" w:hAnsi="Times New Roman" w:cs="Times New Roman"/>
                <w:bCs/>
                <w:sz w:val="24"/>
                <w:szCs w:val="24"/>
              </w:rPr>
            </w:pPr>
            <w:bookmarkStart w:id="16" w:name="_Ref219816161"/>
            <w:r w:rsidRPr="00C379BD">
              <w:rPr>
                <w:rFonts w:ascii="Times New Roman" w:hAnsi="Times New Roman" w:cs="Times New Roman"/>
                <w:bCs/>
                <w:sz w:val="24"/>
                <w:szCs w:val="24"/>
              </w:rPr>
              <w:lastRenderedPageBreak/>
              <w:t xml:space="preserve">Table </w:t>
            </w:r>
            <w:r w:rsidRPr="00C379BD">
              <w:rPr>
                <w:rFonts w:ascii="Times New Roman" w:hAnsi="Times New Roman" w:cs="Times New Roman"/>
                <w:bCs/>
                <w:sz w:val="24"/>
                <w:szCs w:val="24"/>
              </w:rPr>
              <w:fldChar w:fldCharType="begin"/>
            </w:r>
            <w:r w:rsidRPr="00C379BD">
              <w:rPr>
                <w:rFonts w:ascii="Times New Roman" w:hAnsi="Times New Roman" w:cs="Times New Roman"/>
                <w:bCs/>
                <w:sz w:val="24"/>
                <w:szCs w:val="24"/>
              </w:rPr>
              <w:instrText xml:space="preserve"> SEQ Table \* ARABIC </w:instrText>
            </w:r>
            <w:r w:rsidRPr="00C379BD">
              <w:rPr>
                <w:rFonts w:ascii="Times New Roman" w:hAnsi="Times New Roman" w:cs="Times New Roman"/>
                <w:bCs/>
                <w:sz w:val="24"/>
                <w:szCs w:val="24"/>
              </w:rPr>
              <w:fldChar w:fldCharType="separate"/>
            </w:r>
            <w:r w:rsidR="00470AFA">
              <w:rPr>
                <w:rFonts w:ascii="Times New Roman" w:hAnsi="Times New Roman" w:cs="Times New Roman"/>
                <w:bCs/>
                <w:noProof/>
                <w:sz w:val="24"/>
                <w:szCs w:val="24"/>
              </w:rPr>
              <w:t>12</w:t>
            </w:r>
            <w:r w:rsidRPr="00C379BD">
              <w:rPr>
                <w:rFonts w:ascii="Times New Roman" w:hAnsi="Times New Roman" w:cs="Times New Roman"/>
                <w:bCs/>
                <w:sz w:val="24"/>
                <w:szCs w:val="24"/>
              </w:rPr>
              <w:fldChar w:fldCharType="end"/>
            </w:r>
            <w:bookmarkEnd w:id="16"/>
            <w:r w:rsidRPr="00C379BD">
              <w:rPr>
                <w:rFonts w:ascii="Times New Roman" w:hAnsi="Times New Roman" w:cs="Times New Roman"/>
                <w:bCs/>
                <w:sz w:val="24"/>
                <w:szCs w:val="24"/>
              </w:rPr>
              <w:t xml:space="preserve"> Voters’ trust in the minister and the policy formulation process (</w:t>
            </w:r>
            <w:r w:rsidRPr="00C379BD">
              <w:rPr>
                <w:rFonts w:ascii="Times New Roman" w:hAnsi="Times New Roman" w:cs="Times New Roman"/>
                <w:bCs/>
                <w:sz w:val="24"/>
                <w:szCs w:val="24"/>
              </w:rPr>
              <w:fldChar w:fldCharType="begin"/>
            </w:r>
            <w:r w:rsidRPr="00C379BD">
              <w:rPr>
                <w:rFonts w:ascii="Times New Roman" w:hAnsi="Times New Roman" w:cs="Times New Roman"/>
                <w:bCs/>
                <w:sz w:val="24"/>
                <w:szCs w:val="24"/>
              </w:rPr>
              <w:instrText xml:space="preserve"> REF _Ref219816043 \h </w:instrText>
            </w:r>
            <w:r w:rsidR="00C379BD">
              <w:rPr>
                <w:rFonts w:ascii="Times New Roman" w:hAnsi="Times New Roman" w:cs="Times New Roman"/>
                <w:bCs/>
                <w:sz w:val="24"/>
                <w:szCs w:val="24"/>
              </w:rPr>
              <w:instrText xml:space="preserve"> \* MERGEFORMAT </w:instrText>
            </w:r>
            <w:r w:rsidRPr="00C379BD">
              <w:rPr>
                <w:rFonts w:ascii="Times New Roman" w:hAnsi="Times New Roman" w:cs="Times New Roman"/>
                <w:bCs/>
                <w:sz w:val="24"/>
                <w:szCs w:val="24"/>
              </w:rPr>
            </w:r>
            <w:r w:rsidRPr="00C379BD">
              <w:rPr>
                <w:rFonts w:ascii="Times New Roman" w:hAnsi="Times New Roman" w:cs="Times New Roman"/>
                <w:bCs/>
                <w:sz w:val="24"/>
                <w:szCs w:val="24"/>
              </w:rPr>
              <w:fldChar w:fldCharType="separate"/>
            </w:r>
            <w:r w:rsidR="00470AFA" w:rsidRPr="00C379BD">
              <w:rPr>
                <w:rFonts w:ascii="Times New Roman" w:hAnsi="Times New Roman" w:cs="Times New Roman"/>
                <w:sz w:val="24"/>
              </w:rPr>
              <w:t xml:space="preserve">Figure </w:t>
            </w:r>
            <w:r w:rsidR="00470AFA">
              <w:rPr>
                <w:rFonts w:ascii="Times New Roman" w:hAnsi="Times New Roman" w:cs="Times New Roman"/>
                <w:noProof/>
                <w:sz w:val="24"/>
              </w:rPr>
              <w:t>6</w:t>
            </w:r>
            <w:r w:rsidRPr="00C379BD">
              <w:rPr>
                <w:rFonts w:ascii="Times New Roman" w:hAnsi="Times New Roman" w:cs="Times New Roman"/>
                <w:bCs/>
                <w:sz w:val="24"/>
                <w:szCs w:val="24"/>
              </w:rPr>
              <w:fldChar w:fldCharType="end"/>
            </w:r>
            <w:r w:rsidRPr="00C379BD">
              <w:rPr>
                <w:rFonts w:ascii="Times New Roman" w:hAnsi="Times New Roman" w:cs="Times New Roman"/>
                <w:bCs/>
                <w:sz w:val="24"/>
                <w:szCs w:val="24"/>
              </w:rPr>
              <w:t>)</w:t>
            </w:r>
          </w:p>
        </w:tc>
      </w:tr>
      <w:tr w:rsidR="00573C3C" w:rsidRPr="00C379BD" w14:paraId="4C2F842D" w14:textId="77777777" w:rsidTr="00004D64">
        <w:trPr>
          <w:trHeight w:val="680"/>
        </w:trPr>
        <w:tc>
          <w:tcPr>
            <w:tcW w:w="2735" w:type="pct"/>
            <w:tcBorders>
              <w:top w:val="nil"/>
              <w:left w:val="nil"/>
              <w:bottom w:val="single" w:sz="8" w:space="0" w:color="auto"/>
              <w:right w:val="nil"/>
            </w:tcBorders>
            <w:shd w:val="clear" w:color="auto" w:fill="auto"/>
            <w:vAlign w:val="center"/>
            <w:hideMark/>
          </w:tcPr>
          <w:p w14:paraId="482D0F41" w14:textId="77777777" w:rsidR="00573C3C" w:rsidRPr="00C379BD" w:rsidRDefault="00573C3C" w:rsidP="00004D64">
            <w:pPr>
              <w:pStyle w:val="NicosiaEinzug"/>
              <w:spacing w:line="240" w:lineRule="auto"/>
              <w:ind w:firstLine="0"/>
              <w:jc w:val="left"/>
              <w:rPr>
                <w:rFonts w:ascii="Times New Roman" w:hAnsi="Times New Roman"/>
                <w:lang w:val="en-GB"/>
              </w:rPr>
            </w:pPr>
          </w:p>
        </w:tc>
        <w:tc>
          <w:tcPr>
            <w:tcW w:w="1133" w:type="pct"/>
            <w:tcBorders>
              <w:top w:val="single" w:sz="8" w:space="0" w:color="auto"/>
              <w:left w:val="nil"/>
              <w:bottom w:val="single" w:sz="8" w:space="0" w:color="auto"/>
              <w:right w:val="nil"/>
            </w:tcBorders>
            <w:shd w:val="clear" w:color="auto" w:fill="auto"/>
            <w:vAlign w:val="center"/>
          </w:tcPr>
          <w:p w14:paraId="03AF13E6" w14:textId="77777777" w:rsidR="00573C3C" w:rsidRPr="00C379BD" w:rsidRDefault="00573C3C" w:rsidP="00004D64">
            <w:pPr>
              <w:pStyle w:val="NicosiaEinzug"/>
              <w:spacing w:line="240" w:lineRule="auto"/>
              <w:ind w:firstLine="0"/>
              <w:jc w:val="center"/>
              <w:rPr>
                <w:rFonts w:ascii="Times New Roman" w:hAnsi="Times New Roman"/>
                <w:b/>
                <w:bCs/>
                <w:sz w:val="22"/>
                <w:szCs w:val="22"/>
                <w:lang w:val="en-GB"/>
              </w:rPr>
            </w:pPr>
            <w:r w:rsidRPr="00C379BD">
              <w:rPr>
                <w:rFonts w:ascii="Times New Roman" w:hAnsi="Times New Roman"/>
                <w:b/>
                <w:bCs/>
                <w:sz w:val="22"/>
                <w:szCs w:val="22"/>
                <w:lang w:val="en-GB"/>
              </w:rPr>
              <w:t>Trust in minister</w:t>
            </w:r>
          </w:p>
        </w:tc>
        <w:tc>
          <w:tcPr>
            <w:tcW w:w="1132" w:type="pct"/>
            <w:tcBorders>
              <w:top w:val="single" w:sz="8" w:space="0" w:color="auto"/>
              <w:left w:val="nil"/>
              <w:bottom w:val="single" w:sz="8" w:space="0" w:color="auto"/>
              <w:right w:val="nil"/>
            </w:tcBorders>
            <w:shd w:val="clear" w:color="auto" w:fill="auto"/>
            <w:vAlign w:val="center"/>
          </w:tcPr>
          <w:p w14:paraId="6E9B0584" w14:textId="77777777" w:rsidR="00573C3C" w:rsidRPr="00C379BD" w:rsidRDefault="00573C3C" w:rsidP="00004D64">
            <w:pPr>
              <w:pStyle w:val="NicosiaEinzug"/>
              <w:spacing w:line="240" w:lineRule="auto"/>
              <w:ind w:firstLine="0"/>
              <w:jc w:val="center"/>
              <w:rPr>
                <w:rFonts w:ascii="Times New Roman" w:hAnsi="Times New Roman"/>
                <w:b/>
                <w:bCs/>
                <w:sz w:val="22"/>
                <w:szCs w:val="22"/>
                <w:lang w:val="en-GB"/>
              </w:rPr>
            </w:pPr>
            <w:r w:rsidRPr="00C379BD">
              <w:rPr>
                <w:rFonts w:ascii="Times New Roman" w:hAnsi="Times New Roman"/>
                <w:b/>
                <w:bCs/>
                <w:sz w:val="22"/>
                <w:szCs w:val="22"/>
                <w:lang w:val="en-GB"/>
              </w:rPr>
              <w:t>Trust in policy formulation process</w:t>
            </w:r>
          </w:p>
        </w:tc>
      </w:tr>
      <w:tr w:rsidR="0051083F" w:rsidRPr="00C379BD" w14:paraId="3630313D" w14:textId="77777777" w:rsidTr="00004D64">
        <w:trPr>
          <w:trHeight w:val="454"/>
        </w:trPr>
        <w:tc>
          <w:tcPr>
            <w:tcW w:w="2735" w:type="pct"/>
            <w:tcBorders>
              <w:top w:val="single" w:sz="8" w:space="0" w:color="auto"/>
              <w:left w:val="nil"/>
              <w:bottom w:val="nil"/>
              <w:right w:val="nil"/>
            </w:tcBorders>
            <w:shd w:val="clear" w:color="auto" w:fill="auto"/>
            <w:vAlign w:val="center"/>
          </w:tcPr>
          <w:p w14:paraId="55EE897D" w14:textId="141D08DF" w:rsidR="0051083F" w:rsidRPr="00C379BD" w:rsidRDefault="0051083F" w:rsidP="0051083F">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freedom of information request</w:t>
            </w:r>
            <w:r w:rsidRPr="00C379BD">
              <w:rPr>
                <w:rFonts w:ascii="Times New Roman" w:hAnsi="Times New Roman"/>
                <w:bCs/>
                <w:sz w:val="22"/>
                <w:szCs w:val="22"/>
                <w:vertAlign w:val="superscript"/>
                <w:lang w:val="en-GB"/>
              </w:rPr>
              <w:t>1</w:t>
            </w:r>
          </w:p>
        </w:tc>
        <w:tc>
          <w:tcPr>
            <w:tcW w:w="1133" w:type="pct"/>
            <w:tcBorders>
              <w:top w:val="single" w:sz="8" w:space="0" w:color="auto"/>
              <w:left w:val="nil"/>
              <w:bottom w:val="nil"/>
              <w:right w:val="nil"/>
            </w:tcBorders>
            <w:shd w:val="clear" w:color="auto" w:fill="auto"/>
            <w:vAlign w:val="center"/>
          </w:tcPr>
          <w:p w14:paraId="3B1D63C4" w14:textId="4512EB12" w:rsidR="0051083F" w:rsidRPr="00C379BD" w:rsidRDefault="0051083F" w:rsidP="0051083F">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0.297 (</w:t>
            </w:r>
            <w:proofErr w:type="gramStart"/>
            <w:r w:rsidRPr="00C379BD">
              <w:rPr>
                <w:rFonts w:ascii="Times New Roman" w:hAnsi="Times New Roman"/>
                <w:sz w:val="22"/>
                <w:szCs w:val="22"/>
                <w:lang w:val="en-GB"/>
              </w:rPr>
              <w:t>0.140)*</w:t>
            </w:r>
            <w:proofErr w:type="gramEnd"/>
          </w:p>
        </w:tc>
        <w:tc>
          <w:tcPr>
            <w:tcW w:w="1132" w:type="pct"/>
            <w:tcBorders>
              <w:top w:val="single" w:sz="8" w:space="0" w:color="auto"/>
              <w:left w:val="nil"/>
              <w:bottom w:val="nil"/>
              <w:right w:val="nil"/>
            </w:tcBorders>
            <w:shd w:val="clear" w:color="auto" w:fill="auto"/>
            <w:vAlign w:val="center"/>
          </w:tcPr>
          <w:p w14:paraId="71892A7F" w14:textId="464EB088" w:rsidR="0051083F" w:rsidRPr="00C379BD" w:rsidRDefault="0051083F" w:rsidP="0051083F">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0.273 (0.140)</w:t>
            </w:r>
          </w:p>
        </w:tc>
      </w:tr>
      <w:tr w:rsidR="0051083F" w:rsidRPr="00C379BD" w14:paraId="3D95EBDA" w14:textId="77777777" w:rsidTr="00004D64">
        <w:trPr>
          <w:trHeight w:val="454"/>
        </w:trPr>
        <w:tc>
          <w:tcPr>
            <w:tcW w:w="2735" w:type="pct"/>
            <w:tcBorders>
              <w:top w:val="nil"/>
              <w:left w:val="nil"/>
              <w:bottom w:val="nil"/>
              <w:right w:val="nil"/>
            </w:tcBorders>
            <w:shd w:val="clear" w:color="auto" w:fill="auto"/>
            <w:vAlign w:val="center"/>
          </w:tcPr>
          <w:p w14:paraId="71DDC899" w14:textId="38EA1DDE" w:rsidR="0051083F" w:rsidRPr="00C379BD" w:rsidRDefault="0051083F" w:rsidP="0051083F">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government leak</w:t>
            </w:r>
            <w:r w:rsidRPr="00C379BD">
              <w:rPr>
                <w:rFonts w:ascii="Times New Roman" w:hAnsi="Times New Roman"/>
                <w:bCs/>
                <w:sz w:val="22"/>
                <w:szCs w:val="22"/>
                <w:vertAlign w:val="superscript"/>
                <w:lang w:val="en-GB"/>
              </w:rPr>
              <w:t>1</w:t>
            </w:r>
          </w:p>
        </w:tc>
        <w:tc>
          <w:tcPr>
            <w:tcW w:w="1133" w:type="pct"/>
            <w:tcBorders>
              <w:top w:val="nil"/>
              <w:left w:val="nil"/>
              <w:bottom w:val="nil"/>
              <w:right w:val="nil"/>
            </w:tcBorders>
            <w:shd w:val="clear" w:color="auto" w:fill="auto"/>
            <w:vAlign w:val="center"/>
          </w:tcPr>
          <w:p w14:paraId="646594CF" w14:textId="401D34E0" w:rsidR="0051083F" w:rsidRPr="00C379BD" w:rsidRDefault="0051083F" w:rsidP="0051083F">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-0.374 (</w:t>
            </w:r>
            <w:proofErr w:type="gramStart"/>
            <w:r w:rsidRPr="00C379BD">
              <w:rPr>
                <w:rFonts w:ascii="Times New Roman" w:hAnsi="Times New Roman"/>
                <w:sz w:val="22"/>
                <w:szCs w:val="22"/>
                <w:lang w:val="en-GB"/>
              </w:rPr>
              <w:t>0.140)*</w:t>
            </w:r>
            <w:proofErr w:type="gramEnd"/>
            <w:r w:rsidRPr="00C379BD">
              <w:rPr>
                <w:rFonts w:ascii="Times New Roman" w:hAnsi="Times New Roman"/>
                <w:sz w:val="22"/>
                <w:szCs w:val="22"/>
                <w:lang w:val="en-GB"/>
              </w:rPr>
              <w:t>*</w:t>
            </w:r>
          </w:p>
        </w:tc>
        <w:tc>
          <w:tcPr>
            <w:tcW w:w="1132" w:type="pct"/>
            <w:tcBorders>
              <w:top w:val="nil"/>
              <w:left w:val="nil"/>
              <w:bottom w:val="nil"/>
              <w:right w:val="nil"/>
            </w:tcBorders>
            <w:shd w:val="clear" w:color="auto" w:fill="auto"/>
            <w:vAlign w:val="center"/>
          </w:tcPr>
          <w:p w14:paraId="280AB386" w14:textId="11598054" w:rsidR="0051083F" w:rsidRPr="00C379BD" w:rsidRDefault="0051083F" w:rsidP="0051083F">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-0.364 (</w:t>
            </w:r>
            <w:proofErr w:type="gramStart"/>
            <w:r w:rsidRPr="00C379BD">
              <w:rPr>
                <w:rFonts w:ascii="Times New Roman" w:hAnsi="Times New Roman"/>
                <w:sz w:val="22"/>
                <w:szCs w:val="22"/>
                <w:lang w:val="en-GB"/>
              </w:rPr>
              <w:t>0.141)*</w:t>
            </w:r>
            <w:proofErr w:type="gramEnd"/>
            <w:r w:rsidRPr="00C379BD">
              <w:rPr>
                <w:rFonts w:ascii="Times New Roman" w:hAnsi="Times New Roman"/>
                <w:sz w:val="22"/>
                <w:szCs w:val="22"/>
                <w:lang w:val="en-GB"/>
              </w:rPr>
              <w:t>*</w:t>
            </w:r>
          </w:p>
        </w:tc>
      </w:tr>
      <w:tr w:rsidR="0051083F" w:rsidRPr="00C379BD" w14:paraId="519DBCAE" w14:textId="77777777" w:rsidTr="00004D64">
        <w:trPr>
          <w:trHeight w:val="454"/>
        </w:trPr>
        <w:tc>
          <w:tcPr>
            <w:tcW w:w="2735" w:type="pct"/>
            <w:tcBorders>
              <w:top w:val="nil"/>
              <w:left w:val="nil"/>
              <w:bottom w:val="nil"/>
              <w:right w:val="nil"/>
            </w:tcBorders>
            <w:shd w:val="clear" w:color="auto" w:fill="auto"/>
            <w:vAlign w:val="center"/>
          </w:tcPr>
          <w:p w14:paraId="3B85F1AC" w14:textId="674E6352" w:rsidR="0051083F" w:rsidRPr="00C379BD" w:rsidRDefault="0051083F" w:rsidP="0051083F">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Trust in depicted non-state actors</w:t>
            </w:r>
          </w:p>
        </w:tc>
        <w:tc>
          <w:tcPr>
            <w:tcW w:w="1133" w:type="pct"/>
            <w:tcBorders>
              <w:top w:val="nil"/>
              <w:left w:val="nil"/>
              <w:bottom w:val="nil"/>
              <w:right w:val="nil"/>
            </w:tcBorders>
            <w:shd w:val="clear" w:color="auto" w:fill="auto"/>
            <w:vAlign w:val="center"/>
          </w:tcPr>
          <w:p w14:paraId="1C952768" w14:textId="0CBE633E" w:rsidR="0051083F" w:rsidRPr="00C379BD" w:rsidRDefault="0051083F" w:rsidP="0051083F">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0.197 (</w:t>
            </w:r>
            <w:proofErr w:type="gramStart"/>
            <w:r w:rsidRPr="00C379BD">
              <w:rPr>
                <w:rFonts w:ascii="Times New Roman" w:hAnsi="Times New Roman"/>
                <w:sz w:val="22"/>
                <w:szCs w:val="22"/>
                <w:lang w:val="en-GB"/>
              </w:rPr>
              <w:t>0.021)*</w:t>
            </w:r>
            <w:proofErr w:type="gramEnd"/>
            <w:r w:rsidRPr="00C379BD">
              <w:rPr>
                <w:rFonts w:ascii="Times New Roman" w:hAnsi="Times New Roman"/>
                <w:sz w:val="22"/>
                <w:szCs w:val="22"/>
                <w:lang w:val="en-GB"/>
              </w:rPr>
              <w:t>**</w:t>
            </w:r>
          </w:p>
        </w:tc>
        <w:tc>
          <w:tcPr>
            <w:tcW w:w="1132" w:type="pct"/>
            <w:tcBorders>
              <w:top w:val="nil"/>
              <w:left w:val="nil"/>
              <w:bottom w:val="nil"/>
              <w:right w:val="nil"/>
            </w:tcBorders>
            <w:shd w:val="clear" w:color="auto" w:fill="auto"/>
            <w:vAlign w:val="center"/>
          </w:tcPr>
          <w:p w14:paraId="2115850B" w14:textId="23ACCE89" w:rsidR="0051083F" w:rsidRPr="00C379BD" w:rsidRDefault="0051083F" w:rsidP="0051083F">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0.287 (</w:t>
            </w:r>
            <w:proofErr w:type="gramStart"/>
            <w:r w:rsidRPr="00C379BD">
              <w:rPr>
                <w:rFonts w:ascii="Times New Roman" w:hAnsi="Times New Roman"/>
                <w:sz w:val="22"/>
                <w:szCs w:val="22"/>
                <w:lang w:val="en-GB"/>
              </w:rPr>
              <w:t>0.021)*</w:t>
            </w:r>
            <w:proofErr w:type="gramEnd"/>
            <w:r w:rsidRPr="00C379BD">
              <w:rPr>
                <w:rFonts w:ascii="Times New Roman" w:hAnsi="Times New Roman"/>
                <w:sz w:val="22"/>
                <w:szCs w:val="22"/>
                <w:lang w:val="en-GB"/>
              </w:rPr>
              <w:t>**</w:t>
            </w:r>
          </w:p>
        </w:tc>
      </w:tr>
      <w:tr w:rsidR="0051083F" w:rsidRPr="00C379BD" w14:paraId="5FEF9926" w14:textId="77777777" w:rsidTr="00004D64">
        <w:trPr>
          <w:trHeight w:val="454"/>
        </w:trPr>
        <w:tc>
          <w:tcPr>
            <w:tcW w:w="2735" w:type="pct"/>
            <w:tcBorders>
              <w:top w:val="nil"/>
              <w:left w:val="nil"/>
              <w:bottom w:val="nil"/>
              <w:right w:val="nil"/>
            </w:tcBorders>
            <w:shd w:val="clear" w:color="auto" w:fill="auto"/>
            <w:vAlign w:val="center"/>
          </w:tcPr>
          <w:p w14:paraId="2B5C3634" w14:textId="7D6FCBFC" w:rsidR="0051083F" w:rsidRPr="00C379BD" w:rsidRDefault="0051083F" w:rsidP="0051083F">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freedom of information request</w:t>
            </w:r>
            <w:r w:rsidRPr="00C379BD">
              <w:rPr>
                <w:rFonts w:ascii="Times New Roman" w:hAnsi="Times New Roman"/>
                <w:bCs/>
                <w:sz w:val="22"/>
                <w:szCs w:val="22"/>
                <w:vertAlign w:val="superscript"/>
                <w:lang w:val="en-GB"/>
              </w:rPr>
              <w:t>1</w:t>
            </w:r>
            <w:r w:rsidR="001570AA" w:rsidRPr="00C379BD">
              <w:rPr>
                <w:rFonts w:ascii="Times New Roman" w:hAnsi="Times New Roman"/>
                <w:sz w:val="22"/>
                <w:szCs w:val="22"/>
                <w:lang w:val="en-GB"/>
              </w:rPr>
              <w:t xml:space="preserve"> × </w:t>
            </w:r>
            <w:r w:rsidRPr="00C379BD">
              <w:rPr>
                <w:rFonts w:ascii="Times New Roman" w:hAnsi="Times New Roman"/>
                <w:sz w:val="22"/>
                <w:szCs w:val="22"/>
                <w:lang w:val="en-GB"/>
              </w:rPr>
              <w:t>Respondent: woman</w:t>
            </w:r>
          </w:p>
        </w:tc>
        <w:tc>
          <w:tcPr>
            <w:tcW w:w="1133" w:type="pct"/>
            <w:tcBorders>
              <w:top w:val="nil"/>
              <w:left w:val="nil"/>
              <w:bottom w:val="nil"/>
              <w:right w:val="nil"/>
            </w:tcBorders>
            <w:shd w:val="clear" w:color="auto" w:fill="auto"/>
            <w:vAlign w:val="center"/>
          </w:tcPr>
          <w:p w14:paraId="0B983E50" w14:textId="2CA8C36B" w:rsidR="0051083F" w:rsidRPr="00C379BD" w:rsidRDefault="0051083F" w:rsidP="0051083F">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-0.491 (</w:t>
            </w:r>
            <w:proofErr w:type="gramStart"/>
            <w:r w:rsidRPr="00C379BD">
              <w:rPr>
                <w:rFonts w:ascii="Times New Roman" w:hAnsi="Times New Roman"/>
                <w:sz w:val="22"/>
                <w:szCs w:val="22"/>
                <w:lang w:val="en-GB"/>
              </w:rPr>
              <w:t>0.198)*</w:t>
            </w:r>
            <w:proofErr w:type="gramEnd"/>
          </w:p>
        </w:tc>
        <w:tc>
          <w:tcPr>
            <w:tcW w:w="1132" w:type="pct"/>
            <w:tcBorders>
              <w:top w:val="nil"/>
              <w:left w:val="nil"/>
              <w:bottom w:val="nil"/>
              <w:right w:val="nil"/>
            </w:tcBorders>
            <w:shd w:val="clear" w:color="auto" w:fill="auto"/>
            <w:vAlign w:val="center"/>
          </w:tcPr>
          <w:p w14:paraId="6A9B393C" w14:textId="612669C2" w:rsidR="0051083F" w:rsidRPr="00C379BD" w:rsidRDefault="0051083F" w:rsidP="0051083F">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-0.544 (</w:t>
            </w:r>
            <w:proofErr w:type="gramStart"/>
            <w:r w:rsidRPr="00C379BD">
              <w:rPr>
                <w:rFonts w:ascii="Times New Roman" w:hAnsi="Times New Roman"/>
                <w:sz w:val="22"/>
                <w:szCs w:val="22"/>
                <w:lang w:val="en-GB"/>
              </w:rPr>
              <w:t>0.199)*</w:t>
            </w:r>
            <w:proofErr w:type="gramEnd"/>
            <w:r w:rsidRPr="00C379BD">
              <w:rPr>
                <w:rFonts w:ascii="Times New Roman" w:hAnsi="Times New Roman"/>
                <w:sz w:val="22"/>
                <w:szCs w:val="22"/>
                <w:lang w:val="en-GB"/>
              </w:rPr>
              <w:t>*</w:t>
            </w:r>
          </w:p>
        </w:tc>
      </w:tr>
      <w:tr w:rsidR="0051083F" w:rsidRPr="00C379BD" w14:paraId="55483365" w14:textId="77777777" w:rsidTr="00004D64">
        <w:trPr>
          <w:trHeight w:val="454"/>
        </w:trPr>
        <w:tc>
          <w:tcPr>
            <w:tcW w:w="2735" w:type="pct"/>
            <w:tcBorders>
              <w:top w:val="nil"/>
              <w:left w:val="nil"/>
              <w:bottom w:val="nil"/>
              <w:right w:val="nil"/>
            </w:tcBorders>
            <w:shd w:val="clear" w:color="auto" w:fill="auto"/>
            <w:vAlign w:val="center"/>
          </w:tcPr>
          <w:p w14:paraId="05D3254B" w14:textId="7EA24365" w:rsidR="0051083F" w:rsidRPr="00C379BD" w:rsidRDefault="0051083F" w:rsidP="0051083F">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government leak</w:t>
            </w:r>
            <w:r w:rsidRPr="00C379BD">
              <w:rPr>
                <w:rFonts w:ascii="Times New Roman" w:hAnsi="Times New Roman"/>
                <w:bCs/>
                <w:sz w:val="22"/>
                <w:szCs w:val="22"/>
                <w:vertAlign w:val="superscript"/>
                <w:lang w:val="en-GB"/>
              </w:rPr>
              <w:t>1</w:t>
            </w:r>
            <w:r w:rsidR="001570AA" w:rsidRPr="00C379BD">
              <w:rPr>
                <w:rFonts w:ascii="Times New Roman" w:hAnsi="Times New Roman"/>
                <w:sz w:val="22"/>
                <w:szCs w:val="22"/>
                <w:lang w:val="en-GB"/>
              </w:rPr>
              <w:t xml:space="preserve"> × </w:t>
            </w:r>
            <w:r w:rsidRPr="00C379BD">
              <w:rPr>
                <w:rFonts w:ascii="Times New Roman" w:hAnsi="Times New Roman"/>
                <w:sz w:val="22"/>
                <w:szCs w:val="22"/>
                <w:lang w:val="en-GB"/>
              </w:rPr>
              <w:t>Respondent: woman</w:t>
            </w:r>
          </w:p>
        </w:tc>
        <w:tc>
          <w:tcPr>
            <w:tcW w:w="1133" w:type="pct"/>
            <w:tcBorders>
              <w:top w:val="nil"/>
              <w:left w:val="nil"/>
              <w:bottom w:val="nil"/>
              <w:right w:val="nil"/>
            </w:tcBorders>
            <w:shd w:val="clear" w:color="auto" w:fill="auto"/>
            <w:vAlign w:val="center"/>
          </w:tcPr>
          <w:p w14:paraId="104A6399" w14:textId="6BBBFF74" w:rsidR="0051083F" w:rsidRPr="00C379BD" w:rsidRDefault="0051083F" w:rsidP="0051083F">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-0.625 (</w:t>
            </w:r>
            <w:proofErr w:type="gramStart"/>
            <w:r w:rsidRPr="00C379BD">
              <w:rPr>
                <w:rFonts w:ascii="Times New Roman" w:hAnsi="Times New Roman"/>
                <w:sz w:val="22"/>
                <w:szCs w:val="22"/>
                <w:lang w:val="en-GB"/>
              </w:rPr>
              <w:t>0.195)*</w:t>
            </w:r>
            <w:proofErr w:type="gramEnd"/>
            <w:r w:rsidRPr="00C379BD">
              <w:rPr>
                <w:rFonts w:ascii="Times New Roman" w:hAnsi="Times New Roman"/>
                <w:sz w:val="22"/>
                <w:szCs w:val="22"/>
                <w:lang w:val="en-GB"/>
              </w:rPr>
              <w:t>*</w:t>
            </w:r>
          </w:p>
        </w:tc>
        <w:tc>
          <w:tcPr>
            <w:tcW w:w="1132" w:type="pct"/>
            <w:tcBorders>
              <w:top w:val="nil"/>
              <w:left w:val="nil"/>
              <w:bottom w:val="nil"/>
              <w:right w:val="nil"/>
            </w:tcBorders>
            <w:shd w:val="clear" w:color="auto" w:fill="auto"/>
            <w:vAlign w:val="center"/>
          </w:tcPr>
          <w:p w14:paraId="10DBA4A6" w14:textId="163844A3" w:rsidR="0051083F" w:rsidRPr="00C379BD" w:rsidRDefault="0051083F" w:rsidP="0051083F">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-0.767 (</w:t>
            </w:r>
            <w:proofErr w:type="gramStart"/>
            <w:r w:rsidRPr="00C379BD">
              <w:rPr>
                <w:rFonts w:ascii="Times New Roman" w:hAnsi="Times New Roman"/>
                <w:sz w:val="22"/>
                <w:szCs w:val="22"/>
                <w:lang w:val="en-GB"/>
              </w:rPr>
              <w:t>0.196)*</w:t>
            </w:r>
            <w:proofErr w:type="gramEnd"/>
            <w:r w:rsidRPr="00C379BD">
              <w:rPr>
                <w:rFonts w:ascii="Times New Roman" w:hAnsi="Times New Roman"/>
                <w:sz w:val="22"/>
                <w:szCs w:val="22"/>
                <w:lang w:val="en-GB"/>
              </w:rPr>
              <w:t>**</w:t>
            </w:r>
          </w:p>
        </w:tc>
      </w:tr>
      <w:tr w:rsidR="0051083F" w:rsidRPr="00C379BD" w14:paraId="68A0A73F" w14:textId="77777777" w:rsidTr="00004D64">
        <w:trPr>
          <w:trHeight w:val="454"/>
        </w:trPr>
        <w:tc>
          <w:tcPr>
            <w:tcW w:w="2735" w:type="pct"/>
            <w:tcBorders>
              <w:top w:val="nil"/>
              <w:left w:val="nil"/>
              <w:bottom w:val="nil"/>
              <w:right w:val="nil"/>
            </w:tcBorders>
            <w:shd w:val="clear" w:color="auto" w:fill="auto"/>
            <w:vAlign w:val="center"/>
          </w:tcPr>
          <w:p w14:paraId="4DE88148" w14:textId="366B91F1" w:rsidR="0051083F" w:rsidRPr="00C379BD" w:rsidRDefault="0051083F" w:rsidP="0051083F">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vote intention: Centre Party</w:t>
            </w:r>
          </w:p>
        </w:tc>
        <w:tc>
          <w:tcPr>
            <w:tcW w:w="1133" w:type="pct"/>
            <w:tcBorders>
              <w:top w:val="nil"/>
              <w:left w:val="nil"/>
              <w:bottom w:val="nil"/>
              <w:right w:val="nil"/>
            </w:tcBorders>
            <w:shd w:val="clear" w:color="auto" w:fill="auto"/>
            <w:vAlign w:val="center"/>
          </w:tcPr>
          <w:p w14:paraId="6BB48DF5" w14:textId="14817CF6" w:rsidR="0051083F" w:rsidRPr="00C379BD" w:rsidRDefault="0051083F" w:rsidP="0051083F">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-0.106 (0.130)</w:t>
            </w:r>
          </w:p>
        </w:tc>
        <w:tc>
          <w:tcPr>
            <w:tcW w:w="1132" w:type="pct"/>
            <w:tcBorders>
              <w:top w:val="nil"/>
              <w:left w:val="nil"/>
              <w:bottom w:val="nil"/>
              <w:right w:val="nil"/>
            </w:tcBorders>
            <w:shd w:val="clear" w:color="auto" w:fill="auto"/>
            <w:vAlign w:val="center"/>
          </w:tcPr>
          <w:p w14:paraId="08B6D1F0" w14:textId="0C9CC977" w:rsidR="0051083F" w:rsidRPr="00C379BD" w:rsidRDefault="0051083F" w:rsidP="0051083F">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-0.436 (</w:t>
            </w:r>
            <w:proofErr w:type="gramStart"/>
            <w:r w:rsidRPr="00C379BD">
              <w:rPr>
                <w:rFonts w:ascii="Times New Roman" w:hAnsi="Times New Roman"/>
                <w:sz w:val="22"/>
                <w:szCs w:val="22"/>
                <w:lang w:val="en-GB"/>
              </w:rPr>
              <w:t>0.131)*</w:t>
            </w:r>
            <w:proofErr w:type="gramEnd"/>
            <w:r w:rsidRPr="00C379BD">
              <w:rPr>
                <w:rFonts w:ascii="Times New Roman" w:hAnsi="Times New Roman"/>
                <w:sz w:val="22"/>
                <w:szCs w:val="22"/>
                <w:lang w:val="en-GB"/>
              </w:rPr>
              <w:t>**</w:t>
            </w:r>
          </w:p>
        </w:tc>
      </w:tr>
      <w:tr w:rsidR="0051083F" w:rsidRPr="00C379BD" w14:paraId="4567631C" w14:textId="77777777" w:rsidTr="00004D64">
        <w:trPr>
          <w:trHeight w:val="454"/>
        </w:trPr>
        <w:tc>
          <w:tcPr>
            <w:tcW w:w="2735" w:type="pct"/>
            <w:tcBorders>
              <w:top w:val="nil"/>
              <w:left w:val="nil"/>
              <w:bottom w:val="nil"/>
              <w:right w:val="nil"/>
            </w:tcBorders>
            <w:shd w:val="clear" w:color="auto" w:fill="auto"/>
            <w:vAlign w:val="center"/>
          </w:tcPr>
          <w:p w14:paraId="763D0B87" w14:textId="1C3BC6F0" w:rsidR="0051083F" w:rsidRPr="00C379BD" w:rsidRDefault="0051083F" w:rsidP="0051083F">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Gender homophily between minister and respondent</w:t>
            </w:r>
          </w:p>
        </w:tc>
        <w:tc>
          <w:tcPr>
            <w:tcW w:w="1133" w:type="pct"/>
            <w:tcBorders>
              <w:top w:val="nil"/>
              <w:left w:val="nil"/>
              <w:bottom w:val="nil"/>
              <w:right w:val="nil"/>
            </w:tcBorders>
            <w:shd w:val="clear" w:color="auto" w:fill="auto"/>
            <w:vAlign w:val="center"/>
          </w:tcPr>
          <w:p w14:paraId="1EF02C9C" w14:textId="3BB0BD7B" w:rsidR="0051083F" w:rsidRPr="00C379BD" w:rsidRDefault="0051083F" w:rsidP="0051083F">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-0.061 (0.080)</w:t>
            </w:r>
          </w:p>
        </w:tc>
        <w:tc>
          <w:tcPr>
            <w:tcW w:w="1132" w:type="pct"/>
            <w:tcBorders>
              <w:top w:val="nil"/>
              <w:left w:val="nil"/>
              <w:bottom w:val="nil"/>
              <w:right w:val="nil"/>
            </w:tcBorders>
            <w:shd w:val="clear" w:color="auto" w:fill="auto"/>
            <w:vAlign w:val="center"/>
          </w:tcPr>
          <w:p w14:paraId="7EEC2C2B" w14:textId="76C0703F" w:rsidR="0051083F" w:rsidRPr="00C379BD" w:rsidRDefault="0051083F" w:rsidP="0051083F">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-0.023 (0.081)</w:t>
            </w:r>
          </w:p>
        </w:tc>
      </w:tr>
      <w:tr w:rsidR="0051083F" w:rsidRPr="00C379BD" w14:paraId="1EFC8F32" w14:textId="77777777" w:rsidTr="00004D64">
        <w:trPr>
          <w:trHeight w:val="454"/>
        </w:trPr>
        <w:tc>
          <w:tcPr>
            <w:tcW w:w="2735" w:type="pct"/>
            <w:tcBorders>
              <w:top w:val="nil"/>
              <w:left w:val="nil"/>
              <w:bottom w:val="nil"/>
              <w:right w:val="nil"/>
            </w:tcBorders>
            <w:shd w:val="clear" w:color="auto" w:fill="auto"/>
            <w:vAlign w:val="center"/>
          </w:tcPr>
          <w:p w14:paraId="2A51FBD2" w14:textId="23612829" w:rsidR="0051083F" w:rsidRPr="00C379BD" w:rsidRDefault="0051083F" w:rsidP="0051083F">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Language homophily between minister and respondent</w:t>
            </w:r>
          </w:p>
        </w:tc>
        <w:tc>
          <w:tcPr>
            <w:tcW w:w="1133" w:type="pct"/>
            <w:tcBorders>
              <w:top w:val="nil"/>
              <w:left w:val="nil"/>
              <w:bottom w:val="nil"/>
              <w:right w:val="nil"/>
            </w:tcBorders>
            <w:shd w:val="clear" w:color="auto" w:fill="auto"/>
            <w:vAlign w:val="center"/>
          </w:tcPr>
          <w:p w14:paraId="2636682E" w14:textId="1A57A5B5" w:rsidR="0051083F" w:rsidRPr="00C379BD" w:rsidRDefault="0051083F" w:rsidP="0051083F">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0.066 (0.080)</w:t>
            </w:r>
          </w:p>
        </w:tc>
        <w:tc>
          <w:tcPr>
            <w:tcW w:w="1132" w:type="pct"/>
            <w:tcBorders>
              <w:top w:val="nil"/>
              <w:left w:val="nil"/>
              <w:bottom w:val="nil"/>
              <w:right w:val="nil"/>
            </w:tcBorders>
            <w:shd w:val="clear" w:color="auto" w:fill="auto"/>
            <w:vAlign w:val="center"/>
          </w:tcPr>
          <w:p w14:paraId="10476BBB" w14:textId="629A64EB" w:rsidR="0051083F" w:rsidRPr="00C379BD" w:rsidRDefault="0051083F" w:rsidP="0051083F">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0.054 (0.081)</w:t>
            </w:r>
          </w:p>
        </w:tc>
      </w:tr>
      <w:tr w:rsidR="0051083F" w:rsidRPr="00C379BD" w14:paraId="0B99D0F6" w14:textId="77777777" w:rsidTr="00004D64">
        <w:trPr>
          <w:trHeight w:val="454"/>
        </w:trPr>
        <w:tc>
          <w:tcPr>
            <w:tcW w:w="2735" w:type="pct"/>
            <w:tcBorders>
              <w:top w:val="nil"/>
              <w:left w:val="nil"/>
              <w:bottom w:val="nil"/>
              <w:right w:val="nil"/>
            </w:tcBorders>
            <w:shd w:val="clear" w:color="auto" w:fill="auto"/>
            <w:vAlign w:val="center"/>
          </w:tcPr>
          <w:p w14:paraId="2ADE2562" w14:textId="581E87C0" w:rsidR="0051083F" w:rsidRPr="00C379BD" w:rsidRDefault="0051083F" w:rsidP="0051083F">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trust in the federal government</w:t>
            </w:r>
          </w:p>
        </w:tc>
        <w:tc>
          <w:tcPr>
            <w:tcW w:w="1133" w:type="pct"/>
            <w:tcBorders>
              <w:top w:val="nil"/>
              <w:left w:val="nil"/>
              <w:bottom w:val="nil"/>
              <w:right w:val="nil"/>
            </w:tcBorders>
            <w:shd w:val="clear" w:color="auto" w:fill="auto"/>
            <w:vAlign w:val="center"/>
          </w:tcPr>
          <w:p w14:paraId="274CFB91" w14:textId="264ABEAC" w:rsidR="0051083F" w:rsidRPr="00C379BD" w:rsidRDefault="0051083F" w:rsidP="0051083F">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0.177 (</w:t>
            </w:r>
            <w:proofErr w:type="gramStart"/>
            <w:r w:rsidRPr="00C379BD">
              <w:rPr>
                <w:rFonts w:ascii="Times New Roman" w:hAnsi="Times New Roman"/>
                <w:sz w:val="22"/>
                <w:szCs w:val="22"/>
                <w:lang w:val="en-GB"/>
              </w:rPr>
              <w:t>0.031)*</w:t>
            </w:r>
            <w:proofErr w:type="gramEnd"/>
            <w:r w:rsidRPr="00C379BD">
              <w:rPr>
                <w:rFonts w:ascii="Times New Roman" w:hAnsi="Times New Roman"/>
                <w:sz w:val="22"/>
                <w:szCs w:val="22"/>
                <w:lang w:val="en-GB"/>
              </w:rPr>
              <w:t>**</w:t>
            </w:r>
          </w:p>
        </w:tc>
        <w:tc>
          <w:tcPr>
            <w:tcW w:w="1132" w:type="pct"/>
            <w:tcBorders>
              <w:top w:val="nil"/>
              <w:left w:val="nil"/>
              <w:bottom w:val="nil"/>
              <w:right w:val="nil"/>
            </w:tcBorders>
            <w:shd w:val="clear" w:color="auto" w:fill="auto"/>
            <w:vAlign w:val="center"/>
          </w:tcPr>
          <w:p w14:paraId="4F5BB0C8" w14:textId="1C8191DF" w:rsidR="0051083F" w:rsidRPr="00C379BD" w:rsidRDefault="0051083F" w:rsidP="0051083F">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0.115 (</w:t>
            </w:r>
            <w:proofErr w:type="gramStart"/>
            <w:r w:rsidRPr="00C379BD">
              <w:rPr>
                <w:rFonts w:ascii="Times New Roman" w:hAnsi="Times New Roman"/>
                <w:sz w:val="22"/>
                <w:szCs w:val="22"/>
                <w:lang w:val="en-GB"/>
              </w:rPr>
              <w:t>0.031)*</w:t>
            </w:r>
            <w:proofErr w:type="gramEnd"/>
            <w:r w:rsidRPr="00C379BD">
              <w:rPr>
                <w:rFonts w:ascii="Times New Roman" w:hAnsi="Times New Roman"/>
                <w:sz w:val="22"/>
                <w:szCs w:val="22"/>
                <w:lang w:val="en-GB"/>
              </w:rPr>
              <w:t>**</w:t>
            </w:r>
          </w:p>
        </w:tc>
      </w:tr>
      <w:tr w:rsidR="0051083F" w:rsidRPr="00C379BD" w14:paraId="18C1C237" w14:textId="77777777" w:rsidTr="00004D64">
        <w:trPr>
          <w:trHeight w:val="454"/>
        </w:trPr>
        <w:tc>
          <w:tcPr>
            <w:tcW w:w="2735" w:type="pct"/>
            <w:tcBorders>
              <w:top w:val="nil"/>
              <w:left w:val="nil"/>
              <w:bottom w:val="nil"/>
              <w:right w:val="nil"/>
            </w:tcBorders>
            <w:shd w:val="clear" w:color="auto" w:fill="auto"/>
            <w:vAlign w:val="center"/>
          </w:tcPr>
          <w:p w14:paraId="0D10A077" w14:textId="31C5D322" w:rsidR="0051083F" w:rsidRPr="00C379BD" w:rsidRDefault="0051083F" w:rsidP="0051083F">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trust in the federal administration</w:t>
            </w:r>
          </w:p>
        </w:tc>
        <w:tc>
          <w:tcPr>
            <w:tcW w:w="1133" w:type="pct"/>
            <w:tcBorders>
              <w:top w:val="nil"/>
              <w:left w:val="nil"/>
              <w:bottom w:val="nil"/>
              <w:right w:val="nil"/>
            </w:tcBorders>
            <w:shd w:val="clear" w:color="auto" w:fill="auto"/>
            <w:vAlign w:val="center"/>
          </w:tcPr>
          <w:p w14:paraId="51E8B225" w14:textId="0D417EE5" w:rsidR="0051083F" w:rsidRPr="00C379BD" w:rsidRDefault="0051083F" w:rsidP="0051083F">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0.124 (</w:t>
            </w:r>
            <w:proofErr w:type="gramStart"/>
            <w:r w:rsidRPr="00C379BD">
              <w:rPr>
                <w:rFonts w:ascii="Times New Roman" w:hAnsi="Times New Roman"/>
                <w:sz w:val="22"/>
                <w:szCs w:val="22"/>
                <w:lang w:val="en-GB"/>
              </w:rPr>
              <w:t>0.034)*</w:t>
            </w:r>
            <w:proofErr w:type="gramEnd"/>
            <w:r w:rsidRPr="00C379BD">
              <w:rPr>
                <w:rFonts w:ascii="Times New Roman" w:hAnsi="Times New Roman"/>
                <w:sz w:val="22"/>
                <w:szCs w:val="22"/>
                <w:lang w:val="en-GB"/>
              </w:rPr>
              <w:t>**</w:t>
            </w:r>
          </w:p>
        </w:tc>
        <w:tc>
          <w:tcPr>
            <w:tcW w:w="1132" w:type="pct"/>
            <w:tcBorders>
              <w:top w:val="nil"/>
              <w:left w:val="nil"/>
              <w:bottom w:val="nil"/>
              <w:right w:val="nil"/>
            </w:tcBorders>
            <w:shd w:val="clear" w:color="auto" w:fill="auto"/>
            <w:vAlign w:val="center"/>
          </w:tcPr>
          <w:p w14:paraId="67072921" w14:textId="24ADCBDE" w:rsidR="0051083F" w:rsidRPr="00C379BD" w:rsidRDefault="0051083F" w:rsidP="0051083F">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0.083 (</w:t>
            </w:r>
            <w:proofErr w:type="gramStart"/>
            <w:r w:rsidRPr="00C379BD">
              <w:rPr>
                <w:rFonts w:ascii="Times New Roman" w:hAnsi="Times New Roman"/>
                <w:sz w:val="22"/>
                <w:szCs w:val="22"/>
                <w:lang w:val="en-GB"/>
              </w:rPr>
              <w:t>0.034)*</w:t>
            </w:r>
            <w:proofErr w:type="gramEnd"/>
          </w:p>
        </w:tc>
      </w:tr>
      <w:tr w:rsidR="0051083F" w:rsidRPr="00C379BD" w14:paraId="63B4DE4C" w14:textId="77777777" w:rsidTr="00004D64">
        <w:trPr>
          <w:trHeight w:val="454"/>
        </w:trPr>
        <w:tc>
          <w:tcPr>
            <w:tcW w:w="2735" w:type="pct"/>
            <w:tcBorders>
              <w:top w:val="nil"/>
              <w:left w:val="nil"/>
              <w:bottom w:val="nil"/>
              <w:right w:val="nil"/>
            </w:tcBorders>
            <w:shd w:val="clear" w:color="auto" w:fill="auto"/>
            <w:vAlign w:val="center"/>
          </w:tcPr>
          <w:p w14:paraId="6C8F89DF" w14:textId="3A72D1B9" w:rsidR="0051083F" w:rsidRPr="00C379BD" w:rsidRDefault="0051083F" w:rsidP="0051083F">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trust in the media</w:t>
            </w:r>
          </w:p>
        </w:tc>
        <w:tc>
          <w:tcPr>
            <w:tcW w:w="1133" w:type="pct"/>
            <w:tcBorders>
              <w:top w:val="nil"/>
              <w:left w:val="nil"/>
              <w:bottom w:val="nil"/>
              <w:right w:val="nil"/>
            </w:tcBorders>
            <w:shd w:val="clear" w:color="auto" w:fill="auto"/>
            <w:vAlign w:val="center"/>
          </w:tcPr>
          <w:p w14:paraId="59A9286C" w14:textId="61E48A62" w:rsidR="0051083F" w:rsidRPr="00C379BD" w:rsidRDefault="0051083F" w:rsidP="0051083F">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0.096 (</w:t>
            </w:r>
            <w:proofErr w:type="gramStart"/>
            <w:r w:rsidRPr="00C379BD">
              <w:rPr>
                <w:rFonts w:ascii="Times New Roman" w:hAnsi="Times New Roman"/>
                <w:sz w:val="22"/>
                <w:szCs w:val="22"/>
                <w:lang w:val="en-GB"/>
              </w:rPr>
              <w:t>0.023)*</w:t>
            </w:r>
            <w:proofErr w:type="gramEnd"/>
            <w:r w:rsidRPr="00C379BD">
              <w:rPr>
                <w:rFonts w:ascii="Times New Roman" w:hAnsi="Times New Roman"/>
                <w:sz w:val="22"/>
                <w:szCs w:val="22"/>
                <w:lang w:val="en-GB"/>
              </w:rPr>
              <w:t>**</w:t>
            </w:r>
          </w:p>
        </w:tc>
        <w:tc>
          <w:tcPr>
            <w:tcW w:w="1132" w:type="pct"/>
            <w:tcBorders>
              <w:top w:val="nil"/>
              <w:left w:val="nil"/>
              <w:bottom w:val="nil"/>
              <w:right w:val="nil"/>
            </w:tcBorders>
            <w:shd w:val="clear" w:color="auto" w:fill="auto"/>
            <w:vAlign w:val="center"/>
          </w:tcPr>
          <w:p w14:paraId="49808D2D" w14:textId="179DCC30" w:rsidR="0051083F" w:rsidRPr="00C379BD" w:rsidRDefault="0051083F" w:rsidP="0051083F">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0.135 (</w:t>
            </w:r>
            <w:proofErr w:type="gramStart"/>
            <w:r w:rsidRPr="00C379BD">
              <w:rPr>
                <w:rFonts w:ascii="Times New Roman" w:hAnsi="Times New Roman"/>
                <w:sz w:val="22"/>
                <w:szCs w:val="22"/>
                <w:lang w:val="en-GB"/>
              </w:rPr>
              <w:t>0.023)*</w:t>
            </w:r>
            <w:proofErr w:type="gramEnd"/>
            <w:r w:rsidRPr="00C379BD">
              <w:rPr>
                <w:rFonts w:ascii="Times New Roman" w:hAnsi="Times New Roman"/>
                <w:sz w:val="22"/>
                <w:szCs w:val="22"/>
                <w:lang w:val="en-GB"/>
              </w:rPr>
              <w:t>**</w:t>
            </w:r>
          </w:p>
        </w:tc>
      </w:tr>
      <w:tr w:rsidR="0051083F" w:rsidRPr="00C379BD" w14:paraId="7837811B" w14:textId="77777777" w:rsidTr="00004D64">
        <w:trPr>
          <w:trHeight w:val="454"/>
        </w:trPr>
        <w:tc>
          <w:tcPr>
            <w:tcW w:w="2735" w:type="pct"/>
            <w:tcBorders>
              <w:top w:val="nil"/>
              <w:left w:val="nil"/>
              <w:bottom w:val="nil"/>
              <w:right w:val="nil"/>
            </w:tcBorders>
            <w:shd w:val="clear" w:color="auto" w:fill="auto"/>
            <w:vAlign w:val="center"/>
          </w:tcPr>
          <w:p w14:paraId="5A0E35B9" w14:textId="4D5F4D8A" w:rsidR="0051083F" w:rsidRPr="00C379BD" w:rsidRDefault="0051083F" w:rsidP="0051083F">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income: get along very well</w:t>
            </w:r>
            <w:r w:rsidRPr="00C379BD">
              <w:rPr>
                <w:rFonts w:ascii="Times New Roman" w:hAnsi="Times New Roman"/>
                <w:bCs/>
                <w:sz w:val="22"/>
                <w:szCs w:val="22"/>
                <w:vertAlign w:val="superscript"/>
                <w:lang w:val="en-GB"/>
              </w:rPr>
              <w:t>2</w:t>
            </w:r>
          </w:p>
        </w:tc>
        <w:tc>
          <w:tcPr>
            <w:tcW w:w="1133" w:type="pct"/>
            <w:tcBorders>
              <w:top w:val="nil"/>
              <w:left w:val="nil"/>
              <w:bottom w:val="nil"/>
              <w:right w:val="nil"/>
            </w:tcBorders>
            <w:shd w:val="clear" w:color="auto" w:fill="auto"/>
            <w:vAlign w:val="center"/>
          </w:tcPr>
          <w:p w14:paraId="6E2FDBC3" w14:textId="67376133" w:rsidR="0051083F" w:rsidRPr="00C379BD" w:rsidRDefault="0051083F" w:rsidP="0051083F">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-0.099 (0.125)</w:t>
            </w:r>
          </w:p>
        </w:tc>
        <w:tc>
          <w:tcPr>
            <w:tcW w:w="1132" w:type="pct"/>
            <w:tcBorders>
              <w:top w:val="nil"/>
              <w:left w:val="nil"/>
              <w:bottom w:val="nil"/>
              <w:right w:val="nil"/>
            </w:tcBorders>
            <w:shd w:val="clear" w:color="auto" w:fill="auto"/>
            <w:vAlign w:val="center"/>
          </w:tcPr>
          <w:p w14:paraId="3D0EB4B6" w14:textId="4DA599C7" w:rsidR="0051083F" w:rsidRPr="00C379BD" w:rsidRDefault="0051083F" w:rsidP="0051083F">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0.090 (0.125)</w:t>
            </w:r>
          </w:p>
        </w:tc>
      </w:tr>
      <w:tr w:rsidR="0051083F" w:rsidRPr="00C379BD" w14:paraId="10FEA4B3" w14:textId="77777777" w:rsidTr="00004D64">
        <w:trPr>
          <w:trHeight w:val="454"/>
        </w:trPr>
        <w:tc>
          <w:tcPr>
            <w:tcW w:w="2735" w:type="pct"/>
            <w:tcBorders>
              <w:top w:val="nil"/>
              <w:left w:val="nil"/>
              <w:bottom w:val="nil"/>
              <w:right w:val="nil"/>
            </w:tcBorders>
            <w:shd w:val="clear" w:color="auto" w:fill="auto"/>
            <w:vAlign w:val="center"/>
          </w:tcPr>
          <w:p w14:paraId="0460E498" w14:textId="5C2E81A5" w:rsidR="0051083F" w:rsidRPr="00C379BD" w:rsidRDefault="0051083F" w:rsidP="0051083F">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income: only manage with difficulty</w:t>
            </w:r>
            <w:r w:rsidRPr="00C379BD">
              <w:rPr>
                <w:rFonts w:ascii="Times New Roman" w:hAnsi="Times New Roman"/>
                <w:bCs/>
                <w:sz w:val="22"/>
                <w:szCs w:val="22"/>
                <w:vertAlign w:val="superscript"/>
                <w:lang w:val="en-GB"/>
              </w:rPr>
              <w:t>2</w:t>
            </w:r>
          </w:p>
        </w:tc>
        <w:tc>
          <w:tcPr>
            <w:tcW w:w="1133" w:type="pct"/>
            <w:tcBorders>
              <w:top w:val="nil"/>
              <w:left w:val="nil"/>
              <w:bottom w:val="nil"/>
              <w:right w:val="nil"/>
            </w:tcBorders>
            <w:shd w:val="clear" w:color="auto" w:fill="auto"/>
            <w:vAlign w:val="center"/>
          </w:tcPr>
          <w:p w14:paraId="142E5165" w14:textId="32C9CEDF" w:rsidR="0051083F" w:rsidRPr="00C379BD" w:rsidRDefault="0051083F" w:rsidP="0051083F">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-0.145 (0.099)</w:t>
            </w:r>
          </w:p>
        </w:tc>
        <w:tc>
          <w:tcPr>
            <w:tcW w:w="1132" w:type="pct"/>
            <w:tcBorders>
              <w:top w:val="nil"/>
              <w:left w:val="nil"/>
              <w:bottom w:val="nil"/>
              <w:right w:val="nil"/>
            </w:tcBorders>
            <w:shd w:val="clear" w:color="auto" w:fill="auto"/>
            <w:vAlign w:val="center"/>
          </w:tcPr>
          <w:p w14:paraId="4FF54FAE" w14:textId="643061D2" w:rsidR="0051083F" w:rsidRPr="00C379BD" w:rsidRDefault="0051083F" w:rsidP="0051083F">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-0.082 (0.099)</w:t>
            </w:r>
          </w:p>
        </w:tc>
      </w:tr>
      <w:tr w:rsidR="0051083F" w:rsidRPr="00C379BD" w14:paraId="4DAE5D30" w14:textId="77777777" w:rsidTr="00004D64">
        <w:trPr>
          <w:trHeight w:val="454"/>
        </w:trPr>
        <w:tc>
          <w:tcPr>
            <w:tcW w:w="2735" w:type="pct"/>
            <w:tcBorders>
              <w:top w:val="nil"/>
              <w:left w:val="nil"/>
              <w:bottom w:val="nil"/>
              <w:right w:val="nil"/>
            </w:tcBorders>
            <w:shd w:val="clear" w:color="auto" w:fill="auto"/>
            <w:vAlign w:val="center"/>
          </w:tcPr>
          <w:p w14:paraId="14011C61" w14:textId="7F3080F6" w:rsidR="0051083F" w:rsidRPr="00C379BD" w:rsidRDefault="0051083F" w:rsidP="0051083F">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income: only manage with great difficulty</w:t>
            </w:r>
            <w:r w:rsidRPr="00C379BD">
              <w:rPr>
                <w:rFonts w:ascii="Times New Roman" w:hAnsi="Times New Roman"/>
                <w:bCs/>
                <w:sz w:val="22"/>
                <w:szCs w:val="22"/>
                <w:vertAlign w:val="superscript"/>
                <w:lang w:val="en-GB"/>
              </w:rPr>
              <w:t>2</w:t>
            </w:r>
          </w:p>
        </w:tc>
        <w:tc>
          <w:tcPr>
            <w:tcW w:w="1133" w:type="pct"/>
            <w:tcBorders>
              <w:top w:val="nil"/>
              <w:left w:val="nil"/>
              <w:bottom w:val="nil"/>
              <w:right w:val="nil"/>
            </w:tcBorders>
            <w:shd w:val="clear" w:color="auto" w:fill="auto"/>
            <w:vAlign w:val="center"/>
          </w:tcPr>
          <w:p w14:paraId="09AA754E" w14:textId="6C10EC1E" w:rsidR="0051083F" w:rsidRPr="00C379BD" w:rsidRDefault="0051083F" w:rsidP="0051083F">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-0.572 (</w:t>
            </w:r>
            <w:proofErr w:type="gramStart"/>
            <w:r w:rsidRPr="00C379BD">
              <w:rPr>
                <w:rFonts w:ascii="Times New Roman" w:hAnsi="Times New Roman"/>
                <w:sz w:val="22"/>
                <w:szCs w:val="22"/>
                <w:lang w:val="en-GB"/>
              </w:rPr>
              <w:t>0.191)*</w:t>
            </w:r>
            <w:proofErr w:type="gramEnd"/>
            <w:r w:rsidRPr="00C379BD">
              <w:rPr>
                <w:rFonts w:ascii="Times New Roman" w:hAnsi="Times New Roman"/>
                <w:sz w:val="22"/>
                <w:szCs w:val="22"/>
                <w:lang w:val="en-GB"/>
              </w:rPr>
              <w:t>*</w:t>
            </w:r>
          </w:p>
        </w:tc>
        <w:tc>
          <w:tcPr>
            <w:tcW w:w="1132" w:type="pct"/>
            <w:tcBorders>
              <w:top w:val="nil"/>
              <w:left w:val="nil"/>
              <w:bottom w:val="nil"/>
              <w:right w:val="nil"/>
            </w:tcBorders>
            <w:shd w:val="clear" w:color="auto" w:fill="auto"/>
            <w:vAlign w:val="center"/>
          </w:tcPr>
          <w:p w14:paraId="6B62F06C" w14:textId="747AA9CF" w:rsidR="0051083F" w:rsidRPr="00C379BD" w:rsidRDefault="0051083F" w:rsidP="0051083F">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-0.566 (</w:t>
            </w:r>
            <w:proofErr w:type="gramStart"/>
            <w:r w:rsidRPr="00C379BD">
              <w:rPr>
                <w:rFonts w:ascii="Times New Roman" w:hAnsi="Times New Roman"/>
                <w:sz w:val="22"/>
                <w:szCs w:val="22"/>
                <w:lang w:val="en-GB"/>
              </w:rPr>
              <w:t>0.192)*</w:t>
            </w:r>
            <w:proofErr w:type="gramEnd"/>
            <w:r w:rsidRPr="00C379BD">
              <w:rPr>
                <w:rFonts w:ascii="Times New Roman" w:hAnsi="Times New Roman"/>
                <w:sz w:val="22"/>
                <w:szCs w:val="22"/>
                <w:lang w:val="en-GB"/>
              </w:rPr>
              <w:t>*</w:t>
            </w:r>
          </w:p>
        </w:tc>
      </w:tr>
      <w:tr w:rsidR="0051083F" w:rsidRPr="00C379BD" w14:paraId="16895C45" w14:textId="77777777" w:rsidTr="00004D64">
        <w:trPr>
          <w:trHeight w:val="454"/>
        </w:trPr>
        <w:tc>
          <w:tcPr>
            <w:tcW w:w="2735" w:type="pct"/>
            <w:tcBorders>
              <w:top w:val="nil"/>
              <w:left w:val="nil"/>
              <w:bottom w:val="nil"/>
              <w:right w:val="nil"/>
            </w:tcBorders>
            <w:shd w:val="clear" w:color="auto" w:fill="auto"/>
            <w:vAlign w:val="center"/>
          </w:tcPr>
          <w:p w14:paraId="3539E151" w14:textId="1DF15779" w:rsidR="0051083F" w:rsidRPr="00C379BD" w:rsidRDefault="0051083F" w:rsidP="0051083F">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educational level (ISCED-11)</w:t>
            </w:r>
          </w:p>
        </w:tc>
        <w:tc>
          <w:tcPr>
            <w:tcW w:w="1133" w:type="pct"/>
            <w:tcBorders>
              <w:top w:val="nil"/>
              <w:left w:val="nil"/>
              <w:bottom w:val="nil"/>
              <w:right w:val="nil"/>
            </w:tcBorders>
            <w:shd w:val="clear" w:color="auto" w:fill="auto"/>
            <w:vAlign w:val="center"/>
          </w:tcPr>
          <w:p w14:paraId="0885A2F7" w14:textId="24F71DD9" w:rsidR="0051083F" w:rsidRPr="00C379BD" w:rsidRDefault="0051083F" w:rsidP="0051083F">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-0.031 (0.025)</w:t>
            </w:r>
          </w:p>
        </w:tc>
        <w:tc>
          <w:tcPr>
            <w:tcW w:w="1132" w:type="pct"/>
            <w:tcBorders>
              <w:top w:val="nil"/>
              <w:left w:val="nil"/>
              <w:bottom w:val="nil"/>
              <w:right w:val="nil"/>
            </w:tcBorders>
            <w:shd w:val="clear" w:color="auto" w:fill="auto"/>
            <w:vAlign w:val="center"/>
          </w:tcPr>
          <w:p w14:paraId="09C99C99" w14:textId="4BFC9195" w:rsidR="0051083F" w:rsidRPr="00C379BD" w:rsidRDefault="0051083F" w:rsidP="0051083F">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-0.026 (0.025)</w:t>
            </w:r>
          </w:p>
        </w:tc>
      </w:tr>
      <w:tr w:rsidR="0051083F" w:rsidRPr="00C379BD" w14:paraId="175808DA" w14:textId="77777777" w:rsidTr="00004D64">
        <w:trPr>
          <w:trHeight w:val="454"/>
        </w:trPr>
        <w:tc>
          <w:tcPr>
            <w:tcW w:w="2735" w:type="pct"/>
            <w:tcBorders>
              <w:top w:val="nil"/>
              <w:left w:val="nil"/>
              <w:bottom w:val="nil"/>
              <w:right w:val="nil"/>
            </w:tcBorders>
            <w:shd w:val="clear" w:color="auto" w:fill="auto"/>
            <w:vAlign w:val="center"/>
          </w:tcPr>
          <w:p w14:paraId="2EA58FDF" w14:textId="022FA92C" w:rsidR="0051083F" w:rsidRPr="00C379BD" w:rsidRDefault="0051083F" w:rsidP="0051083F">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woman</w:t>
            </w:r>
          </w:p>
        </w:tc>
        <w:tc>
          <w:tcPr>
            <w:tcW w:w="1133" w:type="pct"/>
            <w:tcBorders>
              <w:top w:val="nil"/>
              <w:left w:val="nil"/>
              <w:bottom w:val="nil"/>
              <w:right w:val="nil"/>
            </w:tcBorders>
            <w:shd w:val="clear" w:color="auto" w:fill="auto"/>
            <w:vAlign w:val="center"/>
          </w:tcPr>
          <w:p w14:paraId="208D1875" w14:textId="4A14EBD4" w:rsidR="0051083F" w:rsidRPr="00C379BD" w:rsidRDefault="0051083F" w:rsidP="0051083F">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0.371 (</w:t>
            </w:r>
            <w:proofErr w:type="gramStart"/>
            <w:r w:rsidRPr="00C379BD">
              <w:rPr>
                <w:rFonts w:ascii="Times New Roman" w:hAnsi="Times New Roman"/>
                <w:sz w:val="22"/>
                <w:szCs w:val="22"/>
                <w:lang w:val="en-GB"/>
              </w:rPr>
              <w:t>0.141)*</w:t>
            </w:r>
            <w:proofErr w:type="gramEnd"/>
            <w:r w:rsidRPr="00C379BD">
              <w:rPr>
                <w:rFonts w:ascii="Times New Roman" w:hAnsi="Times New Roman"/>
                <w:sz w:val="22"/>
                <w:szCs w:val="22"/>
                <w:lang w:val="en-GB"/>
              </w:rPr>
              <w:t>*</w:t>
            </w:r>
          </w:p>
        </w:tc>
        <w:tc>
          <w:tcPr>
            <w:tcW w:w="1132" w:type="pct"/>
            <w:tcBorders>
              <w:top w:val="nil"/>
              <w:left w:val="nil"/>
              <w:bottom w:val="nil"/>
              <w:right w:val="nil"/>
            </w:tcBorders>
            <w:shd w:val="clear" w:color="auto" w:fill="auto"/>
            <w:vAlign w:val="center"/>
          </w:tcPr>
          <w:p w14:paraId="5FF00E0E" w14:textId="0C383B6C" w:rsidR="0051083F" w:rsidRPr="00C379BD" w:rsidRDefault="0051083F" w:rsidP="0051083F">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0.341 (</w:t>
            </w:r>
            <w:proofErr w:type="gramStart"/>
            <w:r w:rsidRPr="00C379BD">
              <w:rPr>
                <w:rFonts w:ascii="Times New Roman" w:hAnsi="Times New Roman"/>
                <w:sz w:val="22"/>
                <w:szCs w:val="22"/>
                <w:lang w:val="en-GB"/>
              </w:rPr>
              <w:t>0.142)*</w:t>
            </w:r>
            <w:proofErr w:type="gramEnd"/>
          </w:p>
        </w:tc>
      </w:tr>
      <w:tr w:rsidR="0051083F" w:rsidRPr="00C379BD" w14:paraId="604A1BD1" w14:textId="77777777" w:rsidTr="00004D64">
        <w:trPr>
          <w:trHeight w:val="454"/>
        </w:trPr>
        <w:tc>
          <w:tcPr>
            <w:tcW w:w="2735" w:type="pct"/>
            <w:tcBorders>
              <w:top w:val="nil"/>
              <w:left w:val="nil"/>
              <w:bottom w:val="nil"/>
              <w:right w:val="nil"/>
            </w:tcBorders>
            <w:shd w:val="clear" w:color="auto" w:fill="auto"/>
            <w:vAlign w:val="center"/>
          </w:tcPr>
          <w:p w14:paraId="27585DE7" w14:textId="5F0A033C" w:rsidR="0051083F" w:rsidRPr="00C379BD" w:rsidRDefault="0051083F" w:rsidP="0051083F">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age</w:t>
            </w:r>
          </w:p>
        </w:tc>
        <w:tc>
          <w:tcPr>
            <w:tcW w:w="1133" w:type="pct"/>
            <w:tcBorders>
              <w:top w:val="nil"/>
              <w:left w:val="nil"/>
              <w:bottom w:val="nil"/>
              <w:right w:val="nil"/>
            </w:tcBorders>
            <w:shd w:val="clear" w:color="auto" w:fill="auto"/>
            <w:vAlign w:val="center"/>
          </w:tcPr>
          <w:p w14:paraId="04171E12" w14:textId="7416C696" w:rsidR="0051083F" w:rsidRPr="00C379BD" w:rsidRDefault="0051083F" w:rsidP="0051083F">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0.002 (0.003)</w:t>
            </w:r>
          </w:p>
        </w:tc>
        <w:tc>
          <w:tcPr>
            <w:tcW w:w="1132" w:type="pct"/>
            <w:tcBorders>
              <w:top w:val="nil"/>
              <w:left w:val="nil"/>
              <w:bottom w:val="nil"/>
              <w:right w:val="nil"/>
            </w:tcBorders>
            <w:shd w:val="clear" w:color="auto" w:fill="auto"/>
            <w:vAlign w:val="center"/>
          </w:tcPr>
          <w:p w14:paraId="05E94008" w14:textId="68846572" w:rsidR="0051083F" w:rsidRPr="00C379BD" w:rsidRDefault="0051083F" w:rsidP="0051083F">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-0.002 (0.003)</w:t>
            </w:r>
          </w:p>
        </w:tc>
      </w:tr>
      <w:tr w:rsidR="0051083F" w:rsidRPr="00C379BD" w14:paraId="18F873C1" w14:textId="77777777" w:rsidTr="00004D64">
        <w:trPr>
          <w:trHeight w:val="454"/>
        </w:trPr>
        <w:tc>
          <w:tcPr>
            <w:tcW w:w="2735" w:type="pct"/>
            <w:tcBorders>
              <w:top w:val="nil"/>
              <w:left w:val="nil"/>
              <w:bottom w:val="nil"/>
              <w:right w:val="nil"/>
            </w:tcBorders>
            <w:shd w:val="clear" w:color="auto" w:fill="auto"/>
            <w:vAlign w:val="center"/>
          </w:tcPr>
          <w:p w14:paraId="161A0183" w14:textId="156C904E" w:rsidR="0051083F" w:rsidRPr="00C379BD" w:rsidRDefault="0051083F" w:rsidP="0051083F">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Intercept</w:t>
            </w:r>
          </w:p>
        </w:tc>
        <w:tc>
          <w:tcPr>
            <w:tcW w:w="1133" w:type="pct"/>
            <w:tcBorders>
              <w:top w:val="nil"/>
              <w:left w:val="nil"/>
              <w:bottom w:val="nil"/>
              <w:right w:val="nil"/>
            </w:tcBorders>
            <w:shd w:val="clear" w:color="auto" w:fill="auto"/>
            <w:vAlign w:val="center"/>
          </w:tcPr>
          <w:p w14:paraId="7EB8B73B" w14:textId="7E26B79D" w:rsidR="0051083F" w:rsidRPr="00C379BD" w:rsidRDefault="0051083F" w:rsidP="0051083F">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2.271 (</w:t>
            </w:r>
            <w:proofErr w:type="gramStart"/>
            <w:r w:rsidRPr="00C379BD">
              <w:rPr>
                <w:rFonts w:ascii="Times New Roman" w:hAnsi="Times New Roman"/>
                <w:sz w:val="22"/>
                <w:szCs w:val="22"/>
                <w:lang w:val="en-GB"/>
              </w:rPr>
              <w:t>0.238)*</w:t>
            </w:r>
            <w:proofErr w:type="gramEnd"/>
            <w:r w:rsidRPr="00C379BD">
              <w:rPr>
                <w:rFonts w:ascii="Times New Roman" w:hAnsi="Times New Roman"/>
                <w:sz w:val="22"/>
                <w:szCs w:val="22"/>
                <w:lang w:val="en-GB"/>
              </w:rPr>
              <w:t>**</w:t>
            </w:r>
          </w:p>
        </w:tc>
        <w:tc>
          <w:tcPr>
            <w:tcW w:w="1132" w:type="pct"/>
            <w:tcBorders>
              <w:top w:val="nil"/>
              <w:left w:val="nil"/>
              <w:bottom w:val="nil"/>
              <w:right w:val="nil"/>
            </w:tcBorders>
            <w:shd w:val="clear" w:color="auto" w:fill="auto"/>
            <w:vAlign w:val="center"/>
          </w:tcPr>
          <w:p w14:paraId="0F5A5EED" w14:textId="0D7B6029" w:rsidR="0051083F" w:rsidRPr="00C379BD" w:rsidRDefault="0051083F" w:rsidP="0051083F">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2.470 (</w:t>
            </w:r>
            <w:proofErr w:type="gramStart"/>
            <w:r w:rsidRPr="00C379BD">
              <w:rPr>
                <w:rFonts w:ascii="Times New Roman" w:hAnsi="Times New Roman"/>
                <w:sz w:val="22"/>
                <w:szCs w:val="22"/>
                <w:lang w:val="en-GB"/>
              </w:rPr>
              <w:t>0.239)*</w:t>
            </w:r>
            <w:proofErr w:type="gramEnd"/>
            <w:r w:rsidRPr="00C379BD">
              <w:rPr>
                <w:rFonts w:ascii="Times New Roman" w:hAnsi="Times New Roman"/>
                <w:sz w:val="22"/>
                <w:szCs w:val="22"/>
                <w:lang w:val="en-GB"/>
              </w:rPr>
              <w:t>**</w:t>
            </w:r>
          </w:p>
        </w:tc>
      </w:tr>
      <w:tr w:rsidR="00573C3C" w:rsidRPr="00C379BD" w14:paraId="387959C6" w14:textId="77777777" w:rsidTr="00004D64">
        <w:trPr>
          <w:trHeight w:val="454"/>
        </w:trPr>
        <w:tc>
          <w:tcPr>
            <w:tcW w:w="2735" w:type="pct"/>
            <w:tcBorders>
              <w:top w:val="single" w:sz="4" w:space="0" w:color="auto"/>
              <w:left w:val="nil"/>
              <w:bottom w:val="single" w:sz="4" w:space="0" w:color="auto"/>
              <w:right w:val="nil"/>
            </w:tcBorders>
            <w:shd w:val="clear" w:color="auto" w:fill="auto"/>
            <w:vAlign w:val="center"/>
          </w:tcPr>
          <w:p w14:paraId="5FEC0F61" w14:textId="77777777" w:rsidR="00573C3C" w:rsidRPr="00C379BD" w:rsidRDefault="00573C3C" w:rsidP="00004D64">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w:t>
            </w:r>
            <w:r w:rsidRPr="00C379BD">
              <w:rPr>
                <w:rFonts w:ascii="Times New Roman" w:hAnsi="Times New Roman"/>
                <w:sz w:val="22"/>
                <w:szCs w:val="22"/>
                <w:vertAlign w:val="superscript"/>
                <w:lang w:val="en-GB"/>
              </w:rPr>
              <w:t>2</w:t>
            </w:r>
            <w:r w:rsidRPr="00C379BD">
              <w:rPr>
                <w:rFonts w:ascii="Times New Roman" w:hAnsi="Times New Roman"/>
                <w:sz w:val="22"/>
                <w:szCs w:val="22"/>
                <w:lang w:val="en-GB"/>
              </w:rPr>
              <w:t xml:space="preserve"> / Adj. R</w:t>
            </w:r>
            <w:r w:rsidRPr="00C379BD">
              <w:rPr>
                <w:rFonts w:ascii="Times New Roman" w:hAnsi="Times New Roman"/>
                <w:sz w:val="22"/>
                <w:szCs w:val="22"/>
                <w:vertAlign w:val="superscript"/>
                <w:lang w:val="en-GB"/>
              </w:rPr>
              <w:t>2</w:t>
            </w:r>
          </w:p>
        </w:tc>
        <w:tc>
          <w:tcPr>
            <w:tcW w:w="1133" w:type="pct"/>
            <w:tcBorders>
              <w:top w:val="single" w:sz="4" w:space="0" w:color="auto"/>
              <w:left w:val="nil"/>
              <w:bottom w:val="single" w:sz="4" w:space="0" w:color="auto"/>
              <w:right w:val="nil"/>
            </w:tcBorders>
            <w:shd w:val="clear" w:color="auto" w:fill="auto"/>
            <w:vAlign w:val="center"/>
          </w:tcPr>
          <w:p w14:paraId="7E16EDFA" w14:textId="404ACAA8" w:rsidR="00573C3C" w:rsidRPr="00C379BD" w:rsidRDefault="00573C3C" w:rsidP="00004D64">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0.32</w:t>
            </w:r>
            <w:r w:rsidR="0051083F" w:rsidRPr="00C379BD">
              <w:rPr>
                <w:rFonts w:ascii="Times New Roman" w:hAnsi="Times New Roman"/>
                <w:sz w:val="22"/>
                <w:szCs w:val="22"/>
                <w:lang w:val="en-GB"/>
              </w:rPr>
              <w:t>6</w:t>
            </w:r>
            <w:r w:rsidRPr="00C379BD">
              <w:rPr>
                <w:rFonts w:ascii="Times New Roman" w:hAnsi="Times New Roman"/>
                <w:sz w:val="22"/>
                <w:szCs w:val="22"/>
                <w:lang w:val="en-GB"/>
              </w:rPr>
              <w:t xml:space="preserve"> /</w:t>
            </w:r>
            <w:r w:rsidRPr="00C379BD">
              <w:rPr>
                <w:rFonts w:ascii="Times New Roman" w:hAnsi="Times New Roman"/>
                <w:lang w:val="en-GB"/>
              </w:rPr>
              <w:t xml:space="preserve"> </w:t>
            </w:r>
            <w:r w:rsidRPr="00C379BD">
              <w:rPr>
                <w:rFonts w:ascii="Times New Roman" w:hAnsi="Times New Roman"/>
                <w:sz w:val="22"/>
                <w:szCs w:val="22"/>
                <w:lang w:val="en-GB"/>
              </w:rPr>
              <w:t>0.3</w:t>
            </w:r>
            <w:r w:rsidR="0051083F" w:rsidRPr="00C379BD">
              <w:rPr>
                <w:rFonts w:ascii="Times New Roman" w:hAnsi="Times New Roman"/>
                <w:sz w:val="22"/>
                <w:szCs w:val="22"/>
                <w:lang w:val="en-GB"/>
              </w:rPr>
              <w:t>21</w:t>
            </w:r>
          </w:p>
        </w:tc>
        <w:tc>
          <w:tcPr>
            <w:tcW w:w="1132" w:type="pct"/>
            <w:tcBorders>
              <w:top w:val="single" w:sz="4" w:space="0" w:color="auto"/>
              <w:left w:val="nil"/>
              <w:bottom w:val="single" w:sz="4" w:space="0" w:color="auto"/>
              <w:right w:val="nil"/>
            </w:tcBorders>
            <w:shd w:val="clear" w:color="auto" w:fill="auto"/>
            <w:vAlign w:val="center"/>
          </w:tcPr>
          <w:p w14:paraId="50B485AF" w14:textId="37C6856E" w:rsidR="00573C3C" w:rsidRPr="00C379BD" w:rsidRDefault="00573C3C" w:rsidP="00004D64">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0.3</w:t>
            </w:r>
            <w:r w:rsidR="0051083F" w:rsidRPr="00C379BD">
              <w:rPr>
                <w:rFonts w:ascii="Times New Roman" w:hAnsi="Times New Roman"/>
                <w:sz w:val="22"/>
                <w:szCs w:val="22"/>
                <w:lang w:val="en-GB"/>
              </w:rPr>
              <w:t>42</w:t>
            </w:r>
            <w:r w:rsidRPr="00C379BD">
              <w:rPr>
                <w:rFonts w:ascii="Times New Roman" w:hAnsi="Times New Roman"/>
                <w:sz w:val="22"/>
                <w:szCs w:val="22"/>
                <w:lang w:val="en-GB"/>
              </w:rPr>
              <w:t xml:space="preserve"> / 0.33</w:t>
            </w:r>
            <w:r w:rsidR="0051083F" w:rsidRPr="00C379BD">
              <w:rPr>
                <w:rFonts w:ascii="Times New Roman" w:hAnsi="Times New Roman"/>
                <w:sz w:val="22"/>
                <w:szCs w:val="22"/>
                <w:lang w:val="en-GB"/>
              </w:rPr>
              <w:t>7</w:t>
            </w:r>
          </w:p>
        </w:tc>
      </w:tr>
      <w:tr w:rsidR="00573C3C" w:rsidRPr="00C379BD" w14:paraId="1E4DE9A1" w14:textId="77777777" w:rsidTr="00004D64">
        <w:trPr>
          <w:trHeight w:val="20"/>
        </w:trPr>
        <w:tc>
          <w:tcPr>
            <w:tcW w:w="5000" w:type="pct"/>
            <w:gridSpan w:val="3"/>
            <w:tcBorders>
              <w:top w:val="single" w:sz="8" w:space="0" w:color="auto"/>
              <w:left w:val="nil"/>
              <w:bottom w:val="nil"/>
              <w:right w:val="nil"/>
            </w:tcBorders>
            <w:shd w:val="clear" w:color="auto" w:fill="auto"/>
            <w:vAlign w:val="center"/>
            <w:hideMark/>
          </w:tcPr>
          <w:p w14:paraId="2275DA8C" w14:textId="77777777" w:rsidR="00573C3C" w:rsidRPr="00C379BD" w:rsidRDefault="00573C3C" w:rsidP="00004D64">
            <w:pPr>
              <w:pStyle w:val="Header2"/>
              <w:spacing w:before="120" w:after="120" w:line="240" w:lineRule="auto"/>
              <w:rPr>
                <w:rFonts w:ascii="Times New Roman" w:eastAsiaTheme="majorEastAsia" w:hAnsi="Times New Roman"/>
                <w:sz w:val="22"/>
                <w:szCs w:val="22"/>
                <w:lang w:val="en-GB"/>
              </w:rPr>
            </w:pPr>
            <w:r w:rsidRPr="00C379BD">
              <w:rPr>
                <w:rFonts w:ascii="Times New Roman" w:eastAsiaTheme="majorEastAsia" w:hAnsi="Times New Roman"/>
                <w:sz w:val="22"/>
                <w:szCs w:val="22"/>
                <w:lang w:val="en-GB"/>
              </w:rPr>
              <w:t xml:space="preserve">Notes: </w:t>
            </w:r>
            <w:r w:rsidRPr="00C379BD">
              <w:rPr>
                <w:rFonts w:ascii="Times New Roman" w:eastAsiaTheme="majorEastAsia" w:hAnsi="Times New Roman"/>
                <w:b w:val="0"/>
                <w:bCs/>
                <w:sz w:val="22"/>
                <w:szCs w:val="22"/>
                <w:lang w:val="en-GB"/>
              </w:rPr>
              <w:t xml:space="preserve">***p &lt; 0.001; **p &lt; 0.01; *p &lt; 0.05. N = 2201. Baselines: </w:t>
            </w:r>
            <w:r w:rsidRPr="00C379BD">
              <w:rPr>
                <w:rFonts w:ascii="Times New Roman" w:hAnsi="Times New Roman"/>
                <w:b w:val="0"/>
                <w:bCs/>
                <w:sz w:val="22"/>
                <w:szCs w:val="22"/>
                <w:vertAlign w:val="superscript"/>
                <w:lang w:val="en-GB"/>
              </w:rPr>
              <w:t xml:space="preserve">1 </w:t>
            </w:r>
            <w:r w:rsidRPr="00C379BD">
              <w:rPr>
                <w:rFonts w:ascii="Times New Roman" w:eastAsiaTheme="majorEastAsia" w:hAnsi="Times New Roman"/>
                <w:b w:val="0"/>
                <w:bCs/>
                <w:sz w:val="22"/>
                <w:szCs w:val="22"/>
                <w:lang w:val="en-GB"/>
              </w:rPr>
              <w:t xml:space="preserve">= press conference; </w:t>
            </w:r>
            <w:r w:rsidRPr="00C379BD">
              <w:rPr>
                <w:rFonts w:ascii="Times New Roman" w:hAnsi="Times New Roman"/>
                <w:b w:val="0"/>
                <w:bCs/>
                <w:sz w:val="22"/>
                <w:szCs w:val="22"/>
                <w:vertAlign w:val="superscript"/>
                <w:lang w:val="en-GB"/>
              </w:rPr>
              <w:t>2</w:t>
            </w:r>
            <w:r w:rsidRPr="00C379BD">
              <w:rPr>
                <w:rFonts w:ascii="Times New Roman" w:hAnsi="Times New Roman"/>
                <w:sz w:val="22"/>
                <w:szCs w:val="22"/>
                <w:vertAlign w:val="superscript"/>
                <w:lang w:val="en-GB"/>
              </w:rPr>
              <w:t xml:space="preserve"> </w:t>
            </w:r>
            <w:r w:rsidRPr="00C379BD">
              <w:rPr>
                <w:rFonts w:ascii="Times New Roman" w:hAnsi="Times New Roman"/>
                <w:b w:val="0"/>
                <w:bCs/>
                <w:sz w:val="22"/>
                <w:szCs w:val="22"/>
                <w:lang w:val="en-GB"/>
              </w:rPr>
              <w:t>= get along well</w:t>
            </w:r>
          </w:p>
        </w:tc>
      </w:tr>
    </w:tbl>
    <w:p w14:paraId="5F63AE6C" w14:textId="144B5322" w:rsidR="00891F12" w:rsidRPr="00C379BD" w:rsidRDefault="00891F12">
      <w:pPr>
        <w:rPr>
          <w:rFonts w:ascii="Times New Roman" w:hAnsi="Times New Roman" w:cs="Times New Roman"/>
        </w:rPr>
      </w:pPr>
    </w:p>
    <w:p w14:paraId="28C0EB90" w14:textId="77777777" w:rsidR="00891F12" w:rsidRPr="00C379BD" w:rsidRDefault="00891F12">
      <w:pPr>
        <w:rPr>
          <w:rFonts w:ascii="Times New Roman" w:hAnsi="Times New Roman" w:cs="Times New Roman"/>
        </w:rPr>
      </w:pPr>
      <w:r w:rsidRPr="00C379BD">
        <w:rPr>
          <w:rFonts w:ascii="Times New Roman" w:hAnsi="Times New Roman" w:cs="Times New Roman"/>
        </w:rPr>
        <w:br w:type="page"/>
      </w:r>
    </w:p>
    <w:p w14:paraId="0C19AD3C" w14:textId="38C7495D" w:rsidR="00891F12" w:rsidRPr="00A37717" w:rsidRDefault="00891F12" w:rsidP="00A37717">
      <w:pPr>
        <w:pStyle w:val="Heading2"/>
        <w:spacing w:before="0" w:line="360" w:lineRule="auto"/>
        <w:rPr>
          <w:rFonts w:ascii="Times New Roman" w:hAnsi="Times New Roman" w:cs="Times New Roman"/>
          <w:b/>
          <w:bCs/>
          <w:color w:val="auto"/>
          <w:sz w:val="28"/>
          <w:szCs w:val="28"/>
        </w:rPr>
      </w:pPr>
      <w:bookmarkStart w:id="17" w:name="_Toc220355737"/>
      <w:r w:rsidRPr="00A37717">
        <w:rPr>
          <w:rFonts w:ascii="Times New Roman" w:hAnsi="Times New Roman" w:cs="Times New Roman"/>
          <w:b/>
          <w:bCs/>
          <w:color w:val="auto"/>
          <w:sz w:val="28"/>
          <w:szCs w:val="28"/>
        </w:rPr>
        <w:lastRenderedPageBreak/>
        <w:t>A6.2 Age</w:t>
      </w:r>
      <w:bookmarkEnd w:id="17"/>
    </w:p>
    <w:p w14:paraId="7C8FC4C6" w14:textId="4A0F6D7D" w:rsidR="00800B32" w:rsidRPr="00C379BD" w:rsidRDefault="00800B32" w:rsidP="004D2343">
      <w:pPr>
        <w:spacing w:after="0" w:line="360" w:lineRule="auto"/>
        <w:jc w:val="both"/>
        <w:rPr>
          <w:rFonts w:ascii="Times New Roman" w:hAnsi="Times New Roman" w:cs="Times New Roman"/>
          <w:sz w:val="24"/>
          <w:szCs w:val="24"/>
        </w:rPr>
      </w:pPr>
      <w:r w:rsidRPr="00C379BD">
        <w:rPr>
          <w:rFonts w:ascii="Times New Roman" w:hAnsi="Times New Roman" w:cs="Times New Roman"/>
          <w:sz w:val="24"/>
          <w:szCs w:val="24"/>
        </w:rPr>
        <w:fldChar w:fldCharType="begin"/>
      </w:r>
      <w:r w:rsidRPr="00C379BD">
        <w:rPr>
          <w:rFonts w:ascii="Times New Roman" w:hAnsi="Times New Roman" w:cs="Times New Roman"/>
          <w:sz w:val="24"/>
          <w:szCs w:val="24"/>
        </w:rPr>
        <w:instrText xml:space="preserve"> REF _Ref219820045 \h </w:instrText>
      </w:r>
      <w:r w:rsidR="00C379BD">
        <w:rPr>
          <w:rFonts w:ascii="Times New Roman" w:hAnsi="Times New Roman" w:cs="Times New Roman"/>
          <w:sz w:val="24"/>
          <w:szCs w:val="24"/>
        </w:rPr>
        <w:instrText xml:space="preserve"> \* MERGEFORMAT </w:instrText>
      </w:r>
      <w:r w:rsidRPr="00C379BD">
        <w:rPr>
          <w:rFonts w:ascii="Times New Roman" w:hAnsi="Times New Roman" w:cs="Times New Roman"/>
          <w:sz w:val="24"/>
          <w:szCs w:val="24"/>
        </w:rPr>
      </w:r>
      <w:r w:rsidRPr="00C379BD">
        <w:rPr>
          <w:rFonts w:ascii="Times New Roman" w:hAnsi="Times New Roman" w:cs="Times New Roman"/>
          <w:sz w:val="24"/>
          <w:szCs w:val="24"/>
        </w:rPr>
        <w:fldChar w:fldCharType="separate"/>
      </w:r>
      <w:r w:rsidR="00470AFA" w:rsidRPr="00C379BD">
        <w:rPr>
          <w:rFonts w:ascii="Times New Roman" w:hAnsi="Times New Roman" w:cs="Times New Roman"/>
          <w:sz w:val="24"/>
        </w:rPr>
        <w:t xml:space="preserve">Figure </w:t>
      </w:r>
      <w:r w:rsidR="00470AFA">
        <w:rPr>
          <w:rFonts w:ascii="Times New Roman" w:hAnsi="Times New Roman" w:cs="Times New Roman"/>
          <w:noProof/>
          <w:sz w:val="24"/>
        </w:rPr>
        <w:t>7</w:t>
      </w:r>
      <w:r w:rsidRPr="00C379BD">
        <w:rPr>
          <w:rFonts w:ascii="Times New Roman" w:hAnsi="Times New Roman" w:cs="Times New Roman"/>
          <w:sz w:val="24"/>
          <w:szCs w:val="24"/>
        </w:rPr>
        <w:fldChar w:fldCharType="end"/>
      </w:r>
      <w:r w:rsidRPr="00C379BD">
        <w:rPr>
          <w:rFonts w:ascii="Times New Roman" w:hAnsi="Times New Roman" w:cs="Times New Roman"/>
          <w:sz w:val="24"/>
          <w:szCs w:val="24"/>
        </w:rPr>
        <w:t xml:space="preserve"> </w:t>
      </w:r>
      <w:r w:rsidR="004D2343" w:rsidRPr="00C379BD">
        <w:rPr>
          <w:rFonts w:ascii="Times New Roman" w:hAnsi="Times New Roman" w:cs="Times New Roman"/>
          <w:sz w:val="24"/>
          <w:szCs w:val="24"/>
        </w:rPr>
        <w:t xml:space="preserve">illustrates how respondents’ age </w:t>
      </w:r>
      <w:proofErr w:type="gramStart"/>
      <w:r w:rsidR="004D2343" w:rsidRPr="00C379BD">
        <w:rPr>
          <w:rFonts w:ascii="Times New Roman" w:hAnsi="Times New Roman" w:cs="Times New Roman"/>
          <w:sz w:val="24"/>
          <w:szCs w:val="24"/>
        </w:rPr>
        <w:t>moderates</w:t>
      </w:r>
      <w:proofErr w:type="gramEnd"/>
      <w:r w:rsidR="004D2343" w:rsidRPr="00C379BD">
        <w:rPr>
          <w:rFonts w:ascii="Times New Roman" w:hAnsi="Times New Roman" w:cs="Times New Roman"/>
          <w:sz w:val="24"/>
          <w:szCs w:val="24"/>
        </w:rPr>
        <w:t xml:space="preserve"> reactions to different modes of information disclosure. The results reveal no pronounced age-specific patterns. Across all ages, respondents exhibit similarly high levels of trust when information is disclosed via a press conference or a freedom of information request, whereas leaks consistently produce a significantly lower level of trust. If any differences are to be noted, there is a</w:t>
      </w:r>
      <w:r w:rsidR="00004D64" w:rsidRPr="00C379BD">
        <w:rPr>
          <w:rFonts w:ascii="Times New Roman" w:hAnsi="Times New Roman" w:cs="Times New Roman"/>
          <w:sz w:val="24"/>
          <w:szCs w:val="24"/>
        </w:rPr>
        <w:t xml:space="preserve">n extremely </w:t>
      </w:r>
      <w:r w:rsidR="004D2343" w:rsidRPr="00C379BD">
        <w:rPr>
          <w:rFonts w:ascii="Times New Roman" w:hAnsi="Times New Roman" w:cs="Times New Roman"/>
          <w:sz w:val="24"/>
          <w:szCs w:val="24"/>
        </w:rPr>
        <w:t>weak tendency for younger respondents to display a somewhat more pronounced trust gap between leaks and the other two disclosure modes.</w:t>
      </w:r>
    </w:p>
    <w:tbl>
      <w:tblPr>
        <w:tblStyle w:val="TableGrid"/>
        <w:tblpPr w:leftFromText="180" w:rightFromText="180" w:vertAnchor="text" w:horzAnchor="margin" w:tblpY="112"/>
        <w:tblW w:w="5000" w:type="pct"/>
        <w:tblLook w:val="04A0" w:firstRow="1" w:lastRow="0" w:firstColumn="1" w:lastColumn="0" w:noHBand="0" w:noVBand="1"/>
      </w:tblPr>
      <w:tblGrid>
        <w:gridCol w:w="9072"/>
      </w:tblGrid>
      <w:tr w:rsidR="00800B32" w:rsidRPr="00C379BD" w14:paraId="2EB08CC4" w14:textId="77777777" w:rsidTr="00004D64">
        <w:trPr>
          <w:trHeight w:val="359"/>
        </w:trPr>
        <w:tc>
          <w:tcPr>
            <w:tcW w:w="5000" w:type="pct"/>
            <w:tcBorders>
              <w:top w:val="nil"/>
              <w:left w:val="nil"/>
              <w:bottom w:val="nil"/>
              <w:right w:val="nil"/>
            </w:tcBorders>
          </w:tcPr>
          <w:p w14:paraId="54146D43" w14:textId="6036ACD2" w:rsidR="00800B32" w:rsidRPr="00C379BD" w:rsidRDefault="00800B32" w:rsidP="00004D64">
            <w:pPr>
              <w:rPr>
                <w:rFonts w:ascii="Times New Roman" w:hAnsi="Times New Roman" w:cs="Times New Roman"/>
                <w:sz w:val="18"/>
              </w:rPr>
            </w:pPr>
            <w:bookmarkStart w:id="18" w:name="_Ref219820045"/>
            <w:r w:rsidRPr="00C379BD">
              <w:rPr>
                <w:rFonts w:ascii="Times New Roman" w:hAnsi="Times New Roman" w:cs="Times New Roman"/>
                <w:sz w:val="24"/>
              </w:rPr>
              <w:t xml:space="preserve">Figure </w:t>
            </w:r>
            <w:r w:rsidRPr="00C379BD">
              <w:rPr>
                <w:rFonts w:ascii="Times New Roman" w:hAnsi="Times New Roman" w:cs="Times New Roman"/>
                <w:sz w:val="24"/>
              </w:rPr>
              <w:fldChar w:fldCharType="begin"/>
            </w:r>
            <w:r w:rsidRPr="00C379BD">
              <w:rPr>
                <w:rFonts w:ascii="Times New Roman" w:hAnsi="Times New Roman" w:cs="Times New Roman"/>
                <w:sz w:val="24"/>
              </w:rPr>
              <w:instrText xml:space="preserve"> SEQ Figure \* ARABIC </w:instrText>
            </w:r>
            <w:r w:rsidRPr="00C379BD">
              <w:rPr>
                <w:rFonts w:ascii="Times New Roman" w:hAnsi="Times New Roman" w:cs="Times New Roman"/>
                <w:sz w:val="24"/>
              </w:rPr>
              <w:fldChar w:fldCharType="separate"/>
            </w:r>
            <w:r w:rsidR="00470AFA">
              <w:rPr>
                <w:rFonts w:ascii="Times New Roman" w:hAnsi="Times New Roman" w:cs="Times New Roman"/>
                <w:noProof/>
                <w:sz w:val="24"/>
              </w:rPr>
              <w:t>7</w:t>
            </w:r>
            <w:r w:rsidRPr="00C379BD">
              <w:rPr>
                <w:rFonts w:ascii="Times New Roman" w:hAnsi="Times New Roman" w:cs="Times New Roman"/>
                <w:sz w:val="24"/>
              </w:rPr>
              <w:fldChar w:fldCharType="end"/>
            </w:r>
            <w:bookmarkEnd w:id="18"/>
            <w:r w:rsidRPr="00C379BD">
              <w:rPr>
                <w:rFonts w:ascii="Times New Roman" w:hAnsi="Times New Roman" w:cs="Times New Roman"/>
                <w:sz w:val="24"/>
              </w:rPr>
              <w:t xml:space="preserve"> Marginal effects of respondents’ age × disclosure mode on trust in the minister and in the policy formulation process.</w:t>
            </w:r>
          </w:p>
        </w:tc>
      </w:tr>
      <w:tr w:rsidR="00800B32" w:rsidRPr="00C379BD" w14:paraId="2F59D540" w14:textId="77777777" w:rsidTr="00004D64">
        <w:trPr>
          <w:trHeight w:val="329"/>
        </w:trPr>
        <w:tc>
          <w:tcPr>
            <w:tcW w:w="5000" w:type="pct"/>
            <w:tcBorders>
              <w:top w:val="nil"/>
              <w:left w:val="nil"/>
              <w:bottom w:val="nil"/>
              <w:right w:val="nil"/>
            </w:tcBorders>
            <w:vAlign w:val="center"/>
          </w:tcPr>
          <w:p w14:paraId="4615047C" w14:textId="77777777" w:rsidR="00800B32" w:rsidRPr="00C379BD" w:rsidRDefault="00800B32" w:rsidP="00004D64">
            <w:pPr>
              <w:ind w:left="-107"/>
              <w:rPr>
                <w:rFonts w:ascii="Times New Roman" w:hAnsi="Times New Roman" w:cs="Times New Roman"/>
                <w:b/>
                <w:bCs/>
                <w:sz w:val="24"/>
                <w:szCs w:val="24"/>
              </w:rPr>
            </w:pPr>
            <w:r w:rsidRPr="00C379BD">
              <w:rPr>
                <w:rFonts w:ascii="Times New Roman" w:hAnsi="Times New Roman" w:cs="Times New Roman"/>
                <w:b/>
                <w:bCs/>
                <w:noProof/>
                <w:sz w:val="24"/>
                <w:szCs w:val="24"/>
              </w:rPr>
              <w:drawing>
                <wp:inline distT="0" distB="0" distL="0" distR="0" wp14:anchorId="5286C1DD" wp14:editId="6CC37AE9">
                  <wp:extent cx="5767225" cy="221805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7225" cy="2218055"/>
                          </a:xfrm>
                          <a:prstGeom prst="rect">
                            <a:avLst/>
                          </a:prstGeom>
                        </pic:spPr>
                      </pic:pic>
                    </a:graphicData>
                  </a:graphic>
                </wp:inline>
              </w:drawing>
            </w:r>
          </w:p>
        </w:tc>
      </w:tr>
      <w:tr w:rsidR="00800B32" w:rsidRPr="00C379BD" w14:paraId="4907FD21" w14:textId="77777777" w:rsidTr="00004D64">
        <w:trPr>
          <w:cantSplit/>
          <w:trHeight w:val="329"/>
        </w:trPr>
        <w:tc>
          <w:tcPr>
            <w:tcW w:w="5000" w:type="pct"/>
            <w:tcBorders>
              <w:top w:val="nil"/>
              <w:left w:val="nil"/>
              <w:bottom w:val="nil"/>
              <w:right w:val="nil"/>
            </w:tcBorders>
          </w:tcPr>
          <w:p w14:paraId="2456C7AD" w14:textId="0C2FBE6D" w:rsidR="00800B32" w:rsidRPr="00C379BD" w:rsidRDefault="00800B32" w:rsidP="00004D64">
            <w:pPr>
              <w:keepNext/>
              <w:rPr>
                <w:rFonts w:ascii="Times New Roman" w:hAnsi="Times New Roman" w:cs="Times New Roman"/>
              </w:rPr>
            </w:pPr>
            <w:r w:rsidRPr="00C379BD">
              <w:rPr>
                <w:rFonts w:ascii="Times New Roman" w:hAnsi="Times New Roman" w:cs="Times New Roman"/>
                <w:b/>
              </w:rPr>
              <w:t>Note:</w:t>
            </w:r>
            <w:r w:rsidRPr="00C379BD">
              <w:rPr>
                <w:rFonts w:ascii="Times New Roman" w:hAnsi="Times New Roman" w:cs="Times New Roman"/>
              </w:rPr>
              <w:t xml:space="preserve"> The underlying models are reported in the </w:t>
            </w:r>
            <w:r w:rsidR="004D2343" w:rsidRPr="00C379BD">
              <w:rPr>
                <w:rFonts w:ascii="Times New Roman" w:hAnsi="Times New Roman" w:cs="Times New Roman"/>
              </w:rPr>
              <w:fldChar w:fldCharType="begin"/>
            </w:r>
            <w:r w:rsidR="004D2343" w:rsidRPr="00C379BD">
              <w:rPr>
                <w:rFonts w:ascii="Times New Roman" w:hAnsi="Times New Roman" w:cs="Times New Roman"/>
              </w:rPr>
              <w:instrText xml:space="preserve"> REF _Ref219820423 \h  \* MERGEFORMAT </w:instrText>
            </w:r>
            <w:r w:rsidR="004D2343" w:rsidRPr="00C379BD">
              <w:rPr>
                <w:rFonts w:ascii="Times New Roman" w:hAnsi="Times New Roman" w:cs="Times New Roman"/>
              </w:rPr>
            </w:r>
            <w:r w:rsidR="004D2343" w:rsidRPr="00C379BD">
              <w:rPr>
                <w:rFonts w:ascii="Times New Roman" w:hAnsi="Times New Roman" w:cs="Times New Roman"/>
              </w:rPr>
              <w:fldChar w:fldCharType="separate"/>
            </w:r>
            <w:r w:rsidR="00470AFA" w:rsidRPr="00470AFA">
              <w:rPr>
                <w:rFonts w:ascii="Times New Roman" w:hAnsi="Times New Roman" w:cs="Times New Roman"/>
              </w:rPr>
              <w:t>Table 13</w:t>
            </w:r>
            <w:r w:rsidR="004D2343" w:rsidRPr="00C379BD">
              <w:rPr>
                <w:rFonts w:ascii="Times New Roman" w:hAnsi="Times New Roman" w:cs="Times New Roman"/>
              </w:rPr>
              <w:fldChar w:fldCharType="end"/>
            </w:r>
            <w:r w:rsidR="004D2343" w:rsidRPr="00C379BD">
              <w:rPr>
                <w:rFonts w:ascii="Times New Roman" w:hAnsi="Times New Roman" w:cs="Times New Roman"/>
              </w:rPr>
              <w:t>.</w:t>
            </w:r>
          </w:p>
          <w:p w14:paraId="30370001" w14:textId="77777777" w:rsidR="00800B32" w:rsidRPr="00C379BD" w:rsidRDefault="00800B32" w:rsidP="00004D64">
            <w:pPr>
              <w:keepNext/>
              <w:rPr>
                <w:rFonts w:ascii="Times New Roman" w:hAnsi="Times New Roman" w:cs="Times New Roman"/>
              </w:rPr>
            </w:pPr>
          </w:p>
        </w:tc>
      </w:tr>
    </w:tbl>
    <w:p w14:paraId="790BC869" w14:textId="77777777" w:rsidR="00800B32" w:rsidRPr="00C379BD" w:rsidRDefault="00800B32" w:rsidP="00891F12">
      <w:pPr>
        <w:rPr>
          <w:rFonts w:ascii="Times New Roman" w:hAnsi="Times New Roman" w:cs="Times New Roman"/>
        </w:rPr>
      </w:pPr>
    </w:p>
    <w:p w14:paraId="556D2C2C" w14:textId="287C16B6" w:rsidR="004D2343" w:rsidRPr="00C379BD" w:rsidRDefault="004D2343">
      <w:pPr>
        <w:rPr>
          <w:rFonts w:ascii="Times New Roman" w:hAnsi="Times New Roman" w:cs="Times New Roman"/>
        </w:rPr>
      </w:pPr>
      <w:r w:rsidRPr="00C379BD">
        <w:rPr>
          <w:rFonts w:ascii="Times New Roman" w:hAnsi="Times New Roman" w:cs="Times New Roman"/>
        </w:rPr>
        <w:br w:type="page"/>
      </w:r>
    </w:p>
    <w:tbl>
      <w:tblPr>
        <w:tblW w:w="5000" w:type="pct"/>
        <w:tblCellMar>
          <w:left w:w="70" w:type="dxa"/>
          <w:right w:w="70" w:type="dxa"/>
        </w:tblCellMar>
        <w:tblLook w:val="04A0" w:firstRow="1" w:lastRow="0" w:firstColumn="1" w:lastColumn="0" w:noHBand="0" w:noVBand="1"/>
      </w:tblPr>
      <w:tblGrid>
        <w:gridCol w:w="4962"/>
        <w:gridCol w:w="2056"/>
        <w:gridCol w:w="2054"/>
      </w:tblGrid>
      <w:tr w:rsidR="004D2343" w:rsidRPr="00C379BD" w14:paraId="40A0470C" w14:textId="77777777" w:rsidTr="00004D64">
        <w:trPr>
          <w:trHeight w:val="20"/>
        </w:trPr>
        <w:tc>
          <w:tcPr>
            <w:tcW w:w="5000" w:type="pct"/>
            <w:gridSpan w:val="3"/>
            <w:tcBorders>
              <w:left w:val="nil"/>
              <w:bottom w:val="single" w:sz="8" w:space="0" w:color="auto"/>
              <w:right w:val="nil"/>
            </w:tcBorders>
            <w:shd w:val="clear" w:color="auto" w:fill="auto"/>
            <w:vAlign w:val="center"/>
          </w:tcPr>
          <w:p w14:paraId="3BD39FA5" w14:textId="2248A60C" w:rsidR="004D2343" w:rsidRPr="00C379BD" w:rsidRDefault="004D2343" w:rsidP="00004D64">
            <w:pPr>
              <w:spacing w:after="240" w:line="240" w:lineRule="auto"/>
              <w:rPr>
                <w:rFonts w:ascii="Times New Roman" w:hAnsi="Times New Roman" w:cs="Times New Roman"/>
                <w:bCs/>
                <w:sz w:val="24"/>
                <w:szCs w:val="24"/>
              </w:rPr>
            </w:pPr>
            <w:bookmarkStart w:id="19" w:name="_Ref219820423"/>
            <w:r w:rsidRPr="00C379BD">
              <w:rPr>
                <w:rFonts w:ascii="Times New Roman" w:hAnsi="Times New Roman" w:cs="Times New Roman"/>
                <w:bCs/>
                <w:sz w:val="24"/>
                <w:szCs w:val="24"/>
              </w:rPr>
              <w:lastRenderedPageBreak/>
              <w:t xml:space="preserve">Table </w:t>
            </w:r>
            <w:r w:rsidRPr="00C379BD">
              <w:rPr>
                <w:rFonts w:ascii="Times New Roman" w:hAnsi="Times New Roman" w:cs="Times New Roman"/>
                <w:bCs/>
                <w:sz w:val="24"/>
                <w:szCs w:val="24"/>
              </w:rPr>
              <w:fldChar w:fldCharType="begin"/>
            </w:r>
            <w:r w:rsidRPr="00C379BD">
              <w:rPr>
                <w:rFonts w:ascii="Times New Roman" w:hAnsi="Times New Roman" w:cs="Times New Roman"/>
                <w:bCs/>
                <w:sz w:val="24"/>
                <w:szCs w:val="24"/>
              </w:rPr>
              <w:instrText xml:space="preserve"> SEQ Table \* ARABIC </w:instrText>
            </w:r>
            <w:r w:rsidRPr="00C379BD">
              <w:rPr>
                <w:rFonts w:ascii="Times New Roman" w:hAnsi="Times New Roman" w:cs="Times New Roman"/>
                <w:bCs/>
                <w:sz w:val="24"/>
                <w:szCs w:val="24"/>
              </w:rPr>
              <w:fldChar w:fldCharType="separate"/>
            </w:r>
            <w:r w:rsidR="00470AFA">
              <w:rPr>
                <w:rFonts w:ascii="Times New Roman" w:hAnsi="Times New Roman" w:cs="Times New Roman"/>
                <w:bCs/>
                <w:noProof/>
                <w:sz w:val="24"/>
                <w:szCs w:val="24"/>
              </w:rPr>
              <w:t>13</w:t>
            </w:r>
            <w:r w:rsidRPr="00C379BD">
              <w:rPr>
                <w:rFonts w:ascii="Times New Roman" w:hAnsi="Times New Roman" w:cs="Times New Roman"/>
                <w:bCs/>
                <w:sz w:val="24"/>
                <w:szCs w:val="24"/>
              </w:rPr>
              <w:fldChar w:fldCharType="end"/>
            </w:r>
            <w:bookmarkEnd w:id="19"/>
            <w:r w:rsidRPr="00C379BD">
              <w:rPr>
                <w:rFonts w:ascii="Times New Roman" w:hAnsi="Times New Roman" w:cs="Times New Roman"/>
                <w:bCs/>
                <w:sz w:val="24"/>
                <w:szCs w:val="24"/>
              </w:rPr>
              <w:t xml:space="preserve"> Voters’ trust in the minister and the policy formulation process (</w:t>
            </w:r>
            <w:r w:rsidRPr="00C379BD">
              <w:rPr>
                <w:rFonts w:ascii="Times New Roman" w:hAnsi="Times New Roman" w:cs="Times New Roman"/>
                <w:bCs/>
                <w:sz w:val="24"/>
                <w:szCs w:val="24"/>
              </w:rPr>
              <w:fldChar w:fldCharType="begin"/>
            </w:r>
            <w:r w:rsidRPr="00C379BD">
              <w:rPr>
                <w:rFonts w:ascii="Times New Roman" w:hAnsi="Times New Roman" w:cs="Times New Roman"/>
                <w:bCs/>
                <w:sz w:val="24"/>
                <w:szCs w:val="24"/>
              </w:rPr>
              <w:instrText xml:space="preserve"> REF _Ref219820045 \h </w:instrText>
            </w:r>
            <w:r w:rsidR="00C379BD">
              <w:rPr>
                <w:rFonts w:ascii="Times New Roman" w:hAnsi="Times New Roman" w:cs="Times New Roman"/>
                <w:bCs/>
                <w:sz w:val="24"/>
                <w:szCs w:val="24"/>
              </w:rPr>
              <w:instrText xml:space="preserve"> \* MERGEFORMAT </w:instrText>
            </w:r>
            <w:r w:rsidRPr="00C379BD">
              <w:rPr>
                <w:rFonts w:ascii="Times New Roman" w:hAnsi="Times New Roman" w:cs="Times New Roman"/>
                <w:bCs/>
                <w:sz w:val="24"/>
                <w:szCs w:val="24"/>
              </w:rPr>
            </w:r>
            <w:r w:rsidRPr="00C379BD">
              <w:rPr>
                <w:rFonts w:ascii="Times New Roman" w:hAnsi="Times New Roman" w:cs="Times New Roman"/>
                <w:bCs/>
                <w:sz w:val="24"/>
                <w:szCs w:val="24"/>
              </w:rPr>
              <w:fldChar w:fldCharType="separate"/>
            </w:r>
            <w:r w:rsidR="00470AFA" w:rsidRPr="00C379BD">
              <w:rPr>
                <w:rFonts w:ascii="Times New Roman" w:hAnsi="Times New Roman" w:cs="Times New Roman"/>
                <w:sz w:val="24"/>
              </w:rPr>
              <w:t xml:space="preserve">Figure </w:t>
            </w:r>
            <w:r w:rsidR="00470AFA">
              <w:rPr>
                <w:rFonts w:ascii="Times New Roman" w:hAnsi="Times New Roman" w:cs="Times New Roman"/>
                <w:noProof/>
                <w:sz w:val="24"/>
              </w:rPr>
              <w:t>7</w:t>
            </w:r>
            <w:r w:rsidRPr="00C379BD">
              <w:rPr>
                <w:rFonts w:ascii="Times New Roman" w:hAnsi="Times New Roman" w:cs="Times New Roman"/>
                <w:bCs/>
                <w:sz w:val="24"/>
                <w:szCs w:val="24"/>
              </w:rPr>
              <w:fldChar w:fldCharType="end"/>
            </w:r>
            <w:r w:rsidRPr="00C379BD">
              <w:rPr>
                <w:rFonts w:ascii="Times New Roman" w:hAnsi="Times New Roman" w:cs="Times New Roman"/>
                <w:bCs/>
                <w:sz w:val="24"/>
                <w:szCs w:val="24"/>
              </w:rPr>
              <w:t>)</w:t>
            </w:r>
          </w:p>
        </w:tc>
      </w:tr>
      <w:tr w:rsidR="004D2343" w:rsidRPr="00C379BD" w14:paraId="7334F47D" w14:textId="77777777" w:rsidTr="00004D64">
        <w:trPr>
          <w:trHeight w:val="680"/>
        </w:trPr>
        <w:tc>
          <w:tcPr>
            <w:tcW w:w="2735" w:type="pct"/>
            <w:tcBorders>
              <w:top w:val="nil"/>
              <w:left w:val="nil"/>
              <w:bottom w:val="single" w:sz="8" w:space="0" w:color="auto"/>
              <w:right w:val="nil"/>
            </w:tcBorders>
            <w:shd w:val="clear" w:color="auto" w:fill="auto"/>
            <w:vAlign w:val="center"/>
            <w:hideMark/>
          </w:tcPr>
          <w:p w14:paraId="5FD2637C" w14:textId="77777777" w:rsidR="004D2343" w:rsidRPr="00C379BD" w:rsidRDefault="004D2343" w:rsidP="00004D64">
            <w:pPr>
              <w:pStyle w:val="NicosiaEinzug"/>
              <w:spacing w:line="240" w:lineRule="auto"/>
              <w:ind w:firstLine="0"/>
              <w:jc w:val="left"/>
              <w:rPr>
                <w:rFonts w:ascii="Times New Roman" w:hAnsi="Times New Roman"/>
                <w:lang w:val="en-GB"/>
              </w:rPr>
            </w:pPr>
          </w:p>
        </w:tc>
        <w:tc>
          <w:tcPr>
            <w:tcW w:w="1133" w:type="pct"/>
            <w:tcBorders>
              <w:top w:val="single" w:sz="8" w:space="0" w:color="auto"/>
              <w:left w:val="nil"/>
              <w:bottom w:val="single" w:sz="8" w:space="0" w:color="auto"/>
              <w:right w:val="nil"/>
            </w:tcBorders>
            <w:shd w:val="clear" w:color="auto" w:fill="auto"/>
            <w:vAlign w:val="center"/>
          </w:tcPr>
          <w:p w14:paraId="253F7ADE" w14:textId="77777777" w:rsidR="004D2343" w:rsidRPr="00C379BD" w:rsidRDefault="004D2343" w:rsidP="00004D64">
            <w:pPr>
              <w:pStyle w:val="NicosiaEinzug"/>
              <w:spacing w:line="240" w:lineRule="auto"/>
              <w:ind w:firstLine="0"/>
              <w:jc w:val="center"/>
              <w:rPr>
                <w:rFonts w:ascii="Times New Roman" w:hAnsi="Times New Roman"/>
                <w:b/>
                <w:bCs/>
                <w:sz w:val="22"/>
                <w:szCs w:val="22"/>
                <w:lang w:val="en-GB"/>
              </w:rPr>
            </w:pPr>
            <w:r w:rsidRPr="00C379BD">
              <w:rPr>
                <w:rFonts w:ascii="Times New Roman" w:hAnsi="Times New Roman"/>
                <w:b/>
                <w:bCs/>
                <w:sz w:val="22"/>
                <w:szCs w:val="22"/>
                <w:lang w:val="en-GB"/>
              </w:rPr>
              <w:t>Trust in minister</w:t>
            </w:r>
          </w:p>
        </w:tc>
        <w:tc>
          <w:tcPr>
            <w:tcW w:w="1132" w:type="pct"/>
            <w:tcBorders>
              <w:top w:val="single" w:sz="8" w:space="0" w:color="auto"/>
              <w:left w:val="nil"/>
              <w:bottom w:val="single" w:sz="8" w:space="0" w:color="auto"/>
              <w:right w:val="nil"/>
            </w:tcBorders>
            <w:shd w:val="clear" w:color="auto" w:fill="auto"/>
            <w:vAlign w:val="center"/>
          </w:tcPr>
          <w:p w14:paraId="0F5962EE" w14:textId="77777777" w:rsidR="004D2343" w:rsidRPr="00C379BD" w:rsidRDefault="004D2343" w:rsidP="00004D64">
            <w:pPr>
              <w:pStyle w:val="NicosiaEinzug"/>
              <w:spacing w:line="240" w:lineRule="auto"/>
              <w:ind w:firstLine="0"/>
              <w:jc w:val="center"/>
              <w:rPr>
                <w:rFonts w:ascii="Times New Roman" w:hAnsi="Times New Roman"/>
                <w:b/>
                <w:bCs/>
                <w:sz w:val="22"/>
                <w:szCs w:val="22"/>
                <w:lang w:val="en-GB"/>
              </w:rPr>
            </w:pPr>
            <w:r w:rsidRPr="00C379BD">
              <w:rPr>
                <w:rFonts w:ascii="Times New Roman" w:hAnsi="Times New Roman"/>
                <w:b/>
                <w:bCs/>
                <w:sz w:val="22"/>
                <w:szCs w:val="22"/>
                <w:lang w:val="en-GB"/>
              </w:rPr>
              <w:t>Trust in policy formulation process</w:t>
            </w:r>
          </w:p>
        </w:tc>
      </w:tr>
      <w:tr w:rsidR="004D2343" w:rsidRPr="00C379BD" w14:paraId="436D96A9" w14:textId="77777777" w:rsidTr="00004D64">
        <w:trPr>
          <w:trHeight w:val="454"/>
        </w:trPr>
        <w:tc>
          <w:tcPr>
            <w:tcW w:w="2735" w:type="pct"/>
            <w:tcBorders>
              <w:top w:val="single" w:sz="8" w:space="0" w:color="auto"/>
              <w:left w:val="nil"/>
              <w:bottom w:val="nil"/>
              <w:right w:val="nil"/>
            </w:tcBorders>
            <w:shd w:val="clear" w:color="auto" w:fill="auto"/>
            <w:vAlign w:val="center"/>
          </w:tcPr>
          <w:p w14:paraId="519449CF" w14:textId="2BDE941F" w:rsidR="004D2343" w:rsidRPr="00C379BD" w:rsidRDefault="004D2343" w:rsidP="004D2343">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freedom of information request</w:t>
            </w:r>
            <w:r w:rsidRPr="00C379BD">
              <w:rPr>
                <w:rFonts w:ascii="Times New Roman" w:hAnsi="Times New Roman"/>
                <w:bCs/>
                <w:sz w:val="22"/>
                <w:szCs w:val="22"/>
                <w:vertAlign w:val="superscript"/>
                <w:lang w:val="en-GB"/>
              </w:rPr>
              <w:t>1</w:t>
            </w:r>
          </w:p>
        </w:tc>
        <w:tc>
          <w:tcPr>
            <w:tcW w:w="1133" w:type="pct"/>
            <w:tcBorders>
              <w:top w:val="single" w:sz="8" w:space="0" w:color="auto"/>
              <w:left w:val="nil"/>
              <w:bottom w:val="nil"/>
              <w:right w:val="nil"/>
            </w:tcBorders>
            <w:shd w:val="clear" w:color="auto" w:fill="auto"/>
            <w:vAlign w:val="center"/>
          </w:tcPr>
          <w:p w14:paraId="40E06157" w14:textId="452103E0" w:rsidR="004D2343" w:rsidRPr="00C379BD" w:rsidRDefault="004D2343" w:rsidP="004D2343">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0.186 (0.308)</w:t>
            </w:r>
          </w:p>
        </w:tc>
        <w:tc>
          <w:tcPr>
            <w:tcW w:w="1132" w:type="pct"/>
            <w:tcBorders>
              <w:top w:val="single" w:sz="8" w:space="0" w:color="auto"/>
              <w:left w:val="nil"/>
              <w:bottom w:val="nil"/>
              <w:right w:val="nil"/>
            </w:tcBorders>
            <w:shd w:val="clear" w:color="auto" w:fill="auto"/>
            <w:vAlign w:val="center"/>
          </w:tcPr>
          <w:p w14:paraId="7B0329F5" w14:textId="42D67F91" w:rsidR="004D2343" w:rsidRPr="00C379BD" w:rsidRDefault="004D2343" w:rsidP="004D2343">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0.028 (0.310)</w:t>
            </w:r>
          </w:p>
        </w:tc>
      </w:tr>
      <w:tr w:rsidR="004D2343" w:rsidRPr="00C379BD" w14:paraId="789837DC" w14:textId="77777777" w:rsidTr="00004D64">
        <w:trPr>
          <w:trHeight w:val="454"/>
        </w:trPr>
        <w:tc>
          <w:tcPr>
            <w:tcW w:w="2735" w:type="pct"/>
            <w:tcBorders>
              <w:top w:val="nil"/>
              <w:left w:val="nil"/>
              <w:bottom w:val="nil"/>
              <w:right w:val="nil"/>
            </w:tcBorders>
            <w:shd w:val="clear" w:color="auto" w:fill="auto"/>
            <w:vAlign w:val="center"/>
          </w:tcPr>
          <w:p w14:paraId="5E39B892" w14:textId="14E54294" w:rsidR="004D2343" w:rsidRPr="00C379BD" w:rsidRDefault="004D2343" w:rsidP="004D2343">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government leak</w:t>
            </w:r>
            <w:r w:rsidRPr="00C379BD">
              <w:rPr>
                <w:rFonts w:ascii="Times New Roman" w:hAnsi="Times New Roman"/>
                <w:bCs/>
                <w:sz w:val="22"/>
                <w:szCs w:val="22"/>
                <w:vertAlign w:val="superscript"/>
                <w:lang w:val="en-GB"/>
              </w:rPr>
              <w:t>1</w:t>
            </w:r>
          </w:p>
        </w:tc>
        <w:tc>
          <w:tcPr>
            <w:tcW w:w="1133" w:type="pct"/>
            <w:tcBorders>
              <w:top w:val="nil"/>
              <w:left w:val="nil"/>
              <w:bottom w:val="nil"/>
              <w:right w:val="nil"/>
            </w:tcBorders>
            <w:shd w:val="clear" w:color="auto" w:fill="auto"/>
            <w:vAlign w:val="center"/>
          </w:tcPr>
          <w:p w14:paraId="676A9772" w14:textId="254548A0" w:rsidR="004D2343" w:rsidRPr="00C379BD" w:rsidRDefault="004D2343" w:rsidP="004D2343">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-0.911 (</w:t>
            </w:r>
            <w:proofErr w:type="gramStart"/>
            <w:r w:rsidRPr="00C379BD">
              <w:rPr>
                <w:rFonts w:ascii="Times New Roman" w:hAnsi="Times New Roman"/>
                <w:sz w:val="22"/>
                <w:szCs w:val="22"/>
                <w:lang w:val="en-GB"/>
              </w:rPr>
              <w:t>0.306)*</w:t>
            </w:r>
            <w:proofErr w:type="gramEnd"/>
            <w:r w:rsidRPr="00C379BD">
              <w:rPr>
                <w:rFonts w:ascii="Times New Roman" w:hAnsi="Times New Roman"/>
                <w:sz w:val="22"/>
                <w:szCs w:val="22"/>
                <w:lang w:val="en-GB"/>
              </w:rPr>
              <w:t>*</w:t>
            </w:r>
          </w:p>
        </w:tc>
        <w:tc>
          <w:tcPr>
            <w:tcW w:w="1132" w:type="pct"/>
            <w:tcBorders>
              <w:top w:val="nil"/>
              <w:left w:val="nil"/>
              <w:bottom w:val="nil"/>
              <w:right w:val="nil"/>
            </w:tcBorders>
            <w:shd w:val="clear" w:color="auto" w:fill="auto"/>
            <w:vAlign w:val="center"/>
          </w:tcPr>
          <w:p w14:paraId="7F40EB85" w14:textId="106684EC" w:rsidR="004D2343" w:rsidRPr="00C379BD" w:rsidRDefault="004D2343" w:rsidP="004D2343">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-0.949 (</w:t>
            </w:r>
            <w:proofErr w:type="gramStart"/>
            <w:r w:rsidRPr="00C379BD">
              <w:rPr>
                <w:rFonts w:ascii="Times New Roman" w:hAnsi="Times New Roman"/>
                <w:sz w:val="22"/>
                <w:szCs w:val="22"/>
                <w:lang w:val="en-GB"/>
              </w:rPr>
              <w:t>0.308)*</w:t>
            </w:r>
            <w:proofErr w:type="gramEnd"/>
            <w:r w:rsidRPr="00C379BD">
              <w:rPr>
                <w:rFonts w:ascii="Times New Roman" w:hAnsi="Times New Roman"/>
                <w:sz w:val="22"/>
                <w:szCs w:val="22"/>
                <w:lang w:val="en-GB"/>
              </w:rPr>
              <w:t>*</w:t>
            </w:r>
          </w:p>
        </w:tc>
      </w:tr>
      <w:tr w:rsidR="004D2343" w:rsidRPr="00C379BD" w14:paraId="40481AF1" w14:textId="77777777" w:rsidTr="00004D64">
        <w:trPr>
          <w:trHeight w:val="454"/>
        </w:trPr>
        <w:tc>
          <w:tcPr>
            <w:tcW w:w="2735" w:type="pct"/>
            <w:tcBorders>
              <w:top w:val="nil"/>
              <w:left w:val="nil"/>
              <w:bottom w:val="nil"/>
              <w:right w:val="nil"/>
            </w:tcBorders>
            <w:shd w:val="clear" w:color="auto" w:fill="auto"/>
            <w:vAlign w:val="center"/>
          </w:tcPr>
          <w:p w14:paraId="02A3FE84" w14:textId="2C6F9E5B" w:rsidR="004D2343" w:rsidRPr="00C379BD" w:rsidRDefault="004D2343" w:rsidP="004D2343">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Trust in depicted non-state actors</w:t>
            </w:r>
          </w:p>
        </w:tc>
        <w:tc>
          <w:tcPr>
            <w:tcW w:w="1133" w:type="pct"/>
            <w:tcBorders>
              <w:top w:val="nil"/>
              <w:left w:val="nil"/>
              <w:bottom w:val="nil"/>
              <w:right w:val="nil"/>
            </w:tcBorders>
            <w:shd w:val="clear" w:color="auto" w:fill="auto"/>
            <w:vAlign w:val="center"/>
          </w:tcPr>
          <w:p w14:paraId="6867D0B6" w14:textId="0E433175" w:rsidR="004D2343" w:rsidRPr="00C379BD" w:rsidRDefault="004D2343" w:rsidP="004D2343">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0.197 (</w:t>
            </w:r>
            <w:proofErr w:type="gramStart"/>
            <w:r w:rsidRPr="00C379BD">
              <w:rPr>
                <w:rFonts w:ascii="Times New Roman" w:hAnsi="Times New Roman"/>
                <w:sz w:val="22"/>
                <w:szCs w:val="22"/>
                <w:lang w:val="en-GB"/>
              </w:rPr>
              <w:t>0.021)*</w:t>
            </w:r>
            <w:proofErr w:type="gramEnd"/>
            <w:r w:rsidRPr="00C379BD">
              <w:rPr>
                <w:rFonts w:ascii="Times New Roman" w:hAnsi="Times New Roman"/>
                <w:sz w:val="22"/>
                <w:szCs w:val="22"/>
                <w:lang w:val="en-GB"/>
              </w:rPr>
              <w:t>**</w:t>
            </w:r>
          </w:p>
        </w:tc>
        <w:tc>
          <w:tcPr>
            <w:tcW w:w="1132" w:type="pct"/>
            <w:tcBorders>
              <w:top w:val="nil"/>
              <w:left w:val="nil"/>
              <w:bottom w:val="nil"/>
              <w:right w:val="nil"/>
            </w:tcBorders>
            <w:shd w:val="clear" w:color="auto" w:fill="auto"/>
            <w:vAlign w:val="center"/>
          </w:tcPr>
          <w:p w14:paraId="71BED040" w14:textId="4DBEE3CA" w:rsidR="004D2343" w:rsidRPr="00C379BD" w:rsidRDefault="004D2343" w:rsidP="004D2343">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0.287 (</w:t>
            </w:r>
            <w:proofErr w:type="gramStart"/>
            <w:r w:rsidRPr="00C379BD">
              <w:rPr>
                <w:rFonts w:ascii="Times New Roman" w:hAnsi="Times New Roman"/>
                <w:sz w:val="22"/>
                <w:szCs w:val="22"/>
                <w:lang w:val="en-GB"/>
              </w:rPr>
              <w:t>0.021)*</w:t>
            </w:r>
            <w:proofErr w:type="gramEnd"/>
            <w:r w:rsidRPr="00C379BD">
              <w:rPr>
                <w:rFonts w:ascii="Times New Roman" w:hAnsi="Times New Roman"/>
                <w:sz w:val="22"/>
                <w:szCs w:val="22"/>
                <w:lang w:val="en-GB"/>
              </w:rPr>
              <w:t>**</w:t>
            </w:r>
          </w:p>
        </w:tc>
      </w:tr>
      <w:tr w:rsidR="004D2343" w:rsidRPr="00C379BD" w14:paraId="58AFB1C7" w14:textId="77777777" w:rsidTr="00004D64">
        <w:trPr>
          <w:trHeight w:val="454"/>
        </w:trPr>
        <w:tc>
          <w:tcPr>
            <w:tcW w:w="2735" w:type="pct"/>
            <w:tcBorders>
              <w:top w:val="nil"/>
              <w:left w:val="nil"/>
              <w:bottom w:val="nil"/>
              <w:right w:val="nil"/>
            </w:tcBorders>
            <w:shd w:val="clear" w:color="auto" w:fill="auto"/>
            <w:vAlign w:val="center"/>
          </w:tcPr>
          <w:p w14:paraId="293E5469" w14:textId="56DB3D50" w:rsidR="004D2343" w:rsidRPr="00C379BD" w:rsidRDefault="004D2343" w:rsidP="004D2343">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freedom of information request</w:t>
            </w:r>
            <w:r w:rsidRPr="00C379BD">
              <w:rPr>
                <w:rFonts w:ascii="Times New Roman" w:hAnsi="Times New Roman"/>
                <w:bCs/>
                <w:sz w:val="22"/>
                <w:szCs w:val="22"/>
                <w:vertAlign w:val="superscript"/>
                <w:lang w:val="en-GB"/>
              </w:rPr>
              <w:t>1</w:t>
            </w:r>
            <w:r w:rsidR="001570AA" w:rsidRPr="00C379BD">
              <w:rPr>
                <w:rFonts w:ascii="Times New Roman" w:hAnsi="Times New Roman"/>
                <w:sz w:val="22"/>
                <w:szCs w:val="22"/>
                <w:lang w:val="en-GB"/>
              </w:rPr>
              <w:t xml:space="preserve"> × </w:t>
            </w:r>
            <w:r w:rsidRPr="00C379BD">
              <w:rPr>
                <w:rFonts w:ascii="Times New Roman" w:hAnsi="Times New Roman"/>
                <w:sz w:val="22"/>
                <w:szCs w:val="22"/>
                <w:lang w:val="en-GB"/>
              </w:rPr>
              <w:t>Respondent: age</w:t>
            </w:r>
          </w:p>
        </w:tc>
        <w:tc>
          <w:tcPr>
            <w:tcW w:w="1133" w:type="pct"/>
            <w:tcBorders>
              <w:top w:val="nil"/>
              <w:left w:val="nil"/>
              <w:bottom w:val="nil"/>
              <w:right w:val="nil"/>
            </w:tcBorders>
            <w:shd w:val="clear" w:color="auto" w:fill="auto"/>
            <w:vAlign w:val="center"/>
          </w:tcPr>
          <w:p w14:paraId="57391736" w14:textId="556D76BB" w:rsidR="004D2343" w:rsidRPr="00C379BD" w:rsidRDefault="004D2343" w:rsidP="004D2343">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-0.003 (0.006)</w:t>
            </w:r>
          </w:p>
        </w:tc>
        <w:tc>
          <w:tcPr>
            <w:tcW w:w="1132" w:type="pct"/>
            <w:tcBorders>
              <w:top w:val="nil"/>
              <w:left w:val="nil"/>
              <w:bottom w:val="nil"/>
              <w:right w:val="nil"/>
            </w:tcBorders>
            <w:shd w:val="clear" w:color="auto" w:fill="auto"/>
            <w:vAlign w:val="center"/>
          </w:tcPr>
          <w:p w14:paraId="443C4F01" w14:textId="78E7D2AF" w:rsidR="004D2343" w:rsidRPr="00C379BD" w:rsidRDefault="004D2343" w:rsidP="004D2343">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-0.001 (0.006)</w:t>
            </w:r>
          </w:p>
        </w:tc>
      </w:tr>
      <w:tr w:rsidR="004D2343" w:rsidRPr="00C379BD" w14:paraId="1B6F8C25" w14:textId="77777777" w:rsidTr="00004D64">
        <w:trPr>
          <w:trHeight w:val="454"/>
        </w:trPr>
        <w:tc>
          <w:tcPr>
            <w:tcW w:w="2735" w:type="pct"/>
            <w:tcBorders>
              <w:top w:val="nil"/>
              <w:left w:val="nil"/>
              <w:bottom w:val="nil"/>
              <w:right w:val="nil"/>
            </w:tcBorders>
            <w:shd w:val="clear" w:color="auto" w:fill="auto"/>
            <w:vAlign w:val="center"/>
          </w:tcPr>
          <w:p w14:paraId="67440605" w14:textId="387D808B" w:rsidR="004D2343" w:rsidRPr="00C379BD" w:rsidRDefault="004D2343" w:rsidP="004D2343">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government leak</w:t>
            </w:r>
            <w:r w:rsidRPr="00C379BD">
              <w:rPr>
                <w:rFonts w:ascii="Times New Roman" w:hAnsi="Times New Roman"/>
                <w:bCs/>
                <w:sz w:val="22"/>
                <w:szCs w:val="22"/>
                <w:vertAlign w:val="superscript"/>
                <w:lang w:val="en-GB"/>
              </w:rPr>
              <w:t>1</w:t>
            </w:r>
            <w:r w:rsidR="001570AA" w:rsidRPr="00C379BD">
              <w:rPr>
                <w:rFonts w:ascii="Times New Roman" w:hAnsi="Times New Roman"/>
                <w:sz w:val="22"/>
                <w:szCs w:val="22"/>
                <w:lang w:val="en-GB"/>
              </w:rPr>
              <w:t xml:space="preserve"> × </w:t>
            </w:r>
            <w:r w:rsidRPr="00C379BD">
              <w:rPr>
                <w:rFonts w:ascii="Times New Roman" w:hAnsi="Times New Roman"/>
                <w:sz w:val="22"/>
                <w:szCs w:val="22"/>
                <w:lang w:val="en-GB"/>
              </w:rPr>
              <w:t>Respondent: age</w:t>
            </w:r>
          </w:p>
        </w:tc>
        <w:tc>
          <w:tcPr>
            <w:tcW w:w="1133" w:type="pct"/>
            <w:tcBorders>
              <w:top w:val="nil"/>
              <w:left w:val="nil"/>
              <w:bottom w:val="nil"/>
              <w:right w:val="nil"/>
            </w:tcBorders>
            <w:shd w:val="clear" w:color="auto" w:fill="auto"/>
            <w:vAlign w:val="center"/>
          </w:tcPr>
          <w:p w14:paraId="37A7C8C8" w14:textId="767A96A9" w:rsidR="004D2343" w:rsidRPr="00C379BD" w:rsidRDefault="004D2343" w:rsidP="004D2343">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0.005 (0.006)</w:t>
            </w:r>
          </w:p>
        </w:tc>
        <w:tc>
          <w:tcPr>
            <w:tcW w:w="1132" w:type="pct"/>
            <w:tcBorders>
              <w:top w:val="nil"/>
              <w:left w:val="nil"/>
              <w:bottom w:val="nil"/>
              <w:right w:val="nil"/>
            </w:tcBorders>
            <w:shd w:val="clear" w:color="auto" w:fill="auto"/>
            <w:vAlign w:val="center"/>
          </w:tcPr>
          <w:p w14:paraId="3ACE67C4" w14:textId="171B0675" w:rsidR="004D2343" w:rsidRPr="00C379BD" w:rsidRDefault="004D2343" w:rsidP="004D2343">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0.004 (0.006)</w:t>
            </w:r>
          </w:p>
        </w:tc>
      </w:tr>
      <w:tr w:rsidR="004D2343" w:rsidRPr="00C379BD" w14:paraId="3DED4A0B" w14:textId="77777777" w:rsidTr="00004D64">
        <w:trPr>
          <w:trHeight w:val="454"/>
        </w:trPr>
        <w:tc>
          <w:tcPr>
            <w:tcW w:w="2735" w:type="pct"/>
            <w:tcBorders>
              <w:top w:val="nil"/>
              <w:left w:val="nil"/>
              <w:bottom w:val="nil"/>
              <w:right w:val="nil"/>
            </w:tcBorders>
            <w:shd w:val="clear" w:color="auto" w:fill="auto"/>
            <w:vAlign w:val="center"/>
          </w:tcPr>
          <w:p w14:paraId="216014ED" w14:textId="02D4FC86" w:rsidR="004D2343" w:rsidRPr="00C379BD" w:rsidRDefault="004D2343" w:rsidP="004D2343">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vote intention: Centre Party</w:t>
            </w:r>
          </w:p>
        </w:tc>
        <w:tc>
          <w:tcPr>
            <w:tcW w:w="1133" w:type="pct"/>
            <w:tcBorders>
              <w:top w:val="nil"/>
              <w:left w:val="nil"/>
              <w:bottom w:val="nil"/>
              <w:right w:val="nil"/>
            </w:tcBorders>
            <w:shd w:val="clear" w:color="auto" w:fill="auto"/>
            <w:vAlign w:val="center"/>
          </w:tcPr>
          <w:p w14:paraId="7E0F8563" w14:textId="50027EEA" w:rsidR="004D2343" w:rsidRPr="00C379BD" w:rsidRDefault="004D2343" w:rsidP="004D2343">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-0.101 (0.130)</w:t>
            </w:r>
          </w:p>
        </w:tc>
        <w:tc>
          <w:tcPr>
            <w:tcW w:w="1132" w:type="pct"/>
            <w:tcBorders>
              <w:top w:val="nil"/>
              <w:left w:val="nil"/>
              <w:bottom w:val="nil"/>
              <w:right w:val="nil"/>
            </w:tcBorders>
            <w:shd w:val="clear" w:color="auto" w:fill="auto"/>
            <w:vAlign w:val="center"/>
          </w:tcPr>
          <w:p w14:paraId="347D1722" w14:textId="454BEF7C" w:rsidR="004D2343" w:rsidRPr="00C379BD" w:rsidRDefault="004D2343" w:rsidP="004D2343">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-0.428 (</w:t>
            </w:r>
            <w:proofErr w:type="gramStart"/>
            <w:r w:rsidRPr="00C379BD">
              <w:rPr>
                <w:rFonts w:ascii="Times New Roman" w:hAnsi="Times New Roman"/>
                <w:sz w:val="22"/>
                <w:szCs w:val="22"/>
                <w:lang w:val="en-GB"/>
              </w:rPr>
              <w:t>0.131)*</w:t>
            </w:r>
            <w:proofErr w:type="gramEnd"/>
            <w:r w:rsidRPr="00C379BD">
              <w:rPr>
                <w:rFonts w:ascii="Times New Roman" w:hAnsi="Times New Roman"/>
                <w:sz w:val="22"/>
                <w:szCs w:val="22"/>
                <w:lang w:val="en-GB"/>
              </w:rPr>
              <w:t>*</w:t>
            </w:r>
          </w:p>
        </w:tc>
      </w:tr>
      <w:tr w:rsidR="004D2343" w:rsidRPr="00C379BD" w14:paraId="695BB534" w14:textId="77777777" w:rsidTr="00004D64">
        <w:trPr>
          <w:trHeight w:val="454"/>
        </w:trPr>
        <w:tc>
          <w:tcPr>
            <w:tcW w:w="2735" w:type="pct"/>
            <w:tcBorders>
              <w:top w:val="nil"/>
              <w:left w:val="nil"/>
              <w:bottom w:val="nil"/>
              <w:right w:val="nil"/>
            </w:tcBorders>
            <w:shd w:val="clear" w:color="auto" w:fill="auto"/>
            <w:vAlign w:val="center"/>
          </w:tcPr>
          <w:p w14:paraId="533E67E7" w14:textId="683BFBEE" w:rsidR="004D2343" w:rsidRPr="00C379BD" w:rsidRDefault="004D2343" w:rsidP="004D2343">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Gender homophily between minister and respondent</w:t>
            </w:r>
          </w:p>
        </w:tc>
        <w:tc>
          <w:tcPr>
            <w:tcW w:w="1133" w:type="pct"/>
            <w:tcBorders>
              <w:top w:val="nil"/>
              <w:left w:val="nil"/>
              <w:bottom w:val="nil"/>
              <w:right w:val="nil"/>
            </w:tcBorders>
            <w:shd w:val="clear" w:color="auto" w:fill="auto"/>
            <w:vAlign w:val="center"/>
          </w:tcPr>
          <w:p w14:paraId="1C24F5F1" w14:textId="15668F40" w:rsidR="004D2343" w:rsidRPr="00C379BD" w:rsidRDefault="004D2343" w:rsidP="004D2343">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-0.055 (0.080)</w:t>
            </w:r>
          </w:p>
        </w:tc>
        <w:tc>
          <w:tcPr>
            <w:tcW w:w="1132" w:type="pct"/>
            <w:tcBorders>
              <w:top w:val="nil"/>
              <w:left w:val="nil"/>
              <w:bottom w:val="nil"/>
              <w:right w:val="nil"/>
            </w:tcBorders>
            <w:shd w:val="clear" w:color="auto" w:fill="auto"/>
            <w:vAlign w:val="center"/>
          </w:tcPr>
          <w:p w14:paraId="50FBDD0A" w14:textId="769EE284" w:rsidR="004D2343" w:rsidRPr="00C379BD" w:rsidRDefault="004D2343" w:rsidP="004D2343">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-0.017 (0.081)</w:t>
            </w:r>
          </w:p>
        </w:tc>
      </w:tr>
      <w:tr w:rsidR="004D2343" w:rsidRPr="00C379BD" w14:paraId="5F37D4AD" w14:textId="77777777" w:rsidTr="00004D64">
        <w:trPr>
          <w:trHeight w:val="454"/>
        </w:trPr>
        <w:tc>
          <w:tcPr>
            <w:tcW w:w="2735" w:type="pct"/>
            <w:tcBorders>
              <w:top w:val="nil"/>
              <w:left w:val="nil"/>
              <w:bottom w:val="nil"/>
              <w:right w:val="nil"/>
            </w:tcBorders>
            <w:shd w:val="clear" w:color="auto" w:fill="auto"/>
            <w:vAlign w:val="center"/>
          </w:tcPr>
          <w:p w14:paraId="7E436D4B" w14:textId="607BB354" w:rsidR="004D2343" w:rsidRPr="00C379BD" w:rsidRDefault="004D2343" w:rsidP="004D2343">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Language homophily between minister and respondent</w:t>
            </w:r>
          </w:p>
        </w:tc>
        <w:tc>
          <w:tcPr>
            <w:tcW w:w="1133" w:type="pct"/>
            <w:tcBorders>
              <w:top w:val="nil"/>
              <w:left w:val="nil"/>
              <w:bottom w:val="nil"/>
              <w:right w:val="nil"/>
            </w:tcBorders>
            <w:shd w:val="clear" w:color="auto" w:fill="auto"/>
            <w:vAlign w:val="center"/>
          </w:tcPr>
          <w:p w14:paraId="7BC4DB8A" w14:textId="5F356214" w:rsidR="004D2343" w:rsidRPr="00C379BD" w:rsidRDefault="004D2343" w:rsidP="004D2343">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0.073 (0.080)</w:t>
            </w:r>
          </w:p>
        </w:tc>
        <w:tc>
          <w:tcPr>
            <w:tcW w:w="1132" w:type="pct"/>
            <w:tcBorders>
              <w:top w:val="nil"/>
              <w:left w:val="nil"/>
              <w:bottom w:val="nil"/>
              <w:right w:val="nil"/>
            </w:tcBorders>
            <w:shd w:val="clear" w:color="auto" w:fill="auto"/>
            <w:vAlign w:val="center"/>
          </w:tcPr>
          <w:p w14:paraId="4A2742BB" w14:textId="12B13FF5" w:rsidR="004D2343" w:rsidRPr="00C379BD" w:rsidRDefault="004D2343" w:rsidP="004D2343">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0.066 (0.081)</w:t>
            </w:r>
          </w:p>
        </w:tc>
      </w:tr>
      <w:tr w:rsidR="004D2343" w:rsidRPr="00C379BD" w14:paraId="3E956E20" w14:textId="77777777" w:rsidTr="00004D64">
        <w:trPr>
          <w:trHeight w:val="454"/>
        </w:trPr>
        <w:tc>
          <w:tcPr>
            <w:tcW w:w="2735" w:type="pct"/>
            <w:tcBorders>
              <w:top w:val="nil"/>
              <w:left w:val="nil"/>
              <w:bottom w:val="nil"/>
              <w:right w:val="nil"/>
            </w:tcBorders>
            <w:shd w:val="clear" w:color="auto" w:fill="auto"/>
            <w:vAlign w:val="center"/>
          </w:tcPr>
          <w:p w14:paraId="7BE6DB64" w14:textId="5CCC8A39" w:rsidR="004D2343" w:rsidRPr="00C379BD" w:rsidRDefault="004D2343" w:rsidP="004D2343">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trust in the federal government</w:t>
            </w:r>
          </w:p>
        </w:tc>
        <w:tc>
          <w:tcPr>
            <w:tcW w:w="1133" w:type="pct"/>
            <w:tcBorders>
              <w:top w:val="nil"/>
              <w:left w:val="nil"/>
              <w:bottom w:val="nil"/>
              <w:right w:val="nil"/>
            </w:tcBorders>
            <w:shd w:val="clear" w:color="auto" w:fill="auto"/>
            <w:vAlign w:val="center"/>
          </w:tcPr>
          <w:p w14:paraId="627B96C5" w14:textId="75A37EB9" w:rsidR="004D2343" w:rsidRPr="00C379BD" w:rsidRDefault="004D2343" w:rsidP="004D2343">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0.181 (</w:t>
            </w:r>
            <w:proofErr w:type="gramStart"/>
            <w:r w:rsidRPr="00C379BD">
              <w:rPr>
                <w:rFonts w:ascii="Times New Roman" w:hAnsi="Times New Roman"/>
                <w:sz w:val="22"/>
                <w:szCs w:val="22"/>
                <w:lang w:val="en-GB"/>
              </w:rPr>
              <w:t>0.031)*</w:t>
            </w:r>
            <w:proofErr w:type="gramEnd"/>
            <w:r w:rsidRPr="00C379BD">
              <w:rPr>
                <w:rFonts w:ascii="Times New Roman" w:hAnsi="Times New Roman"/>
                <w:sz w:val="22"/>
                <w:szCs w:val="22"/>
                <w:lang w:val="en-GB"/>
              </w:rPr>
              <w:t>**</w:t>
            </w:r>
          </w:p>
        </w:tc>
        <w:tc>
          <w:tcPr>
            <w:tcW w:w="1132" w:type="pct"/>
            <w:tcBorders>
              <w:top w:val="nil"/>
              <w:left w:val="nil"/>
              <w:bottom w:val="nil"/>
              <w:right w:val="nil"/>
            </w:tcBorders>
            <w:shd w:val="clear" w:color="auto" w:fill="auto"/>
            <w:vAlign w:val="center"/>
          </w:tcPr>
          <w:p w14:paraId="3A53DEC1" w14:textId="172397EF" w:rsidR="004D2343" w:rsidRPr="00C379BD" w:rsidRDefault="004D2343" w:rsidP="004D2343">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0.120 (</w:t>
            </w:r>
            <w:proofErr w:type="gramStart"/>
            <w:r w:rsidRPr="00C379BD">
              <w:rPr>
                <w:rFonts w:ascii="Times New Roman" w:hAnsi="Times New Roman"/>
                <w:sz w:val="22"/>
                <w:szCs w:val="22"/>
                <w:lang w:val="en-GB"/>
              </w:rPr>
              <w:t>0.031)*</w:t>
            </w:r>
            <w:proofErr w:type="gramEnd"/>
            <w:r w:rsidRPr="00C379BD">
              <w:rPr>
                <w:rFonts w:ascii="Times New Roman" w:hAnsi="Times New Roman"/>
                <w:sz w:val="22"/>
                <w:szCs w:val="22"/>
                <w:lang w:val="en-GB"/>
              </w:rPr>
              <w:t>**</w:t>
            </w:r>
          </w:p>
        </w:tc>
      </w:tr>
      <w:tr w:rsidR="004D2343" w:rsidRPr="00C379BD" w14:paraId="6F790299" w14:textId="77777777" w:rsidTr="00004D64">
        <w:trPr>
          <w:trHeight w:val="454"/>
        </w:trPr>
        <w:tc>
          <w:tcPr>
            <w:tcW w:w="2735" w:type="pct"/>
            <w:tcBorders>
              <w:top w:val="nil"/>
              <w:left w:val="nil"/>
              <w:bottom w:val="nil"/>
              <w:right w:val="nil"/>
            </w:tcBorders>
            <w:shd w:val="clear" w:color="auto" w:fill="auto"/>
            <w:vAlign w:val="center"/>
          </w:tcPr>
          <w:p w14:paraId="05AE9D91" w14:textId="49248580" w:rsidR="004D2343" w:rsidRPr="00C379BD" w:rsidRDefault="004D2343" w:rsidP="004D2343">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trust in the federal administration</w:t>
            </w:r>
          </w:p>
        </w:tc>
        <w:tc>
          <w:tcPr>
            <w:tcW w:w="1133" w:type="pct"/>
            <w:tcBorders>
              <w:top w:val="nil"/>
              <w:left w:val="nil"/>
              <w:bottom w:val="nil"/>
              <w:right w:val="nil"/>
            </w:tcBorders>
            <w:shd w:val="clear" w:color="auto" w:fill="auto"/>
            <w:vAlign w:val="center"/>
          </w:tcPr>
          <w:p w14:paraId="16DF7249" w14:textId="53F5A55B" w:rsidR="004D2343" w:rsidRPr="00C379BD" w:rsidRDefault="004D2343" w:rsidP="004D2343">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0.124 (</w:t>
            </w:r>
            <w:proofErr w:type="gramStart"/>
            <w:r w:rsidRPr="00C379BD">
              <w:rPr>
                <w:rFonts w:ascii="Times New Roman" w:hAnsi="Times New Roman"/>
                <w:sz w:val="22"/>
                <w:szCs w:val="22"/>
                <w:lang w:val="en-GB"/>
              </w:rPr>
              <w:t>0.034)*</w:t>
            </w:r>
            <w:proofErr w:type="gramEnd"/>
            <w:r w:rsidRPr="00C379BD">
              <w:rPr>
                <w:rFonts w:ascii="Times New Roman" w:hAnsi="Times New Roman"/>
                <w:sz w:val="22"/>
                <w:szCs w:val="22"/>
                <w:lang w:val="en-GB"/>
              </w:rPr>
              <w:t>**</w:t>
            </w:r>
          </w:p>
        </w:tc>
        <w:tc>
          <w:tcPr>
            <w:tcW w:w="1132" w:type="pct"/>
            <w:tcBorders>
              <w:top w:val="nil"/>
              <w:left w:val="nil"/>
              <w:bottom w:val="nil"/>
              <w:right w:val="nil"/>
            </w:tcBorders>
            <w:shd w:val="clear" w:color="auto" w:fill="auto"/>
            <w:vAlign w:val="center"/>
          </w:tcPr>
          <w:p w14:paraId="15300D40" w14:textId="46C2E140" w:rsidR="004D2343" w:rsidRPr="00C379BD" w:rsidRDefault="004D2343" w:rsidP="004D2343">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0.083 (</w:t>
            </w:r>
            <w:proofErr w:type="gramStart"/>
            <w:r w:rsidRPr="00C379BD">
              <w:rPr>
                <w:rFonts w:ascii="Times New Roman" w:hAnsi="Times New Roman"/>
                <w:sz w:val="22"/>
                <w:szCs w:val="22"/>
                <w:lang w:val="en-GB"/>
              </w:rPr>
              <w:t>0.034)*</w:t>
            </w:r>
            <w:proofErr w:type="gramEnd"/>
          </w:p>
        </w:tc>
      </w:tr>
      <w:tr w:rsidR="004D2343" w:rsidRPr="00C379BD" w14:paraId="21B9FAE8" w14:textId="77777777" w:rsidTr="00004D64">
        <w:trPr>
          <w:trHeight w:val="454"/>
        </w:trPr>
        <w:tc>
          <w:tcPr>
            <w:tcW w:w="2735" w:type="pct"/>
            <w:tcBorders>
              <w:top w:val="nil"/>
              <w:left w:val="nil"/>
              <w:bottom w:val="nil"/>
              <w:right w:val="nil"/>
            </w:tcBorders>
            <w:shd w:val="clear" w:color="auto" w:fill="auto"/>
            <w:vAlign w:val="center"/>
          </w:tcPr>
          <w:p w14:paraId="1065AA2F" w14:textId="12C9F4CD" w:rsidR="004D2343" w:rsidRPr="00C379BD" w:rsidRDefault="004D2343" w:rsidP="004D2343">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trust in the media</w:t>
            </w:r>
          </w:p>
        </w:tc>
        <w:tc>
          <w:tcPr>
            <w:tcW w:w="1133" w:type="pct"/>
            <w:tcBorders>
              <w:top w:val="nil"/>
              <w:left w:val="nil"/>
              <w:bottom w:val="nil"/>
              <w:right w:val="nil"/>
            </w:tcBorders>
            <w:shd w:val="clear" w:color="auto" w:fill="auto"/>
            <w:vAlign w:val="center"/>
          </w:tcPr>
          <w:p w14:paraId="273E97A1" w14:textId="52D84013" w:rsidR="004D2343" w:rsidRPr="00C379BD" w:rsidRDefault="004D2343" w:rsidP="004D2343">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0.095 (</w:t>
            </w:r>
            <w:proofErr w:type="gramStart"/>
            <w:r w:rsidRPr="00C379BD">
              <w:rPr>
                <w:rFonts w:ascii="Times New Roman" w:hAnsi="Times New Roman"/>
                <w:sz w:val="22"/>
                <w:szCs w:val="22"/>
                <w:lang w:val="en-GB"/>
              </w:rPr>
              <w:t>0.023)*</w:t>
            </w:r>
            <w:proofErr w:type="gramEnd"/>
            <w:r w:rsidRPr="00C379BD">
              <w:rPr>
                <w:rFonts w:ascii="Times New Roman" w:hAnsi="Times New Roman"/>
                <w:sz w:val="22"/>
                <w:szCs w:val="22"/>
                <w:lang w:val="en-GB"/>
              </w:rPr>
              <w:t>**</w:t>
            </w:r>
          </w:p>
        </w:tc>
        <w:tc>
          <w:tcPr>
            <w:tcW w:w="1132" w:type="pct"/>
            <w:tcBorders>
              <w:top w:val="nil"/>
              <w:left w:val="nil"/>
              <w:bottom w:val="nil"/>
              <w:right w:val="nil"/>
            </w:tcBorders>
            <w:shd w:val="clear" w:color="auto" w:fill="auto"/>
            <w:vAlign w:val="center"/>
          </w:tcPr>
          <w:p w14:paraId="274BCB10" w14:textId="3AF96AAA" w:rsidR="004D2343" w:rsidRPr="00C379BD" w:rsidRDefault="004D2343" w:rsidP="004D2343">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0.134 (</w:t>
            </w:r>
            <w:proofErr w:type="gramStart"/>
            <w:r w:rsidRPr="00C379BD">
              <w:rPr>
                <w:rFonts w:ascii="Times New Roman" w:hAnsi="Times New Roman"/>
                <w:sz w:val="22"/>
                <w:szCs w:val="22"/>
                <w:lang w:val="en-GB"/>
              </w:rPr>
              <w:t>0.023)*</w:t>
            </w:r>
            <w:proofErr w:type="gramEnd"/>
            <w:r w:rsidRPr="00C379BD">
              <w:rPr>
                <w:rFonts w:ascii="Times New Roman" w:hAnsi="Times New Roman"/>
                <w:sz w:val="22"/>
                <w:szCs w:val="22"/>
                <w:lang w:val="en-GB"/>
              </w:rPr>
              <w:t>**</w:t>
            </w:r>
          </w:p>
        </w:tc>
      </w:tr>
      <w:tr w:rsidR="004D2343" w:rsidRPr="00C379BD" w14:paraId="039B3576" w14:textId="77777777" w:rsidTr="00004D64">
        <w:trPr>
          <w:trHeight w:val="454"/>
        </w:trPr>
        <w:tc>
          <w:tcPr>
            <w:tcW w:w="2735" w:type="pct"/>
            <w:tcBorders>
              <w:top w:val="nil"/>
              <w:left w:val="nil"/>
              <w:bottom w:val="nil"/>
              <w:right w:val="nil"/>
            </w:tcBorders>
            <w:shd w:val="clear" w:color="auto" w:fill="auto"/>
            <w:vAlign w:val="center"/>
          </w:tcPr>
          <w:p w14:paraId="76DB64CE" w14:textId="4DC257BB" w:rsidR="004D2343" w:rsidRPr="00C379BD" w:rsidRDefault="004D2343" w:rsidP="004D2343">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income: get along very well</w:t>
            </w:r>
            <w:r w:rsidRPr="00C379BD">
              <w:rPr>
                <w:rFonts w:ascii="Times New Roman" w:hAnsi="Times New Roman"/>
                <w:bCs/>
                <w:sz w:val="22"/>
                <w:szCs w:val="22"/>
                <w:vertAlign w:val="superscript"/>
                <w:lang w:val="en-GB"/>
              </w:rPr>
              <w:t>2</w:t>
            </w:r>
          </w:p>
        </w:tc>
        <w:tc>
          <w:tcPr>
            <w:tcW w:w="1133" w:type="pct"/>
            <w:tcBorders>
              <w:top w:val="nil"/>
              <w:left w:val="nil"/>
              <w:bottom w:val="nil"/>
              <w:right w:val="nil"/>
            </w:tcBorders>
            <w:shd w:val="clear" w:color="auto" w:fill="auto"/>
            <w:vAlign w:val="center"/>
          </w:tcPr>
          <w:p w14:paraId="59B71A76" w14:textId="223D2780" w:rsidR="004D2343" w:rsidRPr="00C379BD" w:rsidRDefault="004D2343" w:rsidP="004D2343">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-0.085 (0.125)</w:t>
            </w:r>
          </w:p>
        </w:tc>
        <w:tc>
          <w:tcPr>
            <w:tcW w:w="1132" w:type="pct"/>
            <w:tcBorders>
              <w:top w:val="nil"/>
              <w:left w:val="nil"/>
              <w:bottom w:val="nil"/>
              <w:right w:val="nil"/>
            </w:tcBorders>
            <w:shd w:val="clear" w:color="auto" w:fill="auto"/>
            <w:vAlign w:val="center"/>
          </w:tcPr>
          <w:p w14:paraId="607F02CC" w14:textId="524C20DF" w:rsidR="004D2343" w:rsidRPr="00C379BD" w:rsidRDefault="004D2343" w:rsidP="004D2343">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0.104 (0.126)</w:t>
            </w:r>
          </w:p>
        </w:tc>
      </w:tr>
      <w:tr w:rsidR="004D2343" w:rsidRPr="00C379BD" w14:paraId="5A31348A" w14:textId="77777777" w:rsidTr="00004D64">
        <w:trPr>
          <w:trHeight w:val="454"/>
        </w:trPr>
        <w:tc>
          <w:tcPr>
            <w:tcW w:w="2735" w:type="pct"/>
            <w:tcBorders>
              <w:top w:val="nil"/>
              <w:left w:val="nil"/>
              <w:bottom w:val="nil"/>
              <w:right w:val="nil"/>
            </w:tcBorders>
            <w:shd w:val="clear" w:color="auto" w:fill="auto"/>
            <w:vAlign w:val="center"/>
          </w:tcPr>
          <w:p w14:paraId="745EB22D" w14:textId="33AC74B4" w:rsidR="004D2343" w:rsidRPr="00C379BD" w:rsidRDefault="004D2343" w:rsidP="004D2343">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income: only manage with difficulty</w:t>
            </w:r>
            <w:r w:rsidRPr="00C379BD">
              <w:rPr>
                <w:rFonts w:ascii="Times New Roman" w:hAnsi="Times New Roman"/>
                <w:bCs/>
                <w:sz w:val="22"/>
                <w:szCs w:val="22"/>
                <w:vertAlign w:val="superscript"/>
                <w:lang w:val="en-GB"/>
              </w:rPr>
              <w:t>2</w:t>
            </w:r>
          </w:p>
        </w:tc>
        <w:tc>
          <w:tcPr>
            <w:tcW w:w="1133" w:type="pct"/>
            <w:tcBorders>
              <w:top w:val="nil"/>
              <w:left w:val="nil"/>
              <w:bottom w:val="nil"/>
              <w:right w:val="nil"/>
            </w:tcBorders>
            <w:shd w:val="clear" w:color="auto" w:fill="auto"/>
            <w:vAlign w:val="center"/>
          </w:tcPr>
          <w:p w14:paraId="6FE65F08" w14:textId="2B97E1D5" w:rsidR="004D2343" w:rsidRPr="00C379BD" w:rsidRDefault="004D2343" w:rsidP="004D2343">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-0.147 (0.099)</w:t>
            </w:r>
          </w:p>
        </w:tc>
        <w:tc>
          <w:tcPr>
            <w:tcW w:w="1132" w:type="pct"/>
            <w:tcBorders>
              <w:top w:val="nil"/>
              <w:left w:val="nil"/>
              <w:bottom w:val="nil"/>
              <w:right w:val="nil"/>
            </w:tcBorders>
            <w:shd w:val="clear" w:color="auto" w:fill="auto"/>
            <w:vAlign w:val="center"/>
          </w:tcPr>
          <w:p w14:paraId="73D8AB51" w14:textId="575E4DC2" w:rsidR="004D2343" w:rsidRPr="00C379BD" w:rsidRDefault="004D2343" w:rsidP="004D2343">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-0.082 (0.100)</w:t>
            </w:r>
          </w:p>
        </w:tc>
      </w:tr>
      <w:tr w:rsidR="004D2343" w:rsidRPr="00C379BD" w14:paraId="7628A1F8" w14:textId="77777777" w:rsidTr="00004D64">
        <w:trPr>
          <w:trHeight w:val="454"/>
        </w:trPr>
        <w:tc>
          <w:tcPr>
            <w:tcW w:w="2735" w:type="pct"/>
            <w:tcBorders>
              <w:top w:val="nil"/>
              <w:left w:val="nil"/>
              <w:bottom w:val="nil"/>
              <w:right w:val="nil"/>
            </w:tcBorders>
            <w:shd w:val="clear" w:color="auto" w:fill="auto"/>
            <w:vAlign w:val="center"/>
          </w:tcPr>
          <w:p w14:paraId="2CB9848D" w14:textId="7A05FA13" w:rsidR="004D2343" w:rsidRPr="00C379BD" w:rsidRDefault="004D2343" w:rsidP="004D2343">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income: only manage with great difficulty</w:t>
            </w:r>
            <w:r w:rsidRPr="00C379BD">
              <w:rPr>
                <w:rFonts w:ascii="Times New Roman" w:hAnsi="Times New Roman"/>
                <w:bCs/>
                <w:sz w:val="22"/>
                <w:szCs w:val="22"/>
                <w:vertAlign w:val="superscript"/>
                <w:lang w:val="en-GB"/>
              </w:rPr>
              <w:t>2</w:t>
            </w:r>
          </w:p>
        </w:tc>
        <w:tc>
          <w:tcPr>
            <w:tcW w:w="1133" w:type="pct"/>
            <w:tcBorders>
              <w:top w:val="nil"/>
              <w:left w:val="nil"/>
              <w:bottom w:val="nil"/>
              <w:right w:val="nil"/>
            </w:tcBorders>
            <w:shd w:val="clear" w:color="auto" w:fill="auto"/>
            <w:vAlign w:val="center"/>
          </w:tcPr>
          <w:p w14:paraId="641ED6B5" w14:textId="2C78865E" w:rsidR="004D2343" w:rsidRPr="00C379BD" w:rsidRDefault="004D2343" w:rsidP="004D2343">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-0.556 (</w:t>
            </w:r>
            <w:proofErr w:type="gramStart"/>
            <w:r w:rsidRPr="00C379BD">
              <w:rPr>
                <w:rFonts w:ascii="Times New Roman" w:hAnsi="Times New Roman"/>
                <w:sz w:val="22"/>
                <w:szCs w:val="22"/>
                <w:lang w:val="en-GB"/>
              </w:rPr>
              <w:t>0.191)*</w:t>
            </w:r>
            <w:proofErr w:type="gramEnd"/>
            <w:r w:rsidRPr="00C379BD">
              <w:rPr>
                <w:rFonts w:ascii="Times New Roman" w:hAnsi="Times New Roman"/>
                <w:sz w:val="22"/>
                <w:szCs w:val="22"/>
                <w:lang w:val="en-GB"/>
              </w:rPr>
              <w:t>*</w:t>
            </w:r>
          </w:p>
        </w:tc>
        <w:tc>
          <w:tcPr>
            <w:tcW w:w="1132" w:type="pct"/>
            <w:tcBorders>
              <w:top w:val="nil"/>
              <w:left w:val="nil"/>
              <w:bottom w:val="nil"/>
              <w:right w:val="nil"/>
            </w:tcBorders>
            <w:shd w:val="clear" w:color="auto" w:fill="auto"/>
            <w:vAlign w:val="center"/>
          </w:tcPr>
          <w:p w14:paraId="0E1FD485" w14:textId="52BFC7AF" w:rsidR="004D2343" w:rsidRPr="00C379BD" w:rsidRDefault="004D2343" w:rsidP="004D2343">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-0.545 (</w:t>
            </w:r>
            <w:proofErr w:type="gramStart"/>
            <w:r w:rsidRPr="00C379BD">
              <w:rPr>
                <w:rFonts w:ascii="Times New Roman" w:hAnsi="Times New Roman"/>
                <w:sz w:val="22"/>
                <w:szCs w:val="22"/>
                <w:lang w:val="en-GB"/>
              </w:rPr>
              <w:t>0.192)*</w:t>
            </w:r>
            <w:proofErr w:type="gramEnd"/>
            <w:r w:rsidRPr="00C379BD">
              <w:rPr>
                <w:rFonts w:ascii="Times New Roman" w:hAnsi="Times New Roman"/>
                <w:sz w:val="22"/>
                <w:szCs w:val="22"/>
                <w:lang w:val="en-GB"/>
              </w:rPr>
              <w:t>*</w:t>
            </w:r>
          </w:p>
        </w:tc>
      </w:tr>
      <w:tr w:rsidR="004D2343" w:rsidRPr="00C379BD" w14:paraId="3553D880" w14:textId="77777777" w:rsidTr="00004D64">
        <w:trPr>
          <w:trHeight w:val="454"/>
        </w:trPr>
        <w:tc>
          <w:tcPr>
            <w:tcW w:w="2735" w:type="pct"/>
            <w:tcBorders>
              <w:top w:val="nil"/>
              <w:left w:val="nil"/>
              <w:bottom w:val="nil"/>
              <w:right w:val="nil"/>
            </w:tcBorders>
            <w:shd w:val="clear" w:color="auto" w:fill="auto"/>
            <w:vAlign w:val="center"/>
          </w:tcPr>
          <w:p w14:paraId="0FDA9504" w14:textId="4FE074AD" w:rsidR="004D2343" w:rsidRPr="00C379BD" w:rsidRDefault="004D2343" w:rsidP="004D2343">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educational level (ISCED-11)</w:t>
            </w:r>
          </w:p>
        </w:tc>
        <w:tc>
          <w:tcPr>
            <w:tcW w:w="1133" w:type="pct"/>
            <w:tcBorders>
              <w:top w:val="nil"/>
              <w:left w:val="nil"/>
              <w:bottom w:val="nil"/>
              <w:right w:val="nil"/>
            </w:tcBorders>
            <w:shd w:val="clear" w:color="auto" w:fill="auto"/>
            <w:vAlign w:val="center"/>
          </w:tcPr>
          <w:p w14:paraId="4F937FE9" w14:textId="318EBE79" w:rsidR="004D2343" w:rsidRPr="00C379BD" w:rsidRDefault="004D2343" w:rsidP="004D2343">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-0.031 (0.025)</w:t>
            </w:r>
          </w:p>
        </w:tc>
        <w:tc>
          <w:tcPr>
            <w:tcW w:w="1132" w:type="pct"/>
            <w:tcBorders>
              <w:top w:val="nil"/>
              <w:left w:val="nil"/>
              <w:bottom w:val="nil"/>
              <w:right w:val="nil"/>
            </w:tcBorders>
            <w:shd w:val="clear" w:color="auto" w:fill="auto"/>
            <w:vAlign w:val="center"/>
          </w:tcPr>
          <w:p w14:paraId="689EF618" w14:textId="1C1EBFC0" w:rsidR="004D2343" w:rsidRPr="00C379BD" w:rsidRDefault="004D2343" w:rsidP="004D2343">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-0.027 (0.025)</w:t>
            </w:r>
          </w:p>
        </w:tc>
      </w:tr>
      <w:tr w:rsidR="004D2343" w:rsidRPr="00C379BD" w14:paraId="62A7296D" w14:textId="77777777" w:rsidTr="00004D64">
        <w:trPr>
          <w:trHeight w:val="454"/>
        </w:trPr>
        <w:tc>
          <w:tcPr>
            <w:tcW w:w="2735" w:type="pct"/>
            <w:tcBorders>
              <w:top w:val="nil"/>
              <w:left w:val="nil"/>
              <w:bottom w:val="nil"/>
              <w:right w:val="nil"/>
            </w:tcBorders>
            <w:shd w:val="clear" w:color="auto" w:fill="auto"/>
            <w:vAlign w:val="center"/>
          </w:tcPr>
          <w:p w14:paraId="6CA581E9" w14:textId="6A012634" w:rsidR="004D2343" w:rsidRPr="00C379BD" w:rsidRDefault="004D2343" w:rsidP="004D2343">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woman</w:t>
            </w:r>
          </w:p>
        </w:tc>
        <w:tc>
          <w:tcPr>
            <w:tcW w:w="1133" w:type="pct"/>
            <w:tcBorders>
              <w:top w:val="nil"/>
              <w:left w:val="nil"/>
              <w:bottom w:val="nil"/>
              <w:right w:val="nil"/>
            </w:tcBorders>
            <w:shd w:val="clear" w:color="auto" w:fill="auto"/>
            <w:vAlign w:val="center"/>
          </w:tcPr>
          <w:p w14:paraId="2475B890" w14:textId="751F861D" w:rsidR="004D2343" w:rsidRPr="00C379BD" w:rsidRDefault="004D2343" w:rsidP="004D2343">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-0.001 (0.084)</w:t>
            </w:r>
          </w:p>
        </w:tc>
        <w:tc>
          <w:tcPr>
            <w:tcW w:w="1132" w:type="pct"/>
            <w:tcBorders>
              <w:top w:val="nil"/>
              <w:left w:val="nil"/>
              <w:bottom w:val="nil"/>
              <w:right w:val="nil"/>
            </w:tcBorders>
            <w:shd w:val="clear" w:color="auto" w:fill="auto"/>
            <w:vAlign w:val="center"/>
          </w:tcPr>
          <w:p w14:paraId="53363BF6" w14:textId="36C1AE9A" w:rsidR="004D2343" w:rsidRPr="00C379BD" w:rsidRDefault="004D2343" w:rsidP="004D2343">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-0.098 (0.084)</w:t>
            </w:r>
          </w:p>
        </w:tc>
      </w:tr>
      <w:tr w:rsidR="004D2343" w:rsidRPr="00C379BD" w14:paraId="614DFFD5" w14:textId="77777777" w:rsidTr="00004D64">
        <w:trPr>
          <w:trHeight w:val="454"/>
        </w:trPr>
        <w:tc>
          <w:tcPr>
            <w:tcW w:w="2735" w:type="pct"/>
            <w:tcBorders>
              <w:top w:val="nil"/>
              <w:left w:val="nil"/>
              <w:bottom w:val="nil"/>
              <w:right w:val="nil"/>
            </w:tcBorders>
            <w:shd w:val="clear" w:color="auto" w:fill="auto"/>
            <w:vAlign w:val="center"/>
          </w:tcPr>
          <w:p w14:paraId="41ED2B5D" w14:textId="178F22FB" w:rsidR="004D2343" w:rsidRPr="00C379BD" w:rsidRDefault="004D2343" w:rsidP="004D2343">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age</w:t>
            </w:r>
          </w:p>
        </w:tc>
        <w:tc>
          <w:tcPr>
            <w:tcW w:w="1133" w:type="pct"/>
            <w:tcBorders>
              <w:top w:val="nil"/>
              <w:left w:val="nil"/>
              <w:bottom w:val="nil"/>
              <w:right w:val="nil"/>
            </w:tcBorders>
            <w:shd w:val="clear" w:color="auto" w:fill="auto"/>
            <w:vAlign w:val="center"/>
          </w:tcPr>
          <w:p w14:paraId="42A576C9" w14:textId="018BDBBF" w:rsidR="004D2343" w:rsidRPr="00C379BD" w:rsidRDefault="004D2343" w:rsidP="004D2343">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0.001 (0.004)</w:t>
            </w:r>
          </w:p>
        </w:tc>
        <w:tc>
          <w:tcPr>
            <w:tcW w:w="1132" w:type="pct"/>
            <w:tcBorders>
              <w:top w:val="nil"/>
              <w:left w:val="nil"/>
              <w:bottom w:val="nil"/>
              <w:right w:val="nil"/>
            </w:tcBorders>
            <w:shd w:val="clear" w:color="auto" w:fill="auto"/>
            <w:vAlign w:val="center"/>
          </w:tcPr>
          <w:p w14:paraId="60CADB5A" w14:textId="77DD8CD3" w:rsidR="004D2343" w:rsidRPr="00C379BD" w:rsidRDefault="004D2343" w:rsidP="004D2343">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-0.003 (0.004)</w:t>
            </w:r>
          </w:p>
        </w:tc>
      </w:tr>
      <w:tr w:rsidR="004D2343" w:rsidRPr="00C379BD" w14:paraId="4C6E1D10" w14:textId="77777777" w:rsidTr="00004D64">
        <w:trPr>
          <w:trHeight w:val="454"/>
        </w:trPr>
        <w:tc>
          <w:tcPr>
            <w:tcW w:w="2735" w:type="pct"/>
            <w:tcBorders>
              <w:top w:val="nil"/>
              <w:left w:val="nil"/>
              <w:bottom w:val="nil"/>
              <w:right w:val="nil"/>
            </w:tcBorders>
            <w:shd w:val="clear" w:color="auto" w:fill="auto"/>
            <w:vAlign w:val="center"/>
          </w:tcPr>
          <w:p w14:paraId="085C7D0D" w14:textId="3C342926" w:rsidR="004D2343" w:rsidRPr="00C379BD" w:rsidRDefault="004D2343" w:rsidP="004D2343">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Intercept</w:t>
            </w:r>
          </w:p>
        </w:tc>
        <w:tc>
          <w:tcPr>
            <w:tcW w:w="1133" w:type="pct"/>
            <w:tcBorders>
              <w:top w:val="nil"/>
              <w:left w:val="nil"/>
              <w:bottom w:val="nil"/>
              <w:right w:val="nil"/>
            </w:tcBorders>
            <w:shd w:val="clear" w:color="auto" w:fill="auto"/>
            <w:vAlign w:val="center"/>
          </w:tcPr>
          <w:p w14:paraId="5F361A10" w14:textId="102796D5" w:rsidR="004D2343" w:rsidRPr="00C379BD" w:rsidRDefault="004D2343" w:rsidP="004D2343">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2.462 (</w:t>
            </w:r>
            <w:proofErr w:type="gramStart"/>
            <w:r w:rsidRPr="00C379BD">
              <w:rPr>
                <w:rFonts w:ascii="Times New Roman" w:hAnsi="Times New Roman"/>
                <w:sz w:val="22"/>
                <w:szCs w:val="22"/>
                <w:lang w:val="en-GB"/>
              </w:rPr>
              <w:t>0.290)*</w:t>
            </w:r>
            <w:proofErr w:type="gramEnd"/>
            <w:r w:rsidRPr="00C379BD">
              <w:rPr>
                <w:rFonts w:ascii="Times New Roman" w:hAnsi="Times New Roman"/>
                <w:sz w:val="22"/>
                <w:szCs w:val="22"/>
                <w:lang w:val="en-GB"/>
              </w:rPr>
              <w:t>**</w:t>
            </w:r>
          </w:p>
        </w:tc>
        <w:tc>
          <w:tcPr>
            <w:tcW w:w="1132" w:type="pct"/>
            <w:tcBorders>
              <w:top w:val="nil"/>
              <w:left w:val="nil"/>
              <w:bottom w:val="nil"/>
              <w:right w:val="nil"/>
            </w:tcBorders>
            <w:shd w:val="clear" w:color="auto" w:fill="auto"/>
            <w:vAlign w:val="center"/>
          </w:tcPr>
          <w:p w14:paraId="3992B673" w14:textId="6CBDEE53" w:rsidR="004D2343" w:rsidRPr="00C379BD" w:rsidRDefault="004D2343" w:rsidP="004D2343">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2.719 (</w:t>
            </w:r>
            <w:proofErr w:type="gramStart"/>
            <w:r w:rsidRPr="00C379BD">
              <w:rPr>
                <w:rFonts w:ascii="Times New Roman" w:hAnsi="Times New Roman"/>
                <w:sz w:val="22"/>
                <w:szCs w:val="22"/>
                <w:lang w:val="en-GB"/>
              </w:rPr>
              <w:t>0.292)*</w:t>
            </w:r>
            <w:proofErr w:type="gramEnd"/>
            <w:r w:rsidRPr="00C379BD">
              <w:rPr>
                <w:rFonts w:ascii="Times New Roman" w:hAnsi="Times New Roman"/>
                <w:sz w:val="22"/>
                <w:szCs w:val="22"/>
                <w:lang w:val="en-GB"/>
              </w:rPr>
              <w:t>**</w:t>
            </w:r>
          </w:p>
        </w:tc>
      </w:tr>
      <w:tr w:rsidR="004D2343" w:rsidRPr="00C379BD" w14:paraId="24B3CAA0" w14:textId="77777777" w:rsidTr="00004D64">
        <w:trPr>
          <w:trHeight w:val="454"/>
        </w:trPr>
        <w:tc>
          <w:tcPr>
            <w:tcW w:w="2735" w:type="pct"/>
            <w:tcBorders>
              <w:top w:val="single" w:sz="4" w:space="0" w:color="auto"/>
              <w:left w:val="nil"/>
              <w:bottom w:val="single" w:sz="4" w:space="0" w:color="auto"/>
              <w:right w:val="nil"/>
            </w:tcBorders>
            <w:shd w:val="clear" w:color="auto" w:fill="auto"/>
            <w:vAlign w:val="center"/>
          </w:tcPr>
          <w:p w14:paraId="375DCD00" w14:textId="77777777" w:rsidR="004D2343" w:rsidRPr="00C379BD" w:rsidRDefault="004D2343" w:rsidP="00004D64">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w:t>
            </w:r>
            <w:r w:rsidRPr="00C379BD">
              <w:rPr>
                <w:rFonts w:ascii="Times New Roman" w:hAnsi="Times New Roman"/>
                <w:sz w:val="22"/>
                <w:szCs w:val="22"/>
                <w:vertAlign w:val="superscript"/>
                <w:lang w:val="en-GB"/>
              </w:rPr>
              <w:t>2</w:t>
            </w:r>
            <w:r w:rsidRPr="00C379BD">
              <w:rPr>
                <w:rFonts w:ascii="Times New Roman" w:hAnsi="Times New Roman"/>
                <w:sz w:val="22"/>
                <w:szCs w:val="22"/>
                <w:lang w:val="en-GB"/>
              </w:rPr>
              <w:t xml:space="preserve"> / Adj. R</w:t>
            </w:r>
            <w:r w:rsidRPr="00C379BD">
              <w:rPr>
                <w:rFonts w:ascii="Times New Roman" w:hAnsi="Times New Roman"/>
                <w:sz w:val="22"/>
                <w:szCs w:val="22"/>
                <w:vertAlign w:val="superscript"/>
                <w:lang w:val="en-GB"/>
              </w:rPr>
              <w:t>2</w:t>
            </w:r>
          </w:p>
        </w:tc>
        <w:tc>
          <w:tcPr>
            <w:tcW w:w="1133" w:type="pct"/>
            <w:tcBorders>
              <w:top w:val="single" w:sz="4" w:space="0" w:color="auto"/>
              <w:left w:val="nil"/>
              <w:bottom w:val="single" w:sz="4" w:space="0" w:color="auto"/>
              <w:right w:val="nil"/>
            </w:tcBorders>
            <w:shd w:val="clear" w:color="auto" w:fill="auto"/>
            <w:vAlign w:val="center"/>
          </w:tcPr>
          <w:p w14:paraId="248E38D7" w14:textId="7AB91911" w:rsidR="004D2343" w:rsidRPr="00C379BD" w:rsidRDefault="004D2343" w:rsidP="004D2343">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0.323 / 0.317</w:t>
            </w:r>
          </w:p>
        </w:tc>
        <w:tc>
          <w:tcPr>
            <w:tcW w:w="1132" w:type="pct"/>
            <w:tcBorders>
              <w:top w:val="single" w:sz="4" w:space="0" w:color="auto"/>
              <w:left w:val="nil"/>
              <w:bottom w:val="single" w:sz="4" w:space="0" w:color="auto"/>
              <w:right w:val="nil"/>
            </w:tcBorders>
            <w:shd w:val="clear" w:color="auto" w:fill="auto"/>
            <w:vAlign w:val="center"/>
          </w:tcPr>
          <w:p w14:paraId="7F2760A6" w14:textId="5FB63978" w:rsidR="004D2343" w:rsidRPr="00C379BD" w:rsidRDefault="004D2343" w:rsidP="004D2343">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0.338 / 0.332</w:t>
            </w:r>
          </w:p>
        </w:tc>
      </w:tr>
      <w:tr w:rsidR="004D2343" w:rsidRPr="00C379BD" w14:paraId="2E3C43ED" w14:textId="77777777" w:rsidTr="00004D64">
        <w:trPr>
          <w:trHeight w:val="20"/>
        </w:trPr>
        <w:tc>
          <w:tcPr>
            <w:tcW w:w="5000" w:type="pct"/>
            <w:gridSpan w:val="3"/>
            <w:tcBorders>
              <w:top w:val="single" w:sz="8" w:space="0" w:color="auto"/>
              <w:left w:val="nil"/>
              <w:bottom w:val="nil"/>
              <w:right w:val="nil"/>
            </w:tcBorders>
            <w:shd w:val="clear" w:color="auto" w:fill="auto"/>
            <w:vAlign w:val="center"/>
            <w:hideMark/>
          </w:tcPr>
          <w:p w14:paraId="20711B97" w14:textId="77777777" w:rsidR="004D2343" w:rsidRPr="00C379BD" w:rsidRDefault="004D2343" w:rsidP="00004D64">
            <w:pPr>
              <w:pStyle w:val="Header2"/>
              <w:spacing w:before="120" w:after="120" w:line="240" w:lineRule="auto"/>
              <w:rPr>
                <w:rFonts w:ascii="Times New Roman" w:eastAsiaTheme="majorEastAsia" w:hAnsi="Times New Roman"/>
                <w:sz w:val="22"/>
                <w:szCs w:val="22"/>
                <w:lang w:val="en-GB"/>
              </w:rPr>
            </w:pPr>
            <w:r w:rsidRPr="00C379BD">
              <w:rPr>
                <w:rFonts w:ascii="Times New Roman" w:eastAsiaTheme="majorEastAsia" w:hAnsi="Times New Roman"/>
                <w:sz w:val="22"/>
                <w:szCs w:val="22"/>
                <w:lang w:val="en-GB"/>
              </w:rPr>
              <w:t xml:space="preserve">Notes: </w:t>
            </w:r>
            <w:r w:rsidRPr="00C379BD">
              <w:rPr>
                <w:rFonts w:ascii="Times New Roman" w:eastAsiaTheme="majorEastAsia" w:hAnsi="Times New Roman"/>
                <w:b w:val="0"/>
                <w:bCs/>
                <w:sz w:val="22"/>
                <w:szCs w:val="22"/>
                <w:lang w:val="en-GB"/>
              </w:rPr>
              <w:t xml:space="preserve">***p &lt; 0.001; **p &lt; 0.01; *p &lt; 0.05. N = 2201. Baselines: </w:t>
            </w:r>
            <w:r w:rsidRPr="00C379BD">
              <w:rPr>
                <w:rFonts w:ascii="Times New Roman" w:hAnsi="Times New Roman"/>
                <w:b w:val="0"/>
                <w:bCs/>
                <w:sz w:val="22"/>
                <w:szCs w:val="22"/>
                <w:vertAlign w:val="superscript"/>
                <w:lang w:val="en-GB"/>
              </w:rPr>
              <w:t xml:space="preserve">1 </w:t>
            </w:r>
            <w:r w:rsidRPr="00C379BD">
              <w:rPr>
                <w:rFonts w:ascii="Times New Roman" w:eastAsiaTheme="majorEastAsia" w:hAnsi="Times New Roman"/>
                <w:b w:val="0"/>
                <w:bCs/>
                <w:sz w:val="22"/>
                <w:szCs w:val="22"/>
                <w:lang w:val="en-GB"/>
              </w:rPr>
              <w:t xml:space="preserve">= press conference; </w:t>
            </w:r>
            <w:r w:rsidRPr="00C379BD">
              <w:rPr>
                <w:rFonts w:ascii="Times New Roman" w:hAnsi="Times New Roman"/>
                <w:b w:val="0"/>
                <w:bCs/>
                <w:sz w:val="22"/>
                <w:szCs w:val="22"/>
                <w:vertAlign w:val="superscript"/>
                <w:lang w:val="en-GB"/>
              </w:rPr>
              <w:t>2</w:t>
            </w:r>
            <w:r w:rsidRPr="00C379BD">
              <w:rPr>
                <w:rFonts w:ascii="Times New Roman" w:hAnsi="Times New Roman"/>
                <w:sz w:val="22"/>
                <w:szCs w:val="22"/>
                <w:vertAlign w:val="superscript"/>
                <w:lang w:val="en-GB"/>
              </w:rPr>
              <w:t xml:space="preserve"> </w:t>
            </w:r>
            <w:r w:rsidRPr="00C379BD">
              <w:rPr>
                <w:rFonts w:ascii="Times New Roman" w:hAnsi="Times New Roman"/>
                <w:b w:val="0"/>
                <w:bCs/>
                <w:sz w:val="22"/>
                <w:szCs w:val="22"/>
                <w:lang w:val="en-GB"/>
              </w:rPr>
              <w:t>= get along well</w:t>
            </w:r>
          </w:p>
        </w:tc>
      </w:tr>
    </w:tbl>
    <w:p w14:paraId="3B8015DD" w14:textId="77777777" w:rsidR="004D2343" w:rsidRPr="00C379BD" w:rsidRDefault="004D2343" w:rsidP="00891F12">
      <w:pPr>
        <w:rPr>
          <w:rFonts w:ascii="Times New Roman" w:hAnsi="Times New Roman" w:cs="Times New Roman"/>
        </w:rPr>
      </w:pPr>
    </w:p>
    <w:p w14:paraId="532AB55A" w14:textId="20B9CD59" w:rsidR="00240DD8" w:rsidRPr="00C379BD" w:rsidRDefault="00240DD8">
      <w:pPr>
        <w:rPr>
          <w:rFonts w:ascii="Times New Roman" w:hAnsi="Times New Roman" w:cs="Times New Roman"/>
        </w:rPr>
      </w:pPr>
      <w:r w:rsidRPr="00C379BD">
        <w:rPr>
          <w:rFonts w:ascii="Times New Roman" w:hAnsi="Times New Roman" w:cs="Times New Roman"/>
        </w:rPr>
        <w:br w:type="page"/>
      </w:r>
    </w:p>
    <w:p w14:paraId="3BFB3C68" w14:textId="56D057AD" w:rsidR="00240DD8" w:rsidRPr="00A37717" w:rsidRDefault="00240DD8" w:rsidP="00A37717">
      <w:pPr>
        <w:pStyle w:val="Heading2"/>
        <w:spacing w:before="0" w:line="360" w:lineRule="auto"/>
        <w:rPr>
          <w:rFonts w:ascii="Times New Roman" w:hAnsi="Times New Roman" w:cs="Times New Roman"/>
          <w:b/>
          <w:bCs/>
          <w:color w:val="auto"/>
          <w:sz w:val="28"/>
          <w:szCs w:val="28"/>
        </w:rPr>
      </w:pPr>
      <w:bookmarkStart w:id="20" w:name="_Toc220355738"/>
      <w:r w:rsidRPr="00A37717">
        <w:rPr>
          <w:rFonts w:ascii="Times New Roman" w:hAnsi="Times New Roman" w:cs="Times New Roman"/>
          <w:b/>
          <w:bCs/>
          <w:color w:val="auto"/>
          <w:sz w:val="28"/>
          <w:szCs w:val="28"/>
        </w:rPr>
        <w:lastRenderedPageBreak/>
        <w:t>A6.3 Education</w:t>
      </w:r>
      <w:bookmarkEnd w:id="20"/>
    </w:p>
    <w:p w14:paraId="161EBAA2" w14:textId="360B12A5" w:rsidR="00240DD8" w:rsidRPr="00C379BD" w:rsidRDefault="006A5303" w:rsidP="003021E4">
      <w:pPr>
        <w:spacing w:after="0" w:line="360" w:lineRule="auto"/>
        <w:jc w:val="both"/>
        <w:rPr>
          <w:rFonts w:ascii="Times New Roman" w:hAnsi="Times New Roman" w:cs="Times New Roman"/>
          <w:sz w:val="24"/>
        </w:rPr>
      </w:pPr>
      <w:r w:rsidRPr="00C379BD">
        <w:rPr>
          <w:rFonts w:ascii="Times New Roman" w:hAnsi="Times New Roman" w:cs="Times New Roman"/>
          <w:sz w:val="24"/>
        </w:rPr>
        <w:t xml:space="preserve">The patterns in </w:t>
      </w:r>
      <w:r w:rsidRPr="00C379BD">
        <w:rPr>
          <w:rFonts w:ascii="Times New Roman" w:hAnsi="Times New Roman" w:cs="Times New Roman"/>
          <w:sz w:val="24"/>
        </w:rPr>
        <w:fldChar w:fldCharType="begin"/>
      </w:r>
      <w:r w:rsidRPr="00C379BD">
        <w:rPr>
          <w:rFonts w:ascii="Times New Roman" w:hAnsi="Times New Roman" w:cs="Times New Roman"/>
          <w:sz w:val="24"/>
        </w:rPr>
        <w:instrText xml:space="preserve"> REF _Ref219821667 \h  \* MERGEFORMAT </w:instrText>
      </w:r>
      <w:r w:rsidRPr="00C379BD">
        <w:rPr>
          <w:rFonts w:ascii="Times New Roman" w:hAnsi="Times New Roman" w:cs="Times New Roman"/>
          <w:sz w:val="24"/>
        </w:rPr>
      </w:r>
      <w:r w:rsidRPr="00C379BD">
        <w:rPr>
          <w:rFonts w:ascii="Times New Roman" w:hAnsi="Times New Roman" w:cs="Times New Roman"/>
          <w:sz w:val="24"/>
        </w:rPr>
        <w:fldChar w:fldCharType="separate"/>
      </w:r>
      <w:r w:rsidR="00470AFA" w:rsidRPr="00C379BD">
        <w:rPr>
          <w:rFonts w:ascii="Times New Roman" w:hAnsi="Times New Roman" w:cs="Times New Roman"/>
          <w:sz w:val="24"/>
        </w:rPr>
        <w:t xml:space="preserve">Figure </w:t>
      </w:r>
      <w:r w:rsidR="00470AFA">
        <w:rPr>
          <w:rFonts w:ascii="Times New Roman" w:hAnsi="Times New Roman" w:cs="Times New Roman"/>
          <w:sz w:val="24"/>
        </w:rPr>
        <w:t>8</w:t>
      </w:r>
      <w:r w:rsidRPr="00C379BD">
        <w:rPr>
          <w:rFonts w:ascii="Times New Roman" w:hAnsi="Times New Roman" w:cs="Times New Roman"/>
          <w:sz w:val="24"/>
        </w:rPr>
        <w:fldChar w:fldCharType="end"/>
      </w:r>
      <w:r w:rsidRPr="00C379BD">
        <w:rPr>
          <w:rFonts w:ascii="Times New Roman" w:hAnsi="Times New Roman" w:cs="Times New Roman"/>
          <w:sz w:val="24"/>
        </w:rPr>
        <w:t xml:space="preserve"> depict how respondents’ highest level of educational attainment, measured using the ISCED-11 classification, conditions their responses to different modes of information disclosure. Among respondents with lower levels of education, trust evaluations vary little across the three disclosure modes. By contrast, as educational attainment increases, perceptions of leaks become progressively more negative, </w:t>
      </w:r>
      <w:r w:rsidR="00772E0E" w:rsidRPr="00C379BD">
        <w:rPr>
          <w:rFonts w:ascii="Times New Roman" w:hAnsi="Times New Roman" w:cs="Times New Roman"/>
          <w:sz w:val="24"/>
        </w:rPr>
        <w:t>which suggests</w:t>
      </w:r>
      <w:r w:rsidRPr="00C379BD">
        <w:rPr>
          <w:rFonts w:ascii="Times New Roman" w:hAnsi="Times New Roman" w:cs="Times New Roman"/>
          <w:sz w:val="24"/>
        </w:rPr>
        <w:t xml:space="preserve"> that higher-educated respondents are more sensitive to </w:t>
      </w:r>
      <w:r w:rsidR="00772E0E" w:rsidRPr="00C379BD">
        <w:rPr>
          <w:rFonts w:ascii="Times New Roman" w:hAnsi="Times New Roman" w:cs="Times New Roman"/>
          <w:sz w:val="24"/>
        </w:rPr>
        <w:t>events</w:t>
      </w:r>
      <w:r w:rsidRPr="00C379BD">
        <w:rPr>
          <w:rFonts w:ascii="Times New Roman" w:hAnsi="Times New Roman" w:cs="Times New Roman"/>
          <w:sz w:val="24"/>
        </w:rPr>
        <w:t xml:space="preserve"> of unauthorised </w:t>
      </w:r>
      <w:r w:rsidR="00772E0E" w:rsidRPr="00C379BD">
        <w:rPr>
          <w:rFonts w:ascii="Times New Roman" w:hAnsi="Times New Roman" w:cs="Times New Roman"/>
          <w:sz w:val="24"/>
        </w:rPr>
        <w:t xml:space="preserve">information </w:t>
      </w:r>
      <w:r w:rsidRPr="00C379BD">
        <w:rPr>
          <w:rFonts w:ascii="Times New Roman" w:hAnsi="Times New Roman" w:cs="Times New Roman"/>
          <w:sz w:val="24"/>
        </w:rPr>
        <w:t xml:space="preserve">disclosure. </w:t>
      </w:r>
    </w:p>
    <w:tbl>
      <w:tblPr>
        <w:tblStyle w:val="TableGrid"/>
        <w:tblpPr w:leftFromText="180" w:rightFromText="180" w:vertAnchor="text" w:horzAnchor="margin" w:tblpY="112"/>
        <w:tblW w:w="5000" w:type="pct"/>
        <w:tblLook w:val="04A0" w:firstRow="1" w:lastRow="0" w:firstColumn="1" w:lastColumn="0" w:noHBand="0" w:noVBand="1"/>
      </w:tblPr>
      <w:tblGrid>
        <w:gridCol w:w="9072"/>
      </w:tblGrid>
      <w:tr w:rsidR="00240DD8" w:rsidRPr="00C379BD" w14:paraId="5ABC411F" w14:textId="77777777" w:rsidTr="00004D64">
        <w:trPr>
          <w:trHeight w:val="359"/>
        </w:trPr>
        <w:tc>
          <w:tcPr>
            <w:tcW w:w="5000" w:type="pct"/>
            <w:tcBorders>
              <w:top w:val="nil"/>
              <w:left w:val="nil"/>
              <w:bottom w:val="nil"/>
              <w:right w:val="nil"/>
            </w:tcBorders>
          </w:tcPr>
          <w:p w14:paraId="10BDC1B0" w14:textId="5BEC1568" w:rsidR="00240DD8" w:rsidRPr="00C379BD" w:rsidRDefault="00240DD8" w:rsidP="00004D64">
            <w:pPr>
              <w:rPr>
                <w:rFonts w:ascii="Times New Roman" w:hAnsi="Times New Roman" w:cs="Times New Roman"/>
                <w:sz w:val="18"/>
              </w:rPr>
            </w:pPr>
            <w:bookmarkStart w:id="21" w:name="_Ref219821667"/>
            <w:r w:rsidRPr="00C379BD">
              <w:rPr>
                <w:rFonts w:ascii="Times New Roman" w:hAnsi="Times New Roman" w:cs="Times New Roman"/>
                <w:sz w:val="24"/>
              </w:rPr>
              <w:t xml:space="preserve">Figure </w:t>
            </w:r>
            <w:r w:rsidRPr="00C379BD">
              <w:rPr>
                <w:rFonts w:ascii="Times New Roman" w:hAnsi="Times New Roman" w:cs="Times New Roman"/>
                <w:sz w:val="24"/>
              </w:rPr>
              <w:fldChar w:fldCharType="begin"/>
            </w:r>
            <w:r w:rsidRPr="00C379BD">
              <w:rPr>
                <w:rFonts w:ascii="Times New Roman" w:hAnsi="Times New Roman" w:cs="Times New Roman"/>
                <w:sz w:val="24"/>
              </w:rPr>
              <w:instrText xml:space="preserve"> SEQ Figure \* ARABIC </w:instrText>
            </w:r>
            <w:r w:rsidRPr="00C379BD">
              <w:rPr>
                <w:rFonts w:ascii="Times New Roman" w:hAnsi="Times New Roman" w:cs="Times New Roman"/>
                <w:sz w:val="24"/>
              </w:rPr>
              <w:fldChar w:fldCharType="separate"/>
            </w:r>
            <w:r w:rsidR="00470AFA">
              <w:rPr>
                <w:rFonts w:ascii="Times New Roman" w:hAnsi="Times New Roman" w:cs="Times New Roman"/>
                <w:noProof/>
                <w:sz w:val="24"/>
              </w:rPr>
              <w:t>8</w:t>
            </w:r>
            <w:r w:rsidRPr="00C379BD">
              <w:rPr>
                <w:rFonts w:ascii="Times New Roman" w:hAnsi="Times New Roman" w:cs="Times New Roman"/>
                <w:sz w:val="24"/>
              </w:rPr>
              <w:fldChar w:fldCharType="end"/>
            </w:r>
            <w:bookmarkEnd w:id="21"/>
            <w:r w:rsidRPr="00C379BD">
              <w:rPr>
                <w:rFonts w:ascii="Times New Roman" w:hAnsi="Times New Roman" w:cs="Times New Roman"/>
                <w:sz w:val="24"/>
              </w:rPr>
              <w:t xml:space="preserve"> Marginal effects of respondents’ </w:t>
            </w:r>
            <w:r w:rsidR="00354781" w:rsidRPr="00C379BD">
              <w:rPr>
                <w:rFonts w:ascii="Times New Roman" w:hAnsi="Times New Roman" w:cs="Times New Roman"/>
                <w:sz w:val="24"/>
              </w:rPr>
              <w:t>educational level (ISCED-11)</w:t>
            </w:r>
            <w:r w:rsidRPr="00C379BD">
              <w:rPr>
                <w:rFonts w:ascii="Times New Roman" w:hAnsi="Times New Roman" w:cs="Times New Roman"/>
                <w:sz w:val="24"/>
              </w:rPr>
              <w:t xml:space="preserve"> × disclosure mode on trust in the minister and in the policy formulation process.</w:t>
            </w:r>
          </w:p>
        </w:tc>
      </w:tr>
      <w:tr w:rsidR="00240DD8" w:rsidRPr="00C379BD" w14:paraId="43C10FB8" w14:textId="77777777" w:rsidTr="00004D64">
        <w:trPr>
          <w:trHeight w:val="329"/>
        </w:trPr>
        <w:tc>
          <w:tcPr>
            <w:tcW w:w="5000" w:type="pct"/>
            <w:tcBorders>
              <w:top w:val="nil"/>
              <w:left w:val="nil"/>
              <w:bottom w:val="nil"/>
              <w:right w:val="nil"/>
            </w:tcBorders>
            <w:vAlign w:val="center"/>
          </w:tcPr>
          <w:p w14:paraId="031B2758" w14:textId="77777777" w:rsidR="00240DD8" w:rsidRPr="00C379BD" w:rsidRDefault="00240DD8" w:rsidP="00004D64">
            <w:pPr>
              <w:ind w:left="-107"/>
              <w:rPr>
                <w:rFonts w:ascii="Times New Roman" w:hAnsi="Times New Roman" w:cs="Times New Roman"/>
                <w:b/>
                <w:bCs/>
                <w:sz w:val="24"/>
                <w:szCs w:val="24"/>
              </w:rPr>
            </w:pPr>
            <w:r w:rsidRPr="00C379BD">
              <w:rPr>
                <w:rFonts w:ascii="Times New Roman" w:hAnsi="Times New Roman" w:cs="Times New Roman"/>
                <w:b/>
                <w:bCs/>
                <w:noProof/>
                <w:sz w:val="24"/>
                <w:szCs w:val="24"/>
              </w:rPr>
              <w:drawing>
                <wp:inline distT="0" distB="0" distL="0" distR="0" wp14:anchorId="0420417B" wp14:editId="414E9343">
                  <wp:extent cx="5767225" cy="2218054"/>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7225" cy="2218054"/>
                          </a:xfrm>
                          <a:prstGeom prst="rect">
                            <a:avLst/>
                          </a:prstGeom>
                        </pic:spPr>
                      </pic:pic>
                    </a:graphicData>
                  </a:graphic>
                </wp:inline>
              </w:drawing>
            </w:r>
          </w:p>
        </w:tc>
      </w:tr>
      <w:tr w:rsidR="00240DD8" w:rsidRPr="00C379BD" w14:paraId="77B55F91" w14:textId="77777777" w:rsidTr="00004D64">
        <w:trPr>
          <w:cantSplit/>
          <w:trHeight w:val="329"/>
        </w:trPr>
        <w:tc>
          <w:tcPr>
            <w:tcW w:w="5000" w:type="pct"/>
            <w:tcBorders>
              <w:top w:val="nil"/>
              <w:left w:val="nil"/>
              <w:bottom w:val="nil"/>
              <w:right w:val="nil"/>
            </w:tcBorders>
          </w:tcPr>
          <w:p w14:paraId="6084DAE3" w14:textId="775AEB60" w:rsidR="00240DD8" w:rsidRPr="00C379BD" w:rsidRDefault="00240DD8" w:rsidP="00004D64">
            <w:pPr>
              <w:keepNext/>
              <w:rPr>
                <w:rFonts w:ascii="Times New Roman" w:hAnsi="Times New Roman" w:cs="Times New Roman"/>
              </w:rPr>
            </w:pPr>
            <w:r w:rsidRPr="00C379BD">
              <w:rPr>
                <w:rFonts w:ascii="Times New Roman" w:hAnsi="Times New Roman" w:cs="Times New Roman"/>
                <w:b/>
              </w:rPr>
              <w:t>Note:</w:t>
            </w:r>
            <w:r w:rsidRPr="00C379BD">
              <w:rPr>
                <w:rFonts w:ascii="Times New Roman" w:hAnsi="Times New Roman" w:cs="Times New Roman"/>
              </w:rPr>
              <w:t xml:space="preserve"> The underlying models are reported in the </w:t>
            </w:r>
            <w:r w:rsidR="000560BA" w:rsidRPr="00C379BD">
              <w:rPr>
                <w:rFonts w:ascii="Times New Roman" w:hAnsi="Times New Roman" w:cs="Times New Roman"/>
              </w:rPr>
              <w:fldChar w:fldCharType="begin"/>
            </w:r>
            <w:r w:rsidR="000560BA" w:rsidRPr="00C379BD">
              <w:rPr>
                <w:rFonts w:ascii="Times New Roman" w:hAnsi="Times New Roman" w:cs="Times New Roman"/>
              </w:rPr>
              <w:instrText xml:space="preserve"> REF _Ref219886754 \h  \* MERGEFORMAT </w:instrText>
            </w:r>
            <w:r w:rsidR="000560BA" w:rsidRPr="00C379BD">
              <w:rPr>
                <w:rFonts w:ascii="Times New Roman" w:hAnsi="Times New Roman" w:cs="Times New Roman"/>
              </w:rPr>
            </w:r>
            <w:r w:rsidR="000560BA" w:rsidRPr="00C379BD">
              <w:rPr>
                <w:rFonts w:ascii="Times New Roman" w:hAnsi="Times New Roman" w:cs="Times New Roman"/>
              </w:rPr>
              <w:fldChar w:fldCharType="separate"/>
            </w:r>
            <w:r w:rsidR="00470AFA" w:rsidRPr="00470AFA">
              <w:rPr>
                <w:rFonts w:ascii="Times New Roman" w:hAnsi="Times New Roman" w:cs="Times New Roman"/>
              </w:rPr>
              <w:t>Table 14</w:t>
            </w:r>
            <w:r w:rsidR="000560BA" w:rsidRPr="00C379BD">
              <w:rPr>
                <w:rFonts w:ascii="Times New Roman" w:hAnsi="Times New Roman" w:cs="Times New Roman"/>
              </w:rPr>
              <w:fldChar w:fldCharType="end"/>
            </w:r>
            <w:r w:rsidR="000560BA" w:rsidRPr="00C379BD">
              <w:rPr>
                <w:rFonts w:ascii="Times New Roman" w:hAnsi="Times New Roman" w:cs="Times New Roman"/>
              </w:rPr>
              <w:t>.</w:t>
            </w:r>
          </w:p>
          <w:p w14:paraId="63CE2D86" w14:textId="77777777" w:rsidR="00240DD8" w:rsidRPr="00C379BD" w:rsidRDefault="00240DD8" w:rsidP="00004D64">
            <w:pPr>
              <w:keepNext/>
              <w:rPr>
                <w:rFonts w:ascii="Times New Roman" w:hAnsi="Times New Roman" w:cs="Times New Roman"/>
              </w:rPr>
            </w:pPr>
          </w:p>
        </w:tc>
      </w:tr>
    </w:tbl>
    <w:p w14:paraId="4C719202" w14:textId="77777777" w:rsidR="00240DD8" w:rsidRPr="00C379BD" w:rsidRDefault="00240DD8" w:rsidP="003021E4">
      <w:pPr>
        <w:spacing w:after="0" w:line="360" w:lineRule="auto"/>
        <w:jc w:val="both"/>
        <w:rPr>
          <w:rFonts w:ascii="Times New Roman" w:hAnsi="Times New Roman" w:cs="Times New Roman"/>
          <w:sz w:val="24"/>
        </w:rPr>
      </w:pPr>
    </w:p>
    <w:p w14:paraId="7EAD1C92" w14:textId="6C017970" w:rsidR="00354781" w:rsidRPr="00C379BD" w:rsidRDefault="00354781">
      <w:pPr>
        <w:rPr>
          <w:rFonts w:ascii="Times New Roman" w:hAnsi="Times New Roman" w:cs="Times New Roman"/>
        </w:rPr>
      </w:pPr>
      <w:r w:rsidRPr="00C379BD">
        <w:rPr>
          <w:rFonts w:ascii="Times New Roman" w:hAnsi="Times New Roman" w:cs="Times New Roman"/>
        </w:rPr>
        <w:br w:type="page"/>
      </w:r>
    </w:p>
    <w:tbl>
      <w:tblPr>
        <w:tblW w:w="5000" w:type="pct"/>
        <w:tblCellMar>
          <w:left w:w="70" w:type="dxa"/>
          <w:right w:w="70" w:type="dxa"/>
        </w:tblCellMar>
        <w:tblLook w:val="04A0" w:firstRow="1" w:lastRow="0" w:firstColumn="1" w:lastColumn="0" w:noHBand="0" w:noVBand="1"/>
      </w:tblPr>
      <w:tblGrid>
        <w:gridCol w:w="4962"/>
        <w:gridCol w:w="2056"/>
        <w:gridCol w:w="2054"/>
      </w:tblGrid>
      <w:tr w:rsidR="00354781" w:rsidRPr="00C379BD" w14:paraId="28E510B0" w14:textId="77777777" w:rsidTr="00004D64">
        <w:trPr>
          <w:trHeight w:val="20"/>
        </w:trPr>
        <w:tc>
          <w:tcPr>
            <w:tcW w:w="5000" w:type="pct"/>
            <w:gridSpan w:val="3"/>
            <w:tcBorders>
              <w:left w:val="nil"/>
              <w:bottom w:val="single" w:sz="8" w:space="0" w:color="auto"/>
              <w:right w:val="nil"/>
            </w:tcBorders>
            <w:shd w:val="clear" w:color="auto" w:fill="auto"/>
            <w:vAlign w:val="center"/>
          </w:tcPr>
          <w:p w14:paraId="07E64B57" w14:textId="22140181" w:rsidR="00354781" w:rsidRPr="00C379BD" w:rsidRDefault="00354781" w:rsidP="00004D64">
            <w:pPr>
              <w:spacing w:after="240" w:line="240" w:lineRule="auto"/>
              <w:rPr>
                <w:rFonts w:ascii="Times New Roman" w:hAnsi="Times New Roman" w:cs="Times New Roman"/>
                <w:bCs/>
                <w:sz w:val="24"/>
                <w:szCs w:val="24"/>
              </w:rPr>
            </w:pPr>
            <w:bookmarkStart w:id="22" w:name="_Ref219886754"/>
            <w:r w:rsidRPr="00C379BD">
              <w:rPr>
                <w:rFonts w:ascii="Times New Roman" w:hAnsi="Times New Roman" w:cs="Times New Roman"/>
                <w:bCs/>
                <w:sz w:val="24"/>
                <w:szCs w:val="24"/>
              </w:rPr>
              <w:lastRenderedPageBreak/>
              <w:t xml:space="preserve">Table </w:t>
            </w:r>
            <w:r w:rsidRPr="00C379BD">
              <w:rPr>
                <w:rFonts w:ascii="Times New Roman" w:hAnsi="Times New Roman" w:cs="Times New Roman"/>
                <w:bCs/>
                <w:sz w:val="24"/>
                <w:szCs w:val="24"/>
              </w:rPr>
              <w:fldChar w:fldCharType="begin"/>
            </w:r>
            <w:r w:rsidRPr="00C379BD">
              <w:rPr>
                <w:rFonts w:ascii="Times New Roman" w:hAnsi="Times New Roman" w:cs="Times New Roman"/>
                <w:bCs/>
                <w:sz w:val="24"/>
                <w:szCs w:val="24"/>
              </w:rPr>
              <w:instrText xml:space="preserve"> SEQ Table \* ARABIC </w:instrText>
            </w:r>
            <w:r w:rsidRPr="00C379BD">
              <w:rPr>
                <w:rFonts w:ascii="Times New Roman" w:hAnsi="Times New Roman" w:cs="Times New Roman"/>
                <w:bCs/>
                <w:sz w:val="24"/>
                <w:szCs w:val="24"/>
              </w:rPr>
              <w:fldChar w:fldCharType="separate"/>
            </w:r>
            <w:r w:rsidR="00470AFA">
              <w:rPr>
                <w:rFonts w:ascii="Times New Roman" w:hAnsi="Times New Roman" w:cs="Times New Roman"/>
                <w:bCs/>
                <w:noProof/>
                <w:sz w:val="24"/>
                <w:szCs w:val="24"/>
              </w:rPr>
              <w:t>14</w:t>
            </w:r>
            <w:r w:rsidRPr="00C379BD">
              <w:rPr>
                <w:rFonts w:ascii="Times New Roman" w:hAnsi="Times New Roman" w:cs="Times New Roman"/>
                <w:bCs/>
                <w:sz w:val="24"/>
                <w:szCs w:val="24"/>
              </w:rPr>
              <w:fldChar w:fldCharType="end"/>
            </w:r>
            <w:bookmarkEnd w:id="22"/>
            <w:r w:rsidRPr="00C379BD">
              <w:rPr>
                <w:rFonts w:ascii="Times New Roman" w:hAnsi="Times New Roman" w:cs="Times New Roman"/>
                <w:bCs/>
                <w:sz w:val="24"/>
                <w:szCs w:val="24"/>
              </w:rPr>
              <w:t xml:space="preserve"> Voters’ trust in the minister and the policy formulation process (</w:t>
            </w:r>
            <w:r w:rsidRPr="00C379BD">
              <w:rPr>
                <w:rFonts w:ascii="Times New Roman" w:hAnsi="Times New Roman" w:cs="Times New Roman"/>
                <w:bCs/>
                <w:sz w:val="24"/>
                <w:szCs w:val="24"/>
              </w:rPr>
              <w:fldChar w:fldCharType="begin"/>
            </w:r>
            <w:r w:rsidRPr="00C379BD">
              <w:rPr>
                <w:rFonts w:ascii="Times New Roman" w:hAnsi="Times New Roman" w:cs="Times New Roman"/>
                <w:bCs/>
                <w:sz w:val="24"/>
                <w:szCs w:val="24"/>
              </w:rPr>
              <w:instrText xml:space="preserve"> REF _Ref219821667 \h </w:instrText>
            </w:r>
            <w:r w:rsidR="00C379BD">
              <w:rPr>
                <w:rFonts w:ascii="Times New Roman" w:hAnsi="Times New Roman" w:cs="Times New Roman"/>
                <w:bCs/>
                <w:sz w:val="24"/>
                <w:szCs w:val="24"/>
              </w:rPr>
              <w:instrText xml:space="preserve"> \* MERGEFORMAT </w:instrText>
            </w:r>
            <w:r w:rsidRPr="00C379BD">
              <w:rPr>
                <w:rFonts w:ascii="Times New Roman" w:hAnsi="Times New Roman" w:cs="Times New Roman"/>
                <w:bCs/>
                <w:sz w:val="24"/>
                <w:szCs w:val="24"/>
              </w:rPr>
            </w:r>
            <w:r w:rsidRPr="00C379BD">
              <w:rPr>
                <w:rFonts w:ascii="Times New Roman" w:hAnsi="Times New Roman" w:cs="Times New Roman"/>
                <w:bCs/>
                <w:sz w:val="24"/>
                <w:szCs w:val="24"/>
              </w:rPr>
              <w:fldChar w:fldCharType="separate"/>
            </w:r>
            <w:r w:rsidR="00470AFA" w:rsidRPr="00C379BD">
              <w:rPr>
                <w:rFonts w:ascii="Times New Roman" w:hAnsi="Times New Roman" w:cs="Times New Roman"/>
                <w:sz w:val="24"/>
              </w:rPr>
              <w:t xml:space="preserve">Figure </w:t>
            </w:r>
            <w:r w:rsidR="00470AFA">
              <w:rPr>
                <w:rFonts w:ascii="Times New Roman" w:hAnsi="Times New Roman" w:cs="Times New Roman"/>
                <w:noProof/>
                <w:sz w:val="24"/>
              </w:rPr>
              <w:t>8</w:t>
            </w:r>
            <w:r w:rsidRPr="00C379BD">
              <w:rPr>
                <w:rFonts w:ascii="Times New Roman" w:hAnsi="Times New Roman" w:cs="Times New Roman"/>
                <w:bCs/>
                <w:sz w:val="24"/>
                <w:szCs w:val="24"/>
              </w:rPr>
              <w:fldChar w:fldCharType="end"/>
            </w:r>
            <w:r w:rsidRPr="00C379BD">
              <w:rPr>
                <w:rFonts w:ascii="Times New Roman" w:hAnsi="Times New Roman" w:cs="Times New Roman"/>
                <w:bCs/>
                <w:sz w:val="24"/>
                <w:szCs w:val="24"/>
              </w:rPr>
              <w:t>)</w:t>
            </w:r>
          </w:p>
        </w:tc>
      </w:tr>
      <w:tr w:rsidR="00354781" w:rsidRPr="00C379BD" w14:paraId="4899E964" w14:textId="77777777" w:rsidTr="00004D64">
        <w:trPr>
          <w:trHeight w:val="680"/>
        </w:trPr>
        <w:tc>
          <w:tcPr>
            <w:tcW w:w="2735" w:type="pct"/>
            <w:tcBorders>
              <w:top w:val="nil"/>
              <w:left w:val="nil"/>
              <w:bottom w:val="single" w:sz="8" w:space="0" w:color="auto"/>
              <w:right w:val="nil"/>
            </w:tcBorders>
            <w:shd w:val="clear" w:color="auto" w:fill="auto"/>
            <w:vAlign w:val="center"/>
            <w:hideMark/>
          </w:tcPr>
          <w:p w14:paraId="76BDFFBC" w14:textId="77777777" w:rsidR="00354781" w:rsidRPr="00C379BD" w:rsidRDefault="00354781" w:rsidP="00004D64">
            <w:pPr>
              <w:pStyle w:val="NicosiaEinzug"/>
              <w:spacing w:line="240" w:lineRule="auto"/>
              <w:ind w:firstLine="0"/>
              <w:jc w:val="left"/>
              <w:rPr>
                <w:rFonts w:ascii="Times New Roman" w:hAnsi="Times New Roman"/>
                <w:lang w:val="en-GB"/>
              </w:rPr>
            </w:pPr>
          </w:p>
        </w:tc>
        <w:tc>
          <w:tcPr>
            <w:tcW w:w="1133" w:type="pct"/>
            <w:tcBorders>
              <w:top w:val="single" w:sz="8" w:space="0" w:color="auto"/>
              <w:left w:val="nil"/>
              <w:bottom w:val="single" w:sz="8" w:space="0" w:color="auto"/>
              <w:right w:val="nil"/>
            </w:tcBorders>
            <w:shd w:val="clear" w:color="auto" w:fill="auto"/>
            <w:vAlign w:val="center"/>
          </w:tcPr>
          <w:p w14:paraId="7208BA4B" w14:textId="77777777" w:rsidR="00354781" w:rsidRPr="00C379BD" w:rsidRDefault="00354781" w:rsidP="00004D64">
            <w:pPr>
              <w:pStyle w:val="NicosiaEinzug"/>
              <w:spacing w:line="240" w:lineRule="auto"/>
              <w:ind w:firstLine="0"/>
              <w:jc w:val="center"/>
              <w:rPr>
                <w:rFonts w:ascii="Times New Roman" w:hAnsi="Times New Roman"/>
                <w:b/>
                <w:bCs/>
                <w:sz w:val="22"/>
                <w:szCs w:val="22"/>
                <w:lang w:val="en-GB"/>
              </w:rPr>
            </w:pPr>
            <w:r w:rsidRPr="00C379BD">
              <w:rPr>
                <w:rFonts w:ascii="Times New Roman" w:hAnsi="Times New Roman"/>
                <w:b/>
                <w:bCs/>
                <w:sz w:val="22"/>
                <w:szCs w:val="22"/>
                <w:lang w:val="en-GB"/>
              </w:rPr>
              <w:t>Trust in minister</w:t>
            </w:r>
          </w:p>
        </w:tc>
        <w:tc>
          <w:tcPr>
            <w:tcW w:w="1132" w:type="pct"/>
            <w:tcBorders>
              <w:top w:val="single" w:sz="8" w:space="0" w:color="auto"/>
              <w:left w:val="nil"/>
              <w:bottom w:val="single" w:sz="8" w:space="0" w:color="auto"/>
              <w:right w:val="nil"/>
            </w:tcBorders>
            <w:shd w:val="clear" w:color="auto" w:fill="auto"/>
            <w:vAlign w:val="center"/>
          </w:tcPr>
          <w:p w14:paraId="53DFB7C5" w14:textId="77777777" w:rsidR="00354781" w:rsidRPr="00C379BD" w:rsidRDefault="00354781" w:rsidP="00004D64">
            <w:pPr>
              <w:pStyle w:val="NicosiaEinzug"/>
              <w:spacing w:line="240" w:lineRule="auto"/>
              <w:ind w:firstLine="0"/>
              <w:jc w:val="center"/>
              <w:rPr>
                <w:rFonts w:ascii="Times New Roman" w:hAnsi="Times New Roman"/>
                <w:b/>
                <w:bCs/>
                <w:sz w:val="22"/>
                <w:szCs w:val="22"/>
                <w:lang w:val="en-GB"/>
              </w:rPr>
            </w:pPr>
            <w:r w:rsidRPr="00C379BD">
              <w:rPr>
                <w:rFonts w:ascii="Times New Roman" w:hAnsi="Times New Roman"/>
                <w:b/>
                <w:bCs/>
                <w:sz w:val="22"/>
                <w:szCs w:val="22"/>
                <w:lang w:val="en-GB"/>
              </w:rPr>
              <w:t>Trust in policy formulation process</w:t>
            </w:r>
          </w:p>
        </w:tc>
      </w:tr>
      <w:tr w:rsidR="00354781" w:rsidRPr="00C379BD" w14:paraId="3B77B767" w14:textId="77777777" w:rsidTr="00004D64">
        <w:trPr>
          <w:trHeight w:val="454"/>
        </w:trPr>
        <w:tc>
          <w:tcPr>
            <w:tcW w:w="2735" w:type="pct"/>
            <w:tcBorders>
              <w:top w:val="single" w:sz="8" w:space="0" w:color="auto"/>
              <w:left w:val="nil"/>
              <w:bottom w:val="nil"/>
              <w:right w:val="nil"/>
            </w:tcBorders>
            <w:shd w:val="clear" w:color="auto" w:fill="auto"/>
            <w:vAlign w:val="center"/>
          </w:tcPr>
          <w:p w14:paraId="539B7F96" w14:textId="77777777" w:rsidR="00354781" w:rsidRPr="00C379BD" w:rsidRDefault="00354781" w:rsidP="00354781">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freedom of information request</w:t>
            </w:r>
            <w:r w:rsidRPr="00C379BD">
              <w:rPr>
                <w:rFonts w:ascii="Times New Roman" w:hAnsi="Times New Roman"/>
                <w:bCs/>
                <w:sz w:val="22"/>
                <w:szCs w:val="22"/>
                <w:vertAlign w:val="superscript"/>
                <w:lang w:val="en-GB"/>
              </w:rPr>
              <w:t>1</w:t>
            </w:r>
          </w:p>
        </w:tc>
        <w:tc>
          <w:tcPr>
            <w:tcW w:w="1133" w:type="pct"/>
            <w:tcBorders>
              <w:top w:val="single" w:sz="8" w:space="0" w:color="auto"/>
              <w:left w:val="nil"/>
              <w:bottom w:val="nil"/>
              <w:right w:val="nil"/>
            </w:tcBorders>
            <w:shd w:val="clear" w:color="auto" w:fill="auto"/>
            <w:vAlign w:val="center"/>
          </w:tcPr>
          <w:p w14:paraId="0F7A8AAA" w14:textId="75E14E7F" w:rsidR="00354781" w:rsidRPr="00C379BD" w:rsidRDefault="00354781" w:rsidP="00354781">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color w:val="000000"/>
                <w:sz w:val="22"/>
                <w:szCs w:val="22"/>
              </w:rPr>
              <w:t>-0.139 (0.270)</w:t>
            </w:r>
          </w:p>
        </w:tc>
        <w:tc>
          <w:tcPr>
            <w:tcW w:w="1132" w:type="pct"/>
            <w:tcBorders>
              <w:top w:val="single" w:sz="8" w:space="0" w:color="auto"/>
              <w:left w:val="nil"/>
              <w:bottom w:val="nil"/>
              <w:right w:val="nil"/>
            </w:tcBorders>
            <w:shd w:val="clear" w:color="auto" w:fill="auto"/>
            <w:vAlign w:val="center"/>
          </w:tcPr>
          <w:p w14:paraId="6B26682F" w14:textId="4C384F0F" w:rsidR="00354781" w:rsidRPr="00C379BD" w:rsidRDefault="00354781" w:rsidP="00354781">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color w:val="000000"/>
                <w:sz w:val="22"/>
                <w:szCs w:val="22"/>
              </w:rPr>
              <w:t>-0.394 (0.272)</w:t>
            </w:r>
          </w:p>
        </w:tc>
      </w:tr>
      <w:tr w:rsidR="00354781" w:rsidRPr="00C379BD" w14:paraId="79227756" w14:textId="77777777" w:rsidTr="00004D64">
        <w:trPr>
          <w:trHeight w:val="454"/>
        </w:trPr>
        <w:tc>
          <w:tcPr>
            <w:tcW w:w="2735" w:type="pct"/>
            <w:tcBorders>
              <w:top w:val="nil"/>
              <w:left w:val="nil"/>
              <w:bottom w:val="nil"/>
              <w:right w:val="nil"/>
            </w:tcBorders>
            <w:shd w:val="clear" w:color="auto" w:fill="auto"/>
            <w:vAlign w:val="center"/>
          </w:tcPr>
          <w:p w14:paraId="7AC3CCA5" w14:textId="77777777" w:rsidR="00354781" w:rsidRPr="00C379BD" w:rsidRDefault="00354781" w:rsidP="00354781">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government leak</w:t>
            </w:r>
            <w:r w:rsidRPr="00C379BD">
              <w:rPr>
                <w:rFonts w:ascii="Times New Roman" w:hAnsi="Times New Roman"/>
                <w:bCs/>
                <w:sz w:val="22"/>
                <w:szCs w:val="22"/>
                <w:vertAlign w:val="superscript"/>
                <w:lang w:val="en-GB"/>
              </w:rPr>
              <w:t>1</w:t>
            </w:r>
          </w:p>
        </w:tc>
        <w:tc>
          <w:tcPr>
            <w:tcW w:w="1133" w:type="pct"/>
            <w:tcBorders>
              <w:top w:val="nil"/>
              <w:left w:val="nil"/>
              <w:bottom w:val="nil"/>
              <w:right w:val="nil"/>
            </w:tcBorders>
            <w:shd w:val="clear" w:color="auto" w:fill="auto"/>
            <w:vAlign w:val="center"/>
          </w:tcPr>
          <w:p w14:paraId="448EDB2A" w14:textId="0C063FB3" w:rsidR="00354781" w:rsidRPr="00C379BD" w:rsidRDefault="00354781" w:rsidP="00354781">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color w:val="000000"/>
                <w:sz w:val="22"/>
                <w:szCs w:val="22"/>
              </w:rPr>
              <w:t>-0.535 (</w:t>
            </w:r>
            <w:proofErr w:type="gramStart"/>
            <w:r w:rsidRPr="00C379BD">
              <w:rPr>
                <w:rFonts w:ascii="Times New Roman" w:hAnsi="Times New Roman"/>
                <w:color w:val="000000"/>
                <w:sz w:val="22"/>
                <w:szCs w:val="22"/>
              </w:rPr>
              <w:t>0.267)</w:t>
            </w:r>
            <w:r w:rsidRPr="00C379BD">
              <w:rPr>
                <w:rFonts w:ascii="Times New Roman" w:hAnsi="Times New Roman"/>
                <w:color w:val="000000"/>
                <w:sz w:val="22"/>
                <w:szCs w:val="22"/>
                <w:vertAlign w:val="superscript"/>
              </w:rPr>
              <w:t>*</w:t>
            </w:r>
            <w:proofErr w:type="gramEnd"/>
          </w:p>
        </w:tc>
        <w:tc>
          <w:tcPr>
            <w:tcW w:w="1132" w:type="pct"/>
            <w:tcBorders>
              <w:top w:val="nil"/>
              <w:left w:val="nil"/>
              <w:bottom w:val="nil"/>
              <w:right w:val="nil"/>
            </w:tcBorders>
            <w:shd w:val="clear" w:color="auto" w:fill="auto"/>
            <w:vAlign w:val="center"/>
          </w:tcPr>
          <w:p w14:paraId="377AB299" w14:textId="66EF52D5" w:rsidR="00354781" w:rsidRPr="00C379BD" w:rsidRDefault="00354781" w:rsidP="00354781">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color w:val="000000"/>
                <w:sz w:val="22"/>
                <w:szCs w:val="22"/>
              </w:rPr>
              <w:t>-0.867 (</w:t>
            </w:r>
            <w:proofErr w:type="gramStart"/>
            <w:r w:rsidRPr="00C379BD">
              <w:rPr>
                <w:rFonts w:ascii="Times New Roman" w:hAnsi="Times New Roman"/>
                <w:color w:val="000000"/>
                <w:sz w:val="22"/>
                <w:szCs w:val="22"/>
              </w:rPr>
              <w:t>0.269)</w:t>
            </w:r>
            <w:r w:rsidRPr="00C379BD">
              <w:rPr>
                <w:rFonts w:ascii="Times New Roman" w:hAnsi="Times New Roman"/>
                <w:color w:val="000000"/>
                <w:sz w:val="22"/>
                <w:szCs w:val="22"/>
                <w:vertAlign w:val="superscript"/>
              </w:rPr>
              <w:t>*</w:t>
            </w:r>
            <w:proofErr w:type="gramEnd"/>
            <w:r w:rsidRPr="00C379BD">
              <w:rPr>
                <w:rFonts w:ascii="Times New Roman" w:hAnsi="Times New Roman"/>
                <w:color w:val="000000"/>
                <w:sz w:val="22"/>
                <w:szCs w:val="22"/>
                <w:vertAlign w:val="superscript"/>
              </w:rPr>
              <w:t>*</w:t>
            </w:r>
          </w:p>
        </w:tc>
      </w:tr>
      <w:tr w:rsidR="00354781" w:rsidRPr="00C379BD" w14:paraId="5E7E3BE9" w14:textId="77777777" w:rsidTr="00004D64">
        <w:trPr>
          <w:trHeight w:val="454"/>
        </w:trPr>
        <w:tc>
          <w:tcPr>
            <w:tcW w:w="2735" w:type="pct"/>
            <w:tcBorders>
              <w:top w:val="nil"/>
              <w:left w:val="nil"/>
              <w:bottom w:val="nil"/>
              <w:right w:val="nil"/>
            </w:tcBorders>
            <w:shd w:val="clear" w:color="auto" w:fill="auto"/>
            <w:vAlign w:val="center"/>
          </w:tcPr>
          <w:p w14:paraId="3A4923B1" w14:textId="77777777" w:rsidR="00354781" w:rsidRPr="00C379BD" w:rsidRDefault="00354781" w:rsidP="00354781">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Trust in depicted non-state actors</w:t>
            </w:r>
          </w:p>
        </w:tc>
        <w:tc>
          <w:tcPr>
            <w:tcW w:w="1133" w:type="pct"/>
            <w:tcBorders>
              <w:top w:val="nil"/>
              <w:left w:val="nil"/>
              <w:bottom w:val="nil"/>
              <w:right w:val="nil"/>
            </w:tcBorders>
            <w:shd w:val="clear" w:color="auto" w:fill="auto"/>
            <w:vAlign w:val="center"/>
          </w:tcPr>
          <w:p w14:paraId="22EB041C" w14:textId="51BCE9D9" w:rsidR="00354781" w:rsidRPr="00C379BD" w:rsidRDefault="00354781" w:rsidP="00354781">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color w:val="000000"/>
                <w:sz w:val="22"/>
                <w:szCs w:val="22"/>
              </w:rPr>
              <w:t>0.195 (</w:t>
            </w:r>
            <w:proofErr w:type="gramStart"/>
            <w:r w:rsidRPr="00C379BD">
              <w:rPr>
                <w:rFonts w:ascii="Times New Roman" w:hAnsi="Times New Roman"/>
                <w:color w:val="000000"/>
                <w:sz w:val="22"/>
                <w:szCs w:val="22"/>
              </w:rPr>
              <w:t>0.021)</w:t>
            </w:r>
            <w:r w:rsidRPr="00C379BD">
              <w:rPr>
                <w:rFonts w:ascii="Times New Roman" w:hAnsi="Times New Roman"/>
                <w:color w:val="000000"/>
                <w:sz w:val="22"/>
                <w:szCs w:val="22"/>
                <w:vertAlign w:val="superscript"/>
              </w:rPr>
              <w:t>*</w:t>
            </w:r>
            <w:proofErr w:type="gramEnd"/>
            <w:r w:rsidRPr="00C379BD">
              <w:rPr>
                <w:rFonts w:ascii="Times New Roman" w:hAnsi="Times New Roman"/>
                <w:color w:val="000000"/>
                <w:sz w:val="22"/>
                <w:szCs w:val="22"/>
                <w:vertAlign w:val="superscript"/>
              </w:rPr>
              <w:t>**</w:t>
            </w:r>
          </w:p>
        </w:tc>
        <w:tc>
          <w:tcPr>
            <w:tcW w:w="1132" w:type="pct"/>
            <w:tcBorders>
              <w:top w:val="nil"/>
              <w:left w:val="nil"/>
              <w:bottom w:val="nil"/>
              <w:right w:val="nil"/>
            </w:tcBorders>
            <w:shd w:val="clear" w:color="auto" w:fill="auto"/>
            <w:vAlign w:val="center"/>
          </w:tcPr>
          <w:p w14:paraId="2D09729A" w14:textId="33804890" w:rsidR="00354781" w:rsidRPr="00C379BD" w:rsidRDefault="00354781" w:rsidP="00354781">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color w:val="000000"/>
                <w:sz w:val="22"/>
                <w:szCs w:val="22"/>
              </w:rPr>
              <w:t>0.285 (</w:t>
            </w:r>
            <w:proofErr w:type="gramStart"/>
            <w:r w:rsidRPr="00C379BD">
              <w:rPr>
                <w:rFonts w:ascii="Times New Roman" w:hAnsi="Times New Roman"/>
                <w:color w:val="000000"/>
                <w:sz w:val="22"/>
                <w:szCs w:val="22"/>
              </w:rPr>
              <w:t>0.021)</w:t>
            </w:r>
            <w:r w:rsidRPr="00C379BD">
              <w:rPr>
                <w:rFonts w:ascii="Times New Roman" w:hAnsi="Times New Roman"/>
                <w:color w:val="000000"/>
                <w:sz w:val="22"/>
                <w:szCs w:val="22"/>
                <w:vertAlign w:val="superscript"/>
              </w:rPr>
              <w:t>*</w:t>
            </w:r>
            <w:proofErr w:type="gramEnd"/>
            <w:r w:rsidRPr="00C379BD">
              <w:rPr>
                <w:rFonts w:ascii="Times New Roman" w:hAnsi="Times New Roman"/>
                <w:color w:val="000000"/>
                <w:sz w:val="22"/>
                <w:szCs w:val="22"/>
                <w:vertAlign w:val="superscript"/>
              </w:rPr>
              <w:t>**</w:t>
            </w:r>
          </w:p>
        </w:tc>
      </w:tr>
      <w:tr w:rsidR="00354781" w:rsidRPr="00C379BD" w14:paraId="2EB2E388" w14:textId="77777777" w:rsidTr="00004D64">
        <w:trPr>
          <w:trHeight w:val="454"/>
        </w:trPr>
        <w:tc>
          <w:tcPr>
            <w:tcW w:w="2735" w:type="pct"/>
            <w:tcBorders>
              <w:top w:val="nil"/>
              <w:left w:val="nil"/>
              <w:bottom w:val="nil"/>
              <w:right w:val="nil"/>
            </w:tcBorders>
            <w:shd w:val="clear" w:color="auto" w:fill="auto"/>
            <w:vAlign w:val="center"/>
          </w:tcPr>
          <w:p w14:paraId="2BCD3BCD" w14:textId="13A8C0EC" w:rsidR="00354781" w:rsidRPr="00C379BD" w:rsidRDefault="00354781" w:rsidP="00354781">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freedom of information request</w:t>
            </w:r>
            <w:r w:rsidRPr="00C379BD">
              <w:rPr>
                <w:rFonts w:ascii="Times New Roman" w:hAnsi="Times New Roman"/>
                <w:bCs/>
                <w:sz w:val="22"/>
                <w:szCs w:val="22"/>
                <w:vertAlign w:val="superscript"/>
                <w:lang w:val="en-GB"/>
              </w:rPr>
              <w:t>1</w:t>
            </w:r>
            <w:r w:rsidR="001570AA" w:rsidRPr="00C379BD">
              <w:rPr>
                <w:rFonts w:ascii="Times New Roman" w:hAnsi="Times New Roman"/>
                <w:sz w:val="22"/>
                <w:szCs w:val="22"/>
                <w:lang w:val="en-GB"/>
              </w:rPr>
              <w:t xml:space="preserve"> × </w:t>
            </w:r>
            <w:r w:rsidRPr="00C379BD">
              <w:rPr>
                <w:rFonts w:ascii="Times New Roman" w:hAnsi="Times New Roman"/>
                <w:sz w:val="22"/>
                <w:szCs w:val="22"/>
                <w:lang w:val="en-GB"/>
              </w:rPr>
              <w:t>Respondent: educational level (ISCED-11)</w:t>
            </w:r>
          </w:p>
        </w:tc>
        <w:tc>
          <w:tcPr>
            <w:tcW w:w="1133" w:type="pct"/>
            <w:tcBorders>
              <w:top w:val="nil"/>
              <w:left w:val="nil"/>
              <w:bottom w:val="nil"/>
              <w:right w:val="nil"/>
            </w:tcBorders>
            <w:shd w:val="clear" w:color="auto" w:fill="auto"/>
            <w:vAlign w:val="center"/>
          </w:tcPr>
          <w:p w14:paraId="7B7BFF5C" w14:textId="6CF7A84C" w:rsidR="00354781" w:rsidRPr="00C379BD" w:rsidRDefault="00354781" w:rsidP="00354781">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color w:val="000000"/>
                <w:sz w:val="22"/>
                <w:szCs w:val="22"/>
              </w:rPr>
              <w:t>0.043 (0.057)</w:t>
            </w:r>
          </w:p>
        </w:tc>
        <w:tc>
          <w:tcPr>
            <w:tcW w:w="1132" w:type="pct"/>
            <w:tcBorders>
              <w:top w:val="nil"/>
              <w:left w:val="nil"/>
              <w:bottom w:val="nil"/>
              <w:right w:val="nil"/>
            </w:tcBorders>
            <w:shd w:val="clear" w:color="auto" w:fill="auto"/>
            <w:vAlign w:val="center"/>
          </w:tcPr>
          <w:p w14:paraId="5F006F18" w14:textId="4EECFF9E" w:rsidR="00354781" w:rsidRPr="00C379BD" w:rsidRDefault="00354781" w:rsidP="00354781">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color w:val="000000"/>
                <w:sz w:val="22"/>
                <w:szCs w:val="22"/>
              </w:rPr>
              <w:t>0.090 (0.058)</w:t>
            </w:r>
          </w:p>
        </w:tc>
      </w:tr>
      <w:tr w:rsidR="00354781" w:rsidRPr="00C379BD" w14:paraId="6A74A50A" w14:textId="77777777" w:rsidTr="00004D64">
        <w:trPr>
          <w:trHeight w:val="454"/>
        </w:trPr>
        <w:tc>
          <w:tcPr>
            <w:tcW w:w="2735" w:type="pct"/>
            <w:tcBorders>
              <w:top w:val="nil"/>
              <w:left w:val="nil"/>
              <w:bottom w:val="nil"/>
              <w:right w:val="nil"/>
            </w:tcBorders>
            <w:shd w:val="clear" w:color="auto" w:fill="auto"/>
            <w:vAlign w:val="center"/>
          </w:tcPr>
          <w:p w14:paraId="1FCF9CE5" w14:textId="662155D4" w:rsidR="00354781" w:rsidRPr="00C379BD" w:rsidRDefault="00354781" w:rsidP="00354781">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government leak</w:t>
            </w:r>
            <w:r w:rsidRPr="00C379BD">
              <w:rPr>
                <w:rFonts w:ascii="Times New Roman" w:hAnsi="Times New Roman"/>
                <w:bCs/>
                <w:sz w:val="22"/>
                <w:szCs w:val="22"/>
                <w:vertAlign w:val="superscript"/>
                <w:lang w:val="en-GB"/>
              </w:rPr>
              <w:t>1</w:t>
            </w:r>
            <w:r w:rsidR="001570AA" w:rsidRPr="00C379BD">
              <w:rPr>
                <w:rFonts w:ascii="Times New Roman" w:hAnsi="Times New Roman"/>
                <w:sz w:val="22"/>
                <w:szCs w:val="22"/>
                <w:lang w:val="en-GB"/>
              </w:rPr>
              <w:t xml:space="preserve"> × </w:t>
            </w:r>
            <w:r w:rsidRPr="00C379BD">
              <w:rPr>
                <w:rFonts w:ascii="Times New Roman" w:hAnsi="Times New Roman"/>
                <w:sz w:val="22"/>
                <w:szCs w:val="22"/>
                <w:lang w:val="en-GB"/>
              </w:rPr>
              <w:t>Respondent: educational level (ISCED-11)</w:t>
            </w:r>
          </w:p>
        </w:tc>
        <w:tc>
          <w:tcPr>
            <w:tcW w:w="1133" w:type="pct"/>
            <w:tcBorders>
              <w:top w:val="nil"/>
              <w:left w:val="nil"/>
              <w:bottom w:val="nil"/>
              <w:right w:val="nil"/>
            </w:tcBorders>
            <w:shd w:val="clear" w:color="auto" w:fill="auto"/>
            <w:vAlign w:val="center"/>
          </w:tcPr>
          <w:p w14:paraId="7AC2B16A" w14:textId="14F5B540" w:rsidR="00354781" w:rsidRPr="00C379BD" w:rsidRDefault="00354781" w:rsidP="00354781">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color w:val="000000"/>
                <w:sz w:val="22"/>
                <w:szCs w:val="22"/>
              </w:rPr>
              <w:t>-0.036 (0.057)</w:t>
            </w:r>
          </w:p>
        </w:tc>
        <w:tc>
          <w:tcPr>
            <w:tcW w:w="1132" w:type="pct"/>
            <w:tcBorders>
              <w:top w:val="nil"/>
              <w:left w:val="nil"/>
              <w:bottom w:val="nil"/>
              <w:right w:val="nil"/>
            </w:tcBorders>
            <w:shd w:val="clear" w:color="auto" w:fill="auto"/>
            <w:vAlign w:val="center"/>
          </w:tcPr>
          <w:p w14:paraId="1A1D2081" w14:textId="26E3BA97" w:rsidR="00354781" w:rsidRPr="00C379BD" w:rsidRDefault="00354781" w:rsidP="00354781">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color w:val="000000"/>
                <w:sz w:val="22"/>
                <w:szCs w:val="22"/>
              </w:rPr>
              <w:t>0.026 (0.057)</w:t>
            </w:r>
          </w:p>
        </w:tc>
      </w:tr>
      <w:tr w:rsidR="00354781" w:rsidRPr="00C379BD" w14:paraId="3407BA7E" w14:textId="77777777" w:rsidTr="00004D64">
        <w:trPr>
          <w:trHeight w:val="454"/>
        </w:trPr>
        <w:tc>
          <w:tcPr>
            <w:tcW w:w="2735" w:type="pct"/>
            <w:tcBorders>
              <w:top w:val="nil"/>
              <w:left w:val="nil"/>
              <w:bottom w:val="nil"/>
              <w:right w:val="nil"/>
            </w:tcBorders>
            <w:shd w:val="clear" w:color="auto" w:fill="auto"/>
            <w:vAlign w:val="center"/>
          </w:tcPr>
          <w:p w14:paraId="17EC68F8" w14:textId="3983A990" w:rsidR="00354781" w:rsidRPr="00C379BD" w:rsidRDefault="00354781" w:rsidP="00354781">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vote intention: Centre Party</w:t>
            </w:r>
          </w:p>
        </w:tc>
        <w:tc>
          <w:tcPr>
            <w:tcW w:w="1133" w:type="pct"/>
            <w:tcBorders>
              <w:top w:val="nil"/>
              <w:left w:val="nil"/>
              <w:bottom w:val="nil"/>
              <w:right w:val="nil"/>
            </w:tcBorders>
            <w:shd w:val="clear" w:color="auto" w:fill="auto"/>
            <w:vAlign w:val="center"/>
          </w:tcPr>
          <w:p w14:paraId="6383C0FE" w14:textId="27DEB603" w:rsidR="00354781" w:rsidRPr="00C379BD" w:rsidRDefault="00354781" w:rsidP="00354781">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color w:val="000000"/>
                <w:sz w:val="22"/>
                <w:szCs w:val="22"/>
              </w:rPr>
              <w:t>-0.101 (0.130)</w:t>
            </w:r>
          </w:p>
        </w:tc>
        <w:tc>
          <w:tcPr>
            <w:tcW w:w="1132" w:type="pct"/>
            <w:tcBorders>
              <w:top w:val="nil"/>
              <w:left w:val="nil"/>
              <w:bottom w:val="nil"/>
              <w:right w:val="nil"/>
            </w:tcBorders>
            <w:shd w:val="clear" w:color="auto" w:fill="auto"/>
            <w:vAlign w:val="center"/>
          </w:tcPr>
          <w:p w14:paraId="508FB460" w14:textId="6C657FAF" w:rsidR="00354781" w:rsidRPr="00C379BD" w:rsidRDefault="00354781" w:rsidP="00354781">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color w:val="000000"/>
                <w:sz w:val="22"/>
                <w:szCs w:val="22"/>
              </w:rPr>
              <w:t>-0.431 (</w:t>
            </w:r>
            <w:proofErr w:type="gramStart"/>
            <w:r w:rsidRPr="00C379BD">
              <w:rPr>
                <w:rFonts w:ascii="Times New Roman" w:hAnsi="Times New Roman"/>
                <w:color w:val="000000"/>
                <w:sz w:val="22"/>
                <w:szCs w:val="22"/>
              </w:rPr>
              <w:t>0.131)</w:t>
            </w:r>
            <w:r w:rsidRPr="00C379BD">
              <w:rPr>
                <w:rFonts w:ascii="Times New Roman" w:hAnsi="Times New Roman"/>
                <w:color w:val="000000"/>
                <w:sz w:val="22"/>
                <w:szCs w:val="22"/>
                <w:vertAlign w:val="superscript"/>
              </w:rPr>
              <w:t>*</w:t>
            </w:r>
            <w:proofErr w:type="gramEnd"/>
            <w:r w:rsidRPr="00C379BD">
              <w:rPr>
                <w:rFonts w:ascii="Times New Roman" w:hAnsi="Times New Roman"/>
                <w:color w:val="000000"/>
                <w:sz w:val="22"/>
                <w:szCs w:val="22"/>
                <w:vertAlign w:val="superscript"/>
              </w:rPr>
              <w:t>*</w:t>
            </w:r>
          </w:p>
        </w:tc>
      </w:tr>
      <w:tr w:rsidR="00354781" w:rsidRPr="00C379BD" w14:paraId="2EB98C09" w14:textId="77777777" w:rsidTr="00004D64">
        <w:trPr>
          <w:trHeight w:val="454"/>
        </w:trPr>
        <w:tc>
          <w:tcPr>
            <w:tcW w:w="2735" w:type="pct"/>
            <w:tcBorders>
              <w:top w:val="nil"/>
              <w:left w:val="nil"/>
              <w:bottom w:val="nil"/>
              <w:right w:val="nil"/>
            </w:tcBorders>
            <w:shd w:val="clear" w:color="auto" w:fill="auto"/>
            <w:vAlign w:val="center"/>
          </w:tcPr>
          <w:p w14:paraId="278A31AB" w14:textId="77777777" w:rsidR="00354781" w:rsidRPr="00C379BD" w:rsidRDefault="00354781" w:rsidP="00354781">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Gender homophily between minister and respondent</w:t>
            </w:r>
          </w:p>
        </w:tc>
        <w:tc>
          <w:tcPr>
            <w:tcW w:w="1133" w:type="pct"/>
            <w:tcBorders>
              <w:top w:val="nil"/>
              <w:left w:val="nil"/>
              <w:bottom w:val="nil"/>
              <w:right w:val="nil"/>
            </w:tcBorders>
            <w:shd w:val="clear" w:color="auto" w:fill="auto"/>
            <w:vAlign w:val="center"/>
          </w:tcPr>
          <w:p w14:paraId="7BA021F1" w14:textId="122C7FE5" w:rsidR="00354781" w:rsidRPr="00C379BD" w:rsidRDefault="00354781" w:rsidP="00354781">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color w:val="000000"/>
                <w:sz w:val="22"/>
                <w:szCs w:val="22"/>
              </w:rPr>
              <w:t>-0.057 (0.080)</w:t>
            </w:r>
          </w:p>
        </w:tc>
        <w:tc>
          <w:tcPr>
            <w:tcW w:w="1132" w:type="pct"/>
            <w:tcBorders>
              <w:top w:val="nil"/>
              <w:left w:val="nil"/>
              <w:bottom w:val="nil"/>
              <w:right w:val="nil"/>
            </w:tcBorders>
            <w:shd w:val="clear" w:color="auto" w:fill="auto"/>
            <w:vAlign w:val="center"/>
          </w:tcPr>
          <w:p w14:paraId="49431CED" w14:textId="550A025A" w:rsidR="00354781" w:rsidRPr="00C379BD" w:rsidRDefault="00354781" w:rsidP="00354781">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color w:val="000000"/>
                <w:sz w:val="22"/>
                <w:szCs w:val="22"/>
              </w:rPr>
              <w:t>-0.015 (0.081)</w:t>
            </w:r>
          </w:p>
        </w:tc>
      </w:tr>
      <w:tr w:rsidR="00354781" w:rsidRPr="00C379BD" w14:paraId="5BE509F7" w14:textId="77777777" w:rsidTr="00004D64">
        <w:trPr>
          <w:trHeight w:val="454"/>
        </w:trPr>
        <w:tc>
          <w:tcPr>
            <w:tcW w:w="2735" w:type="pct"/>
            <w:tcBorders>
              <w:top w:val="nil"/>
              <w:left w:val="nil"/>
              <w:bottom w:val="nil"/>
              <w:right w:val="nil"/>
            </w:tcBorders>
            <w:shd w:val="clear" w:color="auto" w:fill="auto"/>
            <w:vAlign w:val="center"/>
          </w:tcPr>
          <w:p w14:paraId="1F3E0A3E" w14:textId="77777777" w:rsidR="00354781" w:rsidRPr="00C379BD" w:rsidRDefault="00354781" w:rsidP="00354781">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Language homophily between minister and respondent</w:t>
            </w:r>
          </w:p>
        </w:tc>
        <w:tc>
          <w:tcPr>
            <w:tcW w:w="1133" w:type="pct"/>
            <w:tcBorders>
              <w:top w:val="nil"/>
              <w:left w:val="nil"/>
              <w:bottom w:val="nil"/>
              <w:right w:val="nil"/>
            </w:tcBorders>
            <w:shd w:val="clear" w:color="auto" w:fill="auto"/>
            <w:vAlign w:val="center"/>
          </w:tcPr>
          <w:p w14:paraId="2A1B9F40" w14:textId="064A213A" w:rsidR="00354781" w:rsidRPr="00C379BD" w:rsidRDefault="00354781" w:rsidP="00354781">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color w:val="000000"/>
                <w:sz w:val="22"/>
                <w:szCs w:val="22"/>
              </w:rPr>
              <w:t>0.081 (0.080)</w:t>
            </w:r>
          </w:p>
        </w:tc>
        <w:tc>
          <w:tcPr>
            <w:tcW w:w="1132" w:type="pct"/>
            <w:tcBorders>
              <w:top w:val="nil"/>
              <w:left w:val="nil"/>
              <w:bottom w:val="nil"/>
              <w:right w:val="nil"/>
            </w:tcBorders>
            <w:shd w:val="clear" w:color="auto" w:fill="auto"/>
            <w:vAlign w:val="center"/>
          </w:tcPr>
          <w:p w14:paraId="00B932F8" w14:textId="65E8E534" w:rsidR="00354781" w:rsidRPr="00C379BD" w:rsidRDefault="00354781" w:rsidP="00354781">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color w:val="000000"/>
                <w:sz w:val="22"/>
                <w:szCs w:val="22"/>
              </w:rPr>
              <w:t>0.070 (0.081)</w:t>
            </w:r>
          </w:p>
        </w:tc>
      </w:tr>
      <w:tr w:rsidR="00354781" w:rsidRPr="00C379BD" w14:paraId="73D12FB6" w14:textId="77777777" w:rsidTr="00004D64">
        <w:trPr>
          <w:trHeight w:val="454"/>
        </w:trPr>
        <w:tc>
          <w:tcPr>
            <w:tcW w:w="2735" w:type="pct"/>
            <w:tcBorders>
              <w:top w:val="nil"/>
              <w:left w:val="nil"/>
              <w:bottom w:val="nil"/>
              <w:right w:val="nil"/>
            </w:tcBorders>
            <w:shd w:val="clear" w:color="auto" w:fill="auto"/>
            <w:vAlign w:val="center"/>
          </w:tcPr>
          <w:p w14:paraId="7CBC3992" w14:textId="77777777" w:rsidR="00354781" w:rsidRPr="00C379BD" w:rsidRDefault="00354781" w:rsidP="00354781">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trust in the federal government</w:t>
            </w:r>
          </w:p>
        </w:tc>
        <w:tc>
          <w:tcPr>
            <w:tcW w:w="1133" w:type="pct"/>
            <w:tcBorders>
              <w:top w:val="nil"/>
              <w:left w:val="nil"/>
              <w:bottom w:val="nil"/>
              <w:right w:val="nil"/>
            </w:tcBorders>
            <w:shd w:val="clear" w:color="auto" w:fill="auto"/>
            <w:vAlign w:val="center"/>
          </w:tcPr>
          <w:p w14:paraId="5BF99078" w14:textId="578A77F1" w:rsidR="00354781" w:rsidRPr="00C379BD" w:rsidRDefault="00354781" w:rsidP="00354781">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color w:val="000000"/>
                <w:sz w:val="22"/>
                <w:szCs w:val="22"/>
              </w:rPr>
              <w:t>0.182 (</w:t>
            </w:r>
            <w:proofErr w:type="gramStart"/>
            <w:r w:rsidRPr="00C379BD">
              <w:rPr>
                <w:rFonts w:ascii="Times New Roman" w:hAnsi="Times New Roman"/>
                <w:color w:val="000000"/>
                <w:sz w:val="22"/>
                <w:szCs w:val="22"/>
              </w:rPr>
              <w:t>0.031)</w:t>
            </w:r>
            <w:r w:rsidRPr="00C379BD">
              <w:rPr>
                <w:rFonts w:ascii="Times New Roman" w:hAnsi="Times New Roman"/>
                <w:color w:val="000000"/>
                <w:sz w:val="22"/>
                <w:szCs w:val="22"/>
                <w:vertAlign w:val="superscript"/>
              </w:rPr>
              <w:t>*</w:t>
            </w:r>
            <w:proofErr w:type="gramEnd"/>
            <w:r w:rsidRPr="00C379BD">
              <w:rPr>
                <w:rFonts w:ascii="Times New Roman" w:hAnsi="Times New Roman"/>
                <w:color w:val="000000"/>
                <w:sz w:val="22"/>
                <w:szCs w:val="22"/>
                <w:vertAlign w:val="superscript"/>
              </w:rPr>
              <w:t>**</w:t>
            </w:r>
          </w:p>
        </w:tc>
        <w:tc>
          <w:tcPr>
            <w:tcW w:w="1132" w:type="pct"/>
            <w:tcBorders>
              <w:top w:val="nil"/>
              <w:left w:val="nil"/>
              <w:bottom w:val="nil"/>
              <w:right w:val="nil"/>
            </w:tcBorders>
            <w:shd w:val="clear" w:color="auto" w:fill="auto"/>
            <w:vAlign w:val="center"/>
          </w:tcPr>
          <w:p w14:paraId="1028444E" w14:textId="00BA25A4" w:rsidR="00354781" w:rsidRPr="00C379BD" w:rsidRDefault="00354781" w:rsidP="00354781">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color w:val="000000"/>
                <w:sz w:val="22"/>
                <w:szCs w:val="22"/>
              </w:rPr>
              <w:t>0.120 (</w:t>
            </w:r>
            <w:proofErr w:type="gramStart"/>
            <w:r w:rsidRPr="00C379BD">
              <w:rPr>
                <w:rFonts w:ascii="Times New Roman" w:hAnsi="Times New Roman"/>
                <w:color w:val="000000"/>
                <w:sz w:val="22"/>
                <w:szCs w:val="22"/>
              </w:rPr>
              <w:t>0.031)</w:t>
            </w:r>
            <w:r w:rsidRPr="00C379BD">
              <w:rPr>
                <w:rFonts w:ascii="Times New Roman" w:hAnsi="Times New Roman"/>
                <w:color w:val="000000"/>
                <w:sz w:val="22"/>
                <w:szCs w:val="22"/>
                <w:vertAlign w:val="superscript"/>
              </w:rPr>
              <w:t>*</w:t>
            </w:r>
            <w:proofErr w:type="gramEnd"/>
            <w:r w:rsidRPr="00C379BD">
              <w:rPr>
                <w:rFonts w:ascii="Times New Roman" w:hAnsi="Times New Roman"/>
                <w:color w:val="000000"/>
                <w:sz w:val="22"/>
                <w:szCs w:val="22"/>
                <w:vertAlign w:val="superscript"/>
              </w:rPr>
              <w:t>**</w:t>
            </w:r>
          </w:p>
        </w:tc>
      </w:tr>
      <w:tr w:rsidR="00354781" w:rsidRPr="00C379BD" w14:paraId="6150381C" w14:textId="77777777" w:rsidTr="00004D64">
        <w:trPr>
          <w:trHeight w:val="454"/>
        </w:trPr>
        <w:tc>
          <w:tcPr>
            <w:tcW w:w="2735" w:type="pct"/>
            <w:tcBorders>
              <w:top w:val="nil"/>
              <w:left w:val="nil"/>
              <w:bottom w:val="nil"/>
              <w:right w:val="nil"/>
            </w:tcBorders>
            <w:shd w:val="clear" w:color="auto" w:fill="auto"/>
            <w:vAlign w:val="center"/>
          </w:tcPr>
          <w:p w14:paraId="3B204EFB" w14:textId="77777777" w:rsidR="00354781" w:rsidRPr="00C379BD" w:rsidRDefault="00354781" w:rsidP="00354781">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trust in the federal administration</w:t>
            </w:r>
          </w:p>
        </w:tc>
        <w:tc>
          <w:tcPr>
            <w:tcW w:w="1133" w:type="pct"/>
            <w:tcBorders>
              <w:top w:val="nil"/>
              <w:left w:val="nil"/>
              <w:bottom w:val="nil"/>
              <w:right w:val="nil"/>
            </w:tcBorders>
            <w:shd w:val="clear" w:color="auto" w:fill="auto"/>
            <w:vAlign w:val="center"/>
          </w:tcPr>
          <w:p w14:paraId="6182C262" w14:textId="1914D45A" w:rsidR="00354781" w:rsidRPr="00C379BD" w:rsidRDefault="00354781" w:rsidP="00354781">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color w:val="000000"/>
                <w:sz w:val="22"/>
                <w:szCs w:val="22"/>
              </w:rPr>
              <w:t>0.124 (</w:t>
            </w:r>
            <w:proofErr w:type="gramStart"/>
            <w:r w:rsidRPr="00C379BD">
              <w:rPr>
                <w:rFonts w:ascii="Times New Roman" w:hAnsi="Times New Roman"/>
                <w:color w:val="000000"/>
                <w:sz w:val="22"/>
                <w:szCs w:val="22"/>
              </w:rPr>
              <w:t>0.034)</w:t>
            </w:r>
            <w:r w:rsidRPr="00C379BD">
              <w:rPr>
                <w:rFonts w:ascii="Times New Roman" w:hAnsi="Times New Roman"/>
                <w:color w:val="000000"/>
                <w:sz w:val="22"/>
                <w:szCs w:val="22"/>
                <w:vertAlign w:val="superscript"/>
              </w:rPr>
              <w:t>*</w:t>
            </w:r>
            <w:proofErr w:type="gramEnd"/>
            <w:r w:rsidRPr="00C379BD">
              <w:rPr>
                <w:rFonts w:ascii="Times New Roman" w:hAnsi="Times New Roman"/>
                <w:color w:val="000000"/>
                <w:sz w:val="22"/>
                <w:szCs w:val="22"/>
                <w:vertAlign w:val="superscript"/>
              </w:rPr>
              <w:t>**</w:t>
            </w:r>
          </w:p>
        </w:tc>
        <w:tc>
          <w:tcPr>
            <w:tcW w:w="1132" w:type="pct"/>
            <w:tcBorders>
              <w:top w:val="nil"/>
              <w:left w:val="nil"/>
              <w:bottom w:val="nil"/>
              <w:right w:val="nil"/>
            </w:tcBorders>
            <w:shd w:val="clear" w:color="auto" w:fill="auto"/>
            <w:vAlign w:val="center"/>
          </w:tcPr>
          <w:p w14:paraId="70680337" w14:textId="13FE5055" w:rsidR="00354781" w:rsidRPr="00C379BD" w:rsidRDefault="00354781" w:rsidP="00354781">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color w:val="000000"/>
                <w:sz w:val="22"/>
                <w:szCs w:val="22"/>
              </w:rPr>
              <w:t>0.084 (</w:t>
            </w:r>
            <w:proofErr w:type="gramStart"/>
            <w:r w:rsidRPr="00C379BD">
              <w:rPr>
                <w:rFonts w:ascii="Times New Roman" w:hAnsi="Times New Roman"/>
                <w:color w:val="000000"/>
                <w:sz w:val="22"/>
                <w:szCs w:val="22"/>
              </w:rPr>
              <w:t>0.034)</w:t>
            </w:r>
            <w:r w:rsidRPr="00C379BD">
              <w:rPr>
                <w:rFonts w:ascii="Times New Roman" w:hAnsi="Times New Roman"/>
                <w:color w:val="000000"/>
                <w:sz w:val="22"/>
                <w:szCs w:val="22"/>
                <w:vertAlign w:val="superscript"/>
              </w:rPr>
              <w:t>*</w:t>
            </w:r>
            <w:proofErr w:type="gramEnd"/>
          </w:p>
        </w:tc>
      </w:tr>
      <w:tr w:rsidR="00354781" w:rsidRPr="00C379BD" w14:paraId="0215A81B" w14:textId="77777777" w:rsidTr="00004D64">
        <w:trPr>
          <w:trHeight w:val="454"/>
        </w:trPr>
        <w:tc>
          <w:tcPr>
            <w:tcW w:w="2735" w:type="pct"/>
            <w:tcBorders>
              <w:top w:val="nil"/>
              <w:left w:val="nil"/>
              <w:bottom w:val="nil"/>
              <w:right w:val="nil"/>
            </w:tcBorders>
            <w:shd w:val="clear" w:color="auto" w:fill="auto"/>
            <w:vAlign w:val="center"/>
          </w:tcPr>
          <w:p w14:paraId="5D856FFF" w14:textId="77777777" w:rsidR="00354781" w:rsidRPr="00C379BD" w:rsidRDefault="00354781" w:rsidP="00354781">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trust in the media</w:t>
            </w:r>
          </w:p>
        </w:tc>
        <w:tc>
          <w:tcPr>
            <w:tcW w:w="1133" w:type="pct"/>
            <w:tcBorders>
              <w:top w:val="nil"/>
              <w:left w:val="nil"/>
              <w:bottom w:val="nil"/>
              <w:right w:val="nil"/>
            </w:tcBorders>
            <w:shd w:val="clear" w:color="auto" w:fill="auto"/>
            <w:vAlign w:val="center"/>
          </w:tcPr>
          <w:p w14:paraId="63268411" w14:textId="5CE31E2B" w:rsidR="00354781" w:rsidRPr="00C379BD" w:rsidRDefault="00354781" w:rsidP="00354781">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color w:val="000000"/>
                <w:sz w:val="22"/>
                <w:szCs w:val="22"/>
              </w:rPr>
              <w:t>0.095 (</w:t>
            </w:r>
            <w:proofErr w:type="gramStart"/>
            <w:r w:rsidRPr="00C379BD">
              <w:rPr>
                <w:rFonts w:ascii="Times New Roman" w:hAnsi="Times New Roman"/>
                <w:color w:val="000000"/>
                <w:sz w:val="22"/>
                <w:szCs w:val="22"/>
              </w:rPr>
              <w:t>0.023)</w:t>
            </w:r>
            <w:r w:rsidRPr="00C379BD">
              <w:rPr>
                <w:rFonts w:ascii="Times New Roman" w:hAnsi="Times New Roman"/>
                <w:color w:val="000000"/>
                <w:sz w:val="22"/>
                <w:szCs w:val="22"/>
                <w:vertAlign w:val="superscript"/>
              </w:rPr>
              <w:t>*</w:t>
            </w:r>
            <w:proofErr w:type="gramEnd"/>
            <w:r w:rsidRPr="00C379BD">
              <w:rPr>
                <w:rFonts w:ascii="Times New Roman" w:hAnsi="Times New Roman"/>
                <w:color w:val="000000"/>
                <w:sz w:val="22"/>
                <w:szCs w:val="22"/>
                <w:vertAlign w:val="superscript"/>
              </w:rPr>
              <w:t>**</w:t>
            </w:r>
          </w:p>
        </w:tc>
        <w:tc>
          <w:tcPr>
            <w:tcW w:w="1132" w:type="pct"/>
            <w:tcBorders>
              <w:top w:val="nil"/>
              <w:left w:val="nil"/>
              <w:bottom w:val="nil"/>
              <w:right w:val="nil"/>
            </w:tcBorders>
            <w:shd w:val="clear" w:color="auto" w:fill="auto"/>
            <w:vAlign w:val="center"/>
          </w:tcPr>
          <w:p w14:paraId="57A578BC" w14:textId="5080F693" w:rsidR="00354781" w:rsidRPr="00C379BD" w:rsidRDefault="00354781" w:rsidP="00354781">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color w:val="000000"/>
                <w:sz w:val="22"/>
                <w:szCs w:val="22"/>
              </w:rPr>
              <w:t>0.134 (</w:t>
            </w:r>
            <w:proofErr w:type="gramStart"/>
            <w:r w:rsidRPr="00C379BD">
              <w:rPr>
                <w:rFonts w:ascii="Times New Roman" w:hAnsi="Times New Roman"/>
                <w:color w:val="000000"/>
                <w:sz w:val="22"/>
                <w:szCs w:val="22"/>
              </w:rPr>
              <w:t>0.023)</w:t>
            </w:r>
            <w:r w:rsidRPr="00C379BD">
              <w:rPr>
                <w:rFonts w:ascii="Times New Roman" w:hAnsi="Times New Roman"/>
                <w:color w:val="000000"/>
                <w:sz w:val="22"/>
                <w:szCs w:val="22"/>
                <w:vertAlign w:val="superscript"/>
              </w:rPr>
              <w:t>*</w:t>
            </w:r>
            <w:proofErr w:type="gramEnd"/>
            <w:r w:rsidRPr="00C379BD">
              <w:rPr>
                <w:rFonts w:ascii="Times New Roman" w:hAnsi="Times New Roman"/>
                <w:color w:val="000000"/>
                <w:sz w:val="22"/>
                <w:szCs w:val="22"/>
                <w:vertAlign w:val="superscript"/>
              </w:rPr>
              <w:t>**</w:t>
            </w:r>
          </w:p>
        </w:tc>
      </w:tr>
      <w:tr w:rsidR="00354781" w:rsidRPr="00C379BD" w14:paraId="197CDAA6" w14:textId="77777777" w:rsidTr="00004D64">
        <w:trPr>
          <w:trHeight w:val="454"/>
        </w:trPr>
        <w:tc>
          <w:tcPr>
            <w:tcW w:w="2735" w:type="pct"/>
            <w:tcBorders>
              <w:top w:val="nil"/>
              <w:left w:val="nil"/>
              <w:bottom w:val="nil"/>
              <w:right w:val="nil"/>
            </w:tcBorders>
            <w:shd w:val="clear" w:color="auto" w:fill="auto"/>
            <w:vAlign w:val="center"/>
          </w:tcPr>
          <w:p w14:paraId="13DEC530" w14:textId="77777777" w:rsidR="00354781" w:rsidRPr="00C379BD" w:rsidRDefault="00354781" w:rsidP="00354781">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income: get along very well</w:t>
            </w:r>
            <w:r w:rsidRPr="00C379BD">
              <w:rPr>
                <w:rFonts w:ascii="Times New Roman" w:hAnsi="Times New Roman"/>
                <w:bCs/>
                <w:sz w:val="22"/>
                <w:szCs w:val="22"/>
                <w:vertAlign w:val="superscript"/>
                <w:lang w:val="en-GB"/>
              </w:rPr>
              <w:t>2</w:t>
            </w:r>
          </w:p>
        </w:tc>
        <w:tc>
          <w:tcPr>
            <w:tcW w:w="1133" w:type="pct"/>
            <w:tcBorders>
              <w:top w:val="nil"/>
              <w:left w:val="nil"/>
              <w:bottom w:val="nil"/>
              <w:right w:val="nil"/>
            </w:tcBorders>
            <w:shd w:val="clear" w:color="auto" w:fill="auto"/>
            <w:vAlign w:val="center"/>
          </w:tcPr>
          <w:p w14:paraId="643F90D0" w14:textId="1AF28915" w:rsidR="00354781" w:rsidRPr="00C379BD" w:rsidRDefault="00354781" w:rsidP="00354781">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color w:val="000000"/>
                <w:sz w:val="22"/>
                <w:szCs w:val="22"/>
              </w:rPr>
              <w:t>-0.095 (0.125)</w:t>
            </w:r>
          </w:p>
        </w:tc>
        <w:tc>
          <w:tcPr>
            <w:tcW w:w="1132" w:type="pct"/>
            <w:tcBorders>
              <w:top w:val="nil"/>
              <w:left w:val="nil"/>
              <w:bottom w:val="nil"/>
              <w:right w:val="nil"/>
            </w:tcBorders>
            <w:shd w:val="clear" w:color="auto" w:fill="auto"/>
            <w:vAlign w:val="center"/>
          </w:tcPr>
          <w:p w14:paraId="75A36C40" w14:textId="3C2D5A5B" w:rsidR="00354781" w:rsidRPr="00C379BD" w:rsidRDefault="00354781" w:rsidP="00354781">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color w:val="000000"/>
                <w:sz w:val="22"/>
                <w:szCs w:val="22"/>
              </w:rPr>
              <w:t>0.096 (0.126)</w:t>
            </w:r>
          </w:p>
        </w:tc>
      </w:tr>
      <w:tr w:rsidR="00354781" w:rsidRPr="00C379BD" w14:paraId="306DB007" w14:textId="77777777" w:rsidTr="00004D64">
        <w:trPr>
          <w:trHeight w:val="454"/>
        </w:trPr>
        <w:tc>
          <w:tcPr>
            <w:tcW w:w="2735" w:type="pct"/>
            <w:tcBorders>
              <w:top w:val="nil"/>
              <w:left w:val="nil"/>
              <w:bottom w:val="nil"/>
              <w:right w:val="nil"/>
            </w:tcBorders>
            <w:shd w:val="clear" w:color="auto" w:fill="auto"/>
            <w:vAlign w:val="center"/>
          </w:tcPr>
          <w:p w14:paraId="65DCCE78" w14:textId="77777777" w:rsidR="00354781" w:rsidRPr="00C379BD" w:rsidRDefault="00354781" w:rsidP="00354781">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income: only manage with difficulty</w:t>
            </w:r>
            <w:r w:rsidRPr="00C379BD">
              <w:rPr>
                <w:rFonts w:ascii="Times New Roman" w:hAnsi="Times New Roman"/>
                <w:bCs/>
                <w:sz w:val="22"/>
                <w:szCs w:val="22"/>
                <w:vertAlign w:val="superscript"/>
                <w:lang w:val="en-GB"/>
              </w:rPr>
              <w:t>2</w:t>
            </w:r>
          </w:p>
        </w:tc>
        <w:tc>
          <w:tcPr>
            <w:tcW w:w="1133" w:type="pct"/>
            <w:tcBorders>
              <w:top w:val="nil"/>
              <w:left w:val="nil"/>
              <w:bottom w:val="nil"/>
              <w:right w:val="nil"/>
            </w:tcBorders>
            <w:shd w:val="clear" w:color="auto" w:fill="auto"/>
            <w:vAlign w:val="center"/>
          </w:tcPr>
          <w:p w14:paraId="62E9CC53" w14:textId="42470A9B" w:rsidR="00354781" w:rsidRPr="00C379BD" w:rsidRDefault="00354781" w:rsidP="00354781">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color w:val="000000"/>
                <w:sz w:val="22"/>
                <w:szCs w:val="22"/>
              </w:rPr>
              <w:t>-0.143 (0.099)</w:t>
            </w:r>
          </w:p>
        </w:tc>
        <w:tc>
          <w:tcPr>
            <w:tcW w:w="1132" w:type="pct"/>
            <w:tcBorders>
              <w:top w:val="nil"/>
              <w:left w:val="nil"/>
              <w:bottom w:val="nil"/>
              <w:right w:val="nil"/>
            </w:tcBorders>
            <w:shd w:val="clear" w:color="auto" w:fill="auto"/>
            <w:vAlign w:val="center"/>
          </w:tcPr>
          <w:p w14:paraId="3E507A39" w14:textId="46D84440" w:rsidR="00354781" w:rsidRPr="00C379BD" w:rsidRDefault="00354781" w:rsidP="00354781">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color w:val="000000"/>
                <w:sz w:val="22"/>
                <w:szCs w:val="22"/>
              </w:rPr>
              <w:t>-0.083 (0.100)</w:t>
            </w:r>
          </w:p>
        </w:tc>
      </w:tr>
      <w:tr w:rsidR="00354781" w:rsidRPr="00C379BD" w14:paraId="453539A2" w14:textId="77777777" w:rsidTr="00004D64">
        <w:trPr>
          <w:trHeight w:val="454"/>
        </w:trPr>
        <w:tc>
          <w:tcPr>
            <w:tcW w:w="2735" w:type="pct"/>
            <w:tcBorders>
              <w:top w:val="nil"/>
              <w:left w:val="nil"/>
              <w:bottom w:val="nil"/>
              <w:right w:val="nil"/>
            </w:tcBorders>
            <w:shd w:val="clear" w:color="auto" w:fill="auto"/>
            <w:vAlign w:val="center"/>
          </w:tcPr>
          <w:p w14:paraId="7B06D5C7" w14:textId="77777777" w:rsidR="00354781" w:rsidRPr="00C379BD" w:rsidRDefault="00354781" w:rsidP="00354781">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income: only manage with great difficulty</w:t>
            </w:r>
            <w:r w:rsidRPr="00C379BD">
              <w:rPr>
                <w:rFonts w:ascii="Times New Roman" w:hAnsi="Times New Roman"/>
                <w:bCs/>
                <w:sz w:val="22"/>
                <w:szCs w:val="22"/>
                <w:vertAlign w:val="superscript"/>
                <w:lang w:val="en-GB"/>
              </w:rPr>
              <w:t>2</w:t>
            </w:r>
          </w:p>
        </w:tc>
        <w:tc>
          <w:tcPr>
            <w:tcW w:w="1133" w:type="pct"/>
            <w:tcBorders>
              <w:top w:val="nil"/>
              <w:left w:val="nil"/>
              <w:bottom w:val="nil"/>
              <w:right w:val="nil"/>
            </w:tcBorders>
            <w:shd w:val="clear" w:color="auto" w:fill="auto"/>
            <w:vAlign w:val="center"/>
          </w:tcPr>
          <w:p w14:paraId="5044404F" w14:textId="4B55482B" w:rsidR="00354781" w:rsidRPr="00C379BD" w:rsidRDefault="00354781" w:rsidP="00354781">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color w:val="000000"/>
                <w:sz w:val="22"/>
                <w:szCs w:val="22"/>
              </w:rPr>
              <w:t>-0.552 (</w:t>
            </w:r>
            <w:proofErr w:type="gramStart"/>
            <w:r w:rsidRPr="00C379BD">
              <w:rPr>
                <w:rFonts w:ascii="Times New Roman" w:hAnsi="Times New Roman"/>
                <w:color w:val="000000"/>
                <w:sz w:val="22"/>
                <w:szCs w:val="22"/>
              </w:rPr>
              <w:t>0.191)</w:t>
            </w:r>
            <w:r w:rsidRPr="00C379BD">
              <w:rPr>
                <w:rFonts w:ascii="Times New Roman" w:hAnsi="Times New Roman"/>
                <w:color w:val="000000"/>
                <w:sz w:val="22"/>
                <w:szCs w:val="22"/>
                <w:vertAlign w:val="superscript"/>
              </w:rPr>
              <w:t>*</w:t>
            </w:r>
            <w:proofErr w:type="gramEnd"/>
            <w:r w:rsidRPr="00C379BD">
              <w:rPr>
                <w:rFonts w:ascii="Times New Roman" w:hAnsi="Times New Roman"/>
                <w:color w:val="000000"/>
                <w:sz w:val="22"/>
                <w:szCs w:val="22"/>
                <w:vertAlign w:val="superscript"/>
              </w:rPr>
              <w:t>*</w:t>
            </w:r>
          </w:p>
        </w:tc>
        <w:tc>
          <w:tcPr>
            <w:tcW w:w="1132" w:type="pct"/>
            <w:tcBorders>
              <w:top w:val="nil"/>
              <w:left w:val="nil"/>
              <w:bottom w:val="nil"/>
              <w:right w:val="nil"/>
            </w:tcBorders>
            <w:shd w:val="clear" w:color="auto" w:fill="auto"/>
            <w:vAlign w:val="center"/>
          </w:tcPr>
          <w:p w14:paraId="6563EAD7" w14:textId="21BF4EC9" w:rsidR="00354781" w:rsidRPr="00C379BD" w:rsidRDefault="00354781" w:rsidP="00354781">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color w:val="000000"/>
                <w:sz w:val="22"/>
                <w:szCs w:val="22"/>
              </w:rPr>
              <w:t>-0.550 (</w:t>
            </w:r>
            <w:proofErr w:type="gramStart"/>
            <w:r w:rsidRPr="00C379BD">
              <w:rPr>
                <w:rFonts w:ascii="Times New Roman" w:hAnsi="Times New Roman"/>
                <w:color w:val="000000"/>
                <w:sz w:val="22"/>
                <w:szCs w:val="22"/>
              </w:rPr>
              <w:t>0.192)</w:t>
            </w:r>
            <w:r w:rsidRPr="00C379BD">
              <w:rPr>
                <w:rFonts w:ascii="Times New Roman" w:hAnsi="Times New Roman"/>
                <w:color w:val="000000"/>
                <w:sz w:val="22"/>
                <w:szCs w:val="22"/>
                <w:vertAlign w:val="superscript"/>
              </w:rPr>
              <w:t>*</w:t>
            </w:r>
            <w:proofErr w:type="gramEnd"/>
            <w:r w:rsidRPr="00C379BD">
              <w:rPr>
                <w:rFonts w:ascii="Times New Roman" w:hAnsi="Times New Roman"/>
                <w:color w:val="000000"/>
                <w:sz w:val="22"/>
                <w:szCs w:val="22"/>
                <w:vertAlign w:val="superscript"/>
              </w:rPr>
              <w:t>*</w:t>
            </w:r>
          </w:p>
        </w:tc>
      </w:tr>
      <w:tr w:rsidR="00354781" w:rsidRPr="00C379BD" w14:paraId="28F71FE0" w14:textId="77777777" w:rsidTr="00004D64">
        <w:trPr>
          <w:trHeight w:val="454"/>
        </w:trPr>
        <w:tc>
          <w:tcPr>
            <w:tcW w:w="2735" w:type="pct"/>
            <w:tcBorders>
              <w:top w:val="nil"/>
              <w:left w:val="nil"/>
              <w:bottom w:val="nil"/>
              <w:right w:val="nil"/>
            </w:tcBorders>
            <w:shd w:val="clear" w:color="auto" w:fill="auto"/>
            <w:vAlign w:val="center"/>
          </w:tcPr>
          <w:p w14:paraId="25F0DB89" w14:textId="77777777" w:rsidR="00354781" w:rsidRPr="00C379BD" w:rsidRDefault="00354781" w:rsidP="00354781">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educational level (ISCED-11)</w:t>
            </w:r>
          </w:p>
        </w:tc>
        <w:tc>
          <w:tcPr>
            <w:tcW w:w="1133" w:type="pct"/>
            <w:tcBorders>
              <w:top w:val="nil"/>
              <w:left w:val="nil"/>
              <w:bottom w:val="nil"/>
              <w:right w:val="nil"/>
            </w:tcBorders>
            <w:shd w:val="clear" w:color="auto" w:fill="auto"/>
            <w:vAlign w:val="center"/>
          </w:tcPr>
          <w:p w14:paraId="2422EEE3" w14:textId="42AA218D" w:rsidR="00354781" w:rsidRPr="00C379BD" w:rsidRDefault="00354781" w:rsidP="00354781">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color w:val="000000"/>
                <w:sz w:val="22"/>
                <w:szCs w:val="22"/>
              </w:rPr>
              <w:t>-0.033 (0.041)</w:t>
            </w:r>
          </w:p>
        </w:tc>
        <w:tc>
          <w:tcPr>
            <w:tcW w:w="1132" w:type="pct"/>
            <w:tcBorders>
              <w:top w:val="nil"/>
              <w:left w:val="nil"/>
              <w:bottom w:val="nil"/>
              <w:right w:val="nil"/>
            </w:tcBorders>
            <w:shd w:val="clear" w:color="auto" w:fill="auto"/>
            <w:vAlign w:val="center"/>
          </w:tcPr>
          <w:p w14:paraId="6B334551" w14:textId="114CDE7D" w:rsidR="00354781" w:rsidRPr="00C379BD" w:rsidRDefault="00354781" w:rsidP="00354781">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color w:val="000000"/>
                <w:sz w:val="22"/>
                <w:szCs w:val="22"/>
              </w:rPr>
              <w:t>-0.065 (0.042)</w:t>
            </w:r>
          </w:p>
        </w:tc>
      </w:tr>
      <w:tr w:rsidR="00354781" w:rsidRPr="00C379BD" w14:paraId="5F82A455" w14:textId="77777777" w:rsidTr="00004D64">
        <w:trPr>
          <w:trHeight w:val="454"/>
        </w:trPr>
        <w:tc>
          <w:tcPr>
            <w:tcW w:w="2735" w:type="pct"/>
            <w:tcBorders>
              <w:top w:val="nil"/>
              <w:left w:val="nil"/>
              <w:bottom w:val="nil"/>
              <w:right w:val="nil"/>
            </w:tcBorders>
            <w:shd w:val="clear" w:color="auto" w:fill="auto"/>
            <w:vAlign w:val="center"/>
          </w:tcPr>
          <w:p w14:paraId="2B8E9A23" w14:textId="77777777" w:rsidR="00354781" w:rsidRPr="00C379BD" w:rsidRDefault="00354781" w:rsidP="00354781">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woman</w:t>
            </w:r>
          </w:p>
        </w:tc>
        <w:tc>
          <w:tcPr>
            <w:tcW w:w="1133" w:type="pct"/>
            <w:tcBorders>
              <w:top w:val="nil"/>
              <w:left w:val="nil"/>
              <w:bottom w:val="nil"/>
              <w:right w:val="nil"/>
            </w:tcBorders>
            <w:shd w:val="clear" w:color="auto" w:fill="auto"/>
            <w:vAlign w:val="center"/>
          </w:tcPr>
          <w:p w14:paraId="18BBE850" w14:textId="19C33C65" w:rsidR="00354781" w:rsidRPr="00C379BD" w:rsidRDefault="00354781" w:rsidP="00354781">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color w:val="000000"/>
                <w:sz w:val="22"/>
                <w:szCs w:val="22"/>
              </w:rPr>
              <w:t>-0.003 (0.084)</w:t>
            </w:r>
          </w:p>
        </w:tc>
        <w:tc>
          <w:tcPr>
            <w:tcW w:w="1132" w:type="pct"/>
            <w:tcBorders>
              <w:top w:val="nil"/>
              <w:left w:val="nil"/>
              <w:bottom w:val="nil"/>
              <w:right w:val="nil"/>
            </w:tcBorders>
            <w:shd w:val="clear" w:color="auto" w:fill="auto"/>
            <w:vAlign w:val="center"/>
          </w:tcPr>
          <w:p w14:paraId="7BCC165B" w14:textId="39280AAC" w:rsidR="00354781" w:rsidRPr="00C379BD" w:rsidRDefault="00354781" w:rsidP="00354781">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color w:val="000000"/>
                <w:sz w:val="22"/>
                <w:szCs w:val="22"/>
              </w:rPr>
              <w:t>-0.098 (0.084)</w:t>
            </w:r>
          </w:p>
        </w:tc>
      </w:tr>
      <w:tr w:rsidR="00354781" w:rsidRPr="00C379BD" w14:paraId="4A7E6987" w14:textId="77777777" w:rsidTr="00004D64">
        <w:trPr>
          <w:trHeight w:val="454"/>
        </w:trPr>
        <w:tc>
          <w:tcPr>
            <w:tcW w:w="2735" w:type="pct"/>
            <w:tcBorders>
              <w:top w:val="nil"/>
              <w:left w:val="nil"/>
              <w:bottom w:val="nil"/>
              <w:right w:val="nil"/>
            </w:tcBorders>
            <w:shd w:val="clear" w:color="auto" w:fill="auto"/>
            <w:vAlign w:val="center"/>
          </w:tcPr>
          <w:p w14:paraId="31E733B6" w14:textId="77777777" w:rsidR="00354781" w:rsidRPr="00C379BD" w:rsidRDefault="00354781" w:rsidP="00354781">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age</w:t>
            </w:r>
          </w:p>
        </w:tc>
        <w:tc>
          <w:tcPr>
            <w:tcW w:w="1133" w:type="pct"/>
            <w:tcBorders>
              <w:top w:val="nil"/>
              <w:left w:val="nil"/>
              <w:bottom w:val="nil"/>
              <w:right w:val="nil"/>
            </w:tcBorders>
            <w:shd w:val="clear" w:color="auto" w:fill="auto"/>
            <w:vAlign w:val="center"/>
          </w:tcPr>
          <w:p w14:paraId="0DB79700" w14:textId="16F5DB62" w:rsidR="00354781" w:rsidRPr="00C379BD" w:rsidRDefault="00354781" w:rsidP="00354781">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color w:val="000000"/>
                <w:sz w:val="22"/>
                <w:szCs w:val="22"/>
              </w:rPr>
              <w:t>0.002 (0.003)</w:t>
            </w:r>
          </w:p>
        </w:tc>
        <w:tc>
          <w:tcPr>
            <w:tcW w:w="1132" w:type="pct"/>
            <w:tcBorders>
              <w:top w:val="nil"/>
              <w:left w:val="nil"/>
              <w:bottom w:val="nil"/>
              <w:right w:val="nil"/>
            </w:tcBorders>
            <w:shd w:val="clear" w:color="auto" w:fill="auto"/>
            <w:vAlign w:val="center"/>
          </w:tcPr>
          <w:p w14:paraId="57289239" w14:textId="7491EDBE" w:rsidR="00354781" w:rsidRPr="00C379BD" w:rsidRDefault="00354781" w:rsidP="00354781">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color w:val="000000"/>
                <w:sz w:val="22"/>
                <w:szCs w:val="22"/>
              </w:rPr>
              <w:t>-0.002 (0.003)</w:t>
            </w:r>
          </w:p>
        </w:tc>
      </w:tr>
      <w:tr w:rsidR="00354781" w:rsidRPr="00C379BD" w14:paraId="4B744503" w14:textId="77777777" w:rsidTr="00004D64">
        <w:trPr>
          <w:trHeight w:val="454"/>
        </w:trPr>
        <w:tc>
          <w:tcPr>
            <w:tcW w:w="2735" w:type="pct"/>
            <w:tcBorders>
              <w:top w:val="nil"/>
              <w:left w:val="nil"/>
              <w:bottom w:val="nil"/>
              <w:right w:val="nil"/>
            </w:tcBorders>
            <w:shd w:val="clear" w:color="auto" w:fill="auto"/>
            <w:vAlign w:val="center"/>
          </w:tcPr>
          <w:p w14:paraId="6EA32B32" w14:textId="77777777" w:rsidR="00354781" w:rsidRPr="00C379BD" w:rsidRDefault="00354781" w:rsidP="00354781">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Intercept</w:t>
            </w:r>
          </w:p>
        </w:tc>
        <w:tc>
          <w:tcPr>
            <w:tcW w:w="1133" w:type="pct"/>
            <w:tcBorders>
              <w:top w:val="nil"/>
              <w:left w:val="nil"/>
              <w:bottom w:val="nil"/>
              <w:right w:val="nil"/>
            </w:tcBorders>
            <w:shd w:val="clear" w:color="auto" w:fill="auto"/>
            <w:vAlign w:val="center"/>
          </w:tcPr>
          <w:p w14:paraId="04BCFE20" w14:textId="36D68AC0" w:rsidR="00354781" w:rsidRPr="00C379BD" w:rsidRDefault="00354781" w:rsidP="00354781">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color w:val="000000"/>
                <w:sz w:val="22"/>
                <w:szCs w:val="22"/>
              </w:rPr>
              <w:t>2.447 (</w:t>
            </w:r>
            <w:proofErr w:type="gramStart"/>
            <w:r w:rsidRPr="00C379BD">
              <w:rPr>
                <w:rFonts w:ascii="Times New Roman" w:hAnsi="Times New Roman"/>
                <w:color w:val="000000"/>
                <w:sz w:val="22"/>
                <w:szCs w:val="22"/>
              </w:rPr>
              <w:t>0.274)</w:t>
            </w:r>
            <w:r w:rsidRPr="00C379BD">
              <w:rPr>
                <w:rFonts w:ascii="Times New Roman" w:hAnsi="Times New Roman"/>
                <w:color w:val="000000"/>
                <w:sz w:val="22"/>
                <w:szCs w:val="22"/>
                <w:vertAlign w:val="superscript"/>
              </w:rPr>
              <w:t>*</w:t>
            </w:r>
            <w:proofErr w:type="gramEnd"/>
            <w:r w:rsidRPr="00C379BD">
              <w:rPr>
                <w:rFonts w:ascii="Times New Roman" w:hAnsi="Times New Roman"/>
                <w:color w:val="000000"/>
                <w:sz w:val="22"/>
                <w:szCs w:val="22"/>
                <w:vertAlign w:val="superscript"/>
              </w:rPr>
              <w:t>**</w:t>
            </w:r>
          </w:p>
        </w:tc>
        <w:tc>
          <w:tcPr>
            <w:tcW w:w="1132" w:type="pct"/>
            <w:tcBorders>
              <w:top w:val="nil"/>
              <w:left w:val="nil"/>
              <w:bottom w:val="nil"/>
              <w:right w:val="nil"/>
            </w:tcBorders>
            <w:shd w:val="clear" w:color="auto" w:fill="auto"/>
            <w:vAlign w:val="center"/>
          </w:tcPr>
          <w:p w14:paraId="616DC6E6" w14:textId="0C08D3DF" w:rsidR="00354781" w:rsidRPr="00C379BD" w:rsidRDefault="00354781" w:rsidP="00354781">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color w:val="000000"/>
                <w:sz w:val="22"/>
                <w:szCs w:val="22"/>
              </w:rPr>
              <w:t>2.833 (</w:t>
            </w:r>
            <w:proofErr w:type="gramStart"/>
            <w:r w:rsidRPr="00C379BD">
              <w:rPr>
                <w:rFonts w:ascii="Times New Roman" w:hAnsi="Times New Roman"/>
                <w:color w:val="000000"/>
                <w:sz w:val="22"/>
                <w:szCs w:val="22"/>
              </w:rPr>
              <w:t>0.276)</w:t>
            </w:r>
            <w:r w:rsidRPr="00C379BD">
              <w:rPr>
                <w:rFonts w:ascii="Times New Roman" w:hAnsi="Times New Roman"/>
                <w:color w:val="000000"/>
                <w:sz w:val="22"/>
                <w:szCs w:val="22"/>
                <w:vertAlign w:val="superscript"/>
              </w:rPr>
              <w:t>*</w:t>
            </w:r>
            <w:proofErr w:type="gramEnd"/>
            <w:r w:rsidRPr="00C379BD">
              <w:rPr>
                <w:rFonts w:ascii="Times New Roman" w:hAnsi="Times New Roman"/>
                <w:color w:val="000000"/>
                <w:sz w:val="22"/>
                <w:szCs w:val="22"/>
                <w:vertAlign w:val="superscript"/>
              </w:rPr>
              <w:t>**</w:t>
            </w:r>
          </w:p>
        </w:tc>
      </w:tr>
      <w:tr w:rsidR="00354781" w:rsidRPr="00C379BD" w14:paraId="07FCCBE8" w14:textId="77777777" w:rsidTr="00004D64">
        <w:trPr>
          <w:trHeight w:val="454"/>
        </w:trPr>
        <w:tc>
          <w:tcPr>
            <w:tcW w:w="2735" w:type="pct"/>
            <w:tcBorders>
              <w:top w:val="single" w:sz="4" w:space="0" w:color="auto"/>
              <w:left w:val="nil"/>
              <w:bottom w:val="single" w:sz="4" w:space="0" w:color="auto"/>
              <w:right w:val="nil"/>
            </w:tcBorders>
            <w:shd w:val="clear" w:color="auto" w:fill="auto"/>
            <w:vAlign w:val="center"/>
          </w:tcPr>
          <w:p w14:paraId="46886DAA" w14:textId="77777777" w:rsidR="00354781" w:rsidRPr="00C379BD" w:rsidRDefault="00354781" w:rsidP="00004D64">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w:t>
            </w:r>
            <w:r w:rsidRPr="00C379BD">
              <w:rPr>
                <w:rFonts w:ascii="Times New Roman" w:hAnsi="Times New Roman"/>
                <w:sz w:val="22"/>
                <w:szCs w:val="22"/>
                <w:vertAlign w:val="superscript"/>
                <w:lang w:val="en-GB"/>
              </w:rPr>
              <w:t>2</w:t>
            </w:r>
            <w:r w:rsidRPr="00C379BD">
              <w:rPr>
                <w:rFonts w:ascii="Times New Roman" w:hAnsi="Times New Roman"/>
                <w:sz w:val="22"/>
                <w:szCs w:val="22"/>
                <w:lang w:val="en-GB"/>
              </w:rPr>
              <w:t xml:space="preserve"> / Adj. R</w:t>
            </w:r>
            <w:r w:rsidRPr="00C379BD">
              <w:rPr>
                <w:rFonts w:ascii="Times New Roman" w:hAnsi="Times New Roman"/>
                <w:sz w:val="22"/>
                <w:szCs w:val="22"/>
                <w:vertAlign w:val="superscript"/>
                <w:lang w:val="en-GB"/>
              </w:rPr>
              <w:t>2</w:t>
            </w:r>
          </w:p>
        </w:tc>
        <w:tc>
          <w:tcPr>
            <w:tcW w:w="1133" w:type="pct"/>
            <w:tcBorders>
              <w:top w:val="single" w:sz="4" w:space="0" w:color="auto"/>
              <w:left w:val="nil"/>
              <w:bottom w:val="single" w:sz="4" w:space="0" w:color="auto"/>
              <w:right w:val="nil"/>
            </w:tcBorders>
            <w:shd w:val="clear" w:color="auto" w:fill="auto"/>
            <w:vAlign w:val="center"/>
          </w:tcPr>
          <w:p w14:paraId="7AE3E9F9" w14:textId="3808F293" w:rsidR="00354781" w:rsidRPr="00C379BD" w:rsidRDefault="00354781" w:rsidP="00004D64">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0.323 / 0.318</w:t>
            </w:r>
          </w:p>
        </w:tc>
        <w:tc>
          <w:tcPr>
            <w:tcW w:w="1132" w:type="pct"/>
            <w:tcBorders>
              <w:top w:val="single" w:sz="4" w:space="0" w:color="auto"/>
              <w:left w:val="nil"/>
              <w:bottom w:val="single" w:sz="4" w:space="0" w:color="auto"/>
              <w:right w:val="nil"/>
            </w:tcBorders>
            <w:shd w:val="clear" w:color="auto" w:fill="auto"/>
            <w:vAlign w:val="center"/>
          </w:tcPr>
          <w:p w14:paraId="1493DFC9" w14:textId="488DA116" w:rsidR="00354781" w:rsidRPr="00C379BD" w:rsidRDefault="00354781" w:rsidP="00004D64">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0.338 / 0.333</w:t>
            </w:r>
          </w:p>
        </w:tc>
      </w:tr>
      <w:tr w:rsidR="00354781" w:rsidRPr="00C379BD" w14:paraId="6682FE95" w14:textId="77777777" w:rsidTr="00004D64">
        <w:trPr>
          <w:trHeight w:val="20"/>
        </w:trPr>
        <w:tc>
          <w:tcPr>
            <w:tcW w:w="5000" w:type="pct"/>
            <w:gridSpan w:val="3"/>
            <w:tcBorders>
              <w:top w:val="single" w:sz="8" w:space="0" w:color="auto"/>
              <w:left w:val="nil"/>
              <w:bottom w:val="nil"/>
              <w:right w:val="nil"/>
            </w:tcBorders>
            <w:shd w:val="clear" w:color="auto" w:fill="auto"/>
            <w:vAlign w:val="center"/>
            <w:hideMark/>
          </w:tcPr>
          <w:p w14:paraId="08274B5E" w14:textId="77777777" w:rsidR="00354781" w:rsidRPr="00C379BD" w:rsidRDefault="00354781" w:rsidP="00004D64">
            <w:pPr>
              <w:pStyle w:val="Header2"/>
              <w:spacing w:before="120" w:after="120" w:line="240" w:lineRule="auto"/>
              <w:rPr>
                <w:rFonts w:ascii="Times New Roman" w:eastAsiaTheme="majorEastAsia" w:hAnsi="Times New Roman"/>
                <w:sz w:val="22"/>
                <w:szCs w:val="22"/>
                <w:lang w:val="en-GB"/>
              </w:rPr>
            </w:pPr>
            <w:r w:rsidRPr="00C379BD">
              <w:rPr>
                <w:rFonts w:ascii="Times New Roman" w:eastAsiaTheme="majorEastAsia" w:hAnsi="Times New Roman"/>
                <w:sz w:val="22"/>
                <w:szCs w:val="22"/>
                <w:lang w:val="en-GB"/>
              </w:rPr>
              <w:t xml:space="preserve">Notes: </w:t>
            </w:r>
            <w:r w:rsidRPr="00C379BD">
              <w:rPr>
                <w:rFonts w:ascii="Times New Roman" w:eastAsiaTheme="majorEastAsia" w:hAnsi="Times New Roman"/>
                <w:b w:val="0"/>
                <w:bCs/>
                <w:sz w:val="22"/>
                <w:szCs w:val="22"/>
                <w:lang w:val="en-GB"/>
              </w:rPr>
              <w:t xml:space="preserve">***p &lt; 0.001; **p &lt; 0.01; *p &lt; 0.05. N = 2201. Baselines: </w:t>
            </w:r>
            <w:r w:rsidRPr="00C379BD">
              <w:rPr>
                <w:rFonts w:ascii="Times New Roman" w:hAnsi="Times New Roman"/>
                <w:b w:val="0"/>
                <w:bCs/>
                <w:sz w:val="22"/>
                <w:szCs w:val="22"/>
                <w:vertAlign w:val="superscript"/>
                <w:lang w:val="en-GB"/>
              </w:rPr>
              <w:t xml:space="preserve">1 </w:t>
            </w:r>
            <w:r w:rsidRPr="00C379BD">
              <w:rPr>
                <w:rFonts w:ascii="Times New Roman" w:eastAsiaTheme="majorEastAsia" w:hAnsi="Times New Roman"/>
                <w:b w:val="0"/>
                <w:bCs/>
                <w:sz w:val="22"/>
                <w:szCs w:val="22"/>
                <w:lang w:val="en-GB"/>
              </w:rPr>
              <w:t xml:space="preserve">= press conference; </w:t>
            </w:r>
            <w:r w:rsidRPr="00C379BD">
              <w:rPr>
                <w:rFonts w:ascii="Times New Roman" w:hAnsi="Times New Roman"/>
                <w:b w:val="0"/>
                <w:bCs/>
                <w:sz w:val="22"/>
                <w:szCs w:val="22"/>
                <w:vertAlign w:val="superscript"/>
                <w:lang w:val="en-GB"/>
              </w:rPr>
              <w:t>2</w:t>
            </w:r>
            <w:r w:rsidRPr="00C379BD">
              <w:rPr>
                <w:rFonts w:ascii="Times New Roman" w:hAnsi="Times New Roman"/>
                <w:sz w:val="22"/>
                <w:szCs w:val="22"/>
                <w:vertAlign w:val="superscript"/>
                <w:lang w:val="en-GB"/>
              </w:rPr>
              <w:t xml:space="preserve"> </w:t>
            </w:r>
            <w:r w:rsidRPr="00C379BD">
              <w:rPr>
                <w:rFonts w:ascii="Times New Roman" w:hAnsi="Times New Roman"/>
                <w:b w:val="0"/>
                <w:bCs/>
                <w:sz w:val="22"/>
                <w:szCs w:val="22"/>
                <w:lang w:val="en-GB"/>
              </w:rPr>
              <w:t>= get along well</w:t>
            </w:r>
          </w:p>
        </w:tc>
      </w:tr>
    </w:tbl>
    <w:p w14:paraId="0F9CA804" w14:textId="77777777" w:rsidR="00354781" w:rsidRPr="00C379BD" w:rsidRDefault="00354781" w:rsidP="003021E4">
      <w:pPr>
        <w:spacing w:after="0" w:line="360" w:lineRule="auto"/>
        <w:jc w:val="both"/>
        <w:rPr>
          <w:rFonts w:ascii="Times New Roman" w:hAnsi="Times New Roman" w:cs="Times New Roman"/>
          <w:sz w:val="24"/>
        </w:rPr>
      </w:pPr>
    </w:p>
    <w:p w14:paraId="4D4B836C" w14:textId="2B506883" w:rsidR="001F07A6" w:rsidRPr="00C379BD" w:rsidRDefault="001F07A6">
      <w:pPr>
        <w:rPr>
          <w:rFonts w:ascii="Times New Roman" w:hAnsi="Times New Roman" w:cs="Times New Roman"/>
          <w:sz w:val="24"/>
        </w:rPr>
      </w:pPr>
      <w:r w:rsidRPr="00C379BD">
        <w:rPr>
          <w:rFonts w:ascii="Times New Roman" w:hAnsi="Times New Roman" w:cs="Times New Roman"/>
          <w:sz w:val="24"/>
        </w:rPr>
        <w:br w:type="page"/>
      </w:r>
    </w:p>
    <w:p w14:paraId="3F354336" w14:textId="2558B1CE" w:rsidR="001F07A6" w:rsidRPr="00A37717" w:rsidRDefault="001F07A6" w:rsidP="00A37717">
      <w:pPr>
        <w:pStyle w:val="Heading2"/>
        <w:spacing w:before="0" w:line="360" w:lineRule="auto"/>
        <w:rPr>
          <w:rFonts w:ascii="Times New Roman" w:hAnsi="Times New Roman" w:cs="Times New Roman"/>
          <w:b/>
          <w:bCs/>
          <w:color w:val="auto"/>
          <w:sz w:val="28"/>
          <w:szCs w:val="28"/>
        </w:rPr>
      </w:pPr>
      <w:bookmarkStart w:id="23" w:name="_Toc220355739"/>
      <w:r w:rsidRPr="00A37717">
        <w:rPr>
          <w:rFonts w:ascii="Times New Roman" w:hAnsi="Times New Roman" w:cs="Times New Roman"/>
          <w:b/>
          <w:bCs/>
          <w:color w:val="auto"/>
          <w:sz w:val="28"/>
          <w:szCs w:val="28"/>
        </w:rPr>
        <w:lastRenderedPageBreak/>
        <w:t>A6.4 Income situation</w:t>
      </w:r>
      <w:bookmarkEnd w:id="23"/>
    </w:p>
    <w:p w14:paraId="69C80844" w14:textId="1ED6E7F2" w:rsidR="000E22C1" w:rsidRPr="00C379BD" w:rsidRDefault="000E22C1" w:rsidP="003021E4">
      <w:pPr>
        <w:spacing w:after="0" w:line="360" w:lineRule="auto"/>
        <w:jc w:val="both"/>
        <w:rPr>
          <w:rFonts w:ascii="Times New Roman" w:hAnsi="Times New Roman" w:cs="Times New Roman"/>
          <w:sz w:val="24"/>
        </w:rPr>
      </w:pPr>
      <w:r w:rsidRPr="00C379BD">
        <w:rPr>
          <w:rFonts w:ascii="Times New Roman" w:hAnsi="Times New Roman" w:cs="Times New Roman"/>
          <w:sz w:val="24"/>
        </w:rPr>
        <w:t xml:space="preserve">The role of respondents’ income situation on evaluations of different modes of information disclosure is largely uniform. As shown in </w:t>
      </w:r>
      <w:r w:rsidRPr="00C379BD">
        <w:rPr>
          <w:rFonts w:ascii="Times New Roman" w:hAnsi="Times New Roman" w:cs="Times New Roman"/>
          <w:sz w:val="24"/>
        </w:rPr>
        <w:fldChar w:fldCharType="begin"/>
      </w:r>
      <w:r w:rsidRPr="00C379BD">
        <w:rPr>
          <w:rFonts w:ascii="Times New Roman" w:hAnsi="Times New Roman" w:cs="Times New Roman"/>
          <w:sz w:val="24"/>
        </w:rPr>
        <w:instrText xml:space="preserve"> REF _Ref219825120 \h </w:instrText>
      </w:r>
      <w:r w:rsidR="00C379BD">
        <w:rPr>
          <w:rFonts w:ascii="Times New Roman" w:hAnsi="Times New Roman" w:cs="Times New Roman"/>
          <w:sz w:val="24"/>
        </w:rPr>
        <w:instrText xml:space="preserve"> \* MERGEFORMAT </w:instrText>
      </w:r>
      <w:r w:rsidRPr="00C379BD">
        <w:rPr>
          <w:rFonts w:ascii="Times New Roman" w:hAnsi="Times New Roman" w:cs="Times New Roman"/>
          <w:sz w:val="24"/>
        </w:rPr>
      </w:r>
      <w:r w:rsidRPr="00C379BD">
        <w:rPr>
          <w:rFonts w:ascii="Times New Roman" w:hAnsi="Times New Roman" w:cs="Times New Roman"/>
          <w:sz w:val="24"/>
        </w:rPr>
        <w:fldChar w:fldCharType="separate"/>
      </w:r>
      <w:r w:rsidR="00470AFA" w:rsidRPr="00C379BD">
        <w:rPr>
          <w:rFonts w:ascii="Times New Roman" w:hAnsi="Times New Roman" w:cs="Times New Roman"/>
          <w:sz w:val="24"/>
        </w:rPr>
        <w:t xml:space="preserve">Figure </w:t>
      </w:r>
      <w:r w:rsidR="00470AFA">
        <w:rPr>
          <w:rFonts w:ascii="Times New Roman" w:hAnsi="Times New Roman" w:cs="Times New Roman"/>
          <w:noProof/>
          <w:sz w:val="24"/>
        </w:rPr>
        <w:t>9</w:t>
      </w:r>
      <w:r w:rsidRPr="00C379BD">
        <w:rPr>
          <w:rFonts w:ascii="Times New Roman" w:hAnsi="Times New Roman" w:cs="Times New Roman"/>
          <w:sz w:val="24"/>
        </w:rPr>
        <w:fldChar w:fldCharType="end"/>
      </w:r>
      <w:r w:rsidRPr="00C379BD">
        <w:rPr>
          <w:rFonts w:ascii="Times New Roman" w:hAnsi="Times New Roman" w:cs="Times New Roman"/>
          <w:sz w:val="24"/>
        </w:rPr>
        <w:t>, the overall pattern – comparable levels of trust for the press conference and freedom of information request scenarios, alongside lower trust for the leak scenario – persists across income groups. Owing to the relatively small number of observations at the extremes of the income distribution (N = 291 for “</w:t>
      </w:r>
      <w:r w:rsidRPr="00C379BD">
        <w:rPr>
          <w:rFonts w:ascii="Times New Roman" w:hAnsi="Times New Roman" w:cs="Times New Roman"/>
          <w:i/>
          <w:iCs/>
          <w:sz w:val="24"/>
        </w:rPr>
        <w:t>getting along very well</w:t>
      </w:r>
      <w:r w:rsidRPr="00C379BD">
        <w:rPr>
          <w:rFonts w:ascii="Times New Roman" w:hAnsi="Times New Roman" w:cs="Times New Roman"/>
          <w:sz w:val="24"/>
        </w:rPr>
        <w:t>” and N = 110 for “</w:t>
      </w:r>
      <w:r w:rsidRPr="00C379BD">
        <w:rPr>
          <w:rFonts w:ascii="Times New Roman" w:hAnsi="Times New Roman" w:cs="Times New Roman"/>
          <w:i/>
          <w:iCs/>
          <w:sz w:val="24"/>
        </w:rPr>
        <w:t>managing with great difficulty</w:t>
      </w:r>
      <w:r w:rsidRPr="00C379BD">
        <w:rPr>
          <w:rFonts w:ascii="Times New Roman" w:hAnsi="Times New Roman" w:cs="Times New Roman"/>
          <w:sz w:val="24"/>
        </w:rPr>
        <w:t>”), differences between disclosure modes do not always attain conventional levels of statistical significance. Nevertheless, a weak, yet notable pattern emerges in that respondents experiencing the greatest financial hardship tend to be the most critical of leaks.</w:t>
      </w:r>
    </w:p>
    <w:tbl>
      <w:tblPr>
        <w:tblStyle w:val="TableGrid"/>
        <w:tblpPr w:leftFromText="180" w:rightFromText="180" w:vertAnchor="text" w:horzAnchor="margin" w:tblpY="112"/>
        <w:tblW w:w="5000" w:type="pct"/>
        <w:tblLook w:val="04A0" w:firstRow="1" w:lastRow="0" w:firstColumn="1" w:lastColumn="0" w:noHBand="0" w:noVBand="1"/>
      </w:tblPr>
      <w:tblGrid>
        <w:gridCol w:w="9072"/>
      </w:tblGrid>
      <w:tr w:rsidR="001F2D90" w:rsidRPr="00C379BD" w14:paraId="581D3EDD" w14:textId="77777777" w:rsidTr="00004D64">
        <w:trPr>
          <w:trHeight w:val="359"/>
        </w:trPr>
        <w:tc>
          <w:tcPr>
            <w:tcW w:w="5000" w:type="pct"/>
            <w:tcBorders>
              <w:top w:val="nil"/>
              <w:left w:val="nil"/>
              <w:bottom w:val="nil"/>
              <w:right w:val="nil"/>
            </w:tcBorders>
          </w:tcPr>
          <w:p w14:paraId="489A0777" w14:textId="61EA6EAB" w:rsidR="001F2D90" w:rsidRPr="00C379BD" w:rsidRDefault="001F2D90" w:rsidP="00004D64">
            <w:pPr>
              <w:rPr>
                <w:rFonts w:ascii="Times New Roman" w:hAnsi="Times New Roman" w:cs="Times New Roman"/>
                <w:sz w:val="18"/>
              </w:rPr>
            </w:pPr>
            <w:bookmarkStart w:id="24" w:name="_Ref219825120"/>
            <w:r w:rsidRPr="00C379BD">
              <w:rPr>
                <w:rFonts w:ascii="Times New Roman" w:hAnsi="Times New Roman" w:cs="Times New Roman"/>
                <w:sz w:val="24"/>
              </w:rPr>
              <w:t xml:space="preserve">Figure </w:t>
            </w:r>
            <w:r w:rsidRPr="00C379BD">
              <w:rPr>
                <w:rFonts w:ascii="Times New Roman" w:hAnsi="Times New Roman" w:cs="Times New Roman"/>
                <w:sz w:val="24"/>
              </w:rPr>
              <w:fldChar w:fldCharType="begin"/>
            </w:r>
            <w:r w:rsidRPr="00C379BD">
              <w:rPr>
                <w:rFonts w:ascii="Times New Roman" w:hAnsi="Times New Roman" w:cs="Times New Roman"/>
                <w:sz w:val="24"/>
              </w:rPr>
              <w:instrText xml:space="preserve"> SEQ Figure \* ARABIC </w:instrText>
            </w:r>
            <w:r w:rsidRPr="00C379BD">
              <w:rPr>
                <w:rFonts w:ascii="Times New Roman" w:hAnsi="Times New Roman" w:cs="Times New Roman"/>
                <w:sz w:val="24"/>
              </w:rPr>
              <w:fldChar w:fldCharType="separate"/>
            </w:r>
            <w:r w:rsidR="00470AFA">
              <w:rPr>
                <w:rFonts w:ascii="Times New Roman" w:hAnsi="Times New Roman" w:cs="Times New Roman"/>
                <w:noProof/>
                <w:sz w:val="24"/>
              </w:rPr>
              <w:t>9</w:t>
            </w:r>
            <w:r w:rsidRPr="00C379BD">
              <w:rPr>
                <w:rFonts w:ascii="Times New Roman" w:hAnsi="Times New Roman" w:cs="Times New Roman"/>
                <w:sz w:val="24"/>
              </w:rPr>
              <w:fldChar w:fldCharType="end"/>
            </w:r>
            <w:bookmarkEnd w:id="24"/>
            <w:r w:rsidRPr="00C379BD">
              <w:rPr>
                <w:rFonts w:ascii="Times New Roman" w:hAnsi="Times New Roman" w:cs="Times New Roman"/>
                <w:sz w:val="24"/>
              </w:rPr>
              <w:t xml:space="preserve"> Marginal effects of respondents’ income situation × disclosure mode on trust in the minister and in the policy formulation process.</w:t>
            </w:r>
          </w:p>
        </w:tc>
      </w:tr>
      <w:tr w:rsidR="001F2D90" w:rsidRPr="00C379BD" w14:paraId="57AEE802" w14:textId="77777777" w:rsidTr="00004D64">
        <w:trPr>
          <w:trHeight w:val="329"/>
        </w:trPr>
        <w:tc>
          <w:tcPr>
            <w:tcW w:w="5000" w:type="pct"/>
            <w:tcBorders>
              <w:top w:val="nil"/>
              <w:left w:val="nil"/>
              <w:bottom w:val="nil"/>
              <w:right w:val="nil"/>
            </w:tcBorders>
            <w:vAlign w:val="center"/>
          </w:tcPr>
          <w:p w14:paraId="75018DEE" w14:textId="77777777" w:rsidR="001F2D90" w:rsidRPr="00C379BD" w:rsidRDefault="001F2D90" w:rsidP="00004D64">
            <w:pPr>
              <w:ind w:left="-107"/>
              <w:rPr>
                <w:rFonts w:ascii="Times New Roman" w:hAnsi="Times New Roman" w:cs="Times New Roman"/>
                <w:b/>
                <w:bCs/>
                <w:sz w:val="24"/>
                <w:szCs w:val="24"/>
              </w:rPr>
            </w:pPr>
            <w:r w:rsidRPr="00C379BD">
              <w:rPr>
                <w:rFonts w:ascii="Times New Roman" w:hAnsi="Times New Roman" w:cs="Times New Roman"/>
                <w:b/>
                <w:bCs/>
                <w:noProof/>
                <w:sz w:val="24"/>
                <w:szCs w:val="24"/>
              </w:rPr>
              <w:drawing>
                <wp:inline distT="0" distB="0" distL="0" distR="0" wp14:anchorId="51B2AE2A" wp14:editId="36E3D41A">
                  <wp:extent cx="5767222" cy="2218054"/>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7222" cy="2218054"/>
                          </a:xfrm>
                          <a:prstGeom prst="rect">
                            <a:avLst/>
                          </a:prstGeom>
                        </pic:spPr>
                      </pic:pic>
                    </a:graphicData>
                  </a:graphic>
                </wp:inline>
              </w:drawing>
            </w:r>
          </w:p>
        </w:tc>
      </w:tr>
      <w:tr w:rsidR="001F2D90" w:rsidRPr="00C379BD" w14:paraId="79231392" w14:textId="77777777" w:rsidTr="00004D64">
        <w:trPr>
          <w:cantSplit/>
          <w:trHeight w:val="329"/>
        </w:trPr>
        <w:tc>
          <w:tcPr>
            <w:tcW w:w="5000" w:type="pct"/>
            <w:tcBorders>
              <w:top w:val="nil"/>
              <w:left w:val="nil"/>
              <w:bottom w:val="nil"/>
              <w:right w:val="nil"/>
            </w:tcBorders>
          </w:tcPr>
          <w:p w14:paraId="6C077B00" w14:textId="67FFFE99" w:rsidR="001F2D90" w:rsidRPr="00C379BD" w:rsidRDefault="001F2D90" w:rsidP="00004D64">
            <w:pPr>
              <w:keepNext/>
              <w:rPr>
                <w:rFonts w:ascii="Times New Roman" w:hAnsi="Times New Roman" w:cs="Times New Roman"/>
              </w:rPr>
            </w:pPr>
            <w:r w:rsidRPr="00C379BD">
              <w:rPr>
                <w:rFonts w:ascii="Times New Roman" w:hAnsi="Times New Roman" w:cs="Times New Roman"/>
                <w:b/>
              </w:rPr>
              <w:t>Note:</w:t>
            </w:r>
            <w:r w:rsidRPr="00C379BD">
              <w:rPr>
                <w:rFonts w:ascii="Times New Roman" w:hAnsi="Times New Roman" w:cs="Times New Roman"/>
              </w:rPr>
              <w:t xml:space="preserve"> The underlying models are reported in the </w:t>
            </w:r>
            <w:r w:rsidR="000560BA" w:rsidRPr="00C379BD">
              <w:rPr>
                <w:rFonts w:ascii="Times New Roman" w:hAnsi="Times New Roman" w:cs="Times New Roman"/>
              </w:rPr>
              <w:fldChar w:fldCharType="begin"/>
            </w:r>
            <w:r w:rsidR="000560BA" w:rsidRPr="00C379BD">
              <w:rPr>
                <w:rFonts w:ascii="Times New Roman" w:hAnsi="Times New Roman" w:cs="Times New Roman"/>
              </w:rPr>
              <w:instrText xml:space="preserve"> REF _Ref219886723 \h  \* MERGEFORMAT </w:instrText>
            </w:r>
            <w:r w:rsidR="000560BA" w:rsidRPr="00C379BD">
              <w:rPr>
                <w:rFonts w:ascii="Times New Roman" w:hAnsi="Times New Roman" w:cs="Times New Roman"/>
              </w:rPr>
            </w:r>
            <w:r w:rsidR="000560BA" w:rsidRPr="00C379BD">
              <w:rPr>
                <w:rFonts w:ascii="Times New Roman" w:hAnsi="Times New Roman" w:cs="Times New Roman"/>
              </w:rPr>
              <w:fldChar w:fldCharType="separate"/>
            </w:r>
            <w:r w:rsidR="00470AFA" w:rsidRPr="00470AFA">
              <w:rPr>
                <w:rFonts w:ascii="Times New Roman" w:hAnsi="Times New Roman" w:cs="Times New Roman"/>
              </w:rPr>
              <w:t>Table 15</w:t>
            </w:r>
            <w:r w:rsidR="000560BA" w:rsidRPr="00C379BD">
              <w:rPr>
                <w:rFonts w:ascii="Times New Roman" w:hAnsi="Times New Roman" w:cs="Times New Roman"/>
              </w:rPr>
              <w:fldChar w:fldCharType="end"/>
            </w:r>
            <w:r w:rsidR="000560BA" w:rsidRPr="00C379BD">
              <w:rPr>
                <w:rFonts w:ascii="Times New Roman" w:hAnsi="Times New Roman" w:cs="Times New Roman"/>
              </w:rPr>
              <w:t>.</w:t>
            </w:r>
          </w:p>
          <w:p w14:paraId="7606ACE0" w14:textId="77777777" w:rsidR="001F2D90" w:rsidRPr="00C379BD" w:rsidRDefault="001F2D90" w:rsidP="00004D64">
            <w:pPr>
              <w:keepNext/>
              <w:rPr>
                <w:rFonts w:ascii="Times New Roman" w:hAnsi="Times New Roman" w:cs="Times New Roman"/>
              </w:rPr>
            </w:pPr>
          </w:p>
        </w:tc>
      </w:tr>
    </w:tbl>
    <w:p w14:paraId="16DD9112" w14:textId="77777777" w:rsidR="001F2D90" w:rsidRPr="00C379BD" w:rsidRDefault="001F2D90" w:rsidP="003021E4">
      <w:pPr>
        <w:spacing w:after="0" w:line="360" w:lineRule="auto"/>
        <w:jc w:val="both"/>
        <w:rPr>
          <w:rFonts w:ascii="Times New Roman" w:hAnsi="Times New Roman" w:cs="Times New Roman"/>
          <w:sz w:val="24"/>
        </w:rPr>
      </w:pPr>
    </w:p>
    <w:p w14:paraId="6445E0B1" w14:textId="67C9C888" w:rsidR="001F2D90" w:rsidRPr="00C379BD" w:rsidRDefault="001F2D90">
      <w:pPr>
        <w:rPr>
          <w:rFonts w:ascii="Times New Roman" w:hAnsi="Times New Roman" w:cs="Times New Roman"/>
          <w:sz w:val="24"/>
        </w:rPr>
      </w:pPr>
      <w:r w:rsidRPr="00C379BD">
        <w:rPr>
          <w:rFonts w:ascii="Times New Roman" w:hAnsi="Times New Roman" w:cs="Times New Roman"/>
          <w:sz w:val="24"/>
        </w:rPr>
        <w:br w:type="page"/>
      </w:r>
    </w:p>
    <w:tbl>
      <w:tblPr>
        <w:tblW w:w="5000" w:type="pct"/>
        <w:tblCellMar>
          <w:left w:w="70" w:type="dxa"/>
          <w:right w:w="70" w:type="dxa"/>
        </w:tblCellMar>
        <w:tblLook w:val="04A0" w:firstRow="1" w:lastRow="0" w:firstColumn="1" w:lastColumn="0" w:noHBand="0" w:noVBand="1"/>
      </w:tblPr>
      <w:tblGrid>
        <w:gridCol w:w="4962"/>
        <w:gridCol w:w="2056"/>
        <w:gridCol w:w="2054"/>
      </w:tblGrid>
      <w:tr w:rsidR="009F5CA7" w:rsidRPr="00C379BD" w14:paraId="2032B66A" w14:textId="77777777" w:rsidTr="00004D64">
        <w:trPr>
          <w:trHeight w:val="20"/>
        </w:trPr>
        <w:tc>
          <w:tcPr>
            <w:tcW w:w="5000" w:type="pct"/>
            <w:gridSpan w:val="3"/>
            <w:tcBorders>
              <w:left w:val="nil"/>
              <w:bottom w:val="single" w:sz="8" w:space="0" w:color="auto"/>
              <w:right w:val="nil"/>
            </w:tcBorders>
            <w:shd w:val="clear" w:color="auto" w:fill="auto"/>
            <w:vAlign w:val="center"/>
          </w:tcPr>
          <w:p w14:paraId="6AB79742" w14:textId="13C7FBBB" w:rsidR="009F5CA7" w:rsidRPr="00C379BD" w:rsidRDefault="009F5CA7" w:rsidP="00004D64">
            <w:pPr>
              <w:spacing w:after="240" w:line="240" w:lineRule="auto"/>
              <w:rPr>
                <w:rFonts w:ascii="Times New Roman" w:hAnsi="Times New Roman" w:cs="Times New Roman"/>
                <w:bCs/>
                <w:sz w:val="24"/>
                <w:szCs w:val="24"/>
              </w:rPr>
            </w:pPr>
            <w:bookmarkStart w:id="25" w:name="_Ref219886723"/>
            <w:r w:rsidRPr="00C379BD">
              <w:rPr>
                <w:rFonts w:ascii="Times New Roman" w:hAnsi="Times New Roman" w:cs="Times New Roman"/>
                <w:bCs/>
                <w:sz w:val="24"/>
                <w:szCs w:val="24"/>
              </w:rPr>
              <w:lastRenderedPageBreak/>
              <w:t xml:space="preserve">Table </w:t>
            </w:r>
            <w:r w:rsidRPr="00C379BD">
              <w:rPr>
                <w:rFonts w:ascii="Times New Roman" w:hAnsi="Times New Roman" w:cs="Times New Roman"/>
                <w:bCs/>
                <w:sz w:val="24"/>
                <w:szCs w:val="24"/>
              </w:rPr>
              <w:fldChar w:fldCharType="begin"/>
            </w:r>
            <w:r w:rsidRPr="00C379BD">
              <w:rPr>
                <w:rFonts w:ascii="Times New Roman" w:hAnsi="Times New Roman" w:cs="Times New Roman"/>
                <w:bCs/>
                <w:sz w:val="24"/>
                <w:szCs w:val="24"/>
              </w:rPr>
              <w:instrText xml:space="preserve"> SEQ Table \* ARABIC </w:instrText>
            </w:r>
            <w:r w:rsidRPr="00C379BD">
              <w:rPr>
                <w:rFonts w:ascii="Times New Roman" w:hAnsi="Times New Roman" w:cs="Times New Roman"/>
                <w:bCs/>
                <w:sz w:val="24"/>
                <w:szCs w:val="24"/>
              </w:rPr>
              <w:fldChar w:fldCharType="separate"/>
            </w:r>
            <w:r w:rsidR="00470AFA">
              <w:rPr>
                <w:rFonts w:ascii="Times New Roman" w:hAnsi="Times New Roman" w:cs="Times New Roman"/>
                <w:bCs/>
                <w:noProof/>
                <w:sz w:val="24"/>
                <w:szCs w:val="24"/>
              </w:rPr>
              <w:t>15</w:t>
            </w:r>
            <w:r w:rsidRPr="00C379BD">
              <w:rPr>
                <w:rFonts w:ascii="Times New Roman" w:hAnsi="Times New Roman" w:cs="Times New Roman"/>
                <w:bCs/>
                <w:sz w:val="24"/>
                <w:szCs w:val="24"/>
              </w:rPr>
              <w:fldChar w:fldCharType="end"/>
            </w:r>
            <w:bookmarkEnd w:id="25"/>
            <w:r w:rsidRPr="00C379BD">
              <w:rPr>
                <w:rFonts w:ascii="Times New Roman" w:hAnsi="Times New Roman" w:cs="Times New Roman"/>
                <w:bCs/>
                <w:sz w:val="24"/>
                <w:szCs w:val="24"/>
              </w:rPr>
              <w:t xml:space="preserve"> Voters’ trust in the minister and the policy formulation process (</w:t>
            </w:r>
            <w:r w:rsidRPr="00C379BD">
              <w:rPr>
                <w:rFonts w:ascii="Times New Roman" w:hAnsi="Times New Roman" w:cs="Times New Roman"/>
                <w:bCs/>
                <w:sz w:val="24"/>
                <w:szCs w:val="24"/>
              </w:rPr>
              <w:fldChar w:fldCharType="begin"/>
            </w:r>
            <w:r w:rsidRPr="00C379BD">
              <w:rPr>
                <w:rFonts w:ascii="Times New Roman" w:hAnsi="Times New Roman" w:cs="Times New Roman"/>
                <w:bCs/>
                <w:sz w:val="24"/>
                <w:szCs w:val="24"/>
              </w:rPr>
              <w:instrText xml:space="preserve"> REF _Ref219825120 \h </w:instrText>
            </w:r>
            <w:r w:rsidR="00C379BD">
              <w:rPr>
                <w:rFonts w:ascii="Times New Roman" w:hAnsi="Times New Roman" w:cs="Times New Roman"/>
                <w:bCs/>
                <w:sz w:val="24"/>
                <w:szCs w:val="24"/>
              </w:rPr>
              <w:instrText xml:space="preserve"> \* MERGEFORMAT </w:instrText>
            </w:r>
            <w:r w:rsidRPr="00C379BD">
              <w:rPr>
                <w:rFonts w:ascii="Times New Roman" w:hAnsi="Times New Roman" w:cs="Times New Roman"/>
                <w:bCs/>
                <w:sz w:val="24"/>
                <w:szCs w:val="24"/>
              </w:rPr>
            </w:r>
            <w:r w:rsidRPr="00C379BD">
              <w:rPr>
                <w:rFonts w:ascii="Times New Roman" w:hAnsi="Times New Roman" w:cs="Times New Roman"/>
                <w:bCs/>
                <w:sz w:val="24"/>
                <w:szCs w:val="24"/>
              </w:rPr>
              <w:fldChar w:fldCharType="separate"/>
            </w:r>
            <w:r w:rsidR="00470AFA" w:rsidRPr="00C379BD">
              <w:rPr>
                <w:rFonts w:ascii="Times New Roman" w:hAnsi="Times New Roman" w:cs="Times New Roman"/>
                <w:sz w:val="24"/>
              </w:rPr>
              <w:t xml:space="preserve">Figure </w:t>
            </w:r>
            <w:r w:rsidR="00470AFA">
              <w:rPr>
                <w:rFonts w:ascii="Times New Roman" w:hAnsi="Times New Roman" w:cs="Times New Roman"/>
                <w:noProof/>
                <w:sz w:val="24"/>
              </w:rPr>
              <w:t>9</w:t>
            </w:r>
            <w:r w:rsidRPr="00C379BD">
              <w:rPr>
                <w:rFonts w:ascii="Times New Roman" w:hAnsi="Times New Roman" w:cs="Times New Roman"/>
                <w:bCs/>
                <w:sz w:val="24"/>
                <w:szCs w:val="24"/>
              </w:rPr>
              <w:fldChar w:fldCharType="end"/>
            </w:r>
            <w:r w:rsidRPr="00C379BD">
              <w:rPr>
                <w:rFonts w:ascii="Times New Roman" w:hAnsi="Times New Roman" w:cs="Times New Roman"/>
                <w:bCs/>
                <w:sz w:val="24"/>
                <w:szCs w:val="24"/>
              </w:rPr>
              <w:t>)</w:t>
            </w:r>
          </w:p>
        </w:tc>
      </w:tr>
      <w:tr w:rsidR="009F5CA7" w:rsidRPr="00C379BD" w14:paraId="19EB7715" w14:textId="77777777" w:rsidTr="00004D64">
        <w:trPr>
          <w:trHeight w:val="680"/>
        </w:trPr>
        <w:tc>
          <w:tcPr>
            <w:tcW w:w="2735" w:type="pct"/>
            <w:tcBorders>
              <w:top w:val="nil"/>
              <w:left w:val="nil"/>
              <w:bottom w:val="single" w:sz="8" w:space="0" w:color="auto"/>
              <w:right w:val="nil"/>
            </w:tcBorders>
            <w:shd w:val="clear" w:color="auto" w:fill="auto"/>
            <w:vAlign w:val="center"/>
            <w:hideMark/>
          </w:tcPr>
          <w:p w14:paraId="548CC883" w14:textId="77777777" w:rsidR="009F5CA7" w:rsidRPr="00C379BD" w:rsidRDefault="009F5CA7" w:rsidP="00004D64">
            <w:pPr>
              <w:pStyle w:val="NicosiaEinzug"/>
              <w:spacing w:line="240" w:lineRule="auto"/>
              <w:ind w:firstLine="0"/>
              <w:jc w:val="left"/>
              <w:rPr>
                <w:rFonts w:ascii="Times New Roman" w:hAnsi="Times New Roman"/>
                <w:lang w:val="en-GB"/>
              </w:rPr>
            </w:pPr>
          </w:p>
        </w:tc>
        <w:tc>
          <w:tcPr>
            <w:tcW w:w="1133" w:type="pct"/>
            <w:tcBorders>
              <w:top w:val="single" w:sz="8" w:space="0" w:color="auto"/>
              <w:left w:val="nil"/>
              <w:bottom w:val="single" w:sz="8" w:space="0" w:color="auto"/>
              <w:right w:val="nil"/>
            </w:tcBorders>
            <w:shd w:val="clear" w:color="auto" w:fill="auto"/>
            <w:vAlign w:val="center"/>
          </w:tcPr>
          <w:p w14:paraId="37F538C9" w14:textId="77777777" w:rsidR="009F5CA7" w:rsidRPr="00C379BD" w:rsidRDefault="009F5CA7" w:rsidP="00004D64">
            <w:pPr>
              <w:pStyle w:val="NicosiaEinzug"/>
              <w:spacing w:line="240" w:lineRule="auto"/>
              <w:ind w:firstLine="0"/>
              <w:jc w:val="center"/>
              <w:rPr>
                <w:rFonts w:ascii="Times New Roman" w:hAnsi="Times New Roman"/>
                <w:b/>
                <w:bCs/>
                <w:sz w:val="22"/>
                <w:szCs w:val="22"/>
                <w:lang w:val="en-GB"/>
              </w:rPr>
            </w:pPr>
            <w:r w:rsidRPr="00C379BD">
              <w:rPr>
                <w:rFonts w:ascii="Times New Roman" w:hAnsi="Times New Roman"/>
                <w:b/>
                <w:bCs/>
                <w:sz w:val="22"/>
                <w:szCs w:val="22"/>
                <w:lang w:val="en-GB"/>
              </w:rPr>
              <w:t>Trust in minister</w:t>
            </w:r>
          </w:p>
        </w:tc>
        <w:tc>
          <w:tcPr>
            <w:tcW w:w="1132" w:type="pct"/>
            <w:tcBorders>
              <w:top w:val="single" w:sz="8" w:space="0" w:color="auto"/>
              <w:left w:val="nil"/>
              <w:bottom w:val="single" w:sz="8" w:space="0" w:color="auto"/>
              <w:right w:val="nil"/>
            </w:tcBorders>
            <w:shd w:val="clear" w:color="auto" w:fill="auto"/>
            <w:vAlign w:val="center"/>
          </w:tcPr>
          <w:p w14:paraId="55903FC6" w14:textId="77777777" w:rsidR="009F5CA7" w:rsidRPr="00C379BD" w:rsidRDefault="009F5CA7" w:rsidP="00004D64">
            <w:pPr>
              <w:pStyle w:val="NicosiaEinzug"/>
              <w:spacing w:line="240" w:lineRule="auto"/>
              <w:ind w:firstLine="0"/>
              <w:jc w:val="center"/>
              <w:rPr>
                <w:rFonts w:ascii="Times New Roman" w:hAnsi="Times New Roman"/>
                <w:b/>
                <w:bCs/>
                <w:sz w:val="22"/>
                <w:szCs w:val="22"/>
                <w:lang w:val="en-GB"/>
              </w:rPr>
            </w:pPr>
            <w:r w:rsidRPr="00C379BD">
              <w:rPr>
                <w:rFonts w:ascii="Times New Roman" w:hAnsi="Times New Roman"/>
                <w:b/>
                <w:bCs/>
                <w:sz w:val="22"/>
                <w:szCs w:val="22"/>
                <w:lang w:val="en-GB"/>
              </w:rPr>
              <w:t>Trust in policy formulation process</w:t>
            </w:r>
          </w:p>
        </w:tc>
      </w:tr>
      <w:tr w:rsidR="00A06D31" w:rsidRPr="00C379BD" w14:paraId="65CCCA02" w14:textId="77777777" w:rsidTr="00004D64">
        <w:trPr>
          <w:trHeight w:val="454"/>
        </w:trPr>
        <w:tc>
          <w:tcPr>
            <w:tcW w:w="2735" w:type="pct"/>
            <w:tcBorders>
              <w:top w:val="single" w:sz="8" w:space="0" w:color="auto"/>
              <w:left w:val="nil"/>
              <w:bottom w:val="nil"/>
              <w:right w:val="nil"/>
            </w:tcBorders>
            <w:shd w:val="clear" w:color="auto" w:fill="auto"/>
            <w:vAlign w:val="center"/>
          </w:tcPr>
          <w:p w14:paraId="79442689" w14:textId="3C071F64" w:rsidR="00A06D31" w:rsidRPr="00C379BD" w:rsidRDefault="00A06D31" w:rsidP="00A06D31">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freedom of information request</w:t>
            </w:r>
            <w:r w:rsidRPr="00C379BD">
              <w:rPr>
                <w:rFonts w:ascii="Times New Roman" w:hAnsi="Times New Roman"/>
                <w:bCs/>
                <w:sz w:val="22"/>
                <w:szCs w:val="22"/>
                <w:vertAlign w:val="superscript"/>
                <w:lang w:val="en-GB"/>
              </w:rPr>
              <w:t>1</w:t>
            </w:r>
          </w:p>
        </w:tc>
        <w:tc>
          <w:tcPr>
            <w:tcW w:w="1133" w:type="pct"/>
            <w:tcBorders>
              <w:top w:val="single" w:sz="8" w:space="0" w:color="auto"/>
              <w:left w:val="nil"/>
              <w:bottom w:val="nil"/>
              <w:right w:val="nil"/>
            </w:tcBorders>
            <w:shd w:val="clear" w:color="auto" w:fill="auto"/>
            <w:vAlign w:val="center"/>
          </w:tcPr>
          <w:p w14:paraId="468741AB" w14:textId="58615EEC"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-0.110 (0.132)</w:t>
            </w:r>
          </w:p>
        </w:tc>
        <w:tc>
          <w:tcPr>
            <w:tcW w:w="1132" w:type="pct"/>
            <w:tcBorders>
              <w:top w:val="single" w:sz="8" w:space="0" w:color="auto"/>
              <w:left w:val="nil"/>
              <w:bottom w:val="nil"/>
              <w:right w:val="nil"/>
            </w:tcBorders>
            <w:shd w:val="clear" w:color="auto" w:fill="auto"/>
            <w:vAlign w:val="center"/>
          </w:tcPr>
          <w:p w14:paraId="4DEF062D" w14:textId="0F6FA222"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0.036 (0.133)</w:t>
            </w:r>
          </w:p>
        </w:tc>
      </w:tr>
      <w:tr w:rsidR="00A06D31" w:rsidRPr="00C379BD" w14:paraId="504A53B4" w14:textId="77777777" w:rsidTr="00004D64">
        <w:trPr>
          <w:trHeight w:val="454"/>
        </w:trPr>
        <w:tc>
          <w:tcPr>
            <w:tcW w:w="2735" w:type="pct"/>
            <w:tcBorders>
              <w:top w:val="nil"/>
              <w:left w:val="nil"/>
              <w:bottom w:val="nil"/>
              <w:right w:val="nil"/>
            </w:tcBorders>
            <w:shd w:val="clear" w:color="auto" w:fill="auto"/>
            <w:vAlign w:val="center"/>
          </w:tcPr>
          <w:p w14:paraId="7C6E8A83" w14:textId="784C084E" w:rsidR="00A06D31" w:rsidRPr="00C379BD" w:rsidRDefault="00A06D31" w:rsidP="00A06D31">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government leak</w:t>
            </w:r>
            <w:r w:rsidRPr="00C379BD">
              <w:rPr>
                <w:rFonts w:ascii="Times New Roman" w:hAnsi="Times New Roman"/>
                <w:bCs/>
                <w:sz w:val="22"/>
                <w:szCs w:val="22"/>
                <w:vertAlign w:val="superscript"/>
                <w:lang w:val="en-GB"/>
              </w:rPr>
              <w:t>1</w:t>
            </w:r>
          </w:p>
        </w:tc>
        <w:tc>
          <w:tcPr>
            <w:tcW w:w="1133" w:type="pct"/>
            <w:tcBorders>
              <w:top w:val="nil"/>
              <w:left w:val="nil"/>
              <w:bottom w:val="nil"/>
              <w:right w:val="nil"/>
            </w:tcBorders>
            <w:shd w:val="clear" w:color="auto" w:fill="auto"/>
            <w:vAlign w:val="center"/>
          </w:tcPr>
          <w:p w14:paraId="37C4B0FC" w14:textId="79461822"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-0.628 (</w:t>
            </w:r>
            <w:proofErr w:type="gramStart"/>
            <w:r w:rsidRPr="00C379BD">
              <w:rPr>
                <w:rFonts w:ascii="Times New Roman" w:hAnsi="Times New Roman"/>
                <w:color w:val="000000"/>
                <w:sz w:val="22"/>
                <w:szCs w:val="22"/>
              </w:rPr>
              <w:t>0.128)*</w:t>
            </w:r>
            <w:proofErr w:type="gramEnd"/>
            <w:r w:rsidRPr="00C379BD">
              <w:rPr>
                <w:rFonts w:ascii="Times New Roman" w:hAnsi="Times New Roman"/>
                <w:color w:val="000000"/>
                <w:sz w:val="22"/>
                <w:szCs w:val="22"/>
              </w:rPr>
              <w:t>**</w:t>
            </w:r>
          </w:p>
        </w:tc>
        <w:tc>
          <w:tcPr>
            <w:tcW w:w="1132" w:type="pct"/>
            <w:tcBorders>
              <w:top w:val="nil"/>
              <w:left w:val="nil"/>
              <w:bottom w:val="nil"/>
              <w:right w:val="nil"/>
            </w:tcBorders>
            <w:shd w:val="clear" w:color="auto" w:fill="auto"/>
            <w:vAlign w:val="center"/>
          </w:tcPr>
          <w:p w14:paraId="0FC694E2" w14:textId="7DC3E366"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-0.730 (</w:t>
            </w:r>
            <w:proofErr w:type="gramStart"/>
            <w:r w:rsidRPr="00C379BD">
              <w:rPr>
                <w:rFonts w:ascii="Times New Roman" w:hAnsi="Times New Roman"/>
                <w:color w:val="000000"/>
                <w:sz w:val="22"/>
                <w:szCs w:val="22"/>
              </w:rPr>
              <w:t>0.129)*</w:t>
            </w:r>
            <w:proofErr w:type="gramEnd"/>
            <w:r w:rsidRPr="00C379BD">
              <w:rPr>
                <w:rFonts w:ascii="Times New Roman" w:hAnsi="Times New Roman"/>
                <w:color w:val="000000"/>
                <w:sz w:val="22"/>
                <w:szCs w:val="22"/>
              </w:rPr>
              <w:t>**</w:t>
            </w:r>
          </w:p>
        </w:tc>
      </w:tr>
      <w:tr w:rsidR="00A06D31" w:rsidRPr="00C379BD" w14:paraId="4C3DB04D" w14:textId="77777777" w:rsidTr="00004D64">
        <w:trPr>
          <w:trHeight w:val="454"/>
        </w:trPr>
        <w:tc>
          <w:tcPr>
            <w:tcW w:w="2735" w:type="pct"/>
            <w:tcBorders>
              <w:top w:val="nil"/>
              <w:left w:val="nil"/>
              <w:bottom w:val="nil"/>
              <w:right w:val="nil"/>
            </w:tcBorders>
            <w:shd w:val="clear" w:color="auto" w:fill="auto"/>
            <w:vAlign w:val="center"/>
          </w:tcPr>
          <w:p w14:paraId="4E7A03AC" w14:textId="6144198C" w:rsidR="00A06D31" w:rsidRPr="00C379BD" w:rsidRDefault="00A06D31" w:rsidP="00A06D31">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Trust in depicted non-state actors</w:t>
            </w:r>
          </w:p>
        </w:tc>
        <w:tc>
          <w:tcPr>
            <w:tcW w:w="1133" w:type="pct"/>
            <w:tcBorders>
              <w:top w:val="nil"/>
              <w:left w:val="nil"/>
              <w:bottom w:val="nil"/>
              <w:right w:val="nil"/>
            </w:tcBorders>
            <w:shd w:val="clear" w:color="auto" w:fill="auto"/>
            <w:vAlign w:val="center"/>
          </w:tcPr>
          <w:p w14:paraId="39EBAAD0" w14:textId="4A854ACA"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0.196 (</w:t>
            </w:r>
            <w:proofErr w:type="gramStart"/>
            <w:r w:rsidRPr="00C379BD">
              <w:rPr>
                <w:rFonts w:ascii="Times New Roman" w:hAnsi="Times New Roman"/>
                <w:color w:val="000000"/>
                <w:sz w:val="22"/>
                <w:szCs w:val="22"/>
              </w:rPr>
              <w:t>0.021)*</w:t>
            </w:r>
            <w:proofErr w:type="gramEnd"/>
            <w:r w:rsidRPr="00C379BD">
              <w:rPr>
                <w:rFonts w:ascii="Times New Roman" w:hAnsi="Times New Roman"/>
                <w:color w:val="000000"/>
                <w:sz w:val="22"/>
                <w:szCs w:val="22"/>
              </w:rPr>
              <w:t>**</w:t>
            </w:r>
          </w:p>
        </w:tc>
        <w:tc>
          <w:tcPr>
            <w:tcW w:w="1132" w:type="pct"/>
            <w:tcBorders>
              <w:top w:val="nil"/>
              <w:left w:val="nil"/>
              <w:bottom w:val="nil"/>
              <w:right w:val="nil"/>
            </w:tcBorders>
            <w:shd w:val="clear" w:color="auto" w:fill="auto"/>
            <w:vAlign w:val="center"/>
          </w:tcPr>
          <w:p w14:paraId="2104B26C" w14:textId="02718490"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0.287 (</w:t>
            </w:r>
            <w:proofErr w:type="gramStart"/>
            <w:r w:rsidRPr="00C379BD">
              <w:rPr>
                <w:rFonts w:ascii="Times New Roman" w:hAnsi="Times New Roman"/>
                <w:color w:val="000000"/>
                <w:sz w:val="22"/>
                <w:szCs w:val="22"/>
              </w:rPr>
              <w:t>0.021)*</w:t>
            </w:r>
            <w:proofErr w:type="gramEnd"/>
            <w:r w:rsidRPr="00C379BD">
              <w:rPr>
                <w:rFonts w:ascii="Times New Roman" w:hAnsi="Times New Roman"/>
                <w:color w:val="000000"/>
                <w:sz w:val="22"/>
                <w:szCs w:val="22"/>
              </w:rPr>
              <w:t>**</w:t>
            </w:r>
          </w:p>
        </w:tc>
      </w:tr>
      <w:tr w:rsidR="00A06D31" w:rsidRPr="00C379BD" w14:paraId="7061058E" w14:textId="77777777" w:rsidTr="00004D64">
        <w:trPr>
          <w:trHeight w:val="454"/>
        </w:trPr>
        <w:tc>
          <w:tcPr>
            <w:tcW w:w="2735" w:type="pct"/>
            <w:tcBorders>
              <w:top w:val="nil"/>
              <w:left w:val="nil"/>
              <w:bottom w:val="nil"/>
              <w:right w:val="nil"/>
            </w:tcBorders>
            <w:shd w:val="clear" w:color="auto" w:fill="auto"/>
            <w:vAlign w:val="center"/>
          </w:tcPr>
          <w:p w14:paraId="75A1565B" w14:textId="1D23ED31" w:rsidR="00A06D31" w:rsidRPr="00C379BD" w:rsidRDefault="00A06D31" w:rsidP="00A06D31">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freedom of information request</w:t>
            </w:r>
            <w:r w:rsidRPr="00C379BD">
              <w:rPr>
                <w:rFonts w:ascii="Times New Roman" w:hAnsi="Times New Roman"/>
                <w:bCs/>
                <w:sz w:val="22"/>
                <w:szCs w:val="22"/>
                <w:vertAlign w:val="superscript"/>
                <w:lang w:val="en-GB"/>
              </w:rPr>
              <w:t>1</w:t>
            </w:r>
            <w:r w:rsidR="00004D64" w:rsidRPr="00C379BD">
              <w:rPr>
                <w:rFonts w:ascii="Times New Roman" w:hAnsi="Times New Roman"/>
                <w:sz w:val="22"/>
                <w:szCs w:val="22"/>
                <w:lang w:val="en-GB"/>
              </w:rPr>
              <w:t xml:space="preserve"> × </w:t>
            </w:r>
            <w:r w:rsidRPr="00C379BD">
              <w:rPr>
                <w:rFonts w:ascii="Times New Roman" w:hAnsi="Times New Roman"/>
                <w:sz w:val="22"/>
                <w:szCs w:val="22"/>
                <w:lang w:val="en-GB"/>
              </w:rPr>
              <w:t>Respondent income: get along very well</w:t>
            </w:r>
            <w:r w:rsidRPr="00C379BD">
              <w:rPr>
                <w:rFonts w:ascii="Times New Roman" w:hAnsi="Times New Roman"/>
                <w:bCs/>
                <w:sz w:val="22"/>
                <w:szCs w:val="22"/>
                <w:vertAlign w:val="superscript"/>
                <w:lang w:val="en-GB"/>
              </w:rPr>
              <w:t>2</w:t>
            </w:r>
          </w:p>
        </w:tc>
        <w:tc>
          <w:tcPr>
            <w:tcW w:w="1133" w:type="pct"/>
            <w:tcBorders>
              <w:top w:val="nil"/>
              <w:left w:val="nil"/>
              <w:bottom w:val="nil"/>
              <w:right w:val="nil"/>
            </w:tcBorders>
            <w:shd w:val="clear" w:color="auto" w:fill="auto"/>
            <w:vAlign w:val="center"/>
          </w:tcPr>
          <w:p w14:paraId="497ADFD6" w14:textId="7526CF35"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0.394 (0.304)</w:t>
            </w:r>
          </w:p>
        </w:tc>
        <w:tc>
          <w:tcPr>
            <w:tcW w:w="1132" w:type="pct"/>
            <w:tcBorders>
              <w:top w:val="nil"/>
              <w:left w:val="nil"/>
              <w:bottom w:val="nil"/>
              <w:right w:val="nil"/>
            </w:tcBorders>
            <w:shd w:val="clear" w:color="auto" w:fill="auto"/>
            <w:vAlign w:val="center"/>
          </w:tcPr>
          <w:p w14:paraId="09E9FB79" w14:textId="20A61002"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-0.060 (0.306)</w:t>
            </w:r>
          </w:p>
        </w:tc>
      </w:tr>
      <w:tr w:rsidR="00A06D31" w:rsidRPr="00C379BD" w14:paraId="67649EBE" w14:textId="77777777" w:rsidTr="00004D64">
        <w:trPr>
          <w:trHeight w:val="454"/>
        </w:trPr>
        <w:tc>
          <w:tcPr>
            <w:tcW w:w="2735" w:type="pct"/>
            <w:tcBorders>
              <w:top w:val="nil"/>
              <w:left w:val="nil"/>
              <w:bottom w:val="nil"/>
              <w:right w:val="nil"/>
            </w:tcBorders>
            <w:shd w:val="clear" w:color="auto" w:fill="auto"/>
            <w:vAlign w:val="center"/>
          </w:tcPr>
          <w:p w14:paraId="551F060E" w14:textId="25BF4300" w:rsidR="00A06D31" w:rsidRPr="00C379BD" w:rsidRDefault="00A06D31" w:rsidP="00A06D31">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freedom of information request</w:t>
            </w:r>
            <w:r w:rsidRPr="00C379BD">
              <w:rPr>
                <w:rFonts w:ascii="Times New Roman" w:hAnsi="Times New Roman"/>
                <w:bCs/>
                <w:sz w:val="22"/>
                <w:szCs w:val="22"/>
                <w:vertAlign w:val="superscript"/>
                <w:lang w:val="en-GB"/>
              </w:rPr>
              <w:t>1</w:t>
            </w:r>
            <w:r w:rsidR="00004D64" w:rsidRPr="00C379BD">
              <w:rPr>
                <w:rFonts w:ascii="Times New Roman" w:hAnsi="Times New Roman"/>
                <w:sz w:val="22"/>
                <w:szCs w:val="22"/>
                <w:lang w:val="en-GB"/>
              </w:rPr>
              <w:t xml:space="preserve"> × </w:t>
            </w:r>
            <w:r w:rsidRPr="00C379BD">
              <w:rPr>
                <w:rFonts w:ascii="Times New Roman" w:hAnsi="Times New Roman"/>
                <w:sz w:val="22"/>
                <w:szCs w:val="22"/>
                <w:lang w:val="en-GB"/>
              </w:rPr>
              <w:t>Respondent income: only manage with difficulty</w:t>
            </w:r>
            <w:r w:rsidRPr="00C379BD">
              <w:rPr>
                <w:rFonts w:ascii="Times New Roman" w:hAnsi="Times New Roman"/>
                <w:bCs/>
                <w:sz w:val="22"/>
                <w:szCs w:val="22"/>
                <w:vertAlign w:val="superscript"/>
                <w:lang w:val="en-GB"/>
              </w:rPr>
              <w:t>2</w:t>
            </w:r>
          </w:p>
        </w:tc>
        <w:tc>
          <w:tcPr>
            <w:tcW w:w="1133" w:type="pct"/>
            <w:tcBorders>
              <w:top w:val="nil"/>
              <w:left w:val="nil"/>
              <w:bottom w:val="nil"/>
              <w:right w:val="nil"/>
            </w:tcBorders>
            <w:shd w:val="clear" w:color="auto" w:fill="auto"/>
            <w:vAlign w:val="center"/>
          </w:tcPr>
          <w:p w14:paraId="22382F77" w14:textId="0AEE3A7B"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0.323 (0.237)</w:t>
            </w:r>
          </w:p>
        </w:tc>
        <w:tc>
          <w:tcPr>
            <w:tcW w:w="1132" w:type="pct"/>
            <w:tcBorders>
              <w:top w:val="nil"/>
              <w:left w:val="nil"/>
              <w:bottom w:val="nil"/>
              <w:right w:val="nil"/>
            </w:tcBorders>
            <w:shd w:val="clear" w:color="auto" w:fill="auto"/>
            <w:vAlign w:val="center"/>
          </w:tcPr>
          <w:p w14:paraId="60819CAE" w14:textId="527F4138"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-0.056 (0.239)</w:t>
            </w:r>
          </w:p>
        </w:tc>
      </w:tr>
      <w:tr w:rsidR="00A06D31" w:rsidRPr="00C379BD" w14:paraId="5AE96D5A" w14:textId="77777777" w:rsidTr="00004D64">
        <w:trPr>
          <w:trHeight w:val="454"/>
        </w:trPr>
        <w:tc>
          <w:tcPr>
            <w:tcW w:w="2735" w:type="pct"/>
            <w:tcBorders>
              <w:top w:val="nil"/>
              <w:left w:val="nil"/>
              <w:bottom w:val="nil"/>
              <w:right w:val="nil"/>
            </w:tcBorders>
            <w:shd w:val="clear" w:color="auto" w:fill="auto"/>
            <w:vAlign w:val="center"/>
          </w:tcPr>
          <w:p w14:paraId="1A2ACF92" w14:textId="297D1320" w:rsidR="00A06D31" w:rsidRPr="00C379BD" w:rsidRDefault="00A06D31" w:rsidP="00A06D31">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freedom of information request</w:t>
            </w:r>
            <w:r w:rsidRPr="00C379BD">
              <w:rPr>
                <w:rFonts w:ascii="Times New Roman" w:hAnsi="Times New Roman"/>
                <w:bCs/>
                <w:sz w:val="22"/>
                <w:szCs w:val="22"/>
                <w:vertAlign w:val="superscript"/>
                <w:lang w:val="en-GB"/>
              </w:rPr>
              <w:t>1</w:t>
            </w:r>
            <w:r w:rsidR="00004D64" w:rsidRPr="00C379BD">
              <w:rPr>
                <w:rFonts w:ascii="Times New Roman" w:hAnsi="Times New Roman"/>
                <w:sz w:val="22"/>
                <w:szCs w:val="22"/>
                <w:lang w:val="en-GB"/>
              </w:rPr>
              <w:t xml:space="preserve"> × </w:t>
            </w:r>
            <w:r w:rsidRPr="00C379BD">
              <w:rPr>
                <w:rFonts w:ascii="Times New Roman" w:hAnsi="Times New Roman"/>
                <w:sz w:val="22"/>
                <w:szCs w:val="22"/>
                <w:lang w:val="en-GB"/>
              </w:rPr>
              <w:t>Respondent income: only manage with great difficulty</w:t>
            </w:r>
            <w:r w:rsidRPr="00C379BD">
              <w:rPr>
                <w:rFonts w:ascii="Times New Roman" w:hAnsi="Times New Roman"/>
                <w:bCs/>
                <w:sz w:val="22"/>
                <w:szCs w:val="22"/>
                <w:vertAlign w:val="superscript"/>
                <w:lang w:val="en-GB"/>
              </w:rPr>
              <w:t>2</w:t>
            </w:r>
          </w:p>
        </w:tc>
        <w:tc>
          <w:tcPr>
            <w:tcW w:w="1133" w:type="pct"/>
            <w:tcBorders>
              <w:top w:val="nil"/>
              <w:left w:val="nil"/>
              <w:bottom w:val="nil"/>
              <w:right w:val="nil"/>
            </w:tcBorders>
            <w:shd w:val="clear" w:color="auto" w:fill="auto"/>
            <w:vAlign w:val="center"/>
          </w:tcPr>
          <w:p w14:paraId="7769C0C5" w14:textId="2E6FF4C6"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0.570 (0.450)</w:t>
            </w:r>
          </w:p>
        </w:tc>
        <w:tc>
          <w:tcPr>
            <w:tcW w:w="1132" w:type="pct"/>
            <w:tcBorders>
              <w:top w:val="nil"/>
              <w:left w:val="nil"/>
              <w:bottom w:val="nil"/>
              <w:right w:val="nil"/>
            </w:tcBorders>
            <w:shd w:val="clear" w:color="auto" w:fill="auto"/>
            <w:vAlign w:val="center"/>
          </w:tcPr>
          <w:p w14:paraId="2F153044" w14:textId="6EB0A6EA"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-0.171 (0.454)</w:t>
            </w:r>
          </w:p>
        </w:tc>
      </w:tr>
      <w:tr w:rsidR="00A06D31" w:rsidRPr="00C379BD" w14:paraId="598B363C" w14:textId="77777777" w:rsidTr="00004D64">
        <w:trPr>
          <w:trHeight w:val="454"/>
        </w:trPr>
        <w:tc>
          <w:tcPr>
            <w:tcW w:w="2735" w:type="pct"/>
            <w:tcBorders>
              <w:top w:val="nil"/>
              <w:left w:val="nil"/>
              <w:bottom w:val="nil"/>
              <w:right w:val="nil"/>
            </w:tcBorders>
            <w:shd w:val="clear" w:color="auto" w:fill="auto"/>
            <w:vAlign w:val="center"/>
          </w:tcPr>
          <w:p w14:paraId="48150EEE" w14:textId="267FC00F" w:rsidR="00A06D31" w:rsidRPr="00C379BD" w:rsidRDefault="00A06D31" w:rsidP="00A06D31">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government leak</w:t>
            </w:r>
            <w:r w:rsidRPr="00C379BD">
              <w:rPr>
                <w:rFonts w:ascii="Times New Roman" w:hAnsi="Times New Roman"/>
                <w:bCs/>
                <w:sz w:val="22"/>
                <w:szCs w:val="22"/>
                <w:vertAlign w:val="superscript"/>
                <w:lang w:val="en-GB"/>
              </w:rPr>
              <w:t>1</w:t>
            </w:r>
            <w:r w:rsidR="00004D64" w:rsidRPr="00C379BD">
              <w:rPr>
                <w:rFonts w:ascii="Times New Roman" w:hAnsi="Times New Roman"/>
                <w:sz w:val="22"/>
                <w:szCs w:val="22"/>
                <w:lang w:val="en-GB"/>
              </w:rPr>
              <w:t xml:space="preserve"> × </w:t>
            </w:r>
            <w:r w:rsidRPr="00C379BD">
              <w:rPr>
                <w:rFonts w:ascii="Times New Roman" w:hAnsi="Times New Roman"/>
                <w:sz w:val="22"/>
                <w:szCs w:val="22"/>
                <w:lang w:val="en-GB"/>
              </w:rPr>
              <w:t>Respondent income: get along very well</w:t>
            </w:r>
            <w:r w:rsidRPr="00C379BD">
              <w:rPr>
                <w:rFonts w:ascii="Times New Roman" w:hAnsi="Times New Roman"/>
                <w:bCs/>
                <w:sz w:val="22"/>
                <w:szCs w:val="22"/>
                <w:vertAlign w:val="superscript"/>
                <w:lang w:val="en-GB"/>
              </w:rPr>
              <w:t>2</w:t>
            </w:r>
          </w:p>
        </w:tc>
        <w:tc>
          <w:tcPr>
            <w:tcW w:w="1133" w:type="pct"/>
            <w:tcBorders>
              <w:top w:val="nil"/>
              <w:left w:val="nil"/>
              <w:bottom w:val="nil"/>
              <w:right w:val="nil"/>
            </w:tcBorders>
            <w:shd w:val="clear" w:color="auto" w:fill="auto"/>
            <w:vAlign w:val="center"/>
          </w:tcPr>
          <w:p w14:paraId="6AEA9640" w14:textId="0C7F7727"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-0.132 (0.303)</w:t>
            </w:r>
          </w:p>
        </w:tc>
        <w:tc>
          <w:tcPr>
            <w:tcW w:w="1132" w:type="pct"/>
            <w:tcBorders>
              <w:top w:val="nil"/>
              <w:left w:val="nil"/>
              <w:bottom w:val="nil"/>
              <w:right w:val="nil"/>
            </w:tcBorders>
            <w:shd w:val="clear" w:color="auto" w:fill="auto"/>
            <w:vAlign w:val="center"/>
          </w:tcPr>
          <w:p w14:paraId="449314A1" w14:textId="65EC342E"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0.082 (0.306)</w:t>
            </w:r>
          </w:p>
        </w:tc>
      </w:tr>
      <w:tr w:rsidR="00A06D31" w:rsidRPr="00C379BD" w14:paraId="49BB216D" w14:textId="77777777" w:rsidTr="00004D64">
        <w:trPr>
          <w:trHeight w:val="454"/>
        </w:trPr>
        <w:tc>
          <w:tcPr>
            <w:tcW w:w="2735" w:type="pct"/>
            <w:tcBorders>
              <w:top w:val="nil"/>
              <w:left w:val="nil"/>
              <w:bottom w:val="nil"/>
              <w:right w:val="nil"/>
            </w:tcBorders>
            <w:shd w:val="clear" w:color="auto" w:fill="auto"/>
            <w:vAlign w:val="center"/>
          </w:tcPr>
          <w:p w14:paraId="4CAC7C27" w14:textId="762FD662" w:rsidR="00A06D31" w:rsidRPr="00C379BD" w:rsidRDefault="00A06D31" w:rsidP="00A06D31">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government leak</w:t>
            </w:r>
            <w:r w:rsidRPr="00C379BD">
              <w:rPr>
                <w:rFonts w:ascii="Times New Roman" w:hAnsi="Times New Roman"/>
                <w:bCs/>
                <w:sz w:val="22"/>
                <w:szCs w:val="22"/>
                <w:vertAlign w:val="superscript"/>
                <w:lang w:val="en-GB"/>
              </w:rPr>
              <w:t>1</w:t>
            </w:r>
            <w:r w:rsidR="00004D64" w:rsidRPr="00C379BD">
              <w:rPr>
                <w:rFonts w:ascii="Times New Roman" w:hAnsi="Times New Roman"/>
                <w:sz w:val="22"/>
                <w:szCs w:val="22"/>
                <w:lang w:val="en-GB"/>
              </w:rPr>
              <w:t xml:space="preserve"> × </w:t>
            </w:r>
            <w:r w:rsidRPr="00C379BD">
              <w:rPr>
                <w:rFonts w:ascii="Times New Roman" w:hAnsi="Times New Roman"/>
                <w:sz w:val="22"/>
                <w:szCs w:val="22"/>
                <w:lang w:val="en-GB"/>
              </w:rPr>
              <w:t>Respondent income: only manage with difficulty</w:t>
            </w:r>
            <w:r w:rsidRPr="00C379BD">
              <w:rPr>
                <w:rFonts w:ascii="Times New Roman" w:hAnsi="Times New Roman"/>
                <w:bCs/>
                <w:sz w:val="22"/>
                <w:szCs w:val="22"/>
                <w:vertAlign w:val="superscript"/>
                <w:lang w:val="en-GB"/>
              </w:rPr>
              <w:t>2</w:t>
            </w:r>
          </w:p>
        </w:tc>
        <w:tc>
          <w:tcPr>
            <w:tcW w:w="1133" w:type="pct"/>
            <w:tcBorders>
              <w:top w:val="nil"/>
              <w:left w:val="nil"/>
              <w:bottom w:val="nil"/>
              <w:right w:val="nil"/>
            </w:tcBorders>
            <w:shd w:val="clear" w:color="auto" w:fill="auto"/>
            <w:vAlign w:val="center"/>
          </w:tcPr>
          <w:p w14:paraId="1023D4A3" w14:textId="582401D4"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-0.152 (0.236)</w:t>
            </w:r>
          </w:p>
        </w:tc>
        <w:tc>
          <w:tcPr>
            <w:tcW w:w="1132" w:type="pct"/>
            <w:tcBorders>
              <w:top w:val="nil"/>
              <w:left w:val="nil"/>
              <w:bottom w:val="nil"/>
              <w:right w:val="nil"/>
            </w:tcBorders>
            <w:shd w:val="clear" w:color="auto" w:fill="auto"/>
            <w:vAlign w:val="center"/>
          </w:tcPr>
          <w:p w14:paraId="49A13D57" w14:textId="2331C2B7"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-0.027 (0.238)</w:t>
            </w:r>
          </w:p>
        </w:tc>
      </w:tr>
      <w:tr w:rsidR="00A06D31" w:rsidRPr="00C379BD" w14:paraId="4B36E516" w14:textId="77777777" w:rsidTr="00004D64">
        <w:trPr>
          <w:trHeight w:val="454"/>
        </w:trPr>
        <w:tc>
          <w:tcPr>
            <w:tcW w:w="2735" w:type="pct"/>
            <w:tcBorders>
              <w:top w:val="nil"/>
              <w:left w:val="nil"/>
              <w:bottom w:val="nil"/>
              <w:right w:val="nil"/>
            </w:tcBorders>
            <w:shd w:val="clear" w:color="auto" w:fill="auto"/>
            <w:vAlign w:val="center"/>
          </w:tcPr>
          <w:p w14:paraId="2AFE1EE0" w14:textId="54882330" w:rsidR="00A06D31" w:rsidRPr="00C379BD" w:rsidRDefault="00A06D31" w:rsidP="00A06D31">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government leak</w:t>
            </w:r>
            <w:r w:rsidRPr="00C379BD">
              <w:rPr>
                <w:rFonts w:ascii="Times New Roman" w:hAnsi="Times New Roman"/>
                <w:bCs/>
                <w:sz w:val="22"/>
                <w:szCs w:val="22"/>
                <w:vertAlign w:val="superscript"/>
                <w:lang w:val="en-GB"/>
              </w:rPr>
              <w:t>1</w:t>
            </w:r>
            <w:r w:rsidR="00004D64" w:rsidRPr="00C379BD">
              <w:rPr>
                <w:rFonts w:ascii="Times New Roman" w:hAnsi="Times New Roman"/>
                <w:sz w:val="22"/>
                <w:szCs w:val="22"/>
                <w:lang w:val="en-GB"/>
              </w:rPr>
              <w:t xml:space="preserve"> × </w:t>
            </w:r>
            <w:r w:rsidRPr="00C379BD">
              <w:rPr>
                <w:rFonts w:ascii="Times New Roman" w:hAnsi="Times New Roman"/>
                <w:sz w:val="22"/>
                <w:szCs w:val="22"/>
                <w:lang w:val="en-GB"/>
              </w:rPr>
              <w:t>Respondent income: only manage with great difficulty</w:t>
            </w:r>
            <w:r w:rsidRPr="00C379BD">
              <w:rPr>
                <w:rFonts w:ascii="Times New Roman" w:hAnsi="Times New Roman"/>
                <w:bCs/>
                <w:sz w:val="22"/>
                <w:szCs w:val="22"/>
                <w:vertAlign w:val="superscript"/>
                <w:lang w:val="en-GB"/>
              </w:rPr>
              <w:t>2</w:t>
            </w:r>
          </w:p>
        </w:tc>
        <w:tc>
          <w:tcPr>
            <w:tcW w:w="1133" w:type="pct"/>
            <w:tcBorders>
              <w:top w:val="nil"/>
              <w:left w:val="nil"/>
              <w:bottom w:val="nil"/>
              <w:right w:val="nil"/>
            </w:tcBorders>
            <w:shd w:val="clear" w:color="auto" w:fill="auto"/>
            <w:vAlign w:val="center"/>
          </w:tcPr>
          <w:p w14:paraId="71F34DC4" w14:textId="3609EFEE"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-0.364 (0.464)</w:t>
            </w:r>
          </w:p>
        </w:tc>
        <w:tc>
          <w:tcPr>
            <w:tcW w:w="1132" w:type="pct"/>
            <w:tcBorders>
              <w:top w:val="nil"/>
              <w:left w:val="nil"/>
              <w:bottom w:val="nil"/>
              <w:right w:val="nil"/>
            </w:tcBorders>
            <w:shd w:val="clear" w:color="auto" w:fill="auto"/>
            <w:vAlign w:val="center"/>
          </w:tcPr>
          <w:p w14:paraId="1DFB429B" w14:textId="42C0FFF5"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-0.675 (0.468)</w:t>
            </w:r>
          </w:p>
        </w:tc>
      </w:tr>
      <w:tr w:rsidR="00A06D31" w:rsidRPr="00C379BD" w14:paraId="666B1F82" w14:textId="77777777" w:rsidTr="00004D64">
        <w:trPr>
          <w:trHeight w:val="454"/>
        </w:trPr>
        <w:tc>
          <w:tcPr>
            <w:tcW w:w="2735" w:type="pct"/>
            <w:tcBorders>
              <w:top w:val="nil"/>
              <w:left w:val="nil"/>
              <w:bottom w:val="nil"/>
              <w:right w:val="nil"/>
            </w:tcBorders>
            <w:shd w:val="clear" w:color="auto" w:fill="auto"/>
            <w:vAlign w:val="center"/>
          </w:tcPr>
          <w:p w14:paraId="13FF605A" w14:textId="7CC18980" w:rsidR="00A06D31" w:rsidRPr="00C379BD" w:rsidRDefault="00A06D31" w:rsidP="00A06D31">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vote intention: Centre Party</w:t>
            </w:r>
          </w:p>
        </w:tc>
        <w:tc>
          <w:tcPr>
            <w:tcW w:w="1133" w:type="pct"/>
            <w:tcBorders>
              <w:top w:val="nil"/>
              <w:left w:val="nil"/>
              <w:bottom w:val="nil"/>
              <w:right w:val="nil"/>
            </w:tcBorders>
            <w:shd w:val="clear" w:color="auto" w:fill="auto"/>
            <w:vAlign w:val="center"/>
          </w:tcPr>
          <w:p w14:paraId="47200AA0" w14:textId="4B2A8DA4"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-0.113 (0.130)</w:t>
            </w:r>
          </w:p>
        </w:tc>
        <w:tc>
          <w:tcPr>
            <w:tcW w:w="1132" w:type="pct"/>
            <w:tcBorders>
              <w:top w:val="nil"/>
              <w:left w:val="nil"/>
              <w:bottom w:val="nil"/>
              <w:right w:val="nil"/>
            </w:tcBorders>
            <w:shd w:val="clear" w:color="auto" w:fill="auto"/>
            <w:vAlign w:val="center"/>
          </w:tcPr>
          <w:p w14:paraId="3344833A" w14:textId="265F9450"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-0.429 (</w:t>
            </w:r>
            <w:proofErr w:type="gramStart"/>
            <w:r w:rsidRPr="00C379BD">
              <w:rPr>
                <w:rFonts w:ascii="Times New Roman" w:hAnsi="Times New Roman"/>
                <w:color w:val="000000"/>
                <w:sz w:val="22"/>
                <w:szCs w:val="22"/>
              </w:rPr>
              <w:t>0.131)*</w:t>
            </w:r>
            <w:proofErr w:type="gramEnd"/>
            <w:r w:rsidRPr="00C379BD">
              <w:rPr>
                <w:rFonts w:ascii="Times New Roman" w:hAnsi="Times New Roman"/>
                <w:color w:val="000000"/>
                <w:sz w:val="22"/>
                <w:szCs w:val="22"/>
              </w:rPr>
              <w:t>*</w:t>
            </w:r>
          </w:p>
        </w:tc>
      </w:tr>
      <w:tr w:rsidR="00A06D31" w:rsidRPr="00C379BD" w14:paraId="0DF4D11E" w14:textId="77777777" w:rsidTr="00004D64">
        <w:trPr>
          <w:trHeight w:val="454"/>
        </w:trPr>
        <w:tc>
          <w:tcPr>
            <w:tcW w:w="2735" w:type="pct"/>
            <w:tcBorders>
              <w:top w:val="nil"/>
              <w:left w:val="nil"/>
              <w:bottom w:val="nil"/>
              <w:right w:val="nil"/>
            </w:tcBorders>
            <w:shd w:val="clear" w:color="auto" w:fill="auto"/>
            <w:vAlign w:val="center"/>
          </w:tcPr>
          <w:p w14:paraId="36A4BD75" w14:textId="3EEC913D" w:rsidR="00A06D31" w:rsidRPr="00C379BD" w:rsidRDefault="00A06D31" w:rsidP="00A06D31">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Gender homophily between minister and respondent</w:t>
            </w:r>
          </w:p>
        </w:tc>
        <w:tc>
          <w:tcPr>
            <w:tcW w:w="1133" w:type="pct"/>
            <w:tcBorders>
              <w:top w:val="nil"/>
              <w:left w:val="nil"/>
              <w:bottom w:val="nil"/>
              <w:right w:val="nil"/>
            </w:tcBorders>
            <w:shd w:val="clear" w:color="auto" w:fill="auto"/>
            <w:vAlign w:val="center"/>
          </w:tcPr>
          <w:p w14:paraId="6904F550" w14:textId="7374D193"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-0.056 (0.080)</w:t>
            </w:r>
          </w:p>
        </w:tc>
        <w:tc>
          <w:tcPr>
            <w:tcW w:w="1132" w:type="pct"/>
            <w:tcBorders>
              <w:top w:val="nil"/>
              <w:left w:val="nil"/>
              <w:bottom w:val="nil"/>
              <w:right w:val="nil"/>
            </w:tcBorders>
            <w:shd w:val="clear" w:color="auto" w:fill="auto"/>
            <w:vAlign w:val="center"/>
          </w:tcPr>
          <w:p w14:paraId="7E43E6A9" w14:textId="7C6E6154"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-0.021 (0.081)</w:t>
            </w:r>
          </w:p>
        </w:tc>
      </w:tr>
      <w:tr w:rsidR="00A06D31" w:rsidRPr="00C379BD" w14:paraId="34B846A2" w14:textId="77777777" w:rsidTr="00004D64">
        <w:trPr>
          <w:trHeight w:val="454"/>
        </w:trPr>
        <w:tc>
          <w:tcPr>
            <w:tcW w:w="2735" w:type="pct"/>
            <w:tcBorders>
              <w:top w:val="nil"/>
              <w:left w:val="nil"/>
              <w:bottom w:val="nil"/>
              <w:right w:val="nil"/>
            </w:tcBorders>
            <w:shd w:val="clear" w:color="auto" w:fill="auto"/>
            <w:vAlign w:val="center"/>
          </w:tcPr>
          <w:p w14:paraId="040718C9" w14:textId="4CEB4397" w:rsidR="00A06D31" w:rsidRPr="00C379BD" w:rsidRDefault="00A06D31" w:rsidP="00A06D31">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Language homophily between minister and respondent</w:t>
            </w:r>
          </w:p>
        </w:tc>
        <w:tc>
          <w:tcPr>
            <w:tcW w:w="1133" w:type="pct"/>
            <w:tcBorders>
              <w:top w:val="nil"/>
              <w:left w:val="nil"/>
              <w:bottom w:val="nil"/>
              <w:right w:val="nil"/>
            </w:tcBorders>
            <w:shd w:val="clear" w:color="auto" w:fill="auto"/>
            <w:vAlign w:val="center"/>
          </w:tcPr>
          <w:p w14:paraId="1F4E82EE" w14:textId="4E9FFC76"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0.075 (0.080)</w:t>
            </w:r>
          </w:p>
        </w:tc>
        <w:tc>
          <w:tcPr>
            <w:tcW w:w="1132" w:type="pct"/>
            <w:tcBorders>
              <w:top w:val="nil"/>
              <w:left w:val="nil"/>
              <w:bottom w:val="nil"/>
              <w:right w:val="nil"/>
            </w:tcBorders>
            <w:shd w:val="clear" w:color="auto" w:fill="auto"/>
            <w:vAlign w:val="center"/>
          </w:tcPr>
          <w:p w14:paraId="2201A8DF" w14:textId="5DC14B44"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0.061 (0.081)</w:t>
            </w:r>
          </w:p>
        </w:tc>
      </w:tr>
      <w:tr w:rsidR="00A06D31" w:rsidRPr="00C379BD" w14:paraId="23D0EF0D" w14:textId="77777777" w:rsidTr="00004D64">
        <w:trPr>
          <w:trHeight w:val="454"/>
        </w:trPr>
        <w:tc>
          <w:tcPr>
            <w:tcW w:w="2735" w:type="pct"/>
            <w:tcBorders>
              <w:top w:val="nil"/>
              <w:left w:val="nil"/>
              <w:bottom w:val="nil"/>
              <w:right w:val="nil"/>
            </w:tcBorders>
            <w:shd w:val="clear" w:color="auto" w:fill="auto"/>
            <w:vAlign w:val="center"/>
          </w:tcPr>
          <w:p w14:paraId="1C7A839B" w14:textId="23F12D3D" w:rsidR="00A06D31" w:rsidRPr="00C379BD" w:rsidRDefault="00A06D31" w:rsidP="00A06D31">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trust in the federal government</w:t>
            </w:r>
          </w:p>
        </w:tc>
        <w:tc>
          <w:tcPr>
            <w:tcW w:w="1133" w:type="pct"/>
            <w:tcBorders>
              <w:top w:val="nil"/>
              <w:left w:val="nil"/>
              <w:bottom w:val="nil"/>
              <w:right w:val="nil"/>
            </w:tcBorders>
            <w:shd w:val="clear" w:color="auto" w:fill="auto"/>
            <w:vAlign w:val="center"/>
          </w:tcPr>
          <w:p w14:paraId="2317811D" w14:textId="0DA44013"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0.184 (</w:t>
            </w:r>
            <w:proofErr w:type="gramStart"/>
            <w:r w:rsidRPr="00C379BD">
              <w:rPr>
                <w:rFonts w:ascii="Times New Roman" w:hAnsi="Times New Roman"/>
                <w:color w:val="000000"/>
                <w:sz w:val="22"/>
                <w:szCs w:val="22"/>
              </w:rPr>
              <w:t>0.031)*</w:t>
            </w:r>
            <w:proofErr w:type="gramEnd"/>
            <w:r w:rsidRPr="00C379BD">
              <w:rPr>
                <w:rFonts w:ascii="Times New Roman" w:hAnsi="Times New Roman"/>
                <w:color w:val="000000"/>
                <w:sz w:val="22"/>
                <w:szCs w:val="22"/>
              </w:rPr>
              <w:t>**</w:t>
            </w:r>
          </w:p>
        </w:tc>
        <w:tc>
          <w:tcPr>
            <w:tcW w:w="1132" w:type="pct"/>
            <w:tcBorders>
              <w:top w:val="nil"/>
              <w:left w:val="nil"/>
              <w:bottom w:val="nil"/>
              <w:right w:val="nil"/>
            </w:tcBorders>
            <w:shd w:val="clear" w:color="auto" w:fill="auto"/>
            <w:vAlign w:val="center"/>
          </w:tcPr>
          <w:p w14:paraId="57C10B07" w14:textId="7854F02F"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0.120 (</w:t>
            </w:r>
            <w:proofErr w:type="gramStart"/>
            <w:r w:rsidRPr="00C379BD">
              <w:rPr>
                <w:rFonts w:ascii="Times New Roman" w:hAnsi="Times New Roman"/>
                <w:color w:val="000000"/>
                <w:sz w:val="22"/>
                <w:szCs w:val="22"/>
              </w:rPr>
              <w:t>0.031)*</w:t>
            </w:r>
            <w:proofErr w:type="gramEnd"/>
            <w:r w:rsidRPr="00C379BD">
              <w:rPr>
                <w:rFonts w:ascii="Times New Roman" w:hAnsi="Times New Roman"/>
                <w:color w:val="000000"/>
                <w:sz w:val="22"/>
                <w:szCs w:val="22"/>
              </w:rPr>
              <w:t>**</w:t>
            </w:r>
          </w:p>
        </w:tc>
      </w:tr>
      <w:tr w:rsidR="00A06D31" w:rsidRPr="00C379BD" w14:paraId="4E76884E" w14:textId="77777777" w:rsidTr="00004D64">
        <w:trPr>
          <w:trHeight w:val="454"/>
        </w:trPr>
        <w:tc>
          <w:tcPr>
            <w:tcW w:w="2735" w:type="pct"/>
            <w:tcBorders>
              <w:top w:val="nil"/>
              <w:left w:val="nil"/>
              <w:bottom w:val="nil"/>
              <w:right w:val="nil"/>
            </w:tcBorders>
            <w:shd w:val="clear" w:color="auto" w:fill="auto"/>
            <w:vAlign w:val="center"/>
          </w:tcPr>
          <w:p w14:paraId="216F8198" w14:textId="27780BDB" w:rsidR="00A06D31" w:rsidRPr="00C379BD" w:rsidRDefault="00A06D31" w:rsidP="00A06D31">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trust in the federal administration</w:t>
            </w:r>
          </w:p>
        </w:tc>
        <w:tc>
          <w:tcPr>
            <w:tcW w:w="1133" w:type="pct"/>
            <w:tcBorders>
              <w:top w:val="nil"/>
              <w:left w:val="nil"/>
              <w:bottom w:val="nil"/>
              <w:right w:val="nil"/>
            </w:tcBorders>
            <w:shd w:val="clear" w:color="auto" w:fill="auto"/>
            <w:vAlign w:val="center"/>
          </w:tcPr>
          <w:p w14:paraId="4DCB5CB7" w14:textId="1377E81C"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0.125 (</w:t>
            </w:r>
            <w:proofErr w:type="gramStart"/>
            <w:r w:rsidRPr="00C379BD">
              <w:rPr>
                <w:rFonts w:ascii="Times New Roman" w:hAnsi="Times New Roman"/>
                <w:color w:val="000000"/>
                <w:sz w:val="22"/>
                <w:szCs w:val="22"/>
              </w:rPr>
              <w:t>0.034)*</w:t>
            </w:r>
            <w:proofErr w:type="gramEnd"/>
            <w:r w:rsidRPr="00C379BD">
              <w:rPr>
                <w:rFonts w:ascii="Times New Roman" w:hAnsi="Times New Roman"/>
                <w:color w:val="000000"/>
                <w:sz w:val="22"/>
                <w:szCs w:val="22"/>
              </w:rPr>
              <w:t>**</w:t>
            </w:r>
          </w:p>
        </w:tc>
        <w:tc>
          <w:tcPr>
            <w:tcW w:w="1132" w:type="pct"/>
            <w:tcBorders>
              <w:top w:val="nil"/>
              <w:left w:val="nil"/>
              <w:bottom w:val="nil"/>
              <w:right w:val="nil"/>
            </w:tcBorders>
            <w:shd w:val="clear" w:color="auto" w:fill="auto"/>
            <w:vAlign w:val="center"/>
          </w:tcPr>
          <w:p w14:paraId="0DB0B0AD" w14:textId="5C3DADBF"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0.083 (</w:t>
            </w:r>
            <w:proofErr w:type="gramStart"/>
            <w:r w:rsidRPr="00C379BD">
              <w:rPr>
                <w:rFonts w:ascii="Times New Roman" w:hAnsi="Times New Roman"/>
                <w:color w:val="000000"/>
                <w:sz w:val="22"/>
                <w:szCs w:val="22"/>
              </w:rPr>
              <w:t>0.034)*</w:t>
            </w:r>
            <w:proofErr w:type="gramEnd"/>
          </w:p>
        </w:tc>
      </w:tr>
      <w:tr w:rsidR="00A06D31" w:rsidRPr="00C379BD" w14:paraId="5277981F" w14:textId="77777777" w:rsidTr="00004D64">
        <w:trPr>
          <w:trHeight w:val="454"/>
        </w:trPr>
        <w:tc>
          <w:tcPr>
            <w:tcW w:w="2735" w:type="pct"/>
            <w:tcBorders>
              <w:top w:val="nil"/>
              <w:left w:val="nil"/>
              <w:bottom w:val="nil"/>
              <w:right w:val="nil"/>
            </w:tcBorders>
            <w:shd w:val="clear" w:color="auto" w:fill="auto"/>
            <w:vAlign w:val="center"/>
          </w:tcPr>
          <w:p w14:paraId="5AD4DDF1" w14:textId="453F6D80" w:rsidR="00A06D31" w:rsidRPr="00C379BD" w:rsidRDefault="00A06D31" w:rsidP="00A06D31">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trust in the media</w:t>
            </w:r>
          </w:p>
        </w:tc>
        <w:tc>
          <w:tcPr>
            <w:tcW w:w="1133" w:type="pct"/>
            <w:tcBorders>
              <w:top w:val="nil"/>
              <w:left w:val="nil"/>
              <w:bottom w:val="nil"/>
              <w:right w:val="nil"/>
            </w:tcBorders>
            <w:shd w:val="clear" w:color="auto" w:fill="auto"/>
            <w:vAlign w:val="center"/>
          </w:tcPr>
          <w:p w14:paraId="33533E85" w14:textId="2D589DAB"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0.091 (</w:t>
            </w:r>
            <w:proofErr w:type="gramStart"/>
            <w:r w:rsidRPr="00C379BD">
              <w:rPr>
                <w:rFonts w:ascii="Times New Roman" w:hAnsi="Times New Roman"/>
                <w:color w:val="000000"/>
                <w:sz w:val="22"/>
                <w:szCs w:val="22"/>
              </w:rPr>
              <w:t>0.023)*</w:t>
            </w:r>
            <w:proofErr w:type="gramEnd"/>
            <w:r w:rsidRPr="00C379BD">
              <w:rPr>
                <w:rFonts w:ascii="Times New Roman" w:hAnsi="Times New Roman"/>
                <w:color w:val="000000"/>
                <w:sz w:val="22"/>
                <w:szCs w:val="22"/>
              </w:rPr>
              <w:t>**</w:t>
            </w:r>
          </w:p>
        </w:tc>
        <w:tc>
          <w:tcPr>
            <w:tcW w:w="1132" w:type="pct"/>
            <w:tcBorders>
              <w:top w:val="nil"/>
              <w:left w:val="nil"/>
              <w:bottom w:val="nil"/>
              <w:right w:val="nil"/>
            </w:tcBorders>
            <w:shd w:val="clear" w:color="auto" w:fill="auto"/>
            <w:vAlign w:val="center"/>
          </w:tcPr>
          <w:p w14:paraId="1B92313C" w14:textId="3BA57E9D"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0.134 (</w:t>
            </w:r>
            <w:proofErr w:type="gramStart"/>
            <w:r w:rsidRPr="00C379BD">
              <w:rPr>
                <w:rFonts w:ascii="Times New Roman" w:hAnsi="Times New Roman"/>
                <w:color w:val="000000"/>
                <w:sz w:val="22"/>
                <w:szCs w:val="22"/>
              </w:rPr>
              <w:t>0.023)*</w:t>
            </w:r>
            <w:proofErr w:type="gramEnd"/>
            <w:r w:rsidRPr="00C379BD">
              <w:rPr>
                <w:rFonts w:ascii="Times New Roman" w:hAnsi="Times New Roman"/>
                <w:color w:val="000000"/>
                <w:sz w:val="22"/>
                <w:szCs w:val="22"/>
              </w:rPr>
              <w:t>**</w:t>
            </w:r>
          </w:p>
        </w:tc>
      </w:tr>
      <w:tr w:rsidR="00A06D31" w:rsidRPr="00C379BD" w14:paraId="78CF214D" w14:textId="77777777" w:rsidTr="00004D64">
        <w:trPr>
          <w:trHeight w:val="454"/>
        </w:trPr>
        <w:tc>
          <w:tcPr>
            <w:tcW w:w="2735" w:type="pct"/>
            <w:tcBorders>
              <w:top w:val="nil"/>
              <w:left w:val="nil"/>
              <w:bottom w:val="nil"/>
              <w:right w:val="nil"/>
            </w:tcBorders>
            <w:shd w:val="clear" w:color="auto" w:fill="auto"/>
            <w:vAlign w:val="center"/>
          </w:tcPr>
          <w:p w14:paraId="3A2A346F" w14:textId="6FD5D3DD" w:rsidR="00A06D31" w:rsidRPr="00C379BD" w:rsidRDefault="00A06D31" w:rsidP="00A06D31">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income: get along very well</w:t>
            </w:r>
            <w:r w:rsidRPr="00C379BD">
              <w:rPr>
                <w:rFonts w:ascii="Times New Roman" w:hAnsi="Times New Roman"/>
                <w:bCs/>
                <w:sz w:val="22"/>
                <w:szCs w:val="22"/>
                <w:vertAlign w:val="superscript"/>
                <w:lang w:val="en-GB"/>
              </w:rPr>
              <w:t>2</w:t>
            </w:r>
          </w:p>
        </w:tc>
        <w:tc>
          <w:tcPr>
            <w:tcW w:w="1133" w:type="pct"/>
            <w:tcBorders>
              <w:top w:val="nil"/>
              <w:left w:val="nil"/>
              <w:bottom w:val="nil"/>
              <w:right w:val="nil"/>
            </w:tcBorders>
            <w:shd w:val="clear" w:color="auto" w:fill="auto"/>
            <w:vAlign w:val="center"/>
          </w:tcPr>
          <w:p w14:paraId="002A608B" w14:textId="640E005D"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-0.174 (0.223)</w:t>
            </w:r>
          </w:p>
        </w:tc>
        <w:tc>
          <w:tcPr>
            <w:tcW w:w="1132" w:type="pct"/>
            <w:tcBorders>
              <w:top w:val="nil"/>
              <w:left w:val="nil"/>
              <w:bottom w:val="nil"/>
              <w:right w:val="nil"/>
            </w:tcBorders>
            <w:shd w:val="clear" w:color="auto" w:fill="auto"/>
            <w:vAlign w:val="center"/>
          </w:tcPr>
          <w:p w14:paraId="74C65C48" w14:textId="0830CEA6"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0.094 (0.225)</w:t>
            </w:r>
          </w:p>
        </w:tc>
      </w:tr>
      <w:tr w:rsidR="00A06D31" w:rsidRPr="00C379BD" w14:paraId="00B62474" w14:textId="77777777" w:rsidTr="00004D64">
        <w:trPr>
          <w:trHeight w:val="454"/>
        </w:trPr>
        <w:tc>
          <w:tcPr>
            <w:tcW w:w="2735" w:type="pct"/>
            <w:tcBorders>
              <w:top w:val="nil"/>
              <w:left w:val="nil"/>
              <w:bottom w:val="nil"/>
              <w:right w:val="nil"/>
            </w:tcBorders>
            <w:shd w:val="clear" w:color="auto" w:fill="auto"/>
            <w:vAlign w:val="center"/>
          </w:tcPr>
          <w:p w14:paraId="3E956B22" w14:textId="6C2C1C16" w:rsidR="00A06D31" w:rsidRPr="00C379BD" w:rsidRDefault="00A06D31" w:rsidP="00A06D31">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income: only manage with difficulty</w:t>
            </w:r>
            <w:r w:rsidRPr="00C379BD">
              <w:rPr>
                <w:rFonts w:ascii="Times New Roman" w:hAnsi="Times New Roman"/>
                <w:bCs/>
                <w:sz w:val="22"/>
                <w:szCs w:val="22"/>
                <w:vertAlign w:val="superscript"/>
                <w:lang w:val="en-GB"/>
              </w:rPr>
              <w:t>2</w:t>
            </w:r>
          </w:p>
        </w:tc>
        <w:tc>
          <w:tcPr>
            <w:tcW w:w="1133" w:type="pct"/>
            <w:tcBorders>
              <w:top w:val="nil"/>
              <w:left w:val="nil"/>
              <w:bottom w:val="nil"/>
              <w:right w:val="nil"/>
            </w:tcBorders>
            <w:shd w:val="clear" w:color="auto" w:fill="auto"/>
            <w:vAlign w:val="center"/>
          </w:tcPr>
          <w:p w14:paraId="053BC2BC" w14:textId="33CBB22D"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-0.199 (0.168)</w:t>
            </w:r>
          </w:p>
        </w:tc>
        <w:tc>
          <w:tcPr>
            <w:tcW w:w="1132" w:type="pct"/>
            <w:tcBorders>
              <w:top w:val="nil"/>
              <w:left w:val="nil"/>
              <w:bottom w:val="nil"/>
              <w:right w:val="nil"/>
            </w:tcBorders>
            <w:shd w:val="clear" w:color="auto" w:fill="auto"/>
            <w:vAlign w:val="center"/>
          </w:tcPr>
          <w:p w14:paraId="60AA4F6E" w14:textId="287F2950"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-0.052 (0.169)</w:t>
            </w:r>
          </w:p>
        </w:tc>
      </w:tr>
      <w:tr w:rsidR="00A06D31" w:rsidRPr="00C379BD" w14:paraId="46D06218" w14:textId="77777777" w:rsidTr="00004D64">
        <w:trPr>
          <w:trHeight w:val="454"/>
        </w:trPr>
        <w:tc>
          <w:tcPr>
            <w:tcW w:w="2735" w:type="pct"/>
            <w:tcBorders>
              <w:top w:val="nil"/>
              <w:left w:val="nil"/>
              <w:bottom w:val="nil"/>
              <w:right w:val="nil"/>
            </w:tcBorders>
            <w:shd w:val="clear" w:color="auto" w:fill="auto"/>
            <w:vAlign w:val="center"/>
          </w:tcPr>
          <w:p w14:paraId="7033A3B9" w14:textId="3B710C1F" w:rsidR="00A06D31" w:rsidRPr="00C379BD" w:rsidRDefault="00A06D31" w:rsidP="00A06D31">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income: only manage with great difficulty</w:t>
            </w:r>
            <w:r w:rsidRPr="00C379BD">
              <w:rPr>
                <w:rFonts w:ascii="Times New Roman" w:hAnsi="Times New Roman"/>
                <w:bCs/>
                <w:sz w:val="22"/>
                <w:szCs w:val="22"/>
                <w:vertAlign w:val="superscript"/>
                <w:lang w:val="en-GB"/>
              </w:rPr>
              <w:t>2</w:t>
            </w:r>
          </w:p>
        </w:tc>
        <w:tc>
          <w:tcPr>
            <w:tcW w:w="1133" w:type="pct"/>
            <w:tcBorders>
              <w:top w:val="nil"/>
              <w:left w:val="nil"/>
              <w:bottom w:val="nil"/>
              <w:right w:val="nil"/>
            </w:tcBorders>
            <w:shd w:val="clear" w:color="auto" w:fill="auto"/>
            <w:vAlign w:val="center"/>
          </w:tcPr>
          <w:p w14:paraId="081CDA76" w14:textId="641BA0DC"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-0.625 (</w:t>
            </w:r>
            <w:proofErr w:type="gramStart"/>
            <w:r w:rsidRPr="00C379BD">
              <w:rPr>
                <w:rFonts w:ascii="Times New Roman" w:hAnsi="Times New Roman"/>
                <w:color w:val="000000"/>
                <w:sz w:val="22"/>
                <w:szCs w:val="22"/>
              </w:rPr>
              <w:t>0.307)*</w:t>
            </w:r>
            <w:proofErr w:type="gramEnd"/>
          </w:p>
        </w:tc>
        <w:tc>
          <w:tcPr>
            <w:tcW w:w="1132" w:type="pct"/>
            <w:tcBorders>
              <w:top w:val="nil"/>
              <w:left w:val="nil"/>
              <w:bottom w:val="nil"/>
              <w:right w:val="nil"/>
            </w:tcBorders>
            <w:shd w:val="clear" w:color="auto" w:fill="auto"/>
            <w:vAlign w:val="center"/>
          </w:tcPr>
          <w:p w14:paraId="55F583DC" w14:textId="12F70339"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-0.290 (0.310)</w:t>
            </w:r>
          </w:p>
        </w:tc>
      </w:tr>
      <w:tr w:rsidR="00A06D31" w:rsidRPr="00C379BD" w14:paraId="3384CA37" w14:textId="77777777" w:rsidTr="00004D64">
        <w:trPr>
          <w:trHeight w:val="454"/>
        </w:trPr>
        <w:tc>
          <w:tcPr>
            <w:tcW w:w="2735" w:type="pct"/>
            <w:tcBorders>
              <w:top w:val="nil"/>
              <w:left w:val="nil"/>
              <w:bottom w:val="nil"/>
              <w:right w:val="nil"/>
            </w:tcBorders>
            <w:shd w:val="clear" w:color="auto" w:fill="auto"/>
            <w:vAlign w:val="center"/>
          </w:tcPr>
          <w:p w14:paraId="6F1AF714" w14:textId="29435961" w:rsidR="00A06D31" w:rsidRPr="00C379BD" w:rsidRDefault="00A06D31" w:rsidP="00A06D31">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educational level (ISCED-11)</w:t>
            </w:r>
          </w:p>
        </w:tc>
        <w:tc>
          <w:tcPr>
            <w:tcW w:w="1133" w:type="pct"/>
            <w:tcBorders>
              <w:top w:val="nil"/>
              <w:left w:val="nil"/>
              <w:bottom w:val="nil"/>
              <w:right w:val="nil"/>
            </w:tcBorders>
            <w:shd w:val="clear" w:color="auto" w:fill="auto"/>
            <w:vAlign w:val="center"/>
          </w:tcPr>
          <w:p w14:paraId="7885A0FD" w14:textId="17C8B682"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-0.033 (0.025)</w:t>
            </w:r>
          </w:p>
        </w:tc>
        <w:tc>
          <w:tcPr>
            <w:tcW w:w="1132" w:type="pct"/>
            <w:tcBorders>
              <w:top w:val="nil"/>
              <w:left w:val="nil"/>
              <w:bottom w:val="nil"/>
              <w:right w:val="nil"/>
            </w:tcBorders>
            <w:shd w:val="clear" w:color="auto" w:fill="auto"/>
            <w:vAlign w:val="center"/>
          </w:tcPr>
          <w:p w14:paraId="397E0B50" w14:textId="0A0E4BA8"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-0.026 (0.025)</w:t>
            </w:r>
          </w:p>
        </w:tc>
      </w:tr>
      <w:tr w:rsidR="00A06D31" w:rsidRPr="00C379BD" w14:paraId="3FA3B85C" w14:textId="77777777" w:rsidTr="00004D64">
        <w:trPr>
          <w:trHeight w:val="454"/>
        </w:trPr>
        <w:tc>
          <w:tcPr>
            <w:tcW w:w="2735" w:type="pct"/>
            <w:tcBorders>
              <w:top w:val="nil"/>
              <w:left w:val="nil"/>
              <w:bottom w:val="nil"/>
              <w:right w:val="nil"/>
            </w:tcBorders>
            <w:shd w:val="clear" w:color="auto" w:fill="auto"/>
            <w:vAlign w:val="center"/>
          </w:tcPr>
          <w:p w14:paraId="762DCC1E" w14:textId="617928DF" w:rsidR="00A06D31" w:rsidRPr="00C379BD" w:rsidRDefault="00A06D31" w:rsidP="00A06D31">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woman</w:t>
            </w:r>
          </w:p>
        </w:tc>
        <w:tc>
          <w:tcPr>
            <w:tcW w:w="1133" w:type="pct"/>
            <w:tcBorders>
              <w:top w:val="nil"/>
              <w:left w:val="nil"/>
              <w:bottom w:val="nil"/>
              <w:right w:val="nil"/>
            </w:tcBorders>
            <w:shd w:val="clear" w:color="auto" w:fill="auto"/>
            <w:vAlign w:val="center"/>
          </w:tcPr>
          <w:p w14:paraId="55FC9016" w14:textId="0021DFBD"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-0.008 (0.084)</w:t>
            </w:r>
          </w:p>
        </w:tc>
        <w:tc>
          <w:tcPr>
            <w:tcW w:w="1132" w:type="pct"/>
            <w:tcBorders>
              <w:top w:val="nil"/>
              <w:left w:val="nil"/>
              <w:bottom w:val="nil"/>
              <w:right w:val="nil"/>
            </w:tcBorders>
            <w:shd w:val="clear" w:color="auto" w:fill="auto"/>
            <w:vAlign w:val="center"/>
          </w:tcPr>
          <w:p w14:paraId="55307921" w14:textId="2E90F847"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-0.098 (0.084)</w:t>
            </w:r>
          </w:p>
        </w:tc>
      </w:tr>
      <w:tr w:rsidR="00A06D31" w:rsidRPr="00C379BD" w14:paraId="78538AD4" w14:textId="77777777" w:rsidTr="00004D64">
        <w:trPr>
          <w:trHeight w:val="454"/>
        </w:trPr>
        <w:tc>
          <w:tcPr>
            <w:tcW w:w="2735" w:type="pct"/>
            <w:tcBorders>
              <w:top w:val="nil"/>
              <w:left w:val="nil"/>
              <w:bottom w:val="nil"/>
              <w:right w:val="nil"/>
            </w:tcBorders>
            <w:shd w:val="clear" w:color="auto" w:fill="auto"/>
            <w:vAlign w:val="center"/>
          </w:tcPr>
          <w:p w14:paraId="2F40B313" w14:textId="0A91927D" w:rsidR="00A06D31" w:rsidRPr="00C379BD" w:rsidRDefault="00A06D31" w:rsidP="00A06D31">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age</w:t>
            </w:r>
          </w:p>
        </w:tc>
        <w:tc>
          <w:tcPr>
            <w:tcW w:w="1133" w:type="pct"/>
            <w:tcBorders>
              <w:top w:val="nil"/>
              <w:left w:val="nil"/>
              <w:bottom w:val="nil"/>
              <w:right w:val="nil"/>
            </w:tcBorders>
            <w:shd w:val="clear" w:color="auto" w:fill="auto"/>
            <w:vAlign w:val="center"/>
          </w:tcPr>
          <w:p w14:paraId="6022B04C" w14:textId="0DAD8D58"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0.002 (0.003)</w:t>
            </w:r>
          </w:p>
        </w:tc>
        <w:tc>
          <w:tcPr>
            <w:tcW w:w="1132" w:type="pct"/>
            <w:tcBorders>
              <w:top w:val="nil"/>
              <w:left w:val="nil"/>
              <w:bottom w:val="nil"/>
              <w:right w:val="nil"/>
            </w:tcBorders>
            <w:shd w:val="clear" w:color="auto" w:fill="auto"/>
            <w:vAlign w:val="center"/>
          </w:tcPr>
          <w:p w14:paraId="2DD24FFE" w14:textId="56142AD4"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-0.002 (0.003)</w:t>
            </w:r>
          </w:p>
        </w:tc>
      </w:tr>
      <w:tr w:rsidR="00A06D31" w:rsidRPr="00C379BD" w14:paraId="07FE1CD0" w14:textId="77777777" w:rsidTr="00004D64">
        <w:trPr>
          <w:trHeight w:val="454"/>
        </w:trPr>
        <w:tc>
          <w:tcPr>
            <w:tcW w:w="2735" w:type="pct"/>
            <w:tcBorders>
              <w:top w:val="nil"/>
              <w:left w:val="nil"/>
              <w:bottom w:val="nil"/>
              <w:right w:val="nil"/>
            </w:tcBorders>
            <w:shd w:val="clear" w:color="auto" w:fill="auto"/>
            <w:vAlign w:val="center"/>
          </w:tcPr>
          <w:p w14:paraId="194EFC15" w14:textId="5EBBFA41" w:rsidR="00A06D31" w:rsidRPr="00C379BD" w:rsidRDefault="00A06D31" w:rsidP="00A06D31">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Intercept</w:t>
            </w:r>
          </w:p>
        </w:tc>
        <w:tc>
          <w:tcPr>
            <w:tcW w:w="1133" w:type="pct"/>
            <w:tcBorders>
              <w:top w:val="nil"/>
              <w:left w:val="nil"/>
              <w:bottom w:val="nil"/>
              <w:right w:val="nil"/>
            </w:tcBorders>
            <w:shd w:val="clear" w:color="auto" w:fill="auto"/>
            <w:vAlign w:val="center"/>
          </w:tcPr>
          <w:p w14:paraId="06298421" w14:textId="6C7C7763"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2.466 (</w:t>
            </w:r>
            <w:proofErr w:type="gramStart"/>
            <w:r w:rsidRPr="00C379BD">
              <w:rPr>
                <w:rFonts w:ascii="Times New Roman" w:hAnsi="Times New Roman"/>
                <w:color w:val="000000"/>
                <w:sz w:val="22"/>
                <w:szCs w:val="22"/>
              </w:rPr>
              <w:t>0.240)*</w:t>
            </w:r>
            <w:proofErr w:type="gramEnd"/>
            <w:r w:rsidRPr="00C379BD">
              <w:rPr>
                <w:rFonts w:ascii="Times New Roman" w:hAnsi="Times New Roman"/>
                <w:color w:val="000000"/>
                <w:sz w:val="22"/>
                <w:szCs w:val="22"/>
              </w:rPr>
              <w:t>**</w:t>
            </w:r>
          </w:p>
        </w:tc>
        <w:tc>
          <w:tcPr>
            <w:tcW w:w="1132" w:type="pct"/>
            <w:tcBorders>
              <w:top w:val="nil"/>
              <w:left w:val="nil"/>
              <w:bottom w:val="nil"/>
              <w:right w:val="nil"/>
            </w:tcBorders>
            <w:shd w:val="clear" w:color="auto" w:fill="auto"/>
            <w:vAlign w:val="center"/>
          </w:tcPr>
          <w:p w14:paraId="01BE98F2" w14:textId="7DFD00C1" w:rsidR="00A06D31" w:rsidRPr="00C379BD" w:rsidRDefault="00A06D31" w:rsidP="00A06D31">
            <w:pPr>
              <w:pStyle w:val="NicosiaEinzug"/>
              <w:spacing w:line="240" w:lineRule="auto"/>
              <w:ind w:firstLine="0"/>
              <w:jc w:val="center"/>
              <w:rPr>
                <w:rFonts w:ascii="Times New Roman" w:hAnsi="Times New Roman"/>
                <w:color w:val="000000"/>
                <w:sz w:val="22"/>
                <w:szCs w:val="22"/>
              </w:rPr>
            </w:pPr>
            <w:r w:rsidRPr="00C379BD">
              <w:rPr>
                <w:rFonts w:ascii="Times New Roman" w:hAnsi="Times New Roman"/>
                <w:color w:val="000000"/>
                <w:sz w:val="22"/>
                <w:szCs w:val="22"/>
              </w:rPr>
              <w:t>2.633 (</w:t>
            </w:r>
            <w:proofErr w:type="gramStart"/>
            <w:r w:rsidRPr="00C379BD">
              <w:rPr>
                <w:rFonts w:ascii="Times New Roman" w:hAnsi="Times New Roman"/>
                <w:color w:val="000000"/>
                <w:sz w:val="22"/>
                <w:szCs w:val="22"/>
              </w:rPr>
              <w:t>0.242)*</w:t>
            </w:r>
            <w:proofErr w:type="gramEnd"/>
            <w:r w:rsidRPr="00C379BD">
              <w:rPr>
                <w:rFonts w:ascii="Times New Roman" w:hAnsi="Times New Roman"/>
                <w:color w:val="000000"/>
                <w:sz w:val="22"/>
                <w:szCs w:val="22"/>
              </w:rPr>
              <w:t>**</w:t>
            </w:r>
          </w:p>
        </w:tc>
      </w:tr>
      <w:tr w:rsidR="009F5CA7" w:rsidRPr="00C379BD" w14:paraId="6D61797B" w14:textId="77777777" w:rsidTr="00004D64">
        <w:trPr>
          <w:trHeight w:val="454"/>
        </w:trPr>
        <w:tc>
          <w:tcPr>
            <w:tcW w:w="2735" w:type="pct"/>
            <w:tcBorders>
              <w:top w:val="single" w:sz="4" w:space="0" w:color="auto"/>
              <w:left w:val="nil"/>
              <w:bottom w:val="single" w:sz="4" w:space="0" w:color="auto"/>
              <w:right w:val="nil"/>
            </w:tcBorders>
            <w:shd w:val="clear" w:color="auto" w:fill="auto"/>
            <w:vAlign w:val="center"/>
          </w:tcPr>
          <w:p w14:paraId="6DE5DED1" w14:textId="77777777" w:rsidR="009F5CA7" w:rsidRPr="00C379BD" w:rsidRDefault="009F5CA7" w:rsidP="00004D64">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w:t>
            </w:r>
            <w:r w:rsidRPr="00C379BD">
              <w:rPr>
                <w:rFonts w:ascii="Times New Roman" w:hAnsi="Times New Roman"/>
                <w:sz w:val="22"/>
                <w:szCs w:val="22"/>
                <w:vertAlign w:val="superscript"/>
                <w:lang w:val="en-GB"/>
              </w:rPr>
              <w:t>2</w:t>
            </w:r>
            <w:r w:rsidRPr="00C379BD">
              <w:rPr>
                <w:rFonts w:ascii="Times New Roman" w:hAnsi="Times New Roman"/>
                <w:sz w:val="22"/>
                <w:szCs w:val="22"/>
                <w:lang w:val="en-GB"/>
              </w:rPr>
              <w:t xml:space="preserve"> / Adj. R</w:t>
            </w:r>
            <w:r w:rsidRPr="00C379BD">
              <w:rPr>
                <w:rFonts w:ascii="Times New Roman" w:hAnsi="Times New Roman"/>
                <w:sz w:val="22"/>
                <w:szCs w:val="22"/>
                <w:vertAlign w:val="superscript"/>
                <w:lang w:val="en-GB"/>
              </w:rPr>
              <w:t>2</w:t>
            </w:r>
          </w:p>
        </w:tc>
        <w:tc>
          <w:tcPr>
            <w:tcW w:w="1133" w:type="pct"/>
            <w:tcBorders>
              <w:top w:val="single" w:sz="4" w:space="0" w:color="auto"/>
              <w:left w:val="nil"/>
              <w:bottom w:val="single" w:sz="4" w:space="0" w:color="auto"/>
              <w:right w:val="nil"/>
            </w:tcBorders>
            <w:shd w:val="clear" w:color="auto" w:fill="auto"/>
            <w:vAlign w:val="center"/>
          </w:tcPr>
          <w:p w14:paraId="26A1F01D" w14:textId="38742882" w:rsidR="009F5CA7" w:rsidRPr="00C379BD" w:rsidRDefault="009F5CA7" w:rsidP="00004D64">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0.32</w:t>
            </w:r>
            <w:r w:rsidR="00A06D31" w:rsidRPr="00C379BD">
              <w:rPr>
                <w:rFonts w:ascii="Times New Roman" w:hAnsi="Times New Roman"/>
                <w:sz w:val="22"/>
                <w:szCs w:val="22"/>
                <w:lang w:val="en-GB"/>
              </w:rPr>
              <w:t>5</w:t>
            </w:r>
            <w:r w:rsidRPr="00C379BD">
              <w:rPr>
                <w:rFonts w:ascii="Times New Roman" w:hAnsi="Times New Roman"/>
                <w:sz w:val="22"/>
                <w:szCs w:val="22"/>
                <w:lang w:val="en-GB"/>
              </w:rPr>
              <w:t xml:space="preserve"> / 0.318</w:t>
            </w:r>
          </w:p>
        </w:tc>
        <w:tc>
          <w:tcPr>
            <w:tcW w:w="1132" w:type="pct"/>
            <w:tcBorders>
              <w:top w:val="single" w:sz="4" w:space="0" w:color="auto"/>
              <w:left w:val="nil"/>
              <w:bottom w:val="single" w:sz="4" w:space="0" w:color="auto"/>
              <w:right w:val="nil"/>
            </w:tcBorders>
            <w:shd w:val="clear" w:color="auto" w:fill="auto"/>
            <w:vAlign w:val="center"/>
          </w:tcPr>
          <w:p w14:paraId="2D854980" w14:textId="30865712" w:rsidR="009F5CA7" w:rsidRPr="00C379BD" w:rsidRDefault="009F5CA7" w:rsidP="00004D64">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0.338 / 0.33</w:t>
            </w:r>
            <w:r w:rsidR="00A06D31" w:rsidRPr="00C379BD">
              <w:rPr>
                <w:rFonts w:ascii="Times New Roman" w:hAnsi="Times New Roman"/>
                <w:sz w:val="22"/>
                <w:szCs w:val="22"/>
                <w:lang w:val="en-GB"/>
              </w:rPr>
              <w:t>2</w:t>
            </w:r>
          </w:p>
        </w:tc>
      </w:tr>
      <w:tr w:rsidR="009F5CA7" w:rsidRPr="00C379BD" w14:paraId="3CCB243B" w14:textId="77777777" w:rsidTr="00004D64">
        <w:trPr>
          <w:trHeight w:val="20"/>
        </w:trPr>
        <w:tc>
          <w:tcPr>
            <w:tcW w:w="5000" w:type="pct"/>
            <w:gridSpan w:val="3"/>
            <w:tcBorders>
              <w:top w:val="single" w:sz="8" w:space="0" w:color="auto"/>
              <w:left w:val="nil"/>
              <w:bottom w:val="nil"/>
              <w:right w:val="nil"/>
            </w:tcBorders>
            <w:shd w:val="clear" w:color="auto" w:fill="auto"/>
            <w:vAlign w:val="center"/>
            <w:hideMark/>
          </w:tcPr>
          <w:p w14:paraId="4F7E568C" w14:textId="77777777" w:rsidR="009F5CA7" w:rsidRPr="00C379BD" w:rsidRDefault="009F5CA7" w:rsidP="00004D64">
            <w:pPr>
              <w:pStyle w:val="Header2"/>
              <w:spacing w:before="120" w:after="120" w:line="240" w:lineRule="auto"/>
              <w:rPr>
                <w:rFonts w:ascii="Times New Roman" w:eastAsiaTheme="majorEastAsia" w:hAnsi="Times New Roman"/>
                <w:sz w:val="22"/>
                <w:szCs w:val="22"/>
                <w:lang w:val="en-GB"/>
              </w:rPr>
            </w:pPr>
            <w:r w:rsidRPr="00C379BD">
              <w:rPr>
                <w:rFonts w:ascii="Times New Roman" w:eastAsiaTheme="majorEastAsia" w:hAnsi="Times New Roman"/>
                <w:sz w:val="22"/>
                <w:szCs w:val="22"/>
                <w:lang w:val="en-GB"/>
              </w:rPr>
              <w:t xml:space="preserve">Notes: </w:t>
            </w:r>
            <w:r w:rsidRPr="00C379BD">
              <w:rPr>
                <w:rFonts w:ascii="Times New Roman" w:eastAsiaTheme="majorEastAsia" w:hAnsi="Times New Roman"/>
                <w:b w:val="0"/>
                <w:bCs/>
                <w:sz w:val="22"/>
                <w:szCs w:val="22"/>
                <w:lang w:val="en-GB"/>
              </w:rPr>
              <w:t xml:space="preserve">***p &lt; 0.001; **p &lt; 0.01; *p &lt; 0.05. N = 2201. Baselines: </w:t>
            </w:r>
            <w:r w:rsidRPr="00C379BD">
              <w:rPr>
                <w:rFonts w:ascii="Times New Roman" w:hAnsi="Times New Roman"/>
                <w:b w:val="0"/>
                <w:bCs/>
                <w:sz w:val="22"/>
                <w:szCs w:val="22"/>
                <w:vertAlign w:val="superscript"/>
                <w:lang w:val="en-GB"/>
              </w:rPr>
              <w:t xml:space="preserve">1 </w:t>
            </w:r>
            <w:r w:rsidRPr="00C379BD">
              <w:rPr>
                <w:rFonts w:ascii="Times New Roman" w:eastAsiaTheme="majorEastAsia" w:hAnsi="Times New Roman"/>
                <w:b w:val="0"/>
                <w:bCs/>
                <w:sz w:val="22"/>
                <w:szCs w:val="22"/>
                <w:lang w:val="en-GB"/>
              </w:rPr>
              <w:t xml:space="preserve">= press conference; </w:t>
            </w:r>
            <w:r w:rsidRPr="00C379BD">
              <w:rPr>
                <w:rFonts w:ascii="Times New Roman" w:hAnsi="Times New Roman"/>
                <w:b w:val="0"/>
                <w:bCs/>
                <w:sz w:val="22"/>
                <w:szCs w:val="22"/>
                <w:vertAlign w:val="superscript"/>
                <w:lang w:val="en-GB"/>
              </w:rPr>
              <w:t>2</w:t>
            </w:r>
            <w:r w:rsidRPr="00C379BD">
              <w:rPr>
                <w:rFonts w:ascii="Times New Roman" w:hAnsi="Times New Roman"/>
                <w:sz w:val="22"/>
                <w:szCs w:val="22"/>
                <w:vertAlign w:val="superscript"/>
                <w:lang w:val="en-GB"/>
              </w:rPr>
              <w:t xml:space="preserve"> </w:t>
            </w:r>
            <w:r w:rsidRPr="00C379BD">
              <w:rPr>
                <w:rFonts w:ascii="Times New Roman" w:hAnsi="Times New Roman"/>
                <w:b w:val="0"/>
                <w:bCs/>
                <w:sz w:val="22"/>
                <w:szCs w:val="22"/>
                <w:lang w:val="en-GB"/>
              </w:rPr>
              <w:t>= get along well</w:t>
            </w:r>
          </w:p>
        </w:tc>
      </w:tr>
    </w:tbl>
    <w:p w14:paraId="431EE844" w14:textId="77777777" w:rsidR="001F2D90" w:rsidRPr="00C379BD" w:rsidRDefault="001F2D90" w:rsidP="003021E4">
      <w:pPr>
        <w:spacing w:after="0" w:line="360" w:lineRule="auto"/>
        <w:jc w:val="both"/>
        <w:rPr>
          <w:rFonts w:ascii="Times New Roman" w:hAnsi="Times New Roman" w:cs="Times New Roman"/>
          <w:sz w:val="24"/>
        </w:rPr>
      </w:pPr>
    </w:p>
    <w:p w14:paraId="7D89742D" w14:textId="77777777" w:rsidR="009F5CA7" w:rsidRPr="00C379BD" w:rsidRDefault="009F5CA7">
      <w:pPr>
        <w:rPr>
          <w:rFonts w:ascii="Times New Roman" w:hAnsi="Times New Roman" w:cs="Times New Roman"/>
          <w:sz w:val="24"/>
        </w:rPr>
      </w:pPr>
      <w:r w:rsidRPr="00C379BD">
        <w:rPr>
          <w:rFonts w:ascii="Times New Roman" w:hAnsi="Times New Roman" w:cs="Times New Roman"/>
          <w:sz w:val="24"/>
        </w:rPr>
        <w:br w:type="page"/>
      </w:r>
    </w:p>
    <w:p w14:paraId="6451B723" w14:textId="0D9F9D5C" w:rsidR="009470A3" w:rsidRPr="00A37717" w:rsidRDefault="009470A3" w:rsidP="00A37717">
      <w:pPr>
        <w:pStyle w:val="Heading2"/>
        <w:spacing w:before="0" w:line="360" w:lineRule="auto"/>
        <w:rPr>
          <w:rFonts w:ascii="Times New Roman" w:hAnsi="Times New Roman" w:cs="Times New Roman"/>
          <w:b/>
          <w:bCs/>
          <w:color w:val="auto"/>
          <w:sz w:val="28"/>
          <w:szCs w:val="28"/>
        </w:rPr>
      </w:pPr>
      <w:bookmarkStart w:id="26" w:name="_Toc220355740"/>
      <w:r w:rsidRPr="00A37717">
        <w:rPr>
          <w:rFonts w:ascii="Times New Roman" w:hAnsi="Times New Roman" w:cs="Times New Roman"/>
          <w:b/>
          <w:bCs/>
          <w:color w:val="auto"/>
          <w:sz w:val="28"/>
          <w:szCs w:val="28"/>
        </w:rPr>
        <w:lastRenderedPageBreak/>
        <w:t>A6.5 Ideology</w:t>
      </w:r>
      <w:bookmarkEnd w:id="26"/>
    </w:p>
    <w:p w14:paraId="60C9B3F2" w14:textId="52379172" w:rsidR="000560BA" w:rsidRPr="00C379BD" w:rsidRDefault="00BE4902" w:rsidP="009470A3">
      <w:pPr>
        <w:spacing w:after="0" w:line="360" w:lineRule="auto"/>
        <w:jc w:val="both"/>
        <w:rPr>
          <w:rFonts w:ascii="Times New Roman" w:hAnsi="Times New Roman" w:cs="Times New Roman"/>
          <w:sz w:val="24"/>
        </w:rPr>
      </w:pPr>
      <w:r w:rsidRPr="00C379BD">
        <w:rPr>
          <w:rFonts w:ascii="Times New Roman" w:hAnsi="Times New Roman" w:cs="Times New Roman"/>
          <w:sz w:val="24"/>
        </w:rPr>
        <w:t xml:space="preserve">Lastly, </w:t>
      </w:r>
      <w:r w:rsidRPr="00C379BD">
        <w:rPr>
          <w:rFonts w:ascii="Times New Roman" w:hAnsi="Times New Roman" w:cs="Times New Roman"/>
          <w:sz w:val="24"/>
        </w:rPr>
        <w:fldChar w:fldCharType="begin"/>
      </w:r>
      <w:r w:rsidRPr="00C379BD">
        <w:rPr>
          <w:rFonts w:ascii="Times New Roman" w:hAnsi="Times New Roman" w:cs="Times New Roman"/>
          <w:sz w:val="24"/>
        </w:rPr>
        <w:instrText xml:space="preserve"> REF _Ref219886659 \h </w:instrText>
      </w:r>
      <w:r w:rsidR="00C379BD">
        <w:rPr>
          <w:rFonts w:ascii="Times New Roman" w:hAnsi="Times New Roman" w:cs="Times New Roman"/>
          <w:sz w:val="24"/>
        </w:rPr>
        <w:instrText xml:space="preserve"> \* MERGEFORMAT </w:instrText>
      </w:r>
      <w:r w:rsidRPr="00C379BD">
        <w:rPr>
          <w:rFonts w:ascii="Times New Roman" w:hAnsi="Times New Roman" w:cs="Times New Roman"/>
          <w:sz w:val="24"/>
        </w:rPr>
      </w:r>
      <w:r w:rsidRPr="00C379BD">
        <w:rPr>
          <w:rFonts w:ascii="Times New Roman" w:hAnsi="Times New Roman" w:cs="Times New Roman"/>
          <w:sz w:val="24"/>
        </w:rPr>
        <w:fldChar w:fldCharType="separate"/>
      </w:r>
      <w:r w:rsidR="00470AFA" w:rsidRPr="00C379BD">
        <w:rPr>
          <w:rFonts w:ascii="Times New Roman" w:hAnsi="Times New Roman" w:cs="Times New Roman"/>
          <w:sz w:val="24"/>
        </w:rPr>
        <w:t xml:space="preserve">Figure </w:t>
      </w:r>
      <w:r w:rsidR="00470AFA">
        <w:rPr>
          <w:rFonts w:ascii="Times New Roman" w:hAnsi="Times New Roman" w:cs="Times New Roman"/>
          <w:noProof/>
          <w:sz w:val="24"/>
        </w:rPr>
        <w:t>10</w:t>
      </w:r>
      <w:r w:rsidRPr="00C379BD">
        <w:rPr>
          <w:rFonts w:ascii="Times New Roman" w:hAnsi="Times New Roman" w:cs="Times New Roman"/>
          <w:sz w:val="24"/>
        </w:rPr>
        <w:fldChar w:fldCharType="end"/>
      </w:r>
      <w:r w:rsidRPr="00C379BD">
        <w:rPr>
          <w:rFonts w:ascii="Times New Roman" w:hAnsi="Times New Roman" w:cs="Times New Roman"/>
          <w:sz w:val="24"/>
        </w:rPr>
        <w:t xml:space="preserve"> examines how respondents’ ideological self-placement conditions evaluations of different information disclosure modes with regard to their effects on trust in both the minister and the policy formulation process. The figure largely reproduces the </w:t>
      </w:r>
      <w:r w:rsidR="00DF2837" w:rsidRPr="00C379BD">
        <w:rPr>
          <w:rFonts w:ascii="Times New Roman" w:hAnsi="Times New Roman" w:cs="Times New Roman"/>
          <w:sz w:val="24"/>
        </w:rPr>
        <w:t>key</w:t>
      </w:r>
      <w:r w:rsidRPr="00C379BD">
        <w:rPr>
          <w:rFonts w:ascii="Times New Roman" w:hAnsi="Times New Roman" w:cs="Times New Roman"/>
          <w:sz w:val="24"/>
        </w:rPr>
        <w:t xml:space="preserve"> pattern </w:t>
      </w:r>
      <w:r w:rsidR="00DF2837" w:rsidRPr="00C379BD">
        <w:rPr>
          <w:rFonts w:ascii="Times New Roman" w:hAnsi="Times New Roman" w:cs="Times New Roman"/>
          <w:sz w:val="24"/>
        </w:rPr>
        <w:t xml:space="preserve">already </w:t>
      </w:r>
      <w:r w:rsidRPr="00C379BD">
        <w:rPr>
          <w:rFonts w:ascii="Times New Roman" w:hAnsi="Times New Roman" w:cs="Times New Roman"/>
          <w:sz w:val="24"/>
        </w:rPr>
        <w:t xml:space="preserve">identified in the main analysis of the paper. What stands out, however, is that stronger left-leaning self-placement is associated with a sharper differentiation between legally sanctioned forms of disclosure – press conferences and freedom of information requests – and leaks. While </w:t>
      </w:r>
      <w:r w:rsidR="00DF2837" w:rsidRPr="00C379BD">
        <w:rPr>
          <w:rFonts w:ascii="Times New Roman" w:hAnsi="Times New Roman" w:cs="Times New Roman"/>
          <w:sz w:val="24"/>
        </w:rPr>
        <w:t>critical attitudes</w:t>
      </w:r>
      <w:r w:rsidRPr="00C379BD">
        <w:rPr>
          <w:rFonts w:ascii="Times New Roman" w:hAnsi="Times New Roman" w:cs="Times New Roman"/>
          <w:sz w:val="24"/>
        </w:rPr>
        <w:t xml:space="preserve"> toward leaks is evident across the ideological spectrum, it is more pronounced among respondents on the left. In this respect, the findings align with previous research showing that left-leaning individuals place greater emphasis on active transparency and information disclosure by public actors </w:t>
      </w:r>
      <w:r w:rsidRPr="00C379BD">
        <w:rPr>
          <w:rFonts w:ascii="Times New Roman" w:hAnsi="Times New Roman" w:cs="Times New Roman"/>
          <w:sz w:val="24"/>
        </w:rPr>
        <w:fldChar w:fldCharType="begin"/>
      </w:r>
      <w:r w:rsidRPr="00C379BD">
        <w:rPr>
          <w:rFonts w:ascii="Times New Roman" w:hAnsi="Times New Roman" w:cs="Times New Roman"/>
          <w:sz w:val="24"/>
        </w:rPr>
        <w:instrText xml:space="preserve"> ADDIN EN.CITE &lt;EndNote&gt;&lt;Cite&gt;&lt;Author&gt;Huwyler&lt;/Author&gt;&lt;Year&gt;2025&lt;/Year&gt;&lt;RecNum&gt;138&lt;/RecNum&gt;&lt;DisplayText&gt;(Huwyler, Bailer, and Giger 2025; Tejedo-Romero and Ferraz Esteves Araújo 2023)&lt;/DisplayText&gt;&lt;record&gt;&lt;rec-number&gt;138&lt;/rec-number&gt;&lt;foreign-keys&gt;&lt;key app="EN" db-id="5p9fxxptkts50bexzxzvfa2lssev0x55xpe0" timestamp="1756041770"&gt;138&lt;/key&gt;&lt;/foreign-keys&gt;&lt;ref-type name="Journal Article"&gt;17&lt;/ref-type&gt;&lt;contributors&gt;&lt;authors&gt;&lt;author&gt;Huwyler, Oliver&lt;/author&gt;&lt;author&gt;Bailer, Stefanie&lt;/author&gt;&lt;author&gt;Giger, Nathalie&lt;/author&gt;&lt;/authors&gt;&lt;/contributors&gt;&lt;titles&gt;&lt;title&gt;Transparent Parliamentarians: The Positive Effect of Side Income Disclosure on Voters&amp;apos; Perceptions&lt;/title&gt;&lt;secondary-title&gt;European Journal of Political Research&lt;/secondary-title&gt;&lt;/titles&gt;&lt;periodical&gt;&lt;full-title&gt;European Journal of Political Research&lt;/full-title&gt;&lt;/periodical&gt;&lt;pages&gt;1-18&lt;/pages&gt;&lt;dates&gt;&lt;year&gt;2025&lt;/year&gt;&lt;/dates&gt;&lt;urls&gt;&lt;/urls&gt;&lt;electronic-resource-num&gt;10.1017/S1475676525100303 &lt;/electronic-resource-num&gt;&lt;/record&gt;&lt;/Cite&gt;&lt;Cite&gt;&lt;Author&gt;Tejedo-Romero&lt;/Author&gt;&lt;Year&gt;2023&lt;/Year&gt;&lt;RecNum&gt;935&lt;/RecNum&gt;&lt;record&gt;&lt;rec-number&gt;935&lt;/rec-number&gt;&lt;foreign-keys&gt;&lt;key app="EN" db-id="5p9fxxptkts50bexzxzvfa2lssev0x55xpe0" timestamp="1769003241"&gt;935&lt;/key&gt;&lt;/foreign-keys&gt;&lt;ref-type name="Journal Article"&gt;17&lt;/ref-type&gt;&lt;contributors&gt;&lt;authors&gt;&lt;author&gt;Tejedo-Romero, Francisca&lt;/author&gt;&lt;author&gt;Ferraz Esteves Araújo, Joaquim Filipe&lt;/author&gt;&lt;/authors&gt;&lt;/contributors&gt;&lt;titles&gt;&lt;title&gt;Does Political Ideology Act as a Moderator of Transparency Drivers? An Empirical Analysis of Active Information Disclosure in Local Governments&lt;/title&gt;&lt;secondary-title&gt;Local Government Studies&lt;/secondary-title&gt;&lt;/titles&gt;&lt;periodical&gt;&lt;full-title&gt;Local Government Studies&lt;/full-title&gt;&lt;/periodical&gt;&lt;pages&gt;519-543&lt;/pages&gt;&lt;volume&gt;49&lt;/volume&gt;&lt;number&gt;3&lt;/number&gt;&lt;dates&gt;&lt;year&gt;2023&lt;/year&gt;&lt;pub-dates&gt;&lt;date&gt;2023/05/04&lt;/date&gt;&lt;/pub-dates&gt;&lt;/dates&gt;&lt;publisher&gt;Routledge&lt;/publisher&gt;&lt;isbn&gt;0300-3930&lt;/isbn&gt;&lt;urls&gt;&lt;/urls&gt;&lt;electronic-resource-num&gt;10.1080/03003930.2021.2013209&lt;/electronic-resource-num&gt;&lt;/record&gt;&lt;/Cite&gt;&lt;/EndNote&gt;</w:instrText>
      </w:r>
      <w:r w:rsidRPr="00C379BD">
        <w:rPr>
          <w:rFonts w:ascii="Times New Roman" w:hAnsi="Times New Roman" w:cs="Times New Roman"/>
          <w:sz w:val="24"/>
        </w:rPr>
        <w:fldChar w:fldCharType="separate"/>
      </w:r>
      <w:r w:rsidRPr="00C379BD">
        <w:rPr>
          <w:rFonts w:ascii="Times New Roman" w:hAnsi="Times New Roman" w:cs="Times New Roman"/>
          <w:noProof/>
          <w:sz w:val="24"/>
        </w:rPr>
        <w:t>(Huwyler, Bailer, and Giger 2025; Tejedo-Romero and Ferraz Esteves Araújo 2023)</w:t>
      </w:r>
      <w:r w:rsidRPr="00C379BD">
        <w:rPr>
          <w:rFonts w:ascii="Times New Roman" w:hAnsi="Times New Roman" w:cs="Times New Roman"/>
          <w:sz w:val="24"/>
        </w:rPr>
        <w:fldChar w:fldCharType="end"/>
      </w:r>
      <w:r w:rsidRPr="00C379BD">
        <w:rPr>
          <w:rFonts w:ascii="Times New Roman" w:hAnsi="Times New Roman" w:cs="Times New Roman"/>
          <w:sz w:val="24"/>
        </w:rPr>
        <w:t>.</w:t>
      </w:r>
    </w:p>
    <w:tbl>
      <w:tblPr>
        <w:tblStyle w:val="TableGrid"/>
        <w:tblpPr w:leftFromText="180" w:rightFromText="180" w:vertAnchor="text" w:horzAnchor="margin" w:tblpY="112"/>
        <w:tblW w:w="5000" w:type="pct"/>
        <w:tblLook w:val="04A0" w:firstRow="1" w:lastRow="0" w:firstColumn="1" w:lastColumn="0" w:noHBand="0" w:noVBand="1"/>
      </w:tblPr>
      <w:tblGrid>
        <w:gridCol w:w="9072"/>
      </w:tblGrid>
      <w:tr w:rsidR="000560BA" w:rsidRPr="00C379BD" w14:paraId="19783DE6" w14:textId="77777777" w:rsidTr="00004D64">
        <w:trPr>
          <w:trHeight w:val="359"/>
        </w:trPr>
        <w:tc>
          <w:tcPr>
            <w:tcW w:w="5000" w:type="pct"/>
            <w:tcBorders>
              <w:top w:val="nil"/>
              <w:left w:val="nil"/>
              <w:bottom w:val="nil"/>
              <w:right w:val="nil"/>
            </w:tcBorders>
          </w:tcPr>
          <w:p w14:paraId="3D163EE9" w14:textId="3DB2F646" w:rsidR="000560BA" w:rsidRPr="00C379BD" w:rsidRDefault="000560BA" w:rsidP="00004D64">
            <w:pPr>
              <w:rPr>
                <w:rFonts w:ascii="Times New Roman" w:hAnsi="Times New Roman" w:cs="Times New Roman"/>
                <w:sz w:val="18"/>
              </w:rPr>
            </w:pPr>
            <w:bookmarkStart w:id="27" w:name="_Ref219886659"/>
            <w:r w:rsidRPr="00C379BD">
              <w:rPr>
                <w:rFonts w:ascii="Times New Roman" w:hAnsi="Times New Roman" w:cs="Times New Roman"/>
                <w:sz w:val="24"/>
              </w:rPr>
              <w:t xml:space="preserve">Figure </w:t>
            </w:r>
            <w:r w:rsidRPr="00C379BD">
              <w:rPr>
                <w:rFonts w:ascii="Times New Roman" w:hAnsi="Times New Roman" w:cs="Times New Roman"/>
                <w:sz w:val="24"/>
              </w:rPr>
              <w:fldChar w:fldCharType="begin"/>
            </w:r>
            <w:r w:rsidRPr="00C379BD">
              <w:rPr>
                <w:rFonts w:ascii="Times New Roman" w:hAnsi="Times New Roman" w:cs="Times New Roman"/>
                <w:sz w:val="24"/>
              </w:rPr>
              <w:instrText xml:space="preserve"> SEQ Figure \* ARABIC </w:instrText>
            </w:r>
            <w:r w:rsidRPr="00C379BD">
              <w:rPr>
                <w:rFonts w:ascii="Times New Roman" w:hAnsi="Times New Roman" w:cs="Times New Roman"/>
                <w:sz w:val="24"/>
              </w:rPr>
              <w:fldChar w:fldCharType="separate"/>
            </w:r>
            <w:r w:rsidR="00470AFA">
              <w:rPr>
                <w:rFonts w:ascii="Times New Roman" w:hAnsi="Times New Roman" w:cs="Times New Roman"/>
                <w:noProof/>
                <w:sz w:val="24"/>
              </w:rPr>
              <w:t>10</w:t>
            </w:r>
            <w:r w:rsidRPr="00C379BD">
              <w:rPr>
                <w:rFonts w:ascii="Times New Roman" w:hAnsi="Times New Roman" w:cs="Times New Roman"/>
                <w:sz w:val="24"/>
              </w:rPr>
              <w:fldChar w:fldCharType="end"/>
            </w:r>
            <w:bookmarkEnd w:id="27"/>
            <w:r w:rsidRPr="00C379BD">
              <w:rPr>
                <w:rFonts w:ascii="Times New Roman" w:hAnsi="Times New Roman" w:cs="Times New Roman"/>
                <w:sz w:val="24"/>
              </w:rPr>
              <w:t xml:space="preserve"> Marginal effects of respondents’ ideology × disclosure mode on trust in the minister and in the policy formulation process.</w:t>
            </w:r>
          </w:p>
        </w:tc>
      </w:tr>
      <w:tr w:rsidR="000560BA" w:rsidRPr="00C379BD" w14:paraId="4493169A" w14:textId="77777777" w:rsidTr="00004D64">
        <w:trPr>
          <w:trHeight w:val="329"/>
        </w:trPr>
        <w:tc>
          <w:tcPr>
            <w:tcW w:w="5000" w:type="pct"/>
            <w:tcBorders>
              <w:top w:val="nil"/>
              <w:left w:val="nil"/>
              <w:bottom w:val="nil"/>
              <w:right w:val="nil"/>
            </w:tcBorders>
            <w:vAlign w:val="center"/>
          </w:tcPr>
          <w:p w14:paraId="34EB5E72" w14:textId="77777777" w:rsidR="000560BA" w:rsidRPr="00C379BD" w:rsidRDefault="000560BA" w:rsidP="00004D64">
            <w:pPr>
              <w:ind w:left="-107"/>
              <w:rPr>
                <w:rFonts w:ascii="Times New Roman" w:hAnsi="Times New Roman" w:cs="Times New Roman"/>
                <w:b/>
                <w:bCs/>
                <w:sz w:val="24"/>
                <w:szCs w:val="24"/>
              </w:rPr>
            </w:pPr>
            <w:r w:rsidRPr="00C379BD">
              <w:rPr>
                <w:rFonts w:ascii="Times New Roman" w:hAnsi="Times New Roman" w:cs="Times New Roman"/>
                <w:b/>
                <w:bCs/>
                <w:noProof/>
                <w:sz w:val="24"/>
                <w:szCs w:val="24"/>
              </w:rPr>
              <w:drawing>
                <wp:inline distT="0" distB="0" distL="0" distR="0" wp14:anchorId="21E4F469" wp14:editId="611087DA">
                  <wp:extent cx="5746653" cy="2210142"/>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5300" cy="2213468"/>
                          </a:xfrm>
                          <a:prstGeom prst="rect">
                            <a:avLst/>
                          </a:prstGeom>
                        </pic:spPr>
                      </pic:pic>
                    </a:graphicData>
                  </a:graphic>
                </wp:inline>
              </w:drawing>
            </w:r>
          </w:p>
        </w:tc>
      </w:tr>
      <w:tr w:rsidR="000560BA" w:rsidRPr="00C379BD" w14:paraId="61981185" w14:textId="77777777" w:rsidTr="00004D64">
        <w:trPr>
          <w:cantSplit/>
          <w:trHeight w:val="329"/>
        </w:trPr>
        <w:tc>
          <w:tcPr>
            <w:tcW w:w="5000" w:type="pct"/>
            <w:tcBorders>
              <w:top w:val="nil"/>
              <w:left w:val="nil"/>
              <w:bottom w:val="nil"/>
              <w:right w:val="nil"/>
            </w:tcBorders>
          </w:tcPr>
          <w:p w14:paraId="59D6EDF5" w14:textId="676DFF20" w:rsidR="000560BA" w:rsidRPr="00C379BD" w:rsidRDefault="000560BA" w:rsidP="00004D64">
            <w:pPr>
              <w:keepNext/>
              <w:rPr>
                <w:rFonts w:ascii="Times New Roman" w:hAnsi="Times New Roman" w:cs="Times New Roman"/>
              </w:rPr>
            </w:pPr>
            <w:r w:rsidRPr="00C379BD">
              <w:rPr>
                <w:rFonts w:ascii="Times New Roman" w:hAnsi="Times New Roman" w:cs="Times New Roman"/>
                <w:b/>
              </w:rPr>
              <w:t>Note:</w:t>
            </w:r>
            <w:r w:rsidRPr="00C379BD">
              <w:rPr>
                <w:rFonts w:ascii="Times New Roman" w:hAnsi="Times New Roman" w:cs="Times New Roman"/>
              </w:rPr>
              <w:t xml:space="preserve"> The underlying models are reported in the </w:t>
            </w:r>
            <w:r w:rsidRPr="00C379BD">
              <w:rPr>
                <w:rFonts w:ascii="Times New Roman" w:hAnsi="Times New Roman" w:cs="Times New Roman"/>
              </w:rPr>
              <w:fldChar w:fldCharType="begin"/>
            </w:r>
            <w:r w:rsidRPr="00C379BD">
              <w:rPr>
                <w:rFonts w:ascii="Times New Roman" w:hAnsi="Times New Roman" w:cs="Times New Roman"/>
              </w:rPr>
              <w:instrText xml:space="preserve"> REF _Ref219886680 \h  \* MERGEFORMAT </w:instrText>
            </w:r>
            <w:r w:rsidRPr="00C379BD">
              <w:rPr>
                <w:rFonts w:ascii="Times New Roman" w:hAnsi="Times New Roman" w:cs="Times New Roman"/>
              </w:rPr>
            </w:r>
            <w:r w:rsidRPr="00C379BD">
              <w:rPr>
                <w:rFonts w:ascii="Times New Roman" w:hAnsi="Times New Roman" w:cs="Times New Roman"/>
              </w:rPr>
              <w:fldChar w:fldCharType="separate"/>
            </w:r>
            <w:r w:rsidR="00470AFA" w:rsidRPr="00C379BD">
              <w:rPr>
                <w:rFonts w:ascii="Times New Roman" w:hAnsi="Times New Roman" w:cs="Times New Roman"/>
                <w:bCs/>
                <w:sz w:val="24"/>
                <w:szCs w:val="24"/>
              </w:rPr>
              <w:t xml:space="preserve">Table </w:t>
            </w:r>
            <w:r w:rsidR="00470AFA">
              <w:rPr>
                <w:rFonts w:ascii="Times New Roman" w:hAnsi="Times New Roman" w:cs="Times New Roman"/>
                <w:bCs/>
                <w:noProof/>
                <w:sz w:val="24"/>
                <w:szCs w:val="24"/>
              </w:rPr>
              <w:t>16</w:t>
            </w:r>
            <w:r w:rsidR="00470AFA" w:rsidRPr="00C379BD">
              <w:rPr>
                <w:rFonts w:ascii="Times New Roman" w:hAnsi="Times New Roman" w:cs="Times New Roman"/>
                <w:bCs/>
                <w:sz w:val="24"/>
                <w:szCs w:val="24"/>
              </w:rPr>
              <w:t xml:space="preserve"> Voters’ trust in the minister and the policy formulation process (</w:t>
            </w:r>
            <w:r w:rsidR="00470AFA" w:rsidRPr="00C379BD">
              <w:rPr>
                <w:rFonts w:ascii="Times New Roman" w:hAnsi="Times New Roman" w:cs="Times New Roman"/>
                <w:sz w:val="24"/>
              </w:rPr>
              <w:t xml:space="preserve">Figure </w:t>
            </w:r>
            <w:r w:rsidR="00470AFA">
              <w:rPr>
                <w:rFonts w:ascii="Times New Roman" w:hAnsi="Times New Roman" w:cs="Times New Roman"/>
                <w:noProof/>
                <w:sz w:val="24"/>
              </w:rPr>
              <w:t>10</w:t>
            </w:r>
            <w:r w:rsidR="00470AFA" w:rsidRPr="00470AFA">
              <w:rPr>
                <w:rFonts w:ascii="Times New Roman" w:hAnsi="Times New Roman" w:cs="Times New Roman"/>
                <w:sz w:val="24"/>
              </w:rPr>
              <w:t>)</w:t>
            </w:r>
            <w:r w:rsidRPr="00C379BD">
              <w:rPr>
                <w:rFonts w:ascii="Times New Roman" w:hAnsi="Times New Roman" w:cs="Times New Roman"/>
              </w:rPr>
              <w:fldChar w:fldCharType="end"/>
            </w:r>
            <w:r w:rsidRPr="00C379BD">
              <w:rPr>
                <w:rFonts w:ascii="Times New Roman" w:hAnsi="Times New Roman" w:cs="Times New Roman"/>
              </w:rPr>
              <w:fldChar w:fldCharType="begin"/>
            </w:r>
            <w:r w:rsidRPr="00C379BD">
              <w:rPr>
                <w:rFonts w:ascii="Times New Roman" w:hAnsi="Times New Roman" w:cs="Times New Roman"/>
              </w:rPr>
              <w:instrText xml:space="preserve"> REF _Ref219886683 \h  \* MERGEFORMAT </w:instrText>
            </w:r>
            <w:r w:rsidRPr="00C379BD">
              <w:rPr>
                <w:rFonts w:ascii="Times New Roman" w:hAnsi="Times New Roman" w:cs="Times New Roman"/>
              </w:rPr>
            </w:r>
            <w:r w:rsidRPr="00C379BD">
              <w:rPr>
                <w:rFonts w:ascii="Times New Roman" w:hAnsi="Times New Roman" w:cs="Times New Roman"/>
              </w:rPr>
              <w:fldChar w:fldCharType="separate"/>
            </w:r>
            <w:r w:rsidR="00470AFA" w:rsidRPr="00470AFA">
              <w:rPr>
                <w:rFonts w:ascii="Times New Roman" w:hAnsi="Times New Roman" w:cs="Times New Roman"/>
              </w:rPr>
              <w:t>Table 16</w:t>
            </w:r>
            <w:r w:rsidRPr="00C379BD">
              <w:rPr>
                <w:rFonts w:ascii="Times New Roman" w:hAnsi="Times New Roman" w:cs="Times New Roman"/>
              </w:rPr>
              <w:fldChar w:fldCharType="end"/>
            </w:r>
            <w:r w:rsidRPr="00C379BD">
              <w:rPr>
                <w:rFonts w:ascii="Times New Roman" w:hAnsi="Times New Roman" w:cs="Times New Roman"/>
              </w:rPr>
              <w:fldChar w:fldCharType="begin"/>
            </w:r>
            <w:r w:rsidRPr="00C379BD">
              <w:rPr>
                <w:rFonts w:ascii="Times New Roman" w:hAnsi="Times New Roman" w:cs="Times New Roman"/>
              </w:rPr>
              <w:instrText xml:space="preserve"> REF _Ref219820423 \h  \* MERGEFORMAT </w:instrText>
            </w:r>
            <w:r w:rsidRPr="00C379BD">
              <w:rPr>
                <w:rFonts w:ascii="Times New Roman" w:hAnsi="Times New Roman" w:cs="Times New Roman"/>
              </w:rPr>
            </w:r>
            <w:r w:rsidRPr="00C379BD">
              <w:rPr>
                <w:rFonts w:ascii="Times New Roman" w:hAnsi="Times New Roman" w:cs="Times New Roman"/>
              </w:rPr>
              <w:fldChar w:fldCharType="separate"/>
            </w:r>
            <w:r w:rsidR="00470AFA" w:rsidRPr="00C379BD">
              <w:rPr>
                <w:rFonts w:ascii="Times New Roman" w:hAnsi="Times New Roman" w:cs="Times New Roman"/>
                <w:bCs/>
                <w:sz w:val="24"/>
                <w:szCs w:val="24"/>
              </w:rPr>
              <w:t xml:space="preserve">Table </w:t>
            </w:r>
            <w:r w:rsidR="00470AFA">
              <w:rPr>
                <w:rFonts w:ascii="Times New Roman" w:hAnsi="Times New Roman" w:cs="Times New Roman"/>
                <w:bCs/>
                <w:noProof/>
                <w:sz w:val="24"/>
                <w:szCs w:val="24"/>
              </w:rPr>
              <w:t>13</w:t>
            </w:r>
            <w:r w:rsidRPr="00C379BD">
              <w:rPr>
                <w:rFonts w:ascii="Times New Roman" w:hAnsi="Times New Roman" w:cs="Times New Roman"/>
              </w:rPr>
              <w:fldChar w:fldCharType="end"/>
            </w:r>
            <w:r w:rsidRPr="00C379BD">
              <w:rPr>
                <w:rFonts w:ascii="Times New Roman" w:hAnsi="Times New Roman" w:cs="Times New Roman"/>
              </w:rPr>
              <w:t>.</w:t>
            </w:r>
          </w:p>
          <w:p w14:paraId="2573ABF1" w14:textId="77777777" w:rsidR="000560BA" w:rsidRPr="00C379BD" w:rsidRDefault="000560BA" w:rsidP="00004D64">
            <w:pPr>
              <w:keepNext/>
              <w:rPr>
                <w:rFonts w:ascii="Times New Roman" w:hAnsi="Times New Roman" w:cs="Times New Roman"/>
              </w:rPr>
            </w:pPr>
          </w:p>
        </w:tc>
      </w:tr>
    </w:tbl>
    <w:p w14:paraId="193187AC" w14:textId="77777777" w:rsidR="000560BA" w:rsidRPr="00C379BD" w:rsidRDefault="000560BA" w:rsidP="009470A3">
      <w:pPr>
        <w:spacing w:after="0" w:line="360" w:lineRule="auto"/>
        <w:jc w:val="both"/>
        <w:rPr>
          <w:rFonts w:ascii="Times New Roman" w:hAnsi="Times New Roman" w:cs="Times New Roman"/>
          <w:sz w:val="24"/>
        </w:rPr>
      </w:pPr>
    </w:p>
    <w:p w14:paraId="3ECC8D42" w14:textId="4853E2A9" w:rsidR="000560BA" w:rsidRPr="00C379BD" w:rsidRDefault="000560BA">
      <w:pPr>
        <w:rPr>
          <w:rFonts w:ascii="Times New Roman" w:hAnsi="Times New Roman" w:cs="Times New Roman"/>
          <w:sz w:val="24"/>
        </w:rPr>
      </w:pPr>
      <w:r w:rsidRPr="00C379BD">
        <w:rPr>
          <w:rFonts w:ascii="Times New Roman" w:hAnsi="Times New Roman" w:cs="Times New Roman"/>
          <w:sz w:val="24"/>
        </w:rPr>
        <w:br w:type="page"/>
      </w:r>
    </w:p>
    <w:tbl>
      <w:tblPr>
        <w:tblW w:w="5000" w:type="pct"/>
        <w:tblCellMar>
          <w:left w:w="70" w:type="dxa"/>
          <w:right w:w="70" w:type="dxa"/>
        </w:tblCellMar>
        <w:tblLook w:val="04A0" w:firstRow="1" w:lastRow="0" w:firstColumn="1" w:lastColumn="0" w:noHBand="0" w:noVBand="1"/>
      </w:tblPr>
      <w:tblGrid>
        <w:gridCol w:w="4962"/>
        <w:gridCol w:w="2056"/>
        <w:gridCol w:w="2054"/>
      </w:tblGrid>
      <w:tr w:rsidR="000560BA" w:rsidRPr="00C379BD" w14:paraId="6D5B58CA" w14:textId="77777777" w:rsidTr="00004D64">
        <w:trPr>
          <w:trHeight w:val="20"/>
        </w:trPr>
        <w:tc>
          <w:tcPr>
            <w:tcW w:w="5000" w:type="pct"/>
            <w:gridSpan w:val="3"/>
            <w:tcBorders>
              <w:left w:val="nil"/>
              <w:bottom w:val="single" w:sz="8" w:space="0" w:color="auto"/>
              <w:right w:val="nil"/>
            </w:tcBorders>
            <w:shd w:val="clear" w:color="auto" w:fill="auto"/>
            <w:vAlign w:val="center"/>
          </w:tcPr>
          <w:p w14:paraId="6A58D7CA" w14:textId="1D012759" w:rsidR="000560BA" w:rsidRPr="00C379BD" w:rsidRDefault="000560BA" w:rsidP="00004D64">
            <w:pPr>
              <w:spacing w:after="240" w:line="240" w:lineRule="auto"/>
              <w:rPr>
                <w:rFonts w:ascii="Times New Roman" w:hAnsi="Times New Roman" w:cs="Times New Roman"/>
                <w:bCs/>
                <w:sz w:val="24"/>
                <w:szCs w:val="24"/>
              </w:rPr>
            </w:pPr>
            <w:bookmarkStart w:id="28" w:name="_Ref219886683"/>
            <w:bookmarkStart w:id="29" w:name="_Ref219886680"/>
            <w:r w:rsidRPr="00C379BD">
              <w:rPr>
                <w:rFonts w:ascii="Times New Roman" w:hAnsi="Times New Roman" w:cs="Times New Roman"/>
                <w:bCs/>
                <w:sz w:val="24"/>
                <w:szCs w:val="24"/>
              </w:rPr>
              <w:lastRenderedPageBreak/>
              <w:t xml:space="preserve">Table </w:t>
            </w:r>
            <w:r w:rsidRPr="00C379BD">
              <w:rPr>
                <w:rFonts w:ascii="Times New Roman" w:hAnsi="Times New Roman" w:cs="Times New Roman"/>
                <w:bCs/>
                <w:sz w:val="24"/>
                <w:szCs w:val="24"/>
              </w:rPr>
              <w:fldChar w:fldCharType="begin"/>
            </w:r>
            <w:r w:rsidRPr="00C379BD">
              <w:rPr>
                <w:rFonts w:ascii="Times New Roman" w:hAnsi="Times New Roman" w:cs="Times New Roman"/>
                <w:bCs/>
                <w:sz w:val="24"/>
                <w:szCs w:val="24"/>
              </w:rPr>
              <w:instrText xml:space="preserve"> SEQ Table \* ARABIC </w:instrText>
            </w:r>
            <w:r w:rsidRPr="00C379BD">
              <w:rPr>
                <w:rFonts w:ascii="Times New Roman" w:hAnsi="Times New Roman" w:cs="Times New Roman"/>
                <w:bCs/>
                <w:sz w:val="24"/>
                <w:szCs w:val="24"/>
              </w:rPr>
              <w:fldChar w:fldCharType="separate"/>
            </w:r>
            <w:r w:rsidR="00470AFA">
              <w:rPr>
                <w:rFonts w:ascii="Times New Roman" w:hAnsi="Times New Roman" w:cs="Times New Roman"/>
                <w:bCs/>
                <w:noProof/>
                <w:sz w:val="24"/>
                <w:szCs w:val="24"/>
              </w:rPr>
              <w:t>16</w:t>
            </w:r>
            <w:r w:rsidRPr="00C379BD">
              <w:rPr>
                <w:rFonts w:ascii="Times New Roman" w:hAnsi="Times New Roman" w:cs="Times New Roman"/>
                <w:bCs/>
                <w:sz w:val="24"/>
                <w:szCs w:val="24"/>
              </w:rPr>
              <w:fldChar w:fldCharType="end"/>
            </w:r>
            <w:bookmarkEnd w:id="28"/>
            <w:r w:rsidRPr="00C379BD">
              <w:rPr>
                <w:rFonts w:ascii="Times New Roman" w:hAnsi="Times New Roman" w:cs="Times New Roman"/>
                <w:bCs/>
                <w:sz w:val="24"/>
                <w:szCs w:val="24"/>
              </w:rPr>
              <w:t xml:space="preserve"> Voters’ trust in the minister and the policy formulation process (</w:t>
            </w:r>
            <w:r w:rsidRPr="00C379BD">
              <w:rPr>
                <w:rFonts w:ascii="Times New Roman" w:hAnsi="Times New Roman" w:cs="Times New Roman"/>
                <w:bCs/>
                <w:sz w:val="24"/>
                <w:szCs w:val="24"/>
              </w:rPr>
              <w:fldChar w:fldCharType="begin"/>
            </w:r>
            <w:r w:rsidRPr="00C379BD">
              <w:rPr>
                <w:rFonts w:ascii="Times New Roman" w:hAnsi="Times New Roman" w:cs="Times New Roman"/>
                <w:bCs/>
                <w:sz w:val="24"/>
                <w:szCs w:val="24"/>
              </w:rPr>
              <w:instrText xml:space="preserve"> REF _Ref219886659 \h </w:instrText>
            </w:r>
            <w:r w:rsidR="00C379BD">
              <w:rPr>
                <w:rFonts w:ascii="Times New Roman" w:hAnsi="Times New Roman" w:cs="Times New Roman"/>
                <w:bCs/>
                <w:sz w:val="24"/>
                <w:szCs w:val="24"/>
              </w:rPr>
              <w:instrText xml:space="preserve"> \* MERGEFORMAT </w:instrText>
            </w:r>
            <w:r w:rsidRPr="00C379BD">
              <w:rPr>
                <w:rFonts w:ascii="Times New Roman" w:hAnsi="Times New Roman" w:cs="Times New Roman"/>
                <w:bCs/>
                <w:sz w:val="24"/>
                <w:szCs w:val="24"/>
              </w:rPr>
            </w:r>
            <w:r w:rsidRPr="00C379BD">
              <w:rPr>
                <w:rFonts w:ascii="Times New Roman" w:hAnsi="Times New Roman" w:cs="Times New Roman"/>
                <w:bCs/>
                <w:sz w:val="24"/>
                <w:szCs w:val="24"/>
              </w:rPr>
              <w:fldChar w:fldCharType="separate"/>
            </w:r>
            <w:r w:rsidR="00470AFA" w:rsidRPr="00C379BD">
              <w:rPr>
                <w:rFonts w:ascii="Times New Roman" w:hAnsi="Times New Roman" w:cs="Times New Roman"/>
                <w:sz w:val="24"/>
              </w:rPr>
              <w:t xml:space="preserve">Figure </w:t>
            </w:r>
            <w:r w:rsidR="00470AFA">
              <w:rPr>
                <w:rFonts w:ascii="Times New Roman" w:hAnsi="Times New Roman" w:cs="Times New Roman"/>
                <w:noProof/>
                <w:sz w:val="24"/>
              </w:rPr>
              <w:t>10</w:t>
            </w:r>
            <w:r w:rsidRPr="00C379BD">
              <w:rPr>
                <w:rFonts w:ascii="Times New Roman" w:hAnsi="Times New Roman" w:cs="Times New Roman"/>
                <w:bCs/>
                <w:sz w:val="24"/>
                <w:szCs w:val="24"/>
              </w:rPr>
              <w:fldChar w:fldCharType="end"/>
            </w:r>
            <w:r w:rsidRPr="00C379BD">
              <w:rPr>
                <w:rFonts w:ascii="Times New Roman" w:hAnsi="Times New Roman" w:cs="Times New Roman"/>
                <w:bCs/>
                <w:sz w:val="24"/>
                <w:szCs w:val="24"/>
              </w:rPr>
              <w:t>)</w:t>
            </w:r>
            <w:bookmarkEnd w:id="29"/>
          </w:p>
        </w:tc>
      </w:tr>
      <w:tr w:rsidR="000560BA" w:rsidRPr="00C379BD" w14:paraId="44BFD891" w14:textId="77777777" w:rsidTr="00004D64">
        <w:trPr>
          <w:trHeight w:val="680"/>
        </w:trPr>
        <w:tc>
          <w:tcPr>
            <w:tcW w:w="2735" w:type="pct"/>
            <w:tcBorders>
              <w:top w:val="nil"/>
              <w:left w:val="nil"/>
              <w:bottom w:val="single" w:sz="8" w:space="0" w:color="auto"/>
              <w:right w:val="nil"/>
            </w:tcBorders>
            <w:shd w:val="clear" w:color="auto" w:fill="auto"/>
            <w:vAlign w:val="center"/>
            <w:hideMark/>
          </w:tcPr>
          <w:p w14:paraId="646A399D" w14:textId="77777777" w:rsidR="000560BA" w:rsidRPr="00C379BD" w:rsidRDefault="000560BA" w:rsidP="00004D64">
            <w:pPr>
              <w:pStyle w:val="NicosiaEinzug"/>
              <w:spacing w:line="240" w:lineRule="auto"/>
              <w:ind w:firstLine="0"/>
              <w:jc w:val="left"/>
              <w:rPr>
                <w:rFonts w:ascii="Times New Roman" w:hAnsi="Times New Roman"/>
                <w:lang w:val="en-GB"/>
              </w:rPr>
            </w:pPr>
          </w:p>
        </w:tc>
        <w:tc>
          <w:tcPr>
            <w:tcW w:w="1133" w:type="pct"/>
            <w:tcBorders>
              <w:top w:val="single" w:sz="8" w:space="0" w:color="auto"/>
              <w:left w:val="nil"/>
              <w:bottom w:val="single" w:sz="8" w:space="0" w:color="auto"/>
              <w:right w:val="nil"/>
            </w:tcBorders>
            <w:shd w:val="clear" w:color="auto" w:fill="auto"/>
            <w:vAlign w:val="center"/>
          </w:tcPr>
          <w:p w14:paraId="5A311C2B" w14:textId="77777777" w:rsidR="000560BA" w:rsidRPr="00C379BD" w:rsidRDefault="000560BA" w:rsidP="00004D64">
            <w:pPr>
              <w:pStyle w:val="NicosiaEinzug"/>
              <w:spacing w:line="240" w:lineRule="auto"/>
              <w:ind w:firstLine="0"/>
              <w:jc w:val="center"/>
              <w:rPr>
                <w:rFonts w:ascii="Times New Roman" w:hAnsi="Times New Roman"/>
                <w:b/>
                <w:bCs/>
                <w:sz w:val="22"/>
                <w:szCs w:val="22"/>
                <w:lang w:val="en-GB"/>
              </w:rPr>
            </w:pPr>
            <w:r w:rsidRPr="00C379BD">
              <w:rPr>
                <w:rFonts w:ascii="Times New Roman" w:hAnsi="Times New Roman"/>
                <w:b/>
                <w:bCs/>
                <w:sz w:val="22"/>
                <w:szCs w:val="22"/>
                <w:lang w:val="en-GB"/>
              </w:rPr>
              <w:t>Trust in minister</w:t>
            </w:r>
          </w:p>
        </w:tc>
        <w:tc>
          <w:tcPr>
            <w:tcW w:w="1132" w:type="pct"/>
            <w:tcBorders>
              <w:top w:val="single" w:sz="8" w:space="0" w:color="auto"/>
              <w:left w:val="nil"/>
              <w:bottom w:val="single" w:sz="8" w:space="0" w:color="auto"/>
              <w:right w:val="nil"/>
            </w:tcBorders>
            <w:shd w:val="clear" w:color="auto" w:fill="auto"/>
            <w:vAlign w:val="center"/>
          </w:tcPr>
          <w:p w14:paraId="2912792F" w14:textId="77777777" w:rsidR="000560BA" w:rsidRPr="00C379BD" w:rsidRDefault="000560BA" w:rsidP="00004D64">
            <w:pPr>
              <w:pStyle w:val="NicosiaEinzug"/>
              <w:spacing w:line="240" w:lineRule="auto"/>
              <w:ind w:firstLine="0"/>
              <w:jc w:val="center"/>
              <w:rPr>
                <w:rFonts w:ascii="Times New Roman" w:hAnsi="Times New Roman"/>
                <w:b/>
                <w:bCs/>
                <w:sz w:val="22"/>
                <w:szCs w:val="22"/>
                <w:lang w:val="en-GB"/>
              </w:rPr>
            </w:pPr>
            <w:r w:rsidRPr="00C379BD">
              <w:rPr>
                <w:rFonts w:ascii="Times New Roman" w:hAnsi="Times New Roman"/>
                <w:b/>
                <w:bCs/>
                <w:sz w:val="22"/>
                <w:szCs w:val="22"/>
                <w:lang w:val="en-GB"/>
              </w:rPr>
              <w:t>Trust in policy formulation process</w:t>
            </w:r>
          </w:p>
        </w:tc>
      </w:tr>
      <w:tr w:rsidR="000560BA" w:rsidRPr="00C379BD" w14:paraId="1C933819" w14:textId="77777777" w:rsidTr="00004D64">
        <w:trPr>
          <w:trHeight w:val="454"/>
        </w:trPr>
        <w:tc>
          <w:tcPr>
            <w:tcW w:w="2735" w:type="pct"/>
            <w:tcBorders>
              <w:top w:val="single" w:sz="8" w:space="0" w:color="auto"/>
              <w:left w:val="nil"/>
              <w:bottom w:val="nil"/>
              <w:right w:val="nil"/>
            </w:tcBorders>
            <w:shd w:val="clear" w:color="auto" w:fill="auto"/>
            <w:vAlign w:val="center"/>
          </w:tcPr>
          <w:p w14:paraId="0EE3FA03" w14:textId="74616280" w:rsidR="000560BA" w:rsidRPr="00C379BD" w:rsidRDefault="000560BA" w:rsidP="000560BA">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freedom of information request</w:t>
            </w:r>
            <w:r w:rsidRPr="00C379BD">
              <w:rPr>
                <w:rFonts w:ascii="Times New Roman" w:hAnsi="Times New Roman"/>
                <w:bCs/>
                <w:sz w:val="22"/>
                <w:szCs w:val="22"/>
                <w:vertAlign w:val="superscript"/>
                <w:lang w:val="en-GB"/>
              </w:rPr>
              <w:t>1</w:t>
            </w:r>
          </w:p>
        </w:tc>
        <w:tc>
          <w:tcPr>
            <w:tcW w:w="1133" w:type="pct"/>
            <w:tcBorders>
              <w:top w:val="single" w:sz="8" w:space="0" w:color="auto"/>
              <w:left w:val="nil"/>
              <w:bottom w:val="nil"/>
              <w:right w:val="nil"/>
            </w:tcBorders>
            <w:shd w:val="clear" w:color="auto" w:fill="auto"/>
            <w:vAlign w:val="center"/>
          </w:tcPr>
          <w:p w14:paraId="5AFAF591" w14:textId="7D1AA0B8" w:rsidR="000560BA" w:rsidRPr="00C379BD" w:rsidRDefault="000560BA" w:rsidP="000560BA">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0.154 (0.254)</w:t>
            </w:r>
          </w:p>
        </w:tc>
        <w:tc>
          <w:tcPr>
            <w:tcW w:w="1132" w:type="pct"/>
            <w:tcBorders>
              <w:top w:val="single" w:sz="8" w:space="0" w:color="auto"/>
              <w:left w:val="nil"/>
              <w:bottom w:val="nil"/>
              <w:right w:val="nil"/>
            </w:tcBorders>
            <w:shd w:val="clear" w:color="auto" w:fill="auto"/>
            <w:vAlign w:val="center"/>
          </w:tcPr>
          <w:p w14:paraId="68ABA985" w14:textId="3F7D925A" w:rsidR="000560BA" w:rsidRPr="00C379BD" w:rsidRDefault="000560BA" w:rsidP="000560BA">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0.061 (0.256)</w:t>
            </w:r>
          </w:p>
        </w:tc>
      </w:tr>
      <w:tr w:rsidR="000560BA" w:rsidRPr="00C379BD" w14:paraId="6C62183A" w14:textId="77777777" w:rsidTr="00004D64">
        <w:trPr>
          <w:trHeight w:val="454"/>
        </w:trPr>
        <w:tc>
          <w:tcPr>
            <w:tcW w:w="2735" w:type="pct"/>
            <w:tcBorders>
              <w:top w:val="nil"/>
              <w:left w:val="nil"/>
              <w:bottom w:val="nil"/>
              <w:right w:val="nil"/>
            </w:tcBorders>
            <w:shd w:val="clear" w:color="auto" w:fill="auto"/>
            <w:vAlign w:val="center"/>
          </w:tcPr>
          <w:p w14:paraId="56DBD652" w14:textId="570CC122" w:rsidR="000560BA" w:rsidRPr="00C379BD" w:rsidRDefault="000560BA" w:rsidP="000560BA">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government leak</w:t>
            </w:r>
            <w:r w:rsidRPr="00C379BD">
              <w:rPr>
                <w:rFonts w:ascii="Times New Roman" w:hAnsi="Times New Roman"/>
                <w:bCs/>
                <w:sz w:val="22"/>
                <w:szCs w:val="22"/>
                <w:vertAlign w:val="superscript"/>
                <w:lang w:val="en-GB"/>
              </w:rPr>
              <w:t>1</w:t>
            </w:r>
          </w:p>
        </w:tc>
        <w:tc>
          <w:tcPr>
            <w:tcW w:w="1133" w:type="pct"/>
            <w:tcBorders>
              <w:top w:val="nil"/>
              <w:left w:val="nil"/>
              <w:bottom w:val="nil"/>
              <w:right w:val="nil"/>
            </w:tcBorders>
            <w:shd w:val="clear" w:color="auto" w:fill="auto"/>
            <w:vAlign w:val="center"/>
          </w:tcPr>
          <w:p w14:paraId="4AB9ED51" w14:textId="0C9AE507" w:rsidR="000560BA" w:rsidRPr="00C379BD" w:rsidRDefault="000560BA" w:rsidP="000560BA">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-0.990 (</w:t>
            </w:r>
            <w:proofErr w:type="gramStart"/>
            <w:r w:rsidRPr="00C379BD">
              <w:rPr>
                <w:rFonts w:ascii="Times New Roman" w:hAnsi="Times New Roman"/>
                <w:sz w:val="22"/>
                <w:szCs w:val="22"/>
                <w:lang w:val="en-GB"/>
              </w:rPr>
              <w:t>0.250)*</w:t>
            </w:r>
            <w:proofErr w:type="gramEnd"/>
            <w:r w:rsidRPr="00C379BD">
              <w:rPr>
                <w:rFonts w:ascii="Times New Roman" w:hAnsi="Times New Roman"/>
                <w:sz w:val="22"/>
                <w:szCs w:val="22"/>
                <w:lang w:val="en-GB"/>
              </w:rPr>
              <w:t>**</w:t>
            </w:r>
          </w:p>
        </w:tc>
        <w:tc>
          <w:tcPr>
            <w:tcW w:w="1132" w:type="pct"/>
            <w:tcBorders>
              <w:top w:val="nil"/>
              <w:left w:val="nil"/>
              <w:bottom w:val="nil"/>
              <w:right w:val="nil"/>
            </w:tcBorders>
            <w:shd w:val="clear" w:color="auto" w:fill="auto"/>
            <w:vAlign w:val="center"/>
          </w:tcPr>
          <w:p w14:paraId="59D21AFC" w14:textId="1335B5C5" w:rsidR="000560BA" w:rsidRPr="00C379BD" w:rsidRDefault="000560BA" w:rsidP="000560BA">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-1.160 (</w:t>
            </w:r>
            <w:proofErr w:type="gramStart"/>
            <w:r w:rsidRPr="00C379BD">
              <w:rPr>
                <w:rFonts w:ascii="Times New Roman" w:hAnsi="Times New Roman"/>
                <w:sz w:val="22"/>
                <w:szCs w:val="22"/>
                <w:lang w:val="en-GB"/>
              </w:rPr>
              <w:t>0.251)*</w:t>
            </w:r>
            <w:proofErr w:type="gramEnd"/>
            <w:r w:rsidRPr="00C379BD">
              <w:rPr>
                <w:rFonts w:ascii="Times New Roman" w:hAnsi="Times New Roman"/>
                <w:sz w:val="22"/>
                <w:szCs w:val="22"/>
                <w:lang w:val="en-GB"/>
              </w:rPr>
              <w:t>**</w:t>
            </w:r>
          </w:p>
        </w:tc>
      </w:tr>
      <w:tr w:rsidR="000560BA" w:rsidRPr="00C379BD" w14:paraId="0496F911" w14:textId="77777777" w:rsidTr="00004D64">
        <w:trPr>
          <w:trHeight w:val="454"/>
        </w:trPr>
        <w:tc>
          <w:tcPr>
            <w:tcW w:w="2735" w:type="pct"/>
            <w:tcBorders>
              <w:top w:val="nil"/>
              <w:left w:val="nil"/>
              <w:bottom w:val="nil"/>
              <w:right w:val="nil"/>
            </w:tcBorders>
            <w:shd w:val="clear" w:color="auto" w:fill="auto"/>
            <w:vAlign w:val="center"/>
          </w:tcPr>
          <w:p w14:paraId="0A484B61" w14:textId="06847434" w:rsidR="000560BA" w:rsidRPr="00C379BD" w:rsidRDefault="000560BA" w:rsidP="000560BA">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Trust in depicted non-state actors</w:t>
            </w:r>
          </w:p>
        </w:tc>
        <w:tc>
          <w:tcPr>
            <w:tcW w:w="1133" w:type="pct"/>
            <w:tcBorders>
              <w:top w:val="nil"/>
              <w:left w:val="nil"/>
              <w:bottom w:val="nil"/>
              <w:right w:val="nil"/>
            </w:tcBorders>
            <w:shd w:val="clear" w:color="auto" w:fill="auto"/>
            <w:vAlign w:val="center"/>
          </w:tcPr>
          <w:p w14:paraId="128087B5" w14:textId="70C9B779" w:rsidR="000560BA" w:rsidRPr="00C379BD" w:rsidRDefault="000560BA" w:rsidP="000560BA">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0.197 (</w:t>
            </w:r>
            <w:proofErr w:type="gramStart"/>
            <w:r w:rsidRPr="00C379BD">
              <w:rPr>
                <w:rFonts w:ascii="Times New Roman" w:hAnsi="Times New Roman"/>
                <w:sz w:val="22"/>
                <w:szCs w:val="22"/>
                <w:lang w:val="en-GB"/>
              </w:rPr>
              <w:t>0.021)*</w:t>
            </w:r>
            <w:proofErr w:type="gramEnd"/>
            <w:r w:rsidRPr="00C379BD">
              <w:rPr>
                <w:rFonts w:ascii="Times New Roman" w:hAnsi="Times New Roman"/>
                <w:sz w:val="22"/>
                <w:szCs w:val="22"/>
                <w:lang w:val="en-GB"/>
              </w:rPr>
              <w:t>**</w:t>
            </w:r>
          </w:p>
        </w:tc>
        <w:tc>
          <w:tcPr>
            <w:tcW w:w="1132" w:type="pct"/>
            <w:tcBorders>
              <w:top w:val="nil"/>
              <w:left w:val="nil"/>
              <w:bottom w:val="nil"/>
              <w:right w:val="nil"/>
            </w:tcBorders>
            <w:shd w:val="clear" w:color="auto" w:fill="auto"/>
            <w:vAlign w:val="center"/>
          </w:tcPr>
          <w:p w14:paraId="67E2D875" w14:textId="146EE7BC" w:rsidR="000560BA" w:rsidRPr="00C379BD" w:rsidRDefault="000560BA" w:rsidP="000560BA">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0.286 (</w:t>
            </w:r>
            <w:proofErr w:type="gramStart"/>
            <w:r w:rsidRPr="00C379BD">
              <w:rPr>
                <w:rFonts w:ascii="Times New Roman" w:hAnsi="Times New Roman"/>
                <w:sz w:val="22"/>
                <w:szCs w:val="22"/>
                <w:lang w:val="en-GB"/>
              </w:rPr>
              <w:t>0.021)*</w:t>
            </w:r>
            <w:proofErr w:type="gramEnd"/>
            <w:r w:rsidRPr="00C379BD">
              <w:rPr>
                <w:rFonts w:ascii="Times New Roman" w:hAnsi="Times New Roman"/>
                <w:sz w:val="22"/>
                <w:szCs w:val="22"/>
                <w:lang w:val="en-GB"/>
              </w:rPr>
              <w:t>**</w:t>
            </w:r>
          </w:p>
        </w:tc>
      </w:tr>
      <w:tr w:rsidR="000560BA" w:rsidRPr="00C379BD" w14:paraId="65EEE5D4" w14:textId="77777777" w:rsidTr="00004D64">
        <w:trPr>
          <w:trHeight w:val="454"/>
        </w:trPr>
        <w:tc>
          <w:tcPr>
            <w:tcW w:w="2735" w:type="pct"/>
            <w:tcBorders>
              <w:top w:val="nil"/>
              <w:left w:val="nil"/>
              <w:bottom w:val="nil"/>
              <w:right w:val="nil"/>
            </w:tcBorders>
            <w:shd w:val="clear" w:color="auto" w:fill="auto"/>
            <w:vAlign w:val="center"/>
          </w:tcPr>
          <w:p w14:paraId="2EDDBE9E" w14:textId="5689CDC4" w:rsidR="000560BA" w:rsidRPr="00C379BD" w:rsidRDefault="000560BA" w:rsidP="000560BA">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freedom of information request</w:t>
            </w:r>
            <w:r w:rsidRPr="00C379BD">
              <w:rPr>
                <w:rFonts w:ascii="Times New Roman" w:hAnsi="Times New Roman"/>
                <w:bCs/>
                <w:sz w:val="22"/>
                <w:szCs w:val="22"/>
                <w:vertAlign w:val="superscript"/>
                <w:lang w:val="en-GB"/>
              </w:rPr>
              <w:t>1</w:t>
            </w:r>
            <w:r w:rsidR="00004D64" w:rsidRPr="00C379BD">
              <w:rPr>
                <w:rFonts w:ascii="Times New Roman" w:hAnsi="Times New Roman"/>
                <w:sz w:val="22"/>
                <w:szCs w:val="22"/>
                <w:lang w:val="en-GB"/>
              </w:rPr>
              <w:t xml:space="preserve"> × </w:t>
            </w:r>
            <w:r w:rsidRPr="00C379BD">
              <w:rPr>
                <w:rFonts w:ascii="Times New Roman" w:hAnsi="Times New Roman"/>
                <w:sz w:val="22"/>
                <w:szCs w:val="22"/>
                <w:lang w:val="en-GB"/>
              </w:rPr>
              <w:t>Respondent: left-right self-placement</w:t>
            </w:r>
          </w:p>
        </w:tc>
        <w:tc>
          <w:tcPr>
            <w:tcW w:w="1133" w:type="pct"/>
            <w:tcBorders>
              <w:top w:val="nil"/>
              <w:left w:val="nil"/>
              <w:bottom w:val="nil"/>
              <w:right w:val="nil"/>
            </w:tcBorders>
            <w:shd w:val="clear" w:color="auto" w:fill="auto"/>
            <w:vAlign w:val="center"/>
          </w:tcPr>
          <w:p w14:paraId="0BE68B25" w14:textId="4D544234" w:rsidR="000560BA" w:rsidRPr="00C379BD" w:rsidRDefault="000560BA" w:rsidP="000560BA">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-0.018 (0.044)</w:t>
            </w:r>
          </w:p>
        </w:tc>
        <w:tc>
          <w:tcPr>
            <w:tcW w:w="1132" w:type="pct"/>
            <w:tcBorders>
              <w:top w:val="nil"/>
              <w:left w:val="nil"/>
              <w:bottom w:val="nil"/>
              <w:right w:val="nil"/>
            </w:tcBorders>
            <w:shd w:val="clear" w:color="auto" w:fill="auto"/>
            <w:vAlign w:val="center"/>
          </w:tcPr>
          <w:p w14:paraId="2674B274" w14:textId="2E3262F7" w:rsidR="000560BA" w:rsidRPr="00C379BD" w:rsidRDefault="000560BA" w:rsidP="000560BA">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-0.010 (0.044)</w:t>
            </w:r>
          </w:p>
        </w:tc>
      </w:tr>
      <w:tr w:rsidR="000560BA" w:rsidRPr="00C379BD" w14:paraId="2E845EE1" w14:textId="77777777" w:rsidTr="00004D64">
        <w:trPr>
          <w:trHeight w:val="454"/>
        </w:trPr>
        <w:tc>
          <w:tcPr>
            <w:tcW w:w="2735" w:type="pct"/>
            <w:tcBorders>
              <w:top w:val="nil"/>
              <w:left w:val="nil"/>
              <w:bottom w:val="nil"/>
              <w:right w:val="nil"/>
            </w:tcBorders>
            <w:shd w:val="clear" w:color="auto" w:fill="auto"/>
            <w:vAlign w:val="center"/>
          </w:tcPr>
          <w:p w14:paraId="18F3E01E" w14:textId="61268D7E" w:rsidR="000560BA" w:rsidRPr="00C379BD" w:rsidRDefault="000560BA" w:rsidP="000560BA">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Disclosure: government leak</w:t>
            </w:r>
            <w:r w:rsidRPr="00C379BD">
              <w:rPr>
                <w:rFonts w:ascii="Times New Roman" w:hAnsi="Times New Roman"/>
                <w:bCs/>
                <w:sz w:val="22"/>
                <w:szCs w:val="22"/>
                <w:vertAlign w:val="superscript"/>
                <w:lang w:val="en-GB"/>
              </w:rPr>
              <w:t>1</w:t>
            </w:r>
            <w:r w:rsidR="00004D64" w:rsidRPr="00C379BD">
              <w:rPr>
                <w:rFonts w:ascii="Times New Roman" w:hAnsi="Times New Roman"/>
                <w:sz w:val="22"/>
                <w:szCs w:val="22"/>
                <w:lang w:val="en-GB"/>
              </w:rPr>
              <w:t xml:space="preserve"> × </w:t>
            </w:r>
            <w:r w:rsidRPr="00C379BD">
              <w:rPr>
                <w:rFonts w:ascii="Times New Roman" w:hAnsi="Times New Roman"/>
                <w:sz w:val="22"/>
                <w:szCs w:val="22"/>
                <w:lang w:val="en-GB"/>
              </w:rPr>
              <w:t>Respondent: left-right self-placement</w:t>
            </w:r>
          </w:p>
        </w:tc>
        <w:tc>
          <w:tcPr>
            <w:tcW w:w="1133" w:type="pct"/>
            <w:tcBorders>
              <w:top w:val="nil"/>
              <w:left w:val="nil"/>
              <w:bottom w:val="nil"/>
              <w:right w:val="nil"/>
            </w:tcBorders>
            <w:shd w:val="clear" w:color="auto" w:fill="auto"/>
            <w:vAlign w:val="center"/>
          </w:tcPr>
          <w:p w14:paraId="5EE99A2A" w14:textId="19B012EE" w:rsidR="000560BA" w:rsidRPr="00C379BD" w:rsidRDefault="000560BA" w:rsidP="000560BA">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0.055 (0.043)</w:t>
            </w:r>
          </w:p>
        </w:tc>
        <w:tc>
          <w:tcPr>
            <w:tcW w:w="1132" w:type="pct"/>
            <w:tcBorders>
              <w:top w:val="nil"/>
              <w:left w:val="nil"/>
              <w:bottom w:val="nil"/>
              <w:right w:val="nil"/>
            </w:tcBorders>
            <w:shd w:val="clear" w:color="auto" w:fill="auto"/>
            <w:vAlign w:val="center"/>
          </w:tcPr>
          <w:p w14:paraId="42CC3119" w14:textId="428877CC" w:rsidR="000560BA" w:rsidRPr="00C379BD" w:rsidRDefault="000560BA" w:rsidP="000560BA">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0.075 (0.043)</w:t>
            </w:r>
          </w:p>
        </w:tc>
      </w:tr>
      <w:tr w:rsidR="000560BA" w:rsidRPr="00C379BD" w14:paraId="43DE63AF" w14:textId="77777777" w:rsidTr="00004D64">
        <w:trPr>
          <w:trHeight w:val="454"/>
        </w:trPr>
        <w:tc>
          <w:tcPr>
            <w:tcW w:w="2735" w:type="pct"/>
            <w:tcBorders>
              <w:top w:val="nil"/>
              <w:left w:val="nil"/>
              <w:bottom w:val="nil"/>
              <w:right w:val="nil"/>
            </w:tcBorders>
            <w:shd w:val="clear" w:color="auto" w:fill="auto"/>
            <w:vAlign w:val="center"/>
          </w:tcPr>
          <w:p w14:paraId="2738AC91" w14:textId="2FFF3F4A" w:rsidR="000560BA" w:rsidRPr="00C379BD" w:rsidRDefault="000560BA" w:rsidP="000560BA">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vote intention: Centre Party</w:t>
            </w:r>
          </w:p>
        </w:tc>
        <w:tc>
          <w:tcPr>
            <w:tcW w:w="1133" w:type="pct"/>
            <w:tcBorders>
              <w:top w:val="nil"/>
              <w:left w:val="nil"/>
              <w:bottom w:val="nil"/>
              <w:right w:val="nil"/>
            </w:tcBorders>
            <w:shd w:val="clear" w:color="auto" w:fill="auto"/>
            <w:vAlign w:val="center"/>
          </w:tcPr>
          <w:p w14:paraId="4440ED73" w14:textId="20BFA4E4" w:rsidR="000560BA" w:rsidRPr="00C379BD" w:rsidRDefault="000560BA" w:rsidP="000560BA">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-0.100 (0.130)</w:t>
            </w:r>
          </w:p>
        </w:tc>
        <w:tc>
          <w:tcPr>
            <w:tcW w:w="1132" w:type="pct"/>
            <w:tcBorders>
              <w:top w:val="nil"/>
              <w:left w:val="nil"/>
              <w:bottom w:val="nil"/>
              <w:right w:val="nil"/>
            </w:tcBorders>
            <w:shd w:val="clear" w:color="auto" w:fill="auto"/>
            <w:vAlign w:val="center"/>
          </w:tcPr>
          <w:p w14:paraId="09E22627" w14:textId="031CB848" w:rsidR="000560BA" w:rsidRPr="00C379BD" w:rsidRDefault="000560BA" w:rsidP="000560BA">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-0.430 (</w:t>
            </w:r>
            <w:proofErr w:type="gramStart"/>
            <w:r w:rsidRPr="00C379BD">
              <w:rPr>
                <w:rFonts w:ascii="Times New Roman" w:hAnsi="Times New Roman"/>
                <w:sz w:val="22"/>
                <w:szCs w:val="22"/>
                <w:lang w:val="en-GB"/>
              </w:rPr>
              <w:t>0.131)*</w:t>
            </w:r>
            <w:proofErr w:type="gramEnd"/>
            <w:r w:rsidRPr="00C379BD">
              <w:rPr>
                <w:rFonts w:ascii="Times New Roman" w:hAnsi="Times New Roman"/>
                <w:sz w:val="22"/>
                <w:szCs w:val="22"/>
                <w:lang w:val="en-GB"/>
              </w:rPr>
              <w:t>*</w:t>
            </w:r>
          </w:p>
        </w:tc>
      </w:tr>
      <w:tr w:rsidR="000560BA" w:rsidRPr="00C379BD" w14:paraId="763D9CD9" w14:textId="77777777" w:rsidTr="00004D64">
        <w:trPr>
          <w:trHeight w:val="454"/>
        </w:trPr>
        <w:tc>
          <w:tcPr>
            <w:tcW w:w="2735" w:type="pct"/>
            <w:tcBorders>
              <w:top w:val="nil"/>
              <w:left w:val="nil"/>
              <w:bottom w:val="nil"/>
              <w:right w:val="nil"/>
            </w:tcBorders>
            <w:shd w:val="clear" w:color="auto" w:fill="auto"/>
            <w:vAlign w:val="center"/>
          </w:tcPr>
          <w:p w14:paraId="45A30F49" w14:textId="5CC277F9" w:rsidR="000560BA" w:rsidRPr="00C379BD" w:rsidRDefault="000560BA" w:rsidP="000560BA">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Gender homophily between minister and respondent</w:t>
            </w:r>
          </w:p>
        </w:tc>
        <w:tc>
          <w:tcPr>
            <w:tcW w:w="1133" w:type="pct"/>
            <w:tcBorders>
              <w:top w:val="nil"/>
              <w:left w:val="nil"/>
              <w:bottom w:val="nil"/>
              <w:right w:val="nil"/>
            </w:tcBorders>
            <w:shd w:val="clear" w:color="auto" w:fill="auto"/>
            <w:vAlign w:val="center"/>
          </w:tcPr>
          <w:p w14:paraId="1B8E2DC7" w14:textId="1FD2925E" w:rsidR="000560BA" w:rsidRPr="00C379BD" w:rsidRDefault="000560BA" w:rsidP="000560BA">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-0.060 (0.080)</w:t>
            </w:r>
          </w:p>
        </w:tc>
        <w:tc>
          <w:tcPr>
            <w:tcW w:w="1132" w:type="pct"/>
            <w:tcBorders>
              <w:top w:val="nil"/>
              <w:left w:val="nil"/>
              <w:bottom w:val="nil"/>
              <w:right w:val="nil"/>
            </w:tcBorders>
            <w:shd w:val="clear" w:color="auto" w:fill="auto"/>
            <w:vAlign w:val="center"/>
          </w:tcPr>
          <w:p w14:paraId="387EDEFF" w14:textId="5063D54F" w:rsidR="000560BA" w:rsidRPr="00C379BD" w:rsidRDefault="000560BA" w:rsidP="000560BA">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-0.021 (0.081)</w:t>
            </w:r>
          </w:p>
        </w:tc>
      </w:tr>
      <w:tr w:rsidR="000560BA" w:rsidRPr="00C379BD" w14:paraId="1E81A641" w14:textId="77777777" w:rsidTr="00004D64">
        <w:trPr>
          <w:trHeight w:val="454"/>
        </w:trPr>
        <w:tc>
          <w:tcPr>
            <w:tcW w:w="2735" w:type="pct"/>
            <w:tcBorders>
              <w:top w:val="nil"/>
              <w:left w:val="nil"/>
              <w:bottom w:val="nil"/>
              <w:right w:val="nil"/>
            </w:tcBorders>
            <w:shd w:val="clear" w:color="auto" w:fill="auto"/>
            <w:vAlign w:val="center"/>
          </w:tcPr>
          <w:p w14:paraId="34B72439" w14:textId="5DBC8BB2" w:rsidR="000560BA" w:rsidRPr="00C379BD" w:rsidRDefault="000560BA" w:rsidP="000560BA">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Language homophily between minister and respondent</w:t>
            </w:r>
          </w:p>
        </w:tc>
        <w:tc>
          <w:tcPr>
            <w:tcW w:w="1133" w:type="pct"/>
            <w:tcBorders>
              <w:top w:val="nil"/>
              <w:left w:val="nil"/>
              <w:bottom w:val="nil"/>
              <w:right w:val="nil"/>
            </w:tcBorders>
            <w:shd w:val="clear" w:color="auto" w:fill="auto"/>
            <w:vAlign w:val="center"/>
          </w:tcPr>
          <w:p w14:paraId="70F56E0E" w14:textId="59D69734" w:rsidR="000560BA" w:rsidRPr="00C379BD" w:rsidRDefault="000560BA" w:rsidP="000560BA">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0.075 (0.080)</w:t>
            </w:r>
          </w:p>
        </w:tc>
        <w:tc>
          <w:tcPr>
            <w:tcW w:w="1132" w:type="pct"/>
            <w:tcBorders>
              <w:top w:val="nil"/>
              <w:left w:val="nil"/>
              <w:bottom w:val="nil"/>
              <w:right w:val="nil"/>
            </w:tcBorders>
            <w:shd w:val="clear" w:color="auto" w:fill="auto"/>
            <w:vAlign w:val="center"/>
          </w:tcPr>
          <w:p w14:paraId="128BF6A4" w14:textId="22BB71D0" w:rsidR="000560BA" w:rsidRPr="00C379BD" w:rsidRDefault="000560BA" w:rsidP="000560BA">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0.066 (0.081)</w:t>
            </w:r>
          </w:p>
        </w:tc>
      </w:tr>
      <w:tr w:rsidR="000560BA" w:rsidRPr="00C379BD" w14:paraId="146506E8" w14:textId="77777777" w:rsidTr="00004D64">
        <w:trPr>
          <w:trHeight w:val="454"/>
        </w:trPr>
        <w:tc>
          <w:tcPr>
            <w:tcW w:w="2735" w:type="pct"/>
            <w:tcBorders>
              <w:top w:val="nil"/>
              <w:left w:val="nil"/>
              <w:bottom w:val="nil"/>
              <w:right w:val="nil"/>
            </w:tcBorders>
            <w:shd w:val="clear" w:color="auto" w:fill="auto"/>
            <w:vAlign w:val="center"/>
          </w:tcPr>
          <w:p w14:paraId="6ED3D9B0" w14:textId="779F200A" w:rsidR="000560BA" w:rsidRPr="00C379BD" w:rsidRDefault="000560BA" w:rsidP="000560BA">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trust in the federal government</w:t>
            </w:r>
          </w:p>
        </w:tc>
        <w:tc>
          <w:tcPr>
            <w:tcW w:w="1133" w:type="pct"/>
            <w:tcBorders>
              <w:top w:val="nil"/>
              <w:left w:val="nil"/>
              <w:bottom w:val="nil"/>
              <w:right w:val="nil"/>
            </w:tcBorders>
            <w:shd w:val="clear" w:color="auto" w:fill="auto"/>
            <w:vAlign w:val="center"/>
          </w:tcPr>
          <w:p w14:paraId="5053191E" w14:textId="595A4ED6" w:rsidR="000560BA" w:rsidRPr="00C379BD" w:rsidRDefault="000560BA" w:rsidP="000560BA">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0.181 (</w:t>
            </w:r>
            <w:proofErr w:type="gramStart"/>
            <w:r w:rsidRPr="00C379BD">
              <w:rPr>
                <w:rFonts w:ascii="Times New Roman" w:hAnsi="Times New Roman"/>
                <w:sz w:val="22"/>
                <w:szCs w:val="22"/>
                <w:lang w:val="en-GB"/>
              </w:rPr>
              <w:t>0.031)*</w:t>
            </w:r>
            <w:proofErr w:type="gramEnd"/>
            <w:r w:rsidRPr="00C379BD">
              <w:rPr>
                <w:rFonts w:ascii="Times New Roman" w:hAnsi="Times New Roman"/>
                <w:sz w:val="22"/>
                <w:szCs w:val="22"/>
                <w:lang w:val="en-GB"/>
              </w:rPr>
              <w:t>**</w:t>
            </w:r>
          </w:p>
        </w:tc>
        <w:tc>
          <w:tcPr>
            <w:tcW w:w="1132" w:type="pct"/>
            <w:tcBorders>
              <w:top w:val="nil"/>
              <w:left w:val="nil"/>
              <w:bottom w:val="nil"/>
              <w:right w:val="nil"/>
            </w:tcBorders>
            <w:shd w:val="clear" w:color="auto" w:fill="auto"/>
            <w:vAlign w:val="center"/>
          </w:tcPr>
          <w:p w14:paraId="1EF76832" w14:textId="2EC4B569" w:rsidR="000560BA" w:rsidRPr="00C379BD" w:rsidRDefault="000560BA" w:rsidP="000560BA">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0.121 (</w:t>
            </w:r>
            <w:proofErr w:type="gramStart"/>
            <w:r w:rsidRPr="00C379BD">
              <w:rPr>
                <w:rFonts w:ascii="Times New Roman" w:hAnsi="Times New Roman"/>
                <w:sz w:val="22"/>
                <w:szCs w:val="22"/>
                <w:lang w:val="en-GB"/>
              </w:rPr>
              <w:t>0.031)*</w:t>
            </w:r>
            <w:proofErr w:type="gramEnd"/>
            <w:r w:rsidRPr="00C379BD">
              <w:rPr>
                <w:rFonts w:ascii="Times New Roman" w:hAnsi="Times New Roman"/>
                <w:sz w:val="22"/>
                <w:szCs w:val="22"/>
                <w:lang w:val="en-GB"/>
              </w:rPr>
              <w:t>**</w:t>
            </w:r>
          </w:p>
        </w:tc>
      </w:tr>
      <w:tr w:rsidR="000560BA" w:rsidRPr="00C379BD" w14:paraId="62EA18E7" w14:textId="77777777" w:rsidTr="00004D64">
        <w:trPr>
          <w:trHeight w:val="454"/>
        </w:trPr>
        <w:tc>
          <w:tcPr>
            <w:tcW w:w="2735" w:type="pct"/>
            <w:tcBorders>
              <w:top w:val="nil"/>
              <w:left w:val="nil"/>
              <w:bottom w:val="nil"/>
              <w:right w:val="nil"/>
            </w:tcBorders>
            <w:shd w:val="clear" w:color="auto" w:fill="auto"/>
            <w:vAlign w:val="center"/>
          </w:tcPr>
          <w:p w14:paraId="02C6A35D" w14:textId="2BA9C28E" w:rsidR="000560BA" w:rsidRPr="00C379BD" w:rsidRDefault="000560BA" w:rsidP="000560BA">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trust in the federal administration</w:t>
            </w:r>
          </w:p>
        </w:tc>
        <w:tc>
          <w:tcPr>
            <w:tcW w:w="1133" w:type="pct"/>
            <w:tcBorders>
              <w:top w:val="nil"/>
              <w:left w:val="nil"/>
              <w:bottom w:val="nil"/>
              <w:right w:val="nil"/>
            </w:tcBorders>
            <w:shd w:val="clear" w:color="auto" w:fill="auto"/>
            <w:vAlign w:val="center"/>
          </w:tcPr>
          <w:p w14:paraId="1975D94A" w14:textId="5DED244F" w:rsidR="000560BA" w:rsidRPr="00C379BD" w:rsidRDefault="000560BA" w:rsidP="000560BA">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0.124 (</w:t>
            </w:r>
            <w:proofErr w:type="gramStart"/>
            <w:r w:rsidRPr="00C379BD">
              <w:rPr>
                <w:rFonts w:ascii="Times New Roman" w:hAnsi="Times New Roman"/>
                <w:sz w:val="22"/>
                <w:szCs w:val="22"/>
                <w:lang w:val="en-GB"/>
              </w:rPr>
              <w:t>0.034)*</w:t>
            </w:r>
            <w:proofErr w:type="gramEnd"/>
            <w:r w:rsidRPr="00C379BD">
              <w:rPr>
                <w:rFonts w:ascii="Times New Roman" w:hAnsi="Times New Roman"/>
                <w:sz w:val="22"/>
                <w:szCs w:val="22"/>
                <w:lang w:val="en-GB"/>
              </w:rPr>
              <w:t>**</w:t>
            </w:r>
          </w:p>
        </w:tc>
        <w:tc>
          <w:tcPr>
            <w:tcW w:w="1132" w:type="pct"/>
            <w:tcBorders>
              <w:top w:val="nil"/>
              <w:left w:val="nil"/>
              <w:bottom w:val="nil"/>
              <w:right w:val="nil"/>
            </w:tcBorders>
            <w:shd w:val="clear" w:color="auto" w:fill="auto"/>
            <w:vAlign w:val="center"/>
          </w:tcPr>
          <w:p w14:paraId="591DAFB2" w14:textId="4D51E48B" w:rsidR="000560BA" w:rsidRPr="00C379BD" w:rsidRDefault="000560BA" w:rsidP="000560BA">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0.082 (</w:t>
            </w:r>
            <w:proofErr w:type="gramStart"/>
            <w:r w:rsidRPr="00C379BD">
              <w:rPr>
                <w:rFonts w:ascii="Times New Roman" w:hAnsi="Times New Roman"/>
                <w:sz w:val="22"/>
                <w:szCs w:val="22"/>
                <w:lang w:val="en-GB"/>
              </w:rPr>
              <w:t>0.034)*</w:t>
            </w:r>
            <w:proofErr w:type="gramEnd"/>
          </w:p>
        </w:tc>
      </w:tr>
      <w:tr w:rsidR="000560BA" w:rsidRPr="00C379BD" w14:paraId="654F4D0F" w14:textId="77777777" w:rsidTr="00004D64">
        <w:trPr>
          <w:trHeight w:val="454"/>
        </w:trPr>
        <w:tc>
          <w:tcPr>
            <w:tcW w:w="2735" w:type="pct"/>
            <w:tcBorders>
              <w:top w:val="nil"/>
              <w:left w:val="nil"/>
              <w:bottom w:val="nil"/>
              <w:right w:val="nil"/>
            </w:tcBorders>
            <w:shd w:val="clear" w:color="auto" w:fill="auto"/>
            <w:vAlign w:val="center"/>
          </w:tcPr>
          <w:p w14:paraId="49CA3C92" w14:textId="3E95DA39" w:rsidR="000560BA" w:rsidRPr="00C379BD" w:rsidRDefault="000560BA" w:rsidP="000560BA">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trust in the media</w:t>
            </w:r>
          </w:p>
        </w:tc>
        <w:tc>
          <w:tcPr>
            <w:tcW w:w="1133" w:type="pct"/>
            <w:tcBorders>
              <w:top w:val="nil"/>
              <w:left w:val="nil"/>
              <w:bottom w:val="nil"/>
              <w:right w:val="nil"/>
            </w:tcBorders>
            <w:shd w:val="clear" w:color="auto" w:fill="auto"/>
            <w:vAlign w:val="center"/>
          </w:tcPr>
          <w:p w14:paraId="6E828108" w14:textId="093417BA" w:rsidR="000560BA" w:rsidRPr="00C379BD" w:rsidRDefault="000560BA" w:rsidP="000560BA">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0.094 (</w:t>
            </w:r>
            <w:proofErr w:type="gramStart"/>
            <w:r w:rsidRPr="00C379BD">
              <w:rPr>
                <w:rFonts w:ascii="Times New Roman" w:hAnsi="Times New Roman"/>
                <w:sz w:val="22"/>
                <w:szCs w:val="22"/>
                <w:lang w:val="en-GB"/>
              </w:rPr>
              <w:t>0.023)*</w:t>
            </w:r>
            <w:proofErr w:type="gramEnd"/>
            <w:r w:rsidRPr="00C379BD">
              <w:rPr>
                <w:rFonts w:ascii="Times New Roman" w:hAnsi="Times New Roman"/>
                <w:sz w:val="22"/>
                <w:szCs w:val="22"/>
                <w:lang w:val="en-GB"/>
              </w:rPr>
              <w:t>**</w:t>
            </w:r>
          </w:p>
        </w:tc>
        <w:tc>
          <w:tcPr>
            <w:tcW w:w="1132" w:type="pct"/>
            <w:tcBorders>
              <w:top w:val="nil"/>
              <w:left w:val="nil"/>
              <w:bottom w:val="nil"/>
              <w:right w:val="nil"/>
            </w:tcBorders>
            <w:shd w:val="clear" w:color="auto" w:fill="auto"/>
            <w:vAlign w:val="center"/>
          </w:tcPr>
          <w:p w14:paraId="1F9D0180" w14:textId="562E97A7" w:rsidR="000560BA" w:rsidRPr="00C379BD" w:rsidRDefault="000560BA" w:rsidP="000560BA">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0.129 (</w:t>
            </w:r>
            <w:proofErr w:type="gramStart"/>
            <w:r w:rsidRPr="00C379BD">
              <w:rPr>
                <w:rFonts w:ascii="Times New Roman" w:hAnsi="Times New Roman"/>
                <w:sz w:val="22"/>
                <w:szCs w:val="22"/>
                <w:lang w:val="en-GB"/>
              </w:rPr>
              <w:t>0.023)*</w:t>
            </w:r>
            <w:proofErr w:type="gramEnd"/>
            <w:r w:rsidRPr="00C379BD">
              <w:rPr>
                <w:rFonts w:ascii="Times New Roman" w:hAnsi="Times New Roman"/>
                <w:sz w:val="22"/>
                <w:szCs w:val="22"/>
                <w:lang w:val="en-GB"/>
              </w:rPr>
              <w:t>**</w:t>
            </w:r>
          </w:p>
        </w:tc>
      </w:tr>
      <w:tr w:rsidR="000560BA" w:rsidRPr="00C379BD" w14:paraId="62BB782B" w14:textId="77777777" w:rsidTr="00004D64">
        <w:trPr>
          <w:trHeight w:val="454"/>
        </w:trPr>
        <w:tc>
          <w:tcPr>
            <w:tcW w:w="2735" w:type="pct"/>
            <w:tcBorders>
              <w:top w:val="nil"/>
              <w:left w:val="nil"/>
              <w:bottom w:val="nil"/>
              <w:right w:val="nil"/>
            </w:tcBorders>
            <w:shd w:val="clear" w:color="auto" w:fill="auto"/>
            <w:vAlign w:val="center"/>
          </w:tcPr>
          <w:p w14:paraId="2E4C362E" w14:textId="502C7C28" w:rsidR="000560BA" w:rsidRPr="00C379BD" w:rsidRDefault="000560BA" w:rsidP="000560BA">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left-right self-placement</w:t>
            </w:r>
          </w:p>
        </w:tc>
        <w:tc>
          <w:tcPr>
            <w:tcW w:w="1133" w:type="pct"/>
            <w:tcBorders>
              <w:top w:val="nil"/>
              <w:left w:val="nil"/>
              <w:bottom w:val="nil"/>
              <w:right w:val="nil"/>
            </w:tcBorders>
            <w:shd w:val="clear" w:color="auto" w:fill="auto"/>
            <w:vAlign w:val="center"/>
          </w:tcPr>
          <w:p w14:paraId="3CC7549C" w14:textId="0CA7D4BD" w:rsidR="000560BA" w:rsidRPr="00C379BD" w:rsidRDefault="000560BA" w:rsidP="000560BA">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-0.018 (0.030)</w:t>
            </w:r>
          </w:p>
        </w:tc>
        <w:tc>
          <w:tcPr>
            <w:tcW w:w="1132" w:type="pct"/>
            <w:tcBorders>
              <w:top w:val="nil"/>
              <w:left w:val="nil"/>
              <w:bottom w:val="nil"/>
              <w:right w:val="nil"/>
            </w:tcBorders>
            <w:shd w:val="clear" w:color="auto" w:fill="auto"/>
            <w:vAlign w:val="center"/>
          </w:tcPr>
          <w:p w14:paraId="4605AC9A" w14:textId="12187E8C" w:rsidR="000560BA" w:rsidRPr="00C379BD" w:rsidRDefault="000560BA" w:rsidP="000560BA">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-0.050 (0.031)</w:t>
            </w:r>
          </w:p>
        </w:tc>
      </w:tr>
      <w:tr w:rsidR="000560BA" w:rsidRPr="00C379BD" w14:paraId="112711A5" w14:textId="77777777" w:rsidTr="00004D64">
        <w:trPr>
          <w:trHeight w:val="454"/>
        </w:trPr>
        <w:tc>
          <w:tcPr>
            <w:tcW w:w="2735" w:type="pct"/>
            <w:tcBorders>
              <w:top w:val="nil"/>
              <w:left w:val="nil"/>
              <w:bottom w:val="nil"/>
              <w:right w:val="nil"/>
            </w:tcBorders>
            <w:shd w:val="clear" w:color="auto" w:fill="auto"/>
            <w:vAlign w:val="center"/>
          </w:tcPr>
          <w:p w14:paraId="4CFDFCDC" w14:textId="76E67765" w:rsidR="000560BA" w:rsidRPr="00C379BD" w:rsidRDefault="000560BA" w:rsidP="000560BA">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income: get along very well</w:t>
            </w:r>
            <w:r w:rsidRPr="00C379BD">
              <w:rPr>
                <w:rFonts w:ascii="Times New Roman" w:hAnsi="Times New Roman"/>
                <w:bCs/>
                <w:sz w:val="22"/>
                <w:szCs w:val="22"/>
                <w:vertAlign w:val="superscript"/>
                <w:lang w:val="en-GB"/>
              </w:rPr>
              <w:t>2</w:t>
            </w:r>
          </w:p>
        </w:tc>
        <w:tc>
          <w:tcPr>
            <w:tcW w:w="1133" w:type="pct"/>
            <w:tcBorders>
              <w:top w:val="nil"/>
              <w:left w:val="nil"/>
              <w:bottom w:val="nil"/>
              <w:right w:val="nil"/>
            </w:tcBorders>
            <w:shd w:val="clear" w:color="auto" w:fill="auto"/>
            <w:vAlign w:val="center"/>
          </w:tcPr>
          <w:p w14:paraId="46DA6BB3" w14:textId="58B97A33" w:rsidR="000560BA" w:rsidRPr="00C379BD" w:rsidRDefault="000560BA" w:rsidP="000560BA">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-0.091 (0.125)</w:t>
            </w:r>
          </w:p>
        </w:tc>
        <w:tc>
          <w:tcPr>
            <w:tcW w:w="1132" w:type="pct"/>
            <w:tcBorders>
              <w:top w:val="nil"/>
              <w:left w:val="nil"/>
              <w:bottom w:val="nil"/>
              <w:right w:val="nil"/>
            </w:tcBorders>
            <w:shd w:val="clear" w:color="auto" w:fill="auto"/>
            <w:vAlign w:val="center"/>
          </w:tcPr>
          <w:p w14:paraId="44627B75" w14:textId="1E5D5082" w:rsidR="000560BA" w:rsidRPr="00C379BD" w:rsidRDefault="000560BA" w:rsidP="000560BA">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0.102 (0.126)</w:t>
            </w:r>
          </w:p>
        </w:tc>
      </w:tr>
      <w:tr w:rsidR="000560BA" w:rsidRPr="00C379BD" w14:paraId="0AB73D05" w14:textId="77777777" w:rsidTr="00004D64">
        <w:trPr>
          <w:trHeight w:val="454"/>
        </w:trPr>
        <w:tc>
          <w:tcPr>
            <w:tcW w:w="2735" w:type="pct"/>
            <w:tcBorders>
              <w:top w:val="nil"/>
              <w:left w:val="nil"/>
              <w:bottom w:val="nil"/>
              <w:right w:val="nil"/>
            </w:tcBorders>
            <w:shd w:val="clear" w:color="auto" w:fill="auto"/>
            <w:vAlign w:val="center"/>
          </w:tcPr>
          <w:p w14:paraId="22DCAE20" w14:textId="46459809" w:rsidR="000560BA" w:rsidRPr="00C379BD" w:rsidRDefault="000560BA" w:rsidP="000560BA">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income: only manage with difficulty</w:t>
            </w:r>
            <w:r w:rsidRPr="00C379BD">
              <w:rPr>
                <w:rFonts w:ascii="Times New Roman" w:hAnsi="Times New Roman"/>
                <w:bCs/>
                <w:sz w:val="22"/>
                <w:szCs w:val="22"/>
                <w:vertAlign w:val="superscript"/>
                <w:lang w:val="en-GB"/>
              </w:rPr>
              <w:t>2</w:t>
            </w:r>
          </w:p>
        </w:tc>
        <w:tc>
          <w:tcPr>
            <w:tcW w:w="1133" w:type="pct"/>
            <w:tcBorders>
              <w:top w:val="nil"/>
              <w:left w:val="nil"/>
              <w:bottom w:val="nil"/>
              <w:right w:val="nil"/>
            </w:tcBorders>
            <w:shd w:val="clear" w:color="auto" w:fill="auto"/>
            <w:vAlign w:val="center"/>
          </w:tcPr>
          <w:p w14:paraId="0710CA89" w14:textId="76B25795" w:rsidR="000560BA" w:rsidRPr="00C379BD" w:rsidRDefault="000560BA" w:rsidP="000560BA">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-0.152 (0.099)</w:t>
            </w:r>
          </w:p>
        </w:tc>
        <w:tc>
          <w:tcPr>
            <w:tcW w:w="1132" w:type="pct"/>
            <w:tcBorders>
              <w:top w:val="nil"/>
              <w:left w:val="nil"/>
              <w:bottom w:val="nil"/>
              <w:right w:val="nil"/>
            </w:tcBorders>
            <w:shd w:val="clear" w:color="auto" w:fill="auto"/>
            <w:vAlign w:val="center"/>
          </w:tcPr>
          <w:p w14:paraId="2A369322" w14:textId="7AD09FD0" w:rsidR="000560BA" w:rsidRPr="00C379BD" w:rsidRDefault="000560BA" w:rsidP="000560BA">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-0.096 (0.100)</w:t>
            </w:r>
          </w:p>
        </w:tc>
      </w:tr>
      <w:tr w:rsidR="000560BA" w:rsidRPr="00C379BD" w14:paraId="3F4A83F6" w14:textId="77777777" w:rsidTr="00004D64">
        <w:trPr>
          <w:trHeight w:val="454"/>
        </w:trPr>
        <w:tc>
          <w:tcPr>
            <w:tcW w:w="2735" w:type="pct"/>
            <w:tcBorders>
              <w:top w:val="nil"/>
              <w:left w:val="nil"/>
              <w:bottom w:val="nil"/>
              <w:right w:val="nil"/>
            </w:tcBorders>
            <w:shd w:val="clear" w:color="auto" w:fill="auto"/>
            <w:vAlign w:val="center"/>
          </w:tcPr>
          <w:p w14:paraId="32ACAF1A" w14:textId="72D73CD4" w:rsidR="000560BA" w:rsidRPr="00C379BD" w:rsidRDefault="000560BA" w:rsidP="000560BA">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income: only manage with great difficulty</w:t>
            </w:r>
            <w:r w:rsidRPr="00C379BD">
              <w:rPr>
                <w:rFonts w:ascii="Times New Roman" w:hAnsi="Times New Roman"/>
                <w:bCs/>
                <w:sz w:val="22"/>
                <w:szCs w:val="22"/>
                <w:vertAlign w:val="superscript"/>
                <w:lang w:val="en-GB"/>
              </w:rPr>
              <w:t>2</w:t>
            </w:r>
          </w:p>
        </w:tc>
        <w:tc>
          <w:tcPr>
            <w:tcW w:w="1133" w:type="pct"/>
            <w:tcBorders>
              <w:top w:val="nil"/>
              <w:left w:val="nil"/>
              <w:bottom w:val="nil"/>
              <w:right w:val="nil"/>
            </w:tcBorders>
            <w:shd w:val="clear" w:color="auto" w:fill="auto"/>
            <w:vAlign w:val="center"/>
          </w:tcPr>
          <w:p w14:paraId="25C63A76" w14:textId="031872C2" w:rsidR="000560BA" w:rsidRPr="00C379BD" w:rsidRDefault="000560BA" w:rsidP="000560BA">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-0.558 (</w:t>
            </w:r>
            <w:proofErr w:type="gramStart"/>
            <w:r w:rsidRPr="00C379BD">
              <w:rPr>
                <w:rFonts w:ascii="Times New Roman" w:hAnsi="Times New Roman"/>
                <w:sz w:val="22"/>
                <w:szCs w:val="22"/>
                <w:lang w:val="en-GB"/>
              </w:rPr>
              <w:t>0.191)*</w:t>
            </w:r>
            <w:proofErr w:type="gramEnd"/>
            <w:r w:rsidRPr="00C379BD">
              <w:rPr>
                <w:rFonts w:ascii="Times New Roman" w:hAnsi="Times New Roman"/>
                <w:sz w:val="22"/>
                <w:szCs w:val="22"/>
                <w:lang w:val="en-GB"/>
              </w:rPr>
              <w:t>*</w:t>
            </w:r>
          </w:p>
        </w:tc>
        <w:tc>
          <w:tcPr>
            <w:tcW w:w="1132" w:type="pct"/>
            <w:tcBorders>
              <w:top w:val="nil"/>
              <w:left w:val="nil"/>
              <w:bottom w:val="nil"/>
              <w:right w:val="nil"/>
            </w:tcBorders>
            <w:shd w:val="clear" w:color="auto" w:fill="auto"/>
            <w:vAlign w:val="center"/>
          </w:tcPr>
          <w:p w14:paraId="40BD7551" w14:textId="36DD3F76" w:rsidR="000560BA" w:rsidRPr="00C379BD" w:rsidRDefault="000560BA" w:rsidP="000560BA">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-0.562 (</w:t>
            </w:r>
            <w:proofErr w:type="gramStart"/>
            <w:r w:rsidRPr="00C379BD">
              <w:rPr>
                <w:rFonts w:ascii="Times New Roman" w:hAnsi="Times New Roman"/>
                <w:sz w:val="22"/>
                <w:szCs w:val="22"/>
                <w:lang w:val="en-GB"/>
              </w:rPr>
              <w:t>0.192)*</w:t>
            </w:r>
            <w:proofErr w:type="gramEnd"/>
            <w:r w:rsidRPr="00C379BD">
              <w:rPr>
                <w:rFonts w:ascii="Times New Roman" w:hAnsi="Times New Roman"/>
                <w:sz w:val="22"/>
                <w:szCs w:val="22"/>
                <w:lang w:val="en-GB"/>
              </w:rPr>
              <w:t>*</w:t>
            </w:r>
          </w:p>
        </w:tc>
      </w:tr>
      <w:tr w:rsidR="000560BA" w:rsidRPr="00C379BD" w14:paraId="0732B043" w14:textId="77777777" w:rsidTr="00004D64">
        <w:trPr>
          <w:trHeight w:val="454"/>
        </w:trPr>
        <w:tc>
          <w:tcPr>
            <w:tcW w:w="2735" w:type="pct"/>
            <w:tcBorders>
              <w:top w:val="nil"/>
              <w:left w:val="nil"/>
              <w:bottom w:val="nil"/>
              <w:right w:val="nil"/>
            </w:tcBorders>
            <w:shd w:val="clear" w:color="auto" w:fill="auto"/>
            <w:vAlign w:val="center"/>
          </w:tcPr>
          <w:p w14:paraId="28B53E8C" w14:textId="666735EE" w:rsidR="000560BA" w:rsidRPr="00C379BD" w:rsidRDefault="000560BA" w:rsidP="000560BA">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educational level (ISCED-11)</w:t>
            </w:r>
          </w:p>
        </w:tc>
        <w:tc>
          <w:tcPr>
            <w:tcW w:w="1133" w:type="pct"/>
            <w:tcBorders>
              <w:top w:val="nil"/>
              <w:left w:val="nil"/>
              <w:bottom w:val="nil"/>
              <w:right w:val="nil"/>
            </w:tcBorders>
            <w:shd w:val="clear" w:color="auto" w:fill="auto"/>
            <w:vAlign w:val="center"/>
          </w:tcPr>
          <w:p w14:paraId="4C2D53F4" w14:textId="5448E355" w:rsidR="000560BA" w:rsidRPr="00C379BD" w:rsidRDefault="000560BA" w:rsidP="000560BA">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-0.032 (0.025)</w:t>
            </w:r>
          </w:p>
        </w:tc>
        <w:tc>
          <w:tcPr>
            <w:tcW w:w="1132" w:type="pct"/>
            <w:tcBorders>
              <w:top w:val="nil"/>
              <w:left w:val="nil"/>
              <w:bottom w:val="nil"/>
              <w:right w:val="nil"/>
            </w:tcBorders>
            <w:shd w:val="clear" w:color="auto" w:fill="auto"/>
            <w:vAlign w:val="center"/>
          </w:tcPr>
          <w:p w14:paraId="01FAA258" w14:textId="1AFECCB5" w:rsidR="000560BA" w:rsidRPr="00C379BD" w:rsidRDefault="000560BA" w:rsidP="000560BA">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-0.028 (0.025)</w:t>
            </w:r>
          </w:p>
        </w:tc>
      </w:tr>
      <w:tr w:rsidR="000560BA" w:rsidRPr="00C379BD" w14:paraId="244CE113" w14:textId="77777777" w:rsidTr="00004D64">
        <w:trPr>
          <w:trHeight w:val="454"/>
        </w:trPr>
        <w:tc>
          <w:tcPr>
            <w:tcW w:w="2735" w:type="pct"/>
            <w:tcBorders>
              <w:top w:val="nil"/>
              <w:left w:val="nil"/>
              <w:bottom w:val="nil"/>
              <w:right w:val="nil"/>
            </w:tcBorders>
            <w:shd w:val="clear" w:color="auto" w:fill="auto"/>
            <w:vAlign w:val="center"/>
          </w:tcPr>
          <w:p w14:paraId="3EA0A6DA" w14:textId="64ABFA8D" w:rsidR="000560BA" w:rsidRPr="00C379BD" w:rsidRDefault="000560BA" w:rsidP="000560BA">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Respondent: age</w:t>
            </w:r>
          </w:p>
        </w:tc>
        <w:tc>
          <w:tcPr>
            <w:tcW w:w="1133" w:type="pct"/>
            <w:tcBorders>
              <w:top w:val="nil"/>
              <w:left w:val="nil"/>
              <w:bottom w:val="nil"/>
              <w:right w:val="nil"/>
            </w:tcBorders>
            <w:shd w:val="clear" w:color="auto" w:fill="auto"/>
            <w:vAlign w:val="center"/>
          </w:tcPr>
          <w:p w14:paraId="342DBF9F" w14:textId="0E47C230" w:rsidR="000560BA" w:rsidRPr="00C379BD" w:rsidRDefault="000560BA" w:rsidP="000560BA">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0.002 (0.003)</w:t>
            </w:r>
          </w:p>
        </w:tc>
        <w:tc>
          <w:tcPr>
            <w:tcW w:w="1132" w:type="pct"/>
            <w:tcBorders>
              <w:top w:val="nil"/>
              <w:left w:val="nil"/>
              <w:bottom w:val="nil"/>
              <w:right w:val="nil"/>
            </w:tcBorders>
            <w:shd w:val="clear" w:color="auto" w:fill="auto"/>
            <w:vAlign w:val="center"/>
          </w:tcPr>
          <w:p w14:paraId="5A1CF76C" w14:textId="56E0E581" w:rsidR="000560BA" w:rsidRPr="00C379BD" w:rsidRDefault="000560BA" w:rsidP="000560BA">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-0.002 (0.003)</w:t>
            </w:r>
          </w:p>
        </w:tc>
      </w:tr>
      <w:tr w:rsidR="000560BA" w:rsidRPr="00C379BD" w14:paraId="7EE99B02" w14:textId="77777777" w:rsidTr="00004D64">
        <w:trPr>
          <w:trHeight w:val="454"/>
        </w:trPr>
        <w:tc>
          <w:tcPr>
            <w:tcW w:w="2735" w:type="pct"/>
            <w:tcBorders>
              <w:top w:val="nil"/>
              <w:left w:val="nil"/>
              <w:bottom w:val="nil"/>
              <w:right w:val="nil"/>
            </w:tcBorders>
            <w:shd w:val="clear" w:color="auto" w:fill="auto"/>
            <w:vAlign w:val="center"/>
          </w:tcPr>
          <w:p w14:paraId="34634C87" w14:textId="5603DD10" w:rsidR="000560BA" w:rsidRPr="00C379BD" w:rsidRDefault="000560BA" w:rsidP="000560BA">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Intercept</w:t>
            </w:r>
          </w:p>
        </w:tc>
        <w:tc>
          <w:tcPr>
            <w:tcW w:w="1133" w:type="pct"/>
            <w:tcBorders>
              <w:top w:val="nil"/>
              <w:left w:val="nil"/>
              <w:bottom w:val="nil"/>
              <w:right w:val="nil"/>
            </w:tcBorders>
            <w:shd w:val="clear" w:color="auto" w:fill="auto"/>
            <w:vAlign w:val="center"/>
          </w:tcPr>
          <w:p w14:paraId="607B9A7A" w14:textId="7BD06297" w:rsidR="000560BA" w:rsidRPr="00C379BD" w:rsidRDefault="000560BA" w:rsidP="000560BA">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2.540 (</w:t>
            </w:r>
            <w:proofErr w:type="gramStart"/>
            <w:r w:rsidRPr="00C379BD">
              <w:rPr>
                <w:rFonts w:ascii="Times New Roman" w:hAnsi="Times New Roman"/>
                <w:sz w:val="22"/>
                <w:szCs w:val="22"/>
                <w:lang w:val="en-GB"/>
              </w:rPr>
              <w:t>0.287)*</w:t>
            </w:r>
            <w:proofErr w:type="gramEnd"/>
            <w:r w:rsidRPr="00C379BD">
              <w:rPr>
                <w:rFonts w:ascii="Times New Roman" w:hAnsi="Times New Roman"/>
                <w:sz w:val="22"/>
                <w:szCs w:val="22"/>
                <w:lang w:val="en-GB"/>
              </w:rPr>
              <w:t>**</w:t>
            </w:r>
          </w:p>
        </w:tc>
        <w:tc>
          <w:tcPr>
            <w:tcW w:w="1132" w:type="pct"/>
            <w:tcBorders>
              <w:top w:val="nil"/>
              <w:left w:val="nil"/>
              <w:bottom w:val="nil"/>
              <w:right w:val="nil"/>
            </w:tcBorders>
            <w:shd w:val="clear" w:color="auto" w:fill="auto"/>
            <w:vAlign w:val="center"/>
          </w:tcPr>
          <w:p w14:paraId="00E22672" w14:textId="6F7B6D92" w:rsidR="000560BA" w:rsidRPr="00C379BD" w:rsidRDefault="000560BA" w:rsidP="000560BA">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2.960 (</w:t>
            </w:r>
            <w:proofErr w:type="gramStart"/>
            <w:r w:rsidRPr="00C379BD">
              <w:rPr>
                <w:rFonts w:ascii="Times New Roman" w:hAnsi="Times New Roman"/>
                <w:sz w:val="22"/>
                <w:szCs w:val="22"/>
                <w:lang w:val="en-GB"/>
              </w:rPr>
              <w:t>0.289)*</w:t>
            </w:r>
            <w:proofErr w:type="gramEnd"/>
            <w:r w:rsidRPr="00C379BD">
              <w:rPr>
                <w:rFonts w:ascii="Times New Roman" w:hAnsi="Times New Roman"/>
                <w:sz w:val="22"/>
                <w:szCs w:val="22"/>
                <w:lang w:val="en-GB"/>
              </w:rPr>
              <w:t>**</w:t>
            </w:r>
          </w:p>
        </w:tc>
      </w:tr>
      <w:tr w:rsidR="000560BA" w:rsidRPr="00C379BD" w14:paraId="488EE6F1" w14:textId="77777777" w:rsidTr="00004D64">
        <w:trPr>
          <w:trHeight w:val="454"/>
        </w:trPr>
        <w:tc>
          <w:tcPr>
            <w:tcW w:w="2735" w:type="pct"/>
            <w:tcBorders>
              <w:top w:val="single" w:sz="4" w:space="0" w:color="auto"/>
              <w:left w:val="nil"/>
              <w:bottom w:val="single" w:sz="4" w:space="0" w:color="auto"/>
              <w:right w:val="nil"/>
            </w:tcBorders>
            <w:shd w:val="clear" w:color="auto" w:fill="auto"/>
            <w:vAlign w:val="center"/>
          </w:tcPr>
          <w:p w14:paraId="5642638B" w14:textId="77777777" w:rsidR="000560BA" w:rsidRPr="00C379BD" w:rsidRDefault="000560BA" w:rsidP="00004D64">
            <w:pPr>
              <w:pStyle w:val="NicosiaEinzug"/>
              <w:spacing w:line="240" w:lineRule="auto"/>
              <w:ind w:firstLine="0"/>
              <w:jc w:val="left"/>
              <w:rPr>
                <w:rFonts w:ascii="Times New Roman" w:hAnsi="Times New Roman"/>
                <w:sz w:val="22"/>
                <w:szCs w:val="22"/>
                <w:lang w:val="en-GB"/>
              </w:rPr>
            </w:pPr>
            <w:r w:rsidRPr="00C379BD">
              <w:rPr>
                <w:rFonts w:ascii="Times New Roman" w:hAnsi="Times New Roman"/>
                <w:sz w:val="22"/>
                <w:szCs w:val="22"/>
                <w:lang w:val="en-GB"/>
              </w:rPr>
              <w:t>R</w:t>
            </w:r>
            <w:r w:rsidRPr="00C379BD">
              <w:rPr>
                <w:rFonts w:ascii="Times New Roman" w:hAnsi="Times New Roman"/>
                <w:sz w:val="22"/>
                <w:szCs w:val="22"/>
                <w:vertAlign w:val="superscript"/>
                <w:lang w:val="en-GB"/>
              </w:rPr>
              <w:t>2</w:t>
            </w:r>
            <w:r w:rsidRPr="00C379BD">
              <w:rPr>
                <w:rFonts w:ascii="Times New Roman" w:hAnsi="Times New Roman"/>
                <w:sz w:val="22"/>
                <w:szCs w:val="22"/>
                <w:lang w:val="en-GB"/>
              </w:rPr>
              <w:t xml:space="preserve"> / Adj. R</w:t>
            </w:r>
            <w:r w:rsidRPr="00C379BD">
              <w:rPr>
                <w:rFonts w:ascii="Times New Roman" w:hAnsi="Times New Roman"/>
                <w:sz w:val="22"/>
                <w:szCs w:val="22"/>
                <w:vertAlign w:val="superscript"/>
                <w:lang w:val="en-GB"/>
              </w:rPr>
              <w:t>2</w:t>
            </w:r>
          </w:p>
        </w:tc>
        <w:tc>
          <w:tcPr>
            <w:tcW w:w="1133" w:type="pct"/>
            <w:tcBorders>
              <w:top w:val="single" w:sz="4" w:space="0" w:color="auto"/>
              <w:left w:val="nil"/>
              <w:bottom w:val="single" w:sz="4" w:space="0" w:color="auto"/>
              <w:right w:val="nil"/>
            </w:tcBorders>
            <w:shd w:val="clear" w:color="auto" w:fill="auto"/>
            <w:vAlign w:val="center"/>
          </w:tcPr>
          <w:p w14:paraId="4BF1C10F" w14:textId="7AAFB76C" w:rsidR="000560BA" w:rsidRPr="00C379BD" w:rsidRDefault="000560BA" w:rsidP="00004D64">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0.323 / 0.318</w:t>
            </w:r>
          </w:p>
        </w:tc>
        <w:tc>
          <w:tcPr>
            <w:tcW w:w="1132" w:type="pct"/>
            <w:tcBorders>
              <w:top w:val="single" w:sz="4" w:space="0" w:color="auto"/>
              <w:left w:val="nil"/>
              <w:bottom w:val="single" w:sz="4" w:space="0" w:color="auto"/>
              <w:right w:val="nil"/>
            </w:tcBorders>
            <w:shd w:val="clear" w:color="auto" w:fill="auto"/>
            <w:vAlign w:val="center"/>
          </w:tcPr>
          <w:p w14:paraId="14883611" w14:textId="43DB3C0A" w:rsidR="000560BA" w:rsidRPr="00C379BD" w:rsidRDefault="000560BA" w:rsidP="00004D64">
            <w:pPr>
              <w:pStyle w:val="NicosiaEinzug"/>
              <w:spacing w:line="240" w:lineRule="auto"/>
              <w:ind w:firstLine="0"/>
              <w:jc w:val="center"/>
              <w:rPr>
                <w:rFonts w:ascii="Times New Roman" w:hAnsi="Times New Roman"/>
                <w:sz w:val="22"/>
                <w:szCs w:val="22"/>
                <w:lang w:val="en-GB"/>
              </w:rPr>
            </w:pPr>
            <w:r w:rsidRPr="00C379BD">
              <w:rPr>
                <w:rFonts w:ascii="Times New Roman" w:hAnsi="Times New Roman"/>
                <w:sz w:val="22"/>
                <w:szCs w:val="22"/>
                <w:lang w:val="en-GB"/>
              </w:rPr>
              <w:t>0.339 / 0.334</w:t>
            </w:r>
          </w:p>
        </w:tc>
      </w:tr>
      <w:tr w:rsidR="000560BA" w:rsidRPr="00C379BD" w14:paraId="54592A70" w14:textId="77777777" w:rsidTr="00004D64">
        <w:trPr>
          <w:trHeight w:val="20"/>
        </w:trPr>
        <w:tc>
          <w:tcPr>
            <w:tcW w:w="5000" w:type="pct"/>
            <w:gridSpan w:val="3"/>
            <w:tcBorders>
              <w:top w:val="single" w:sz="8" w:space="0" w:color="auto"/>
              <w:left w:val="nil"/>
              <w:bottom w:val="nil"/>
              <w:right w:val="nil"/>
            </w:tcBorders>
            <w:shd w:val="clear" w:color="auto" w:fill="auto"/>
            <w:vAlign w:val="center"/>
            <w:hideMark/>
          </w:tcPr>
          <w:p w14:paraId="2D3E914E" w14:textId="77777777" w:rsidR="000560BA" w:rsidRPr="00C379BD" w:rsidRDefault="000560BA" w:rsidP="00004D64">
            <w:pPr>
              <w:pStyle w:val="Header2"/>
              <w:spacing w:before="120" w:after="120" w:line="240" w:lineRule="auto"/>
              <w:rPr>
                <w:rFonts w:ascii="Times New Roman" w:eastAsiaTheme="majorEastAsia" w:hAnsi="Times New Roman"/>
                <w:sz w:val="22"/>
                <w:szCs w:val="22"/>
                <w:lang w:val="en-GB"/>
              </w:rPr>
            </w:pPr>
            <w:r w:rsidRPr="00C379BD">
              <w:rPr>
                <w:rFonts w:ascii="Times New Roman" w:eastAsiaTheme="majorEastAsia" w:hAnsi="Times New Roman"/>
                <w:sz w:val="22"/>
                <w:szCs w:val="22"/>
                <w:lang w:val="en-GB"/>
              </w:rPr>
              <w:t xml:space="preserve">Notes: </w:t>
            </w:r>
            <w:r w:rsidRPr="00C379BD">
              <w:rPr>
                <w:rFonts w:ascii="Times New Roman" w:eastAsiaTheme="majorEastAsia" w:hAnsi="Times New Roman"/>
                <w:b w:val="0"/>
                <w:bCs/>
                <w:sz w:val="22"/>
                <w:szCs w:val="22"/>
                <w:lang w:val="en-GB"/>
              </w:rPr>
              <w:t xml:space="preserve">***p &lt; 0.001; **p &lt; 0.01; *p &lt; 0.05. N = 2201. Baselines: </w:t>
            </w:r>
            <w:r w:rsidRPr="00C379BD">
              <w:rPr>
                <w:rFonts w:ascii="Times New Roman" w:hAnsi="Times New Roman"/>
                <w:b w:val="0"/>
                <w:bCs/>
                <w:sz w:val="22"/>
                <w:szCs w:val="22"/>
                <w:vertAlign w:val="superscript"/>
                <w:lang w:val="en-GB"/>
              </w:rPr>
              <w:t xml:space="preserve">1 </w:t>
            </w:r>
            <w:r w:rsidRPr="00C379BD">
              <w:rPr>
                <w:rFonts w:ascii="Times New Roman" w:eastAsiaTheme="majorEastAsia" w:hAnsi="Times New Roman"/>
                <w:b w:val="0"/>
                <w:bCs/>
                <w:sz w:val="22"/>
                <w:szCs w:val="22"/>
                <w:lang w:val="en-GB"/>
              </w:rPr>
              <w:t xml:space="preserve">= press conference; </w:t>
            </w:r>
            <w:r w:rsidRPr="00C379BD">
              <w:rPr>
                <w:rFonts w:ascii="Times New Roman" w:hAnsi="Times New Roman"/>
                <w:b w:val="0"/>
                <w:bCs/>
                <w:sz w:val="22"/>
                <w:szCs w:val="22"/>
                <w:vertAlign w:val="superscript"/>
                <w:lang w:val="en-GB"/>
              </w:rPr>
              <w:t>2</w:t>
            </w:r>
            <w:r w:rsidRPr="00C379BD">
              <w:rPr>
                <w:rFonts w:ascii="Times New Roman" w:hAnsi="Times New Roman"/>
                <w:sz w:val="22"/>
                <w:szCs w:val="22"/>
                <w:vertAlign w:val="superscript"/>
                <w:lang w:val="en-GB"/>
              </w:rPr>
              <w:t xml:space="preserve"> </w:t>
            </w:r>
            <w:r w:rsidRPr="00C379BD">
              <w:rPr>
                <w:rFonts w:ascii="Times New Roman" w:hAnsi="Times New Roman"/>
                <w:b w:val="0"/>
                <w:bCs/>
                <w:sz w:val="22"/>
                <w:szCs w:val="22"/>
                <w:lang w:val="en-GB"/>
              </w:rPr>
              <w:t>= get along well</w:t>
            </w:r>
          </w:p>
        </w:tc>
      </w:tr>
    </w:tbl>
    <w:p w14:paraId="552B4463" w14:textId="4C42EBA6" w:rsidR="001B6D3D" w:rsidRDefault="001B6D3D" w:rsidP="009470A3">
      <w:pPr>
        <w:spacing w:after="0" w:line="360" w:lineRule="auto"/>
        <w:jc w:val="both"/>
        <w:rPr>
          <w:rFonts w:ascii="Times New Roman" w:hAnsi="Times New Roman" w:cs="Times New Roman"/>
          <w:sz w:val="24"/>
        </w:rPr>
      </w:pPr>
    </w:p>
    <w:p w14:paraId="3E57238F" w14:textId="77777777" w:rsidR="001B6D3D" w:rsidRDefault="001B6D3D">
      <w:pPr>
        <w:rPr>
          <w:rFonts w:ascii="Times New Roman" w:hAnsi="Times New Roman" w:cs="Times New Roman"/>
          <w:sz w:val="24"/>
        </w:rPr>
      </w:pPr>
      <w:r>
        <w:rPr>
          <w:rFonts w:ascii="Times New Roman" w:hAnsi="Times New Roman" w:cs="Times New Roman"/>
          <w:sz w:val="24"/>
        </w:rPr>
        <w:br w:type="page"/>
      </w:r>
    </w:p>
    <w:p w14:paraId="719E1AB9" w14:textId="4DC38649" w:rsidR="001B6D3D" w:rsidRPr="00A37717" w:rsidRDefault="001B6D3D" w:rsidP="001B6D3D">
      <w:pPr>
        <w:pStyle w:val="Heading1"/>
        <w:rPr>
          <w:sz w:val="32"/>
          <w:szCs w:val="32"/>
        </w:rPr>
      </w:pPr>
      <w:bookmarkStart w:id="30" w:name="_Toc220355741"/>
      <w:r>
        <w:rPr>
          <w:sz w:val="32"/>
          <w:szCs w:val="32"/>
        </w:rPr>
        <w:lastRenderedPageBreak/>
        <w:t>References</w:t>
      </w:r>
      <w:bookmarkEnd w:id="30"/>
    </w:p>
    <w:p w14:paraId="5A64199D" w14:textId="1F2A6528" w:rsidR="001B6D3D" w:rsidRPr="001B6D3D" w:rsidRDefault="001B6D3D" w:rsidP="001B6D3D">
      <w:pPr>
        <w:pStyle w:val="EndNoteBibliography"/>
        <w:spacing w:after="240"/>
        <w:ind w:left="440" w:hanging="440"/>
      </w:pPr>
      <w:r>
        <w:fldChar w:fldCharType="begin"/>
      </w:r>
      <w:r w:rsidRPr="001B6D3D">
        <w:rPr>
          <w:lang w:val="de-CH"/>
        </w:rPr>
        <w:instrText xml:space="preserve"> ADDIN EN.REFLIST </w:instrText>
      </w:r>
      <w:r>
        <w:fldChar w:fldCharType="separate"/>
      </w:r>
      <w:r w:rsidRPr="001B6D3D">
        <w:rPr>
          <w:lang w:val="de-CH"/>
        </w:rPr>
        <w:t xml:space="preserve">Huwyler, Oliver, Stefanie Bailer, and Nathalie Giger. </w:t>
      </w:r>
      <w:r w:rsidRPr="001B6D3D">
        <w:t xml:space="preserve">2025. "Transparent Parliamentarians: The Positive Effect of Side Income Disclosure on Voters' Perceptions." </w:t>
      </w:r>
      <w:r w:rsidRPr="001B6D3D">
        <w:rPr>
          <w:i/>
        </w:rPr>
        <w:t>European Journal of Political Research</w:t>
      </w:r>
      <w:r w:rsidRPr="001B6D3D">
        <w:t xml:space="preserve">: 1–18. </w:t>
      </w:r>
      <w:hyperlink r:id="rId15" w:history="1">
        <w:r w:rsidRPr="001B6D3D">
          <w:rPr>
            <w:rStyle w:val="Hyperlink"/>
          </w:rPr>
          <w:t>https://doi.org/10.1017/S1475676525100303</w:t>
        </w:r>
      </w:hyperlink>
      <w:r w:rsidRPr="001B6D3D">
        <w:t xml:space="preserve"> </w:t>
      </w:r>
    </w:p>
    <w:p w14:paraId="73810434" w14:textId="36CEE87E" w:rsidR="001B6D3D" w:rsidRPr="001B6D3D" w:rsidRDefault="001B6D3D" w:rsidP="001B6D3D">
      <w:pPr>
        <w:pStyle w:val="EndNoteBibliography"/>
        <w:spacing w:after="240"/>
        <w:ind w:left="440" w:hanging="440"/>
      </w:pPr>
      <w:r w:rsidRPr="001B6D3D">
        <w:t xml:space="preserve">Swamy, Anand, Stephen Knack, Young Lee, and Omar Azfar. 2001. "Gender and Corruption." </w:t>
      </w:r>
      <w:r w:rsidRPr="001B6D3D">
        <w:rPr>
          <w:i/>
        </w:rPr>
        <w:t>Journal of Development Economics</w:t>
      </w:r>
      <w:r w:rsidRPr="001B6D3D">
        <w:t xml:space="preserve"> 64 (1): 25–55. </w:t>
      </w:r>
      <w:hyperlink r:id="rId16" w:history="1">
        <w:r w:rsidRPr="001B6D3D">
          <w:rPr>
            <w:rStyle w:val="Hyperlink"/>
          </w:rPr>
          <w:t>https://doi.org/10.1016/S0304-3878(00)00123-1</w:t>
        </w:r>
      </w:hyperlink>
      <w:r w:rsidRPr="001B6D3D">
        <w:t>.</w:t>
      </w:r>
    </w:p>
    <w:p w14:paraId="16177DCC" w14:textId="1C02A28E" w:rsidR="001B6D3D" w:rsidRPr="001B6D3D" w:rsidRDefault="001B6D3D" w:rsidP="001B6D3D">
      <w:pPr>
        <w:pStyle w:val="EndNoteBibliography"/>
        <w:spacing w:after="240"/>
        <w:ind w:left="440" w:hanging="440"/>
      </w:pPr>
      <w:r w:rsidRPr="001B6D3D">
        <w:t xml:space="preserve">Tejedo-Romero, Francisca, and Joaquim Filipe Ferraz Esteves Araújo. 2023. "Does Political Ideology Act as a Moderator of Transparency Drivers? An Empirical Analysis of Active Information Disclosure in Local Governments." </w:t>
      </w:r>
      <w:r w:rsidRPr="001B6D3D">
        <w:rPr>
          <w:i/>
        </w:rPr>
        <w:t>Local Government Studies</w:t>
      </w:r>
      <w:r w:rsidRPr="001B6D3D">
        <w:t xml:space="preserve"> 49 (3): 519–543. </w:t>
      </w:r>
      <w:hyperlink r:id="rId17" w:history="1">
        <w:r w:rsidRPr="001B6D3D">
          <w:rPr>
            <w:rStyle w:val="Hyperlink"/>
          </w:rPr>
          <w:t>https://doi.org/10.1080/03003930.2021.2013209</w:t>
        </w:r>
      </w:hyperlink>
      <w:r w:rsidRPr="001B6D3D">
        <w:t>.</w:t>
      </w:r>
    </w:p>
    <w:p w14:paraId="7BEBADB7" w14:textId="3E19F084" w:rsidR="001B6D3D" w:rsidRPr="001B6D3D" w:rsidRDefault="001B6D3D" w:rsidP="001B6D3D">
      <w:pPr>
        <w:pStyle w:val="EndNoteBibliography"/>
        <w:ind w:left="440" w:hanging="440"/>
      </w:pPr>
      <w:r w:rsidRPr="001B6D3D">
        <w:t xml:space="preserve">Torgler, Benno, and Neven T. Valev. 2010. "Gender and Public Attitudes Toward Corruption and Tax Evasion." </w:t>
      </w:r>
      <w:r w:rsidRPr="001B6D3D">
        <w:rPr>
          <w:i/>
        </w:rPr>
        <w:t>Contemporary Economic Policy</w:t>
      </w:r>
      <w:r w:rsidRPr="001B6D3D">
        <w:t xml:space="preserve"> 28 (4): 554–568. </w:t>
      </w:r>
      <w:hyperlink r:id="rId18" w:history="1">
        <w:r w:rsidRPr="001B6D3D">
          <w:rPr>
            <w:rStyle w:val="Hyperlink"/>
          </w:rPr>
          <w:t>https://doi.org/10.1111/j.1465-7287.2009.00188.x</w:t>
        </w:r>
      </w:hyperlink>
      <w:r w:rsidRPr="001B6D3D">
        <w:t>.</w:t>
      </w:r>
    </w:p>
    <w:p w14:paraId="1AAF259E" w14:textId="5B62E4AD" w:rsidR="000560BA" w:rsidRPr="00C379BD" w:rsidRDefault="001B6D3D" w:rsidP="009470A3">
      <w:pPr>
        <w:spacing w:after="0" w:line="360" w:lineRule="auto"/>
        <w:jc w:val="both"/>
        <w:rPr>
          <w:rFonts w:ascii="Times New Roman" w:hAnsi="Times New Roman" w:cs="Times New Roman"/>
          <w:sz w:val="24"/>
        </w:rPr>
      </w:pPr>
      <w:r>
        <w:rPr>
          <w:rFonts w:ascii="Times New Roman" w:hAnsi="Times New Roman" w:cs="Times New Roman"/>
          <w:sz w:val="24"/>
        </w:rPr>
        <w:fldChar w:fldCharType="end"/>
      </w:r>
    </w:p>
    <w:sectPr w:rsidR="000560BA" w:rsidRPr="00C379BD" w:rsidSect="00A00DB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1C25F" w14:textId="77777777" w:rsidR="00960B24" w:rsidRDefault="00960B24" w:rsidP="001277F8">
      <w:pPr>
        <w:spacing w:after="0" w:line="240" w:lineRule="auto"/>
      </w:pPr>
      <w:r>
        <w:separator/>
      </w:r>
    </w:p>
  </w:endnote>
  <w:endnote w:type="continuationSeparator" w:id="0">
    <w:p w14:paraId="37D67D78" w14:textId="77777777" w:rsidR="00960B24" w:rsidRDefault="00960B24" w:rsidP="00127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966431387"/>
      <w:docPartObj>
        <w:docPartGallery w:val="Page Numbers (Bottom of Page)"/>
        <w:docPartUnique/>
      </w:docPartObj>
    </w:sdtPr>
    <w:sdtEndPr>
      <w:rPr>
        <w:noProof/>
      </w:rPr>
    </w:sdtEndPr>
    <w:sdtContent>
      <w:p w14:paraId="1343C8A3" w14:textId="77777777" w:rsidR="006A5B1C" w:rsidRPr="00C379BD" w:rsidRDefault="006A5B1C" w:rsidP="001277F8">
        <w:pPr>
          <w:pStyle w:val="Footer"/>
          <w:jc w:val="center"/>
          <w:rPr>
            <w:rFonts w:ascii="Times New Roman" w:hAnsi="Times New Roman" w:cs="Times New Roman"/>
          </w:rPr>
        </w:pPr>
        <w:r w:rsidRPr="00C379BD">
          <w:rPr>
            <w:rFonts w:ascii="Times New Roman" w:hAnsi="Times New Roman" w:cs="Times New Roman"/>
          </w:rPr>
          <w:fldChar w:fldCharType="begin"/>
        </w:r>
        <w:r w:rsidRPr="00C379BD">
          <w:rPr>
            <w:rFonts w:ascii="Times New Roman" w:hAnsi="Times New Roman" w:cs="Times New Roman"/>
          </w:rPr>
          <w:instrText xml:space="preserve"> PAGE   \* MERGEFORMAT </w:instrText>
        </w:r>
        <w:r w:rsidRPr="00C379BD">
          <w:rPr>
            <w:rFonts w:ascii="Times New Roman" w:hAnsi="Times New Roman" w:cs="Times New Roman"/>
          </w:rPr>
          <w:fldChar w:fldCharType="separate"/>
        </w:r>
        <w:r w:rsidRPr="00C379BD">
          <w:rPr>
            <w:rFonts w:ascii="Times New Roman" w:hAnsi="Times New Roman" w:cs="Times New Roman"/>
            <w:noProof/>
          </w:rPr>
          <w:t>2</w:t>
        </w:r>
        <w:r w:rsidRPr="00C379BD">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D0506" w14:textId="77777777" w:rsidR="00960B24" w:rsidRDefault="00960B24" w:rsidP="001277F8">
      <w:pPr>
        <w:spacing w:after="0" w:line="240" w:lineRule="auto"/>
      </w:pPr>
      <w:r>
        <w:separator/>
      </w:r>
    </w:p>
  </w:footnote>
  <w:footnote w:type="continuationSeparator" w:id="0">
    <w:p w14:paraId="03D6F6EF" w14:textId="77777777" w:rsidR="00960B24" w:rsidRDefault="00960B24" w:rsidP="001277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321FA"/>
    <w:multiLevelType w:val="hybridMultilevel"/>
    <w:tmpl w:val="75CC896A"/>
    <w:lvl w:ilvl="0" w:tplc="7084F7B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8205D2B"/>
    <w:multiLevelType w:val="hybridMultilevel"/>
    <w:tmpl w:val="34B2079E"/>
    <w:lvl w:ilvl="0" w:tplc="489E49BC">
      <w:numFmt w:val="bullet"/>
      <w:lvlText w:val=""/>
      <w:lvlJc w:val="left"/>
      <w:pPr>
        <w:ind w:left="927" w:hanging="360"/>
      </w:pPr>
      <w:rPr>
        <w:rFonts w:ascii="Wingdings" w:eastAsiaTheme="minorHAnsi" w:hAnsi="Wingdings" w:cstheme="minorBidi" w:hint="default"/>
      </w:rPr>
    </w:lvl>
    <w:lvl w:ilvl="1" w:tplc="08070003" w:tentative="1">
      <w:start w:val="1"/>
      <w:numFmt w:val="bullet"/>
      <w:lvlText w:val="o"/>
      <w:lvlJc w:val="left"/>
      <w:pPr>
        <w:ind w:left="1647" w:hanging="360"/>
      </w:pPr>
      <w:rPr>
        <w:rFonts w:ascii="Courier New" w:hAnsi="Courier New" w:cs="Courier New" w:hint="default"/>
      </w:rPr>
    </w:lvl>
    <w:lvl w:ilvl="2" w:tplc="08070005" w:tentative="1">
      <w:start w:val="1"/>
      <w:numFmt w:val="bullet"/>
      <w:lvlText w:val=""/>
      <w:lvlJc w:val="left"/>
      <w:pPr>
        <w:ind w:left="2367" w:hanging="360"/>
      </w:pPr>
      <w:rPr>
        <w:rFonts w:ascii="Wingdings" w:hAnsi="Wingdings" w:hint="default"/>
      </w:rPr>
    </w:lvl>
    <w:lvl w:ilvl="3" w:tplc="08070001" w:tentative="1">
      <w:start w:val="1"/>
      <w:numFmt w:val="bullet"/>
      <w:lvlText w:val=""/>
      <w:lvlJc w:val="left"/>
      <w:pPr>
        <w:ind w:left="3087" w:hanging="360"/>
      </w:pPr>
      <w:rPr>
        <w:rFonts w:ascii="Symbol" w:hAnsi="Symbol" w:hint="default"/>
      </w:rPr>
    </w:lvl>
    <w:lvl w:ilvl="4" w:tplc="08070003" w:tentative="1">
      <w:start w:val="1"/>
      <w:numFmt w:val="bullet"/>
      <w:lvlText w:val="o"/>
      <w:lvlJc w:val="left"/>
      <w:pPr>
        <w:ind w:left="3807" w:hanging="360"/>
      </w:pPr>
      <w:rPr>
        <w:rFonts w:ascii="Courier New" w:hAnsi="Courier New" w:cs="Courier New" w:hint="default"/>
      </w:rPr>
    </w:lvl>
    <w:lvl w:ilvl="5" w:tplc="08070005" w:tentative="1">
      <w:start w:val="1"/>
      <w:numFmt w:val="bullet"/>
      <w:lvlText w:val=""/>
      <w:lvlJc w:val="left"/>
      <w:pPr>
        <w:ind w:left="4527" w:hanging="360"/>
      </w:pPr>
      <w:rPr>
        <w:rFonts w:ascii="Wingdings" w:hAnsi="Wingdings" w:hint="default"/>
      </w:rPr>
    </w:lvl>
    <w:lvl w:ilvl="6" w:tplc="08070001" w:tentative="1">
      <w:start w:val="1"/>
      <w:numFmt w:val="bullet"/>
      <w:lvlText w:val=""/>
      <w:lvlJc w:val="left"/>
      <w:pPr>
        <w:ind w:left="5247" w:hanging="360"/>
      </w:pPr>
      <w:rPr>
        <w:rFonts w:ascii="Symbol" w:hAnsi="Symbol" w:hint="default"/>
      </w:rPr>
    </w:lvl>
    <w:lvl w:ilvl="7" w:tplc="08070003" w:tentative="1">
      <w:start w:val="1"/>
      <w:numFmt w:val="bullet"/>
      <w:lvlText w:val="o"/>
      <w:lvlJc w:val="left"/>
      <w:pPr>
        <w:ind w:left="5967" w:hanging="360"/>
      </w:pPr>
      <w:rPr>
        <w:rFonts w:ascii="Courier New" w:hAnsi="Courier New" w:cs="Courier New" w:hint="default"/>
      </w:rPr>
    </w:lvl>
    <w:lvl w:ilvl="8" w:tplc="08070005" w:tentative="1">
      <w:start w:val="1"/>
      <w:numFmt w:val="bullet"/>
      <w:lvlText w:val=""/>
      <w:lvlJc w:val="left"/>
      <w:pPr>
        <w:ind w:left="6687" w:hanging="360"/>
      </w:pPr>
      <w:rPr>
        <w:rFonts w:ascii="Wingdings" w:hAnsi="Wingdings" w:hint="default"/>
      </w:rPr>
    </w:lvl>
  </w:abstractNum>
  <w:abstractNum w:abstractNumId="2" w15:restartNumberingAfterBreak="0">
    <w:nsid w:val="089C03F0"/>
    <w:multiLevelType w:val="hybridMultilevel"/>
    <w:tmpl w:val="E3168094"/>
    <w:lvl w:ilvl="0" w:tplc="E9060E8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CD3011"/>
    <w:multiLevelType w:val="multilevel"/>
    <w:tmpl w:val="68527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4B604F"/>
    <w:multiLevelType w:val="hybridMultilevel"/>
    <w:tmpl w:val="15C474B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368018B4"/>
    <w:multiLevelType w:val="hybridMultilevel"/>
    <w:tmpl w:val="D270CE94"/>
    <w:lvl w:ilvl="0" w:tplc="7084F7B4">
      <w:numFmt w:val="bullet"/>
      <w:lvlText w:val=""/>
      <w:lvlJc w:val="left"/>
      <w:pPr>
        <w:ind w:left="1287" w:hanging="360"/>
      </w:pPr>
      <w:rPr>
        <w:rFonts w:ascii="Wingdings" w:eastAsiaTheme="minorHAnsi" w:hAnsi="Wingdings" w:cstheme="minorBidi" w:hint="default"/>
      </w:rPr>
    </w:lvl>
    <w:lvl w:ilvl="1" w:tplc="08070003" w:tentative="1">
      <w:start w:val="1"/>
      <w:numFmt w:val="bullet"/>
      <w:lvlText w:val="o"/>
      <w:lvlJc w:val="left"/>
      <w:pPr>
        <w:ind w:left="2007" w:hanging="360"/>
      </w:pPr>
      <w:rPr>
        <w:rFonts w:ascii="Courier New" w:hAnsi="Courier New" w:cs="Courier New" w:hint="default"/>
      </w:rPr>
    </w:lvl>
    <w:lvl w:ilvl="2" w:tplc="08070005" w:tentative="1">
      <w:start w:val="1"/>
      <w:numFmt w:val="bullet"/>
      <w:lvlText w:val=""/>
      <w:lvlJc w:val="left"/>
      <w:pPr>
        <w:ind w:left="2727" w:hanging="360"/>
      </w:pPr>
      <w:rPr>
        <w:rFonts w:ascii="Wingdings" w:hAnsi="Wingdings" w:hint="default"/>
      </w:rPr>
    </w:lvl>
    <w:lvl w:ilvl="3" w:tplc="08070001" w:tentative="1">
      <w:start w:val="1"/>
      <w:numFmt w:val="bullet"/>
      <w:lvlText w:val=""/>
      <w:lvlJc w:val="left"/>
      <w:pPr>
        <w:ind w:left="3447" w:hanging="360"/>
      </w:pPr>
      <w:rPr>
        <w:rFonts w:ascii="Symbol" w:hAnsi="Symbol" w:hint="default"/>
      </w:rPr>
    </w:lvl>
    <w:lvl w:ilvl="4" w:tplc="08070003" w:tentative="1">
      <w:start w:val="1"/>
      <w:numFmt w:val="bullet"/>
      <w:lvlText w:val="o"/>
      <w:lvlJc w:val="left"/>
      <w:pPr>
        <w:ind w:left="4167" w:hanging="360"/>
      </w:pPr>
      <w:rPr>
        <w:rFonts w:ascii="Courier New" w:hAnsi="Courier New" w:cs="Courier New" w:hint="default"/>
      </w:rPr>
    </w:lvl>
    <w:lvl w:ilvl="5" w:tplc="08070005" w:tentative="1">
      <w:start w:val="1"/>
      <w:numFmt w:val="bullet"/>
      <w:lvlText w:val=""/>
      <w:lvlJc w:val="left"/>
      <w:pPr>
        <w:ind w:left="4887" w:hanging="360"/>
      </w:pPr>
      <w:rPr>
        <w:rFonts w:ascii="Wingdings" w:hAnsi="Wingdings" w:hint="default"/>
      </w:rPr>
    </w:lvl>
    <w:lvl w:ilvl="6" w:tplc="08070001" w:tentative="1">
      <w:start w:val="1"/>
      <w:numFmt w:val="bullet"/>
      <w:lvlText w:val=""/>
      <w:lvlJc w:val="left"/>
      <w:pPr>
        <w:ind w:left="5607" w:hanging="360"/>
      </w:pPr>
      <w:rPr>
        <w:rFonts w:ascii="Symbol" w:hAnsi="Symbol" w:hint="default"/>
      </w:rPr>
    </w:lvl>
    <w:lvl w:ilvl="7" w:tplc="08070003" w:tentative="1">
      <w:start w:val="1"/>
      <w:numFmt w:val="bullet"/>
      <w:lvlText w:val="o"/>
      <w:lvlJc w:val="left"/>
      <w:pPr>
        <w:ind w:left="6327" w:hanging="360"/>
      </w:pPr>
      <w:rPr>
        <w:rFonts w:ascii="Courier New" w:hAnsi="Courier New" w:cs="Courier New" w:hint="default"/>
      </w:rPr>
    </w:lvl>
    <w:lvl w:ilvl="8" w:tplc="08070005" w:tentative="1">
      <w:start w:val="1"/>
      <w:numFmt w:val="bullet"/>
      <w:lvlText w:val=""/>
      <w:lvlJc w:val="left"/>
      <w:pPr>
        <w:ind w:left="7047" w:hanging="360"/>
      </w:pPr>
      <w:rPr>
        <w:rFonts w:ascii="Wingdings" w:hAnsi="Wingdings" w:hint="default"/>
      </w:rPr>
    </w:lvl>
  </w:abstractNum>
  <w:abstractNum w:abstractNumId="6" w15:restartNumberingAfterBreak="0">
    <w:nsid w:val="46EF0827"/>
    <w:multiLevelType w:val="hybridMultilevel"/>
    <w:tmpl w:val="F67C7A1E"/>
    <w:lvl w:ilvl="0" w:tplc="08070001">
      <w:start w:val="1"/>
      <w:numFmt w:val="bullet"/>
      <w:lvlText w:val=""/>
      <w:lvlJc w:val="left"/>
      <w:pPr>
        <w:ind w:left="1287" w:hanging="360"/>
      </w:pPr>
      <w:rPr>
        <w:rFonts w:ascii="Symbol" w:hAnsi="Symbol" w:hint="default"/>
      </w:rPr>
    </w:lvl>
    <w:lvl w:ilvl="1" w:tplc="08070003" w:tentative="1">
      <w:start w:val="1"/>
      <w:numFmt w:val="bullet"/>
      <w:lvlText w:val="o"/>
      <w:lvlJc w:val="left"/>
      <w:pPr>
        <w:ind w:left="2007" w:hanging="360"/>
      </w:pPr>
      <w:rPr>
        <w:rFonts w:ascii="Courier New" w:hAnsi="Courier New" w:cs="Courier New" w:hint="default"/>
      </w:rPr>
    </w:lvl>
    <w:lvl w:ilvl="2" w:tplc="08070005" w:tentative="1">
      <w:start w:val="1"/>
      <w:numFmt w:val="bullet"/>
      <w:lvlText w:val=""/>
      <w:lvlJc w:val="left"/>
      <w:pPr>
        <w:ind w:left="2727" w:hanging="360"/>
      </w:pPr>
      <w:rPr>
        <w:rFonts w:ascii="Wingdings" w:hAnsi="Wingdings" w:hint="default"/>
      </w:rPr>
    </w:lvl>
    <w:lvl w:ilvl="3" w:tplc="08070001" w:tentative="1">
      <w:start w:val="1"/>
      <w:numFmt w:val="bullet"/>
      <w:lvlText w:val=""/>
      <w:lvlJc w:val="left"/>
      <w:pPr>
        <w:ind w:left="3447" w:hanging="360"/>
      </w:pPr>
      <w:rPr>
        <w:rFonts w:ascii="Symbol" w:hAnsi="Symbol" w:hint="default"/>
      </w:rPr>
    </w:lvl>
    <w:lvl w:ilvl="4" w:tplc="08070003" w:tentative="1">
      <w:start w:val="1"/>
      <w:numFmt w:val="bullet"/>
      <w:lvlText w:val="o"/>
      <w:lvlJc w:val="left"/>
      <w:pPr>
        <w:ind w:left="4167" w:hanging="360"/>
      </w:pPr>
      <w:rPr>
        <w:rFonts w:ascii="Courier New" w:hAnsi="Courier New" w:cs="Courier New" w:hint="default"/>
      </w:rPr>
    </w:lvl>
    <w:lvl w:ilvl="5" w:tplc="08070005" w:tentative="1">
      <w:start w:val="1"/>
      <w:numFmt w:val="bullet"/>
      <w:lvlText w:val=""/>
      <w:lvlJc w:val="left"/>
      <w:pPr>
        <w:ind w:left="4887" w:hanging="360"/>
      </w:pPr>
      <w:rPr>
        <w:rFonts w:ascii="Wingdings" w:hAnsi="Wingdings" w:hint="default"/>
      </w:rPr>
    </w:lvl>
    <w:lvl w:ilvl="6" w:tplc="08070001" w:tentative="1">
      <w:start w:val="1"/>
      <w:numFmt w:val="bullet"/>
      <w:lvlText w:val=""/>
      <w:lvlJc w:val="left"/>
      <w:pPr>
        <w:ind w:left="5607" w:hanging="360"/>
      </w:pPr>
      <w:rPr>
        <w:rFonts w:ascii="Symbol" w:hAnsi="Symbol" w:hint="default"/>
      </w:rPr>
    </w:lvl>
    <w:lvl w:ilvl="7" w:tplc="08070003" w:tentative="1">
      <w:start w:val="1"/>
      <w:numFmt w:val="bullet"/>
      <w:lvlText w:val="o"/>
      <w:lvlJc w:val="left"/>
      <w:pPr>
        <w:ind w:left="6327" w:hanging="360"/>
      </w:pPr>
      <w:rPr>
        <w:rFonts w:ascii="Courier New" w:hAnsi="Courier New" w:cs="Courier New" w:hint="default"/>
      </w:rPr>
    </w:lvl>
    <w:lvl w:ilvl="8" w:tplc="08070005" w:tentative="1">
      <w:start w:val="1"/>
      <w:numFmt w:val="bullet"/>
      <w:lvlText w:val=""/>
      <w:lvlJc w:val="left"/>
      <w:pPr>
        <w:ind w:left="7047" w:hanging="360"/>
      </w:pPr>
      <w:rPr>
        <w:rFonts w:ascii="Wingdings" w:hAnsi="Wingdings" w:hint="default"/>
      </w:rPr>
    </w:lvl>
  </w:abstractNum>
  <w:abstractNum w:abstractNumId="7" w15:restartNumberingAfterBreak="0">
    <w:nsid w:val="4CC30C52"/>
    <w:multiLevelType w:val="hybridMultilevel"/>
    <w:tmpl w:val="0E344F9A"/>
    <w:lvl w:ilvl="0" w:tplc="1A18790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C87389"/>
    <w:multiLevelType w:val="multilevel"/>
    <w:tmpl w:val="3CA05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EB5483"/>
    <w:multiLevelType w:val="hybridMultilevel"/>
    <w:tmpl w:val="38709BF2"/>
    <w:lvl w:ilvl="0" w:tplc="7084F7B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447391115">
    <w:abstractNumId w:val="7"/>
  </w:num>
  <w:num w:numId="2" w16cid:durableId="375130541">
    <w:abstractNumId w:val="2"/>
  </w:num>
  <w:num w:numId="3" w16cid:durableId="1507556212">
    <w:abstractNumId w:val="8"/>
  </w:num>
  <w:num w:numId="4" w16cid:durableId="856581457">
    <w:abstractNumId w:val="3"/>
  </w:num>
  <w:num w:numId="5" w16cid:durableId="1376659853">
    <w:abstractNumId w:val="6"/>
  </w:num>
  <w:num w:numId="6" w16cid:durableId="2140830956">
    <w:abstractNumId w:val="9"/>
  </w:num>
  <w:num w:numId="7" w16cid:durableId="1495142925">
    <w:abstractNumId w:val="4"/>
  </w:num>
  <w:num w:numId="8" w16cid:durableId="481702725">
    <w:abstractNumId w:val="1"/>
  </w:num>
  <w:num w:numId="9" w16cid:durableId="1996955747">
    <w:abstractNumId w:val="5"/>
  </w:num>
  <w:num w:numId="10" w16cid:durableId="334915253">
    <w:abstractNumId w:val="9"/>
  </w:num>
  <w:num w:numId="11" w16cid:durableId="15855312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hicago 17th Author-Date&lt;/Style&gt;&lt;LeftDelim&gt;{&lt;/LeftDelim&gt;&lt;RightDelim&gt;}&lt;/RightDelim&gt;&lt;FontName&gt;Times New Roman&lt;/FontName&gt;&lt;FontSize&gt;12&lt;/FontSize&gt;&lt;ReflistTitle&gt;&lt;/ReflistTitle&gt;&lt;StartingRefnum&gt;1&lt;/StartingRefnum&gt;&lt;FirstLineIndent&gt;0&lt;/FirstLineIndent&gt;&lt;HangingIndent&gt;452&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5p9fxxptkts50bexzxzvfa2lssev0x55xpe0&quot;&gt;Parliamentary_Careers-Converted_2025-12-18&lt;record-ids&gt;&lt;item&gt;138&lt;/item&gt;&lt;item&gt;933&lt;/item&gt;&lt;item&gt;934&lt;/item&gt;&lt;item&gt;935&lt;/item&gt;&lt;/record-ids&gt;&lt;/item&gt;&lt;/Libraries&gt;"/>
    <w:docVar w:name="EN.UseJSCitationFormat" w:val="False"/>
  </w:docVars>
  <w:rsids>
    <w:rsidRoot w:val="009E5F4B"/>
    <w:rsid w:val="000047DF"/>
    <w:rsid w:val="00004D64"/>
    <w:rsid w:val="000067B6"/>
    <w:rsid w:val="0001027F"/>
    <w:rsid w:val="00012F46"/>
    <w:rsid w:val="000204DD"/>
    <w:rsid w:val="00024EF5"/>
    <w:rsid w:val="000250FC"/>
    <w:rsid w:val="00025C65"/>
    <w:rsid w:val="0002606B"/>
    <w:rsid w:val="000303DB"/>
    <w:rsid w:val="000318DB"/>
    <w:rsid w:val="00041547"/>
    <w:rsid w:val="000466BC"/>
    <w:rsid w:val="00046F14"/>
    <w:rsid w:val="000478FB"/>
    <w:rsid w:val="00047D93"/>
    <w:rsid w:val="0005168B"/>
    <w:rsid w:val="000536F9"/>
    <w:rsid w:val="000544EA"/>
    <w:rsid w:val="000560BA"/>
    <w:rsid w:val="0005746F"/>
    <w:rsid w:val="000605CB"/>
    <w:rsid w:val="00060C04"/>
    <w:rsid w:val="000661A0"/>
    <w:rsid w:val="00066A32"/>
    <w:rsid w:val="00066D40"/>
    <w:rsid w:val="0006724F"/>
    <w:rsid w:val="000676A2"/>
    <w:rsid w:val="00070505"/>
    <w:rsid w:val="000734F3"/>
    <w:rsid w:val="00074749"/>
    <w:rsid w:val="000824C1"/>
    <w:rsid w:val="0009012F"/>
    <w:rsid w:val="00090700"/>
    <w:rsid w:val="000955B4"/>
    <w:rsid w:val="00097FB0"/>
    <w:rsid w:val="000A0131"/>
    <w:rsid w:val="000A1C4E"/>
    <w:rsid w:val="000A7275"/>
    <w:rsid w:val="000B1418"/>
    <w:rsid w:val="000B5C78"/>
    <w:rsid w:val="000C1F22"/>
    <w:rsid w:val="000C442A"/>
    <w:rsid w:val="000C4EDA"/>
    <w:rsid w:val="000C4F8B"/>
    <w:rsid w:val="000C61F9"/>
    <w:rsid w:val="000C7C7D"/>
    <w:rsid w:val="000D1CAD"/>
    <w:rsid w:val="000D2139"/>
    <w:rsid w:val="000D287E"/>
    <w:rsid w:val="000D51EE"/>
    <w:rsid w:val="000E09C7"/>
    <w:rsid w:val="000E11B4"/>
    <w:rsid w:val="000E1A7B"/>
    <w:rsid w:val="000E22C1"/>
    <w:rsid w:val="000E34DB"/>
    <w:rsid w:val="000E5FBA"/>
    <w:rsid w:val="000E6B2C"/>
    <w:rsid w:val="000E7857"/>
    <w:rsid w:val="000F2CD9"/>
    <w:rsid w:val="000F68CB"/>
    <w:rsid w:val="000F79F2"/>
    <w:rsid w:val="00103800"/>
    <w:rsid w:val="00103C25"/>
    <w:rsid w:val="00104539"/>
    <w:rsid w:val="0010552F"/>
    <w:rsid w:val="00105B6A"/>
    <w:rsid w:val="00106D1D"/>
    <w:rsid w:val="00107A20"/>
    <w:rsid w:val="00107E1F"/>
    <w:rsid w:val="001104BC"/>
    <w:rsid w:val="00113652"/>
    <w:rsid w:val="0011397C"/>
    <w:rsid w:val="00113C3A"/>
    <w:rsid w:val="00113F2B"/>
    <w:rsid w:val="00114682"/>
    <w:rsid w:val="0011566F"/>
    <w:rsid w:val="001169C6"/>
    <w:rsid w:val="00121F49"/>
    <w:rsid w:val="0012451A"/>
    <w:rsid w:val="00126A0C"/>
    <w:rsid w:val="001277F8"/>
    <w:rsid w:val="0013260D"/>
    <w:rsid w:val="00135002"/>
    <w:rsid w:val="00135602"/>
    <w:rsid w:val="001423E3"/>
    <w:rsid w:val="00143A7F"/>
    <w:rsid w:val="00144E74"/>
    <w:rsid w:val="00145164"/>
    <w:rsid w:val="00147D40"/>
    <w:rsid w:val="00156CA0"/>
    <w:rsid w:val="001570AA"/>
    <w:rsid w:val="00162F07"/>
    <w:rsid w:val="00166BD3"/>
    <w:rsid w:val="00167AD2"/>
    <w:rsid w:val="0017015C"/>
    <w:rsid w:val="00174550"/>
    <w:rsid w:val="00181135"/>
    <w:rsid w:val="001834BD"/>
    <w:rsid w:val="00183B9D"/>
    <w:rsid w:val="00184EE4"/>
    <w:rsid w:val="00186F49"/>
    <w:rsid w:val="0018796F"/>
    <w:rsid w:val="00187DF4"/>
    <w:rsid w:val="001925FF"/>
    <w:rsid w:val="00193758"/>
    <w:rsid w:val="0019717C"/>
    <w:rsid w:val="001A502C"/>
    <w:rsid w:val="001A6710"/>
    <w:rsid w:val="001A7274"/>
    <w:rsid w:val="001B0AE9"/>
    <w:rsid w:val="001B2438"/>
    <w:rsid w:val="001B6D3D"/>
    <w:rsid w:val="001B765F"/>
    <w:rsid w:val="001C092A"/>
    <w:rsid w:val="001C1EF6"/>
    <w:rsid w:val="001C2CB3"/>
    <w:rsid w:val="001C365C"/>
    <w:rsid w:val="001C49BB"/>
    <w:rsid w:val="001C5C63"/>
    <w:rsid w:val="001C6880"/>
    <w:rsid w:val="001C6D15"/>
    <w:rsid w:val="001D06E2"/>
    <w:rsid w:val="001D525F"/>
    <w:rsid w:val="001D699B"/>
    <w:rsid w:val="001E5649"/>
    <w:rsid w:val="001E7F6F"/>
    <w:rsid w:val="001F07A6"/>
    <w:rsid w:val="001F127E"/>
    <w:rsid w:val="001F2D90"/>
    <w:rsid w:val="001F7271"/>
    <w:rsid w:val="002010C5"/>
    <w:rsid w:val="00201E99"/>
    <w:rsid w:val="00205971"/>
    <w:rsid w:val="00211C9A"/>
    <w:rsid w:val="00213A36"/>
    <w:rsid w:val="00214F88"/>
    <w:rsid w:val="002157FE"/>
    <w:rsid w:val="00220361"/>
    <w:rsid w:val="00222426"/>
    <w:rsid w:val="00223BCB"/>
    <w:rsid w:val="002258C7"/>
    <w:rsid w:val="00227632"/>
    <w:rsid w:val="00232D74"/>
    <w:rsid w:val="00232DB9"/>
    <w:rsid w:val="00232FA8"/>
    <w:rsid w:val="002339AF"/>
    <w:rsid w:val="00233B5B"/>
    <w:rsid w:val="00233F5B"/>
    <w:rsid w:val="002341A0"/>
    <w:rsid w:val="002345A3"/>
    <w:rsid w:val="0023552A"/>
    <w:rsid w:val="0023744B"/>
    <w:rsid w:val="00240DD8"/>
    <w:rsid w:val="00240E3D"/>
    <w:rsid w:val="00242F58"/>
    <w:rsid w:val="0024355D"/>
    <w:rsid w:val="00244486"/>
    <w:rsid w:val="00244E3F"/>
    <w:rsid w:val="0024613C"/>
    <w:rsid w:val="00246746"/>
    <w:rsid w:val="0026181C"/>
    <w:rsid w:val="00262225"/>
    <w:rsid w:val="002649F8"/>
    <w:rsid w:val="00266F82"/>
    <w:rsid w:val="00270943"/>
    <w:rsid w:val="00270DC4"/>
    <w:rsid w:val="002748C8"/>
    <w:rsid w:val="002750A5"/>
    <w:rsid w:val="002753DC"/>
    <w:rsid w:val="00275923"/>
    <w:rsid w:val="002830FD"/>
    <w:rsid w:val="0028527A"/>
    <w:rsid w:val="00286D6A"/>
    <w:rsid w:val="00290684"/>
    <w:rsid w:val="00290A68"/>
    <w:rsid w:val="00291C00"/>
    <w:rsid w:val="0029288E"/>
    <w:rsid w:val="00293330"/>
    <w:rsid w:val="0029366E"/>
    <w:rsid w:val="00295BA8"/>
    <w:rsid w:val="00295F02"/>
    <w:rsid w:val="002A3141"/>
    <w:rsid w:val="002A3CB7"/>
    <w:rsid w:val="002A5952"/>
    <w:rsid w:val="002A5BE0"/>
    <w:rsid w:val="002A5CEF"/>
    <w:rsid w:val="002B39A6"/>
    <w:rsid w:val="002B3A83"/>
    <w:rsid w:val="002C01BA"/>
    <w:rsid w:val="002C2186"/>
    <w:rsid w:val="002C23C4"/>
    <w:rsid w:val="002C349A"/>
    <w:rsid w:val="002C455A"/>
    <w:rsid w:val="002C4713"/>
    <w:rsid w:val="002C4DEE"/>
    <w:rsid w:val="002C543F"/>
    <w:rsid w:val="002C6FB9"/>
    <w:rsid w:val="002D285E"/>
    <w:rsid w:val="002D3AF1"/>
    <w:rsid w:val="002D796A"/>
    <w:rsid w:val="002E1F29"/>
    <w:rsid w:val="002E3442"/>
    <w:rsid w:val="002E508F"/>
    <w:rsid w:val="002E60D8"/>
    <w:rsid w:val="002E6A36"/>
    <w:rsid w:val="002E6F01"/>
    <w:rsid w:val="002E78FC"/>
    <w:rsid w:val="002F1CE3"/>
    <w:rsid w:val="002F21A3"/>
    <w:rsid w:val="00300059"/>
    <w:rsid w:val="003021E4"/>
    <w:rsid w:val="00302EA0"/>
    <w:rsid w:val="00311CBA"/>
    <w:rsid w:val="00314B11"/>
    <w:rsid w:val="0031794B"/>
    <w:rsid w:val="00324DA5"/>
    <w:rsid w:val="0032766A"/>
    <w:rsid w:val="00327D01"/>
    <w:rsid w:val="0033305E"/>
    <w:rsid w:val="00351B95"/>
    <w:rsid w:val="00352205"/>
    <w:rsid w:val="0035244E"/>
    <w:rsid w:val="0035319C"/>
    <w:rsid w:val="00354781"/>
    <w:rsid w:val="00355243"/>
    <w:rsid w:val="0035545E"/>
    <w:rsid w:val="0035681A"/>
    <w:rsid w:val="003578B1"/>
    <w:rsid w:val="00361DFF"/>
    <w:rsid w:val="003620E2"/>
    <w:rsid w:val="00363770"/>
    <w:rsid w:val="00364C49"/>
    <w:rsid w:val="00365D62"/>
    <w:rsid w:val="00372C2B"/>
    <w:rsid w:val="00377AE2"/>
    <w:rsid w:val="0038386A"/>
    <w:rsid w:val="00390439"/>
    <w:rsid w:val="0039065B"/>
    <w:rsid w:val="003918C1"/>
    <w:rsid w:val="00391B01"/>
    <w:rsid w:val="00391C97"/>
    <w:rsid w:val="00396999"/>
    <w:rsid w:val="003A32BE"/>
    <w:rsid w:val="003A33AB"/>
    <w:rsid w:val="003A7F1C"/>
    <w:rsid w:val="003B3117"/>
    <w:rsid w:val="003B5033"/>
    <w:rsid w:val="003B739D"/>
    <w:rsid w:val="003C13C8"/>
    <w:rsid w:val="003C3F33"/>
    <w:rsid w:val="003C527A"/>
    <w:rsid w:val="003C7222"/>
    <w:rsid w:val="003D14F8"/>
    <w:rsid w:val="003D2F55"/>
    <w:rsid w:val="003D413F"/>
    <w:rsid w:val="003D457B"/>
    <w:rsid w:val="003D7EAA"/>
    <w:rsid w:val="003E1512"/>
    <w:rsid w:val="003E18AB"/>
    <w:rsid w:val="003E1D62"/>
    <w:rsid w:val="003E1F19"/>
    <w:rsid w:val="003E57CD"/>
    <w:rsid w:val="003F0B45"/>
    <w:rsid w:val="003F279F"/>
    <w:rsid w:val="003F4B0D"/>
    <w:rsid w:val="003F50E7"/>
    <w:rsid w:val="003F6C5B"/>
    <w:rsid w:val="003F6F35"/>
    <w:rsid w:val="003F7D25"/>
    <w:rsid w:val="0040009B"/>
    <w:rsid w:val="00400D65"/>
    <w:rsid w:val="00401721"/>
    <w:rsid w:val="00404968"/>
    <w:rsid w:val="00404DA6"/>
    <w:rsid w:val="004066A1"/>
    <w:rsid w:val="004127C0"/>
    <w:rsid w:val="00413527"/>
    <w:rsid w:val="00414D5B"/>
    <w:rsid w:val="0041673E"/>
    <w:rsid w:val="00417645"/>
    <w:rsid w:val="00421955"/>
    <w:rsid w:val="00424251"/>
    <w:rsid w:val="00425816"/>
    <w:rsid w:val="00426433"/>
    <w:rsid w:val="00431892"/>
    <w:rsid w:val="004349FF"/>
    <w:rsid w:val="004353E2"/>
    <w:rsid w:val="00436312"/>
    <w:rsid w:val="0043643B"/>
    <w:rsid w:val="00436E55"/>
    <w:rsid w:val="0044210F"/>
    <w:rsid w:val="00442330"/>
    <w:rsid w:val="00443407"/>
    <w:rsid w:val="004454D5"/>
    <w:rsid w:val="004479A7"/>
    <w:rsid w:val="00450C9C"/>
    <w:rsid w:val="00451B8E"/>
    <w:rsid w:val="00451C2E"/>
    <w:rsid w:val="00451FEA"/>
    <w:rsid w:val="00454DFE"/>
    <w:rsid w:val="004554C9"/>
    <w:rsid w:val="00455674"/>
    <w:rsid w:val="004562DE"/>
    <w:rsid w:val="00464052"/>
    <w:rsid w:val="00466EFC"/>
    <w:rsid w:val="00470AFA"/>
    <w:rsid w:val="00472FF8"/>
    <w:rsid w:val="004737E7"/>
    <w:rsid w:val="00476870"/>
    <w:rsid w:val="004801F5"/>
    <w:rsid w:val="0048271A"/>
    <w:rsid w:val="00482869"/>
    <w:rsid w:val="00483593"/>
    <w:rsid w:val="004855B0"/>
    <w:rsid w:val="004871D8"/>
    <w:rsid w:val="00487926"/>
    <w:rsid w:val="0049141F"/>
    <w:rsid w:val="00491C32"/>
    <w:rsid w:val="00493179"/>
    <w:rsid w:val="004951DF"/>
    <w:rsid w:val="00496B29"/>
    <w:rsid w:val="004A08C9"/>
    <w:rsid w:val="004A0CAD"/>
    <w:rsid w:val="004A3744"/>
    <w:rsid w:val="004A598E"/>
    <w:rsid w:val="004B1A11"/>
    <w:rsid w:val="004B2450"/>
    <w:rsid w:val="004B2D98"/>
    <w:rsid w:val="004B4879"/>
    <w:rsid w:val="004B5EC5"/>
    <w:rsid w:val="004B60FC"/>
    <w:rsid w:val="004C0977"/>
    <w:rsid w:val="004C1477"/>
    <w:rsid w:val="004C2377"/>
    <w:rsid w:val="004C2E50"/>
    <w:rsid w:val="004C6189"/>
    <w:rsid w:val="004D2343"/>
    <w:rsid w:val="004D2674"/>
    <w:rsid w:val="004D4BA2"/>
    <w:rsid w:val="004D53E5"/>
    <w:rsid w:val="004E1680"/>
    <w:rsid w:val="004E67F2"/>
    <w:rsid w:val="004E792B"/>
    <w:rsid w:val="004F0AE8"/>
    <w:rsid w:val="004F6BD8"/>
    <w:rsid w:val="004F6E04"/>
    <w:rsid w:val="005001ED"/>
    <w:rsid w:val="0050123A"/>
    <w:rsid w:val="00502418"/>
    <w:rsid w:val="0050367F"/>
    <w:rsid w:val="00504B60"/>
    <w:rsid w:val="005107A3"/>
    <w:rsid w:val="0051083F"/>
    <w:rsid w:val="005244FE"/>
    <w:rsid w:val="00524590"/>
    <w:rsid w:val="0052778B"/>
    <w:rsid w:val="005300AB"/>
    <w:rsid w:val="005300E2"/>
    <w:rsid w:val="005307B5"/>
    <w:rsid w:val="00530CE5"/>
    <w:rsid w:val="0053185C"/>
    <w:rsid w:val="00533DAE"/>
    <w:rsid w:val="00535A67"/>
    <w:rsid w:val="005424E0"/>
    <w:rsid w:val="0054296D"/>
    <w:rsid w:val="0054533D"/>
    <w:rsid w:val="00545480"/>
    <w:rsid w:val="00547C3D"/>
    <w:rsid w:val="00551405"/>
    <w:rsid w:val="00551A53"/>
    <w:rsid w:val="005537AE"/>
    <w:rsid w:val="00561762"/>
    <w:rsid w:val="00564C4A"/>
    <w:rsid w:val="00566120"/>
    <w:rsid w:val="005665C4"/>
    <w:rsid w:val="005701BC"/>
    <w:rsid w:val="00570AF7"/>
    <w:rsid w:val="0057256C"/>
    <w:rsid w:val="00573C3C"/>
    <w:rsid w:val="0057519D"/>
    <w:rsid w:val="0058380F"/>
    <w:rsid w:val="00593EF5"/>
    <w:rsid w:val="005A0C44"/>
    <w:rsid w:val="005A20FE"/>
    <w:rsid w:val="005A3592"/>
    <w:rsid w:val="005A593B"/>
    <w:rsid w:val="005A5F1E"/>
    <w:rsid w:val="005A6843"/>
    <w:rsid w:val="005A6E40"/>
    <w:rsid w:val="005A7B50"/>
    <w:rsid w:val="005B56EF"/>
    <w:rsid w:val="005B608B"/>
    <w:rsid w:val="005B7061"/>
    <w:rsid w:val="005C0827"/>
    <w:rsid w:val="005C2D5D"/>
    <w:rsid w:val="005C4B4F"/>
    <w:rsid w:val="005D04BB"/>
    <w:rsid w:val="005D0B21"/>
    <w:rsid w:val="005D0B68"/>
    <w:rsid w:val="005D1EEC"/>
    <w:rsid w:val="005D2E34"/>
    <w:rsid w:val="005D4969"/>
    <w:rsid w:val="005D7FFD"/>
    <w:rsid w:val="005E04DA"/>
    <w:rsid w:val="005E0B2A"/>
    <w:rsid w:val="005E2624"/>
    <w:rsid w:val="005E684D"/>
    <w:rsid w:val="005E7C73"/>
    <w:rsid w:val="005F1270"/>
    <w:rsid w:val="005F4675"/>
    <w:rsid w:val="005F771A"/>
    <w:rsid w:val="005F7E5B"/>
    <w:rsid w:val="00600E72"/>
    <w:rsid w:val="00602038"/>
    <w:rsid w:val="00604972"/>
    <w:rsid w:val="00604CAD"/>
    <w:rsid w:val="006061F4"/>
    <w:rsid w:val="006078CF"/>
    <w:rsid w:val="006214BC"/>
    <w:rsid w:val="00621CAB"/>
    <w:rsid w:val="00627ACF"/>
    <w:rsid w:val="006302F0"/>
    <w:rsid w:val="0063330D"/>
    <w:rsid w:val="00635D23"/>
    <w:rsid w:val="006403C3"/>
    <w:rsid w:val="00640C16"/>
    <w:rsid w:val="006416CD"/>
    <w:rsid w:val="006429F8"/>
    <w:rsid w:val="00644DCC"/>
    <w:rsid w:val="00646B8D"/>
    <w:rsid w:val="0065464A"/>
    <w:rsid w:val="00655072"/>
    <w:rsid w:val="00656CF1"/>
    <w:rsid w:val="006616D5"/>
    <w:rsid w:val="006620B2"/>
    <w:rsid w:val="00662A63"/>
    <w:rsid w:val="00663AFC"/>
    <w:rsid w:val="006665A8"/>
    <w:rsid w:val="00672AA6"/>
    <w:rsid w:val="00673022"/>
    <w:rsid w:val="00674E41"/>
    <w:rsid w:val="00677910"/>
    <w:rsid w:val="00681F73"/>
    <w:rsid w:val="006840D3"/>
    <w:rsid w:val="0069214E"/>
    <w:rsid w:val="006930B6"/>
    <w:rsid w:val="0069421E"/>
    <w:rsid w:val="0069666A"/>
    <w:rsid w:val="006A03FE"/>
    <w:rsid w:val="006A067B"/>
    <w:rsid w:val="006A38F8"/>
    <w:rsid w:val="006A5303"/>
    <w:rsid w:val="006A5B1C"/>
    <w:rsid w:val="006A5EBE"/>
    <w:rsid w:val="006B1501"/>
    <w:rsid w:val="006B5EA8"/>
    <w:rsid w:val="006C0EE8"/>
    <w:rsid w:val="006C47FC"/>
    <w:rsid w:val="006C498E"/>
    <w:rsid w:val="006D1219"/>
    <w:rsid w:val="006D4544"/>
    <w:rsid w:val="006D4668"/>
    <w:rsid w:val="006D47E1"/>
    <w:rsid w:val="006D6702"/>
    <w:rsid w:val="006D7B58"/>
    <w:rsid w:val="006E0226"/>
    <w:rsid w:val="006E3281"/>
    <w:rsid w:val="006E4635"/>
    <w:rsid w:val="006E72CE"/>
    <w:rsid w:val="006F2567"/>
    <w:rsid w:val="006F483E"/>
    <w:rsid w:val="006F70AE"/>
    <w:rsid w:val="006F7439"/>
    <w:rsid w:val="007020DB"/>
    <w:rsid w:val="00703DF2"/>
    <w:rsid w:val="0071262D"/>
    <w:rsid w:val="00712AB9"/>
    <w:rsid w:val="0071497F"/>
    <w:rsid w:val="00720501"/>
    <w:rsid w:val="00721AB2"/>
    <w:rsid w:val="00723979"/>
    <w:rsid w:val="0072432A"/>
    <w:rsid w:val="00724E7E"/>
    <w:rsid w:val="00732F8E"/>
    <w:rsid w:val="00733AAB"/>
    <w:rsid w:val="007370D2"/>
    <w:rsid w:val="0074047C"/>
    <w:rsid w:val="00740D87"/>
    <w:rsid w:val="00750F90"/>
    <w:rsid w:val="00752FFE"/>
    <w:rsid w:val="007532B9"/>
    <w:rsid w:val="00755DD9"/>
    <w:rsid w:val="00757BB3"/>
    <w:rsid w:val="00761255"/>
    <w:rsid w:val="00762B6D"/>
    <w:rsid w:val="007631C5"/>
    <w:rsid w:val="00763F32"/>
    <w:rsid w:val="007641E3"/>
    <w:rsid w:val="0076438F"/>
    <w:rsid w:val="00766869"/>
    <w:rsid w:val="00772E0E"/>
    <w:rsid w:val="007811F8"/>
    <w:rsid w:val="00781751"/>
    <w:rsid w:val="00781B3D"/>
    <w:rsid w:val="00783705"/>
    <w:rsid w:val="007866DD"/>
    <w:rsid w:val="00790191"/>
    <w:rsid w:val="00793075"/>
    <w:rsid w:val="00793ADC"/>
    <w:rsid w:val="00796AB7"/>
    <w:rsid w:val="007A0623"/>
    <w:rsid w:val="007A1E37"/>
    <w:rsid w:val="007A2AE9"/>
    <w:rsid w:val="007A717C"/>
    <w:rsid w:val="007B12A1"/>
    <w:rsid w:val="007B44D6"/>
    <w:rsid w:val="007B5365"/>
    <w:rsid w:val="007B589A"/>
    <w:rsid w:val="007C0738"/>
    <w:rsid w:val="007C2BF3"/>
    <w:rsid w:val="007C2F74"/>
    <w:rsid w:val="007C540E"/>
    <w:rsid w:val="007C63FE"/>
    <w:rsid w:val="007C75C9"/>
    <w:rsid w:val="007C79B6"/>
    <w:rsid w:val="007D056E"/>
    <w:rsid w:val="007D0E9F"/>
    <w:rsid w:val="007D2A2C"/>
    <w:rsid w:val="007D2A8B"/>
    <w:rsid w:val="007D35E8"/>
    <w:rsid w:val="007D5A20"/>
    <w:rsid w:val="007D6785"/>
    <w:rsid w:val="007D7B7B"/>
    <w:rsid w:val="007E0A91"/>
    <w:rsid w:val="007E10DB"/>
    <w:rsid w:val="007E1F8A"/>
    <w:rsid w:val="007E2B13"/>
    <w:rsid w:val="007E3716"/>
    <w:rsid w:val="007E58CA"/>
    <w:rsid w:val="007E7C71"/>
    <w:rsid w:val="007F017A"/>
    <w:rsid w:val="007F17A0"/>
    <w:rsid w:val="007F1E7A"/>
    <w:rsid w:val="007F3F07"/>
    <w:rsid w:val="007F4851"/>
    <w:rsid w:val="007F4F5F"/>
    <w:rsid w:val="00800B32"/>
    <w:rsid w:val="008026F1"/>
    <w:rsid w:val="00803494"/>
    <w:rsid w:val="00810B6E"/>
    <w:rsid w:val="008112AD"/>
    <w:rsid w:val="008129E5"/>
    <w:rsid w:val="0081440D"/>
    <w:rsid w:val="00815658"/>
    <w:rsid w:val="00820B12"/>
    <w:rsid w:val="0082101E"/>
    <w:rsid w:val="008239DC"/>
    <w:rsid w:val="00823C23"/>
    <w:rsid w:val="00824958"/>
    <w:rsid w:val="0082626F"/>
    <w:rsid w:val="00827954"/>
    <w:rsid w:val="0082797F"/>
    <w:rsid w:val="008306A4"/>
    <w:rsid w:val="00830F2E"/>
    <w:rsid w:val="00832019"/>
    <w:rsid w:val="00833959"/>
    <w:rsid w:val="00834D49"/>
    <w:rsid w:val="00837E0C"/>
    <w:rsid w:val="00840EC4"/>
    <w:rsid w:val="00841388"/>
    <w:rsid w:val="008441E8"/>
    <w:rsid w:val="00844292"/>
    <w:rsid w:val="00844E6B"/>
    <w:rsid w:val="008504C4"/>
    <w:rsid w:val="008534F3"/>
    <w:rsid w:val="00853591"/>
    <w:rsid w:val="008549EE"/>
    <w:rsid w:val="008554BF"/>
    <w:rsid w:val="00856DEC"/>
    <w:rsid w:val="00863F9F"/>
    <w:rsid w:val="00864C02"/>
    <w:rsid w:val="008670F0"/>
    <w:rsid w:val="00867E2B"/>
    <w:rsid w:val="00870302"/>
    <w:rsid w:val="00871BE3"/>
    <w:rsid w:val="00873013"/>
    <w:rsid w:val="0087513A"/>
    <w:rsid w:val="00875A8E"/>
    <w:rsid w:val="0089108E"/>
    <w:rsid w:val="00891F12"/>
    <w:rsid w:val="008928DE"/>
    <w:rsid w:val="008A01D3"/>
    <w:rsid w:val="008A3066"/>
    <w:rsid w:val="008A4C31"/>
    <w:rsid w:val="008A50E0"/>
    <w:rsid w:val="008A692A"/>
    <w:rsid w:val="008B0D28"/>
    <w:rsid w:val="008B1C80"/>
    <w:rsid w:val="008B2A64"/>
    <w:rsid w:val="008B79A8"/>
    <w:rsid w:val="008C139F"/>
    <w:rsid w:val="008C1618"/>
    <w:rsid w:val="008C2982"/>
    <w:rsid w:val="008C3990"/>
    <w:rsid w:val="008C4A11"/>
    <w:rsid w:val="008C6438"/>
    <w:rsid w:val="008D1B3A"/>
    <w:rsid w:val="008D507D"/>
    <w:rsid w:val="008E08C4"/>
    <w:rsid w:val="008E371F"/>
    <w:rsid w:val="008F0C23"/>
    <w:rsid w:val="008F2992"/>
    <w:rsid w:val="008F31C5"/>
    <w:rsid w:val="008F46F5"/>
    <w:rsid w:val="008F558D"/>
    <w:rsid w:val="008F5642"/>
    <w:rsid w:val="008F609F"/>
    <w:rsid w:val="008F6DB5"/>
    <w:rsid w:val="00902707"/>
    <w:rsid w:val="0090432A"/>
    <w:rsid w:val="009118D0"/>
    <w:rsid w:val="009135BB"/>
    <w:rsid w:val="00913FE0"/>
    <w:rsid w:val="00915743"/>
    <w:rsid w:val="00915F0C"/>
    <w:rsid w:val="00916804"/>
    <w:rsid w:val="00921CEC"/>
    <w:rsid w:val="00924692"/>
    <w:rsid w:val="00927608"/>
    <w:rsid w:val="00927A05"/>
    <w:rsid w:val="00927CF2"/>
    <w:rsid w:val="00933F4B"/>
    <w:rsid w:val="0093627A"/>
    <w:rsid w:val="00940D3C"/>
    <w:rsid w:val="00941EF9"/>
    <w:rsid w:val="009470A3"/>
    <w:rsid w:val="00950D3B"/>
    <w:rsid w:val="00950D85"/>
    <w:rsid w:val="009536C6"/>
    <w:rsid w:val="00955A81"/>
    <w:rsid w:val="00956768"/>
    <w:rsid w:val="00957776"/>
    <w:rsid w:val="00957BC8"/>
    <w:rsid w:val="0096078F"/>
    <w:rsid w:val="00960B24"/>
    <w:rsid w:val="00961594"/>
    <w:rsid w:val="00965F27"/>
    <w:rsid w:val="00966253"/>
    <w:rsid w:val="009702E4"/>
    <w:rsid w:val="00970EFF"/>
    <w:rsid w:val="00972F15"/>
    <w:rsid w:val="00975391"/>
    <w:rsid w:val="009775D8"/>
    <w:rsid w:val="009814BC"/>
    <w:rsid w:val="00982C9A"/>
    <w:rsid w:val="00984A5C"/>
    <w:rsid w:val="00984F16"/>
    <w:rsid w:val="00986E34"/>
    <w:rsid w:val="00987AA5"/>
    <w:rsid w:val="00991822"/>
    <w:rsid w:val="00992A1D"/>
    <w:rsid w:val="00997FD3"/>
    <w:rsid w:val="009A122E"/>
    <w:rsid w:val="009A2972"/>
    <w:rsid w:val="009A36E8"/>
    <w:rsid w:val="009A47FE"/>
    <w:rsid w:val="009A5D2A"/>
    <w:rsid w:val="009B1CA3"/>
    <w:rsid w:val="009B38F4"/>
    <w:rsid w:val="009B6237"/>
    <w:rsid w:val="009C2FB4"/>
    <w:rsid w:val="009C695E"/>
    <w:rsid w:val="009C704D"/>
    <w:rsid w:val="009C76F7"/>
    <w:rsid w:val="009D343A"/>
    <w:rsid w:val="009D7E05"/>
    <w:rsid w:val="009E05D6"/>
    <w:rsid w:val="009E09B8"/>
    <w:rsid w:val="009E42CD"/>
    <w:rsid w:val="009E4890"/>
    <w:rsid w:val="009E5F4B"/>
    <w:rsid w:val="009F3FD0"/>
    <w:rsid w:val="009F5CA7"/>
    <w:rsid w:val="00A00DB5"/>
    <w:rsid w:val="00A0507C"/>
    <w:rsid w:val="00A05245"/>
    <w:rsid w:val="00A05911"/>
    <w:rsid w:val="00A05962"/>
    <w:rsid w:val="00A06D31"/>
    <w:rsid w:val="00A11703"/>
    <w:rsid w:val="00A14CE5"/>
    <w:rsid w:val="00A15374"/>
    <w:rsid w:val="00A15FB4"/>
    <w:rsid w:val="00A163E2"/>
    <w:rsid w:val="00A1669D"/>
    <w:rsid w:val="00A215F9"/>
    <w:rsid w:val="00A22C2B"/>
    <w:rsid w:val="00A27096"/>
    <w:rsid w:val="00A27195"/>
    <w:rsid w:val="00A27347"/>
    <w:rsid w:val="00A27962"/>
    <w:rsid w:val="00A33AAA"/>
    <w:rsid w:val="00A37717"/>
    <w:rsid w:val="00A429B6"/>
    <w:rsid w:val="00A42A00"/>
    <w:rsid w:val="00A45A32"/>
    <w:rsid w:val="00A47EBC"/>
    <w:rsid w:val="00A5533C"/>
    <w:rsid w:val="00A62141"/>
    <w:rsid w:val="00A63CEC"/>
    <w:rsid w:val="00A6542A"/>
    <w:rsid w:val="00A70592"/>
    <w:rsid w:val="00A7098E"/>
    <w:rsid w:val="00A7356E"/>
    <w:rsid w:val="00A76DEC"/>
    <w:rsid w:val="00A77BCB"/>
    <w:rsid w:val="00A77E94"/>
    <w:rsid w:val="00A80ED9"/>
    <w:rsid w:val="00A8502F"/>
    <w:rsid w:val="00A8554C"/>
    <w:rsid w:val="00A87157"/>
    <w:rsid w:val="00A90548"/>
    <w:rsid w:val="00A90AB7"/>
    <w:rsid w:val="00A9275D"/>
    <w:rsid w:val="00A93D64"/>
    <w:rsid w:val="00A93EEA"/>
    <w:rsid w:val="00A94332"/>
    <w:rsid w:val="00A96BE8"/>
    <w:rsid w:val="00A972B5"/>
    <w:rsid w:val="00A973AF"/>
    <w:rsid w:val="00A978D9"/>
    <w:rsid w:val="00A97FD7"/>
    <w:rsid w:val="00AA008A"/>
    <w:rsid w:val="00AA4F12"/>
    <w:rsid w:val="00AB115D"/>
    <w:rsid w:val="00AB21E5"/>
    <w:rsid w:val="00AB43F3"/>
    <w:rsid w:val="00AB4E34"/>
    <w:rsid w:val="00AB5399"/>
    <w:rsid w:val="00AB7278"/>
    <w:rsid w:val="00AC13E6"/>
    <w:rsid w:val="00AC2D16"/>
    <w:rsid w:val="00AD1B69"/>
    <w:rsid w:val="00AD27EA"/>
    <w:rsid w:val="00AD328E"/>
    <w:rsid w:val="00AD3CDD"/>
    <w:rsid w:val="00AD661C"/>
    <w:rsid w:val="00AE1225"/>
    <w:rsid w:val="00AE3800"/>
    <w:rsid w:val="00AF2486"/>
    <w:rsid w:val="00AF2B26"/>
    <w:rsid w:val="00AF2D6C"/>
    <w:rsid w:val="00AF576D"/>
    <w:rsid w:val="00B00D98"/>
    <w:rsid w:val="00B05282"/>
    <w:rsid w:val="00B06E7D"/>
    <w:rsid w:val="00B13C1A"/>
    <w:rsid w:val="00B15AF3"/>
    <w:rsid w:val="00B1620F"/>
    <w:rsid w:val="00B17926"/>
    <w:rsid w:val="00B24D2B"/>
    <w:rsid w:val="00B25FF0"/>
    <w:rsid w:val="00B262AB"/>
    <w:rsid w:val="00B27CB7"/>
    <w:rsid w:val="00B32E0E"/>
    <w:rsid w:val="00B33778"/>
    <w:rsid w:val="00B3785F"/>
    <w:rsid w:val="00B37D19"/>
    <w:rsid w:val="00B46F89"/>
    <w:rsid w:val="00B47CB0"/>
    <w:rsid w:val="00B47E02"/>
    <w:rsid w:val="00B51D2A"/>
    <w:rsid w:val="00B55419"/>
    <w:rsid w:val="00B57B3E"/>
    <w:rsid w:val="00B61798"/>
    <w:rsid w:val="00B61C64"/>
    <w:rsid w:val="00B61C7D"/>
    <w:rsid w:val="00B64CE4"/>
    <w:rsid w:val="00B65134"/>
    <w:rsid w:val="00B66C68"/>
    <w:rsid w:val="00B7520B"/>
    <w:rsid w:val="00B75F99"/>
    <w:rsid w:val="00B76695"/>
    <w:rsid w:val="00B80854"/>
    <w:rsid w:val="00B813E4"/>
    <w:rsid w:val="00B81C77"/>
    <w:rsid w:val="00B82CF7"/>
    <w:rsid w:val="00B84867"/>
    <w:rsid w:val="00B8495E"/>
    <w:rsid w:val="00B902F9"/>
    <w:rsid w:val="00B97494"/>
    <w:rsid w:val="00B97FFC"/>
    <w:rsid w:val="00BA205C"/>
    <w:rsid w:val="00BA584D"/>
    <w:rsid w:val="00BA5863"/>
    <w:rsid w:val="00BA6C8D"/>
    <w:rsid w:val="00BB29A1"/>
    <w:rsid w:val="00BB3C96"/>
    <w:rsid w:val="00BB6AA1"/>
    <w:rsid w:val="00BB7106"/>
    <w:rsid w:val="00BC4565"/>
    <w:rsid w:val="00BD007E"/>
    <w:rsid w:val="00BD63F6"/>
    <w:rsid w:val="00BE2CBE"/>
    <w:rsid w:val="00BE4902"/>
    <w:rsid w:val="00BE5307"/>
    <w:rsid w:val="00BE606B"/>
    <w:rsid w:val="00BE7333"/>
    <w:rsid w:val="00BF5AB1"/>
    <w:rsid w:val="00BF63CB"/>
    <w:rsid w:val="00C00A0E"/>
    <w:rsid w:val="00C00EEB"/>
    <w:rsid w:val="00C0585D"/>
    <w:rsid w:val="00C05F99"/>
    <w:rsid w:val="00C075D6"/>
    <w:rsid w:val="00C109AD"/>
    <w:rsid w:val="00C13FF9"/>
    <w:rsid w:val="00C16DE5"/>
    <w:rsid w:val="00C2502D"/>
    <w:rsid w:val="00C264EB"/>
    <w:rsid w:val="00C31A19"/>
    <w:rsid w:val="00C31B70"/>
    <w:rsid w:val="00C32913"/>
    <w:rsid w:val="00C345CC"/>
    <w:rsid w:val="00C35CE1"/>
    <w:rsid w:val="00C3770B"/>
    <w:rsid w:val="00C379BD"/>
    <w:rsid w:val="00C41790"/>
    <w:rsid w:val="00C4279E"/>
    <w:rsid w:val="00C4507F"/>
    <w:rsid w:val="00C5153D"/>
    <w:rsid w:val="00C51E9F"/>
    <w:rsid w:val="00C539C6"/>
    <w:rsid w:val="00C54B96"/>
    <w:rsid w:val="00C55F86"/>
    <w:rsid w:val="00C61170"/>
    <w:rsid w:val="00C61EA4"/>
    <w:rsid w:val="00C704AB"/>
    <w:rsid w:val="00C718C7"/>
    <w:rsid w:val="00C7504C"/>
    <w:rsid w:val="00C758F8"/>
    <w:rsid w:val="00C76C8F"/>
    <w:rsid w:val="00C81B16"/>
    <w:rsid w:val="00C820E2"/>
    <w:rsid w:val="00C84E31"/>
    <w:rsid w:val="00C92568"/>
    <w:rsid w:val="00CA573E"/>
    <w:rsid w:val="00CA65F7"/>
    <w:rsid w:val="00CB00EF"/>
    <w:rsid w:val="00CB222A"/>
    <w:rsid w:val="00CB4588"/>
    <w:rsid w:val="00CB56BF"/>
    <w:rsid w:val="00CC188D"/>
    <w:rsid w:val="00CC21A5"/>
    <w:rsid w:val="00CC394C"/>
    <w:rsid w:val="00CC3D59"/>
    <w:rsid w:val="00CE4A47"/>
    <w:rsid w:val="00CE4A8A"/>
    <w:rsid w:val="00CF0A82"/>
    <w:rsid w:val="00CF0C31"/>
    <w:rsid w:val="00CF5775"/>
    <w:rsid w:val="00CF6D58"/>
    <w:rsid w:val="00CF7096"/>
    <w:rsid w:val="00D00AB3"/>
    <w:rsid w:val="00D01AB5"/>
    <w:rsid w:val="00D02035"/>
    <w:rsid w:val="00D10996"/>
    <w:rsid w:val="00D11683"/>
    <w:rsid w:val="00D11BA0"/>
    <w:rsid w:val="00D122D5"/>
    <w:rsid w:val="00D128C4"/>
    <w:rsid w:val="00D12CCF"/>
    <w:rsid w:val="00D1448D"/>
    <w:rsid w:val="00D145D7"/>
    <w:rsid w:val="00D1565D"/>
    <w:rsid w:val="00D16450"/>
    <w:rsid w:val="00D16F3D"/>
    <w:rsid w:val="00D2389E"/>
    <w:rsid w:val="00D23C1A"/>
    <w:rsid w:val="00D23C68"/>
    <w:rsid w:val="00D23E9F"/>
    <w:rsid w:val="00D24346"/>
    <w:rsid w:val="00D2456D"/>
    <w:rsid w:val="00D24CFA"/>
    <w:rsid w:val="00D2511D"/>
    <w:rsid w:val="00D30203"/>
    <w:rsid w:val="00D309B8"/>
    <w:rsid w:val="00D31DB7"/>
    <w:rsid w:val="00D329B0"/>
    <w:rsid w:val="00D33670"/>
    <w:rsid w:val="00D356CB"/>
    <w:rsid w:val="00D3591E"/>
    <w:rsid w:val="00D36B3F"/>
    <w:rsid w:val="00D37FCE"/>
    <w:rsid w:val="00D44AD6"/>
    <w:rsid w:val="00D4503D"/>
    <w:rsid w:val="00D45490"/>
    <w:rsid w:val="00D45C46"/>
    <w:rsid w:val="00D507D3"/>
    <w:rsid w:val="00D52E6E"/>
    <w:rsid w:val="00D55A81"/>
    <w:rsid w:val="00D60A5B"/>
    <w:rsid w:val="00D61C09"/>
    <w:rsid w:val="00D64BFC"/>
    <w:rsid w:val="00D662BA"/>
    <w:rsid w:val="00D6636B"/>
    <w:rsid w:val="00D663BD"/>
    <w:rsid w:val="00D66932"/>
    <w:rsid w:val="00D66EDD"/>
    <w:rsid w:val="00D719DB"/>
    <w:rsid w:val="00D73401"/>
    <w:rsid w:val="00D74BD0"/>
    <w:rsid w:val="00D74C47"/>
    <w:rsid w:val="00D751A6"/>
    <w:rsid w:val="00D75E9C"/>
    <w:rsid w:val="00D76C2C"/>
    <w:rsid w:val="00D80126"/>
    <w:rsid w:val="00D82822"/>
    <w:rsid w:val="00D82907"/>
    <w:rsid w:val="00D82997"/>
    <w:rsid w:val="00D849CB"/>
    <w:rsid w:val="00D85E87"/>
    <w:rsid w:val="00D9069E"/>
    <w:rsid w:val="00D94599"/>
    <w:rsid w:val="00D948B0"/>
    <w:rsid w:val="00D94DFB"/>
    <w:rsid w:val="00D97799"/>
    <w:rsid w:val="00DA2A3C"/>
    <w:rsid w:val="00DA484A"/>
    <w:rsid w:val="00DA5B77"/>
    <w:rsid w:val="00DB0DA0"/>
    <w:rsid w:val="00DB1FBE"/>
    <w:rsid w:val="00DB3E51"/>
    <w:rsid w:val="00DB4025"/>
    <w:rsid w:val="00DB6674"/>
    <w:rsid w:val="00DB6BD2"/>
    <w:rsid w:val="00DD0F57"/>
    <w:rsid w:val="00DD208B"/>
    <w:rsid w:val="00DD24C3"/>
    <w:rsid w:val="00DD279C"/>
    <w:rsid w:val="00DD43D6"/>
    <w:rsid w:val="00DD4F49"/>
    <w:rsid w:val="00DD64E9"/>
    <w:rsid w:val="00DE0C1E"/>
    <w:rsid w:val="00DE2288"/>
    <w:rsid w:val="00DE5342"/>
    <w:rsid w:val="00DE7163"/>
    <w:rsid w:val="00DE7B11"/>
    <w:rsid w:val="00DF2478"/>
    <w:rsid w:val="00DF2837"/>
    <w:rsid w:val="00DF2AD4"/>
    <w:rsid w:val="00DF55F8"/>
    <w:rsid w:val="00DF6300"/>
    <w:rsid w:val="00DF74AC"/>
    <w:rsid w:val="00E0216C"/>
    <w:rsid w:val="00E035D9"/>
    <w:rsid w:val="00E050B3"/>
    <w:rsid w:val="00E0579E"/>
    <w:rsid w:val="00E064C6"/>
    <w:rsid w:val="00E07ECD"/>
    <w:rsid w:val="00E1015A"/>
    <w:rsid w:val="00E12A24"/>
    <w:rsid w:val="00E15F3E"/>
    <w:rsid w:val="00E20961"/>
    <w:rsid w:val="00E232A9"/>
    <w:rsid w:val="00E23700"/>
    <w:rsid w:val="00E23AA5"/>
    <w:rsid w:val="00E253D5"/>
    <w:rsid w:val="00E25623"/>
    <w:rsid w:val="00E259F6"/>
    <w:rsid w:val="00E260E7"/>
    <w:rsid w:val="00E2641D"/>
    <w:rsid w:val="00E31FAF"/>
    <w:rsid w:val="00E36B16"/>
    <w:rsid w:val="00E4132A"/>
    <w:rsid w:val="00E427CE"/>
    <w:rsid w:val="00E429FA"/>
    <w:rsid w:val="00E44567"/>
    <w:rsid w:val="00E45277"/>
    <w:rsid w:val="00E45943"/>
    <w:rsid w:val="00E50D39"/>
    <w:rsid w:val="00E52126"/>
    <w:rsid w:val="00E54C4D"/>
    <w:rsid w:val="00E62386"/>
    <w:rsid w:val="00E62537"/>
    <w:rsid w:val="00E73833"/>
    <w:rsid w:val="00E747D6"/>
    <w:rsid w:val="00E76B20"/>
    <w:rsid w:val="00E77FBD"/>
    <w:rsid w:val="00E82142"/>
    <w:rsid w:val="00E85DD2"/>
    <w:rsid w:val="00E87E49"/>
    <w:rsid w:val="00E9080A"/>
    <w:rsid w:val="00E90A88"/>
    <w:rsid w:val="00E91039"/>
    <w:rsid w:val="00E91A87"/>
    <w:rsid w:val="00E94BF0"/>
    <w:rsid w:val="00EA0CCF"/>
    <w:rsid w:val="00EA4225"/>
    <w:rsid w:val="00EA656E"/>
    <w:rsid w:val="00EB0481"/>
    <w:rsid w:val="00EB2355"/>
    <w:rsid w:val="00EB323C"/>
    <w:rsid w:val="00EB4739"/>
    <w:rsid w:val="00EB67F7"/>
    <w:rsid w:val="00EC0420"/>
    <w:rsid w:val="00EC3318"/>
    <w:rsid w:val="00EC4DE1"/>
    <w:rsid w:val="00EC5842"/>
    <w:rsid w:val="00EC5AA2"/>
    <w:rsid w:val="00ED10DC"/>
    <w:rsid w:val="00ED15B0"/>
    <w:rsid w:val="00ED50B3"/>
    <w:rsid w:val="00ED5743"/>
    <w:rsid w:val="00ED70B1"/>
    <w:rsid w:val="00EE09C6"/>
    <w:rsid w:val="00EE1E1E"/>
    <w:rsid w:val="00EE2160"/>
    <w:rsid w:val="00EE574E"/>
    <w:rsid w:val="00EE7366"/>
    <w:rsid w:val="00EF08A8"/>
    <w:rsid w:val="00EF0B7B"/>
    <w:rsid w:val="00EF2CFF"/>
    <w:rsid w:val="00EF51A1"/>
    <w:rsid w:val="00EF60FF"/>
    <w:rsid w:val="00EF680A"/>
    <w:rsid w:val="00F0007B"/>
    <w:rsid w:val="00F00BBE"/>
    <w:rsid w:val="00F03898"/>
    <w:rsid w:val="00F03DB5"/>
    <w:rsid w:val="00F05CDF"/>
    <w:rsid w:val="00F06728"/>
    <w:rsid w:val="00F100A7"/>
    <w:rsid w:val="00F13F3A"/>
    <w:rsid w:val="00F14038"/>
    <w:rsid w:val="00F14189"/>
    <w:rsid w:val="00F1741A"/>
    <w:rsid w:val="00F21781"/>
    <w:rsid w:val="00F22E3E"/>
    <w:rsid w:val="00F2416F"/>
    <w:rsid w:val="00F24351"/>
    <w:rsid w:val="00F26B3C"/>
    <w:rsid w:val="00F26E74"/>
    <w:rsid w:val="00F27DBD"/>
    <w:rsid w:val="00F309DC"/>
    <w:rsid w:val="00F337D6"/>
    <w:rsid w:val="00F36D45"/>
    <w:rsid w:val="00F3776D"/>
    <w:rsid w:val="00F408FF"/>
    <w:rsid w:val="00F42455"/>
    <w:rsid w:val="00F43FC6"/>
    <w:rsid w:val="00F44707"/>
    <w:rsid w:val="00F44ACE"/>
    <w:rsid w:val="00F45C39"/>
    <w:rsid w:val="00F56E4E"/>
    <w:rsid w:val="00F57530"/>
    <w:rsid w:val="00F60C7B"/>
    <w:rsid w:val="00F60F45"/>
    <w:rsid w:val="00F62977"/>
    <w:rsid w:val="00F72F45"/>
    <w:rsid w:val="00F73D93"/>
    <w:rsid w:val="00F7477B"/>
    <w:rsid w:val="00F806D6"/>
    <w:rsid w:val="00F82EDA"/>
    <w:rsid w:val="00F83146"/>
    <w:rsid w:val="00F8366B"/>
    <w:rsid w:val="00F853FC"/>
    <w:rsid w:val="00F85BF3"/>
    <w:rsid w:val="00F874FA"/>
    <w:rsid w:val="00F91547"/>
    <w:rsid w:val="00F92A77"/>
    <w:rsid w:val="00F9606B"/>
    <w:rsid w:val="00F96AF6"/>
    <w:rsid w:val="00F97463"/>
    <w:rsid w:val="00FA3EA5"/>
    <w:rsid w:val="00FB3085"/>
    <w:rsid w:val="00FB35FD"/>
    <w:rsid w:val="00FB36B3"/>
    <w:rsid w:val="00FB395D"/>
    <w:rsid w:val="00FB4477"/>
    <w:rsid w:val="00FB463D"/>
    <w:rsid w:val="00FB60F9"/>
    <w:rsid w:val="00FB6B5A"/>
    <w:rsid w:val="00FB7125"/>
    <w:rsid w:val="00FC0A6C"/>
    <w:rsid w:val="00FC3477"/>
    <w:rsid w:val="00FC69BE"/>
    <w:rsid w:val="00FC73D0"/>
    <w:rsid w:val="00FD0FE4"/>
    <w:rsid w:val="00FD2784"/>
    <w:rsid w:val="00FD287B"/>
    <w:rsid w:val="00FD4516"/>
    <w:rsid w:val="00FD58A6"/>
    <w:rsid w:val="00FD6EE1"/>
    <w:rsid w:val="00FD778F"/>
    <w:rsid w:val="00FD7B0B"/>
    <w:rsid w:val="00FD7DBA"/>
    <w:rsid w:val="00FE0888"/>
    <w:rsid w:val="00FE0ADE"/>
    <w:rsid w:val="00FE0C06"/>
    <w:rsid w:val="00FE1A4C"/>
    <w:rsid w:val="00FE3411"/>
    <w:rsid w:val="00FE724E"/>
    <w:rsid w:val="00FE7727"/>
    <w:rsid w:val="00FF1847"/>
    <w:rsid w:val="00FF3594"/>
    <w:rsid w:val="00FF685C"/>
    <w:rsid w:val="00FF7E45"/>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CC408B"/>
  <w15:chartTrackingRefBased/>
  <w15:docId w15:val="{FD84260D-0687-4F48-AD4E-2E7776C3D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52F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paragraph" w:styleId="Heading2">
    <w:name w:val="heading 2"/>
    <w:basedOn w:val="Normal"/>
    <w:next w:val="Normal"/>
    <w:link w:val="Heading2Char"/>
    <w:uiPriority w:val="9"/>
    <w:unhideWhenUsed/>
    <w:qFormat/>
    <w:rsid w:val="005A5F1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E42C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F29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27CE"/>
    <w:rPr>
      <w:color w:val="0563C1" w:themeColor="hyperlink"/>
      <w:u w:val="single"/>
    </w:rPr>
  </w:style>
  <w:style w:type="character" w:styleId="UnresolvedMention">
    <w:name w:val="Unresolved Mention"/>
    <w:basedOn w:val="DefaultParagraphFont"/>
    <w:uiPriority w:val="99"/>
    <w:semiHidden/>
    <w:unhideWhenUsed/>
    <w:rsid w:val="00E427CE"/>
    <w:rPr>
      <w:color w:val="605E5C"/>
      <w:shd w:val="clear" w:color="auto" w:fill="E1DFDD"/>
    </w:rPr>
  </w:style>
  <w:style w:type="paragraph" w:styleId="ListParagraph">
    <w:name w:val="List Paragraph"/>
    <w:basedOn w:val="Normal"/>
    <w:uiPriority w:val="34"/>
    <w:qFormat/>
    <w:rsid w:val="002341A0"/>
    <w:pPr>
      <w:ind w:left="720"/>
      <w:contextualSpacing/>
    </w:pPr>
  </w:style>
  <w:style w:type="character" w:customStyle="1" w:styleId="Heading1Char">
    <w:name w:val="Heading 1 Char"/>
    <w:basedOn w:val="DefaultParagraphFont"/>
    <w:link w:val="Heading1"/>
    <w:uiPriority w:val="9"/>
    <w:rsid w:val="00752FFE"/>
    <w:rPr>
      <w:rFonts w:ascii="Times New Roman" w:eastAsia="Times New Roman" w:hAnsi="Times New Roman" w:cs="Times New Roman"/>
      <w:b/>
      <w:bCs/>
      <w:kern w:val="36"/>
      <w:sz w:val="48"/>
      <w:szCs w:val="48"/>
      <w:lang w:eastAsia="en-GB"/>
      <w14:ligatures w14:val="none"/>
    </w:rPr>
  </w:style>
  <w:style w:type="paragraph" w:styleId="NormalWeb">
    <w:name w:val="Normal (Web)"/>
    <w:basedOn w:val="Normal"/>
    <w:uiPriority w:val="99"/>
    <w:semiHidden/>
    <w:unhideWhenUsed/>
    <w:rsid w:val="00752FF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752FFE"/>
    <w:rPr>
      <w:b/>
      <w:bCs/>
    </w:rPr>
  </w:style>
  <w:style w:type="character" w:customStyle="1" w:styleId="Heading2Char">
    <w:name w:val="Heading 2 Char"/>
    <w:basedOn w:val="DefaultParagraphFont"/>
    <w:link w:val="Heading2"/>
    <w:uiPriority w:val="9"/>
    <w:rsid w:val="005A5F1E"/>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0067B6"/>
    <w:rPr>
      <w:sz w:val="16"/>
      <w:szCs w:val="16"/>
    </w:rPr>
  </w:style>
  <w:style w:type="paragraph" w:styleId="CommentText">
    <w:name w:val="annotation text"/>
    <w:basedOn w:val="Normal"/>
    <w:link w:val="CommentTextChar"/>
    <w:uiPriority w:val="99"/>
    <w:semiHidden/>
    <w:unhideWhenUsed/>
    <w:rsid w:val="000067B6"/>
    <w:pPr>
      <w:spacing w:line="240" w:lineRule="auto"/>
    </w:pPr>
    <w:rPr>
      <w:sz w:val="20"/>
      <w:szCs w:val="20"/>
    </w:rPr>
  </w:style>
  <w:style w:type="character" w:customStyle="1" w:styleId="CommentTextChar">
    <w:name w:val="Comment Text Char"/>
    <w:basedOn w:val="DefaultParagraphFont"/>
    <w:link w:val="CommentText"/>
    <w:uiPriority w:val="99"/>
    <w:semiHidden/>
    <w:rsid w:val="000067B6"/>
    <w:rPr>
      <w:sz w:val="20"/>
      <w:szCs w:val="20"/>
    </w:rPr>
  </w:style>
  <w:style w:type="paragraph" w:styleId="CommentSubject">
    <w:name w:val="annotation subject"/>
    <w:basedOn w:val="CommentText"/>
    <w:next w:val="CommentText"/>
    <w:link w:val="CommentSubjectChar"/>
    <w:uiPriority w:val="99"/>
    <w:semiHidden/>
    <w:unhideWhenUsed/>
    <w:rsid w:val="000067B6"/>
    <w:rPr>
      <w:b/>
      <w:bCs/>
    </w:rPr>
  </w:style>
  <w:style w:type="character" w:customStyle="1" w:styleId="CommentSubjectChar">
    <w:name w:val="Comment Subject Char"/>
    <w:basedOn w:val="CommentTextChar"/>
    <w:link w:val="CommentSubject"/>
    <w:uiPriority w:val="99"/>
    <w:semiHidden/>
    <w:rsid w:val="000067B6"/>
    <w:rPr>
      <w:b/>
      <w:bCs/>
      <w:sz w:val="20"/>
      <w:szCs w:val="20"/>
    </w:rPr>
  </w:style>
  <w:style w:type="character" w:customStyle="1" w:styleId="labelwrapper">
    <w:name w:val="labelwrapper"/>
    <w:basedOn w:val="DefaultParagraphFont"/>
    <w:rsid w:val="00533DAE"/>
  </w:style>
  <w:style w:type="paragraph" w:styleId="Header">
    <w:name w:val="header"/>
    <w:basedOn w:val="Normal"/>
    <w:link w:val="HeaderChar"/>
    <w:uiPriority w:val="99"/>
    <w:unhideWhenUsed/>
    <w:rsid w:val="001277F8"/>
    <w:pPr>
      <w:tabs>
        <w:tab w:val="center" w:pos="4536"/>
        <w:tab w:val="right" w:pos="9072"/>
      </w:tabs>
      <w:spacing w:after="0" w:line="240" w:lineRule="auto"/>
    </w:pPr>
  </w:style>
  <w:style w:type="character" w:customStyle="1" w:styleId="HeaderChar">
    <w:name w:val="Header Char"/>
    <w:basedOn w:val="DefaultParagraphFont"/>
    <w:link w:val="Header"/>
    <w:uiPriority w:val="99"/>
    <w:rsid w:val="001277F8"/>
  </w:style>
  <w:style w:type="paragraph" w:styleId="Footer">
    <w:name w:val="footer"/>
    <w:basedOn w:val="Normal"/>
    <w:link w:val="FooterChar"/>
    <w:uiPriority w:val="99"/>
    <w:unhideWhenUsed/>
    <w:rsid w:val="001277F8"/>
    <w:pPr>
      <w:tabs>
        <w:tab w:val="center" w:pos="4536"/>
        <w:tab w:val="right" w:pos="9072"/>
      </w:tabs>
      <w:spacing w:after="0" w:line="240" w:lineRule="auto"/>
    </w:pPr>
  </w:style>
  <w:style w:type="character" w:customStyle="1" w:styleId="FooterChar">
    <w:name w:val="Footer Char"/>
    <w:basedOn w:val="DefaultParagraphFont"/>
    <w:link w:val="Footer"/>
    <w:uiPriority w:val="99"/>
    <w:rsid w:val="001277F8"/>
  </w:style>
  <w:style w:type="paragraph" w:styleId="FootnoteText">
    <w:name w:val="footnote text"/>
    <w:basedOn w:val="Normal"/>
    <w:link w:val="FootnoteTextChar"/>
    <w:uiPriority w:val="99"/>
    <w:semiHidden/>
    <w:unhideWhenUsed/>
    <w:rsid w:val="00955A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5A81"/>
    <w:rPr>
      <w:sz w:val="20"/>
      <w:szCs w:val="20"/>
    </w:rPr>
  </w:style>
  <w:style w:type="character" w:styleId="FootnoteReference">
    <w:name w:val="footnote reference"/>
    <w:basedOn w:val="DefaultParagraphFont"/>
    <w:uiPriority w:val="99"/>
    <w:semiHidden/>
    <w:unhideWhenUsed/>
    <w:rsid w:val="00955A81"/>
    <w:rPr>
      <w:vertAlign w:val="superscript"/>
    </w:rPr>
  </w:style>
  <w:style w:type="paragraph" w:customStyle="1" w:styleId="EndNoteBibliographyTitle">
    <w:name w:val="EndNote Bibliography Title"/>
    <w:basedOn w:val="Normal"/>
    <w:link w:val="EndNoteBibliographyTitleChar"/>
    <w:rsid w:val="00232D74"/>
    <w:pPr>
      <w:spacing w:after="0"/>
      <w:jc w:val="center"/>
    </w:pPr>
    <w:rPr>
      <w:rFonts w:ascii="Times New Roman" w:hAnsi="Times New Roman" w:cs="Times New Roman"/>
      <w:noProof/>
      <w:sz w:val="24"/>
      <w:lang w:val="en-US"/>
    </w:rPr>
  </w:style>
  <w:style w:type="character" w:customStyle="1" w:styleId="EndNoteBibliographyTitleChar">
    <w:name w:val="EndNote Bibliography Title Char"/>
    <w:basedOn w:val="DefaultParagraphFont"/>
    <w:link w:val="EndNoteBibliographyTitle"/>
    <w:rsid w:val="00232D74"/>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232D74"/>
    <w:pPr>
      <w:spacing w:line="240" w:lineRule="auto"/>
    </w:pPr>
    <w:rPr>
      <w:rFonts w:ascii="Times New Roman" w:hAnsi="Times New Roman" w:cs="Times New Roman"/>
      <w:noProof/>
      <w:sz w:val="24"/>
      <w:lang w:val="en-US"/>
    </w:rPr>
  </w:style>
  <w:style w:type="character" w:customStyle="1" w:styleId="EndNoteBibliographyChar">
    <w:name w:val="EndNote Bibliography Char"/>
    <w:basedOn w:val="DefaultParagraphFont"/>
    <w:link w:val="EndNoteBibliography"/>
    <w:rsid w:val="00232D74"/>
    <w:rPr>
      <w:rFonts w:ascii="Times New Roman" w:hAnsi="Times New Roman" w:cs="Times New Roman"/>
      <w:noProof/>
      <w:sz w:val="24"/>
      <w:lang w:val="en-US"/>
    </w:rPr>
  </w:style>
  <w:style w:type="paragraph" w:styleId="Caption">
    <w:name w:val="caption"/>
    <w:basedOn w:val="Normal"/>
    <w:next w:val="Normal"/>
    <w:uiPriority w:val="35"/>
    <w:unhideWhenUsed/>
    <w:qFormat/>
    <w:rsid w:val="001C1EF6"/>
    <w:pPr>
      <w:spacing w:after="200" w:line="240" w:lineRule="auto"/>
    </w:pPr>
    <w:rPr>
      <w:i/>
      <w:iCs/>
      <w:color w:val="44546A" w:themeColor="text2"/>
      <w:sz w:val="18"/>
      <w:szCs w:val="18"/>
    </w:rPr>
  </w:style>
  <w:style w:type="paragraph" w:customStyle="1" w:styleId="Header2">
    <w:name w:val="Header2"/>
    <w:basedOn w:val="Normal"/>
    <w:link w:val="Header2Char"/>
    <w:qFormat/>
    <w:rsid w:val="000F68CB"/>
    <w:pPr>
      <w:spacing w:after="0" w:line="360" w:lineRule="auto"/>
      <w:jc w:val="both"/>
    </w:pPr>
    <w:rPr>
      <w:rFonts w:cs="Times New Roman"/>
      <w:b/>
      <w:kern w:val="0"/>
      <w:sz w:val="28"/>
      <w:szCs w:val="28"/>
      <w:lang w:val="en-US"/>
      <w14:ligatures w14:val="none"/>
    </w:rPr>
  </w:style>
  <w:style w:type="character" w:customStyle="1" w:styleId="Header2Char">
    <w:name w:val="Header2 Char"/>
    <w:basedOn w:val="DefaultParagraphFont"/>
    <w:link w:val="Header2"/>
    <w:rsid w:val="000F68CB"/>
    <w:rPr>
      <w:rFonts w:cs="Times New Roman"/>
      <w:b/>
      <w:kern w:val="0"/>
      <w:sz w:val="28"/>
      <w:szCs w:val="28"/>
      <w:lang w:val="en-US"/>
      <w14:ligatures w14:val="none"/>
    </w:rPr>
  </w:style>
  <w:style w:type="paragraph" w:customStyle="1" w:styleId="NicosiaEinzug">
    <w:name w:val="NicosiaEinzug"/>
    <w:basedOn w:val="Normal"/>
    <w:link w:val="NicosiaEinzugChar"/>
    <w:qFormat/>
    <w:rsid w:val="000F68CB"/>
    <w:pPr>
      <w:spacing w:after="0" w:line="360" w:lineRule="auto"/>
      <w:ind w:firstLine="708"/>
      <w:jc w:val="both"/>
    </w:pPr>
    <w:rPr>
      <w:rFonts w:cs="Times New Roman"/>
      <w:kern w:val="0"/>
      <w:sz w:val="24"/>
      <w:szCs w:val="24"/>
      <w:lang w:val="en-US"/>
      <w14:ligatures w14:val="none"/>
    </w:rPr>
  </w:style>
  <w:style w:type="character" w:customStyle="1" w:styleId="NicosiaEinzugChar">
    <w:name w:val="NicosiaEinzug Char"/>
    <w:basedOn w:val="DefaultParagraphFont"/>
    <w:link w:val="NicosiaEinzug"/>
    <w:rsid w:val="000F68CB"/>
    <w:rPr>
      <w:rFonts w:cs="Times New Roman"/>
      <w:kern w:val="0"/>
      <w:sz w:val="24"/>
      <w:szCs w:val="24"/>
      <w:lang w:val="en-US"/>
      <w14:ligatures w14:val="none"/>
    </w:rPr>
  </w:style>
  <w:style w:type="character" w:styleId="FollowedHyperlink">
    <w:name w:val="FollowedHyperlink"/>
    <w:basedOn w:val="DefaultParagraphFont"/>
    <w:uiPriority w:val="99"/>
    <w:semiHidden/>
    <w:unhideWhenUsed/>
    <w:rsid w:val="00AB115D"/>
    <w:rPr>
      <w:color w:val="954F72" w:themeColor="followedHyperlink"/>
      <w:u w:val="single"/>
    </w:rPr>
  </w:style>
  <w:style w:type="character" w:customStyle="1" w:styleId="Heading3Char">
    <w:name w:val="Heading 3 Char"/>
    <w:basedOn w:val="DefaultParagraphFont"/>
    <w:link w:val="Heading3"/>
    <w:uiPriority w:val="9"/>
    <w:semiHidden/>
    <w:rsid w:val="009E42CD"/>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A37717"/>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A37717"/>
    <w:pPr>
      <w:spacing w:after="100"/>
    </w:pPr>
  </w:style>
  <w:style w:type="paragraph" w:styleId="TOC2">
    <w:name w:val="toc 2"/>
    <w:basedOn w:val="Normal"/>
    <w:next w:val="Normal"/>
    <w:autoRedefine/>
    <w:uiPriority w:val="39"/>
    <w:unhideWhenUsed/>
    <w:rsid w:val="00FC3477"/>
    <w:pPr>
      <w:tabs>
        <w:tab w:val="right" w:leader="dot" w:pos="9062"/>
      </w:tabs>
      <w:spacing w:after="0" w:line="360" w:lineRule="auto"/>
      <w:ind w:left="22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1026">
      <w:bodyDiv w:val="1"/>
      <w:marLeft w:val="0"/>
      <w:marRight w:val="0"/>
      <w:marTop w:val="0"/>
      <w:marBottom w:val="0"/>
      <w:divBdr>
        <w:top w:val="none" w:sz="0" w:space="0" w:color="auto"/>
        <w:left w:val="none" w:sz="0" w:space="0" w:color="auto"/>
        <w:bottom w:val="none" w:sz="0" w:space="0" w:color="auto"/>
        <w:right w:val="none" w:sz="0" w:space="0" w:color="auto"/>
      </w:divBdr>
    </w:div>
    <w:div w:id="38208209">
      <w:bodyDiv w:val="1"/>
      <w:marLeft w:val="0"/>
      <w:marRight w:val="0"/>
      <w:marTop w:val="0"/>
      <w:marBottom w:val="0"/>
      <w:divBdr>
        <w:top w:val="none" w:sz="0" w:space="0" w:color="auto"/>
        <w:left w:val="none" w:sz="0" w:space="0" w:color="auto"/>
        <w:bottom w:val="none" w:sz="0" w:space="0" w:color="auto"/>
        <w:right w:val="none" w:sz="0" w:space="0" w:color="auto"/>
      </w:divBdr>
    </w:div>
    <w:div w:id="45836897">
      <w:bodyDiv w:val="1"/>
      <w:marLeft w:val="0"/>
      <w:marRight w:val="0"/>
      <w:marTop w:val="0"/>
      <w:marBottom w:val="0"/>
      <w:divBdr>
        <w:top w:val="none" w:sz="0" w:space="0" w:color="auto"/>
        <w:left w:val="none" w:sz="0" w:space="0" w:color="auto"/>
        <w:bottom w:val="none" w:sz="0" w:space="0" w:color="auto"/>
        <w:right w:val="none" w:sz="0" w:space="0" w:color="auto"/>
      </w:divBdr>
    </w:div>
    <w:div w:id="84615958">
      <w:bodyDiv w:val="1"/>
      <w:marLeft w:val="0"/>
      <w:marRight w:val="0"/>
      <w:marTop w:val="0"/>
      <w:marBottom w:val="0"/>
      <w:divBdr>
        <w:top w:val="none" w:sz="0" w:space="0" w:color="auto"/>
        <w:left w:val="none" w:sz="0" w:space="0" w:color="auto"/>
        <w:bottom w:val="none" w:sz="0" w:space="0" w:color="auto"/>
        <w:right w:val="none" w:sz="0" w:space="0" w:color="auto"/>
      </w:divBdr>
    </w:div>
    <w:div w:id="90905563">
      <w:bodyDiv w:val="1"/>
      <w:marLeft w:val="0"/>
      <w:marRight w:val="0"/>
      <w:marTop w:val="0"/>
      <w:marBottom w:val="0"/>
      <w:divBdr>
        <w:top w:val="none" w:sz="0" w:space="0" w:color="auto"/>
        <w:left w:val="none" w:sz="0" w:space="0" w:color="auto"/>
        <w:bottom w:val="none" w:sz="0" w:space="0" w:color="auto"/>
        <w:right w:val="none" w:sz="0" w:space="0" w:color="auto"/>
      </w:divBdr>
    </w:div>
    <w:div w:id="111750665">
      <w:bodyDiv w:val="1"/>
      <w:marLeft w:val="0"/>
      <w:marRight w:val="0"/>
      <w:marTop w:val="0"/>
      <w:marBottom w:val="0"/>
      <w:divBdr>
        <w:top w:val="none" w:sz="0" w:space="0" w:color="auto"/>
        <w:left w:val="none" w:sz="0" w:space="0" w:color="auto"/>
        <w:bottom w:val="none" w:sz="0" w:space="0" w:color="auto"/>
        <w:right w:val="none" w:sz="0" w:space="0" w:color="auto"/>
      </w:divBdr>
      <w:divsChild>
        <w:div w:id="1065451239">
          <w:marLeft w:val="0"/>
          <w:marRight w:val="0"/>
          <w:marTop w:val="0"/>
          <w:marBottom w:val="0"/>
          <w:divBdr>
            <w:top w:val="none" w:sz="0" w:space="0" w:color="auto"/>
            <w:left w:val="none" w:sz="0" w:space="0" w:color="auto"/>
            <w:bottom w:val="none" w:sz="0" w:space="0" w:color="auto"/>
            <w:right w:val="none" w:sz="0" w:space="0" w:color="auto"/>
          </w:divBdr>
          <w:divsChild>
            <w:div w:id="507720042">
              <w:marLeft w:val="0"/>
              <w:marRight w:val="0"/>
              <w:marTop w:val="0"/>
              <w:marBottom w:val="0"/>
              <w:divBdr>
                <w:top w:val="none" w:sz="0" w:space="0" w:color="auto"/>
                <w:left w:val="none" w:sz="0" w:space="0" w:color="auto"/>
                <w:bottom w:val="none" w:sz="0" w:space="0" w:color="auto"/>
                <w:right w:val="none" w:sz="0" w:space="0" w:color="auto"/>
              </w:divBdr>
              <w:divsChild>
                <w:div w:id="1747726473">
                  <w:marLeft w:val="0"/>
                  <w:marRight w:val="0"/>
                  <w:marTop w:val="0"/>
                  <w:marBottom w:val="0"/>
                  <w:divBdr>
                    <w:top w:val="none" w:sz="0" w:space="0" w:color="auto"/>
                    <w:left w:val="none" w:sz="0" w:space="0" w:color="auto"/>
                    <w:bottom w:val="none" w:sz="0" w:space="0" w:color="auto"/>
                    <w:right w:val="none" w:sz="0" w:space="0" w:color="auto"/>
                  </w:divBdr>
                  <w:divsChild>
                    <w:div w:id="2028291930">
                      <w:marLeft w:val="0"/>
                      <w:marRight w:val="0"/>
                      <w:marTop w:val="0"/>
                      <w:marBottom w:val="0"/>
                      <w:divBdr>
                        <w:top w:val="none" w:sz="0" w:space="0" w:color="auto"/>
                        <w:left w:val="none" w:sz="0" w:space="0" w:color="auto"/>
                        <w:bottom w:val="none" w:sz="0" w:space="0" w:color="auto"/>
                        <w:right w:val="none" w:sz="0" w:space="0" w:color="auto"/>
                      </w:divBdr>
                      <w:divsChild>
                        <w:div w:id="1808473216">
                          <w:marLeft w:val="0"/>
                          <w:marRight w:val="0"/>
                          <w:marTop w:val="0"/>
                          <w:marBottom w:val="0"/>
                          <w:divBdr>
                            <w:top w:val="none" w:sz="0" w:space="0" w:color="auto"/>
                            <w:left w:val="none" w:sz="0" w:space="0" w:color="auto"/>
                            <w:bottom w:val="none" w:sz="0" w:space="0" w:color="auto"/>
                            <w:right w:val="none" w:sz="0" w:space="0" w:color="auto"/>
                          </w:divBdr>
                          <w:divsChild>
                            <w:div w:id="89963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17492">
      <w:bodyDiv w:val="1"/>
      <w:marLeft w:val="0"/>
      <w:marRight w:val="0"/>
      <w:marTop w:val="0"/>
      <w:marBottom w:val="0"/>
      <w:divBdr>
        <w:top w:val="none" w:sz="0" w:space="0" w:color="auto"/>
        <w:left w:val="none" w:sz="0" w:space="0" w:color="auto"/>
        <w:bottom w:val="none" w:sz="0" w:space="0" w:color="auto"/>
        <w:right w:val="none" w:sz="0" w:space="0" w:color="auto"/>
      </w:divBdr>
    </w:div>
    <w:div w:id="264731234">
      <w:bodyDiv w:val="1"/>
      <w:marLeft w:val="0"/>
      <w:marRight w:val="0"/>
      <w:marTop w:val="0"/>
      <w:marBottom w:val="0"/>
      <w:divBdr>
        <w:top w:val="none" w:sz="0" w:space="0" w:color="auto"/>
        <w:left w:val="none" w:sz="0" w:space="0" w:color="auto"/>
        <w:bottom w:val="none" w:sz="0" w:space="0" w:color="auto"/>
        <w:right w:val="none" w:sz="0" w:space="0" w:color="auto"/>
      </w:divBdr>
    </w:div>
    <w:div w:id="290482790">
      <w:bodyDiv w:val="1"/>
      <w:marLeft w:val="0"/>
      <w:marRight w:val="0"/>
      <w:marTop w:val="0"/>
      <w:marBottom w:val="0"/>
      <w:divBdr>
        <w:top w:val="none" w:sz="0" w:space="0" w:color="auto"/>
        <w:left w:val="none" w:sz="0" w:space="0" w:color="auto"/>
        <w:bottom w:val="none" w:sz="0" w:space="0" w:color="auto"/>
        <w:right w:val="none" w:sz="0" w:space="0" w:color="auto"/>
      </w:divBdr>
      <w:divsChild>
        <w:div w:id="173808062">
          <w:marLeft w:val="0"/>
          <w:marRight w:val="0"/>
          <w:marTop w:val="0"/>
          <w:marBottom w:val="0"/>
          <w:divBdr>
            <w:top w:val="none" w:sz="0" w:space="0" w:color="auto"/>
            <w:left w:val="none" w:sz="0" w:space="0" w:color="auto"/>
            <w:bottom w:val="none" w:sz="0" w:space="0" w:color="auto"/>
            <w:right w:val="none" w:sz="0" w:space="0" w:color="auto"/>
          </w:divBdr>
          <w:divsChild>
            <w:div w:id="2019503040">
              <w:marLeft w:val="0"/>
              <w:marRight w:val="0"/>
              <w:marTop w:val="0"/>
              <w:marBottom w:val="0"/>
              <w:divBdr>
                <w:top w:val="none" w:sz="0" w:space="0" w:color="auto"/>
                <w:left w:val="none" w:sz="0" w:space="0" w:color="auto"/>
                <w:bottom w:val="none" w:sz="0" w:space="0" w:color="auto"/>
                <w:right w:val="none" w:sz="0" w:space="0" w:color="auto"/>
              </w:divBdr>
              <w:divsChild>
                <w:div w:id="157963817">
                  <w:marLeft w:val="0"/>
                  <w:marRight w:val="0"/>
                  <w:marTop w:val="0"/>
                  <w:marBottom w:val="0"/>
                  <w:divBdr>
                    <w:top w:val="none" w:sz="0" w:space="0" w:color="auto"/>
                    <w:left w:val="none" w:sz="0" w:space="0" w:color="auto"/>
                    <w:bottom w:val="none" w:sz="0" w:space="0" w:color="auto"/>
                    <w:right w:val="none" w:sz="0" w:space="0" w:color="auto"/>
                  </w:divBdr>
                  <w:divsChild>
                    <w:div w:id="358701913">
                      <w:marLeft w:val="0"/>
                      <w:marRight w:val="0"/>
                      <w:marTop w:val="0"/>
                      <w:marBottom w:val="0"/>
                      <w:divBdr>
                        <w:top w:val="none" w:sz="0" w:space="0" w:color="auto"/>
                        <w:left w:val="none" w:sz="0" w:space="0" w:color="auto"/>
                        <w:bottom w:val="none" w:sz="0" w:space="0" w:color="auto"/>
                        <w:right w:val="none" w:sz="0" w:space="0" w:color="auto"/>
                      </w:divBdr>
                      <w:divsChild>
                        <w:div w:id="1266843017">
                          <w:marLeft w:val="0"/>
                          <w:marRight w:val="0"/>
                          <w:marTop w:val="0"/>
                          <w:marBottom w:val="0"/>
                          <w:divBdr>
                            <w:top w:val="none" w:sz="0" w:space="0" w:color="auto"/>
                            <w:left w:val="none" w:sz="0" w:space="0" w:color="auto"/>
                            <w:bottom w:val="none" w:sz="0" w:space="0" w:color="auto"/>
                            <w:right w:val="none" w:sz="0" w:space="0" w:color="auto"/>
                          </w:divBdr>
                          <w:divsChild>
                            <w:div w:id="5010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1155546">
      <w:bodyDiv w:val="1"/>
      <w:marLeft w:val="0"/>
      <w:marRight w:val="0"/>
      <w:marTop w:val="0"/>
      <w:marBottom w:val="0"/>
      <w:divBdr>
        <w:top w:val="none" w:sz="0" w:space="0" w:color="auto"/>
        <w:left w:val="none" w:sz="0" w:space="0" w:color="auto"/>
        <w:bottom w:val="none" w:sz="0" w:space="0" w:color="auto"/>
        <w:right w:val="none" w:sz="0" w:space="0" w:color="auto"/>
      </w:divBdr>
    </w:div>
    <w:div w:id="346903386">
      <w:bodyDiv w:val="1"/>
      <w:marLeft w:val="0"/>
      <w:marRight w:val="0"/>
      <w:marTop w:val="0"/>
      <w:marBottom w:val="0"/>
      <w:divBdr>
        <w:top w:val="none" w:sz="0" w:space="0" w:color="auto"/>
        <w:left w:val="none" w:sz="0" w:space="0" w:color="auto"/>
        <w:bottom w:val="none" w:sz="0" w:space="0" w:color="auto"/>
        <w:right w:val="none" w:sz="0" w:space="0" w:color="auto"/>
      </w:divBdr>
    </w:div>
    <w:div w:id="348529467">
      <w:bodyDiv w:val="1"/>
      <w:marLeft w:val="0"/>
      <w:marRight w:val="0"/>
      <w:marTop w:val="0"/>
      <w:marBottom w:val="0"/>
      <w:divBdr>
        <w:top w:val="none" w:sz="0" w:space="0" w:color="auto"/>
        <w:left w:val="none" w:sz="0" w:space="0" w:color="auto"/>
        <w:bottom w:val="none" w:sz="0" w:space="0" w:color="auto"/>
        <w:right w:val="none" w:sz="0" w:space="0" w:color="auto"/>
      </w:divBdr>
    </w:div>
    <w:div w:id="358354082">
      <w:bodyDiv w:val="1"/>
      <w:marLeft w:val="0"/>
      <w:marRight w:val="0"/>
      <w:marTop w:val="0"/>
      <w:marBottom w:val="0"/>
      <w:divBdr>
        <w:top w:val="none" w:sz="0" w:space="0" w:color="auto"/>
        <w:left w:val="none" w:sz="0" w:space="0" w:color="auto"/>
        <w:bottom w:val="none" w:sz="0" w:space="0" w:color="auto"/>
        <w:right w:val="none" w:sz="0" w:space="0" w:color="auto"/>
      </w:divBdr>
    </w:div>
    <w:div w:id="381251054">
      <w:bodyDiv w:val="1"/>
      <w:marLeft w:val="0"/>
      <w:marRight w:val="0"/>
      <w:marTop w:val="0"/>
      <w:marBottom w:val="0"/>
      <w:divBdr>
        <w:top w:val="none" w:sz="0" w:space="0" w:color="auto"/>
        <w:left w:val="none" w:sz="0" w:space="0" w:color="auto"/>
        <w:bottom w:val="none" w:sz="0" w:space="0" w:color="auto"/>
        <w:right w:val="none" w:sz="0" w:space="0" w:color="auto"/>
      </w:divBdr>
    </w:div>
    <w:div w:id="418599833">
      <w:bodyDiv w:val="1"/>
      <w:marLeft w:val="0"/>
      <w:marRight w:val="0"/>
      <w:marTop w:val="0"/>
      <w:marBottom w:val="0"/>
      <w:divBdr>
        <w:top w:val="none" w:sz="0" w:space="0" w:color="auto"/>
        <w:left w:val="none" w:sz="0" w:space="0" w:color="auto"/>
        <w:bottom w:val="none" w:sz="0" w:space="0" w:color="auto"/>
        <w:right w:val="none" w:sz="0" w:space="0" w:color="auto"/>
      </w:divBdr>
    </w:div>
    <w:div w:id="428083617">
      <w:bodyDiv w:val="1"/>
      <w:marLeft w:val="0"/>
      <w:marRight w:val="0"/>
      <w:marTop w:val="0"/>
      <w:marBottom w:val="0"/>
      <w:divBdr>
        <w:top w:val="none" w:sz="0" w:space="0" w:color="auto"/>
        <w:left w:val="none" w:sz="0" w:space="0" w:color="auto"/>
        <w:bottom w:val="none" w:sz="0" w:space="0" w:color="auto"/>
        <w:right w:val="none" w:sz="0" w:space="0" w:color="auto"/>
      </w:divBdr>
    </w:div>
    <w:div w:id="451940344">
      <w:bodyDiv w:val="1"/>
      <w:marLeft w:val="0"/>
      <w:marRight w:val="0"/>
      <w:marTop w:val="0"/>
      <w:marBottom w:val="0"/>
      <w:divBdr>
        <w:top w:val="none" w:sz="0" w:space="0" w:color="auto"/>
        <w:left w:val="none" w:sz="0" w:space="0" w:color="auto"/>
        <w:bottom w:val="none" w:sz="0" w:space="0" w:color="auto"/>
        <w:right w:val="none" w:sz="0" w:space="0" w:color="auto"/>
      </w:divBdr>
      <w:divsChild>
        <w:div w:id="1692292516">
          <w:marLeft w:val="0"/>
          <w:marRight w:val="0"/>
          <w:marTop w:val="0"/>
          <w:marBottom w:val="0"/>
          <w:divBdr>
            <w:top w:val="none" w:sz="0" w:space="0" w:color="auto"/>
            <w:left w:val="none" w:sz="0" w:space="0" w:color="auto"/>
            <w:bottom w:val="none" w:sz="0" w:space="0" w:color="auto"/>
            <w:right w:val="none" w:sz="0" w:space="0" w:color="auto"/>
          </w:divBdr>
          <w:divsChild>
            <w:div w:id="2019573970">
              <w:marLeft w:val="0"/>
              <w:marRight w:val="0"/>
              <w:marTop w:val="0"/>
              <w:marBottom w:val="0"/>
              <w:divBdr>
                <w:top w:val="none" w:sz="0" w:space="0" w:color="auto"/>
                <w:left w:val="none" w:sz="0" w:space="0" w:color="auto"/>
                <w:bottom w:val="none" w:sz="0" w:space="0" w:color="auto"/>
                <w:right w:val="none" w:sz="0" w:space="0" w:color="auto"/>
              </w:divBdr>
              <w:divsChild>
                <w:div w:id="363135800">
                  <w:marLeft w:val="0"/>
                  <w:marRight w:val="0"/>
                  <w:marTop w:val="0"/>
                  <w:marBottom w:val="0"/>
                  <w:divBdr>
                    <w:top w:val="none" w:sz="0" w:space="0" w:color="auto"/>
                    <w:left w:val="none" w:sz="0" w:space="0" w:color="auto"/>
                    <w:bottom w:val="none" w:sz="0" w:space="0" w:color="auto"/>
                    <w:right w:val="none" w:sz="0" w:space="0" w:color="auto"/>
                  </w:divBdr>
                  <w:divsChild>
                    <w:div w:id="1760367167">
                      <w:marLeft w:val="0"/>
                      <w:marRight w:val="0"/>
                      <w:marTop w:val="0"/>
                      <w:marBottom w:val="0"/>
                      <w:divBdr>
                        <w:top w:val="none" w:sz="0" w:space="0" w:color="auto"/>
                        <w:left w:val="none" w:sz="0" w:space="0" w:color="auto"/>
                        <w:bottom w:val="none" w:sz="0" w:space="0" w:color="auto"/>
                        <w:right w:val="none" w:sz="0" w:space="0" w:color="auto"/>
                      </w:divBdr>
                      <w:divsChild>
                        <w:div w:id="1547568678">
                          <w:marLeft w:val="0"/>
                          <w:marRight w:val="0"/>
                          <w:marTop w:val="0"/>
                          <w:marBottom w:val="0"/>
                          <w:divBdr>
                            <w:top w:val="none" w:sz="0" w:space="0" w:color="auto"/>
                            <w:left w:val="none" w:sz="0" w:space="0" w:color="auto"/>
                            <w:bottom w:val="none" w:sz="0" w:space="0" w:color="auto"/>
                            <w:right w:val="none" w:sz="0" w:space="0" w:color="auto"/>
                          </w:divBdr>
                          <w:divsChild>
                            <w:div w:id="166546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250157">
      <w:bodyDiv w:val="1"/>
      <w:marLeft w:val="0"/>
      <w:marRight w:val="0"/>
      <w:marTop w:val="0"/>
      <w:marBottom w:val="0"/>
      <w:divBdr>
        <w:top w:val="none" w:sz="0" w:space="0" w:color="auto"/>
        <w:left w:val="none" w:sz="0" w:space="0" w:color="auto"/>
        <w:bottom w:val="none" w:sz="0" w:space="0" w:color="auto"/>
        <w:right w:val="none" w:sz="0" w:space="0" w:color="auto"/>
      </w:divBdr>
    </w:div>
    <w:div w:id="462582434">
      <w:bodyDiv w:val="1"/>
      <w:marLeft w:val="0"/>
      <w:marRight w:val="0"/>
      <w:marTop w:val="0"/>
      <w:marBottom w:val="0"/>
      <w:divBdr>
        <w:top w:val="none" w:sz="0" w:space="0" w:color="auto"/>
        <w:left w:val="none" w:sz="0" w:space="0" w:color="auto"/>
        <w:bottom w:val="none" w:sz="0" w:space="0" w:color="auto"/>
        <w:right w:val="none" w:sz="0" w:space="0" w:color="auto"/>
      </w:divBdr>
    </w:div>
    <w:div w:id="476846058">
      <w:bodyDiv w:val="1"/>
      <w:marLeft w:val="0"/>
      <w:marRight w:val="0"/>
      <w:marTop w:val="0"/>
      <w:marBottom w:val="0"/>
      <w:divBdr>
        <w:top w:val="none" w:sz="0" w:space="0" w:color="auto"/>
        <w:left w:val="none" w:sz="0" w:space="0" w:color="auto"/>
        <w:bottom w:val="none" w:sz="0" w:space="0" w:color="auto"/>
        <w:right w:val="none" w:sz="0" w:space="0" w:color="auto"/>
      </w:divBdr>
    </w:div>
    <w:div w:id="492767806">
      <w:bodyDiv w:val="1"/>
      <w:marLeft w:val="0"/>
      <w:marRight w:val="0"/>
      <w:marTop w:val="0"/>
      <w:marBottom w:val="0"/>
      <w:divBdr>
        <w:top w:val="none" w:sz="0" w:space="0" w:color="auto"/>
        <w:left w:val="none" w:sz="0" w:space="0" w:color="auto"/>
        <w:bottom w:val="none" w:sz="0" w:space="0" w:color="auto"/>
        <w:right w:val="none" w:sz="0" w:space="0" w:color="auto"/>
      </w:divBdr>
    </w:div>
    <w:div w:id="515851899">
      <w:bodyDiv w:val="1"/>
      <w:marLeft w:val="0"/>
      <w:marRight w:val="0"/>
      <w:marTop w:val="0"/>
      <w:marBottom w:val="0"/>
      <w:divBdr>
        <w:top w:val="none" w:sz="0" w:space="0" w:color="auto"/>
        <w:left w:val="none" w:sz="0" w:space="0" w:color="auto"/>
        <w:bottom w:val="none" w:sz="0" w:space="0" w:color="auto"/>
        <w:right w:val="none" w:sz="0" w:space="0" w:color="auto"/>
      </w:divBdr>
    </w:div>
    <w:div w:id="556472532">
      <w:bodyDiv w:val="1"/>
      <w:marLeft w:val="0"/>
      <w:marRight w:val="0"/>
      <w:marTop w:val="0"/>
      <w:marBottom w:val="0"/>
      <w:divBdr>
        <w:top w:val="none" w:sz="0" w:space="0" w:color="auto"/>
        <w:left w:val="none" w:sz="0" w:space="0" w:color="auto"/>
        <w:bottom w:val="none" w:sz="0" w:space="0" w:color="auto"/>
        <w:right w:val="none" w:sz="0" w:space="0" w:color="auto"/>
      </w:divBdr>
      <w:divsChild>
        <w:div w:id="944845441">
          <w:marLeft w:val="0"/>
          <w:marRight w:val="0"/>
          <w:marTop w:val="0"/>
          <w:marBottom w:val="0"/>
          <w:divBdr>
            <w:top w:val="none" w:sz="0" w:space="0" w:color="auto"/>
            <w:left w:val="none" w:sz="0" w:space="0" w:color="auto"/>
            <w:bottom w:val="none" w:sz="0" w:space="0" w:color="auto"/>
            <w:right w:val="none" w:sz="0" w:space="0" w:color="auto"/>
          </w:divBdr>
          <w:divsChild>
            <w:div w:id="2037272940">
              <w:marLeft w:val="0"/>
              <w:marRight w:val="0"/>
              <w:marTop w:val="0"/>
              <w:marBottom w:val="0"/>
              <w:divBdr>
                <w:top w:val="none" w:sz="0" w:space="0" w:color="auto"/>
                <w:left w:val="none" w:sz="0" w:space="0" w:color="auto"/>
                <w:bottom w:val="none" w:sz="0" w:space="0" w:color="auto"/>
                <w:right w:val="none" w:sz="0" w:space="0" w:color="auto"/>
              </w:divBdr>
              <w:divsChild>
                <w:div w:id="1049114501">
                  <w:marLeft w:val="0"/>
                  <w:marRight w:val="0"/>
                  <w:marTop w:val="0"/>
                  <w:marBottom w:val="0"/>
                  <w:divBdr>
                    <w:top w:val="none" w:sz="0" w:space="0" w:color="auto"/>
                    <w:left w:val="none" w:sz="0" w:space="0" w:color="auto"/>
                    <w:bottom w:val="none" w:sz="0" w:space="0" w:color="auto"/>
                    <w:right w:val="none" w:sz="0" w:space="0" w:color="auto"/>
                  </w:divBdr>
                  <w:divsChild>
                    <w:div w:id="1917323997">
                      <w:marLeft w:val="0"/>
                      <w:marRight w:val="0"/>
                      <w:marTop w:val="0"/>
                      <w:marBottom w:val="0"/>
                      <w:divBdr>
                        <w:top w:val="none" w:sz="0" w:space="0" w:color="auto"/>
                        <w:left w:val="none" w:sz="0" w:space="0" w:color="auto"/>
                        <w:bottom w:val="none" w:sz="0" w:space="0" w:color="auto"/>
                        <w:right w:val="none" w:sz="0" w:space="0" w:color="auto"/>
                      </w:divBdr>
                      <w:divsChild>
                        <w:div w:id="1895850441">
                          <w:marLeft w:val="0"/>
                          <w:marRight w:val="0"/>
                          <w:marTop w:val="0"/>
                          <w:marBottom w:val="0"/>
                          <w:divBdr>
                            <w:top w:val="none" w:sz="0" w:space="0" w:color="auto"/>
                            <w:left w:val="none" w:sz="0" w:space="0" w:color="auto"/>
                            <w:bottom w:val="none" w:sz="0" w:space="0" w:color="auto"/>
                            <w:right w:val="none" w:sz="0" w:space="0" w:color="auto"/>
                          </w:divBdr>
                          <w:divsChild>
                            <w:div w:id="2668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152966">
      <w:bodyDiv w:val="1"/>
      <w:marLeft w:val="0"/>
      <w:marRight w:val="0"/>
      <w:marTop w:val="0"/>
      <w:marBottom w:val="0"/>
      <w:divBdr>
        <w:top w:val="none" w:sz="0" w:space="0" w:color="auto"/>
        <w:left w:val="none" w:sz="0" w:space="0" w:color="auto"/>
        <w:bottom w:val="none" w:sz="0" w:space="0" w:color="auto"/>
        <w:right w:val="none" w:sz="0" w:space="0" w:color="auto"/>
      </w:divBdr>
    </w:div>
    <w:div w:id="601647477">
      <w:bodyDiv w:val="1"/>
      <w:marLeft w:val="0"/>
      <w:marRight w:val="0"/>
      <w:marTop w:val="0"/>
      <w:marBottom w:val="0"/>
      <w:divBdr>
        <w:top w:val="none" w:sz="0" w:space="0" w:color="auto"/>
        <w:left w:val="none" w:sz="0" w:space="0" w:color="auto"/>
        <w:bottom w:val="none" w:sz="0" w:space="0" w:color="auto"/>
        <w:right w:val="none" w:sz="0" w:space="0" w:color="auto"/>
      </w:divBdr>
    </w:div>
    <w:div w:id="618335410">
      <w:bodyDiv w:val="1"/>
      <w:marLeft w:val="0"/>
      <w:marRight w:val="0"/>
      <w:marTop w:val="0"/>
      <w:marBottom w:val="0"/>
      <w:divBdr>
        <w:top w:val="none" w:sz="0" w:space="0" w:color="auto"/>
        <w:left w:val="none" w:sz="0" w:space="0" w:color="auto"/>
        <w:bottom w:val="none" w:sz="0" w:space="0" w:color="auto"/>
        <w:right w:val="none" w:sz="0" w:space="0" w:color="auto"/>
      </w:divBdr>
      <w:divsChild>
        <w:div w:id="2084257967">
          <w:marLeft w:val="0"/>
          <w:marRight w:val="0"/>
          <w:marTop w:val="0"/>
          <w:marBottom w:val="0"/>
          <w:divBdr>
            <w:top w:val="none" w:sz="0" w:space="0" w:color="auto"/>
            <w:left w:val="none" w:sz="0" w:space="0" w:color="auto"/>
            <w:bottom w:val="none" w:sz="0" w:space="0" w:color="auto"/>
            <w:right w:val="none" w:sz="0" w:space="0" w:color="auto"/>
          </w:divBdr>
        </w:div>
      </w:divsChild>
    </w:div>
    <w:div w:id="653026574">
      <w:bodyDiv w:val="1"/>
      <w:marLeft w:val="0"/>
      <w:marRight w:val="0"/>
      <w:marTop w:val="0"/>
      <w:marBottom w:val="0"/>
      <w:divBdr>
        <w:top w:val="none" w:sz="0" w:space="0" w:color="auto"/>
        <w:left w:val="none" w:sz="0" w:space="0" w:color="auto"/>
        <w:bottom w:val="none" w:sz="0" w:space="0" w:color="auto"/>
        <w:right w:val="none" w:sz="0" w:space="0" w:color="auto"/>
      </w:divBdr>
      <w:divsChild>
        <w:div w:id="550580762">
          <w:marLeft w:val="0"/>
          <w:marRight w:val="0"/>
          <w:marTop w:val="0"/>
          <w:marBottom w:val="0"/>
          <w:divBdr>
            <w:top w:val="none" w:sz="0" w:space="0" w:color="auto"/>
            <w:left w:val="none" w:sz="0" w:space="0" w:color="auto"/>
            <w:bottom w:val="none" w:sz="0" w:space="0" w:color="auto"/>
            <w:right w:val="none" w:sz="0" w:space="0" w:color="auto"/>
          </w:divBdr>
        </w:div>
        <w:div w:id="1434664688">
          <w:marLeft w:val="0"/>
          <w:marRight w:val="0"/>
          <w:marTop w:val="0"/>
          <w:marBottom w:val="0"/>
          <w:divBdr>
            <w:top w:val="none" w:sz="0" w:space="0" w:color="auto"/>
            <w:left w:val="none" w:sz="0" w:space="0" w:color="auto"/>
            <w:bottom w:val="none" w:sz="0" w:space="0" w:color="auto"/>
            <w:right w:val="none" w:sz="0" w:space="0" w:color="auto"/>
          </w:divBdr>
        </w:div>
        <w:div w:id="1977493272">
          <w:marLeft w:val="0"/>
          <w:marRight w:val="0"/>
          <w:marTop w:val="0"/>
          <w:marBottom w:val="0"/>
          <w:divBdr>
            <w:top w:val="none" w:sz="0" w:space="0" w:color="auto"/>
            <w:left w:val="none" w:sz="0" w:space="0" w:color="auto"/>
            <w:bottom w:val="none" w:sz="0" w:space="0" w:color="auto"/>
            <w:right w:val="none" w:sz="0" w:space="0" w:color="auto"/>
          </w:divBdr>
        </w:div>
      </w:divsChild>
    </w:div>
    <w:div w:id="682899263">
      <w:bodyDiv w:val="1"/>
      <w:marLeft w:val="0"/>
      <w:marRight w:val="0"/>
      <w:marTop w:val="0"/>
      <w:marBottom w:val="0"/>
      <w:divBdr>
        <w:top w:val="none" w:sz="0" w:space="0" w:color="auto"/>
        <w:left w:val="none" w:sz="0" w:space="0" w:color="auto"/>
        <w:bottom w:val="none" w:sz="0" w:space="0" w:color="auto"/>
        <w:right w:val="none" w:sz="0" w:space="0" w:color="auto"/>
      </w:divBdr>
      <w:divsChild>
        <w:div w:id="264384906">
          <w:marLeft w:val="0"/>
          <w:marRight w:val="0"/>
          <w:marTop w:val="0"/>
          <w:marBottom w:val="0"/>
          <w:divBdr>
            <w:top w:val="none" w:sz="0" w:space="0" w:color="auto"/>
            <w:left w:val="none" w:sz="0" w:space="0" w:color="auto"/>
            <w:bottom w:val="none" w:sz="0" w:space="0" w:color="auto"/>
            <w:right w:val="none" w:sz="0" w:space="0" w:color="auto"/>
          </w:divBdr>
        </w:div>
        <w:div w:id="327172059">
          <w:marLeft w:val="0"/>
          <w:marRight w:val="0"/>
          <w:marTop w:val="0"/>
          <w:marBottom w:val="0"/>
          <w:divBdr>
            <w:top w:val="none" w:sz="0" w:space="0" w:color="auto"/>
            <w:left w:val="none" w:sz="0" w:space="0" w:color="auto"/>
            <w:bottom w:val="none" w:sz="0" w:space="0" w:color="auto"/>
            <w:right w:val="none" w:sz="0" w:space="0" w:color="auto"/>
          </w:divBdr>
        </w:div>
        <w:div w:id="1453399767">
          <w:marLeft w:val="0"/>
          <w:marRight w:val="0"/>
          <w:marTop w:val="0"/>
          <w:marBottom w:val="0"/>
          <w:divBdr>
            <w:top w:val="none" w:sz="0" w:space="0" w:color="auto"/>
            <w:left w:val="none" w:sz="0" w:space="0" w:color="auto"/>
            <w:bottom w:val="none" w:sz="0" w:space="0" w:color="auto"/>
            <w:right w:val="none" w:sz="0" w:space="0" w:color="auto"/>
          </w:divBdr>
        </w:div>
      </w:divsChild>
    </w:div>
    <w:div w:id="683242174">
      <w:bodyDiv w:val="1"/>
      <w:marLeft w:val="0"/>
      <w:marRight w:val="0"/>
      <w:marTop w:val="0"/>
      <w:marBottom w:val="0"/>
      <w:divBdr>
        <w:top w:val="none" w:sz="0" w:space="0" w:color="auto"/>
        <w:left w:val="none" w:sz="0" w:space="0" w:color="auto"/>
        <w:bottom w:val="none" w:sz="0" w:space="0" w:color="auto"/>
        <w:right w:val="none" w:sz="0" w:space="0" w:color="auto"/>
      </w:divBdr>
      <w:divsChild>
        <w:div w:id="741176776">
          <w:marLeft w:val="0"/>
          <w:marRight w:val="0"/>
          <w:marTop w:val="0"/>
          <w:marBottom w:val="0"/>
          <w:divBdr>
            <w:top w:val="none" w:sz="0" w:space="0" w:color="auto"/>
            <w:left w:val="none" w:sz="0" w:space="0" w:color="auto"/>
            <w:bottom w:val="none" w:sz="0" w:space="0" w:color="auto"/>
            <w:right w:val="none" w:sz="0" w:space="0" w:color="auto"/>
          </w:divBdr>
          <w:divsChild>
            <w:div w:id="773330183">
              <w:marLeft w:val="0"/>
              <w:marRight w:val="0"/>
              <w:marTop w:val="0"/>
              <w:marBottom w:val="0"/>
              <w:divBdr>
                <w:top w:val="none" w:sz="0" w:space="0" w:color="auto"/>
                <w:left w:val="none" w:sz="0" w:space="0" w:color="auto"/>
                <w:bottom w:val="none" w:sz="0" w:space="0" w:color="auto"/>
                <w:right w:val="none" w:sz="0" w:space="0" w:color="auto"/>
              </w:divBdr>
              <w:divsChild>
                <w:div w:id="1841306300">
                  <w:marLeft w:val="0"/>
                  <w:marRight w:val="0"/>
                  <w:marTop w:val="0"/>
                  <w:marBottom w:val="0"/>
                  <w:divBdr>
                    <w:top w:val="none" w:sz="0" w:space="0" w:color="auto"/>
                    <w:left w:val="none" w:sz="0" w:space="0" w:color="auto"/>
                    <w:bottom w:val="none" w:sz="0" w:space="0" w:color="auto"/>
                    <w:right w:val="none" w:sz="0" w:space="0" w:color="auto"/>
                  </w:divBdr>
                  <w:divsChild>
                    <w:div w:id="1605305937">
                      <w:marLeft w:val="0"/>
                      <w:marRight w:val="0"/>
                      <w:marTop w:val="0"/>
                      <w:marBottom w:val="0"/>
                      <w:divBdr>
                        <w:top w:val="none" w:sz="0" w:space="0" w:color="auto"/>
                        <w:left w:val="none" w:sz="0" w:space="0" w:color="auto"/>
                        <w:bottom w:val="none" w:sz="0" w:space="0" w:color="auto"/>
                        <w:right w:val="none" w:sz="0" w:space="0" w:color="auto"/>
                      </w:divBdr>
                      <w:divsChild>
                        <w:div w:id="1898198319">
                          <w:marLeft w:val="0"/>
                          <w:marRight w:val="0"/>
                          <w:marTop w:val="0"/>
                          <w:marBottom w:val="0"/>
                          <w:divBdr>
                            <w:top w:val="none" w:sz="0" w:space="0" w:color="auto"/>
                            <w:left w:val="none" w:sz="0" w:space="0" w:color="auto"/>
                            <w:bottom w:val="none" w:sz="0" w:space="0" w:color="auto"/>
                            <w:right w:val="none" w:sz="0" w:space="0" w:color="auto"/>
                          </w:divBdr>
                          <w:divsChild>
                            <w:div w:id="96589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698053">
      <w:bodyDiv w:val="1"/>
      <w:marLeft w:val="0"/>
      <w:marRight w:val="0"/>
      <w:marTop w:val="0"/>
      <w:marBottom w:val="0"/>
      <w:divBdr>
        <w:top w:val="none" w:sz="0" w:space="0" w:color="auto"/>
        <w:left w:val="none" w:sz="0" w:space="0" w:color="auto"/>
        <w:bottom w:val="none" w:sz="0" w:space="0" w:color="auto"/>
        <w:right w:val="none" w:sz="0" w:space="0" w:color="auto"/>
      </w:divBdr>
      <w:divsChild>
        <w:div w:id="1787430283">
          <w:marLeft w:val="0"/>
          <w:marRight w:val="0"/>
          <w:marTop w:val="0"/>
          <w:marBottom w:val="0"/>
          <w:divBdr>
            <w:top w:val="none" w:sz="0" w:space="0" w:color="auto"/>
            <w:left w:val="none" w:sz="0" w:space="0" w:color="auto"/>
            <w:bottom w:val="none" w:sz="0" w:space="0" w:color="auto"/>
            <w:right w:val="none" w:sz="0" w:space="0" w:color="auto"/>
          </w:divBdr>
          <w:divsChild>
            <w:div w:id="204937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656369">
      <w:bodyDiv w:val="1"/>
      <w:marLeft w:val="0"/>
      <w:marRight w:val="0"/>
      <w:marTop w:val="0"/>
      <w:marBottom w:val="0"/>
      <w:divBdr>
        <w:top w:val="none" w:sz="0" w:space="0" w:color="auto"/>
        <w:left w:val="none" w:sz="0" w:space="0" w:color="auto"/>
        <w:bottom w:val="none" w:sz="0" w:space="0" w:color="auto"/>
        <w:right w:val="none" w:sz="0" w:space="0" w:color="auto"/>
      </w:divBdr>
    </w:div>
    <w:div w:id="773982135">
      <w:bodyDiv w:val="1"/>
      <w:marLeft w:val="0"/>
      <w:marRight w:val="0"/>
      <w:marTop w:val="0"/>
      <w:marBottom w:val="0"/>
      <w:divBdr>
        <w:top w:val="none" w:sz="0" w:space="0" w:color="auto"/>
        <w:left w:val="none" w:sz="0" w:space="0" w:color="auto"/>
        <w:bottom w:val="none" w:sz="0" w:space="0" w:color="auto"/>
        <w:right w:val="none" w:sz="0" w:space="0" w:color="auto"/>
      </w:divBdr>
    </w:div>
    <w:div w:id="779299922">
      <w:bodyDiv w:val="1"/>
      <w:marLeft w:val="0"/>
      <w:marRight w:val="0"/>
      <w:marTop w:val="0"/>
      <w:marBottom w:val="0"/>
      <w:divBdr>
        <w:top w:val="none" w:sz="0" w:space="0" w:color="auto"/>
        <w:left w:val="none" w:sz="0" w:space="0" w:color="auto"/>
        <w:bottom w:val="none" w:sz="0" w:space="0" w:color="auto"/>
        <w:right w:val="none" w:sz="0" w:space="0" w:color="auto"/>
      </w:divBdr>
    </w:div>
    <w:div w:id="792478212">
      <w:bodyDiv w:val="1"/>
      <w:marLeft w:val="0"/>
      <w:marRight w:val="0"/>
      <w:marTop w:val="0"/>
      <w:marBottom w:val="0"/>
      <w:divBdr>
        <w:top w:val="none" w:sz="0" w:space="0" w:color="auto"/>
        <w:left w:val="none" w:sz="0" w:space="0" w:color="auto"/>
        <w:bottom w:val="none" w:sz="0" w:space="0" w:color="auto"/>
        <w:right w:val="none" w:sz="0" w:space="0" w:color="auto"/>
      </w:divBdr>
    </w:div>
    <w:div w:id="801729257">
      <w:bodyDiv w:val="1"/>
      <w:marLeft w:val="0"/>
      <w:marRight w:val="0"/>
      <w:marTop w:val="0"/>
      <w:marBottom w:val="0"/>
      <w:divBdr>
        <w:top w:val="none" w:sz="0" w:space="0" w:color="auto"/>
        <w:left w:val="none" w:sz="0" w:space="0" w:color="auto"/>
        <w:bottom w:val="none" w:sz="0" w:space="0" w:color="auto"/>
        <w:right w:val="none" w:sz="0" w:space="0" w:color="auto"/>
      </w:divBdr>
    </w:div>
    <w:div w:id="802845084">
      <w:bodyDiv w:val="1"/>
      <w:marLeft w:val="0"/>
      <w:marRight w:val="0"/>
      <w:marTop w:val="0"/>
      <w:marBottom w:val="0"/>
      <w:divBdr>
        <w:top w:val="none" w:sz="0" w:space="0" w:color="auto"/>
        <w:left w:val="none" w:sz="0" w:space="0" w:color="auto"/>
        <w:bottom w:val="none" w:sz="0" w:space="0" w:color="auto"/>
        <w:right w:val="none" w:sz="0" w:space="0" w:color="auto"/>
      </w:divBdr>
      <w:divsChild>
        <w:div w:id="364646387">
          <w:marLeft w:val="0"/>
          <w:marRight w:val="0"/>
          <w:marTop w:val="0"/>
          <w:marBottom w:val="0"/>
          <w:divBdr>
            <w:top w:val="none" w:sz="0" w:space="0" w:color="auto"/>
            <w:left w:val="none" w:sz="0" w:space="0" w:color="auto"/>
            <w:bottom w:val="none" w:sz="0" w:space="0" w:color="auto"/>
            <w:right w:val="none" w:sz="0" w:space="0" w:color="auto"/>
          </w:divBdr>
        </w:div>
        <w:div w:id="1169253023">
          <w:marLeft w:val="0"/>
          <w:marRight w:val="0"/>
          <w:marTop w:val="0"/>
          <w:marBottom w:val="0"/>
          <w:divBdr>
            <w:top w:val="none" w:sz="0" w:space="0" w:color="auto"/>
            <w:left w:val="none" w:sz="0" w:space="0" w:color="auto"/>
            <w:bottom w:val="none" w:sz="0" w:space="0" w:color="auto"/>
            <w:right w:val="none" w:sz="0" w:space="0" w:color="auto"/>
          </w:divBdr>
        </w:div>
        <w:div w:id="1689674840">
          <w:marLeft w:val="0"/>
          <w:marRight w:val="0"/>
          <w:marTop w:val="0"/>
          <w:marBottom w:val="0"/>
          <w:divBdr>
            <w:top w:val="none" w:sz="0" w:space="0" w:color="auto"/>
            <w:left w:val="none" w:sz="0" w:space="0" w:color="auto"/>
            <w:bottom w:val="none" w:sz="0" w:space="0" w:color="auto"/>
            <w:right w:val="none" w:sz="0" w:space="0" w:color="auto"/>
          </w:divBdr>
        </w:div>
      </w:divsChild>
    </w:div>
    <w:div w:id="829833367">
      <w:bodyDiv w:val="1"/>
      <w:marLeft w:val="0"/>
      <w:marRight w:val="0"/>
      <w:marTop w:val="0"/>
      <w:marBottom w:val="0"/>
      <w:divBdr>
        <w:top w:val="none" w:sz="0" w:space="0" w:color="auto"/>
        <w:left w:val="none" w:sz="0" w:space="0" w:color="auto"/>
        <w:bottom w:val="none" w:sz="0" w:space="0" w:color="auto"/>
        <w:right w:val="none" w:sz="0" w:space="0" w:color="auto"/>
      </w:divBdr>
    </w:div>
    <w:div w:id="842476210">
      <w:bodyDiv w:val="1"/>
      <w:marLeft w:val="0"/>
      <w:marRight w:val="0"/>
      <w:marTop w:val="0"/>
      <w:marBottom w:val="0"/>
      <w:divBdr>
        <w:top w:val="none" w:sz="0" w:space="0" w:color="auto"/>
        <w:left w:val="none" w:sz="0" w:space="0" w:color="auto"/>
        <w:bottom w:val="none" w:sz="0" w:space="0" w:color="auto"/>
        <w:right w:val="none" w:sz="0" w:space="0" w:color="auto"/>
      </w:divBdr>
    </w:div>
    <w:div w:id="855731603">
      <w:bodyDiv w:val="1"/>
      <w:marLeft w:val="0"/>
      <w:marRight w:val="0"/>
      <w:marTop w:val="0"/>
      <w:marBottom w:val="0"/>
      <w:divBdr>
        <w:top w:val="none" w:sz="0" w:space="0" w:color="auto"/>
        <w:left w:val="none" w:sz="0" w:space="0" w:color="auto"/>
        <w:bottom w:val="none" w:sz="0" w:space="0" w:color="auto"/>
        <w:right w:val="none" w:sz="0" w:space="0" w:color="auto"/>
      </w:divBdr>
    </w:div>
    <w:div w:id="863789480">
      <w:bodyDiv w:val="1"/>
      <w:marLeft w:val="0"/>
      <w:marRight w:val="0"/>
      <w:marTop w:val="0"/>
      <w:marBottom w:val="0"/>
      <w:divBdr>
        <w:top w:val="none" w:sz="0" w:space="0" w:color="auto"/>
        <w:left w:val="none" w:sz="0" w:space="0" w:color="auto"/>
        <w:bottom w:val="none" w:sz="0" w:space="0" w:color="auto"/>
        <w:right w:val="none" w:sz="0" w:space="0" w:color="auto"/>
      </w:divBdr>
      <w:divsChild>
        <w:div w:id="1067335659">
          <w:marLeft w:val="0"/>
          <w:marRight w:val="0"/>
          <w:marTop w:val="0"/>
          <w:marBottom w:val="0"/>
          <w:divBdr>
            <w:top w:val="none" w:sz="0" w:space="0" w:color="auto"/>
            <w:left w:val="none" w:sz="0" w:space="0" w:color="auto"/>
            <w:bottom w:val="none" w:sz="0" w:space="0" w:color="auto"/>
            <w:right w:val="none" w:sz="0" w:space="0" w:color="auto"/>
          </w:divBdr>
          <w:divsChild>
            <w:div w:id="663431109">
              <w:marLeft w:val="0"/>
              <w:marRight w:val="0"/>
              <w:marTop w:val="0"/>
              <w:marBottom w:val="0"/>
              <w:divBdr>
                <w:top w:val="none" w:sz="0" w:space="0" w:color="auto"/>
                <w:left w:val="none" w:sz="0" w:space="0" w:color="auto"/>
                <w:bottom w:val="none" w:sz="0" w:space="0" w:color="auto"/>
                <w:right w:val="none" w:sz="0" w:space="0" w:color="auto"/>
              </w:divBdr>
              <w:divsChild>
                <w:div w:id="1174297727">
                  <w:marLeft w:val="0"/>
                  <w:marRight w:val="0"/>
                  <w:marTop w:val="0"/>
                  <w:marBottom w:val="0"/>
                  <w:divBdr>
                    <w:top w:val="none" w:sz="0" w:space="0" w:color="auto"/>
                    <w:left w:val="none" w:sz="0" w:space="0" w:color="auto"/>
                    <w:bottom w:val="none" w:sz="0" w:space="0" w:color="auto"/>
                    <w:right w:val="none" w:sz="0" w:space="0" w:color="auto"/>
                  </w:divBdr>
                  <w:divsChild>
                    <w:div w:id="1854151123">
                      <w:marLeft w:val="0"/>
                      <w:marRight w:val="0"/>
                      <w:marTop w:val="0"/>
                      <w:marBottom w:val="0"/>
                      <w:divBdr>
                        <w:top w:val="none" w:sz="0" w:space="0" w:color="auto"/>
                        <w:left w:val="none" w:sz="0" w:space="0" w:color="auto"/>
                        <w:bottom w:val="none" w:sz="0" w:space="0" w:color="auto"/>
                        <w:right w:val="none" w:sz="0" w:space="0" w:color="auto"/>
                      </w:divBdr>
                      <w:divsChild>
                        <w:div w:id="1707900219">
                          <w:marLeft w:val="0"/>
                          <w:marRight w:val="0"/>
                          <w:marTop w:val="0"/>
                          <w:marBottom w:val="0"/>
                          <w:divBdr>
                            <w:top w:val="none" w:sz="0" w:space="0" w:color="auto"/>
                            <w:left w:val="none" w:sz="0" w:space="0" w:color="auto"/>
                            <w:bottom w:val="none" w:sz="0" w:space="0" w:color="auto"/>
                            <w:right w:val="none" w:sz="0" w:space="0" w:color="auto"/>
                          </w:divBdr>
                          <w:divsChild>
                            <w:div w:id="102455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729716">
      <w:bodyDiv w:val="1"/>
      <w:marLeft w:val="0"/>
      <w:marRight w:val="0"/>
      <w:marTop w:val="0"/>
      <w:marBottom w:val="0"/>
      <w:divBdr>
        <w:top w:val="none" w:sz="0" w:space="0" w:color="auto"/>
        <w:left w:val="none" w:sz="0" w:space="0" w:color="auto"/>
        <w:bottom w:val="none" w:sz="0" w:space="0" w:color="auto"/>
        <w:right w:val="none" w:sz="0" w:space="0" w:color="auto"/>
      </w:divBdr>
    </w:div>
    <w:div w:id="943682871">
      <w:bodyDiv w:val="1"/>
      <w:marLeft w:val="0"/>
      <w:marRight w:val="0"/>
      <w:marTop w:val="0"/>
      <w:marBottom w:val="0"/>
      <w:divBdr>
        <w:top w:val="none" w:sz="0" w:space="0" w:color="auto"/>
        <w:left w:val="none" w:sz="0" w:space="0" w:color="auto"/>
        <w:bottom w:val="none" w:sz="0" w:space="0" w:color="auto"/>
        <w:right w:val="none" w:sz="0" w:space="0" w:color="auto"/>
      </w:divBdr>
    </w:div>
    <w:div w:id="992181127">
      <w:bodyDiv w:val="1"/>
      <w:marLeft w:val="0"/>
      <w:marRight w:val="0"/>
      <w:marTop w:val="0"/>
      <w:marBottom w:val="0"/>
      <w:divBdr>
        <w:top w:val="none" w:sz="0" w:space="0" w:color="auto"/>
        <w:left w:val="none" w:sz="0" w:space="0" w:color="auto"/>
        <w:bottom w:val="none" w:sz="0" w:space="0" w:color="auto"/>
        <w:right w:val="none" w:sz="0" w:space="0" w:color="auto"/>
      </w:divBdr>
    </w:div>
    <w:div w:id="1034355003">
      <w:bodyDiv w:val="1"/>
      <w:marLeft w:val="0"/>
      <w:marRight w:val="0"/>
      <w:marTop w:val="0"/>
      <w:marBottom w:val="0"/>
      <w:divBdr>
        <w:top w:val="none" w:sz="0" w:space="0" w:color="auto"/>
        <w:left w:val="none" w:sz="0" w:space="0" w:color="auto"/>
        <w:bottom w:val="none" w:sz="0" w:space="0" w:color="auto"/>
        <w:right w:val="none" w:sz="0" w:space="0" w:color="auto"/>
      </w:divBdr>
      <w:divsChild>
        <w:div w:id="66349334">
          <w:marLeft w:val="0"/>
          <w:marRight w:val="0"/>
          <w:marTop w:val="0"/>
          <w:marBottom w:val="0"/>
          <w:divBdr>
            <w:top w:val="none" w:sz="0" w:space="0" w:color="auto"/>
            <w:left w:val="none" w:sz="0" w:space="0" w:color="auto"/>
            <w:bottom w:val="none" w:sz="0" w:space="0" w:color="auto"/>
            <w:right w:val="none" w:sz="0" w:space="0" w:color="auto"/>
          </w:divBdr>
          <w:divsChild>
            <w:div w:id="389039507">
              <w:marLeft w:val="0"/>
              <w:marRight w:val="0"/>
              <w:marTop w:val="0"/>
              <w:marBottom w:val="0"/>
              <w:divBdr>
                <w:top w:val="none" w:sz="0" w:space="0" w:color="auto"/>
                <w:left w:val="none" w:sz="0" w:space="0" w:color="auto"/>
                <w:bottom w:val="none" w:sz="0" w:space="0" w:color="auto"/>
                <w:right w:val="none" w:sz="0" w:space="0" w:color="auto"/>
              </w:divBdr>
            </w:div>
            <w:div w:id="395325277">
              <w:marLeft w:val="0"/>
              <w:marRight w:val="0"/>
              <w:marTop w:val="0"/>
              <w:marBottom w:val="0"/>
              <w:divBdr>
                <w:top w:val="none" w:sz="0" w:space="0" w:color="auto"/>
                <w:left w:val="none" w:sz="0" w:space="0" w:color="auto"/>
                <w:bottom w:val="none" w:sz="0" w:space="0" w:color="auto"/>
                <w:right w:val="none" w:sz="0" w:space="0" w:color="auto"/>
              </w:divBdr>
            </w:div>
            <w:div w:id="881407176">
              <w:marLeft w:val="0"/>
              <w:marRight w:val="0"/>
              <w:marTop w:val="0"/>
              <w:marBottom w:val="0"/>
              <w:divBdr>
                <w:top w:val="none" w:sz="0" w:space="0" w:color="auto"/>
                <w:left w:val="none" w:sz="0" w:space="0" w:color="auto"/>
                <w:bottom w:val="none" w:sz="0" w:space="0" w:color="auto"/>
                <w:right w:val="none" w:sz="0" w:space="0" w:color="auto"/>
              </w:divBdr>
            </w:div>
          </w:divsChild>
        </w:div>
        <w:div w:id="593828434">
          <w:marLeft w:val="0"/>
          <w:marRight w:val="0"/>
          <w:marTop w:val="0"/>
          <w:marBottom w:val="0"/>
          <w:divBdr>
            <w:top w:val="none" w:sz="0" w:space="0" w:color="auto"/>
            <w:left w:val="none" w:sz="0" w:space="0" w:color="auto"/>
            <w:bottom w:val="none" w:sz="0" w:space="0" w:color="auto"/>
            <w:right w:val="none" w:sz="0" w:space="0" w:color="auto"/>
          </w:divBdr>
        </w:div>
      </w:divsChild>
    </w:div>
    <w:div w:id="1085149421">
      <w:bodyDiv w:val="1"/>
      <w:marLeft w:val="0"/>
      <w:marRight w:val="0"/>
      <w:marTop w:val="0"/>
      <w:marBottom w:val="0"/>
      <w:divBdr>
        <w:top w:val="none" w:sz="0" w:space="0" w:color="auto"/>
        <w:left w:val="none" w:sz="0" w:space="0" w:color="auto"/>
        <w:bottom w:val="none" w:sz="0" w:space="0" w:color="auto"/>
        <w:right w:val="none" w:sz="0" w:space="0" w:color="auto"/>
      </w:divBdr>
    </w:div>
    <w:div w:id="1085883691">
      <w:bodyDiv w:val="1"/>
      <w:marLeft w:val="0"/>
      <w:marRight w:val="0"/>
      <w:marTop w:val="0"/>
      <w:marBottom w:val="0"/>
      <w:divBdr>
        <w:top w:val="none" w:sz="0" w:space="0" w:color="auto"/>
        <w:left w:val="none" w:sz="0" w:space="0" w:color="auto"/>
        <w:bottom w:val="none" w:sz="0" w:space="0" w:color="auto"/>
        <w:right w:val="none" w:sz="0" w:space="0" w:color="auto"/>
      </w:divBdr>
    </w:div>
    <w:div w:id="1090128257">
      <w:bodyDiv w:val="1"/>
      <w:marLeft w:val="0"/>
      <w:marRight w:val="0"/>
      <w:marTop w:val="0"/>
      <w:marBottom w:val="0"/>
      <w:divBdr>
        <w:top w:val="none" w:sz="0" w:space="0" w:color="auto"/>
        <w:left w:val="none" w:sz="0" w:space="0" w:color="auto"/>
        <w:bottom w:val="none" w:sz="0" w:space="0" w:color="auto"/>
        <w:right w:val="none" w:sz="0" w:space="0" w:color="auto"/>
      </w:divBdr>
      <w:divsChild>
        <w:div w:id="240332628">
          <w:marLeft w:val="0"/>
          <w:marRight w:val="0"/>
          <w:marTop w:val="0"/>
          <w:marBottom w:val="0"/>
          <w:divBdr>
            <w:top w:val="none" w:sz="0" w:space="0" w:color="auto"/>
            <w:left w:val="none" w:sz="0" w:space="0" w:color="auto"/>
            <w:bottom w:val="none" w:sz="0" w:space="0" w:color="auto"/>
            <w:right w:val="none" w:sz="0" w:space="0" w:color="auto"/>
          </w:divBdr>
          <w:divsChild>
            <w:div w:id="1927615243">
              <w:marLeft w:val="0"/>
              <w:marRight w:val="0"/>
              <w:marTop w:val="0"/>
              <w:marBottom w:val="0"/>
              <w:divBdr>
                <w:top w:val="none" w:sz="0" w:space="0" w:color="auto"/>
                <w:left w:val="none" w:sz="0" w:space="0" w:color="auto"/>
                <w:bottom w:val="none" w:sz="0" w:space="0" w:color="auto"/>
                <w:right w:val="none" w:sz="0" w:space="0" w:color="auto"/>
              </w:divBdr>
              <w:divsChild>
                <w:div w:id="241566426">
                  <w:marLeft w:val="0"/>
                  <w:marRight w:val="0"/>
                  <w:marTop w:val="0"/>
                  <w:marBottom w:val="0"/>
                  <w:divBdr>
                    <w:top w:val="none" w:sz="0" w:space="0" w:color="auto"/>
                    <w:left w:val="none" w:sz="0" w:space="0" w:color="auto"/>
                    <w:bottom w:val="none" w:sz="0" w:space="0" w:color="auto"/>
                    <w:right w:val="none" w:sz="0" w:space="0" w:color="auto"/>
                  </w:divBdr>
                  <w:divsChild>
                    <w:div w:id="492911954">
                      <w:marLeft w:val="0"/>
                      <w:marRight w:val="0"/>
                      <w:marTop w:val="0"/>
                      <w:marBottom w:val="0"/>
                      <w:divBdr>
                        <w:top w:val="none" w:sz="0" w:space="0" w:color="auto"/>
                        <w:left w:val="none" w:sz="0" w:space="0" w:color="auto"/>
                        <w:bottom w:val="none" w:sz="0" w:space="0" w:color="auto"/>
                        <w:right w:val="none" w:sz="0" w:space="0" w:color="auto"/>
                      </w:divBdr>
                      <w:divsChild>
                        <w:div w:id="2060129832">
                          <w:marLeft w:val="0"/>
                          <w:marRight w:val="0"/>
                          <w:marTop w:val="0"/>
                          <w:marBottom w:val="0"/>
                          <w:divBdr>
                            <w:top w:val="none" w:sz="0" w:space="0" w:color="auto"/>
                            <w:left w:val="none" w:sz="0" w:space="0" w:color="auto"/>
                            <w:bottom w:val="none" w:sz="0" w:space="0" w:color="auto"/>
                            <w:right w:val="none" w:sz="0" w:space="0" w:color="auto"/>
                          </w:divBdr>
                          <w:divsChild>
                            <w:div w:id="95656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550232">
      <w:bodyDiv w:val="1"/>
      <w:marLeft w:val="0"/>
      <w:marRight w:val="0"/>
      <w:marTop w:val="0"/>
      <w:marBottom w:val="0"/>
      <w:divBdr>
        <w:top w:val="none" w:sz="0" w:space="0" w:color="auto"/>
        <w:left w:val="none" w:sz="0" w:space="0" w:color="auto"/>
        <w:bottom w:val="none" w:sz="0" w:space="0" w:color="auto"/>
        <w:right w:val="none" w:sz="0" w:space="0" w:color="auto"/>
      </w:divBdr>
      <w:divsChild>
        <w:div w:id="936792742">
          <w:marLeft w:val="0"/>
          <w:marRight w:val="0"/>
          <w:marTop w:val="0"/>
          <w:marBottom w:val="0"/>
          <w:divBdr>
            <w:top w:val="none" w:sz="0" w:space="0" w:color="auto"/>
            <w:left w:val="none" w:sz="0" w:space="0" w:color="auto"/>
            <w:bottom w:val="none" w:sz="0" w:space="0" w:color="auto"/>
            <w:right w:val="none" w:sz="0" w:space="0" w:color="auto"/>
          </w:divBdr>
        </w:div>
        <w:div w:id="2126148581">
          <w:marLeft w:val="0"/>
          <w:marRight w:val="0"/>
          <w:marTop w:val="0"/>
          <w:marBottom w:val="0"/>
          <w:divBdr>
            <w:top w:val="none" w:sz="0" w:space="0" w:color="auto"/>
            <w:left w:val="none" w:sz="0" w:space="0" w:color="auto"/>
            <w:bottom w:val="none" w:sz="0" w:space="0" w:color="auto"/>
            <w:right w:val="none" w:sz="0" w:space="0" w:color="auto"/>
          </w:divBdr>
        </w:div>
      </w:divsChild>
    </w:div>
    <w:div w:id="1126771674">
      <w:bodyDiv w:val="1"/>
      <w:marLeft w:val="0"/>
      <w:marRight w:val="0"/>
      <w:marTop w:val="0"/>
      <w:marBottom w:val="0"/>
      <w:divBdr>
        <w:top w:val="none" w:sz="0" w:space="0" w:color="auto"/>
        <w:left w:val="none" w:sz="0" w:space="0" w:color="auto"/>
        <w:bottom w:val="none" w:sz="0" w:space="0" w:color="auto"/>
        <w:right w:val="none" w:sz="0" w:space="0" w:color="auto"/>
      </w:divBdr>
    </w:div>
    <w:div w:id="1192382828">
      <w:bodyDiv w:val="1"/>
      <w:marLeft w:val="0"/>
      <w:marRight w:val="0"/>
      <w:marTop w:val="0"/>
      <w:marBottom w:val="0"/>
      <w:divBdr>
        <w:top w:val="none" w:sz="0" w:space="0" w:color="auto"/>
        <w:left w:val="none" w:sz="0" w:space="0" w:color="auto"/>
        <w:bottom w:val="none" w:sz="0" w:space="0" w:color="auto"/>
        <w:right w:val="none" w:sz="0" w:space="0" w:color="auto"/>
      </w:divBdr>
    </w:div>
    <w:div w:id="1239251314">
      <w:bodyDiv w:val="1"/>
      <w:marLeft w:val="0"/>
      <w:marRight w:val="0"/>
      <w:marTop w:val="0"/>
      <w:marBottom w:val="0"/>
      <w:divBdr>
        <w:top w:val="none" w:sz="0" w:space="0" w:color="auto"/>
        <w:left w:val="none" w:sz="0" w:space="0" w:color="auto"/>
        <w:bottom w:val="none" w:sz="0" w:space="0" w:color="auto"/>
        <w:right w:val="none" w:sz="0" w:space="0" w:color="auto"/>
      </w:divBdr>
      <w:divsChild>
        <w:div w:id="161168473">
          <w:marLeft w:val="0"/>
          <w:marRight w:val="0"/>
          <w:marTop w:val="0"/>
          <w:marBottom w:val="0"/>
          <w:divBdr>
            <w:top w:val="none" w:sz="0" w:space="0" w:color="auto"/>
            <w:left w:val="none" w:sz="0" w:space="0" w:color="auto"/>
            <w:bottom w:val="none" w:sz="0" w:space="0" w:color="auto"/>
            <w:right w:val="none" w:sz="0" w:space="0" w:color="auto"/>
          </w:divBdr>
          <w:divsChild>
            <w:div w:id="1351880929">
              <w:marLeft w:val="0"/>
              <w:marRight w:val="0"/>
              <w:marTop w:val="0"/>
              <w:marBottom w:val="0"/>
              <w:divBdr>
                <w:top w:val="none" w:sz="0" w:space="0" w:color="auto"/>
                <w:left w:val="none" w:sz="0" w:space="0" w:color="auto"/>
                <w:bottom w:val="none" w:sz="0" w:space="0" w:color="auto"/>
                <w:right w:val="none" w:sz="0" w:space="0" w:color="auto"/>
              </w:divBdr>
              <w:divsChild>
                <w:div w:id="1185096919">
                  <w:marLeft w:val="0"/>
                  <w:marRight w:val="0"/>
                  <w:marTop w:val="0"/>
                  <w:marBottom w:val="0"/>
                  <w:divBdr>
                    <w:top w:val="none" w:sz="0" w:space="0" w:color="auto"/>
                    <w:left w:val="none" w:sz="0" w:space="0" w:color="auto"/>
                    <w:bottom w:val="none" w:sz="0" w:space="0" w:color="auto"/>
                    <w:right w:val="none" w:sz="0" w:space="0" w:color="auto"/>
                  </w:divBdr>
                  <w:divsChild>
                    <w:div w:id="330179124">
                      <w:marLeft w:val="0"/>
                      <w:marRight w:val="0"/>
                      <w:marTop w:val="0"/>
                      <w:marBottom w:val="0"/>
                      <w:divBdr>
                        <w:top w:val="none" w:sz="0" w:space="0" w:color="auto"/>
                        <w:left w:val="none" w:sz="0" w:space="0" w:color="auto"/>
                        <w:bottom w:val="none" w:sz="0" w:space="0" w:color="auto"/>
                        <w:right w:val="none" w:sz="0" w:space="0" w:color="auto"/>
                      </w:divBdr>
                      <w:divsChild>
                        <w:div w:id="1828402630">
                          <w:marLeft w:val="0"/>
                          <w:marRight w:val="0"/>
                          <w:marTop w:val="0"/>
                          <w:marBottom w:val="0"/>
                          <w:divBdr>
                            <w:top w:val="none" w:sz="0" w:space="0" w:color="auto"/>
                            <w:left w:val="none" w:sz="0" w:space="0" w:color="auto"/>
                            <w:bottom w:val="none" w:sz="0" w:space="0" w:color="auto"/>
                            <w:right w:val="none" w:sz="0" w:space="0" w:color="auto"/>
                          </w:divBdr>
                          <w:divsChild>
                            <w:div w:id="15206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083382">
      <w:bodyDiv w:val="1"/>
      <w:marLeft w:val="0"/>
      <w:marRight w:val="0"/>
      <w:marTop w:val="0"/>
      <w:marBottom w:val="0"/>
      <w:divBdr>
        <w:top w:val="none" w:sz="0" w:space="0" w:color="auto"/>
        <w:left w:val="none" w:sz="0" w:space="0" w:color="auto"/>
        <w:bottom w:val="none" w:sz="0" w:space="0" w:color="auto"/>
        <w:right w:val="none" w:sz="0" w:space="0" w:color="auto"/>
      </w:divBdr>
    </w:div>
    <w:div w:id="1296914638">
      <w:bodyDiv w:val="1"/>
      <w:marLeft w:val="0"/>
      <w:marRight w:val="0"/>
      <w:marTop w:val="0"/>
      <w:marBottom w:val="0"/>
      <w:divBdr>
        <w:top w:val="none" w:sz="0" w:space="0" w:color="auto"/>
        <w:left w:val="none" w:sz="0" w:space="0" w:color="auto"/>
        <w:bottom w:val="none" w:sz="0" w:space="0" w:color="auto"/>
        <w:right w:val="none" w:sz="0" w:space="0" w:color="auto"/>
      </w:divBdr>
    </w:div>
    <w:div w:id="1326516938">
      <w:bodyDiv w:val="1"/>
      <w:marLeft w:val="0"/>
      <w:marRight w:val="0"/>
      <w:marTop w:val="0"/>
      <w:marBottom w:val="0"/>
      <w:divBdr>
        <w:top w:val="none" w:sz="0" w:space="0" w:color="auto"/>
        <w:left w:val="none" w:sz="0" w:space="0" w:color="auto"/>
        <w:bottom w:val="none" w:sz="0" w:space="0" w:color="auto"/>
        <w:right w:val="none" w:sz="0" w:space="0" w:color="auto"/>
      </w:divBdr>
    </w:div>
    <w:div w:id="1327172376">
      <w:bodyDiv w:val="1"/>
      <w:marLeft w:val="0"/>
      <w:marRight w:val="0"/>
      <w:marTop w:val="0"/>
      <w:marBottom w:val="0"/>
      <w:divBdr>
        <w:top w:val="none" w:sz="0" w:space="0" w:color="auto"/>
        <w:left w:val="none" w:sz="0" w:space="0" w:color="auto"/>
        <w:bottom w:val="none" w:sz="0" w:space="0" w:color="auto"/>
        <w:right w:val="none" w:sz="0" w:space="0" w:color="auto"/>
      </w:divBdr>
      <w:divsChild>
        <w:div w:id="644942017">
          <w:marLeft w:val="0"/>
          <w:marRight w:val="0"/>
          <w:marTop w:val="0"/>
          <w:marBottom w:val="0"/>
          <w:divBdr>
            <w:top w:val="none" w:sz="0" w:space="0" w:color="auto"/>
            <w:left w:val="none" w:sz="0" w:space="0" w:color="auto"/>
            <w:bottom w:val="none" w:sz="0" w:space="0" w:color="auto"/>
            <w:right w:val="none" w:sz="0" w:space="0" w:color="auto"/>
          </w:divBdr>
        </w:div>
        <w:div w:id="645360632">
          <w:marLeft w:val="0"/>
          <w:marRight w:val="0"/>
          <w:marTop w:val="0"/>
          <w:marBottom w:val="0"/>
          <w:divBdr>
            <w:top w:val="none" w:sz="0" w:space="0" w:color="auto"/>
            <w:left w:val="none" w:sz="0" w:space="0" w:color="auto"/>
            <w:bottom w:val="none" w:sz="0" w:space="0" w:color="auto"/>
            <w:right w:val="none" w:sz="0" w:space="0" w:color="auto"/>
          </w:divBdr>
        </w:div>
        <w:div w:id="863442089">
          <w:marLeft w:val="0"/>
          <w:marRight w:val="0"/>
          <w:marTop w:val="0"/>
          <w:marBottom w:val="0"/>
          <w:divBdr>
            <w:top w:val="none" w:sz="0" w:space="0" w:color="auto"/>
            <w:left w:val="none" w:sz="0" w:space="0" w:color="auto"/>
            <w:bottom w:val="none" w:sz="0" w:space="0" w:color="auto"/>
            <w:right w:val="none" w:sz="0" w:space="0" w:color="auto"/>
          </w:divBdr>
        </w:div>
      </w:divsChild>
    </w:div>
    <w:div w:id="1338190682">
      <w:bodyDiv w:val="1"/>
      <w:marLeft w:val="0"/>
      <w:marRight w:val="0"/>
      <w:marTop w:val="0"/>
      <w:marBottom w:val="0"/>
      <w:divBdr>
        <w:top w:val="none" w:sz="0" w:space="0" w:color="auto"/>
        <w:left w:val="none" w:sz="0" w:space="0" w:color="auto"/>
        <w:bottom w:val="none" w:sz="0" w:space="0" w:color="auto"/>
        <w:right w:val="none" w:sz="0" w:space="0" w:color="auto"/>
      </w:divBdr>
      <w:divsChild>
        <w:div w:id="814957041">
          <w:marLeft w:val="0"/>
          <w:marRight w:val="0"/>
          <w:marTop w:val="0"/>
          <w:marBottom w:val="0"/>
          <w:divBdr>
            <w:top w:val="none" w:sz="0" w:space="0" w:color="auto"/>
            <w:left w:val="none" w:sz="0" w:space="0" w:color="auto"/>
            <w:bottom w:val="none" w:sz="0" w:space="0" w:color="auto"/>
            <w:right w:val="none" w:sz="0" w:space="0" w:color="auto"/>
          </w:divBdr>
          <w:divsChild>
            <w:div w:id="1131051148">
              <w:marLeft w:val="0"/>
              <w:marRight w:val="0"/>
              <w:marTop w:val="0"/>
              <w:marBottom w:val="0"/>
              <w:divBdr>
                <w:top w:val="none" w:sz="0" w:space="0" w:color="auto"/>
                <w:left w:val="none" w:sz="0" w:space="0" w:color="auto"/>
                <w:bottom w:val="none" w:sz="0" w:space="0" w:color="auto"/>
                <w:right w:val="none" w:sz="0" w:space="0" w:color="auto"/>
              </w:divBdr>
              <w:divsChild>
                <w:div w:id="1110508289">
                  <w:marLeft w:val="0"/>
                  <w:marRight w:val="0"/>
                  <w:marTop w:val="0"/>
                  <w:marBottom w:val="0"/>
                  <w:divBdr>
                    <w:top w:val="none" w:sz="0" w:space="0" w:color="auto"/>
                    <w:left w:val="none" w:sz="0" w:space="0" w:color="auto"/>
                    <w:bottom w:val="none" w:sz="0" w:space="0" w:color="auto"/>
                    <w:right w:val="none" w:sz="0" w:space="0" w:color="auto"/>
                  </w:divBdr>
                  <w:divsChild>
                    <w:div w:id="1904372638">
                      <w:marLeft w:val="0"/>
                      <w:marRight w:val="0"/>
                      <w:marTop w:val="0"/>
                      <w:marBottom w:val="0"/>
                      <w:divBdr>
                        <w:top w:val="none" w:sz="0" w:space="0" w:color="auto"/>
                        <w:left w:val="none" w:sz="0" w:space="0" w:color="auto"/>
                        <w:bottom w:val="none" w:sz="0" w:space="0" w:color="auto"/>
                        <w:right w:val="none" w:sz="0" w:space="0" w:color="auto"/>
                      </w:divBdr>
                      <w:divsChild>
                        <w:div w:id="1158500017">
                          <w:marLeft w:val="0"/>
                          <w:marRight w:val="0"/>
                          <w:marTop w:val="0"/>
                          <w:marBottom w:val="0"/>
                          <w:divBdr>
                            <w:top w:val="none" w:sz="0" w:space="0" w:color="auto"/>
                            <w:left w:val="none" w:sz="0" w:space="0" w:color="auto"/>
                            <w:bottom w:val="none" w:sz="0" w:space="0" w:color="auto"/>
                            <w:right w:val="none" w:sz="0" w:space="0" w:color="auto"/>
                          </w:divBdr>
                          <w:divsChild>
                            <w:div w:id="112335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114752">
      <w:bodyDiv w:val="1"/>
      <w:marLeft w:val="0"/>
      <w:marRight w:val="0"/>
      <w:marTop w:val="0"/>
      <w:marBottom w:val="0"/>
      <w:divBdr>
        <w:top w:val="none" w:sz="0" w:space="0" w:color="auto"/>
        <w:left w:val="none" w:sz="0" w:space="0" w:color="auto"/>
        <w:bottom w:val="none" w:sz="0" w:space="0" w:color="auto"/>
        <w:right w:val="none" w:sz="0" w:space="0" w:color="auto"/>
      </w:divBdr>
      <w:divsChild>
        <w:div w:id="103503076">
          <w:marLeft w:val="0"/>
          <w:marRight w:val="0"/>
          <w:marTop w:val="0"/>
          <w:marBottom w:val="0"/>
          <w:divBdr>
            <w:top w:val="none" w:sz="0" w:space="0" w:color="auto"/>
            <w:left w:val="none" w:sz="0" w:space="0" w:color="auto"/>
            <w:bottom w:val="none" w:sz="0" w:space="0" w:color="auto"/>
            <w:right w:val="none" w:sz="0" w:space="0" w:color="auto"/>
          </w:divBdr>
          <w:divsChild>
            <w:div w:id="1907915064">
              <w:marLeft w:val="0"/>
              <w:marRight w:val="0"/>
              <w:marTop w:val="0"/>
              <w:marBottom w:val="0"/>
              <w:divBdr>
                <w:top w:val="none" w:sz="0" w:space="0" w:color="auto"/>
                <w:left w:val="none" w:sz="0" w:space="0" w:color="auto"/>
                <w:bottom w:val="none" w:sz="0" w:space="0" w:color="auto"/>
                <w:right w:val="none" w:sz="0" w:space="0" w:color="auto"/>
              </w:divBdr>
              <w:divsChild>
                <w:div w:id="2086147880">
                  <w:marLeft w:val="0"/>
                  <w:marRight w:val="0"/>
                  <w:marTop w:val="0"/>
                  <w:marBottom w:val="0"/>
                  <w:divBdr>
                    <w:top w:val="none" w:sz="0" w:space="0" w:color="auto"/>
                    <w:left w:val="none" w:sz="0" w:space="0" w:color="auto"/>
                    <w:bottom w:val="none" w:sz="0" w:space="0" w:color="auto"/>
                    <w:right w:val="none" w:sz="0" w:space="0" w:color="auto"/>
                  </w:divBdr>
                  <w:divsChild>
                    <w:div w:id="1112701263">
                      <w:marLeft w:val="0"/>
                      <w:marRight w:val="0"/>
                      <w:marTop w:val="0"/>
                      <w:marBottom w:val="0"/>
                      <w:divBdr>
                        <w:top w:val="none" w:sz="0" w:space="0" w:color="auto"/>
                        <w:left w:val="none" w:sz="0" w:space="0" w:color="auto"/>
                        <w:bottom w:val="none" w:sz="0" w:space="0" w:color="auto"/>
                        <w:right w:val="none" w:sz="0" w:space="0" w:color="auto"/>
                      </w:divBdr>
                      <w:divsChild>
                        <w:div w:id="1376393273">
                          <w:marLeft w:val="0"/>
                          <w:marRight w:val="0"/>
                          <w:marTop w:val="0"/>
                          <w:marBottom w:val="0"/>
                          <w:divBdr>
                            <w:top w:val="none" w:sz="0" w:space="0" w:color="auto"/>
                            <w:left w:val="none" w:sz="0" w:space="0" w:color="auto"/>
                            <w:bottom w:val="none" w:sz="0" w:space="0" w:color="auto"/>
                            <w:right w:val="none" w:sz="0" w:space="0" w:color="auto"/>
                          </w:divBdr>
                          <w:divsChild>
                            <w:div w:id="1848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8234556">
      <w:bodyDiv w:val="1"/>
      <w:marLeft w:val="0"/>
      <w:marRight w:val="0"/>
      <w:marTop w:val="0"/>
      <w:marBottom w:val="0"/>
      <w:divBdr>
        <w:top w:val="none" w:sz="0" w:space="0" w:color="auto"/>
        <w:left w:val="none" w:sz="0" w:space="0" w:color="auto"/>
        <w:bottom w:val="none" w:sz="0" w:space="0" w:color="auto"/>
        <w:right w:val="none" w:sz="0" w:space="0" w:color="auto"/>
      </w:divBdr>
    </w:div>
    <w:div w:id="1369720075">
      <w:bodyDiv w:val="1"/>
      <w:marLeft w:val="0"/>
      <w:marRight w:val="0"/>
      <w:marTop w:val="0"/>
      <w:marBottom w:val="0"/>
      <w:divBdr>
        <w:top w:val="none" w:sz="0" w:space="0" w:color="auto"/>
        <w:left w:val="none" w:sz="0" w:space="0" w:color="auto"/>
        <w:bottom w:val="none" w:sz="0" w:space="0" w:color="auto"/>
        <w:right w:val="none" w:sz="0" w:space="0" w:color="auto"/>
      </w:divBdr>
    </w:div>
    <w:div w:id="1379429011">
      <w:bodyDiv w:val="1"/>
      <w:marLeft w:val="0"/>
      <w:marRight w:val="0"/>
      <w:marTop w:val="0"/>
      <w:marBottom w:val="0"/>
      <w:divBdr>
        <w:top w:val="none" w:sz="0" w:space="0" w:color="auto"/>
        <w:left w:val="none" w:sz="0" w:space="0" w:color="auto"/>
        <w:bottom w:val="none" w:sz="0" w:space="0" w:color="auto"/>
        <w:right w:val="none" w:sz="0" w:space="0" w:color="auto"/>
      </w:divBdr>
    </w:div>
    <w:div w:id="1431462843">
      <w:bodyDiv w:val="1"/>
      <w:marLeft w:val="0"/>
      <w:marRight w:val="0"/>
      <w:marTop w:val="0"/>
      <w:marBottom w:val="0"/>
      <w:divBdr>
        <w:top w:val="none" w:sz="0" w:space="0" w:color="auto"/>
        <w:left w:val="none" w:sz="0" w:space="0" w:color="auto"/>
        <w:bottom w:val="none" w:sz="0" w:space="0" w:color="auto"/>
        <w:right w:val="none" w:sz="0" w:space="0" w:color="auto"/>
      </w:divBdr>
    </w:div>
    <w:div w:id="1437673854">
      <w:bodyDiv w:val="1"/>
      <w:marLeft w:val="0"/>
      <w:marRight w:val="0"/>
      <w:marTop w:val="0"/>
      <w:marBottom w:val="0"/>
      <w:divBdr>
        <w:top w:val="none" w:sz="0" w:space="0" w:color="auto"/>
        <w:left w:val="none" w:sz="0" w:space="0" w:color="auto"/>
        <w:bottom w:val="none" w:sz="0" w:space="0" w:color="auto"/>
        <w:right w:val="none" w:sz="0" w:space="0" w:color="auto"/>
      </w:divBdr>
    </w:div>
    <w:div w:id="1477868874">
      <w:bodyDiv w:val="1"/>
      <w:marLeft w:val="0"/>
      <w:marRight w:val="0"/>
      <w:marTop w:val="0"/>
      <w:marBottom w:val="0"/>
      <w:divBdr>
        <w:top w:val="none" w:sz="0" w:space="0" w:color="auto"/>
        <w:left w:val="none" w:sz="0" w:space="0" w:color="auto"/>
        <w:bottom w:val="none" w:sz="0" w:space="0" w:color="auto"/>
        <w:right w:val="none" w:sz="0" w:space="0" w:color="auto"/>
      </w:divBdr>
    </w:div>
    <w:div w:id="1484934903">
      <w:bodyDiv w:val="1"/>
      <w:marLeft w:val="0"/>
      <w:marRight w:val="0"/>
      <w:marTop w:val="0"/>
      <w:marBottom w:val="0"/>
      <w:divBdr>
        <w:top w:val="none" w:sz="0" w:space="0" w:color="auto"/>
        <w:left w:val="none" w:sz="0" w:space="0" w:color="auto"/>
        <w:bottom w:val="none" w:sz="0" w:space="0" w:color="auto"/>
        <w:right w:val="none" w:sz="0" w:space="0" w:color="auto"/>
      </w:divBdr>
    </w:div>
    <w:div w:id="1489903211">
      <w:bodyDiv w:val="1"/>
      <w:marLeft w:val="0"/>
      <w:marRight w:val="0"/>
      <w:marTop w:val="0"/>
      <w:marBottom w:val="0"/>
      <w:divBdr>
        <w:top w:val="none" w:sz="0" w:space="0" w:color="auto"/>
        <w:left w:val="none" w:sz="0" w:space="0" w:color="auto"/>
        <w:bottom w:val="none" w:sz="0" w:space="0" w:color="auto"/>
        <w:right w:val="none" w:sz="0" w:space="0" w:color="auto"/>
      </w:divBdr>
    </w:div>
    <w:div w:id="1508982856">
      <w:bodyDiv w:val="1"/>
      <w:marLeft w:val="0"/>
      <w:marRight w:val="0"/>
      <w:marTop w:val="0"/>
      <w:marBottom w:val="0"/>
      <w:divBdr>
        <w:top w:val="none" w:sz="0" w:space="0" w:color="auto"/>
        <w:left w:val="none" w:sz="0" w:space="0" w:color="auto"/>
        <w:bottom w:val="none" w:sz="0" w:space="0" w:color="auto"/>
        <w:right w:val="none" w:sz="0" w:space="0" w:color="auto"/>
      </w:divBdr>
      <w:divsChild>
        <w:div w:id="909537484">
          <w:marLeft w:val="0"/>
          <w:marRight w:val="0"/>
          <w:marTop w:val="0"/>
          <w:marBottom w:val="0"/>
          <w:divBdr>
            <w:top w:val="none" w:sz="0" w:space="0" w:color="auto"/>
            <w:left w:val="none" w:sz="0" w:space="0" w:color="auto"/>
            <w:bottom w:val="none" w:sz="0" w:space="0" w:color="auto"/>
            <w:right w:val="none" w:sz="0" w:space="0" w:color="auto"/>
          </w:divBdr>
        </w:div>
        <w:div w:id="1023627232">
          <w:marLeft w:val="0"/>
          <w:marRight w:val="0"/>
          <w:marTop w:val="0"/>
          <w:marBottom w:val="0"/>
          <w:divBdr>
            <w:top w:val="none" w:sz="0" w:space="0" w:color="auto"/>
            <w:left w:val="none" w:sz="0" w:space="0" w:color="auto"/>
            <w:bottom w:val="none" w:sz="0" w:space="0" w:color="auto"/>
            <w:right w:val="none" w:sz="0" w:space="0" w:color="auto"/>
          </w:divBdr>
        </w:div>
        <w:div w:id="1514685923">
          <w:marLeft w:val="0"/>
          <w:marRight w:val="0"/>
          <w:marTop w:val="0"/>
          <w:marBottom w:val="0"/>
          <w:divBdr>
            <w:top w:val="none" w:sz="0" w:space="0" w:color="auto"/>
            <w:left w:val="none" w:sz="0" w:space="0" w:color="auto"/>
            <w:bottom w:val="none" w:sz="0" w:space="0" w:color="auto"/>
            <w:right w:val="none" w:sz="0" w:space="0" w:color="auto"/>
          </w:divBdr>
        </w:div>
      </w:divsChild>
    </w:div>
    <w:div w:id="1636787170">
      <w:bodyDiv w:val="1"/>
      <w:marLeft w:val="0"/>
      <w:marRight w:val="0"/>
      <w:marTop w:val="0"/>
      <w:marBottom w:val="0"/>
      <w:divBdr>
        <w:top w:val="none" w:sz="0" w:space="0" w:color="auto"/>
        <w:left w:val="none" w:sz="0" w:space="0" w:color="auto"/>
        <w:bottom w:val="none" w:sz="0" w:space="0" w:color="auto"/>
        <w:right w:val="none" w:sz="0" w:space="0" w:color="auto"/>
      </w:divBdr>
      <w:divsChild>
        <w:div w:id="433286086">
          <w:marLeft w:val="0"/>
          <w:marRight w:val="0"/>
          <w:marTop w:val="0"/>
          <w:marBottom w:val="0"/>
          <w:divBdr>
            <w:top w:val="none" w:sz="0" w:space="0" w:color="auto"/>
            <w:left w:val="none" w:sz="0" w:space="0" w:color="auto"/>
            <w:bottom w:val="none" w:sz="0" w:space="0" w:color="auto"/>
            <w:right w:val="none" w:sz="0" w:space="0" w:color="auto"/>
          </w:divBdr>
        </w:div>
        <w:div w:id="640572421">
          <w:marLeft w:val="0"/>
          <w:marRight w:val="0"/>
          <w:marTop w:val="0"/>
          <w:marBottom w:val="0"/>
          <w:divBdr>
            <w:top w:val="none" w:sz="0" w:space="0" w:color="auto"/>
            <w:left w:val="none" w:sz="0" w:space="0" w:color="auto"/>
            <w:bottom w:val="none" w:sz="0" w:space="0" w:color="auto"/>
            <w:right w:val="none" w:sz="0" w:space="0" w:color="auto"/>
          </w:divBdr>
        </w:div>
        <w:div w:id="1548177819">
          <w:marLeft w:val="0"/>
          <w:marRight w:val="0"/>
          <w:marTop w:val="0"/>
          <w:marBottom w:val="0"/>
          <w:divBdr>
            <w:top w:val="none" w:sz="0" w:space="0" w:color="auto"/>
            <w:left w:val="none" w:sz="0" w:space="0" w:color="auto"/>
            <w:bottom w:val="none" w:sz="0" w:space="0" w:color="auto"/>
            <w:right w:val="none" w:sz="0" w:space="0" w:color="auto"/>
          </w:divBdr>
        </w:div>
        <w:div w:id="1791893323">
          <w:marLeft w:val="0"/>
          <w:marRight w:val="0"/>
          <w:marTop w:val="0"/>
          <w:marBottom w:val="0"/>
          <w:divBdr>
            <w:top w:val="none" w:sz="0" w:space="0" w:color="auto"/>
            <w:left w:val="none" w:sz="0" w:space="0" w:color="auto"/>
            <w:bottom w:val="none" w:sz="0" w:space="0" w:color="auto"/>
            <w:right w:val="none" w:sz="0" w:space="0" w:color="auto"/>
          </w:divBdr>
        </w:div>
      </w:divsChild>
    </w:div>
    <w:div w:id="1645503798">
      <w:bodyDiv w:val="1"/>
      <w:marLeft w:val="0"/>
      <w:marRight w:val="0"/>
      <w:marTop w:val="0"/>
      <w:marBottom w:val="0"/>
      <w:divBdr>
        <w:top w:val="none" w:sz="0" w:space="0" w:color="auto"/>
        <w:left w:val="none" w:sz="0" w:space="0" w:color="auto"/>
        <w:bottom w:val="none" w:sz="0" w:space="0" w:color="auto"/>
        <w:right w:val="none" w:sz="0" w:space="0" w:color="auto"/>
      </w:divBdr>
    </w:div>
    <w:div w:id="1707678657">
      <w:bodyDiv w:val="1"/>
      <w:marLeft w:val="0"/>
      <w:marRight w:val="0"/>
      <w:marTop w:val="0"/>
      <w:marBottom w:val="0"/>
      <w:divBdr>
        <w:top w:val="none" w:sz="0" w:space="0" w:color="auto"/>
        <w:left w:val="none" w:sz="0" w:space="0" w:color="auto"/>
        <w:bottom w:val="none" w:sz="0" w:space="0" w:color="auto"/>
        <w:right w:val="none" w:sz="0" w:space="0" w:color="auto"/>
      </w:divBdr>
      <w:divsChild>
        <w:div w:id="1972322428">
          <w:marLeft w:val="0"/>
          <w:marRight w:val="0"/>
          <w:marTop w:val="0"/>
          <w:marBottom w:val="0"/>
          <w:divBdr>
            <w:top w:val="none" w:sz="0" w:space="0" w:color="auto"/>
            <w:left w:val="none" w:sz="0" w:space="0" w:color="auto"/>
            <w:bottom w:val="none" w:sz="0" w:space="0" w:color="auto"/>
            <w:right w:val="none" w:sz="0" w:space="0" w:color="auto"/>
          </w:divBdr>
          <w:divsChild>
            <w:div w:id="1451164632">
              <w:marLeft w:val="0"/>
              <w:marRight w:val="0"/>
              <w:marTop w:val="0"/>
              <w:marBottom w:val="0"/>
              <w:divBdr>
                <w:top w:val="none" w:sz="0" w:space="0" w:color="auto"/>
                <w:left w:val="none" w:sz="0" w:space="0" w:color="auto"/>
                <w:bottom w:val="none" w:sz="0" w:space="0" w:color="auto"/>
                <w:right w:val="none" w:sz="0" w:space="0" w:color="auto"/>
              </w:divBdr>
              <w:divsChild>
                <w:div w:id="1817527023">
                  <w:marLeft w:val="0"/>
                  <w:marRight w:val="0"/>
                  <w:marTop w:val="0"/>
                  <w:marBottom w:val="0"/>
                  <w:divBdr>
                    <w:top w:val="none" w:sz="0" w:space="0" w:color="auto"/>
                    <w:left w:val="none" w:sz="0" w:space="0" w:color="auto"/>
                    <w:bottom w:val="none" w:sz="0" w:space="0" w:color="auto"/>
                    <w:right w:val="none" w:sz="0" w:space="0" w:color="auto"/>
                  </w:divBdr>
                  <w:divsChild>
                    <w:div w:id="608658975">
                      <w:marLeft w:val="0"/>
                      <w:marRight w:val="0"/>
                      <w:marTop w:val="0"/>
                      <w:marBottom w:val="0"/>
                      <w:divBdr>
                        <w:top w:val="none" w:sz="0" w:space="0" w:color="auto"/>
                        <w:left w:val="none" w:sz="0" w:space="0" w:color="auto"/>
                        <w:bottom w:val="none" w:sz="0" w:space="0" w:color="auto"/>
                        <w:right w:val="none" w:sz="0" w:space="0" w:color="auto"/>
                      </w:divBdr>
                      <w:divsChild>
                        <w:div w:id="1334336993">
                          <w:marLeft w:val="0"/>
                          <w:marRight w:val="0"/>
                          <w:marTop w:val="0"/>
                          <w:marBottom w:val="0"/>
                          <w:divBdr>
                            <w:top w:val="none" w:sz="0" w:space="0" w:color="auto"/>
                            <w:left w:val="none" w:sz="0" w:space="0" w:color="auto"/>
                            <w:bottom w:val="none" w:sz="0" w:space="0" w:color="auto"/>
                            <w:right w:val="none" w:sz="0" w:space="0" w:color="auto"/>
                          </w:divBdr>
                          <w:divsChild>
                            <w:div w:id="212110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917256">
      <w:bodyDiv w:val="1"/>
      <w:marLeft w:val="0"/>
      <w:marRight w:val="0"/>
      <w:marTop w:val="0"/>
      <w:marBottom w:val="0"/>
      <w:divBdr>
        <w:top w:val="none" w:sz="0" w:space="0" w:color="auto"/>
        <w:left w:val="none" w:sz="0" w:space="0" w:color="auto"/>
        <w:bottom w:val="none" w:sz="0" w:space="0" w:color="auto"/>
        <w:right w:val="none" w:sz="0" w:space="0" w:color="auto"/>
      </w:divBdr>
    </w:div>
    <w:div w:id="1790735822">
      <w:bodyDiv w:val="1"/>
      <w:marLeft w:val="0"/>
      <w:marRight w:val="0"/>
      <w:marTop w:val="0"/>
      <w:marBottom w:val="0"/>
      <w:divBdr>
        <w:top w:val="none" w:sz="0" w:space="0" w:color="auto"/>
        <w:left w:val="none" w:sz="0" w:space="0" w:color="auto"/>
        <w:bottom w:val="none" w:sz="0" w:space="0" w:color="auto"/>
        <w:right w:val="none" w:sz="0" w:space="0" w:color="auto"/>
      </w:divBdr>
    </w:div>
    <w:div w:id="1791782326">
      <w:bodyDiv w:val="1"/>
      <w:marLeft w:val="0"/>
      <w:marRight w:val="0"/>
      <w:marTop w:val="0"/>
      <w:marBottom w:val="0"/>
      <w:divBdr>
        <w:top w:val="none" w:sz="0" w:space="0" w:color="auto"/>
        <w:left w:val="none" w:sz="0" w:space="0" w:color="auto"/>
        <w:bottom w:val="none" w:sz="0" w:space="0" w:color="auto"/>
        <w:right w:val="none" w:sz="0" w:space="0" w:color="auto"/>
      </w:divBdr>
    </w:div>
    <w:div w:id="1802263738">
      <w:bodyDiv w:val="1"/>
      <w:marLeft w:val="0"/>
      <w:marRight w:val="0"/>
      <w:marTop w:val="0"/>
      <w:marBottom w:val="0"/>
      <w:divBdr>
        <w:top w:val="none" w:sz="0" w:space="0" w:color="auto"/>
        <w:left w:val="none" w:sz="0" w:space="0" w:color="auto"/>
        <w:bottom w:val="none" w:sz="0" w:space="0" w:color="auto"/>
        <w:right w:val="none" w:sz="0" w:space="0" w:color="auto"/>
      </w:divBdr>
      <w:divsChild>
        <w:div w:id="680014434">
          <w:marLeft w:val="0"/>
          <w:marRight w:val="0"/>
          <w:marTop w:val="0"/>
          <w:marBottom w:val="0"/>
          <w:divBdr>
            <w:top w:val="none" w:sz="0" w:space="0" w:color="auto"/>
            <w:left w:val="none" w:sz="0" w:space="0" w:color="auto"/>
            <w:bottom w:val="none" w:sz="0" w:space="0" w:color="auto"/>
            <w:right w:val="none" w:sz="0" w:space="0" w:color="auto"/>
          </w:divBdr>
        </w:div>
      </w:divsChild>
    </w:div>
    <w:div w:id="1835879743">
      <w:bodyDiv w:val="1"/>
      <w:marLeft w:val="0"/>
      <w:marRight w:val="0"/>
      <w:marTop w:val="0"/>
      <w:marBottom w:val="0"/>
      <w:divBdr>
        <w:top w:val="none" w:sz="0" w:space="0" w:color="auto"/>
        <w:left w:val="none" w:sz="0" w:space="0" w:color="auto"/>
        <w:bottom w:val="none" w:sz="0" w:space="0" w:color="auto"/>
        <w:right w:val="none" w:sz="0" w:space="0" w:color="auto"/>
      </w:divBdr>
      <w:divsChild>
        <w:div w:id="1335838204">
          <w:marLeft w:val="0"/>
          <w:marRight w:val="0"/>
          <w:marTop w:val="0"/>
          <w:marBottom w:val="0"/>
          <w:divBdr>
            <w:top w:val="none" w:sz="0" w:space="0" w:color="auto"/>
            <w:left w:val="none" w:sz="0" w:space="0" w:color="auto"/>
            <w:bottom w:val="none" w:sz="0" w:space="0" w:color="auto"/>
            <w:right w:val="none" w:sz="0" w:space="0" w:color="auto"/>
          </w:divBdr>
          <w:divsChild>
            <w:div w:id="319768644">
              <w:marLeft w:val="0"/>
              <w:marRight w:val="0"/>
              <w:marTop w:val="0"/>
              <w:marBottom w:val="0"/>
              <w:divBdr>
                <w:top w:val="none" w:sz="0" w:space="0" w:color="auto"/>
                <w:left w:val="none" w:sz="0" w:space="0" w:color="auto"/>
                <w:bottom w:val="none" w:sz="0" w:space="0" w:color="auto"/>
                <w:right w:val="none" w:sz="0" w:space="0" w:color="auto"/>
              </w:divBdr>
            </w:div>
            <w:div w:id="564607352">
              <w:marLeft w:val="0"/>
              <w:marRight w:val="0"/>
              <w:marTop w:val="0"/>
              <w:marBottom w:val="0"/>
              <w:divBdr>
                <w:top w:val="none" w:sz="0" w:space="0" w:color="auto"/>
                <w:left w:val="none" w:sz="0" w:space="0" w:color="auto"/>
                <w:bottom w:val="none" w:sz="0" w:space="0" w:color="auto"/>
                <w:right w:val="none" w:sz="0" w:space="0" w:color="auto"/>
              </w:divBdr>
            </w:div>
            <w:div w:id="2028945540">
              <w:marLeft w:val="0"/>
              <w:marRight w:val="0"/>
              <w:marTop w:val="0"/>
              <w:marBottom w:val="0"/>
              <w:divBdr>
                <w:top w:val="none" w:sz="0" w:space="0" w:color="auto"/>
                <w:left w:val="none" w:sz="0" w:space="0" w:color="auto"/>
                <w:bottom w:val="none" w:sz="0" w:space="0" w:color="auto"/>
                <w:right w:val="none" w:sz="0" w:space="0" w:color="auto"/>
              </w:divBdr>
            </w:div>
          </w:divsChild>
        </w:div>
        <w:div w:id="2113745529">
          <w:marLeft w:val="0"/>
          <w:marRight w:val="0"/>
          <w:marTop w:val="0"/>
          <w:marBottom w:val="0"/>
          <w:divBdr>
            <w:top w:val="none" w:sz="0" w:space="0" w:color="auto"/>
            <w:left w:val="none" w:sz="0" w:space="0" w:color="auto"/>
            <w:bottom w:val="none" w:sz="0" w:space="0" w:color="auto"/>
            <w:right w:val="none" w:sz="0" w:space="0" w:color="auto"/>
          </w:divBdr>
        </w:div>
      </w:divsChild>
    </w:div>
    <w:div w:id="1858226149">
      <w:bodyDiv w:val="1"/>
      <w:marLeft w:val="0"/>
      <w:marRight w:val="0"/>
      <w:marTop w:val="0"/>
      <w:marBottom w:val="0"/>
      <w:divBdr>
        <w:top w:val="none" w:sz="0" w:space="0" w:color="auto"/>
        <w:left w:val="none" w:sz="0" w:space="0" w:color="auto"/>
        <w:bottom w:val="none" w:sz="0" w:space="0" w:color="auto"/>
        <w:right w:val="none" w:sz="0" w:space="0" w:color="auto"/>
      </w:divBdr>
    </w:div>
    <w:div w:id="1896548849">
      <w:bodyDiv w:val="1"/>
      <w:marLeft w:val="0"/>
      <w:marRight w:val="0"/>
      <w:marTop w:val="0"/>
      <w:marBottom w:val="0"/>
      <w:divBdr>
        <w:top w:val="none" w:sz="0" w:space="0" w:color="auto"/>
        <w:left w:val="none" w:sz="0" w:space="0" w:color="auto"/>
        <w:bottom w:val="none" w:sz="0" w:space="0" w:color="auto"/>
        <w:right w:val="none" w:sz="0" w:space="0" w:color="auto"/>
      </w:divBdr>
    </w:div>
    <w:div w:id="1930458282">
      <w:bodyDiv w:val="1"/>
      <w:marLeft w:val="0"/>
      <w:marRight w:val="0"/>
      <w:marTop w:val="0"/>
      <w:marBottom w:val="0"/>
      <w:divBdr>
        <w:top w:val="none" w:sz="0" w:space="0" w:color="auto"/>
        <w:left w:val="none" w:sz="0" w:space="0" w:color="auto"/>
        <w:bottom w:val="none" w:sz="0" w:space="0" w:color="auto"/>
        <w:right w:val="none" w:sz="0" w:space="0" w:color="auto"/>
      </w:divBdr>
      <w:divsChild>
        <w:div w:id="1547763995">
          <w:marLeft w:val="0"/>
          <w:marRight w:val="0"/>
          <w:marTop w:val="0"/>
          <w:marBottom w:val="0"/>
          <w:divBdr>
            <w:top w:val="none" w:sz="0" w:space="0" w:color="auto"/>
            <w:left w:val="none" w:sz="0" w:space="0" w:color="auto"/>
            <w:bottom w:val="none" w:sz="0" w:space="0" w:color="auto"/>
            <w:right w:val="none" w:sz="0" w:space="0" w:color="auto"/>
          </w:divBdr>
          <w:divsChild>
            <w:div w:id="1164470562">
              <w:marLeft w:val="0"/>
              <w:marRight w:val="0"/>
              <w:marTop w:val="0"/>
              <w:marBottom w:val="0"/>
              <w:divBdr>
                <w:top w:val="none" w:sz="0" w:space="0" w:color="auto"/>
                <w:left w:val="none" w:sz="0" w:space="0" w:color="auto"/>
                <w:bottom w:val="none" w:sz="0" w:space="0" w:color="auto"/>
                <w:right w:val="none" w:sz="0" w:space="0" w:color="auto"/>
              </w:divBdr>
              <w:divsChild>
                <w:div w:id="1236206564">
                  <w:marLeft w:val="0"/>
                  <w:marRight w:val="0"/>
                  <w:marTop w:val="0"/>
                  <w:marBottom w:val="0"/>
                  <w:divBdr>
                    <w:top w:val="none" w:sz="0" w:space="0" w:color="auto"/>
                    <w:left w:val="none" w:sz="0" w:space="0" w:color="auto"/>
                    <w:bottom w:val="none" w:sz="0" w:space="0" w:color="auto"/>
                    <w:right w:val="none" w:sz="0" w:space="0" w:color="auto"/>
                  </w:divBdr>
                  <w:divsChild>
                    <w:div w:id="1914778823">
                      <w:marLeft w:val="0"/>
                      <w:marRight w:val="0"/>
                      <w:marTop w:val="0"/>
                      <w:marBottom w:val="0"/>
                      <w:divBdr>
                        <w:top w:val="none" w:sz="0" w:space="0" w:color="auto"/>
                        <w:left w:val="none" w:sz="0" w:space="0" w:color="auto"/>
                        <w:bottom w:val="none" w:sz="0" w:space="0" w:color="auto"/>
                        <w:right w:val="none" w:sz="0" w:space="0" w:color="auto"/>
                      </w:divBdr>
                      <w:divsChild>
                        <w:div w:id="1687947774">
                          <w:marLeft w:val="0"/>
                          <w:marRight w:val="0"/>
                          <w:marTop w:val="0"/>
                          <w:marBottom w:val="0"/>
                          <w:divBdr>
                            <w:top w:val="none" w:sz="0" w:space="0" w:color="auto"/>
                            <w:left w:val="none" w:sz="0" w:space="0" w:color="auto"/>
                            <w:bottom w:val="none" w:sz="0" w:space="0" w:color="auto"/>
                            <w:right w:val="none" w:sz="0" w:space="0" w:color="auto"/>
                          </w:divBdr>
                          <w:divsChild>
                            <w:div w:id="9780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856959">
      <w:bodyDiv w:val="1"/>
      <w:marLeft w:val="0"/>
      <w:marRight w:val="0"/>
      <w:marTop w:val="0"/>
      <w:marBottom w:val="0"/>
      <w:divBdr>
        <w:top w:val="none" w:sz="0" w:space="0" w:color="auto"/>
        <w:left w:val="none" w:sz="0" w:space="0" w:color="auto"/>
        <w:bottom w:val="none" w:sz="0" w:space="0" w:color="auto"/>
        <w:right w:val="none" w:sz="0" w:space="0" w:color="auto"/>
      </w:divBdr>
    </w:div>
    <w:div w:id="1947544645">
      <w:bodyDiv w:val="1"/>
      <w:marLeft w:val="0"/>
      <w:marRight w:val="0"/>
      <w:marTop w:val="0"/>
      <w:marBottom w:val="0"/>
      <w:divBdr>
        <w:top w:val="none" w:sz="0" w:space="0" w:color="auto"/>
        <w:left w:val="none" w:sz="0" w:space="0" w:color="auto"/>
        <w:bottom w:val="none" w:sz="0" w:space="0" w:color="auto"/>
        <w:right w:val="none" w:sz="0" w:space="0" w:color="auto"/>
      </w:divBdr>
    </w:div>
    <w:div w:id="1954480139">
      <w:bodyDiv w:val="1"/>
      <w:marLeft w:val="0"/>
      <w:marRight w:val="0"/>
      <w:marTop w:val="0"/>
      <w:marBottom w:val="0"/>
      <w:divBdr>
        <w:top w:val="none" w:sz="0" w:space="0" w:color="auto"/>
        <w:left w:val="none" w:sz="0" w:space="0" w:color="auto"/>
        <w:bottom w:val="none" w:sz="0" w:space="0" w:color="auto"/>
        <w:right w:val="none" w:sz="0" w:space="0" w:color="auto"/>
      </w:divBdr>
    </w:div>
    <w:div w:id="1973752696">
      <w:bodyDiv w:val="1"/>
      <w:marLeft w:val="0"/>
      <w:marRight w:val="0"/>
      <w:marTop w:val="0"/>
      <w:marBottom w:val="0"/>
      <w:divBdr>
        <w:top w:val="none" w:sz="0" w:space="0" w:color="auto"/>
        <w:left w:val="none" w:sz="0" w:space="0" w:color="auto"/>
        <w:bottom w:val="none" w:sz="0" w:space="0" w:color="auto"/>
        <w:right w:val="none" w:sz="0" w:space="0" w:color="auto"/>
      </w:divBdr>
    </w:div>
    <w:div w:id="1993868258">
      <w:bodyDiv w:val="1"/>
      <w:marLeft w:val="0"/>
      <w:marRight w:val="0"/>
      <w:marTop w:val="0"/>
      <w:marBottom w:val="0"/>
      <w:divBdr>
        <w:top w:val="none" w:sz="0" w:space="0" w:color="auto"/>
        <w:left w:val="none" w:sz="0" w:space="0" w:color="auto"/>
        <w:bottom w:val="none" w:sz="0" w:space="0" w:color="auto"/>
        <w:right w:val="none" w:sz="0" w:space="0" w:color="auto"/>
      </w:divBdr>
    </w:div>
    <w:div w:id="2014018845">
      <w:bodyDiv w:val="1"/>
      <w:marLeft w:val="0"/>
      <w:marRight w:val="0"/>
      <w:marTop w:val="0"/>
      <w:marBottom w:val="0"/>
      <w:divBdr>
        <w:top w:val="none" w:sz="0" w:space="0" w:color="auto"/>
        <w:left w:val="none" w:sz="0" w:space="0" w:color="auto"/>
        <w:bottom w:val="none" w:sz="0" w:space="0" w:color="auto"/>
        <w:right w:val="none" w:sz="0" w:space="0" w:color="auto"/>
      </w:divBdr>
    </w:div>
    <w:div w:id="2074348324">
      <w:bodyDiv w:val="1"/>
      <w:marLeft w:val="0"/>
      <w:marRight w:val="0"/>
      <w:marTop w:val="0"/>
      <w:marBottom w:val="0"/>
      <w:divBdr>
        <w:top w:val="none" w:sz="0" w:space="0" w:color="auto"/>
        <w:left w:val="none" w:sz="0" w:space="0" w:color="auto"/>
        <w:bottom w:val="none" w:sz="0" w:space="0" w:color="auto"/>
        <w:right w:val="none" w:sz="0" w:space="0" w:color="auto"/>
      </w:divBdr>
    </w:div>
    <w:div w:id="2107457581">
      <w:bodyDiv w:val="1"/>
      <w:marLeft w:val="0"/>
      <w:marRight w:val="0"/>
      <w:marTop w:val="0"/>
      <w:marBottom w:val="0"/>
      <w:divBdr>
        <w:top w:val="none" w:sz="0" w:space="0" w:color="auto"/>
        <w:left w:val="none" w:sz="0" w:space="0" w:color="auto"/>
        <w:bottom w:val="none" w:sz="0" w:space="0" w:color="auto"/>
        <w:right w:val="none" w:sz="0" w:space="0" w:color="auto"/>
      </w:divBdr>
      <w:divsChild>
        <w:div w:id="736394911">
          <w:marLeft w:val="0"/>
          <w:marRight w:val="0"/>
          <w:marTop w:val="0"/>
          <w:marBottom w:val="0"/>
          <w:divBdr>
            <w:top w:val="none" w:sz="0" w:space="0" w:color="auto"/>
            <w:left w:val="none" w:sz="0" w:space="0" w:color="auto"/>
            <w:bottom w:val="none" w:sz="0" w:space="0" w:color="auto"/>
            <w:right w:val="none" w:sz="0" w:space="0" w:color="auto"/>
          </w:divBdr>
        </w:div>
        <w:div w:id="1007561329">
          <w:marLeft w:val="0"/>
          <w:marRight w:val="0"/>
          <w:marTop w:val="0"/>
          <w:marBottom w:val="0"/>
          <w:divBdr>
            <w:top w:val="none" w:sz="0" w:space="0" w:color="auto"/>
            <w:left w:val="none" w:sz="0" w:space="0" w:color="auto"/>
            <w:bottom w:val="none" w:sz="0" w:space="0" w:color="auto"/>
            <w:right w:val="none" w:sz="0" w:space="0" w:color="auto"/>
          </w:divBdr>
        </w:div>
        <w:div w:id="1253929481">
          <w:marLeft w:val="0"/>
          <w:marRight w:val="0"/>
          <w:marTop w:val="0"/>
          <w:marBottom w:val="0"/>
          <w:divBdr>
            <w:top w:val="none" w:sz="0" w:space="0" w:color="auto"/>
            <w:left w:val="none" w:sz="0" w:space="0" w:color="auto"/>
            <w:bottom w:val="none" w:sz="0" w:space="0" w:color="auto"/>
            <w:right w:val="none" w:sz="0" w:space="0" w:color="auto"/>
          </w:divBdr>
        </w:div>
      </w:divsChild>
    </w:div>
    <w:div w:id="2143306019">
      <w:bodyDiv w:val="1"/>
      <w:marLeft w:val="0"/>
      <w:marRight w:val="0"/>
      <w:marTop w:val="0"/>
      <w:marBottom w:val="0"/>
      <w:divBdr>
        <w:top w:val="none" w:sz="0" w:space="0" w:color="auto"/>
        <w:left w:val="none" w:sz="0" w:space="0" w:color="auto"/>
        <w:bottom w:val="none" w:sz="0" w:space="0" w:color="auto"/>
        <w:right w:val="none" w:sz="0" w:space="0" w:color="auto"/>
      </w:divBdr>
      <w:divsChild>
        <w:div w:id="172843495">
          <w:marLeft w:val="0"/>
          <w:marRight w:val="0"/>
          <w:marTop w:val="0"/>
          <w:marBottom w:val="0"/>
          <w:divBdr>
            <w:top w:val="none" w:sz="0" w:space="0" w:color="auto"/>
            <w:left w:val="none" w:sz="0" w:space="0" w:color="auto"/>
            <w:bottom w:val="none" w:sz="0" w:space="0" w:color="auto"/>
            <w:right w:val="none" w:sz="0" w:space="0" w:color="auto"/>
          </w:divBdr>
        </w:div>
        <w:div w:id="496313570">
          <w:marLeft w:val="0"/>
          <w:marRight w:val="0"/>
          <w:marTop w:val="0"/>
          <w:marBottom w:val="0"/>
          <w:divBdr>
            <w:top w:val="none" w:sz="0" w:space="0" w:color="auto"/>
            <w:left w:val="none" w:sz="0" w:space="0" w:color="auto"/>
            <w:bottom w:val="none" w:sz="0" w:space="0" w:color="auto"/>
            <w:right w:val="none" w:sz="0" w:space="0" w:color="auto"/>
          </w:divBdr>
        </w:div>
        <w:div w:id="1663238200">
          <w:marLeft w:val="0"/>
          <w:marRight w:val="0"/>
          <w:marTop w:val="0"/>
          <w:marBottom w:val="0"/>
          <w:divBdr>
            <w:top w:val="none" w:sz="0" w:space="0" w:color="auto"/>
            <w:left w:val="none" w:sz="0" w:space="0" w:color="auto"/>
            <w:bottom w:val="none" w:sz="0" w:space="0" w:color="auto"/>
            <w:right w:val="none" w:sz="0" w:space="0" w:color="auto"/>
          </w:divBdr>
        </w:div>
        <w:div w:id="17014722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doi.org/10.1111/j.1465-7287.2009.00188.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1080/03003930.2021.2013209" TargetMode="External"/><Relationship Id="rId2" Type="http://schemas.openxmlformats.org/officeDocument/2006/relationships/numbering" Target="numbering.xml"/><Relationship Id="rId16" Type="http://schemas.openxmlformats.org/officeDocument/2006/relationships/hyperlink" Target="https://doi.org/10.1016/S0304-3878(00)00123-1"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doi.org/10.1017/S1475676525100303"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E12A8-A719-4EFF-BC3F-D5A7C1702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6018</Words>
  <Characters>37916</Characters>
  <Application>Microsoft Office Word</Application>
  <DocSecurity>0</DocSecurity>
  <Lines>315</Lines>
  <Paragraphs>87</Paragraphs>
  <ScaleCrop>false</ScaleCrop>
  <HeadingPairs>
    <vt:vector size="2" baseType="variant">
      <vt:variant>
        <vt:lpstr>Title</vt:lpstr>
      </vt:variant>
      <vt:variant>
        <vt:i4>1</vt:i4>
      </vt:variant>
    </vt:vector>
  </HeadingPairs>
  <TitlesOfParts>
    <vt:vector size="1" baseType="lpstr">
      <vt:lpstr/>
    </vt:vector>
  </TitlesOfParts>
  <Company>Universitaet Wien</Company>
  <LinksUpToDate>false</LinksUpToDate>
  <CharactersWithSpaces>43847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Anonymous</dc:creator>
  <cp:keywords/>
  <dc:description/>
  <cp:lastModifiedBy>Oliver Huwyler</cp:lastModifiedBy>
  <cp:revision>7</cp:revision>
  <dcterms:created xsi:type="dcterms:W3CDTF">2026-01-26T20:35:00Z</dcterms:created>
  <dcterms:modified xsi:type="dcterms:W3CDTF">2026-01-26T20:38:00Z</dcterms:modified>
</cp:coreProperties>
</file>