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D1BF2" w14:textId="15F2FC9B" w:rsidR="00C94A38" w:rsidRPr="00DD5A36" w:rsidRDefault="00DE36D4">
      <w:pPr>
        <w:rPr>
          <w:rFonts w:ascii="Arial" w:hAnsi="Arial" w:cs="Arial"/>
          <w:b/>
          <w:bCs/>
          <w:sz w:val="20"/>
          <w:szCs w:val="20"/>
        </w:rPr>
      </w:pPr>
      <w:r w:rsidRPr="00DD5A36">
        <w:rPr>
          <w:rFonts w:ascii="Arial" w:hAnsi="Arial" w:cs="Arial"/>
          <w:b/>
          <w:bCs/>
          <w:sz w:val="20"/>
          <w:szCs w:val="20"/>
        </w:rPr>
        <w:t xml:space="preserve">Supplementary Table 1. Summary </w:t>
      </w:r>
      <w:r w:rsidR="00E12D5C" w:rsidRPr="00DD5A36">
        <w:rPr>
          <w:rFonts w:ascii="Arial" w:hAnsi="Arial" w:cs="Arial"/>
          <w:b/>
          <w:bCs/>
          <w:sz w:val="20"/>
          <w:szCs w:val="20"/>
        </w:rPr>
        <w:t>of case demographics and experiments performed</w:t>
      </w:r>
      <w:r w:rsidR="00952BF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BAE55EE" w14:textId="77777777" w:rsidR="008303B3" w:rsidRPr="00A60869" w:rsidRDefault="008303B3">
      <w:pPr>
        <w:rPr>
          <w:rFonts w:ascii="Arial" w:hAnsi="Arial" w:cs="Arial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84"/>
        <w:gridCol w:w="572"/>
        <w:gridCol w:w="1267"/>
        <w:gridCol w:w="872"/>
        <w:gridCol w:w="872"/>
        <w:gridCol w:w="905"/>
        <w:gridCol w:w="804"/>
        <w:gridCol w:w="851"/>
        <w:gridCol w:w="708"/>
        <w:gridCol w:w="851"/>
        <w:gridCol w:w="850"/>
        <w:gridCol w:w="850"/>
        <w:gridCol w:w="923"/>
        <w:gridCol w:w="709"/>
        <w:gridCol w:w="778"/>
      </w:tblGrid>
      <w:tr w:rsidR="00BC0AC8" w:rsidRPr="00DD5A36" w14:paraId="3C9FB5A2" w14:textId="77777777" w:rsidTr="00DD5A36">
        <w:trPr>
          <w:trHeight w:val="320"/>
        </w:trPr>
        <w:tc>
          <w:tcPr>
            <w:tcW w:w="1084" w:type="dxa"/>
            <w:noWrap/>
            <w:vAlign w:val="center"/>
            <w:hideMark/>
          </w:tcPr>
          <w:p w14:paraId="17E2B1DC" w14:textId="2E624AE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572" w:type="dxa"/>
            <w:noWrap/>
            <w:vAlign w:val="center"/>
            <w:hideMark/>
          </w:tcPr>
          <w:p w14:paraId="71DB6EE7" w14:textId="0BDF8D0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267" w:type="dxa"/>
            <w:vAlign w:val="center"/>
          </w:tcPr>
          <w:p w14:paraId="633FF47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72" w:type="dxa"/>
            <w:vMerge w:val="restart"/>
            <w:noWrap/>
            <w:vAlign w:val="center"/>
            <w:hideMark/>
          </w:tcPr>
          <w:p w14:paraId="0A3A76C1" w14:textId="54E6662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Age of onset (years)</w:t>
            </w:r>
          </w:p>
        </w:tc>
        <w:tc>
          <w:tcPr>
            <w:tcW w:w="872" w:type="dxa"/>
            <w:vMerge w:val="restart"/>
            <w:noWrap/>
            <w:vAlign w:val="center"/>
            <w:hideMark/>
          </w:tcPr>
          <w:p w14:paraId="7FEA6DB3" w14:textId="7DB9FA7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Age of death (years)</w:t>
            </w:r>
          </w:p>
        </w:tc>
        <w:tc>
          <w:tcPr>
            <w:tcW w:w="905" w:type="dxa"/>
            <w:vMerge w:val="restart"/>
            <w:noWrap/>
            <w:vAlign w:val="center"/>
            <w:hideMark/>
          </w:tcPr>
          <w:p w14:paraId="4FE1B34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PMI</w:t>
            </w:r>
          </w:p>
          <w:p w14:paraId="5F7F76F1" w14:textId="20A88C4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(hours)</w:t>
            </w:r>
          </w:p>
        </w:tc>
        <w:tc>
          <w:tcPr>
            <w:tcW w:w="2363" w:type="dxa"/>
            <w:gridSpan w:val="3"/>
            <w:noWrap/>
            <w:vAlign w:val="center"/>
            <w:hideMark/>
          </w:tcPr>
          <w:p w14:paraId="3802F29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One-colour FISH (</w:t>
            </w:r>
            <w:r w:rsidRPr="00952BF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SNCA</w:t>
            </w: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 xml:space="preserve">, SOX10, </w:t>
            </w:r>
            <w:proofErr w:type="spellStart"/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aSyn</w:t>
            </w:r>
            <w:proofErr w:type="spellEnd"/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2551" w:type="dxa"/>
            <w:gridSpan w:val="3"/>
            <w:noWrap/>
            <w:vAlign w:val="center"/>
            <w:hideMark/>
          </w:tcPr>
          <w:p w14:paraId="64223C9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Two-colour FISH (</w:t>
            </w:r>
            <w:r w:rsidRPr="00952BF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SNCA</w:t>
            </w: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, Chr 7 CEP, SOX10)</w:t>
            </w:r>
          </w:p>
        </w:tc>
        <w:tc>
          <w:tcPr>
            <w:tcW w:w="2410" w:type="dxa"/>
            <w:gridSpan w:val="3"/>
            <w:noWrap/>
            <w:vAlign w:val="center"/>
            <w:hideMark/>
          </w:tcPr>
          <w:p w14:paraId="107A3DC0" w14:textId="56D996F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γH2AX immunostaining</w:t>
            </w:r>
          </w:p>
        </w:tc>
      </w:tr>
      <w:tr w:rsidR="00BC0AC8" w:rsidRPr="00DD5A36" w14:paraId="151AFB06" w14:textId="77777777" w:rsidTr="00DD5A36">
        <w:trPr>
          <w:trHeight w:val="320"/>
        </w:trPr>
        <w:tc>
          <w:tcPr>
            <w:tcW w:w="1084" w:type="dxa"/>
            <w:noWrap/>
            <w:vAlign w:val="center"/>
            <w:hideMark/>
          </w:tcPr>
          <w:p w14:paraId="5607DB3F" w14:textId="107FEDA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Donor ID</w:t>
            </w:r>
          </w:p>
        </w:tc>
        <w:tc>
          <w:tcPr>
            <w:tcW w:w="572" w:type="dxa"/>
            <w:noWrap/>
            <w:vAlign w:val="center"/>
            <w:hideMark/>
          </w:tcPr>
          <w:p w14:paraId="000BDB4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Sex</w:t>
            </w:r>
          </w:p>
        </w:tc>
        <w:tc>
          <w:tcPr>
            <w:tcW w:w="1267" w:type="dxa"/>
            <w:vAlign w:val="center"/>
          </w:tcPr>
          <w:p w14:paraId="266846EF" w14:textId="4D9213A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Diagnosis</w:t>
            </w:r>
          </w:p>
        </w:tc>
        <w:tc>
          <w:tcPr>
            <w:tcW w:w="872" w:type="dxa"/>
            <w:vMerge/>
            <w:noWrap/>
            <w:vAlign w:val="center"/>
            <w:hideMark/>
          </w:tcPr>
          <w:p w14:paraId="61E6FA9E" w14:textId="67F112B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72" w:type="dxa"/>
            <w:vMerge/>
            <w:noWrap/>
            <w:vAlign w:val="center"/>
            <w:hideMark/>
          </w:tcPr>
          <w:p w14:paraId="75296D77" w14:textId="25A9D9D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05" w:type="dxa"/>
            <w:vMerge/>
            <w:noWrap/>
            <w:vAlign w:val="center"/>
            <w:hideMark/>
          </w:tcPr>
          <w:p w14:paraId="5159758D" w14:textId="7BF313B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04" w:type="dxa"/>
            <w:noWrap/>
            <w:vAlign w:val="center"/>
            <w:hideMark/>
          </w:tcPr>
          <w:p w14:paraId="6FFF7DB5" w14:textId="73196EC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CER</w:t>
            </w:r>
          </w:p>
        </w:tc>
        <w:tc>
          <w:tcPr>
            <w:tcW w:w="851" w:type="dxa"/>
            <w:noWrap/>
            <w:vAlign w:val="center"/>
            <w:hideMark/>
          </w:tcPr>
          <w:p w14:paraId="378680A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</w:t>
            </w:r>
          </w:p>
        </w:tc>
        <w:tc>
          <w:tcPr>
            <w:tcW w:w="708" w:type="dxa"/>
            <w:noWrap/>
            <w:vAlign w:val="center"/>
            <w:hideMark/>
          </w:tcPr>
          <w:p w14:paraId="3E01DF08" w14:textId="5B7E5F8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PUT</w:t>
            </w:r>
          </w:p>
        </w:tc>
        <w:tc>
          <w:tcPr>
            <w:tcW w:w="851" w:type="dxa"/>
            <w:noWrap/>
            <w:vAlign w:val="center"/>
            <w:hideMark/>
          </w:tcPr>
          <w:p w14:paraId="68D60C5F" w14:textId="5E68588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CER</w:t>
            </w:r>
          </w:p>
        </w:tc>
        <w:tc>
          <w:tcPr>
            <w:tcW w:w="850" w:type="dxa"/>
            <w:noWrap/>
            <w:vAlign w:val="center"/>
            <w:hideMark/>
          </w:tcPr>
          <w:p w14:paraId="76A589E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</w:t>
            </w:r>
          </w:p>
        </w:tc>
        <w:tc>
          <w:tcPr>
            <w:tcW w:w="850" w:type="dxa"/>
            <w:noWrap/>
            <w:vAlign w:val="center"/>
            <w:hideMark/>
          </w:tcPr>
          <w:p w14:paraId="47A74FC2" w14:textId="7BAA8D9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PUT</w:t>
            </w:r>
          </w:p>
        </w:tc>
        <w:tc>
          <w:tcPr>
            <w:tcW w:w="923" w:type="dxa"/>
            <w:noWrap/>
            <w:vAlign w:val="center"/>
            <w:hideMark/>
          </w:tcPr>
          <w:p w14:paraId="78ABA934" w14:textId="0B831C5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CER</w:t>
            </w:r>
          </w:p>
        </w:tc>
        <w:tc>
          <w:tcPr>
            <w:tcW w:w="709" w:type="dxa"/>
            <w:noWrap/>
            <w:vAlign w:val="center"/>
            <w:hideMark/>
          </w:tcPr>
          <w:p w14:paraId="6C87270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</w:t>
            </w:r>
          </w:p>
        </w:tc>
        <w:tc>
          <w:tcPr>
            <w:tcW w:w="778" w:type="dxa"/>
            <w:noWrap/>
            <w:vAlign w:val="center"/>
            <w:hideMark/>
          </w:tcPr>
          <w:p w14:paraId="17F10A0B" w14:textId="1554C47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PUT</w:t>
            </w:r>
          </w:p>
        </w:tc>
      </w:tr>
      <w:tr w:rsidR="00BC0AC8" w:rsidRPr="00DD5A36" w14:paraId="4B621E5B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471CE36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SND01</w:t>
            </w:r>
          </w:p>
        </w:tc>
        <w:tc>
          <w:tcPr>
            <w:tcW w:w="572" w:type="dxa"/>
            <w:noWrap/>
            <w:vAlign w:val="center"/>
            <w:hideMark/>
          </w:tcPr>
          <w:p w14:paraId="311BCBC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1FBA20C4" w14:textId="2990642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12643F46" w14:textId="216E4E2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64</w:t>
            </w:r>
          </w:p>
        </w:tc>
        <w:tc>
          <w:tcPr>
            <w:tcW w:w="872" w:type="dxa"/>
            <w:noWrap/>
            <w:vAlign w:val="center"/>
            <w:hideMark/>
          </w:tcPr>
          <w:p w14:paraId="2ADC0E9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70</w:t>
            </w:r>
          </w:p>
        </w:tc>
        <w:tc>
          <w:tcPr>
            <w:tcW w:w="905" w:type="dxa"/>
            <w:noWrap/>
            <w:vAlign w:val="center"/>
            <w:hideMark/>
          </w:tcPr>
          <w:p w14:paraId="57286622" w14:textId="206655A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34.0</w:t>
            </w:r>
          </w:p>
        </w:tc>
        <w:tc>
          <w:tcPr>
            <w:tcW w:w="804" w:type="dxa"/>
            <w:noWrap/>
            <w:vAlign w:val="center"/>
            <w:hideMark/>
          </w:tcPr>
          <w:p w14:paraId="43E317CB" w14:textId="23603FF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7A14A0B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04672BE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050C346F" w14:textId="3E83813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0442EF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2C971E6" w14:textId="5600C63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55234DAF" w14:textId="76C0FE6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668173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224EFD8F" w14:textId="64EC87C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23F4957F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0E3366D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SND02</w:t>
            </w:r>
          </w:p>
        </w:tc>
        <w:tc>
          <w:tcPr>
            <w:tcW w:w="572" w:type="dxa"/>
            <w:noWrap/>
            <w:vAlign w:val="center"/>
            <w:hideMark/>
          </w:tcPr>
          <w:p w14:paraId="085EEDA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2E0CF209" w14:textId="471417B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3CD074D7" w14:textId="7AABDB6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67</w:t>
            </w:r>
          </w:p>
        </w:tc>
        <w:tc>
          <w:tcPr>
            <w:tcW w:w="872" w:type="dxa"/>
            <w:noWrap/>
            <w:vAlign w:val="center"/>
            <w:hideMark/>
          </w:tcPr>
          <w:p w14:paraId="241F2D0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75</w:t>
            </w:r>
          </w:p>
        </w:tc>
        <w:tc>
          <w:tcPr>
            <w:tcW w:w="905" w:type="dxa"/>
            <w:noWrap/>
            <w:vAlign w:val="center"/>
            <w:hideMark/>
          </w:tcPr>
          <w:p w14:paraId="5B0F45F9" w14:textId="2BCE56F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36.8</w:t>
            </w:r>
          </w:p>
        </w:tc>
        <w:tc>
          <w:tcPr>
            <w:tcW w:w="804" w:type="dxa"/>
            <w:noWrap/>
            <w:vAlign w:val="center"/>
            <w:hideMark/>
          </w:tcPr>
          <w:p w14:paraId="73FC58E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32EB113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7EFF9A6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2ED4640D" w14:textId="612135A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50F046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C28369C" w14:textId="5214447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3DC3E70C" w14:textId="6E94AD8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F83922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158B8185" w14:textId="58D100E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04613695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7917FC3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SND03</w:t>
            </w:r>
          </w:p>
        </w:tc>
        <w:tc>
          <w:tcPr>
            <w:tcW w:w="572" w:type="dxa"/>
            <w:noWrap/>
            <w:vAlign w:val="center"/>
            <w:hideMark/>
          </w:tcPr>
          <w:p w14:paraId="79A63B00" w14:textId="5A472EA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288121B8" w14:textId="5C68FA8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7932683B" w14:textId="7899348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57</w:t>
            </w:r>
          </w:p>
        </w:tc>
        <w:tc>
          <w:tcPr>
            <w:tcW w:w="872" w:type="dxa"/>
            <w:noWrap/>
            <w:vAlign w:val="center"/>
            <w:hideMark/>
          </w:tcPr>
          <w:p w14:paraId="1DD59B9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64</w:t>
            </w:r>
          </w:p>
        </w:tc>
        <w:tc>
          <w:tcPr>
            <w:tcW w:w="905" w:type="dxa"/>
            <w:noWrap/>
            <w:vAlign w:val="center"/>
            <w:hideMark/>
          </w:tcPr>
          <w:p w14:paraId="26BEC8F2" w14:textId="6D36720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57.0</w:t>
            </w:r>
          </w:p>
        </w:tc>
        <w:tc>
          <w:tcPr>
            <w:tcW w:w="804" w:type="dxa"/>
            <w:noWrap/>
            <w:vAlign w:val="center"/>
            <w:hideMark/>
          </w:tcPr>
          <w:p w14:paraId="002FC4A2" w14:textId="651BC1D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439730B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1A351A0E" w14:textId="74E7D92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02353BB8" w14:textId="7D827FA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F40B0E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FCF4417" w14:textId="1268762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4D7423B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9" w:type="dxa"/>
            <w:noWrap/>
            <w:vAlign w:val="center"/>
            <w:hideMark/>
          </w:tcPr>
          <w:p w14:paraId="7B8AD29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78" w:type="dxa"/>
            <w:noWrap/>
            <w:vAlign w:val="center"/>
            <w:hideMark/>
          </w:tcPr>
          <w:p w14:paraId="17BE8E2E" w14:textId="4C895E1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19AD8AA1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2077AAA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SND04</w:t>
            </w:r>
          </w:p>
        </w:tc>
        <w:tc>
          <w:tcPr>
            <w:tcW w:w="572" w:type="dxa"/>
            <w:noWrap/>
            <w:vAlign w:val="center"/>
            <w:hideMark/>
          </w:tcPr>
          <w:p w14:paraId="1B1BB940" w14:textId="5FBB31A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6F6CED4E" w14:textId="4FC5EC2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119E8D37" w14:textId="22DF668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66</w:t>
            </w:r>
          </w:p>
        </w:tc>
        <w:tc>
          <w:tcPr>
            <w:tcW w:w="872" w:type="dxa"/>
            <w:noWrap/>
            <w:vAlign w:val="center"/>
            <w:hideMark/>
          </w:tcPr>
          <w:p w14:paraId="0A9C3CF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71</w:t>
            </w:r>
          </w:p>
        </w:tc>
        <w:tc>
          <w:tcPr>
            <w:tcW w:w="905" w:type="dxa"/>
            <w:noWrap/>
            <w:vAlign w:val="center"/>
            <w:hideMark/>
          </w:tcPr>
          <w:p w14:paraId="26DB9C3C" w14:textId="7487EC4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53.0</w:t>
            </w:r>
          </w:p>
        </w:tc>
        <w:tc>
          <w:tcPr>
            <w:tcW w:w="804" w:type="dxa"/>
            <w:noWrap/>
            <w:vAlign w:val="center"/>
            <w:hideMark/>
          </w:tcPr>
          <w:p w14:paraId="52056EB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3575D9F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0537D75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4A4DBD36" w14:textId="4CEC048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360A3D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D799C02" w14:textId="15769D4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4D62E812" w14:textId="027BF49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66DD13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1E00A458" w14:textId="6863629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14DF798E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31AC00F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SND05</w:t>
            </w:r>
          </w:p>
        </w:tc>
        <w:tc>
          <w:tcPr>
            <w:tcW w:w="572" w:type="dxa"/>
            <w:noWrap/>
            <w:vAlign w:val="center"/>
            <w:hideMark/>
          </w:tcPr>
          <w:p w14:paraId="7327D4B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69C39C43" w14:textId="58A855A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5A190F3B" w14:textId="68B458E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57</w:t>
            </w:r>
          </w:p>
        </w:tc>
        <w:tc>
          <w:tcPr>
            <w:tcW w:w="872" w:type="dxa"/>
            <w:noWrap/>
            <w:vAlign w:val="center"/>
            <w:hideMark/>
          </w:tcPr>
          <w:p w14:paraId="0E6A29A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61</w:t>
            </w:r>
          </w:p>
        </w:tc>
        <w:tc>
          <w:tcPr>
            <w:tcW w:w="905" w:type="dxa"/>
            <w:noWrap/>
            <w:vAlign w:val="center"/>
            <w:hideMark/>
          </w:tcPr>
          <w:p w14:paraId="19CD59CB" w14:textId="0A23C27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62.3</w:t>
            </w:r>
          </w:p>
        </w:tc>
        <w:tc>
          <w:tcPr>
            <w:tcW w:w="804" w:type="dxa"/>
            <w:noWrap/>
            <w:vAlign w:val="center"/>
            <w:hideMark/>
          </w:tcPr>
          <w:p w14:paraId="75FA7DF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25BF2F9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290A86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7299C31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0FDD7E3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F3F63B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7DE025C2" w14:textId="47C9AF2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B1586F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23E7F645" w14:textId="1F51E89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1BCC0348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5C46F0C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SND06</w:t>
            </w:r>
          </w:p>
        </w:tc>
        <w:tc>
          <w:tcPr>
            <w:tcW w:w="572" w:type="dxa"/>
            <w:noWrap/>
            <w:vAlign w:val="center"/>
            <w:hideMark/>
          </w:tcPr>
          <w:p w14:paraId="6372FC57" w14:textId="13C4E80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054D5345" w14:textId="7EB736D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4D478DF1" w14:textId="724612D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75</w:t>
            </w:r>
          </w:p>
        </w:tc>
        <w:tc>
          <w:tcPr>
            <w:tcW w:w="872" w:type="dxa"/>
            <w:noWrap/>
            <w:vAlign w:val="center"/>
            <w:hideMark/>
          </w:tcPr>
          <w:p w14:paraId="4D1D257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82</w:t>
            </w:r>
          </w:p>
        </w:tc>
        <w:tc>
          <w:tcPr>
            <w:tcW w:w="905" w:type="dxa"/>
            <w:noWrap/>
            <w:vAlign w:val="center"/>
            <w:hideMark/>
          </w:tcPr>
          <w:p w14:paraId="723290E1" w14:textId="2961817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41.0</w:t>
            </w:r>
          </w:p>
        </w:tc>
        <w:tc>
          <w:tcPr>
            <w:tcW w:w="804" w:type="dxa"/>
            <w:noWrap/>
            <w:vAlign w:val="center"/>
            <w:hideMark/>
          </w:tcPr>
          <w:p w14:paraId="18ECFB5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5673900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2A691856" w14:textId="2454351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1CD77323" w14:textId="4D852CC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068BBA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CF43A35" w14:textId="09130F4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6069C7BD" w14:textId="3B3DF9D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520783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59B1F9E1" w14:textId="53A6D89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4A4DCC2C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7CA6B32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SND07</w:t>
            </w:r>
          </w:p>
        </w:tc>
        <w:tc>
          <w:tcPr>
            <w:tcW w:w="572" w:type="dxa"/>
            <w:noWrap/>
            <w:vAlign w:val="center"/>
            <w:hideMark/>
          </w:tcPr>
          <w:p w14:paraId="112B33A6" w14:textId="1A9C18C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3B8B588A" w14:textId="613C24C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41691529" w14:textId="621ADC8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49</w:t>
            </w:r>
          </w:p>
        </w:tc>
        <w:tc>
          <w:tcPr>
            <w:tcW w:w="872" w:type="dxa"/>
            <w:noWrap/>
            <w:vAlign w:val="center"/>
            <w:hideMark/>
          </w:tcPr>
          <w:p w14:paraId="775DA60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55</w:t>
            </w:r>
          </w:p>
        </w:tc>
        <w:tc>
          <w:tcPr>
            <w:tcW w:w="905" w:type="dxa"/>
            <w:noWrap/>
            <w:vAlign w:val="center"/>
            <w:hideMark/>
          </w:tcPr>
          <w:p w14:paraId="5EB7361B" w14:textId="1DBA7C9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45.0</w:t>
            </w:r>
          </w:p>
        </w:tc>
        <w:tc>
          <w:tcPr>
            <w:tcW w:w="804" w:type="dxa"/>
            <w:noWrap/>
            <w:vAlign w:val="center"/>
            <w:hideMark/>
          </w:tcPr>
          <w:p w14:paraId="35A3824D" w14:textId="42D0F69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5CCA8B4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614F062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2FACDA32" w14:textId="659207B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53B6E9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40E095F" w14:textId="2E3E6B5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498A40AD" w14:textId="2BA8D87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7E00B6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49227776" w14:textId="07857B1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1CF2EC09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259E99D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SND08</w:t>
            </w:r>
          </w:p>
        </w:tc>
        <w:tc>
          <w:tcPr>
            <w:tcW w:w="572" w:type="dxa"/>
            <w:noWrap/>
            <w:vAlign w:val="center"/>
            <w:hideMark/>
          </w:tcPr>
          <w:p w14:paraId="4975DD0C" w14:textId="7B27B90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607569CD" w14:textId="5CC801D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49ADF92A" w14:textId="03DD6B9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67</w:t>
            </w:r>
          </w:p>
        </w:tc>
        <w:tc>
          <w:tcPr>
            <w:tcW w:w="872" w:type="dxa"/>
            <w:noWrap/>
            <w:vAlign w:val="center"/>
            <w:hideMark/>
          </w:tcPr>
          <w:p w14:paraId="323C980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72</w:t>
            </w:r>
          </w:p>
        </w:tc>
        <w:tc>
          <w:tcPr>
            <w:tcW w:w="905" w:type="dxa"/>
            <w:noWrap/>
            <w:vAlign w:val="center"/>
            <w:hideMark/>
          </w:tcPr>
          <w:p w14:paraId="59A00660" w14:textId="68D005B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107.0</w:t>
            </w:r>
          </w:p>
        </w:tc>
        <w:tc>
          <w:tcPr>
            <w:tcW w:w="804" w:type="dxa"/>
            <w:noWrap/>
            <w:vAlign w:val="center"/>
            <w:hideMark/>
          </w:tcPr>
          <w:p w14:paraId="6B216A9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7C02006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73D69DC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0B6FA8D9" w14:textId="26CEFE3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5AD404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288E85E" w14:textId="6DFC337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09475DE8" w14:textId="7F4E424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1EA353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61087810" w14:textId="7850871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16DAEF69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2E55D02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SND09</w:t>
            </w:r>
          </w:p>
        </w:tc>
        <w:tc>
          <w:tcPr>
            <w:tcW w:w="572" w:type="dxa"/>
            <w:noWrap/>
            <w:vAlign w:val="center"/>
            <w:hideMark/>
          </w:tcPr>
          <w:p w14:paraId="3320210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678E075A" w14:textId="100B0F2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729F6367" w14:textId="715867A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55</w:t>
            </w:r>
          </w:p>
        </w:tc>
        <w:tc>
          <w:tcPr>
            <w:tcW w:w="872" w:type="dxa"/>
            <w:noWrap/>
            <w:vAlign w:val="center"/>
            <w:hideMark/>
          </w:tcPr>
          <w:p w14:paraId="67B5552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63</w:t>
            </w:r>
          </w:p>
        </w:tc>
        <w:tc>
          <w:tcPr>
            <w:tcW w:w="905" w:type="dxa"/>
            <w:noWrap/>
            <w:vAlign w:val="center"/>
            <w:hideMark/>
          </w:tcPr>
          <w:p w14:paraId="3290F19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28.7</w:t>
            </w:r>
          </w:p>
        </w:tc>
        <w:tc>
          <w:tcPr>
            <w:tcW w:w="804" w:type="dxa"/>
            <w:noWrap/>
            <w:vAlign w:val="center"/>
            <w:hideMark/>
          </w:tcPr>
          <w:p w14:paraId="7D90223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1D7C757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4AB30A9B" w14:textId="445C32B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51AAB4E0" w14:textId="20132FF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CE9C3A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F049691" w14:textId="1B24C0A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7E1126E4" w14:textId="6BFF5B9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30E007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7B340CC6" w14:textId="3E68E3E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46D66597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681F3CC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SND10</w:t>
            </w:r>
          </w:p>
        </w:tc>
        <w:tc>
          <w:tcPr>
            <w:tcW w:w="572" w:type="dxa"/>
            <w:noWrap/>
            <w:vAlign w:val="center"/>
            <w:hideMark/>
          </w:tcPr>
          <w:p w14:paraId="60BBFB3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4E6D5BE7" w14:textId="02B8EE2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26A250E4" w14:textId="5F68B17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73</w:t>
            </w:r>
          </w:p>
        </w:tc>
        <w:tc>
          <w:tcPr>
            <w:tcW w:w="872" w:type="dxa"/>
            <w:noWrap/>
            <w:vAlign w:val="center"/>
            <w:hideMark/>
          </w:tcPr>
          <w:p w14:paraId="3C060CB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80</w:t>
            </w:r>
          </w:p>
        </w:tc>
        <w:tc>
          <w:tcPr>
            <w:tcW w:w="905" w:type="dxa"/>
            <w:noWrap/>
            <w:vAlign w:val="center"/>
            <w:hideMark/>
          </w:tcPr>
          <w:p w14:paraId="4F230380" w14:textId="6DECA84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43.8</w:t>
            </w:r>
          </w:p>
        </w:tc>
        <w:tc>
          <w:tcPr>
            <w:tcW w:w="804" w:type="dxa"/>
            <w:noWrap/>
            <w:vAlign w:val="center"/>
            <w:hideMark/>
          </w:tcPr>
          <w:p w14:paraId="0D4A2DB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71C9057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47E2CE3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630CF74E" w14:textId="58FB018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3784C7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919747A" w14:textId="3076B39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2096359A" w14:textId="54D4AB5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D93212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506B7E3A" w14:textId="7DBE936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563835FB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2A0428A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SND11</w:t>
            </w:r>
          </w:p>
        </w:tc>
        <w:tc>
          <w:tcPr>
            <w:tcW w:w="572" w:type="dxa"/>
            <w:noWrap/>
            <w:vAlign w:val="center"/>
            <w:hideMark/>
          </w:tcPr>
          <w:p w14:paraId="51E4501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598D5856" w14:textId="44DEDD5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3EE24DC3" w14:textId="1856EB4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55</w:t>
            </w:r>
          </w:p>
        </w:tc>
        <w:tc>
          <w:tcPr>
            <w:tcW w:w="872" w:type="dxa"/>
            <w:noWrap/>
            <w:vAlign w:val="center"/>
            <w:hideMark/>
          </w:tcPr>
          <w:p w14:paraId="0ACE1AE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67</w:t>
            </w:r>
          </w:p>
        </w:tc>
        <w:tc>
          <w:tcPr>
            <w:tcW w:w="905" w:type="dxa"/>
            <w:noWrap/>
            <w:vAlign w:val="center"/>
            <w:hideMark/>
          </w:tcPr>
          <w:p w14:paraId="1FEA69A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73.5</w:t>
            </w:r>
          </w:p>
        </w:tc>
        <w:tc>
          <w:tcPr>
            <w:tcW w:w="804" w:type="dxa"/>
            <w:noWrap/>
            <w:vAlign w:val="center"/>
            <w:hideMark/>
          </w:tcPr>
          <w:p w14:paraId="7EE3264B" w14:textId="132AC6D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6B40FF2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789A1BC" w14:textId="6B1B04E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360E7B0B" w14:textId="0697700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493355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E72AE29" w14:textId="7AB278A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10904D63" w14:textId="2BCBF8B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AF5976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78" w:type="dxa"/>
            <w:noWrap/>
            <w:vAlign w:val="center"/>
            <w:hideMark/>
          </w:tcPr>
          <w:p w14:paraId="0ABED684" w14:textId="4B11279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28E80D79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457BC89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SND12</w:t>
            </w:r>
          </w:p>
        </w:tc>
        <w:tc>
          <w:tcPr>
            <w:tcW w:w="572" w:type="dxa"/>
            <w:noWrap/>
            <w:vAlign w:val="center"/>
            <w:hideMark/>
          </w:tcPr>
          <w:p w14:paraId="5817E16C" w14:textId="7449224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3DA6932B" w14:textId="7307CDF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272FC088" w14:textId="58FB598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60</w:t>
            </w:r>
          </w:p>
        </w:tc>
        <w:tc>
          <w:tcPr>
            <w:tcW w:w="872" w:type="dxa"/>
            <w:noWrap/>
            <w:vAlign w:val="center"/>
            <w:hideMark/>
          </w:tcPr>
          <w:p w14:paraId="6DF9E22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67</w:t>
            </w:r>
          </w:p>
        </w:tc>
        <w:tc>
          <w:tcPr>
            <w:tcW w:w="905" w:type="dxa"/>
            <w:noWrap/>
            <w:vAlign w:val="center"/>
            <w:hideMark/>
          </w:tcPr>
          <w:p w14:paraId="26657CE2" w14:textId="55C1BE1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28.0</w:t>
            </w:r>
          </w:p>
        </w:tc>
        <w:tc>
          <w:tcPr>
            <w:tcW w:w="804" w:type="dxa"/>
            <w:noWrap/>
            <w:vAlign w:val="center"/>
            <w:hideMark/>
          </w:tcPr>
          <w:p w14:paraId="1E74C30B" w14:textId="6C29DFD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006B47C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2EAD5B69" w14:textId="1D7E311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4B9894E0" w14:textId="0D2D6F4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794308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4B16706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36E3E71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9" w:type="dxa"/>
            <w:noWrap/>
            <w:vAlign w:val="center"/>
            <w:hideMark/>
          </w:tcPr>
          <w:p w14:paraId="6024D02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7F52DCA8" w14:textId="23120A2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4CA57877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695998C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SND13</w:t>
            </w:r>
          </w:p>
        </w:tc>
        <w:tc>
          <w:tcPr>
            <w:tcW w:w="572" w:type="dxa"/>
            <w:noWrap/>
            <w:vAlign w:val="center"/>
            <w:hideMark/>
          </w:tcPr>
          <w:p w14:paraId="0D1369F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0B3A3A87" w14:textId="6994832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3CD3F7C0" w14:textId="03AC7CB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57</w:t>
            </w:r>
          </w:p>
        </w:tc>
        <w:tc>
          <w:tcPr>
            <w:tcW w:w="872" w:type="dxa"/>
            <w:noWrap/>
            <w:vAlign w:val="center"/>
            <w:hideMark/>
          </w:tcPr>
          <w:p w14:paraId="2AD4593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64</w:t>
            </w:r>
          </w:p>
        </w:tc>
        <w:tc>
          <w:tcPr>
            <w:tcW w:w="905" w:type="dxa"/>
            <w:noWrap/>
            <w:vAlign w:val="center"/>
            <w:hideMark/>
          </w:tcPr>
          <w:p w14:paraId="2F7066D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49.6</w:t>
            </w:r>
          </w:p>
        </w:tc>
        <w:tc>
          <w:tcPr>
            <w:tcW w:w="804" w:type="dxa"/>
            <w:noWrap/>
            <w:vAlign w:val="center"/>
            <w:hideMark/>
          </w:tcPr>
          <w:p w14:paraId="0626B66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163054E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735E05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48EC027B" w14:textId="061C1F1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1280E3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8B60C2E" w14:textId="7FE23DB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1AFDFD08" w14:textId="2565F5A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CE0D7D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78C585A8" w14:textId="538D408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2A2A3F9E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030B3F6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SND14</w:t>
            </w:r>
          </w:p>
        </w:tc>
        <w:tc>
          <w:tcPr>
            <w:tcW w:w="572" w:type="dxa"/>
            <w:noWrap/>
            <w:vAlign w:val="center"/>
            <w:hideMark/>
          </w:tcPr>
          <w:p w14:paraId="7D877328" w14:textId="7FF930F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3A8EA63C" w14:textId="7C3DB62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5059D146" w14:textId="7500CB9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50</w:t>
            </w:r>
          </w:p>
        </w:tc>
        <w:tc>
          <w:tcPr>
            <w:tcW w:w="872" w:type="dxa"/>
            <w:noWrap/>
            <w:vAlign w:val="center"/>
            <w:hideMark/>
          </w:tcPr>
          <w:p w14:paraId="20BE3B2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56</w:t>
            </w:r>
          </w:p>
        </w:tc>
        <w:tc>
          <w:tcPr>
            <w:tcW w:w="905" w:type="dxa"/>
            <w:noWrap/>
            <w:vAlign w:val="center"/>
            <w:hideMark/>
          </w:tcPr>
          <w:p w14:paraId="3CEF2C84" w14:textId="1EBD25F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39.0</w:t>
            </w:r>
          </w:p>
        </w:tc>
        <w:tc>
          <w:tcPr>
            <w:tcW w:w="804" w:type="dxa"/>
            <w:noWrap/>
            <w:vAlign w:val="center"/>
            <w:hideMark/>
          </w:tcPr>
          <w:p w14:paraId="3E8BA16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0DBB403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639B2B0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52CDF24C" w14:textId="6CF29FB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1D5302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AA4A973" w14:textId="32E518C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0A05687D" w14:textId="19F53FA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C86305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12FA5F64" w14:textId="7098831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13E07436" w14:textId="77777777" w:rsidTr="00DD5A36">
        <w:trPr>
          <w:trHeight w:val="320"/>
        </w:trPr>
        <w:tc>
          <w:tcPr>
            <w:tcW w:w="1084" w:type="dxa"/>
            <w:shd w:val="clear" w:color="auto" w:fill="C8C2FF"/>
            <w:noWrap/>
            <w:vAlign w:val="center"/>
            <w:hideMark/>
          </w:tcPr>
          <w:p w14:paraId="31D7646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SND15</w:t>
            </w:r>
          </w:p>
        </w:tc>
        <w:tc>
          <w:tcPr>
            <w:tcW w:w="572" w:type="dxa"/>
            <w:noWrap/>
            <w:vAlign w:val="center"/>
            <w:hideMark/>
          </w:tcPr>
          <w:p w14:paraId="5C74BC4C" w14:textId="09CA924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5D8DB109" w14:textId="6726112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SND</w:t>
            </w:r>
          </w:p>
        </w:tc>
        <w:tc>
          <w:tcPr>
            <w:tcW w:w="872" w:type="dxa"/>
            <w:noWrap/>
            <w:vAlign w:val="center"/>
            <w:hideMark/>
          </w:tcPr>
          <w:p w14:paraId="056886FB" w14:textId="596046E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63</w:t>
            </w:r>
          </w:p>
        </w:tc>
        <w:tc>
          <w:tcPr>
            <w:tcW w:w="872" w:type="dxa"/>
            <w:noWrap/>
            <w:vAlign w:val="center"/>
            <w:hideMark/>
          </w:tcPr>
          <w:p w14:paraId="160EF6B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67</w:t>
            </w:r>
          </w:p>
        </w:tc>
        <w:tc>
          <w:tcPr>
            <w:tcW w:w="905" w:type="dxa"/>
            <w:noWrap/>
            <w:vAlign w:val="center"/>
            <w:hideMark/>
          </w:tcPr>
          <w:p w14:paraId="571BB8C6" w14:textId="1730FA1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79.0</w:t>
            </w:r>
          </w:p>
        </w:tc>
        <w:tc>
          <w:tcPr>
            <w:tcW w:w="804" w:type="dxa"/>
            <w:noWrap/>
            <w:vAlign w:val="center"/>
            <w:hideMark/>
          </w:tcPr>
          <w:p w14:paraId="5D8C6C2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6F1E076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6E0F088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51C81F74" w14:textId="25EA393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56B865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90CE82F" w14:textId="25A1B27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4F34183C" w14:textId="4747937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C92826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3BA068C7" w14:textId="1FF1CE3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5649548A" w14:textId="77777777" w:rsidTr="00DD5A36">
        <w:trPr>
          <w:trHeight w:val="320"/>
        </w:trPr>
        <w:tc>
          <w:tcPr>
            <w:tcW w:w="1084" w:type="dxa"/>
            <w:shd w:val="clear" w:color="auto" w:fill="F2F2F2" w:themeFill="background1" w:themeFillShade="F2"/>
            <w:noWrap/>
            <w:vAlign w:val="center"/>
            <w:hideMark/>
          </w:tcPr>
          <w:p w14:paraId="24D6EDE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Total</w:t>
            </w:r>
          </w:p>
        </w:tc>
        <w:tc>
          <w:tcPr>
            <w:tcW w:w="572" w:type="dxa"/>
            <w:shd w:val="clear" w:color="auto" w:fill="F2F2F2" w:themeFill="background1" w:themeFillShade="F2"/>
            <w:noWrap/>
            <w:vAlign w:val="center"/>
            <w:hideMark/>
          </w:tcPr>
          <w:p w14:paraId="679C6077" w14:textId="1A82045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3897582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72" w:type="dxa"/>
            <w:shd w:val="clear" w:color="auto" w:fill="F2F2F2" w:themeFill="background1" w:themeFillShade="F2"/>
            <w:noWrap/>
            <w:vAlign w:val="center"/>
            <w:hideMark/>
          </w:tcPr>
          <w:p w14:paraId="752DA3D2" w14:textId="08ECE24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72" w:type="dxa"/>
            <w:shd w:val="clear" w:color="auto" w:fill="F2F2F2" w:themeFill="background1" w:themeFillShade="F2"/>
            <w:noWrap/>
            <w:vAlign w:val="center"/>
            <w:hideMark/>
          </w:tcPr>
          <w:p w14:paraId="72F2B363" w14:textId="02B0CC5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14:paraId="63D8BFCB" w14:textId="539C726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04" w:type="dxa"/>
            <w:shd w:val="clear" w:color="auto" w:fill="F2F2F2" w:themeFill="background1" w:themeFillShade="F2"/>
            <w:noWrap/>
            <w:vAlign w:val="center"/>
            <w:hideMark/>
          </w:tcPr>
          <w:p w14:paraId="0D42BF1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  <w:hideMark/>
          </w:tcPr>
          <w:p w14:paraId="54A8AD5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14:paraId="660FBFD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  <w:hideMark/>
          </w:tcPr>
          <w:p w14:paraId="053FB35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  <w:hideMark/>
          </w:tcPr>
          <w:p w14:paraId="77D0ADD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  <w:hideMark/>
          </w:tcPr>
          <w:p w14:paraId="1BAA97C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923" w:type="dxa"/>
            <w:shd w:val="clear" w:color="auto" w:fill="F2F2F2" w:themeFill="background1" w:themeFillShade="F2"/>
            <w:noWrap/>
            <w:vAlign w:val="center"/>
            <w:hideMark/>
          </w:tcPr>
          <w:p w14:paraId="7A8E8D3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14:paraId="49CCF0A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778" w:type="dxa"/>
            <w:shd w:val="clear" w:color="auto" w:fill="F2F2F2" w:themeFill="background1" w:themeFillShade="F2"/>
            <w:noWrap/>
            <w:vAlign w:val="center"/>
            <w:hideMark/>
          </w:tcPr>
          <w:p w14:paraId="5638A61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</w:tr>
      <w:tr w:rsidR="00BC0AC8" w:rsidRPr="00DD5A36" w14:paraId="23814BEB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563D203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OPCA01</w:t>
            </w:r>
          </w:p>
        </w:tc>
        <w:tc>
          <w:tcPr>
            <w:tcW w:w="572" w:type="dxa"/>
            <w:noWrap/>
            <w:vAlign w:val="center"/>
            <w:hideMark/>
          </w:tcPr>
          <w:p w14:paraId="37A476D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347444F1" w14:textId="001FB6E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3B709637" w14:textId="6D8578B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57</w:t>
            </w:r>
          </w:p>
        </w:tc>
        <w:tc>
          <w:tcPr>
            <w:tcW w:w="872" w:type="dxa"/>
            <w:noWrap/>
            <w:vAlign w:val="center"/>
            <w:hideMark/>
          </w:tcPr>
          <w:p w14:paraId="693F809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67</w:t>
            </w:r>
          </w:p>
        </w:tc>
        <w:tc>
          <w:tcPr>
            <w:tcW w:w="905" w:type="dxa"/>
            <w:noWrap/>
            <w:vAlign w:val="center"/>
            <w:hideMark/>
          </w:tcPr>
          <w:p w14:paraId="4435EF8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81.2</w:t>
            </w:r>
          </w:p>
        </w:tc>
        <w:tc>
          <w:tcPr>
            <w:tcW w:w="804" w:type="dxa"/>
            <w:noWrap/>
            <w:vAlign w:val="center"/>
            <w:hideMark/>
          </w:tcPr>
          <w:p w14:paraId="643429B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40308F5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21F707B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1CEFE9E6" w14:textId="33DD03B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AECDE0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C0F1C65" w14:textId="40E3E2A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5AC124B5" w14:textId="017B582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EAA21A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1FDAAF3C" w14:textId="73F23D3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63D738CB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324A35E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OPCA02</w:t>
            </w:r>
          </w:p>
        </w:tc>
        <w:tc>
          <w:tcPr>
            <w:tcW w:w="572" w:type="dxa"/>
            <w:noWrap/>
            <w:vAlign w:val="center"/>
            <w:hideMark/>
          </w:tcPr>
          <w:p w14:paraId="632435A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1C56B150" w14:textId="043DBA5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7F2B057B" w14:textId="6086542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63</w:t>
            </w:r>
          </w:p>
        </w:tc>
        <w:tc>
          <w:tcPr>
            <w:tcW w:w="872" w:type="dxa"/>
            <w:noWrap/>
            <w:vAlign w:val="center"/>
            <w:hideMark/>
          </w:tcPr>
          <w:p w14:paraId="307E3A4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70</w:t>
            </w:r>
          </w:p>
        </w:tc>
        <w:tc>
          <w:tcPr>
            <w:tcW w:w="905" w:type="dxa"/>
            <w:noWrap/>
            <w:vAlign w:val="center"/>
            <w:hideMark/>
          </w:tcPr>
          <w:p w14:paraId="758E22D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64.1</w:t>
            </w:r>
          </w:p>
        </w:tc>
        <w:tc>
          <w:tcPr>
            <w:tcW w:w="804" w:type="dxa"/>
            <w:noWrap/>
            <w:vAlign w:val="center"/>
            <w:hideMark/>
          </w:tcPr>
          <w:p w14:paraId="68DB474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3F4B53D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47DBB35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527C342C" w14:textId="2F24424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1EA69D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8EACECC" w14:textId="1D0F591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030C275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9" w:type="dxa"/>
            <w:noWrap/>
            <w:vAlign w:val="center"/>
            <w:hideMark/>
          </w:tcPr>
          <w:p w14:paraId="044E7DD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523F5CC8" w14:textId="70D8884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7B7C4AC5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52AABBA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OPCA03</w:t>
            </w:r>
          </w:p>
        </w:tc>
        <w:tc>
          <w:tcPr>
            <w:tcW w:w="572" w:type="dxa"/>
            <w:noWrap/>
            <w:vAlign w:val="center"/>
            <w:hideMark/>
          </w:tcPr>
          <w:p w14:paraId="7157E3C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65547816" w14:textId="43E61E9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53CB20D7" w14:textId="0F3AFEF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49</w:t>
            </w:r>
          </w:p>
        </w:tc>
        <w:tc>
          <w:tcPr>
            <w:tcW w:w="872" w:type="dxa"/>
            <w:noWrap/>
            <w:vAlign w:val="center"/>
            <w:hideMark/>
          </w:tcPr>
          <w:p w14:paraId="32B7AB3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63</w:t>
            </w:r>
          </w:p>
        </w:tc>
        <w:tc>
          <w:tcPr>
            <w:tcW w:w="905" w:type="dxa"/>
            <w:noWrap/>
            <w:vAlign w:val="center"/>
            <w:hideMark/>
          </w:tcPr>
          <w:p w14:paraId="4B2FAE3A" w14:textId="06A8007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46.3</w:t>
            </w:r>
          </w:p>
        </w:tc>
        <w:tc>
          <w:tcPr>
            <w:tcW w:w="804" w:type="dxa"/>
            <w:noWrap/>
            <w:vAlign w:val="center"/>
            <w:hideMark/>
          </w:tcPr>
          <w:p w14:paraId="7F3BB3B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306A931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03993C1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28A1E477" w14:textId="3DF151A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5C67AF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A68A92F" w14:textId="6DD74F1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6C2F13D0" w14:textId="7802C94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518050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6586B28A" w14:textId="1DF0760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515DFB46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6A4D645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OPCA04</w:t>
            </w:r>
          </w:p>
        </w:tc>
        <w:tc>
          <w:tcPr>
            <w:tcW w:w="572" w:type="dxa"/>
            <w:noWrap/>
            <w:vAlign w:val="center"/>
            <w:hideMark/>
          </w:tcPr>
          <w:p w14:paraId="668E507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544CEEFD" w14:textId="7441FB9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7CB12B02" w14:textId="3E33623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52</w:t>
            </w:r>
          </w:p>
        </w:tc>
        <w:tc>
          <w:tcPr>
            <w:tcW w:w="872" w:type="dxa"/>
            <w:noWrap/>
            <w:vAlign w:val="center"/>
            <w:hideMark/>
          </w:tcPr>
          <w:p w14:paraId="33CBE6C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58</w:t>
            </w:r>
          </w:p>
        </w:tc>
        <w:tc>
          <w:tcPr>
            <w:tcW w:w="905" w:type="dxa"/>
            <w:noWrap/>
            <w:vAlign w:val="center"/>
            <w:hideMark/>
          </w:tcPr>
          <w:p w14:paraId="3060840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70.8</w:t>
            </w:r>
          </w:p>
        </w:tc>
        <w:tc>
          <w:tcPr>
            <w:tcW w:w="804" w:type="dxa"/>
            <w:noWrap/>
            <w:vAlign w:val="center"/>
            <w:hideMark/>
          </w:tcPr>
          <w:p w14:paraId="01B6F64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6313294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7122A18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589C36CC" w14:textId="2CED685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BEF202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FB05AAC" w14:textId="2AC81A4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4B93334D" w14:textId="59A6209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924015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78" w:type="dxa"/>
            <w:noWrap/>
            <w:vAlign w:val="center"/>
            <w:hideMark/>
          </w:tcPr>
          <w:p w14:paraId="2555384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</w:tr>
      <w:tr w:rsidR="00BC0AC8" w:rsidRPr="00DD5A36" w14:paraId="7D92DC76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1D7D9EB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OPCA05</w:t>
            </w:r>
          </w:p>
        </w:tc>
        <w:tc>
          <w:tcPr>
            <w:tcW w:w="572" w:type="dxa"/>
            <w:noWrap/>
            <w:vAlign w:val="center"/>
            <w:hideMark/>
          </w:tcPr>
          <w:p w14:paraId="1DA9C26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5375221A" w14:textId="77713DC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1493E521" w14:textId="0F83EF0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48</w:t>
            </w:r>
          </w:p>
        </w:tc>
        <w:tc>
          <w:tcPr>
            <w:tcW w:w="872" w:type="dxa"/>
            <w:noWrap/>
            <w:vAlign w:val="center"/>
            <w:hideMark/>
          </w:tcPr>
          <w:p w14:paraId="08C9D23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54</w:t>
            </w:r>
          </w:p>
        </w:tc>
        <w:tc>
          <w:tcPr>
            <w:tcW w:w="905" w:type="dxa"/>
            <w:noWrap/>
            <w:vAlign w:val="center"/>
            <w:hideMark/>
          </w:tcPr>
          <w:p w14:paraId="41918C4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88.1</w:t>
            </w:r>
          </w:p>
        </w:tc>
        <w:tc>
          <w:tcPr>
            <w:tcW w:w="804" w:type="dxa"/>
            <w:noWrap/>
            <w:vAlign w:val="center"/>
            <w:hideMark/>
          </w:tcPr>
          <w:p w14:paraId="07BF378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4DC2885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AF652D1" w14:textId="553D1D2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16D3FF82" w14:textId="2494CC1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DFDE11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FAFFD8C" w14:textId="7B65930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4D9EE2C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9" w:type="dxa"/>
            <w:noWrap/>
            <w:vAlign w:val="center"/>
            <w:hideMark/>
          </w:tcPr>
          <w:p w14:paraId="636F2DA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3B38654C" w14:textId="02C627C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7889D5F4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0620A27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OPCA06</w:t>
            </w:r>
          </w:p>
        </w:tc>
        <w:tc>
          <w:tcPr>
            <w:tcW w:w="572" w:type="dxa"/>
            <w:noWrap/>
            <w:vAlign w:val="center"/>
            <w:hideMark/>
          </w:tcPr>
          <w:p w14:paraId="69938B2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67C487B4" w14:textId="0BDE938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5C4F5706" w14:textId="5137E12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62</w:t>
            </w:r>
          </w:p>
        </w:tc>
        <w:tc>
          <w:tcPr>
            <w:tcW w:w="872" w:type="dxa"/>
            <w:noWrap/>
            <w:vAlign w:val="center"/>
            <w:hideMark/>
          </w:tcPr>
          <w:p w14:paraId="6ACA6FE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69</w:t>
            </w:r>
          </w:p>
        </w:tc>
        <w:tc>
          <w:tcPr>
            <w:tcW w:w="905" w:type="dxa"/>
            <w:noWrap/>
            <w:vAlign w:val="center"/>
            <w:hideMark/>
          </w:tcPr>
          <w:p w14:paraId="73349C6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62.7</w:t>
            </w:r>
          </w:p>
        </w:tc>
        <w:tc>
          <w:tcPr>
            <w:tcW w:w="804" w:type="dxa"/>
            <w:noWrap/>
            <w:vAlign w:val="center"/>
            <w:hideMark/>
          </w:tcPr>
          <w:p w14:paraId="44611C5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5C8A333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3CDBA27E" w14:textId="06F07B4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50F589A0" w14:textId="52B5E39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6AD8E6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B3CBFA2" w14:textId="26E8899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6490AF4C" w14:textId="41F402F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DA1E3C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66AC3C15" w14:textId="4922505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0CEEB539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5AE1FA2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OPCA07</w:t>
            </w:r>
          </w:p>
        </w:tc>
        <w:tc>
          <w:tcPr>
            <w:tcW w:w="572" w:type="dxa"/>
            <w:noWrap/>
            <w:vAlign w:val="center"/>
            <w:hideMark/>
          </w:tcPr>
          <w:p w14:paraId="7977D15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6BE8B13D" w14:textId="68465FF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04A67B54" w14:textId="6D2CD4B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60</w:t>
            </w:r>
          </w:p>
        </w:tc>
        <w:tc>
          <w:tcPr>
            <w:tcW w:w="872" w:type="dxa"/>
            <w:noWrap/>
            <w:vAlign w:val="center"/>
            <w:hideMark/>
          </w:tcPr>
          <w:p w14:paraId="01D60A1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66</w:t>
            </w:r>
          </w:p>
        </w:tc>
        <w:tc>
          <w:tcPr>
            <w:tcW w:w="905" w:type="dxa"/>
            <w:noWrap/>
            <w:vAlign w:val="center"/>
            <w:hideMark/>
          </w:tcPr>
          <w:p w14:paraId="0B4D5C7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60.5</w:t>
            </w:r>
          </w:p>
        </w:tc>
        <w:tc>
          <w:tcPr>
            <w:tcW w:w="804" w:type="dxa"/>
            <w:noWrap/>
            <w:vAlign w:val="center"/>
            <w:hideMark/>
          </w:tcPr>
          <w:p w14:paraId="31E0E16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1B330DC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10A4B48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19AE2201" w14:textId="446FE8B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85B4DB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1C1B418" w14:textId="143EFA7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2F26E4F2" w14:textId="4F1C509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229E4D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1C3DE108" w14:textId="0C4DBAF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78FAB459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3CAAF07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lastRenderedPageBreak/>
              <w:t>OPCA08</w:t>
            </w:r>
          </w:p>
        </w:tc>
        <w:tc>
          <w:tcPr>
            <w:tcW w:w="572" w:type="dxa"/>
            <w:noWrap/>
            <w:vAlign w:val="center"/>
            <w:hideMark/>
          </w:tcPr>
          <w:p w14:paraId="17A4893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42A0A4AD" w14:textId="4A89EEB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1E3087C7" w14:textId="7B6090D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61</w:t>
            </w:r>
          </w:p>
        </w:tc>
        <w:tc>
          <w:tcPr>
            <w:tcW w:w="872" w:type="dxa"/>
            <w:noWrap/>
            <w:vAlign w:val="center"/>
            <w:hideMark/>
          </w:tcPr>
          <w:p w14:paraId="46D5A8B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71</w:t>
            </w:r>
          </w:p>
        </w:tc>
        <w:tc>
          <w:tcPr>
            <w:tcW w:w="905" w:type="dxa"/>
            <w:noWrap/>
            <w:vAlign w:val="center"/>
            <w:hideMark/>
          </w:tcPr>
          <w:p w14:paraId="0DB77DD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28.7</w:t>
            </w:r>
          </w:p>
        </w:tc>
        <w:tc>
          <w:tcPr>
            <w:tcW w:w="804" w:type="dxa"/>
            <w:noWrap/>
            <w:vAlign w:val="center"/>
            <w:hideMark/>
          </w:tcPr>
          <w:p w14:paraId="5364059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3F36385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1E1BF89C" w14:textId="1D0AF32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321D4972" w14:textId="481EA29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8976CE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439FFF5" w14:textId="5A51488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501D47A0" w14:textId="7B579D8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E51950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6ACDEC9A" w14:textId="6B426ED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22C4AD90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44E5A37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OPCA09</w:t>
            </w:r>
          </w:p>
        </w:tc>
        <w:tc>
          <w:tcPr>
            <w:tcW w:w="572" w:type="dxa"/>
            <w:noWrap/>
            <w:vAlign w:val="center"/>
            <w:hideMark/>
          </w:tcPr>
          <w:p w14:paraId="356DA0F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77FCDD76" w14:textId="7749801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49C5D3B7" w14:textId="2D963F0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69</w:t>
            </w:r>
          </w:p>
        </w:tc>
        <w:tc>
          <w:tcPr>
            <w:tcW w:w="872" w:type="dxa"/>
            <w:noWrap/>
            <w:vAlign w:val="center"/>
            <w:hideMark/>
          </w:tcPr>
          <w:p w14:paraId="4557EA1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73</w:t>
            </w:r>
          </w:p>
        </w:tc>
        <w:tc>
          <w:tcPr>
            <w:tcW w:w="905" w:type="dxa"/>
            <w:noWrap/>
            <w:vAlign w:val="center"/>
            <w:hideMark/>
          </w:tcPr>
          <w:p w14:paraId="58BC9A0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85.3</w:t>
            </w:r>
          </w:p>
        </w:tc>
        <w:tc>
          <w:tcPr>
            <w:tcW w:w="804" w:type="dxa"/>
            <w:noWrap/>
            <w:vAlign w:val="center"/>
            <w:hideMark/>
          </w:tcPr>
          <w:p w14:paraId="566DA2F5" w14:textId="6EA366F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4711757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03D4DFC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1899A4F2" w14:textId="0DB17CA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9598E9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BC0E770" w14:textId="6D08D13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127B9BB1" w14:textId="064DFE3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B108D4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35088435" w14:textId="791DA33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21454727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6E432BA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OPCA10</w:t>
            </w:r>
          </w:p>
        </w:tc>
        <w:tc>
          <w:tcPr>
            <w:tcW w:w="572" w:type="dxa"/>
            <w:noWrap/>
            <w:vAlign w:val="center"/>
            <w:hideMark/>
          </w:tcPr>
          <w:p w14:paraId="565667B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485C9C99" w14:textId="2628EBB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4BD4FCD1" w14:textId="331BB0D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55</w:t>
            </w:r>
          </w:p>
        </w:tc>
        <w:tc>
          <w:tcPr>
            <w:tcW w:w="872" w:type="dxa"/>
            <w:noWrap/>
            <w:vAlign w:val="center"/>
            <w:hideMark/>
          </w:tcPr>
          <w:p w14:paraId="44F3C00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68</w:t>
            </w:r>
          </w:p>
        </w:tc>
        <w:tc>
          <w:tcPr>
            <w:tcW w:w="905" w:type="dxa"/>
            <w:noWrap/>
            <w:vAlign w:val="center"/>
            <w:hideMark/>
          </w:tcPr>
          <w:p w14:paraId="5619DDA6" w14:textId="67F7458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103.0</w:t>
            </w:r>
          </w:p>
        </w:tc>
        <w:tc>
          <w:tcPr>
            <w:tcW w:w="804" w:type="dxa"/>
            <w:noWrap/>
            <w:vAlign w:val="center"/>
            <w:hideMark/>
          </w:tcPr>
          <w:p w14:paraId="395909B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27D768B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0DD9BC4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7519C52A" w14:textId="010C94F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8ADCB6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E600A1A" w14:textId="5ABC4D0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0570546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9" w:type="dxa"/>
            <w:noWrap/>
            <w:vAlign w:val="center"/>
            <w:hideMark/>
          </w:tcPr>
          <w:p w14:paraId="4162957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78" w:type="dxa"/>
            <w:noWrap/>
            <w:vAlign w:val="center"/>
            <w:hideMark/>
          </w:tcPr>
          <w:p w14:paraId="7E0BAEFE" w14:textId="04E307D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7FE5DA67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79C766D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OPCA11</w:t>
            </w:r>
          </w:p>
        </w:tc>
        <w:tc>
          <w:tcPr>
            <w:tcW w:w="572" w:type="dxa"/>
            <w:noWrap/>
            <w:vAlign w:val="center"/>
            <w:hideMark/>
          </w:tcPr>
          <w:p w14:paraId="07D3BDD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1042ACE1" w14:textId="4C6E424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612580B2" w14:textId="2B3AF7D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52</w:t>
            </w:r>
          </w:p>
        </w:tc>
        <w:tc>
          <w:tcPr>
            <w:tcW w:w="872" w:type="dxa"/>
            <w:noWrap/>
            <w:vAlign w:val="center"/>
            <w:hideMark/>
          </w:tcPr>
          <w:p w14:paraId="76C705F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57</w:t>
            </w:r>
          </w:p>
        </w:tc>
        <w:tc>
          <w:tcPr>
            <w:tcW w:w="905" w:type="dxa"/>
            <w:noWrap/>
            <w:vAlign w:val="center"/>
            <w:hideMark/>
          </w:tcPr>
          <w:p w14:paraId="4C3D357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88.4</w:t>
            </w:r>
          </w:p>
        </w:tc>
        <w:tc>
          <w:tcPr>
            <w:tcW w:w="804" w:type="dxa"/>
            <w:noWrap/>
            <w:vAlign w:val="center"/>
            <w:hideMark/>
          </w:tcPr>
          <w:p w14:paraId="6337FFF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7664D29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14EF0B5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3192325D" w14:textId="14AFA3D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0A2F10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16047753" w14:textId="312C0F9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44627B53" w14:textId="025F1A6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12206A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61652268" w14:textId="1585AA2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7A92F2C9" w14:textId="77777777" w:rsidTr="00DD5A36">
        <w:trPr>
          <w:trHeight w:val="320"/>
        </w:trPr>
        <w:tc>
          <w:tcPr>
            <w:tcW w:w="1084" w:type="dxa"/>
            <w:shd w:val="clear" w:color="auto" w:fill="79DDAD"/>
            <w:noWrap/>
            <w:vAlign w:val="center"/>
            <w:hideMark/>
          </w:tcPr>
          <w:p w14:paraId="2FF88D7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OPCA12</w:t>
            </w:r>
          </w:p>
        </w:tc>
        <w:tc>
          <w:tcPr>
            <w:tcW w:w="572" w:type="dxa"/>
            <w:noWrap/>
            <w:vAlign w:val="center"/>
            <w:hideMark/>
          </w:tcPr>
          <w:p w14:paraId="6001912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56CDF54F" w14:textId="1CAB87F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OPCA</w:t>
            </w:r>
          </w:p>
        </w:tc>
        <w:tc>
          <w:tcPr>
            <w:tcW w:w="872" w:type="dxa"/>
            <w:noWrap/>
            <w:vAlign w:val="center"/>
            <w:hideMark/>
          </w:tcPr>
          <w:p w14:paraId="3729552A" w14:textId="0F009CA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NA</w:t>
            </w:r>
          </w:p>
        </w:tc>
        <w:tc>
          <w:tcPr>
            <w:tcW w:w="872" w:type="dxa"/>
            <w:noWrap/>
            <w:vAlign w:val="center"/>
            <w:hideMark/>
          </w:tcPr>
          <w:p w14:paraId="47B4EC3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54</w:t>
            </w:r>
          </w:p>
        </w:tc>
        <w:tc>
          <w:tcPr>
            <w:tcW w:w="905" w:type="dxa"/>
            <w:noWrap/>
            <w:vAlign w:val="center"/>
            <w:hideMark/>
          </w:tcPr>
          <w:p w14:paraId="02D80B60" w14:textId="056FCCC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52.0</w:t>
            </w:r>
          </w:p>
        </w:tc>
        <w:tc>
          <w:tcPr>
            <w:tcW w:w="804" w:type="dxa"/>
            <w:noWrap/>
            <w:vAlign w:val="center"/>
            <w:hideMark/>
          </w:tcPr>
          <w:p w14:paraId="3539173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6A3CCC2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397030C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200D43BA" w14:textId="43DC885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37EBF7D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728F883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076A482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9" w:type="dxa"/>
            <w:noWrap/>
            <w:vAlign w:val="center"/>
            <w:hideMark/>
          </w:tcPr>
          <w:p w14:paraId="135FD33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5E36E242" w14:textId="7E68102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368AB9F7" w14:textId="77777777" w:rsidTr="00DD5A36">
        <w:trPr>
          <w:trHeight w:val="320"/>
        </w:trPr>
        <w:tc>
          <w:tcPr>
            <w:tcW w:w="1084" w:type="dxa"/>
            <w:shd w:val="clear" w:color="auto" w:fill="F2F2F2" w:themeFill="background1" w:themeFillShade="F2"/>
            <w:noWrap/>
            <w:vAlign w:val="center"/>
            <w:hideMark/>
          </w:tcPr>
          <w:p w14:paraId="7279100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Total</w:t>
            </w:r>
          </w:p>
        </w:tc>
        <w:tc>
          <w:tcPr>
            <w:tcW w:w="572" w:type="dxa"/>
            <w:shd w:val="clear" w:color="auto" w:fill="F2F2F2" w:themeFill="background1" w:themeFillShade="F2"/>
            <w:noWrap/>
            <w:vAlign w:val="center"/>
            <w:hideMark/>
          </w:tcPr>
          <w:p w14:paraId="443A83C1" w14:textId="793FB29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6B96490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72" w:type="dxa"/>
            <w:shd w:val="clear" w:color="auto" w:fill="F2F2F2" w:themeFill="background1" w:themeFillShade="F2"/>
            <w:noWrap/>
            <w:vAlign w:val="center"/>
            <w:hideMark/>
          </w:tcPr>
          <w:p w14:paraId="13DD540A" w14:textId="1BB3BE7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72" w:type="dxa"/>
            <w:shd w:val="clear" w:color="auto" w:fill="F2F2F2" w:themeFill="background1" w:themeFillShade="F2"/>
            <w:noWrap/>
            <w:vAlign w:val="center"/>
            <w:hideMark/>
          </w:tcPr>
          <w:p w14:paraId="2CEDBDB4" w14:textId="599E090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14:paraId="37937377" w14:textId="1ECD6E2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04" w:type="dxa"/>
            <w:shd w:val="clear" w:color="auto" w:fill="F2F2F2" w:themeFill="background1" w:themeFillShade="F2"/>
            <w:noWrap/>
            <w:vAlign w:val="center"/>
            <w:hideMark/>
          </w:tcPr>
          <w:p w14:paraId="2EC1643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11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  <w:hideMark/>
          </w:tcPr>
          <w:p w14:paraId="4C2F40F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14:paraId="4BDD190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  <w:hideMark/>
          </w:tcPr>
          <w:p w14:paraId="7C1609B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  <w:hideMark/>
          </w:tcPr>
          <w:p w14:paraId="747EB79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  <w:hideMark/>
          </w:tcPr>
          <w:p w14:paraId="3C55480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  <w:tc>
          <w:tcPr>
            <w:tcW w:w="923" w:type="dxa"/>
            <w:shd w:val="clear" w:color="auto" w:fill="F2F2F2" w:themeFill="background1" w:themeFillShade="F2"/>
            <w:noWrap/>
            <w:vAlign w:val="center"/>
            <w:hideMark/>
          </w:tcPr>
          <w:p w14:paraId="2EB86B3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14:paraId="73F4F0F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  <w:tc>
          <w:tcPr>
            <w:tcW w:w="778" w:type="dxa"/>
            <w:shd w:val="clear" w:color="auto" w:fill="F2F2F2" w:themeFill="background1" w:themeFillShade="F2"/>
            <w:noWrap/>
            <w:vAlign w:val="center"/>
            <w:hideMark/>
          </w:tcPr>
          <w:p w14:paraId="16CC4BF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</w:t>
            </w:r>
          </w:p>
        </w:tc>
      </w:tr>
      <w:tr w:rsidR="00BC0AC8" w:rsidRPr="00DD5A36" w14:paraId="53F793D5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030D08E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Control01</w:t>
            </w:r>
          </w:p>
        </w:tc>
        <w:tc>
          <w:tcPr>
            <w:tcW w:w="572" w:type="dxa"/>
            <w:noWrap/>
            <w:vAlign w:val="center"/>
            <w:hideMark/>
          </w:tcPr>
          <w:p w14:paraId="05408F9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6709FB09" w14:textId="18F01FC0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18D2554D" w14:textId="21C393C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581F279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69</w:t>
            </w:r>
          </w:p>
        </w:tc>
        <w:tc>
          <w:tcPr>
            <w:tcW w:w="905" w:type="dxa"/>
            <w:noWrap/>
            <w:vAlign w:val="center"/>
            <w:hideMark/>
          </w:tcPr>
          <w:p w14:paraId="3E3EA3AC" w14:textId="20B1041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168.0</w:t>
            </w:r>
          </w:p>
        </w:tc>
        <w:tc>
          <w:tcPr>
            <w:tcW w:w="804" w:type="dxa"/>
            <w:noWrap/>
            <w:vAlign w:val="center"/>
            <w:hideMark/>
          </w:tcPr>
          <w:p w14:paraId="0419D2D5" w14:textId="4A074D0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6DB9E49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0F83129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326D7C2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2D3FE43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721FC5A" w14:textId="1523836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3DDAC649" w14:textId="0E74C92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CF5C43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4B749EA9" w14:textId="3156BD7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5F4C0BDB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5BEF356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Control02</w:t>
            </w:r>
          </w:p>
        </w:tc>
        <w:tc>
          <w:tcPr>
            <w:tcW w:w="572" w:type="dxa"/>
            <w:noWrap/>
            <w:vAlign w:val="center"/>
            <w:hideMark/>
          </w:tcPr>
          <w:p w14:paraId="29E07D6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2677896E" w14:textId="675F5F44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243761A3" w14:textId="61C039D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7BA981C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73</w:t>
            </w:r>
          </w:p>
        </w:tc>
        <w:tc>
          <w:tcPr>
            <w:tcW w:w="905" w:type="dxa"/>
            <w:noWrap/>
            <w:vAlign w:val="center"/>
            <w:hideMark/>
          </w:tcPr>
          <w:p w14:paraId="30E5A2A4" w14:textId="3D015D1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47.0</w:t>
            </w:r>
          </w:p>
        </w:tc>
        <w:tc>
          <w:tcPr>
            <w:tcW w:w="804" w:type="dxa"/>
            <w:noWrap/>
            <w:vAlign w:val="center"/>
            <w:hideMark/>
          </w:tcPr>
          <w:p w14:paraId="749D2925" w14:textId="67AFF45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4C4059C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5BC1830E" w14:textId="643EAE6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29CDA6C6" w14:textId="53B6D4E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183C8F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47C210D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7B0DB34A" w14:textId="28138AE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7A4294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4FCF5065" w14:textId="10C55F1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745B158D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036FB03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Control03</w:t>
            </w:r>
          </w:p>
        </w:tc>
        <w:tc>
          <w:tcPr>
            <w:tcW w:w="572" w:type="dxa"/>
            <w:noWrap/>
            <w:vAlign w:val="center"/>
            <w:hideMark/>
          </w:tcPr>
          <w:p w14:paraId="32DCE86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7E966665" w14:textId="4163133F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5FCDAF7B" w14:textId="67A9F7D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70D1F49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57</w:t>
            </w:r>
          </w:p>
        </w:tc>
        <w:tc>
          <w:tcPr>
            <w:tcW w:w="905" w:type="dxa"/>
            <w:noWrap/>
            <w:vAlign w:val="center"/>
            <w:hideMark/>
          </w:tcPr>
          <w:p w14:paraId="41A26A07" w14:textId="32E5E8A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</w:t>
            </w:r>
            <w:r w:rsidR="00952BF2"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</w:t>
            </w:r>
          </w:p>
        </w:tc>
        <w:tc>
          <w:tcPr>
            <w:tcW w:w="804" w:type="dxa"/>
            <w:noWrap/>
            <w:vAlign w:val="center"/>
            <w:hideMark/>
          </w:tcPr>
          <w:p w14:paraId="0ECA6889" w14:textId="7EDEE48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0619090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97BAF9B" w14:textId="47F1043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690C75E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1E14A37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18CF158C" w14:textId="043B028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5B7A5A20" w14:textId="66DDB5E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FE0554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5C34E5A7" w14:textId="6297970F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7595E11B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6556B2E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Control04</w:t>
            </w:r>
          </w:p>
        </w:tc>
        <w:tc>
          <w:tcPr>
            <w:tcW w:w="572" w:type="dxa"/>
            <w:noWrap/>
            <w:vAlign w:val="center"/>
            <w:hideMark/>
          </w:tcPr>
          <w:p w14:paraId="79E10E1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0C13D1D8" w14:textId="7336DADD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49E655C2" w14:textId="7D2EEBA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2474BF6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74</w:t>
            </w:r>
          </w:p>
        </w:tc>
        <w:tc>
          <w:tcPr>
            <w:tcW w:w="905" w:type="dxa"/>
            <w:noWrap/>
            <w:vAlign w:val="center"/>
            <w:hideMark/>
          </w:tcPr>
          <w:p w14:paraId="2DDEC62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101.3</w:t>
            </w:r>
          </w:p>
        </w:tc>
        <w:tc>
          <w:tcPr>
            <w:tcW w:w="804" w:type="dxa"/>
            <w:noWrap/>
            <w:vAlign w:val="center"/>
            <w:hideMark/>
          </w:tcPr>
          <w:p w14:paraId="56649ECF" w14:textId="6C8B133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6D2D407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C0F0A31" w14:textId="2E6DB72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6806E87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6C11285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946AA1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56F90010" w14:textId="4217D1E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984446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523FD331" w14:textId="26DC14A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03ED89E7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11E9AEA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Control05</w:t>
            </w:r>
          </w:p>
        </w:tc>
        <w:tc>
          <w:tcPr>
            <w:tcW w:w="572" w:type="dxa"/>
            <w:noWrap/>
            <w:vAlign w:val="center"/>
            <w:hideMark/>
          </w:tcPr>
          <w:p w14:paraId="6738DD9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2CE37D7B" w14:textId="10EEDBD0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0B99A32E" w14:textId="3580E52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2015CD7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88</w:t>
            </w:r>
          </w:p>
        </w:tc>
        <w:tc>
          <w:tcPr>
            <w:tcW w:w="905" w:type="dxa"/>
            <w:noWrap/>
            <w:vAlign w:val="center"/>
            <w:hideMark/>
          </w:tcPr>
          <w:p w14:paraId="7F78191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11.1</w:t>
            </w:r>
          </w:p>
        </w:tc>
        <w:tc>
          <w:tcPr>
            <w:tcW w:w="804" w:type="dxa"/>
            <w:noWrap/>
            <w:vAlign w:val="center"/>
            <w:hideMark/>
          </w:tcPr>
          <w:p w14:paraId="3D672614" w14:textId="6411626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392C92E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E0B6B65" w14:textId="09F8B61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1724019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5B5E007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404452F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18305628" w14:textId="256DDAA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165F06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0EC3ADC1" w14:textId="026949A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430F3F6C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4AD00CA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Control06</w:t>
            </w:r>
          </w:p>
        </w:tc>
        <w:tc>
          <w:tcPr>
            <w:tcW w:w="572" w:type="dxa"/>
            <w:noWrap/>
            <w:vAlign w:val="center"/>
            <w:hideMark/>
          </w:tcPr>
          <w:p w14:paraId="6257ED6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72A28057" w14:textId="05FD2829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623AD936" w14:textId="7DB3B7E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06ABDC3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90</w:t>
            </w:r>
          </w:p>
        </w:tc>
        <w:tc>
          <w:tcPr>
            <w:tcW w:w="905" w:type="dxa"/>
            <w:noWrap/>
            <w:vAlign w:val="center"/>
            <w:hideMark/>
          </w:tcPr>
          <w:p w14:paraId="0A2AE2A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46.3</w:t>
            </w:r>
          </w:p>
        </w:tc>
        <w:tc>
          <w:tcPr>
            <w:tcW w:w="804" w:type="dxa"/>
            <w:noWrap/>
            <w:vAlign w:val="center"/>
            <w:hideMark/>
          </w:tcPr>
          <w:p w14:paraId="2A46B40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75755EA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2BE603A" w14:textId="1C3A51A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4C7E6643" w14:textId="045A1A1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826065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55CDDD9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55BAED94" w14:textId="0FA74F8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F392D0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4F81D683" w14:textId="20A2B4D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6A46C553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3B00F84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Control07</w:t>
            </w:r>
          </w:p>
        </w:tc>
        <w:tc>
          <w:tcPr>
            <w:tcW w:w="572" w:type="dxa"/>
            <w:noWrap/>
            <w:vAlign w:val="center"/>
            <w:hideMark/>
          </w:tcPr>
          <w:p w14:paraId="0FDA5AF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152A5285" w14:textId="55843625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46E0C106" w14:textId="62BA03A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3759D05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68</w:t>
            </w:r>
          </w:p>
        </w:tc>
        <w:tc>
          <w:tcPr>
            <w:tcW w:w="905" w:type="dxa"/>
            <w:noWrap/>
            <w:vAlign w:val="center"/>
            <w:hideMark/>
          </w:tcPr>
          <w:p w14:paraId="0B9B1059" w14:textId="32039CD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44.6</w:t>
            </w:r>
          </w:p>
        </w:tc>
        <w:tc>
          <w:tcPr>
            <w:tcW w:w="804" w:type="dxa"/>
            <w:noWrap/>
            <w:vAlign w:val="center"/>
            <w:hideMark/>
          </w:tcPr>
          <w:p w14:paraId="56CEDF47" w14:textId="1D00DBA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5958826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390956C" w14:textId="44F6471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4CC1137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2613D3A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61AAB1C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6C7448BC" w14:textId="37121F8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4173BC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4A5CEEED" w14:textId="4D4FBC7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71D6FC08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380CE91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Control08</w:t>
            </w:r>
          </w:p>
        </w:tc>
        <w:tc>
          <w:tcPr>
            <w:tcW w:w="572" w:type="dxa"/>
            <w:noWrap/>
            <w:vAlign w:val="center"/>
            <w:hideMark/>
          </w:tcPr>
          <w:p w14:paraId="2AD1C7C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0FC12B4E" w14:textId="2DA2419C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4CE8D8AE" w14:textId="0B1DC2A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1BCD737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88</w:t>
            </w:r>
          </w:p>
        </w:tc>
        <w:tc>
          <w:tcPr>
            <w:tcW w:w="905" w:type="dxa"/>
            <w:noWrap/>
            <w:vAlign w:val="center"/>
            <w:hideMark/>
          </w:tcPr>
          <w:p w14:paraId="33D25C91" w14:textId="5278BFE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16.2</w:t>
            </w:r>
          </w:p>
        </w:tc>
        <w:tc>
          <w:tcPr>
            <w:tcW w:w="804" w:type="dxa"/>
            <w:noWrap/>
            <w:vAlign w:val="center"/>
            <w:hideMark/>
          </w:tcPr>
          <w:p w14:paraId="2835E81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371583C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8" w:type="dxa"/>
            <w:noWrap/>
            <w:vAlign w:val="center"/>
            <w:hideMark/>
          </w:tcPr>
          <w:p w14:paraId="4F6D902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39403C14" w14:textId="06FE970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704D942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6B3A2BB5" w14:textId="6FF3861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31ABA2C9" w14:textId="6C6BBE7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090BF6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6C0AB537" w14:textId="7C7728E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59812380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5F8FC54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Control09</w:t>
            </w:r>
          </w:p>
        </w:tc>
        <w:tc>
          <w:tcPr>
            <w:tcW w:w="572" w:type="dxa"/>
            <w:noWrap/>
            <w:vAlign w:val="center"/>
            <w:hideMark/>
          </w:tcPr>
          <w:p w14:paraId="723E10C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3A0789DE" w14:textId="49556690" w:rsidR="00BC0AC8" w:rsidRPr="00952BF2" w:rsidRDefault="00E66DC4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 (d</w:t>
            </w:r>
            <w:r w:rsidR="00802467"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ystonia</w:t>
            </w: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)</w:t>
            </w:r>
          </w:p>
        </w:tc>
        <w:tc>
          <w:tcPr>
            <w:tcW w:w="872" w:type="dxa"/>
            <w:noWrap/>
            <w:vAlign w:val="center"/>
            <w:hideMark/>
          </w:tcPr>
          <w:p w14:paraId="5215F1AA" w14:textId="4702306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2EE4E51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58</w:t>
            </w:r>
          </w:p>
        </w:tc>
        <w:tc>
          <w:tcPr>
            <w:tcW w:w="905" w:type="dxa"/>
            <w:noWrap/>
            <w:vAlign w:val="center"/>
            <w:hideMark/>
          </w:tcPr>
          <w:p w14:paraId="1E35977F" w14:textId="7CF7095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102.0</w:t>
            </w:r>
          </w:p>
        </w:tc>
        <w:tc>
          <w:tcPr>
            <w:tcW w:w="804" w:type="dxa"/>
            <w:noWrap/>
            <w:vAlign w:val="center"/>
            <w:hideMark/>
          </w:tcPr>
          <w:p w14:paraId="0901AB72" w14:textId="02693D5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201AF2C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44DFB4BF" w14:textId="1A635CE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5525ED0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2B03507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3932585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5B73F884" w14:textId="70F0783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B11C3E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439580F6" w14:textId="543FD1F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27CCC9FE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4A3BBFF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Control10</w:t>
            </w:r>
          </w:p>
        </w:tc>
        <w:tc>
          <w:tcPr>
            <w:tcW w:w="572" w:type="dxa"/>
            <w:noWrap/>
            <w:vAlign w:val="center"/>
            <w:hideMark/>
          </w:tcPr>
          <w:p w14:paraId="221D524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76AE26CA" w14:textId="0F2C1066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59EB71FF" w14:textId="1B8C769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3881208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58</w:t>
            </w:r>
          </w:p>
        </w:tc>
        <w:tc>
          <w:tcPr>
            <w:tcW w:w="905" w:type="dxa"/>
            <w:noWrap/>
            <w:vAlign w:val="center"/>
            <w:hideMark/>
          </w:tcPr>
          <w:p w14:paraId="4CCA7DB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78.5</w:t>
            </w:r>
          </w:p>
        </w:tc>
        <w:tc>
          <w:tcPr>
            <w:tcW w:w="804" w:type="dxa"/>
            <w:noWrap/>
            <w:vAlign w:val="center"/>
            <w:hideMark/>
          </w:tcPr>
          <w:p w14:paraId="0F44B92F" w14:textId="2F667BE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5A80F74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209BF36E" w14:textId="09ABDC8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19D68E1E" w14:textId="2137125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5716CF7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2122F043" w14:textId="58C64B8C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54680BD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9" w:type="dxa"/>
            <w:noWrap/>
            <w:vAlign w:val="center"/>
            <w:hideMark/>
          </w:tcPr>
          <w:p w14:paraId="369BE8B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78" w:type="dxa"/>
            <w:noWrap/>
            <w:vAlign w:val="center"/>
            <w:hideMark/>
          </w:tcPr>
          <w:p w14:paraId="163C712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</w:tr>
      <w:tr w:rsidR="00BC0AC8" w:rsidRPr="00DD5A36" w14:paraId="50B08FF3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766DE84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Control11</w:t>
            </w:r>
          </w:p>
        </w:tc>
        <w:tc>
          <w:tcPr>
            <w:tcW w:w="572" w:type="dxa"/>
            <w:noWrap/>
            <w:vAlign w:val="center"/>
            <w:hideMark/>
          </w:tcPr>
          <w:p w14:paraId="40490FA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0B2A0A45" w14:textId="5968DDDC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4DEAECA9" w14:textId="3B0D600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4885EB8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71</w:t>
            </w:r>
          </w:p>
        </w:tc>
        <w:tc>
          <w:tcPr>
            <w:tcW w:w="905" w:type="dxa"/>
            <w:noWrap/>
            <w:vAlign w:val="center"/>
            <w:hideMark/>
          </w:tcPr>
          <w:p w14:paraId="54AA907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38.5</w:t>
            </w:r>
          </w:p>
        </w:tc>
        <w:tc>
          <w:tcPr>
            <w:tcW w:w="804" w:type="dxa"/>
            <w:noWrap/>
            <w:vAlign w:val="center"/>
            <w:hideMark/>
          </w:tcPr>
          <w:p w14:paraId="2E74CB98" w14:textId="4A4D147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51B3600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6978F11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5FC70BA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7216D3E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70CBC3F1" w14:textId="0A164A6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5428E6F7" w14:textId="14314E5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03179A8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4514F966" w14:textId="42969820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47E17894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208F4B9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Control12</w:t>
            </w:r>
          </w:p>
        </w:tc>
        <w:tc>
          <w:tcPr>
            <w:tcW w:w="572" w:type="dxa"/>
            <w:noWrap/>
            <w:vAlign w:val="center"/>
            <w:hideMark/>
          </w:tcPr>
          <w:p w14:paraId="7070E59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2EBAE704" w14:textId="01824265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3624468B" w14:textId="77D4833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28B30C0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56</w:t>
            </w:r>
          </w:p>
        </w:tc>
        <w:tc>
          <w:tcPr>
            <w:tcW w:w="905" w:type="dxa"/>
            <w:noWrap/>
            <w:vAlign w:val="center"/>
            <w:hideMark/>
          </w:tcPr>
          <w:p w14:paraId="77E03D1B" w14:textId="5F487CF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82.0</w:t>
            </w:r>
          </w:p>
        </w:tc>
        <w:tc>
          <w:tcPr>
            <w:tcW w:w="804" w:type="dxa"/>
            <w:noWrap/>
            <w:vAlign w:val="center"/>
            <w:hideMark/>
          </w:tcPr>
          <w:p w14:paraId="70951E3B" w14:textId="2656D28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23B5AD2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BC0846B" w14:textId="6BD742C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73A4A8C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0EEBC51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05F3F0E0" w14:textId="3C29E64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23" w:type="dxa"/>
            <w:noWrap/>
            <w:vAlign w:val="center"/>
            <w:hideMark/>
          </w:tcPr>
          <w:p w14:paraId="7A6C70B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9" w:type="dxa"/>
            <w:noWrap/>
            <w:vAlign w:val="center"/>
            <w:hideMark/>
          </w:tcPr>
          <w:p w14:paraId="2D2D87F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78" w:type="dxa"/>
            <w:noWrap/>
            <w:vAlign w:val="center"/>
            <w:hideMark/>
          </w:tcPr>
          <w:p w14:paraId="46C67E2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</w:tr>
      <w:tr w:rsidR="00BC0AC8" w:rsidRPr="00DD5A36" w14:paraId="6E53DB29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2FDB8F46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Control13</w:t>
            </w:r>
          </w:p>
        </w:tc>
        <w:tc>
          <w:tcPr>
            <w:tcW w:w="572" w:type="dxa"/>
            <w:noWrap/>
            <w:vAlign w:val="center"/>
            <w:hideMark/>
          </w:tcPr>
          <w:p w14:paraId="41C9206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44D6CD2B" w14:textId="585B96F3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5BED256C" w14:textId="1F5617AB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33C192C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73</w:t>
            </w:r>
          </w:p>
        </w:tc>
        <w:tc>
          <w:tcPr>
            <w:tcW w:w="905" w:type="dxa"/>
            <w:noWrap/>
            <w:vAlign w:val="center"/>
            <w:hideMark/>
          </w:tcPr>
          <w:p w14:paraId="242991E6" w14:textId="3DF5D002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24.0</w:t>
            </w:r>
          </w:p>
        </w:tc>
        <w:tc>
          <w:tcPr>
            <w:tcW w:w="804" w:type="dxa"/>
            <w:noWrap/>
            <w:vAlign w:val="center"/>
            <w:hideMark/>
          </w:tcPr>
          <w:p w14:paraId="69CEECB5" w14:textId="2E73C96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425BD8E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89C3CFA" w14:textId="2B0209D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7CDC2BB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25861713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242FF6A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5F16AB87" w14:textId="0840A1B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3BF36B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59A371DC" w14:textId="3289128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12FD4DDD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220BB6B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Control14</w:t>
            </w:r>
          </w:p>
        </w:tc>
        <w:tc>
          <w:tcPr>
            <w:tcW w:w="572" w:type="dxa"/>
            <w:noWrap/>
            <w:vAlign w:val="center"/>
            <w:hideMark/>
          </w:tcPr>
          <w:p w14:paraId="2442E3A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</w:t>
            </w:r>
          </w:p>
        </w:tc>
        <w:tc>
          <w:tcPr>
            <w:tcW w:w="1267" w:type="dxa"/>
            <w:vAlign w:val="center"/>
          </w:tcPr>
          <w:p w14:paraId="3BD28708" w14:textId="0D409250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35253F30" w14:textId="3C80FF65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70F5D80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71</w:t>
            </w:r>
          </w:p>
        </w:tc>
        <w:tc>
          <w:tcPr>
            <w:tcW w:w="905" w:type="dxa"/>
            <w:noWrap/>
            <w:vAlign w:val="center"/>
            <w:hideMark/>
          </w:tcPr>
          <w:p w14:paraId="226D31E0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76.1</w:t>
            </w:r>
          </w:p>
        </w:tc>
        <w:tc>
          <w:tcPr>
            <w:tcW w:w="804" w:type="dxa"/>
            <w:noWrap/>
            <w:vAlign w:val="center"/>
            <w:hideMark/>
          </w:tcPr>
          <w:p w14:paraId="521F342B" w14:textId="4F9849C3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12212EA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1E06F4F7" w14:textId="2052A8B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0BF061B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1FE1E6A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385B46F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20BEAD4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09" w:type="dxa"/>
            <w:noWrap/>
            <w:vAlign w:val="center"/>
            <w:hideMark/>
          </w:tcPr>
          <w:p w14:paraId="4E0A491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778" w:type="dxa"/>
            <w:noWrap/>
            <w:vAlign w:val="center"/>
            <w:hideMark/>
          </w:tcPr>
          <w:p w14:paraId="7BA20DEE" w14:textId="1E1E428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0E2190B6" w14:textId="77777777" w:rsidTr="00DD5A36">
        <w:trPr>
          <w:trHeight w:val="320"/>
        </w:trPr>
        <w:tc>
          <w:tcPr>
            <w:tcW w:w="1084" w:type="dxa"/>
            <w:shd w:val="clear" w:color="auto" w:fill="77D0E2"/>
            <w:noWrap/>
            <w:vAlign w:val="center"/>
            <w:hideMark/>
          </w:tcPr>
          <w:p w14:paraId="1AA0C811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Control15</w:t>
            </w:r>
          </w:p>
        </w:tc>
        <w:tc>
          <w:tcPr>
            <w:tcW w:w="572" w:type="dxa"/>
            <w:noWrap/>
            <w:vAlign w:val="center"/>
            <w:hideMark/>
          </w:tcPr>
          <w:p w14:paraId="085BD2E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</w:p>
        </w:tc>
        <w:tc>
          <w:tcPr>
            <w:tcW w:w="1267" w:type="dxa"/>
            <w:vAlign w:val="center"/>
          </w:tcPr>
          <w:p w14:paraId="33052B12" w14:textId="4EE6698D" w:rsidR="00BC0AC8" w:rsidRPr="00952BF2" w:rsidRDefault="00802467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Control</w:t>
            </w:r>
          </w:p>
        </w:tc>
        <w:tc>
          <w:tcPr>
            <w:tcW w:w="872" w:type="dxa"/>
            <w:noWrap/>
            <w:vAlign w:val="center"/>
            <w:hideMark/>
          </w:tcPr>
          <w:p w14:paraId="45B7421C" w14:textId="348A26F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N/A</w:t>
            </w:r>
          </w:p>
        </w:tc>
        <w:tc>
          <w:tcPr>
            <w:tcW w:w="872" w:type="dxa"/>
            <w:noWrap/>
            <w:vAlign w:val="center"/>
            <w:hideMark/>
          </w:tcPr>
          <w:p w14:paraId="2270039E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76</w:t>
            </w:r>
          </w:p>
        </w:tc>
        <w:tc>
          <w:tcPr>
            <w:tcW w:w="905" w:type="dxa"/>
            <w:noWrap/>
            <w:vAlign w:val="center"/>
            <w:hideMark/>
          </w:tcPr>
          <w:p w14:paraId="3E4776E7" w14:textId="29C36D11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39.1</w:t>
            </w:r>
          </w:p>
        </w:tc>
        <w:tc>
          <w:tcPr>
            <w:tcW w:w="804" w:type="dxa"/>
            <w:noWrap/>
            <w:vAlign w:val="center"/>
            <w:hideMark/>
          </w:tcPr>
          <w:p w14:paraId="56A93FBA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1" w:type="dxa"/>
            <w:noWrap/>
            <w:vAlign w:val="center"/>
            <w:hideMark/>
          </w:tcPr>
          <w:p w14:paraId="35FEAB2C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5F98058" w14:textId="09EAFFAD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14:paraId="4FBD5CC6" w14:textId="175F4008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14:paraId="2E9D099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850" w:type="dxa"/>
            <w:noWrap/>
            <w:vAlign w:val="center"/>
            <w:hideMark/>
          </w:tcPr>
          <w:p w14:paraId="5985FB1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X</w:t>
            </w:r>
          </w:p>
        </w:tc>
        <w:tc>
          <w:tcPr>
            <w:tcW w:w="923" w:type="dxa"/>
            <w:noWrap/>
            <w:vAlign w:val="center"/>
            <w:hideMark/>
          </w:tcPr>
          <w:p w14:paraId="03FF5AC9" w14:textId="3C281E84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64A7CED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778" w:type="dxa"/>
            <w:noWrap/>
            <w:vAlign w:val="center"/>
            <w:hideMark/>
          </w:tcPr>
          <w:p w14:paraId="22A77ADF" w14:textId="6A277CDA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BC0AC8" w:rsidRPr="00DD5A36" w14:paraId="3CE6C255" w14:textId="77777777" w:rsidTr="00DD5A36">
        <w:trPr>
          <w:trHeight w:val="320"/>
        </w:trPr>
        <w:tc>
          <w:tcPr>
            <w:tcW w:w="1084" w:type="dxa"/>
            <w:shd w:val="clear" w:color="auto" w:fill="F2F2F2" w:themeFill="background1" w:themeFillShade="F2"/>
            <w:noWrap/>
            <w:vAlign w:val="center"/>
            <w:hideMark/>
          </w:tcPr>
          <w:p w14:paraId="38B9457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Total</w:t>
            </w:r>
          </w:p>
        </w:tc>
        <w:tc>
          <w:tcPr>
            <w:tcW w:w="572" w:type="dxa"/>
            <w:shd w:val="clear" w:color="auto" w:fill="F2F2F2" w:themeFill="background1" w:themeFillShade="F2"/>
            <w:noWrap/>
            <w:vAlign w:val="center"/>
            <w:hideMark/>
          </w:tcPr>
          <w:p w14:paraId="59EBCD3B" w14:textId="07ED9B4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13BA5112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72" w:type="dxa"/>
            <w:shd w:val="clear" w:color="auto" w:fill="F2F2F2" w:themeFill="background1" w:themeFillShade="F2"/>
            <w:noWrap/>
            <w:vAlign w:val="center"/>
            <w:hideMark/>
          </w:tcPr>
          <w:p w14:paraId="462D306B" w14:textId="416BA639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72" w:type="dxa"/>
            <w:shd w:val="clear" w:color="auto" w:fill="F2F2F2" w:themeFill="background1" w:themeFillShade="F2"/>
            <w:noWrap/>
            <w:vAlign w:val="center"/>
            <w:hideMark/>
          </w:tcPr>
          <w:p w14:paraId="4EA7467F" w14:textId="59D4BCF6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905" w:type="dxa"/>
            <w:shd w:val="clear" w:color="auto" w:fill="F2F2F2" w:themeFill="background1" w:themeFillShade="F2"/>
            <w:noWrap/>
            <w:vAlign w:val="center"/>
            <w:hideMark/>
          </w:tcPr>
          <w:p w14:paraId="024856E0" w14:textId="5162048E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804" w:type="dxa"/>
            <w:shd w:val="clear" w:color="auto" w:fill="F2F2F2" w:themeFill="background1" w:themeFillShade="F2"/>
            <w:noWrap/>
            <w:vAlign w:val="center"/>
            <w:hideMark/>
          </w:tcPr>
          <w:p w14:paraId="2C396F99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  <w:hideMark/>
          </w:tcPr>
          <w:p w14:paraId="327AF81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14:paraId="328D0524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  <w:hideMark/>
          </w:tcPr>
          <w:p w14:paraId="670B0E0B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  <w:hideMark/>
          </w:tcPr>
          <w:p w14:paraId="2E269F4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10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  <w:hideMark/>
          </w:tcPr>
          <w:p w14:paraId="1AB9341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9</w:t>
            </w:r>
          </w:p>
        </w:tc>
        <w:tc>
          <w:tcPr>
            <w:tcW w:w="923" w:type="dxa"/>
            <w:shd w:val="clear" w:color="auto" w:fill="F2F2F2" w:themeFill="background1" w:themeFillShade="F2"/>
            <w:noWrap/>
            <w:vAlign w:val="center"/>
            <w:hideMark/>
          </w:tcPr>
          <w:p w14:paraId="4E114E1F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14:paraId="08EED255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3</w:t>
            </w:r>
          </w:p>
        </w:tc>
        <w:tc>
          <w:tcPr>
            <w:tcW w:w="778" w:type="dxa"/>
            <w:shd w:val="clear" w:color="auto" w:fill="F2F2F2" w:themeFill="background1" w:themeFillShade="F2"/>
            <w:noWrap/>
            <w:vAlign w:val="center"/>
            <w:hideMark/>
          </w:tcPr>
          <w:p w14:paraId="4D07BCE7" w14:textId="77777777" w:rsidR="00BC0AC8" w:rsidRPr="00952BF2" w:rsidRDefault="00BC0AC8" w:rsidP="00DD5A36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52BF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2</w:t>
            </w:r>
          </w:p>
        </w:tc>
      </w:tr>
    </w:tbl>
    <w:p w14:paraId="3F4AC6D4" w14:textId="5A2E645C" w:rsidR="00DD5A36" w:rsidRDefault="00A60869" w:rsidP="00A6086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D5A36">
        <w:rPr>
          <w:rFonts w:ascii="Arial" w:hAnsi="Arial" w:cs="Arial"/>
          <w:sz w:val="20"/>
          <w:szCs w:val="20"/>
        </w:rPr>
        <w:t xml:space="preserve">Demographic information (sex, diagnosis, age of onset, age of death, and post-mortem interval </w:t>
      </w:r>
      <w:r w:rsidR="00952BF2">
        <w:rPr>
          <w:rFonts w:ascii="Arial" w:hAnsi="Arial" w:cs="Arial"/>
          <w:sz w:val="20"/>
          <w:szCs w:val="20"/>
        </w:rPr>
        <w:t>(</w:t>
      </w:r>
      <w:r w:rsidRPr="00DD5A36">
        <w:rPr>
          <w:rFonts w:ascii="Arial" w:hAnsi="Arial" w:cs="Arial"/>
          <w:sz w:val="20"/>
          <w:szCs w:val="20"/>
        </w:rPr>
        <w:t>PMI</w:t>
      </w:r>
      <w:r w:rsidR="00952BF2">
        <w:rPr>
          <w:rFonts w:ascii="Arial" w:hAnsi="Arial" w:cs="Arial"/>
          <w:sz w:val="20"/>
          <w:szCs w:val="20"/>
        </w:rPr>
        <w:t>)</w:t>
      </w:r>
      <w:r w:rsidRPr="00DD5A36">
        <w:rPr>
          <w:rFonts w:ascii="Arial" w:hAnsi="Arial" w:cs="Arial"/>
          <w:sz w:val="20"/>
          <w:szCs w:val="20"/>
        </w:rPr>
        <w:t>) is shown for all donors included in the study. The table also indicates the brain regions analysed for each experimental approach</w:t>
      </w:r>
      <w:r w:rsidR="00DD5A36" w:rsidRPr="00DD5A36">
        <w:rPr>
          <w:rFonts w:ascii="Arial" w:hAnsi="Arial" w:cs="Arial"/>
          <w:sz w:val="20"/>
          <w:szCs w:val="20"/>
        </w:rPr>
        <w:t xml:space="preserve">. </w:t>
      </w:r>
      <w:r w:rsidRPr="00DD5A36">
        <w:rPr>
          <w:rFonts w:ascii="Arial" w:hAnsi="Arial" w:cs="Arial"/>
          <w:sz w:val="20"/>
          <w:szCs w:val="20"/>
        </w:rPr>
        <w:t xml:space="preserve">Brain regions analysed include cerebellum (CER), substantia nigra (SN), and putamen (PUT). N/A indicates data not </w:t>
      </w:r>
      <w:proofErr w:type="gramStart"/>
      <w:r w:rsidR="00952BF2">
        <w:rPr>
          <w:rFonts w:ascii="Arial" w:hAnsi="Arial" w:cs="Arial"/>
          <w:sz w:val="20"/>
          <w:szCs w:val="20"/>
        </w:rPr>
        <w:t>applicable,</w:t>
      </w:r>
      <w:proofErr w:type="gramEnd"/>
      <w:r w:rsidR="00952BF2">
        <w:rPr>
          <w:rFonts w:ascii="Arial" w:hAnsi="Arial" w:cs="Arial"/>
          <w:sz w:val="20"/>
          <w:szCs w:val="20"/>
        </w:rPr>
        <w:t xml:space="preserve"> NA indicates data not available</w:t>
      </w:r>
    </w:p>
    <w:p w14:paraId="4385DCF1" w14:textId="0D293DA1" w:rsidR="006E3C56" w:rsidRPr="00DD5A36" w:rsidRDefault="00A60869" w:rsidP="00A60869">
      <w:pPr>
        <w:spacing w:line="360" w:lineRule="auto"/>
        <w:jc w:val="both"/>
        <w:rPr>
          <w:rFonts w:ascii="Arial" w:hAnsi="Arial" w:cs="Arial"/>
          <w:sz w:val="32"/>
          <w:szCs w:val="32"/>
        </w:rPr>
        <w:sectPr w:rsidR="006E3C56" w:rsidRPr="00DD5A36" w:rsidSect="00C94A38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DD5A36">
        <w:rPr>
          <w:rFonts w:ascii="Arial" w:hAnsi="Arial" w:cs="Arial"/>
          <w:sz w:val="32"/>
          <w:szCs w:val="32"/>
        </w:rPr>
        <w:br/>
      </w:r>
    </w:p>
    <w:p w14:paraId="3B8691ED" w14:textId="77777777" w:rsidR="00F44EF9" w:rsidRPr="00A60869" w:rsidRDefault="00F44EF9">
      <w:pPr>
        <w:rPr>
          <w:rFonts w:ascii="Arial" w:hAnsi="Arial" w:cs="Arial"/>
        </w:rPr>
      </w:pPr>
    </w:p>
    <w:p w14:paraId="4E2A3B11" w14:textId="7A81C912" w:rsidR="008F1637" w:rsidRPr="00A60869" w:rsidRDefault="00F44EF9" w:rsidP="0030253D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A60869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8962F26" wp14:editId="73847333">
            <wp:simplePos x="0" y="0"/>
            <wp:positionH relativeFrom="column">
              <wp:posOffset>0</wp:posOffset>
            </wp:positionH>
            <wp:positionV relativeFrom="paragraph">
              <wp:posOffset>245745</wp:posOffset>
            </wp:positionV>
            <wp:extent cx="5731510" cy="5909945"/>
            <wp:effectExtent l="0" t="0" r="0" b="0"/>
            <wp:wrapTopAndBottom/>
            <wp:docPr id="1498195306" name="Picture 2" descr="A collage of images of cell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6F14F4A-A251-CD41-99E6-4FA8BED93F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95306" name="Picture 2" descr="A collage of images of cell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5A7EA" w14:textId="77777777" w:rsidR="008F1637" w:rsidRPr="00A60869" w:rsidRDefault="008F1637" w:rsidP="0030253D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14:paraId="2B18C193" w14:textId="5F36C544" w:rsidR="00B40515" w:rsidRPr="00A60869" w:rsidRDefault="00E62545" w:rsidP="0030253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0869">
        <w:rPr>
          <w:rFonts w:ascii="Arial" w:hAnsi="Arial" w:cs="Arial"/>
          <w:b/>
          <w:bCs/>
          <w:sz w:val="20"/>
          <w:szCs w:val="20"/>
        </w:rPr>
        <w:t>Supplementary Fig 1</w:t>
      </w:r>
      <w:r w:rsidR="0012342F" w:rsidRPr="00A60869">
        <w:rPr>
          <w:rFonts w:ascii="Arial" w:hAnsi="Arial" w:cs="Arial"/>
          <w:b/>
          <w:bCs/>
          <w:sz w:val="20"/>
          <w:szCs w:val="20"/>
        </w:rPr>
        <w:t>.</w:t>
      </w:r>
      <w:r w:rsidRPr="00A60869">
        <w:rPr>
          <w:rFonts w:ascii="Arial" w:hAnsi="Arial" w:cs="Arial"/>
          <w:sz w:val="20"/>
          <w:szCs w:val="20"/>
        </w:rPr>
        <w:t xml:space="preserve"> </w:t>
      </w:r>
      <w:r w:rsidRPr="00A60869">
        <w:rPr>
          <w:rFonts w:ascii="Arial" w:hAnsi="Arial" w:cs="Arial"/>
          <w:b/>
          <w:bCs/>
          <w:sz w:val="20"/>
          <w:szCs w:val="20"/>
        </w:rPr>
        <w:t xml:space="preserve">Comparison of </w:t>
      </w:r>
      <w:r w:rsidR="00862488"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18"/>
          <w:szCs w:val="18"/>
          <w:lang w:eastAsia="en-GB"/>
          <w14:ligatures w14:val="none"/>
        </w:rPr>
        <w:t>α-</w:t>
      </w:r>
      <w:r w:rsidRPr="00A6086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synuclein </w:t>
      </w:r>
      <w:r w:rsidRPr="00A60869">
        <w:rPr>
          <w:rFonts w:ascii="Arial" w:hAnsi="Arial" w:cs="Arial"/>
          <w:b/>
          <w:bCs/>
          <w:sz w:val="20"/>
          <w:szCs w:val="20"/>
        </w:rPr>
        <w:t>inclusions in tissue sections and nuclear suspensions</w:t>
      </w:r>
      <w:r w:rsidR="00862488" w:rsidRPr="00A60869">
        <w:rPr>
          <w:rFonts w:ascii="Arial" w:hAnsi="Arial" w:cs="Arial"/>
          <w:b/>
          <w:bCs/>
          <w:sz w:val="20"/>
          <w:szCs w:val="20"/>
        </w:rPr>
        <w:t>.</w:t>
      </w:r>
      <w:r w:rsidR="00862488" w:rsidRPr="00A60869">
        <w:rPr>
          <w:rFonts w:ascii="Arial" w:eastAsia="Times New Roman" w:hAnsi="Arial" w:cs="Arial"/>
          <w:b/>
          <w:bCs/>
          <w:color w:val="E8E8E8"/>
          <w:kern w:val="0"/>
          <w:sz w:val="18"/>
          <w:szCs w:val="18"/>
          <w:lang w:eastAsia="en-GB"/>
          <w14:ligatures w14:val="none"/>
        </w:rPr>
        <w:t xml:space="preserve"> </w:t>
      </w:r>
      <w:r w:rsidRPr="00A60869">
        <w:rPr>
          <w:rFonts w:ascii="Arial" w:hAnsi="Arial" w:cs="Arial"/>
          <w:sz w:val="20"/>
          <w:szCs w:val="20"/>
        </w:rPr>
        <w:t>(a) Immunof</w:t>
      </w:r>
      <w:r w:rsidR="00862488" w:rsidRPr="00A60869">
        <w:rPr>
          <w:rFonts w:ascii="Arial" w:hAnsi="Arial" w:cs="Arial"/>
          <w:sz w:val="20"/>
          <w:szCs w:val="20"/>
        </w:rPr>
        <w:t>l</w:t>
      </w:r>
      <w:r w:rsidRPr="00A60869">
        <w:rPr>
          <w:rFonts w:ascii="Arial" w:hAnsi="Arial" w:cs="Arial"/>
          <w:sz w:val="20"/>
          <w:szCs w:val="20"/>
        </w:rPr>
        <w:t>uorescence images from an MSA</w:t>
      </w:r>
      <w:r w:rsidR="00862488" w:rsidRPr="00A60869">
        <w:rPr>
          <w:rFonts w:ascii="Arial" w:hAnsi="Arial" w:cs="Arial"/>
          <w:sz w:val="20"/>
          <w:szCs w:val="20"/>
        </w:rPr>
        <w:t>-</w:t>
      </w:r>
      <w:r w:rsidRPr="00A60869">
        <w:rPr>
          <w:rFonts w:ascii="Arial" w:hAnsi="Arial" w:cs="Arial"/>
          <w:sz w:val="20"/>
          <w:szCs w:val="20"/>
        </w:rPr>
        <w:t xml:space="preserve">SND putamen case showing </w:t>
      </w:r>
      <w:r w:rsidR="00C94C42"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>α-</w:t>
      </w:r>
      <w:r w:rsidR="00C94C42" w:rsidRPr="00A60869">
        <w:rPr>
          <w:rFonts w:ascii="Arial" w:hAnsi="Arial" w:cs="Arial"/>
          <w:color w:val="000000" w:themeColor="text1"/>
          <w:sz w:val="20"/>
          <w:szCs w:val="20"/>
        </w:rPr>
        <w:t xml:space="preserve">synuclein </w:t>
      </w:r>
      <w:r w:rsidRPr="00A60869">
        <w:rPr>
          <w:rFonts w:ascii="Arial" w:hAnsi="Arial" w:cs="Arial"/>
          <w:sz w:val="20"/>
          <w:szCs w:val="20"/>
        </w:rPr>
        <w:t xml:space="preserve">staining in tissue sections in the upper panel and in isolated nuclear suspensions </w:t>
      </w:r>
      <w:r w:rsidR="00B9790B">
        <w:rPr>
          <w:rFonts w:ascii="Arial" w:hAnsi="Arial" w:cs="Arial"/>
          <w:sz w:val="20"/>
          <w:szCs w:val="20"/>
        </w:rPr>
        <w:t xml:space="preserve">(NS) </w:t>
      </w:r>
      <w:r w:rsidRPr="00A60869">
        <w:rPr>
          <w:rFonts w:ascii="Arial" w:hAnsi="Arial" w:cs="Arial"/>
          <w:sz w:val="20"/>
          <w:szCs w:val="20"/>
        </w:rPr>
        <w:t xml:space="preserve">in the lower panel. DAPI and </w:t>
      </w:r>
      <w:r w:rsidR="00C94C42"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>α-</w:t>
      </w:r>
      <w:r w:rsidR="00C94C42" w:rsidRPr="00A60869">
        <w:rPr>
          <w:rFonts w:ascii="Arial" w:hAnsi="Arial" w:cs="Arial"/>
          <w:color w:val="000000" w:themeColor="text1"/>
          <w:sz w:val="20"/>
          <w:szCs w:val="20"/>
        </w:rPr>
        <w:t xml:space="preserve">synuclein </w:t>
      </w:r>
      <w:r w:rsidR="00C94C42" w:rsidRPr="00952BF2">
        <w:rPr>
          <w:rFonts w:ascii="Arial" w:hAnsi="Arial" w:cs="Arial"/>
          <w:color w:val="000000" w:themeColor="text1"/>
          <w:sz w:val="20"/>
          <w:szCs w:val="20"/>
        </w:rPr>
        <w:t>(</w:t>
      </w:r>
      <w:r w:rsidR="00C94C42" w:rsidRPr="00952BF2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>αSyn)</w:t>
      </w:r>
      <w:r w:rsidR="00C94C42"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 xml:space="preserve"> </w:t>
      </w:r>
      <w:r w:rsidRPr="00A60869">
        <w:rPr>
          <w:rFonts w:ascii="Arial" w:hAnsi="Arial" w:cs="Arial"/>
          <w:sz w:val="20"/>
          <w:szCs w:val="20"/>
        </w:rPr>
        <w:t xml:space="preserve">channels are shown along with the merged view. The main scale bar represents </w:t>
      </w:r>
      <w:r w:rsidR="00C94C42" w:rsidRPr="00A60869">
        <w:rPr>
          <w:rFonts w:ascii="Arial" w:hAnsi="Arial" w:cs="Arial"/>
          <w:sz w:val="20"/>
          <w:szCs w:val="20"/>
        </w:rPr>
        <w:t>20</w:t>
      </w:r>
      <w:r w:rsidR="00952BF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8697D" w:rsidRPr="00A60869">
        <w:rPr>
          <w:rFonts w:ascii="Arial" w:hAnsi="Arial" w:cs="Arial"/>
          <w:sz w:val="20"/>
          <w:szCs w:val="20"/>
        </w:rPr>
        <w:t>μ</w:t>
      </w:r>
      <w:r w:rsidR="00952BF2">
        <w:rPr>
          <w:rFonts w:ascii="Arial" w:hAnsi="Arial" w:cs="Arial"/>
          <w:sz w:val="20"/>
          <w:szCs w:val="20"/>
        </w:rPr>
        <w:t>m</w:t>
      </w:r>
      <w:proofErr w:type="spellEnd"/>
      <w:r w:rsidRPr="00A60869">
        <w:rPr>
          <w:rFonts w:ascii="Arial" w:hAnsi="Arial" w:cs="Arial"/>
          <w:sz w:val="20"/>
          <w:szCs w:val="20"/>
        </w:rPr>
        <w:t xml:space="preserve">. Each merged image contains an inset with a scale bar of </w:t>
      </w:r>
      <w:r w:rsidR="0098697D" w:rsidRPr="00A60869">
        <w:rPr>
          <w:rFonts w:ascii="Arial" w:hAnsi="Arial" w:cs="Arial"/>
          <w:sz w:val="20"/>
          <w:szCs w:val="20"/>
        </w:rPr>
        <w:t>5</w:t>
      </w:r>
      <w:r w:rsidR="00952BF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8697D" w:rsidRPr="00A60869">
        <w:rPr>
          <w:rFonts w:ascii="Arial" w:hAnsi="Arial" w:cs="Arial"/>
          <w:sz w:val="20"/>
          <w:szCs w:val="20"/>
        </w:rPr>
        <w:t>μ</w:t>
      </w:r>
      <w:r w:rsidR="00471463">
        <w:rPr>
          <w:rFonts w:ascii="Arial" w:hAnsi="Arial" w:cs="Arial"/>
          <w:sz w:val="20"/>
          <w:szCs w:val="20"/>
        </w:rPr>
        <w:t>m</w:t>
      </w:r>
      <w:proofErr w:type="spellEnd"/>
      <w:r w:rsidR="0098697D" w:rsidRPr="00A60869">
        <w:rPr>
          <w:rFonts w:ascii="Arial" w:hAnsi="Arial" w:cs="Arial"/>
          <w:sz w:val="20"/>
          <w:szCs w:val="20"/>
        </w:rPr>
        <w:t xml:space="preserve"> </w:t>
      </w:r>
      <w:r w:rsidRPr="00A60869">
        <w:rPr>
          <w:rFonts w:ascii="Arial" w:hAnsi="Arial" w:cs="Arial"/>
          <w:sz w:val="20"/>
          <w:szCs w:val="20"/>
        </w:rPr>
        <w:t xml:space="preserve">(b) </w:t>
      </w:r>
      <w:r w:rsidR="00B9790B">
        <w:rPr>
          <w:rFonts w:ascii="Arial" w:hAnsi="Arial" w:cs="Arial"/>
          <w:sz w:val="20"/>
          <w:szCs w:val="20"/>
        </w:rPr>
        <w:t xml:space="preserve">Box plots </w:t>
      </w:r>
      <w:r w:rsidRPr="00A60869">
        <w:rPr>
          <w:rFonts w:ascii="Arial" w:hAnsi="Arial" w:cs="Arial"/>
          <w:sz w:val="20"/>
          <w:szCs w:val="20"/>
        </w:rPr>
        <w:t xml:space="preserve">of the percentage of nuclei containing </w:t>
      </w:r>
      <w:r w:rsidR="0098697D"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>α-</w:t>
      </w:r>
      <w:r w:rsidR="0098697D" w:rsidRPr="00A60869">
        <w:rPr>
          <w:rFonts w:ascii="Arial" w:hAnsi="Arial" w:cs="Arial"/>
          <w:color w:val="000000" w:themeColor="text1"/>
          <w:sz w:val="20"/>
          <w:szCs w:val="20"/>
        </w:rPr>
        <w:t xml:space="preserve">synuclein </w:t>
      </w:r>
      <w:r w:rsidRPr="00A60869">
        <w:rPr>
          <w:rFonts w:ascii="Arial" w:hAnsi="Arial" w:cs="Arial"/>
          <w:sz w:val="20"/>
          <w:szCs w:val="20"/>
        </w:rPr>
        <w:t xml:space="preserve">inclusions in tissue sections and in </w:t>
      </w:r>
      <w:r w:rsidR="00B9790B">
        <w:rPr>
          <w:rFonts w:ascii="Arial" w:hAnsi="Arial" w:cs="Arial"/>
          <w:sz w:val="20"/>
          <w:szCs w:val="20"/>
        </w:rPr>
        <w:t xml:space="preserve">NS. </w:t>
      </w:r>
      <w:r w:rsidRPr="00A60869">
        <w:rPr>
          <w:rFonts w:ascii="Arial" w:hAnsi="Arial" w:cs="Arial"/>
          <w:sz w:val="20"/>
          <w:szCs w:val="20"/>
        </w:rPr>
        <w:t>Lines connect values from the same donor and region.</w:t>
      </w:r>
      <w:r w:rsidR="0098697D" w:rsidRPr="00A60869">
        <w:rPr>
          <w:rFonts w:ascii="Arial" w:eastAsia="Times New Roman" w:hAnsi="Arial" w:cs="Arial"/>
          <w:color w:val="E8E8E8"/>
          <w:kern w:val="0"/>
          <w:sz w:val="18"/>
          <w:szCs w:val="18"/>
          <w:lang w:eastAsia="en-GB"/>
          <w14:ligatures w14:val="none"/>
        </w:rPr>
        <w:t xml:space="preserve"> </w:t>
      </w:r>
      <w:r w:rsidR="00B9790B" w:rsidRPr="00B9790B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P-value </w:t>
      </w:r>
      <w:r w:rsidR="00B9790B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assessed using </w:t>
      </w:r>
      <w:r w:rsidR="00B9790B">
        <w:rPr>
          <w:rFonts w:ascii="Arial" w:hAnsi="Arial" w:cs="Arial"/>
          <w:sz w:val="20"/>
          <w:szCs w:val="20"/>
        </w:rPr>
        <w:t>p</w:t>
      </w:r>
      <w:r w:rsidR="00B9790B" w:rsidRPr="00A60869">
        <w:rPr>
          <w:rFonts w:ascii="Arial" w:hAnsi="Arial" w:cs="Arial"/>
          <w:sz w:val="20"/>
          <w:szCs w:val="20"/>
        </w:rPr>
        <w:t>aired t-test</w:t>
      </w:r>
      <w:r w:rsidR="00B9790B">
        <w:rPr>
          <w:rFonts w:ascii="Arial" w:hAnsi="Arial" w:cs="Arial"/>
          <w:sz w:val="20"/>
          <w:szCs w:val="20"/>
        </w:rPr>
        <w:t>.</w:t>
      </w:r>
      <w:r w:rsidR="00B9790B" w:rsidRPr="00A60869">
        <w:rPr>
          <w:rFonts w:ascii="Arial" w:hAnsi="Arial" w:cs="Arial"/>
          <w:sz w:val="20"/>
          <w:szCs w:val="20"/>
        </w:rPr>
        <w:t xml:space="preserve"> </w:t>
      </w:r>
      <w:r w:rsidRPr="00A60869">
        <w:rPr>
          <w:rFonts w:ascii="Arial" w:hAnsi="Arial" w:cs="Arial"/>
          <w:sz w:val="20"/>
          <w:szCs w:val="20"/>
        </w:rPr>
        <w:t xml:space="preserve">(c) Summary table presenting the percentage of </w:t>
      </w:r>
      <w:r w:rsidR="0098697D" w:rsidRPr="00B9790B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>α</w:t>
      </w:r>
      <w:r w:rsidR="0098697D"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>-</w:t>
      </w:r>
      <w:r w:rsidR="0098697D" w:rsidRPr="00A60869">
        <w:rPr>
          <w:rFonts w:ascii="Arial" w:hAnsi="Arial" w:cs="Arial"/>
          <w:color w:val="000000" w:themeColor="text1"/>
          <w:sz w:val="20"/>
          <w:szCs w:val="20"/>
        </w:rPr>
        <w:t>synuclein</w:t>
      </w:r>
      <w:r w:rsidR="0098697D" w:rsidRPr="00952BF2">
        <w:rPr>
          <w:rFonts w:ascii="Arial" w:hAnsi="Arial" w:cs="Arial"/>
          <w:color w:val="000000" w:themeColor="text1"/>
          <w:sz w:val="20"/>
          <w:szCs w:val="20"/>
          <w:vertAlign w:val="superscript"/>
        </w:rPr>
        <w:t>+</w:t>
      </w:r>
      <w:r w:rsidRPr="00A60869">
        <w:rPr>
          <w:rFonts w:ascii="Arial" w:hAnsi="Arial" w:cs="Arial"/>
          <w:sz w:val="20"/>
          <w:szCs w:val="20"/>
        </w:rPr>
        <w:t xml:space="preserve"> </w:t>
      </w:r>
      <w:r w:rsidR="0098697D" w:rsidRPr="00A60869">
        <w:rPr>
          <w:rFonts w:ascii="Arial" w:hAnsi="Arial" w:cs="Arial"/>
          <w:sz w:val="20"/>
          <w:szCs w:val="20"/>
        </w:rPr>
        <w:t xml:space="preserve">cells </w:t>
      </w:r>
      <w:r w:rsidRPr="00A60869">
        <w:rPr>
          <w:rFonts w:ascii="Arial" w:hAnsi="Arial" w:cs="Arial"/>
          <w:sz w:val="20"/>
          <w:szCs w:val="20"/>
        </w:rPr>
        <w:t>for each case and region in tissue sections and in nuclear suspensions</w:t>
      </w:r>
      <w:r w:rsidR="00471463">
        <w:rPr>
          <w:rFonts w:ascii="Arial" w:hAnsi="Arial" w:cs="Arial"/>
          <w:sz w:val="20"/>
          <w:szCs w:val="20"/>
        </w:rPr>
        <w:t>.</w:t>
      </w:r>
    </w:p>
    <w:p w14:paraId="0D43E254" w14:textId="77777777" w:rsidR="00655DD6" w:rsidRPr="00A60869" w:rsidRDefault="00655DD6" w:rsidP="0030253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8EC09A1" w14:textId="77777777" w:rsidR="00655DD6" w:rsidRPr="00A60869" w:rsidRDefault="00655DD6" w:rsidP="0030253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E624EEF" w14:textId="77777777" w:rsidR="00655DD6" w:rsidRPr="00A60869" w:rsidRDefault="00655DD6" w:rsidP="0030253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5AD0D3D" w14:textId="16C8F10D" w:rsidR="00655DD6" w:rsidRPr="00A60869" w:rsidRDefault="00541697" w:rsidP="0030253D">
      <w:pPr>
        <w:spacing w:line="360" w:lineRule="auto"/>
        <w:jc w:val="both"/>
        <w:rPr>
          <w:rFonts w:ascii="Arial" w:eastAsia="Times New Roman" w:hAnsi="Arial" w:cs="Arial"/>
          <w:color w:val="E8E8E8"/>
          <w:kern w:val="0"/>
          <w:sz w:val="21"/>
          <w:szCs w:val="21"/>
          <w:lang w:eastAsia="en-GB"/>
          <w14:ligatures w14:val="none"/>
        </w:rPr>
      </w:pPr>
      <w:r w:rsidRPr="00A60869">
        <w:rPr>
          <w:rFonts w:ascii="Arial" w:eastAsia="Times New Roman" w:hAnsi="Arial" w:cs="Arial"/>
          <w:noProof/>
          <w:color w:val="E8E8E8"/>
          <w:kern w:val="0"/>
          <w:sz w:val="21"/>
          <w:szCs w:val="21"/>
          <w:lang w:eastAsia="en-GB"/>
        </w:rPr>
        <w:drawing>
          <wp:inline distT="0" distB="0" distL="0" distR="0" wp14:anchorId="35D446FB" wp14:editId="290DC921">
            <wp:extent cx="5731510" cy="3547110"/>
            <wp:effectExtent l="0" t="0" r="0" b="0"/>
            <wp:docPr id="171012014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61513B2-EA33-5144-992F-7C41C706B4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20143" name="Picture 17101201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431F" w14:textId="5A7EF5F3" w:rsidR="00C418CD" w:rsidRPr="00A60869" w:rsidRDefault="0012342F" w:rsidP="0030253D">
      <w:pPr>
        <w:spacing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sectPr w:rsidR="00C418CD" w:rsidRPr="00A6086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Supplementary Fig 2. Distribution of </w:t>
      </w:r>
      <w:r w:rsidR="002A313D"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>overall</w:t>
      </w:r>
      <w:r w:rsidR="1D4D589C"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</w:t>
      </w:r>
      <w:r w:rsidR="00036705"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cell counts and SOX10+ cells across each </w:t>
      </w:r>
      <w:r w:rsidR="00D96366"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>group and region.</w:t>
      </w:r>
      <w:r w:rsidR="004C6701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</w:t>
      </w:r>
      <w:r w:rsid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</w:t>
      </w:r>
    </w:p>
    <w:p w14:paraId="23B3979C" w14:textId="182887BD" w:rsidR="0012342F" w:rsidRPr="00A60869" w:rsidRDefault="00ED1E4C" w:rsidP="0030253D">
      <w:pPr>
        <w:spacing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</w:pPr>
      <w:r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lastRenderedPageBreak/>
        <w:t xml:space="preserve">Supplementary Table 2. </w:t>
      </w:r>
      <w:r w:rsidR="001B5488"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Summary of cell counts and </w:t>
      </w:r>
      <w:r w:rsidR="001B5488" w:rsidRPr="00A60869">
        <w:rPr>
          <w:rFonts w:ascii="Arial" w:eastAsia="Times New Roman" w:hAnsi="Arial" w:cs="Arial"/>
          <w:b/>
          <w:bCs/>
          <w:i/>
          <w:iCs/>
          <w:color w:val="000000" w:themeColor="text1"/>
          <w:kern w:val="0"/>
          <w:sz w:val="20"/>
          <w:szCs w:val="20"/>
          <w:lang w:eastAsia="en-GB"/>
          <w14:ligatures w14:val="none"/>
        </w:rPr>
        <w:t>SNCA</w:t>
      </w:r>
      <w:r w:rsidR="001B5488"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CNVs per group and region</w:t>
      </w:r>
    </w:p>
    <w:tbl>
      <w:tblPr>
        <w:tblStyle w:val="TableGrid"/>
        <w:tblpPr w:leftFromText="180" w:rightFromText="180" w:vertAnchor="text" w:horzAnchor="margin" w:tblpY="-5"/>
        <w:tblW w:w="0" w:type="auto"/>
        <w:tblLook w:val="04A0" w:firstRow="1" w:lastRow="0" w:firstColumn="1" w:lastColumn="0" w:noHBand="0" w:noVBand="1"/>
      </w:tblPr>
      <w:tblGrid>
        <w:gridCol w:w="1017"/>
        <w:gridCol w:w="983"/>
        <w:gridCol w:w="800"/>
        <w:gridCol w:w="550"/>
        <w:gridCol w:w="1575"/>
        <w:gridCol w:w="1734"/>
        <w:gridCol w:w="750"/>
        <w:gridCol w:w="508"/>
        <w:gridCol w:w="1134"/>
        <w:gridCol w:w="942"/>
        <w:gridCol w:w="750"/>
        <w:gridCol w:w="508"/>
        <w:gridCol w:w="1301"/>
        <w:gridCol w:w="942"/>
      </w:tblGrid>
      <w:tr w:rsidR="0090452B" w:rsidRPr="00A60869" w14:paraId="543CBC14" w14:textId="77777777" w:rsidTr="004C6701">
        <w:tc>
          <w:tcPr>
            <w:tcW w:w="0" w:type="auto"/>
            <w:vAlign w:val="center"/>
          </w:tcPr>
          <w:p w14:paraId="1E39553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1886B9A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</w:pPr>
          </w:p>
        </w:tc>
        <w:tc>
          <w:tcPr>
            <w:tcW w:w="0" w:type="auto"/>
            <w:gridSpan w:val="4"/>
            <w:vAlign w:val="center"/>
          </w:tcPr>
          <w:p w14:paraId="038D2EF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A60869"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  <w:t>Cells analysed</w:t>
            </w:r>
          </w:p>
        </w:tc>
        <w:tc>
          <w:tcPr>
            <w:tcW w:w="0" w:type="auto"/>
            <w:gridSpan w:val="4"/>
            <w:vAlign w:val="center"/>
          </w:tcPr>
          <w:p w14:paraId="5A5041E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  <w:t>Gains</w:t>
            </w:r>
          </w:p>
        </w:tc>
        <w:tc>
          <w:tcPr>
            <w:tcW w:w="0" w:type="auto"/>
            <w:gridSpan w:val="4"/>
            <w:vAlign w:val="center"/>
          </w:tcPr>
          <w:p w14:paraId="53FE0CC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  <w:t>Losses</w:t>
            </w:r>
          </w:p>
        </w:tc>
      </w:tr>
      <w:tr w:rsidR="00BE7698" w:rsidRPr="00A60869" w14:paraId="3399703F" w14:textId="77777777" w:rsidTr="004C6701">
        <w:tc>
          <w:tcPr>
            <w:tcW w:w="0" w:type="auto"/>
            <w:vAlign w:val="center"/>
          </w:tcPr>
          <w:p w14:paraId="3908354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Group</w:t>
            </w:r>
          </w:p>
        </w:tc>
        <w:tc>
          <w:tcPr>
            <w:tcW w:w="0" w:type="auto"/>
            <w:vAlign w:val="center"/>
          </w:tcPr>
          <w:p w14:paraId="0AF1328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Region</w:t>
            </w:r>
          </w:p>
        </w:tc>
        <w:tc>
          <w:tcPr>
            <w:tcW w:w="0" w:type="auto"/>
            <w:vAlign w:val="center"/>
          </w:tcPr>
          <w:p w14:paraId="622CF67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Cell type</w:t>
            </w:r>
          </w:p>
        </w:tc>
        <w:tc>
          <w:tcPr>
            <w:tcW w:w="0" w:type="auto"/>
            <w:vAlign w:val="center"/>
          </w:tcPr>
          <w:p w14:paraId="71F7B8E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Total</w:t>
            </w:r>
          </w:p>
        </w:tc>
        <w:tc>
          <w:tcPr>
            <w:tcW w:w="0" w:type="auto"/>
            <w:vAlign w:val="center"/>
          </w:tcPr>
          <w:p w14:paraId="477E2E72" w14:textId="40039912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 xml:space="preserve">Per case mean </w:t>
            </w:r>
            <w:r w:rsidR="00AA23D2" w:rsidRPr="00A60869">
              <w:rPr>
                <w:rFonts w:ascii="Arial" w:hAnsi="Arial" w:cs="Arial"/>
                <w:sz w:val="15"/>
                <w:szCs w:val="15"/>
                <w:lang w:val="en-GB"/>
              </w:rPr>
              <w:t>(</w:t>
            </w: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SD)</w:t>
            </w:r>
          </w:p>
        </w:tc>
        <w:tc>
          <w:tcPr>
            <w:tcW w:w="0" w:type="auto"/>
            <w:vAlign w:val="center"/>
          </w:tcPr>
          <w:p w14:paraId="4EC896DE" w14:textId="4F4603F0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Per case median [IQR]</w:t>
            </w:r>
          </w:p>
        </w:tc>
        <w:tc>
          <w:tcPr>
            <w:tcW w:w="0" w:type="auto"/>
            <w:vAlign w:val="center"/>
          </w:tcPr>
          <w:p w14:paraId="0050991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Number</w:t>
            </w:r>
          </w:p>
        </w:tc>
        <w:tc>
          <w:tcPr>
            <w:tcW w:w="0" w:type="auto"/>
            <w:vAlign w:val="center"/>
          </w:tcPr>
          <w:p w14:paraId="2F0EDEE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%</w:t>
            </w:r>
          </w:p>
        </w:tc>
        <w:tc>
          <w:tcPr>
            <w:tcW w:w="0" w:type="auto"/>
            <w:vAlign w:val="center"/>
          </w:tcPr>
          <w:p w14:paraId="688A16F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 xml:space="preserve">Median </w:t>
            </w:r>
            <w:r w:rsidRPr="00A60869">
              <w:rPr>
                <w:rFonts w:ascii="Arial" w:hAnsi="Arial" w:cs="Arial"/>
                <w:sz w:val="15"/>
                <w:szCs w:val="15"/>
              </w:rPr>
              <w:t>[IQR]</w:t>
            </w:r>
          </w:p>
        </w:tc>
        <w:tc>
          <w:tcPr>
            <w:tcW w:w="0" w:type="auto"/>
            <w:vAlign w:val="center"/>
          </w:tcPr>
          <w:p w14:paraId="149EE74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Mean (SD)</w:t>
            </w:r>
          </w:p>
        </w:tc>
        <w:tc>
          <w:tcPr>
            <w:tcW w:w="0" w:type="auto"/>
            <w:vAlign w:val="center"/>
          </w:tcPr>
          <w:p w14:paraId="2F1C675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Number</w:t>
            </w:r>
          </w:p>
        </w:tc>
        <w:tc>
          <w:tcPr>
            <w:tcW w:w="0" w:type="auto"/>
            <w:vAlign w:val="center"/>
          </w:tcPr>
          <w:p w14:paraId="6FB448F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%</w:t>
            </w:r>
          </w:p>
        </w:tc>
        <w:tc>
          <w:tcPr>
            <w:tcW w:w="0" w:type="auto"/>
            <w:vAlign w:val="center"/>
          </w:tcPr>
          <w:p w14:paraId="725F406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Median [IQR]</w:t>
            </w:r>
          </w:p>
        </w:tc>
        <w:tc>
          <w:tcPr>
            <w:tcW w:w="0" w:type="auto"/>
            <w:vAlign w:val="center"/>
          </w:tcPr>
          <w:p w14:paraId="4B37B7F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Mean (SD)</w:t>
            </w:r>
          </w:p>
        </w:tc>
      </w:tr>
      <w:tr w:rsidR="00BE7698" w:rsidRPr="00A60869" w14:paraId="462B4EAC" w14:textId="77777777" w:rsidTr="004C6701">
        <w:tc>
          <w:tcPr>
            <w:tcW w:w="0" w:type="auto"/>
            <w:vMerge w:val="restart"/>
            <w:vAlign w:val="center"/>
          </w:tcPr>
          <w:p w14:paraId="207401D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Control</w:t>
            </w:r>
          </w:p>
        </w:tc>
        <w:tc>
          <w:tcPr>
            <w:tcW w:w="0" w:type="auto"/>
            <w:vMerge w:val="restart"/>
            <w:vAlign w:val="center"/>
          </w:tcPr>
          <w:p w14:paraId="1D7796F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Cerebellum</w:t>
            </w:r>
          </w:p>
        </w:tc>
        <w:tc>
          <w:tcPr>
            <w:tcW w:w="0" w:type="auto"/>
            <w:vAlign w:val="center"/>
          </w:tcPr>
          <w:p w14:paraId="0FE7068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SOX10+</w:t>
            </w:r>
          </w:p>
        </w:tc>
        <w:tc>
          <w:tcPr>
            <w:tcW w:w="0" w:type="auto"/>
            <w:vAlign w:val="center"/>
          </w:tcPr>
          <w:p w14:paraId="2CF2347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516</w:t>
            </w:r>
          </w:p>
        </w:tc>
        <w:tc>
          <w:tcPr>
            <w:tcW w:w="0" w:type="auto"/>
            <w:vAlign w:val="center"/>
          </w:tcPr>
          <w:p w14:paraId="62D4C29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39.7 (18.3)</w:t>
            </w:r>
          </w:p>
        </w:tc>
        <w:tc>
          <w:tcPr>
            <w:tcW w:w="0" w:type="auto"/>
            <w:vAlign w:val="center"/>
          </w:tcPr>
          <w:p w14:paraId="173A7F5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42 [21–54]</w:t>
            </w:r>
          </w:p>
        </w:tc>
        <w:tc>
          <w:tcPr>
            <w:tcW w:w="0" w:type="auto"/>
            <w:vAlign w:val="center"/>
          </w:tcPr>
          <w:p w14:paraId="3A32F31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14</w:t>
            </w:r>
          </w:p>
        </w:tc>
        <w:tc>
          <w:tcPr>
            <w:tcW w:w="0" w:type="auto"/>
            <w:vAlign w:val="center"/>
          </w:tcPr>
          <w:p w14:paraId="4FA4505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2.7</w:t>
            </w:r>
          </w:p>
        </w:tc>
        <w:tc>
          <w:tcPr>
            <w:tcW w:w="0" w:type="auto"/>
            <w:vAlign w:val="center"/>
          </w:tcPr>
          <w:p w14:paraId="6DABAA31" w14:textId="122D2B99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3</w:t>
            </w:r>
            <w:r w:rsidR="00666888" w:rsidRPr="00A60869">
              <w:rPr>
                <w:rFonts w:ascii="Arial" w:hAnsi="Arial" w:cs="Arial"/>
                <w:sz w:val="15"/>
                <w:szCs w:val="15"/>
                <w:lang w:val="en-GB"/>
              </w:rPr>
              <w:t xml:space="preserve">.0 </w:t>
            </w:r>
            <w:r w:rsidR="009A0CFA" w:rsidRPr="00A60869">
              <w:rPr>
                <w:rFonts w:ascii="Arial" w:hAnsi="Arial" w:cs="Arial"/>
                <w:sz w:val="15"/>
                <w:szCs w:val="15"/>
                <w:lang w:val="en-GB"/>
              </w:rPr>
              <w:t>[0–3.9]</w:t>
            </w:r>
          </w:p>
        </w:tc>
        <w:tc>
          <w:tcPr>
            <w:tcW w:w="0" w:type="auto"/>
            <w:vAlign w:val="center"/>
          </w:tcPr>
          <w:p w14:paraId="6DAD12A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2.7 (2.6)</w:t>
            </w:r>
          </w:p>
        </w:tc>
        <w:tc>
          <w:tcPr>
            <w:tcW w:w="0" w:type="auto"/>
            <w:vAlign w:val="center"/>
          </w:tcPr>
          <w:p w14:paraId="23B1B6C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35</w:t>
            </w:r>
          </w:p>
        </w:tc>
        <w:tc>
          <w:tcPr>
            <w:tcW w:w="0" w:type="auto"/>
            <w:vAlign w:val="center"/>
          </w:tcPr>
          <w:p w14:paraId="73BE0B5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6.8</w:t>
            </w:r>
          </w:p>
        </w:tc>
        <w:tc>
          <w:tcPr>
            <w:tcW w:w="0" w:type="auto"/>
            <w:vAlign w:val="center"/>
          </w:tcPr>
          <w:p w14:paraId="5CC51B82" w14:textId="4664AE06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6.7</w:t>
            </w:r>
            <w:r w:rsidR="00B748FF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F03E1D" w:rsidRPr="00A60869">
              <w:rPr>
                <w:rFonts w:ascii="Arial" w:hAnsi="Arial" w:cs="Arial"/>
                <w:sz w:val="15"/>
                <w:szCs w:val="15"/>
              </w:rPr>
              <w:t>4.8</w:t>
            </w:r>
            <w:r w:rsidR="00F03E1D" w:rsidRPr="00A60869">
              <w:rPr>
                <w:rFonts w:ascii="Arial" w:hAnsi="Arial" w:cs="Arial"/>
                <w:sz w:val="15"/>
                <w:szCs w:val="15"/>
                <w:lang w:val="en-GB"/>
              </w:rPr>
              <w:t>–10.9]</w:t>
            </w:r>
          </w:p>
        </w:tc>
        <w:tc>
          <w:tcPr>
            <w:tcW w:w="0" w:type="auto"/>
            <w:vAlign w:val="center"/>
          </w:tcPr>
          <w:p w14:paraId="10BD3873" w14:textId="6D1C8E1F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7</w:t>
            </w:r>
            <w:r w:rsidR="008C4173" w:rsidRPr="00A60869">
              <w:rPr>
                <w:rFonts w:ascii="Arial" w:hAnsi="Arial" w:cs="Arial"/>
                <w:sz w:val="15"/>
                <w:szCs w:val="15"/>
                <w:lang w:val="en-GB"/>
              </w:rPr>
              <w:t>.0</w:t>
            </w: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 xml:space="preserve"> (4</w:t>
            </w:r>
            <w:r w:rsidR="008C4173" w:rsidRPr="00A60869">
              <w:rPr>
                <w:rFonts w:ascii="Arial" w:hAnsi="Arial" w:cs="Arial"/>
                <w:sz w:val="15"/>
                <w:szCs w:val="15"/>
                <w:lang w:val="en-GB"/>
              </w:rPr>
              <w:t>.0</w:t>
            </w: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)</w:t>
            </w:r>
          </w:p>
        </w:tc>
      </w:tr>
      <w:tr w:rsidR="00BE7698" w:rsidRPr="00A60869" w14:paraId="0C9EECA4" w14:textId="77777777" w:rsidTr="004C6701">
        <w:tc>
          <w:tcPr>
            <w:tcW w:w="0" w:type="auto"/>
            <w:vMerge/>
            <w:vAlign w:val="center"/>
          </w:tcPr>
          <w:p w14:paraId="0675ED7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75246F1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11C66BF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SOX10-</w:t>
            </w:r>
          </w:p>
        </w:tc>
        <w:tc>
          <w:tcPr>
            <w:tcW w:w="0" w:type="auto"/>
            <w:vAlign w:val="center"/>
          </w:tcPr>
          <w:p w14:paraId="0427EB6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933</w:t>
            </w:r>
          </w:p>
        </w:tc>
        <w:tc>
          <w:tcPr>
            <w:tcW w:w="0" w:type="auto"/>
            <w:vAlign w:val="center"/>
          </w:tcPr>
          <w:p w14:paraId="0A7D67C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71.7 (35.4)</w:t>
            </w:r>
          </w:p>
        </w:tc>
        <w:tc>
          <w:tcPr>
            <w:tcW w:w="0" w:type="auto"/>
            <w:vAlign w:val="center"/>
          </w:tcPr>
          <w:p w14:paraId="080386C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70 [46–96]</w:t>
            </w:r>
          </w:p>
        </w:tc>
        <w:tc>
          <w:tcPr>
            <w:tcW w:w="0" w:type="auto"/>
            <w:vAlign w:val="center"/>
          </w:tcPr>
          <w:p w14:paraId="0A56445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29</w:t>
            </w:r>
          </w:p>
        </w:tc>
        <w:tc>
          <w:tcPr>
            <w:tcW w:w="0" w:type="auto"/>
            <w:vAlign w:val="center"/>
          </w:tcPr>
          <w:p w14:paraId="2A8821A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3.1</w:t>
            </w:r>
          </w:p>
        </w:tc>
        <w:tc>
          <w:tcPr>
            <w:tcW w:w="0" w:type="auto"/>
            <w:vAlign w:val="center"/>
          </w:tcPr>
          <w:p w14:paraId="43800D63" w14:textId="20E1B519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3.2</w:t>
            </w:r>
            <w:r w:rsidR="00B226BF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E149CB" w:rsidRPr="00A60869">
              <w:rPr>
                <w:rFonts w:ascii="Arial" w:hAnsi="Arial" w:cs="Arial"/>
                <w:sz w:val="15"/>
                <w:szCs w:val="15"/>
              </w:rPr>
              <w:t>[</w:t>
            </w:r>
            <w:r w:rsidR="00B226BF" w:rsidRPr="00A60869">
              <w:rPr>
                <w:rFonts w:ascii="Arial" w:hAnsi="Arial" w:cs="Arial"/>
                <w:sz w:val="15"/>
                <w:szCs w:val="15"/>
              </w:rPr>
              <w:t>2.4</w:t>
            </w:r>
            <w:r w:rsidR="00B226BF" w:rsidRPr="00A60869">
              <w:rPr>
                <w:rFonts w:ascii="Arial" w:hAnsi="Arial" w:cs="Arial"/>
                <w:sz w:val="15"/>
                <w:szCs w:val="15"/>
                <w:lang w:val="en-GB"/>
              </w:rPr>
              <w:t>–3.9]</w:t>
            </w:r>
          </w:p>
        </w:tc>
        <w:tc>
          <w:tcPr>
            <w:tcW w:w="0" w:type="auto"/>
            <w:vAlign w:val="center"/>
          </w:tcPr>
          <w:p w14:paraId="228E634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3.1 (1.8)</w:t>
            </w:r>
          </w:p>
        </w:tc>
        <w:tc>
          <w:tcPr>
            <w:tcW w:w="0" w:type="auto"/>
            <w:vAlign w:val="center"/>
          </w:tcPr>
          <w:p w14:paraId="4B82C21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40</w:t>
            </w:r>
          </w:p>
        </w:tc>
        <w:tc>
          <w:tcPr>
            <w:tcW w:w="0" w:type="auto"/>
            <w:vAlign w:val="center"/>
          </w:tcPr>
          <w:p w14:paraId="725C50B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4.3</w:t>
            </w:r>
          </w:p>
        </w:tc>
        <w:tc>
          <w:tcPr>
            <w:tcW w:w="0" w:type="auto"/>
            <w:vAlign w:val="center"/>
          </w:tcPr>
          <w:p w14:paraId="5A91089E" w14:textId="0D015A05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4.3</w:t>
            </w:r>
            <w:r w:rsidR="00F03E1D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8E76AB" w:rsidRPr="00A60869">
              <w:rPr>
                <w:rFonts w:ascii="Arial" w:hAnsi="Arial" w:cs="Arial"/>
                <w:sz w:val="15"/>
                <w:szCs w:val="15"/>
              </w:rPr>
              <w:t>[</w:t>
            </w:r>
            <w:r w:rsidR="004F220C" w:rsidRPr="00A60869">
              <w:rPr>
                <w:rFonts w:ascii="Arial" w:hAnsi="Arial" w:cs="Arial"/>
                <w:sz w:val="15"/>
                <w:szCs w:val="15"/>
              </w:rPr>
              <w:t>3.3</w:t>
            </w:r>
            <w:r w:rsidR="004F220C" w:rsidRPr="00A60869">
              <w:rPr>
                <w:rFonts w:ascii="Arial" w:hAnsi="Arial" w:cs="Arial"/>
                <w:sz w:val="15"/>
                <w:szCs w:val="15"/>
                <w:lang w:val="en-GB"/>
              </w:rPr>
              <w:t>–9.7]</w:t>
            </w:r>
          </w:p>
        </w:tc>
        <w:tc>
          <w:tcPr>
            <w:tcW w:w="0" w:type="auto"/>
            <w:vAlign w:val="center"/>
          </w:tcPr>
          <w:p w14:paraId="09047F9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5.7 (3.7)</w:t>
            </w:r>
          </w:p>
        </w:tc>
      </w:tr>
      <w:tr w:rsidR="00BE7698" w:rsidRPr="00A60869" w14:paraId="5441B084" w14:textId="77777777" w:rsidTr="004C6701">
        <w:tc>
          <w:tcPr>
            <w:tcW w:w="0" w:type="auto"/>
            <w:vMerge/>
            <w:vAlign w:val="center"/>
          </w:tcPr>
          <w:p w14:paraId="47E918E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546E5BF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28CC10F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Overall</w:t>
            </w:r>
          </w:p>
        </w:tc>
        <w:tc>
          <w:tcPr>
            <w:tcW w:w="0" w:type="auto"/>
            <w:vAlign w:val="center"/>
          </w:tcPr>
          <w:p w14:paraId="37B2B61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1449</w:t>
            </w:r>
          </w:p>
        </w:tc>
        <w:tc>
          <w:tcPr>
            <w:tcW w:w="0" w:type="auto"/>
            <w:vAlign w:val="center"/>
          </w:tcPr>
          <w:p w14:paraId="5E0016D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111.5 (30.8)</w:t>
            </w:r>
          </w:p>
        </w:tc>
        <w:tc>
          <w:tcPr>
            <w:tcW w:w="0" w:type="auto"/>
            <w:vAlign w:val="center"/>
          </w:tcPr>
          <w:p w14:paraId="447A61A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112 [85–141]</w:t>
            </w:r>
          </w:p>
        </w:tc>
        <w:tc>
          <w:tcPr>
            <w:tcW w:w="0" w:type="auto"/>
            <w:vAlign w:val="center"/>
          </w:tcPr>
          <w:p w14:paraId="2600E1B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43</w:t>
            </w:r>
          </w:p>
        </w:tc>
        <w:tc>
          <w:tcPr>
            <w:tcW w:w="0" w:type="auto"/>
            <w:vAlign w:val="center"/>
          </w:tcPr>
          <w:p w14:paraId="0ADFFD1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0" w:type="auto"/>
            <w:vAlign w:val="center"/>
          </w:tcPr>
          <w:p w14:paraId="4DFD9D32" w14:textId="09FFA1B6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2.4</w:t>
            </w:r>
            <w:r w:rsidR="00B349EF" w:rsidRPr="00A60869">
              <w:rPr>
                <w:rFonts w:ascii="Arial" w:hAnsi="Arial" w:cs="Arial"/>
                <w:sz w:val="15"/>
                <w:szCs w:val="15"/>
              </w:rPr>
              <w:t xml:space="preserve"> [1.6</w:t>
            </w:r>
            <w:r w:rsidR="00B349EF" w:rsidRPr="00A60869">
              <w:rPr>
                <w:rFonts w:ascii="Arial" w:hAnsi="Arial" w:cs="Arial"/>
                <w:sz w:val="15"/>
                <w:szCs w:val="15"/>
                <w:lang w:val="en-GB"/>
              </w:rPr>
              <w:t>–3.7]</w:t>
            </w:r>
          </w:p>
        </w:tc>
        <w:tc>
          <w:tcPr>
            <w:tcW w:w="0" w:type="auto"/>
            <w:vAlign w:val="center"/>
          </w:tcPr>
          <w:p w14:paraId="15845D5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2.8 (1.7)</w:t>
            </w:r>
          </w:p>
        </w:tc>
        <w:tc>
          <w:tcPr>
            <w:tcW w:w="0" w:type="auto"/>
            <w:vAlign w:val="center"/>
          </w:tcPr>
          <w:p w14:paraId="11FD5B6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75</w:t>
            </w:r>
          </w:p>
        </w:tc>
        <w:tc>
          <w:tcPr>
            <w:tcW w:w="0" w:type="auto"/>
            <w:vAlign w:val="center"/>
          </w:tcPr>
          <w:p w14:paraId="3FA72F0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5.2</w:t>
            </w:r>
          </w:p>
        </w:tc>
        <w:tc>
          <w:tcPr>
            <w:tcW w:w="0" w:type="auto"/>
            <w:vAlign w:val="center"/>
          </w:tcPr>
          <w:p w14:paraId="0BC38EB0" w14:textId="2807221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4.9</w:t>
            </w:r>
            <w:r w:rsidR="004F220C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066ECB" w:rsidRPr="00A60869">
              <w:rPr>
                <w:rFonts w:ascii="Arial" w:hAnsi="Arial" w:cs="Arial"/>
                <w:sz w:val="15"/>
                <w:szCs w:val="15"/>
              </w:rPr>
              <w:t>[3.5</w:t>
            </w:r>
            <w:r w:rsidR="00066ECB" w:rsidRPr="00A60869">
              <w:rPr>
                <w:rFonts w:ascii="Arial" w:hAnsi="Arial" w:cs="Arial"/>
                <w:sz w:val="15"/>
                <w:szCs w:val="15"/>
                <w:lang w:val="en-GB"/>
              </w:rPr>
              <w:t>–8.2]</w:t>
            </w:r>
          </w:p>
        </w:tc>
        <w:tc>
          <w:tcPr>
            <w:tcW w:w="0" w:type="auto"/>
            <w:vAlign w:val="center"/>
          </w:tcPr>
          <w:p w14:paraId="6845AE6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5.9 (3.5)</w:t>
            </w:r>
          </w:p>
        </w:tc>
      </w:tr>
      <w:tr w:rsidR="00BE7698" w:rsidRPr="00A60869" w14:paraId="6829C8DC" w14:textId="77777777" w:rsidTr="004C6701">
        <w:tc>
          <w:tcPr>
            <w:tcW w:w="0" w:type="auto"/>
            <w:vMerge/>
            <w:vAlign w:val="center"/>
          </w:tcPr>
          <w:p w14:paraId="771D89C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33B584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Putamen</w:t>
            </w:r>
          </w:p>
        </w:tc>
        <w:tc>
          <w:tcPr>
            <w:tcW w:w="0" w:type="auto"/>
            <w:vAlign w:val="center"/>
          </w:tcPr>
          <w:p w14:paraId="56B5A20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SOX10+</w:t>
            </w:r>
          </w:p>
        </w:tc>
        <w:tc>
          <w:tcPr>
            <w:tcW w:w="0" w:type="auto"/>
            <w:vAlign w:val="center"/>
          </w:tcPr>
          <w:p w14:paraId="111606B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533</w:t>
            </w:r>
          </w:p>
        </w:tc>
        <w:tc>
          <w:tcPr>
            <w:tcW w:w="0" w:type="auto"/>
            <w:vAlign w:val="center"/>
          </w:tcPr>
          <w:p w14:paraId="150D67D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44.4 (18)</w:t>
            </w:r>
          </w:p>
        </w:tc>
        <w:tc>
          <w:tcPr>
            <w:tcW w:w="0" w:type="auto"/>
            <w:vAlign w:val="center"/>
          </w:tcPr>
          <w:p w14:paraId="3E555B2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49.5 [35.8–55.8]</w:t>
            </w:r>
          </w:p>
        </w:tc>
        <w:tc>
          <w:tcPr>
            <w:tcW w:w="0" w:type="auto"/>
            <w:vAlign w:val="center"/>
          </w:tcPr>
          <w:p w14:paraId="6B96BBE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17</w:t>
            </w:r>
          </w:p>
        </w:tc>
        <w:tc>
          <w:tcPr>
            <w:tcW w:w="0" w:type="auto"/>
            <w:vAlign w:val="center"/>
          </w:tcPr>
          <w:p w14:paraId="10B3C43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3.2</w:t>
            </w:r>
          </w:p>
        </w:tc>
        <w:tc>
          <w:tcPr>
            <w:tcW w:w="0" w:type="auto"/>
            <w:vAlign w:val="center"/>
          </w:tcPr>
          <w:p w14:paraId="5B7A70E1" w14:textId="7CEA7EFB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2</w:t>
            </w:r>
            <w:r w:rsidR="009F6DAA">
              <w:rPr>
                <w:rFonts w:ascii="Arial" w:hAnsi="Arial" w:cs="Arial"/>
                <w:sz w:val="15"/>
                <w:szCs w:val="15"/>
                <w:lang w:val="en-GB"/>
              </w:rPr>
              <w:t>.0</w:t>
            </w:r>
            <w:r w:rsidR="009A0CFA" w:rsidRPr="00A60869">
              <w:rPr>
                <w:rFonts w:ascii="Arial" w:hAnsi="Arial" w:cs="Arial"/>
                <w:sz w:val="15"/>
                <w:szCs w:val="15"/>
                <w:lang w:val="en-GB"/>
              </w:rPr>
              <w:t xml:space="preserve"> [</w:t>
            </w:r>
            <w:r w:rsidR="003009CA" w:rsidRPr="00A60869">
              <w:rPr>
                <w:rFonts w:ascii="Arial" w:hAnsi="Arial" w:cs="Arial"/>
                <w:sz w:val="15"/>
                <w:szCs w:val="15"/>
                <w:lang w:val="en-GB"/>
              </w:rPr>
              <w:t>1.6–4.4]</w:t>
            </w:r>
          </w:p>
        </w:tc>
        <w:tc>
          <w:tcPr>
            <w:tcW w:w="0" w:type="auto"/>
            <w:vAlign w:val="center"/>
          </w:tcPr>
          <w:p w14:paraId="034942D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3 (2.6)</w:t>
            </w:r>
          </w:p>
        </w:tc>
        <w:tc>
          <w:tcPr>
            <w:tcW w:w="0" w:type="auto"/>
            <w:vAlign w:val="center"/>
          </w:tcPr>
          <w:p w14:paraId="2C967A3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34</w:t>
            </w:r>
          </w:p>
        </w:tc>
        <w:tc>
          <w:tcPr>
            <w:tcW w:w="0" w:type="auto"/>
            <w:vAlign w:val="center"/>
          </w:tcPr>
          <w:p w14:paraId="23DC563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6.4</w:t>
            </w:r>
          </w:p>
        </w:tc>
        <w:tc>
          <w:tcPr>
            <w:tcW w:w="0" w:type="auto"/>
            <w:vAlign w:val="center"/>
          </w:tcPr>
          <w:p w14:paraId="56E48DF1" w14:textId="44B15310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6.4</w:t>
            </w:r>
            <w:r w:rsidR="00F03E1D" w:rsidRPr="00A60869">
              <w:rPr>
                <w:rFonts w:ascii="Arial" w:hAnsi="Arial" w:cs="Arial"/>
                <w:sz w:val="15"/>
                <w:szCs w:val="15"/>
              </w:rPr>
              <w:t xml:space="preserve"> [4.1</w:t>
            </w:r>
            <w:r w:rsidR="00F03E1D" w:rsidRPr="00A60869">
              <w:rPr>
                <w:rFonts w:ascii="Arial" w:hAnsi="Arial" w:cs="Arial"/>
                <w:sz w:val="15"/>
                <w:szCs w:val="15"/>
                <w:lang w:val="en-GB"/>
              </w:rPr>
              <w:t>–7.8]</w:t>
            </w:r>
          </w:p>
        </w:tc>
        <w:tc>
          <w:tcPr>
            <w:tcW w:w="0" w:type="auto"/>
            <w:vAlign w:val="center"/>
          </w:tcPr>
          <w:p w14:paraId="19262A1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6.2 (3.7)</w:t>
            </w:r>
          </w:p>
        </w:tc>
      </w:tr>
      <w:tr w:rsidR="00BE7698" w:rsidRPr="00A60869" w14:paraId="5A8BCDF7" w14:textId="77777777" w:rsidTr="004C6701">
        <w:tc>
          <w:tcPr>
            <w:tcW w:w="0" w:type="auto"/>
            <w:vMerge/>
            <w:vAlign w:val="center"/>
          </w:tcPr>
          <w:p w14:paraId="260BA09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271BFC8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77B3615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SOX10-</w:t>
            </w:r>
          </w:p>
        </w:tc>
        <w:tc>
          <w:tcPr>
            <w:tcW w:w="0" w:type="auto"/>
            <w:vAlign w:val="center"/>
          </w:tcPr>
          <w:p w14:paraId="37AA3D7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539</w:t>
            </w:r>
          </w:p>
        </w:tc>
        <w:tc>
          <w:tcPr>
            <w:tcW w:w="0" w:type="auto"/>
            <w:vAlign w:val="center"/>
          </w:tcPr>
          <w:p w14:paraId="1903F50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44.9 (18)</w:t>
            </w:r>
          </w:p>
        </w:tc>
        <w:tc>
          <w:tcPr>
            <w:tcW w:w="0" w:type="auto"/>
            <w:vAlign w:val="center"/>
          </w:tcPr>
          <w:p w14:paraId="47DC441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42.5 [34–55.5]</w:t>
            </w:r>
          </w:p>
        </w:tc>
        <w:tc>
          <w:tcPr>
            <w:tcW w:w="0" w:type="auto"/>
            <w:vAlign w:val="center"/>
          </w:tcPr>
          <w:p w14:paraId="682C2C4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17</w:t>
            </w:r>
          </w:p>
        </w:tc>
        <w:tc>
          <w:tcPr>
            <w:tcW w:w="0" w:type="auto"/>
            <w:vAlign w:val="center"/>
          </w:tcPr>
          <w:p w14:paraId="01AC3D9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3.2</w:t>
            </w:r>
          </w:p>
        </w:tc>
        <w:tc>
          <w:tcPr>
            <w:tcW w:w="0" w:type="auto"/>
            <w:vAlign w:val="center"/>
          </w:tcPr>
          <w:p w14:paraId="47C2DB56" w14:textId="0690CBC5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2.3</w:t>
            </w:r>
            <w:r w:rsidR="006164E0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B226BF" w:rsidRPr="00A60869">
              <w:rPr>
                <w:rFonts w:ascii="Arial" w:hAnsi="Arial" w:cs="Arial"/>
                <w:sz w:val="15"/>
                <w:szCs w:val="15"/>
              </w:rPr>
              <w:t>[1.3</w:t>
            </w:r>
            <w:r w:rsidR="00B226BF" w:rsidRPr="00A60869">
              <w:rPr>
                <w:rFonts w:ascii="Arial" w:hAnsi="Arial" w:cs="Arial"/>
                <w:sz w:val="15"/>
                <w:szCs w:val="15"/>
                <w:lang w:val="en-GB"/>
              </w:rPr>
              <w:t>–3.4]</w:t>
            </w:r>
          </w:p>
        </w:tc>
        <w:tc>
          <w:tcPr>
            <w:tcW w:w="0" w:type="auto"/>
            <w:vAlign w:val="center"/>
          </w:tcPr>
          <w:p w14:paraId="19654F2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3.7 (5.4)</w:t>
            </w:r>
          </w:p>
        </w:tc>
        <w:tc>
          <w:tcPr>
            <w:tcW w:w="0" w:type="auto"/>
            <w:vAlign w:val="center"/>
          </w:tcPr>
          <w:p w14:paraId="5E9A850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52</w:t>
            </w:r>
          </w:p>
        </w:tc>
        <w:tc>
          <w:tcPr>
            <w:tcW w:w="0" w:type="auto"/>
            <w:vAlign w:val="center"/>
          </w:tcPr>
          <w:p w14:paraId="68ED382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9.6</w:t>
            </w:r>
          </w:p>
        </w:tc>
        <w:tc>
          <w:tcPr>
            <w:tcW w:w="0" w:type="auto"/>
            <w:vAlign w:val="center"/>
          </w:tcPr>
          <w:p w14:paraId="6F90F4C1" w14:textId="244B40CA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8.8</w:t>
            </w:r>
            <w:r w:rsidR="004F220C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E8670B" w:rsidRPr="00A60869">
              <w:rPr>
                <w:rFonts w:ascii="Arial" w:hAnsi="Arial" w:cs="Arial"/>
                <w:sz w:val="15"/>
                <w:szCs w:val="15"/>
              </w:rPr>
              <w:t>8.0</w:t>
            </w:r>
            <w:r w:rsidR="00E8670B" w:rsidRPr="00A60869">
              <w:rPr>
                <w:rFonts w:ascii="Arial" w:hAnsi="Arial" w:cs="Arial"/>
                <w:sz w:val="15"/>
                <w:szCs w:val="15"/>
                <w:lang w:val="en-GB"/>
              </w:rPr>
              <w:t>–13.2]</w:t>
            </w:r>
          </w:p>
        </w:tc>
        <w:tc>
          <w:tcPr>
            <w:tcW w:w="0" w:type="auto"/>
            <w:vAlign w:val="center"/>
          </w:tcPr>
          <w:p w14:paraId="270A8B3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9.6 (4.5)</w:t>
            </w:r>
          </w:p>
        </w:tc>
      </w:tr>
      <w:tr w:rsidR="00BE7698" w:rsidRPr="00A60869" w14:paraId="1A8A3FC9" w14:textId="77777777" w:rsidTr="004C6701">
        <w:tc>
          <w:tcPr>
            <w:tcW w:w="0" w:type="auto"/>
            <w:vMerge/>
            <w:vAlign w:val="center"/>
          </w:tcPr>
          <w:p w14:paraId="406968C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26E5714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4B37D2F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Overall</w:t>
            </w:r>
          </w:p>
        </w:tc>
        <w:tc>
          <w:tcPr>
            <w:tcW w:w="0" w:type="auto"/>
            <w:vAlign w:val="center"/>
          </w:tcPr>
          <w:p w14:paraId="37A41DB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1072</w:t>
            </w:r>
          </w:p>
        </w:tc>
        <w:tc>
          <w:tcPr>
            <w:tcW w:w="0" w:type="auto"/>
            <w:vAlign w:val="center"/>
          </w:tcPr>
          <w:p w14:paraId="2E15288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89.3 (26.1)</w:t>
            </w:r>
          </w:p>
        </w:tc>
        <w:tc>
          <w:tcPr>
            <w:tcW w:w="0" w:type="auto"/>
            <w:vAlign w:val="center"/>
          </w:tcPr>
          <w:p w14:paraId="7CC1D46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97.5 [80–99]</w:t>
            </w:r>
          </w:p>
        </w:tc>
        <w:tc>
          <w:tcPr>
            <w:tcW w:w="0" w:type="auto"/>
            <w:vAlign w:val="center"/>
          </w:tcPr>
          <w:p w14:paraId="32FF820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34</w:t>
            </w:r>
          </w:p>
        </w:tc>
        <w:tc>
          <w:tcPr>
            <w:tcW w:w="0" w:type="auto"/>
            <w:vAlign w:val="center"/>
          </w:tcPr>
          <w:p w14:paraId="0F2C79B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3.2</w:t>
            </w:r>
          </w:p>
        </w:tc>
        <w:tc>
          <w:tcPr>
            <w:tcW w:w="0" w:type="auto"/>
            <w:vAlign w:val="center"/>
          </w:tcPr>
          <w:p w14:paraId="3845871E" w14:textId="26F882B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2.1</w:t>
            </w:r>
            <w:r w:rsidR="00B349EF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2F49B4" w:rsidRPr="00A60869">
              <w:rPr>
                <w:rFonts w:ascii="Arial" w:hAnsi="Arial" w:cs="Arial"/>
                <w:sz w:val="15"/>
                <w:szCs w:val="15"/>
              </w:rPr>
              <w:t>1.7</w:t>
            </w:r>
            <w:r w:rsidR="002F49B4" w:rsidRPr="00A60869">
              <w:rPr>
                <w:rFonts w:ascii="Arial" w:hAnsi="Arial" w:cs="Arial"/>
                <w:sz w:val="15"/>
                <w:szCs w:val="15"/>
                <w:lang w:val="en-GB"/>
              </w:rPr>
              <w:t>–4.6]</w:t>
            </w:r>
          </w:p>
        </w:tc>
        <w:tc>
          <w:tcPr>
            <w:tcW w:w="0" w:type="auto"/>
            <w:vAlign w:val="center"/>
          </w:tcPr>
          <w:p w14:paraId="5E5D617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3.7 (3.9)</w:t>
            </w:r>
          </w:p>
        </w:tc>
        <w:tc>
          <w:tcPr>
            <w:tcW w:w="0" w:type="auto"/>
            <w:vAlign w:val="center"/>
          </w:tcPr>
          <w:p w14:paraId="3F71DF3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86</w:t>
            </w:r>
          </w:p>
        </w:tc>
        <w:tc>
          <w:tcPr>
            <w:tcW w:w="0" w:type="auto"/>
            <w:vAlign w:val="center"/>
          </w:tcPr>
          <w:p w14:paraId="0E8CFC8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</w:t>
            </w:r>
          </w:p>
        </w:tc>
        <w:tc>
          <w:tcPr>
            <w:tcW w:w="0" w:type="auto"/>
            <w:vAlign w:val="center"/>
          </w:tcPr>
          <w:p w14:paraId="51C17035" w14:textId="4B5D7B25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8.2</w:t>
            </w:r>
            <w:r w:rsidR="00E8670B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066ECB" w:rsidRPr="00A60869">
              <w:rPr>
                <w:rFonts w:ascii="Arial" w:hAnsi="Arial" w:cs="Arial"/>
                <w:sz w:val="15"/>
                <w:szCs w:val="15"/>
              </w:rPr>
              <w:t>[</w:t>
            </w:r>
            <w:r w:rsidR="0058166A" w:rsidRPr="00A60869">
              <w:rPr>
                <w:rFonts w:ascii="Arial" w:hAnsi="Arial" w:cs="Arial"/>
                <w:sz w:val="15"/>
                <w:szCs w:val="15"/>
              </w:rPr>
              <w:t>7.0</w:t>
            </w:r>
            <w:r w:rsidR="0058166A" w:rsidRPr="00A60869">
              <w:rPr>
                <w:rFonts w:ascii="Arial" w:hAnsi="Arial" w:cs="Arial"/>
                <w:sz w:val="15"/>
                <w:szCs w:val="15"/>
                <w:lang w:val="en-GB"/>
              </w:rPr>
              <w:t>–10.4]</w:t>
            </w:r>
          </w:p>
        </w:tc>
        <w:tc>
          <w:tcPr>
            <w:tcW w:w="0" w:type="auto"/>
            <w:vAlign w:val="center"/>
          </w:tcPr>
          <w:p w14:paraId="04FA89E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8.2 (3)</w:t>
            </w:r>
          </w:p>
        </w:tc>
      </w:tr>
      <w:tr w:rsidR="00BE7698" w:rsidRPr="00A60869" w14:paraId="52D68428" w14:textId="77777777" w:rsidTr="004C6701">
        <w:tc>
          <w:tcPr>
            <w:tcW w:w="0" w:type="auto"/>
            <w:vMerge/>
            <w:vAlign w:val="center"/>
          </w:tcPr>
          <w:p w14:paraId="44BDD11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10A6B3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SN</w:t>
            </w:r>
          </w:p>
        </w:tc>
        <w:tc>
          <w:tcPr>
            <w:tcW w:w="0" w:type="auto"/>
            <w:vAlign w:val="center"/>
          </w:tcPr>
          <w:p w14:paraId="47C0085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SOX10+</w:t>
            </w:r>
          </w:p>
        </w:tc>
        <w:tc>
          <w:tcPr>
            <w:tcW w:w="0" w:type="auto"/>
            <w:vAlign w:val="center"/>
          </w:tcPr>
          <w:p w14:paraId="2D0D49B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495</w:t>
            </w:r>
          </w:p>
        </w:tc>
        <w:tc>
          <w:tcPr>
            <w:tcW w:w="0" w:type="auto"/>
            <w:vAlign w:val="center"/>
          </w:tcPr>
          <w:p w14:paraId="71D12C2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38.1 (16.7)</w:t>
            </w:r>
          </w:p>
        </w:tc>
        <w:tc>
          <w:tcPr>
            <w:tcW w:w="0" w:type="auto"/>
            <w:vAlign w:val="center"/>
          </w:tcPr>
          <w:p w14:paraId="00986D2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35 [26–42]</w:t>
            </w:r>
          </w:p>
        </w:tc>
        <w:tc>
          <w:tcPr>
            <w:tcW w:w="0" w:type="auto"/>
            <w:vAlign w:val="center"/>
          </w:tcPr>
          <w:p w14:paraId="72A02A7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0" w:type="auto"/>
            <w:vAlign w:val="center"/>
          </w:tcPr>
          <w:p w14:paraId="058AD58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2.4</w:t>
            </w:r>
          </w:p>
        </w:tc>
        <w:tc>
          <w:tcPr>
            <w:tcW w:w="0" w:type="auto"/>
            <w:vAlign w:val="center"/>
          </w:tcPr>
          <w:p w14:paraId="3A2E7270" w14:textId="5CCDA5B0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2.4</w:t>
            </w:r>
            <w:r w:rsidR="0069082E" w:rsidRPr="00A60869">
              <w:rPr>
                <w:rFonts w:ascii="Arial" w:hAnsi="Arial" w:cs="Arial"/>
                <w:sz w:val="15"/>
                <w:szCs w:val="15"/>
              </w:rPr>
              <w:t xml:space="preserve"> [0</w:t>
            </w:r>
            <w:r w:rsidR="0069082E" w:rsidRPr="00A60869">
              <w:rPr>
                <w:rFonts w:ascii="Arial" w:hAnsi="Arial" w:cs="Arial"/>
                <w:sz w:val="15"/>
                <w:szCs w:val="15"/>
                <w:lang w:val="en-GB"/>
              </w:rPr>
              <w:t>–3.4]</w:t>
            </w:r>
          </w:p>
        </w:tc>
        <w:tc>
          <w:tcPr>
            <w:tcW w:w="0" w:type="auto"/>
            <w:vAlign w:val="center"/>
          </w:tcPr>
          <w:p w14:paraId="22E8F6B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2.5 (3)</w:t>
            </w:r>
          </w:p>
        </w:tc>
        <w:tc>
          <w:tcPr>
            <w:tcW w:w="0" w:type="auto"/>
            <w:vAlign w:val="center"/>
          </w:tcPr>
          <w:p w14:paraId="5E4DEE5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40</w:t>
            </w:r>
          </w:p>
        </w:tc>
        <w:tc>
          <w:tcPr>
            <w:tcW w:w="0" w:type="auto"/>
            <w:vAlign w:val="center"/>
          </w:tcPr>
          <w:p w14:paraId="6EBDAFA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8.1</w:t>
            </w:r>
          </w:p>
        </w:tc>
        <w:tc>
          <w:tcPr>
            <w:tcW w:w="0" w:type="auto"/>
            <w:vAlign w:val="center"/>
          </w:tcPr>
          <w:p w14:paraId="7E09C73A" w14:textId="6766DEB0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6.5</w:t>
            </w:r>
            <w:r w:rsidR="00F03E1D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032D7A" w:rsidRPr="00A60869">
              <w:rPr>
                <w:rFonts w:ascii="Arial" w:hAnsi="Arial" w:cs="Arial"/>
                <w:sz w:val="15"/>
                <w:szCs w:val="15"/>
              </w:rPr>
              <w:t>3.8</w:t>
            </w:r>
            <w:r w:rsidR="00032D7A" w:rsidRPr="00A60869">
              <w:rPr>
                <w:rFonts w:ascii="Arial" w:hAnsi="Arial" w:cs="Arial"/>
                <w:sz w:val="15"/>
                <w:szCs w:val="15"/>
                <w:lang w:val="en-GB"/>
              </w:rPr>
              <w:t>–10.3]</w:t>
            </w:r>
          </w:p>
        </w:tc>
        <w:tc>
          <w:tcPr>
            <w:tcW w:w="0" w:type="auto"/>
            <w:vAlign w:val="center"/>
          </w:tcPr>
          <w:p w14:paraId="582D099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8.5 (6)</w:t>
            </w:r>
          </w:p>
        </w:tc>
      </w:tr>
      <w:tr w:rsidR="00BE7698" w:rsidRPr="00A60869" w14:paraId="031979D3" w14:textId="77777777" w:rsidTr="004C6701">
        <w:tc>
          <w:tcPr>
            <w:tcW w:w="0" w:type="auto"/>
            <w:vMerge/>
            <w:vAlign w:val="center"/>
          </w:tcPr>
          <w:p w14:paraId="0A98CE3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</w:p>
        </w:tc>
        <w:tc>
          <w:tcPr>
            <w:tcW w:w="0" w:type="auto"/>
            <w:vMerge/>
            <w:vAlign w:val="center"/>
          </w:tcPr>
          <w:p w14:paraId="232D06F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11707DB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SOX10-</w:t>
            </w:r>
          </w:p>
        </w:tc>
        <w:tc>
          <w:tcPr>
            <w:tcW w:w="0" w:type="auto"/>
            <w:vAlign w:val="center"/>
          </w:tcPr>
          <w:p w14:paraId="2394468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569</w:t>
            </w:r>
          </w:p>
        </w:tc>
        <w:tc>
          <w:tcPr>
            <w:tcW w:w="0" w:type="auto"/>
            <w:vAlign w:val="center"/>
          </w:tcPr>
          <w:p w14:paraId="0A62697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43.8 (25.8)</w:t>
            </w:r>
          </w:p>
        </w:tc>
        <w:tc>
          <w:tcPr>
            <w:tcW w:w="0" w:type="auto"/>
            <w:vAlign w:val="center"/>
          </w:tcPr>
          <w:p w14:paraId="7C75759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37 [24–49]</w:t>
            </w:r>
          </w:p>
        </w:tc>
        <w:tc>
          <w:tcPr>
            <w:tcW w:w="0" w:type="auto"/>
            <w:vAlign w:val="center"/>
          </w:tcPr>
          <w:p w14:paraId="412DF16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29</w:t>
            </w:r>
          </w:p>
        </w:tc>
        <w:tc>
          <w:tcPr>
            <w:tcW w:w="0" w:type="auto"/>
            <w:vAlign w:val="center"/>
          </w:tcPr>
          <w:p w14:paraId="1A92254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5.1</w:t>
            </w:r>
          </w:p>
        </w:tc>
        <w:tc>
          <w:tcPr>
            <w:tcW w:w="0" w:type="auto"/>
            <w:vAlign w:val="center"/>
          </w:tcPr>
          <w:p w14:paraId="73ACE51D" w14:textId="5A781BBA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4.8</w:t>
            </w:r>
            <w:r w:rsidR="00DB0155" w:rsidRPr="00A60869">
              <w:rPr>
                <w:rFonts w:ascii="Arial" w:hAnsi="Arial" w:cs="Arial"/>
                <w:sz w:val="15"/>
                <w:szCs w:val="15"/>
                <w:lang w:val="en-GB"/>
              </w:rPr>
              <w:t xml:space="preserve"> [</w:t>
            </w:r>
            <w:r w:rsidR="006164E0" w:rsidRPr="00A60869">
              <w:rPr>
                <w:rFonts w:ascii="Arial" w:hAnsi="Arial" w:cs="Arial"/>
                <w:sz w:val="15"/>
                <w:szCs w:val="15"/>
                <w:lang w:val="en-GB"/>
              </w:rPr>
              <w:t>2.6–6.1]</w:t>
            </w:r>
          </w:p>
        </w:tc>
        <w:tc>
          <w:tcPr>
            <w:tcW w:w="0" w:type="auto"/>
            <w:vAlign w:val="center"/>
          </w:tcPr>
          <w:p w14:paraId="4ADE7EF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4.6 (3.5)</w:t>
            </w:r>
          </w:p>
        </w:tc>
        <w:tc>
          <w:tcPr>
            <w:tcW w:w="0" w:type="auto"/>
            <w:vAlign w:val="center"/>
          </w:tcPr>
          <w:p w14:paraId="54B8FC0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49</w:t>
            </w:r>
          </w:p>
        </w:tc>
        <w:tc>
          <w:tcPr>
            <w:tcW w:w="0" w:type="auto"/>
            <w:vAlign w:val="center"/>
          </w:tcPr>
          <w:p w14:paraId="57A98AE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8.6</w:t>
            </w:r>
          </w:p>
        </w:tc>
        <w:tc>
          <w:tcPr>
            <w:tcW w:w="0" w:type="auto"/>
            <w:vAlign w:val="center"/>
          </w:tcPr>
          <w:p w14:paraId="1E41E0FC" w14:textId="543BA279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9.1</w:t>
            </w:r>
            <w:r w:rsidR="00E8670B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7228B2" w:rsidRPr="00A60869">
              <w:rPr>
                <w:rFonts w:ascii="Arial" w:hAnsi="Arial" w:cs="Arial"/>
                <w:sz w:val="15"/>
                <w:szCs w:val="15"/>
              </w:rPr>
              <w:t>6.7</w:t>
            </w:r>
            <w:r w:rsidR="007228B2" w:rsidRPr="00A60869">
              <w:rPr>
                <w:rFonts w:ascii="Arial" w:hAnsi="Arial" w:cs="Arial"/>
                <w:sz w:val="15"/>
                <w:szCs w:val="15"/>
                <w:lang w:val="en-GB"/>
              </w:rPr>
              <w:t>–12.5]</w:t>
            </w:r>
          </w:p>
        </w:tc>
        <w:tc>
          <w:tcPr>
            <w:tcW w:w="0" w:type="auto"/>
            <w:vAlign w:val="center"/>
          </w:tcPr>
          <w:p w14:paraId="6060F81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9.7 (5.7)</w:t>
            </w:r>
          </w:p>
        </w:tc>
      </w:tr>
      <w:tr w:rsidR="00BE7698" w:rsidRPr="00A60869" w14:paraId="44A4F304" w14:textId="77777777" w:rsidTr="004C6701">
        <w:tc>
          <w:tcPr>
            <w:tcW w:w="0" w:type="auto"/>
            <w:vMerge/>
            <w:vAlign w:val="center"/>
          </w:tcPr>
          <w:p w14:paraId="0363385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1076482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24BA5D5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Overall</w:t>
            </w:r>
          </w:p>
        </w:tc>
        <w:tc>
          <w:tcPr>
            <w:tcW w:w="0" w:type="auto"/>
            <w:vAlign w:val="center"/>
          </w:tcPr>
          <w:p w14:paraId="1C9AF99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1064</w:t>
            </w:r>
          </w:p>
        </w:tc>
        <w:tc>
          <w:tcPr>
            <w:tcW w:w="0" w:type="auto"/>
            <w:vAlign w:val="center"/>
          </w:tcPr>
          <w:p w14:paraId="0066AFC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81.8 (26.1)</w:t>
            </w:r>
          </w:p>
        </w:tc>
        <w:tc>
          <w:tcPr>
            <w:tcW w:w="0" w:type="auto"/>
            <w:vAlign w:val="center"/>
          </w:tcPr>
          <w:p w14:paraId="7E7215C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81 [64–95]</w:t>
            </w:r>
          </w:p>
        </w:tc>
        <w:tc>
          <w:tcPr>
            <w:tcW w:w="0" w:type="auto"/>
            <w:vAlign w:val="center"/>
          </w:tcPr>
          <w:p w14:paraId="79BB845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41</w:t>
            </w:r>
          </w:p>
        </w:tc>
        <w:tc>
          <w:tcPr>
            <w:tcW w:w="0" w:type="auto"/>
            <w:vAlign w:val="center"/>
          </w:tcPr>
          <w:p w14:paraId="29D1283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3.9</w:t>
            </w:r>
          </w:p>
        </w:tc>
        <w:tc>
          <w:tcPr>
            <w:tcW w:w="0" w:type="auto"/>
            <w:vAlign w:val="center"/>
          </w:tcPr>
          <w:p w14:paraId="5800B6BF" w14:textId="6246B3E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3.7</w:t>
            </w:r>
            <w:r w:rsidR="002F49B4" w:rsidRPr="00A60869">
              <w:rPr>
                <w:rFonts w:ascii="Arial" w:hAnsi="Arial" w:cs="Arial"/>
                <w:sz w:val="15"/>
                <w:szCs w:val="15"/>
              </w:rPr>
              <w:t xml:space="preserve"> [1.8</w:t>
            </w:r>
            <w:r w:rsidR="002F49B4" w:rsidRPr="00A60869">
              <w:rPr>
                <w:rFonts w:ascii="Arial" w:hAnsi="Arial" w:cs="Arial"/>
                <w:sz w:val="15"/>
                <w:szCs w:val="15"/>
                <w:lang w:val="en-GB"/>
              </w:rPr>
              <w:t>–5.3]</w:t>
            </w:r>
          </w:p>
        </w:tc>
        <w:tc>
          <w:tcPr>
            <w:tcW w:w="0" w:type="auto"/>
            <w:vAlign w:val="center"/>
          </w:tcPr>
          <w:p w14:paraId="2E6FA56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4.1 (4.3)</w:t>
            </w:r>
          </w:p>
        </w:tc>
        <w:tc>
          <w:tcPr>
            <w:tcW w:w="0" w:type="auto"/>
            <w:vAlign w:val="center"/>
          </w:tcPr>
          <w:p w14:paraId="0C28A54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89</w:t>
            </w:r>
          </w:p>
        </w:tc>
        <w:tc>
          <w:tcPr>
            <w:tcW w:w="0" w:type="auto"/>
            <w:vAlign w:val="center"/>
          </w:tcPr>
          <w:p w14:paraId="0E5A48C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8.4</w:t>
            </w:r>
          </w:p>
        </w:tc>
        <w:tc>
          <w:tcPr>
            <w:tcW w:w="0" w:type="auto"/>
            <w:vAlign w:val="center"/>
          </w:tcPr>
          <w:p w14:paraId="38A5B60E" w14:textId="315992A3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8.1</w:t>
            </w:r>
            <w:r w:rsidR="0058166A" w:rsidRPr="00A60869">
              <w:rPr>
                <w:rFonts w:ascii="Arial" w:hAnsi="Arial" w:cs="Arial"/>
                <w:sz w:val="15"/>
                <w:szCs w:val="15"/>
              </w:rPr>
              <w:t xml:space="preserve"> [6.0</w:t>
            </w:r>
            <w:r w:rsidR="0058166A" w:rsidRPr="00A60869">
              <w:rPr>
                <w:rFonts w:ascii="Arial" w:hAnsi="Arial" w:cs="Arial"/>
                <w:sz w:val="15"/>
                <w:szCs w:val="15"/>
                <w:lang w:val="en-GB"/>
              </w:rPr>
              <w:t>–11.1]</w:t>
            </w:r>
          </w:p>
        </w:tc>
        <w:tc>
          <w:tcPr>
            <w:tcW w:w="0" w:type="auto"/>
            <w:vAlign w:val="center"/>
          </w:tcPr>
          <w:p w14:paraId="48461BC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9.4 (4.6)</w:t>
            </w:r>
          </w:p>
        </w:tc>
      </w:tr>
      <w:tr w:rsidR="00BE7698" w:rsidRPr="00A60869" w14:paraId="10CBB21B" w14:textId="77777777" w:rsidTr="004C6701">
        <w:tc>
          <w:tcPr>
            <w:tcW w:w="0" w:type="auto"/>
            <w:vMerge w:val="restart"/>
            <w:vAlign w:val="center"/>
          </w:tcPr>
          <w:p w14:paraId="070BCA1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MSA-SND</w:t>
            </w:r>
          </w:p>
        </w:tc>
        <w:tc>
          <w:tcPr>
            <w:tcW w:w="0" w:type="auto"/>
            <w:vMerge w:val="restart"/>
            <w:vAlign w:val="center"/>
          </w:tcPr>
          <w:p w14:paraId="6A5525A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Cerebellum</w:t>
            </w:r>
          </w:p>
        </w:tc>
        <w:tc>
          <w:tcPr>
            <w:tcW w:w="0" w:type="auto"/>
            <w:vAlign w:val="center"/>
          </w:tcPr>
          <w:p w14:paraId="5F9177B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SOX10+</w:t>
            </w:r>
          </w:p>
        </w:tc>
        <w:tc>
          <w:tcPr>
            <w:tcW w:w="0" w:type="auto"/>
            <w:vAlign w:val="center"/>
          </w:tcPr>
          <w:p w14:paraId="6AA991D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626</w:t>
            </w:r>
          </w:p>
        </w:tc>
        <w:tc>
          <w:tcPr>
            <w:tcW w:w="0" w:type="auto"/>
            <w:vAlign w:val="center"/>
          </w:tcPr>
          <w:p w14:paraId="064D15C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56.9 (22.4)</w:t>
            </w:r>
          </w:p>
        </w:tc>
        <w:tc>
          <w:tcPr>
            <w:tcW w:w="0" w:type="auto"/>
            <w:vAlign w:val="center"/>
          </w:tcPr>
          <w:p w14:paraId="5649A5B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58 [49.5–64.5]</w:t>
            </w:r>
          </w:p>
        </w:tc>
        <w:tc>
          <w:tcPr>
            <w:tcW w:w="0" w:type="auto"/>
            <w:vAlign w:val="center"/>
          </w:tcPr>
          <w:p w14:paraId="62668A2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32</w:t>
            </w:r>
          </w:p>
        </w:tc>
        <w:tc>
          <w:tcPr>
            <w:tcW w:w="0" w:type="auto"/>
            <w:vAlign w:val="center"/>
          </w:tcPr>
          <w:p w14:paraId="12CF215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5.1</w:t>
            </w:r>
          </w:p>
        </w:tc>
        <w:tc>
          <w:tcPr>
            <w:tcW w:w="0" w:type="auto"/>
            <w:vAlign w:val="center"/>
          </w:tcPr>
          <w:p w14:paraId="2F3E9CEF" w14:textId="6B8DEABC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3.</w:t>
            </w:r>
            <w:r w:rsidR="0069082E" w:rsidRPr="00A60869">
              <w:rPr>
                <w:rFonts w:ascii="Arial" w:hAnsi="Arial" w:cs="Arial"/>
                <w:sz w:val="15"/>
                <w:szCs w:val="15"/>
              </w:rPr>
              <w:t>8</w:t>
            </w:r>
            <w:r w:rsidR="006164E0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69082E" w:rsidRPr="00A60869">
              <w:rPr>
                <w:rFonts w:ascii="Arial" w:hAnsi="Arial" w:cs="Arial"/>
                <w:sz w:val="15"/>
                <w:szCs w:val="15"/>
              </w:rPr>
              <w:t>[</w:t>
            </w:r>
            <w:r w:rsidR="005D2891" w:rsidRPr="00A60869">
              <w:rPr>
                <w:rFonts w:ascii="Arial" w:hAnsi="Arial" w:cs="Arial"/>
                <w:sz w:val="15"/>
                <w:szCs w:val="15"/>
              </w:rPr>
              <w:t>2.7</w:t>
            </w:r>
            <w:r w:rsidR="005D2891" w:rsidRPr="00A60869">
              <w:rPr>
                <w:rFonts w:ascii="Arial" w:hAnsi="Arial" w:cs="Arial"/>
                <w:sz w:val="15"/>
                <w:szCs w:val="15"/>
                <w:lang w:val="en-GB"/>
              </w:rPr>
              <w:t>–5.8]</w:t>
            </w:r>
          </w:p>
        </w:tc>
        <w:tc>
          <w:tcPr>
            <w:tcW w:w="0" w:type="auto"/>
            <w:vAlign w:val="center"/>
          </w:tcPr>
          <w:p w14:paraId="10175B9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5.2 (4.7)</w:t>
            </w:r>
          </w:p>
        </w:tc>
        <w:tc>
          <w:tcPr>
            <w:tcW w:w="0" w:type="auto"/>
            <w:vAlign w:val="center"/>
          </w:tcPr>
          <w:p w14:paraId="6B2240E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77</w:t>
            </w:r>
          </w:p>
        </w:tc>
        <w:tc>
          <w:tcPr>
            <w:tcW w:w="0" w:type="auto"/>
            <w:vAlign w:val="center"/>
          </w:tcPr>
          <w:p w14:paraId="1C20672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12.3</w:t>
            </w:r>
          </w:p>
        </w:tc>
        <w:tc>
          <w:tcPr>
            <w:tcW w:w="0" w:type="auto"/>
            <w:vAlign w:val="center"/>
          </w:tcPr>
          <w:p w14:paraId="22216A61" w14:textId="613AF0DB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13</w:t>
            </w:r>
            <w:r w:rsidR="00032D7A" w:rsidRPr="00A60869">
              <w:rPr>
                <w:rFonts w:ascii="Arial" w:hAnsi="Arial" w:cs="Arial"/>
                <w:sz w:val="15"/>
                <w:szCs w:val="15"/>
              </w:rPr>
              <w:t>.0 [11.5</w:t>
            </w:r>
            <w:r w:rsidR="00032D7A" w:rsidRPr="00A60869">
              <w:rPr>
                <w:rFonts w:ascii="Arial" w:hAnsi="Arial" w:cs="Arial"/>
                <w:sz w:val="15"/>
                <w:szCs w:val="15"/>
                <w:lang w:val="en-GB"/>
              </w:rPr>
              <w:t>–14.2]</w:t>
            </w:r>
          </w:p>
        </w:tc>
        <w:tc>
          <w:tcPr>
            <w:tcW w:w="0" w:type="auto"/>
            <w:vAlign w:val="center"/>
          </w:tcPr>
          <w:p w14:paraId="76FADBB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11.9 (3.7)</w:t>
            </w:r>
          </w:p>
        </w:tc>
      </w:tr>
      <w:tr w:rsidR="00BE7698" w:rsidRPr="00A60869" w14:paraId="75096472" w14:textId="77777777" w:rsidTr="004C6701">
        <w:tc>
          <w:tcPr>
            <w:tcW w:w="0" w:type="auto"/>
            <w:vMerge/>
            <w:vAlign w:val="center"/>
          </w:tcPr>
          <w:p w14:paraId="717C795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</w:p>
        </w:tc>
        <w:tc>
          <w:tcPr>
            <w:tcW w:w="0" w:type="auto"/>
            <w:vMerge/>
            <w:vAlign w:val="center"/>
          </w:tcPr>
          <w:p w14:paraId="4F470B8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7391A0C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SOX10-</w:t>
            </w:r>
          </w:p>
        </w:tc>
        <w:tc>
          <w:tcPr>
            <w:tcW w:w="0" w:type="auto"/>
            <w:vAlign w:val="center"/>
          </w:tcPr>
          <w:p w14:paraId="34D25D6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344</w:t>
            </w:r>
          </w:p>
        </w:tc>
        <w:tc>
          <w:tcPr>
            <w:tcW w:w="0" w:type="auto"/>
            <w:vAlign w:val="center"/>
          </w:tcPr>
          <w:p w14:paraId="0556AB4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31.3 (18.6)</w:t>
            </w:r>
          </w:p>
        </w:tc>
        <w:tc>
          <w:tcPr>
            <w:tcW w:w="0" w:type="auto"/>
            <w:vAlign w:val="center"/>
          </w:tcPr>
          <w:p w14:paraId="68F4F79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24 [21–36]</w:t>
            </w:r>
          </w:p>
        </w:tc>
        <w:tc>
          <w:tcPr>
            <w:tcW w:w="0" w:type="auto"/>
            <w:vAlign w:val="center"/>
          </w:tcPr>
          <w:p w14:paraId="18CA416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6</w:t>
            </w:r>
          </w:p>
        </w:tc>
        <w:tc>
          <w:tcPr>
            <w:tcW w:w="0" w:type="auto"/>
            <w:vAlign w:val="center"/>
          </w:tcPr>
          <w:p w14:paraId="223CE4F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1.7</w:t>
            </w:r>
          </w:p>
        </w:tc>
        <w:tc>
          <w:tcPr>
            <w:tcW w:w="0" w:type="auto"/>
            <w:vAlign w:val="center"/>
          </w:tcPr>
          <w:p w14:paraId="1527AC13" w14:textId="3E7329B4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0</w:t>
            </w:r>
            <w:r w:rsidR="006164E0" w:rsidRPr="00A60869">
              <w:rPr>
                <w:rFonts w:ascii="Arial" w:hAnsi="Arial" w:cs="Arial"/>
                <w:sz w:val="15"/>
                <w:szCs w:val="15"/>
                <w:lang w:val="en-GB"/>
              </w:rPr>
              <w:t xml:space="preserve"> [0–5.4]</w:t>
            </w:r>
          </w:p>
        </w:tc>
        <w:tc>
          <w:tcPr>
            <w:tcW w:w="0" w:type="auto"/>
            <w:vAlign w:val="center"/>
          </w:tcPr>
          <w:p w14:paraId="2E01030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3.2 (6.2)</w:t>
            </w:r>
          </w:p>
        </w:tc>
        <w:tc>
          <w:tcPr>
            <w:tcW w:w="0" w:type="auto"/>
            <w:vAlign w:val="center"/>
          </w:tcPr>
          <w:p w14:paraId="77DF2C1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51</w:t>
            </w:r>
          </w:p>
        </w:tc>
        <w:tc>
          <w:tcPr>
            <w:tcW w:w="0" w:type="auto"/>
            <w:vAlign w:val="center"/>
          </w:tcPr>
          <w:p w14:paraId="47AB5FC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14.8</w:t>
            </w:r>
          </w:p>
        </w:tc>
        <w:tc>
          <w:tcPr>
            <w:tcW w:w="0" w:type="auto"/>
            <w:vAlign w:val="center"/>
          </w:tcPr>
          <w:p w14:paraId="1486EF1A" w14:textId="73DECFFD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</w:t>
            </w:r>
            <w:r w:rsidR="00380BAF">
              <w:rPr>
                <w:rFonts w:ascii="Arial" w:hAnsi="Arial" w:cs="Arial"/>
                <w:sz w:val="15"/>
                <w:szCs w:val="15"/>
              </w:rPr>
              <w:t>4</w:t>
            </w:r>
            <w:r w:rsidRPr="00A60869">
              <w:rPr>
                <w:rFonts w:ascii="Arial" w:hAnsi="Arial" w:cs="Arial"/>
                <w:sz w:val="15"/>
                <w:szCs w:val="15"/>
              </w:rPr>
              <w:t>.7</w:t>
            </w:r>
            <w:r w:rsidR="007228B2" w:rsidRPr="00A60869">
              <w:rPr>
                <w:rFonts w:ascii="Arial" w:hAnsi="Arial" w:cs="Arial"/>
                <w:sz w:val="15"/>
                <w:szCs w:val="15"/>
              </w:rPr>
              <w:t xml:space="preserve"> [8.7</w:t>
            </w:r>
            <w:r w:rsidR="007228B2" w:rsidRPr="00A60869">
              <w:rPr>
                <w:rFonts w:ascii="Arial" w:hAnsi="Arial" w:cs="Arial"/>
                <w:sz w:val="15"/>
                <w:szCs w:val="15"/>
                <w:lang w:val="en-GB"/>
              </w:rPr>
              <w:t>–18.2]</w:t>
            </w:r>
          </w:p>
        </w:tc>
        <w:tc>
          <w:tcPr>
            <w:tcW w:w="0" w:type="auto"/>
            <w:vAlign w:val="center"/>
          </w:tcPr>
          <w:p w14:paraId="178F71B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15.5 (9.5)</w:t>
            </w:r>
          </w:p>
        </w:tc>
      </w:tr>
      <w:tr w:rsidR="00BE7698" w:rsidRPr="00A60869" w14:paraId="64C4CF64" w14:textId="77777777" w:rsidTr="004C6701">
        <w:tc>
          <w:tcPr>
            <w:tcW w:w="0" w:type="auto"/>
            <w:vMerge/>
            <w:vAlign w:val="center"/>
          </w:tcPr>
          <w:p w14:paraId="045F5EC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59C2D6D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22B825C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Overall</w:t>
            </w:r>
          </w:p>
        </w:tc>
        <w:tc>
          <w:tcPr>
            <w:tcW w:w="0" w:type="auto"/>
            <w:vAlign w:val="center"/>
          </w:tcPr>
          <w:p w14:paraId="0D8E4E4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970</w:t>
            </w:r>
          </w:p>
        </w:tc>
        <w:tc>
          <w:tcPr>
            <w:tcW w:w="0" w:type="auto"/>
            <w:vAlign w:val="center"/>
          </w:tcPr>
          <w:p w14:paraId="275E1E3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88.2 (22)</w:t>
            </w:r>
          </w:p>
        </w:tc>
        <w:tc>
          <w:tcPr>
            <w:tcW w:w="0" w:type="auto"/>
            <w:vAlign w:val="center"/>
          </w:tcPr>
          <w:p w14:paraId="60B8DED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82 [78.5–95.5]</w:t>
            </w:r>
          </w:p>
        </w:tc>
        <w:tc>
          <w:tcPr>
            <w:tcW w:w="0" w:type="auto"/>
            <w:vAlign w:val="center"/>
          </w:tcPr>
          <w:p w14:paraId="2F49E24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38</w:t>
            </w:r>
          </w:p>
        </w:tc>
        <w:tc>
          <w:tcPr>
            <w:tcW w:w="0" w:type="auto"/>
            <w:vAlign w:val="center"/>
          </w:tcPr>
          <w:p w14:paraId="407AA78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3.9</w:t>
            </w:r>
          </w:p>
        </w:tc>
        <w:tc>
          <w:tcPr>
            <w:tcW w:w="0" w:type="auto"/>
            <w:vAlign w:val="center"/>
          </w:tcPr>
          <w:p w14:paraId="3C79581B" w14:textId="33491F3E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2.5</w:t>
            </w:r>
            <w:r w:rsidR="002F49B4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574B72" w:rsidRPr="00A60869">
              <w:rPr>
                <w:rFonts w:ascii="Arial" w:hAnsi="Arial" w:cs="Arial"/>
                <w:sz w:val="15"/>
                <w:szCs w:val="15"/>
              </w:rPr>
              <w:t>1.6</w:t>
            </w:r>
            <w:r w:rsidR="00574B72" w:rsidRPr="00A60869">
              <w:rPr>
                <w:rFonts w:ascii="Arial" w:hAnsi="Arial" w:cs="Arial"/>
                <w:sz w:val="15"/>
                <w:szCs w:val="15"/>
                <w:lang w:val="en-GB"/>
              </w:rPr>
              <w:t>–7.4]</w:t>
            </w:r>
          </w:p>
        </w:tc>
        <w:tc>
          <w:tcPr>
            <w:tcW w:w="0" w:type="auto"/>
            <w:vAlign w:val="center"/>
          </w:tcPr>
          <w:p w14:paraId="1635E5E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7.5 (5)</w:t>
            </w:r>
          </w:p>
        </w:tc>
        <w:tc>
          <w:tcPr>
            <w:tcW w:w="0" w:type="auto"/>
            <w:vAlign w:val="center"/>
          </w:tcPr>
          <w:p w14:paraId="2CC12CC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128</w:t>
            </w:r>
          </w:p>
        </w:tc>
        <w:tc>
          <w:tcPr>
            <w:tcW w:w="0" w:type="auto"/>
            <w:vAlign w:val="center"/>
          </w:tcPr>
          <w:p w14:paraId="09DEA23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13.2</w:t>
            </w:r>
          </w:p>
        </w:tc>
        <w:tc>
          <w:tcPr>
            <w:tcW w:w="0" w:type="auto"/>
            <w:vAlign w:val="center"/>
          </w:tcPr>
          <w:p w14:paraId="3D00B626" w14:textId="77A5EB79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12.7</w:t>
            </w:r>
            <w:r w:rsidR="0058166A" w:rsidRPr="00A60869">
              <w:rPr>
                <w:rFonts w:ascii="Arial" w:hAnsi="Arial" w:cs="Arial"/>
                <w:sz w:val="15"/>
                <w:szCs w:val="15"/>
              </w:rPr>
              <w:t xml:space="preserve"> [10.4</w:t>
            </w:r>
            <w:r w:rsidR="0058166A" w:rsidRPr="00A60869">
              <w:rPr>
                <w:rFonts w:ascii="Arial" w:hAnsi="Arial" w:cs="Arial"/>
                <w:sz w:val="15"/>
                <w:szCs w:val="15"/>
                <w:lang w:val="en-GB"/>
              </w:rPr>
              <w:t>–16.7]</w:t>
            </w:r>
          </w:p>
        </w:tc>
        <w:tc>
          <w:tcPr>
            <w:tcW w:w="0" w:type="auto"/>
            <w:vAlign w:val="center"/>
          </w:tcPr>
          <w:p w14:paraId="5F5897C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13.4 (3.2)</w:t>
            </w:r>
          </w:p>
        </w:tc>
      </w:tr>
      <w:tr w:rsidR="00BE7698" w:rsidRPr="00A60869" w14:paraId="632F8C0E" w14:textId="77777777" w:rsidTr="004C6701">
        <w:tc>
          <w:tcPr>
            <w:tcW w:w="0" w:type="auto"/>
            <w:vMerge/>
            <w:vAlign w:val="center"/>
          </w:tcPr>
          <w:p w14:paraId="6D551E7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757DE39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Putamen</w:t>
            </w:r>
          </w:p>
        </w:tc>
        <w:tc>
          <w:tcPr>
            <w:tcW w:w="0" w:type="auto"/>
            <w:vAlign w:val="center"/>
          </w:tcPr>
          <w:p w14:paraId="798FF79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SOX10+</w:t>
            </w:r>
          </w:p>
        </w:tc>
        <w:tc>
          <w:tcPr>
            <w:tcW w:w="0" w:type="auto"/>
            <w:vAlign w:val="center"/>
          </w:tcPr>
          <w:p w14:paraId="2319FB1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630</w:t>
            </w:r>
          </w:p>
        </w:tc>
        <w:tc>
          <w:tcPr>
            <w:tcW w:w="0" w:type="auto"/>
            <w:vAlign w:val="center"/>
          </w:tcPr>
          <w:p w14:paraId="36C2E48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57.3 (24.7)</w:t>
            </w:r>
          </w:p>
        </w:tc>
        <w:tc>
          <w:tcPr>
            <w:tcW w:w="0" w:type="auto"/>
            <w:vAlign w:val="center"/>
          </w:tcPr>
          <w:p w14:paraId="6DC6890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55 [40–75]</w:t>
            </w:r>
          </w:p>
        </w:tc>
        <w:tc>
          <w:tcPr>
            <w:tcW w:w="0" w:type="auto"/>
            <w:vAlign w:val="center"/>
          </w:tcPr>
          <w:p w14:paraId="7482C36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51</w:t>
            </w:r>
          </w:p>
        </w:tc>
        <w:tc>
          <w:tcPr>
            <w:tcW w:w="0" w:type="auto"/>
            <w:vAlign w:val="center"/>
          </w:tcPr>
          <w:p w14:paraId="578F30B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8.1</w:t>
            </w:r>
          </w:p>
        </w:tc>
        <w:tc>
          <w:tcPr>
            <w:tcW w:w="0" w:type="auto"/>
            <w:vAlign w:val="center"/>
          </w:tcPr>
          <w:p w14:paraId="2B4DB946" w14:textId="6313BE86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7.3</w:t>
            </w:r>
            <w:r w:rsidR="006164E0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764807" w:rsidRPr="00A60869">
              <w:rPr>
                <w:rFonts w:ascii="Arial" w:hAnsi="Arial" w:cs="Arial"/>
                <w:sz w:val="15"/>
                <w:szCs w:val="15"/>
              </w:rPr>
              <w:t>[5.6</w:t>
            </w:r>
            <w:r w:rsidR="00764807" w:rsidRPr="00A60869">
              <w:rPr>
                <w:rFonts w:ascii="Arial" w:hAnsi="Arial" w:cs="Arial"/>
                <w:sz w:val="15"/>
                <w:szCs w:val="15"/>
                <w:lang w:val="en-GB"/>
              </w:rPr>
              <w:t>–7.9]</w:t>
            </w:r>
          </w:p>
        </w:tc>
        <w:tc>
          <w:tcPr>
            <w:tcW w:w="0" w:type="auto"/>
            <w:vAlign w:val="center"/>
          </w:tcPr>
          <w:p w14:paraId="5FC97A8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8.5 (6.4)</w:t>
            </w:r>
          </w:p>
        </w:tc>
        <w:tc>
          <w:tcPr>
            <w:tcW w:w="0" w:type="auto"/>
            <w:vAlign w:val="center"/>
          </w:tcPr>
          <w:p w14:paraId="4F6DC36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96</w:t>
            </w:r>
          </w:p>
        </w:tc>
        <w:tc>
          <w:tcPr>
            <w:tcW w:w="0" w:type="auto"/>
            <w:vAlign w:val="center"/>
          </w:tcPr>
          <w:p w14:paraId="40ED97F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15.2</w:t>
            </w:r>
          </w:p>
        </w:tc>
        <w:tc>
          <w:tcPr>
            <w:tcW w:w="0" w:type="auto"/>
            <w:vAlign w:val="center"/>
          </w:tcPr>
          <w:p w14:paraId="75EBA0E4" w14:textId="5634061C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13.7</w:t>
            </w:r>
            <w:r w:rsidR="00032D7A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7B5E2F" w:rsidRPr="00A60869">
              <w:rPr>
                <w:rFonts w:ascii="Arial" w:hAnsi="Arial" w:cs="Arial"/>
                <w:sz w:val="15"/>
                <w:szCs w:val="15"/>
              </w:rPr>
              <w:t>11.9</w:t>
            </w:r>
            <w:r w:rsidR="007B5E2F" w:rsidRPr="00A60869">
              <w:rPr>
                <w:rFonts w:ascii="Arial" w:hAnsi="Arial" w:cs="Arial"/>
                <w:sz w:val="15"/>
                <w:szCs w:val="15"/>
                <w:lang w:val="en-GB"/>
              </w:rPr>
              <w:t>–15.3]</w:t>
            </w:r>
          </w:p>
        </w:tc>
        <w:tc>
          <w:tcPr>
            <w:tcW w:w="0" w:type="auto"/>
            <w:vAlign w:val="center"/>
          </w:tcPr>
          <w:p w14:paraId="6B88339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14.8 (7.9)</w:t>
            </w:r>
          </w:p>
        </w:tc>
      </w:tr>
      <w:tr w:rsidR="00BE7698" w:rsidRPr="00A60869" w14:paraId="13B61AAA" w14:textId="77777777" w:rsidTr="004C6701">
        <w:tc>
          <w:tcPr>
            <w:tcW w:w="0" w:type="auto"/>
            <w:vMerge/>
            <w:vAlign w:val="center"/>
          </w:tcPr>
          <w:p w14:paraId="321CE67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</w:p>
        </w:tc>
        <w:tc>
          <w:tcPr>
            <w:tcW w:w="0" w:type="auto"/>
            <w:vMerge/>
            <w:vAlign w:val="center"/>
          </w:tcPr>
          <w:p w14:paraId="19C1C32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3968DFA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SOX10-</w:t>
            </w:r>
          </w:p>
        </w:tc>
        <w:tc>
          <w:tcPr>
            <w:tcW w:w="0" w:type="auto"/>
            <w:vAlign w:val="center"/>
          </w:tcPr>
          <w:p w14:paraId="0757CDE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377</w:t>
            </w:r>
          </w:p>
        </w:tc>
        <w:tc>
          <w:tcPr>
            <w:tcW w:w="0" w:type="auto"/>
            <w:vAlign w:val="center"/>
          </w:tcPr>
          <w:p w14:paraId="4E82C30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34.3 (11.1)</w:t>
            </w:r>
          </w:p>
        </w:tc>
        <w:tc>
          <w:tcPr>
            <w:tcW w:w="0" w:type="auto"/>
            <w:vAlign w:val="center"/>
          </w:tcPr>
          <w:p w14:paraId="0981A30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35 [30.5–40]</w:t>
            </w:r>
          </w:p>
        </w:tc>
        <w:tc>
          <w:tcPr>
            <w:tcW w:w="0" w:type="auto"/>
            <w:vAlign w:val="center"/>
          </w:tcPr>
          <w:p w14:paraId="4D587DE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25</w:t>
            </w:r>
          </w:p>
        </w:tc>
        <w:tc>
          <w:tcPr>
            <w:tcW w:w="0" w:type="auto"/>
            <w:vAlign w:val="center"/>
          </w:tcPr>
          <w:p w14:paraId="56E263B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6.6</w:t>
            </w:r>
          </w:p>
        </w:tc>
        <w:tc>
          <w:tcPr>
            <w:tcW w:w="0" w:type="auto"/>
            <w:vAlign w:val="center"/>
          </w:tcPr>
          <w:p w14:paraId="4617BBFE" w14:textId="172C08C5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5.7</w:t>
            </w:r>
            <w:r w:rsidR="00B359D8" w:rsidRPr="00A60869">
              <w:rPr>
                <w:rFonts w:ascii="Arial" w:hAnsi="Arial" w:cs="Arial"/>
                <w:sz w:val="15"/>
                <w:szCs w:val="15"/>
                <w:lang w:val="en-GB"/>
              </w:rPr>
              <w:t xml:space="preserve"> [3.0–6.4]</w:t>
            </w:r>
          </w:p>
        </w:tc>
        <w:tc>
          <w:tcPr>
            <w:tcW w:w="0" w:type="auto"/>
            <w:vAlign w:val="center"/>
          </w:tcPr>
          <w:p w14:paraId="1793E3A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6 (4.9)</w:t>
            </w:r>
          </w:p>
        </w:tc>
        <w:tc>
          <w:tcPr>
            <w:tcW w:w="0" w:type="auto"/>
            <w:vAlign w:val="center"/>
          </w:tcPr>
          <w:p w14:paraId="1F924CF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55</w:t>
            </w:r>
          </w:p>
        </w:tc>
        <w:tc>
          <w:tcPr>
            <w:tcW w:w="0" w:type="auto"/>
            <w:vAlign w:val="center"/>
          </w:tcPr>
          <w:p w14:paraId="4A9FC03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14.6</w:t>
            </w:r>
          </w:p>
        </w:tc>
        <w:tc>
          <w:tcPr>
            <w:tcW w:w="0" w:type="auto"/>
            <w:vAlign w:val="center"/>
          </w:tcPr>
          <w:p w14:paraId="6D9E4DC1" w14:textId="07056081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15.6</w:t>
            </w:r>
            <w:r w:rsidR="007228B2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F70509" w:rsidRPr="00A60869">
              <w:rPr>
                <w:rFonts w:ascii="Arial" w:hAnsi="Arial" w:cs="Arial"/>
                <w:sz w:val="15"/>
                <w:szCs w:val="15"/>
              </w:rPr>
              <w:t>8.5</w:t>
            </w:r>
            <w:r w:rsidR="00F70509" w:rsidRPr="00A60869">
              <w:rPr>
                <w:rFonts w:ascii="Arial" w:hAnsi="Arial" w:cs="Arial"/>
                <w:sz w:val="15"/>
                <w:szCs w:val="15"/>
                <w:lang w:val="en-GB"/>
              </w:rPr>
              <w:t>–20]</w:t>
            </w:r>
          </w:p>
        </w:tc>
        <w:tc>
          <w:tcPr>
            <w:tcW w:w="0" w:type="auto"/>
            <w:vAlign w:val="center"/>
          </w:tcPr>
          <w:p w14:paraId="6D19D96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15.2 (8.5)</w:t>
            </w:r>
          </w:p>
        </w:tc>
      </w:tr>
      <w:tr w:rsidR="00BE7698" w:rsidRPr="00A60869" w14:paraId="693A46F8" w14:textId="77777777" w:rsidTr="004C6701">
        <w:tc>
          <w:tcPr>
            <w:tcW w:w="0" w:type="auto"/>
            <w:vMerge/>
            <w:vAlign w:val="center"/>
          </w:tcPr>
          <w:p w14:paraId="4C29A1E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74360DC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58BCC30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Overall</w:t>
            </w:r>
          </w:p>
        </w:tc>
        <w:tc>
          <w:tcPr>
            <w:tcW w:w="0" w:type="auto"/>
            <w:vAlign w:val="center"/>
          </w:tcPr>
          <w:p w14:paraId="5C937F2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1007</w:t>
            </w:r>
          </w:p>
        </w:tc>
        <w:tc>
          <w:tcPr>
            <w:tcW w:w="0" w:type="auto"/>
            <w:vAlign w:val="center"/>
          </w:tcPr>
          <w:p w14:paraId="21819BD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91.5 (27)</w:t>
            </w:r>
          </w:p>
        </w:tc>
        <w:tc>
          <w:tcPr>
            <w:tcW w:w="0" w:type="auto"/>
            <w:vAlign w:val="center"/>
          </w:tcPr>
          <w:p w14:paraId="0444421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  <w:lang w:val="en-GB"/>
              </w:rPr>
              <w:t>87 [81.5–107.5]</w:t>
            </w:r>
          </w:p>
        </w:tc>
        <w:tc>
          <w:tcPr>
            <w:tcW w:w="0" w:type="auto"/>
            <w:vAlign w:val="center"/>
          </w:tcPr>
          <w:p w14:paraId="49A7AAD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76</w:t>
            </w:r>
          </w:p>
        </w:tc>
        <w:tc>
          <w:tcPr>
            <w:tcW w:w="0" w:type="auto"/>
            <w:vAlign w:val="center"/>
          </w:tcPr>
          <w:p w14:paraId="4052E9E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7.5</w:t>
            </w:r>
          </w:p>
        </w:tc>
        <w:tc>
          <w:tcPr>
            <w:tcW w:w="0" w:type="auto"/>
            <w:vAlign w:val="center"/>
          </w:tcPr>
          <w:p w14:paraId="47E51CC9" w14:textId="4D0D2758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6.8</w:t>
            </w:r>
            <w:r w:rsidR="00B359D8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574B72" w:rsidRPr="00A60869">
              <w:rPr>
                <w:rFonts w:ascii="Arial" w:hAnsi="Arial" w:cs="Arial"/>
                <w:sz w:val="15"/>
                <w:szCs w:val="15"/>
              </w:rPr>
              <w:t>[4.9</w:t>
            </w:r>
            <w:r w:rsidR="00574B72" w:rsidRPr="00A60869">
              <w:rPr>
                <w:rFonts w:ascii="Arial" w:hAnsi="Arial" w:cs="Arial"/>
                <w:sz w:val="15"/>
                <w:szCs w:val="15"/>
                <w:lang w:val="en-GB"/>
              </w:rPr>
              <w:t>–7.1]</w:t>
            </w:r>
          </w:p>
        </w:tc>
        <w:tc>
          <w:tcPr>
            <w:tcW w:w="0" w:type="auto"/>
            <w:vAlign w:val="center"/>
          </w:tcPr>
          <w:p w14:paraId="3B8E363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7.5 (5)</w:t>
            </w:r>
          </w:p>
        </w:tc>
        <w:tc>
          <w:tcPr>
            <w:tcW w:w="0" w:type="auto"/>
            <w:vAlign w:val="center"/>
          </w:tcPr>
          <w:p w14:paraId="59C3BF9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151</w:t>
            </w:r>
          </w:p>
        </w:tc>
        <w:tc>
          <w:tcPr>
            <w:tcW w:w="0" w:type="auto"/>
            <w:vAlign w:val="center"/>
          </w:tcPr>
          <w:p w14:paraId="4599E03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15</w:t>
            </w:r>
          </w:p>
        </w:tc>
        <w:tc>
          <w:tcPr>
            <w:tcW w:w="0" w:type="auto"/>
            <w:vAlign w:val="center"/>
          </w:tcPr>
          <w:p w14:paraId="3B3C82F0" w14:textId="0EF3D522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14.2</w:t>
            </w:r>
            <w:r w:rsidR="0058166A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DD7EDE" w:rsidRPr="00A60869">
              <w:rPr>
                <w:rFonts w:ascii="Arial" w:hAnsi="Arial" w:cs="Arial"/>
                <w:sz w:val="15"/>
                <w:szCs w:val="15"/>
              </w:rPr>
              <w:t>11.5</w:t>
            </w:r>
            <w:r w:rsidR="00DD7EDE" w:rsidRPr="00A60869">
              <w:rPr>
                <w:rFonts w:ascii="Arial" w:hAnsi="Arial" w:cs="Arial"/>
                <w:sz w:val="15"/>
                <w:szCs w:val="15"/>
                <w:lang w:val="en-GB"/>
              </w:rPr>
              <w:t>–17.8]</w:t>
            </w:r>
          </w:p>
        </w:tc>
        <w:tc>
          <w:tcPr>
            <w:tcW w:w="0" w:type="auto"/>
            <w:vAlign w:val="center"/>
          </w:tcPr>
          <w:p w14:paraId="1B7817E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15.1 (6.6)</w:t>
            </w:r>
          </w:p>
        </w:tc>
      </w:tr>
      <w:tr w:rsidR="00BE7698" w:rsidRPr="00A60869" w14:paraId="167C194E" w14:textId="77777777" w:rsidTr="004C6701">
        <w:tc>
          <w:tcPr>
            <w:tcW w:w="0" w:type="auto"/>
            <w:vMerge/>
            <w:vAlign w:val="center"/>
          </w:tcPr>
          <w:p w14:paraId="7BC1859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A2DCD9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SN</w:t>
            </w:r>
          </w:p>
        </w:tc>
        <w:tc>
          <w:tcPr>
            <w:tcW w:w="0" w:type="auto"/>
            <w:vAlign w:val="center"/>
          </w:tcPr>
          <w:p w14:paraId="5A35D3E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SOX10+</w:t>
            </w:r>
          </w:p>
        </w:tc>
        <w:tc>
          <w:tcPr>
            <w:tcW w:w="0" w:type="auto"/>
            <w:vAlign w:val="center"/>
          </w:tcPr>
          <w:p w14:paraId="5E0E426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524</w:t>
            </w:r>
          </w:p>
        </w:tc>
        <w:tc>
          <w:tcPr>
            <w:tcW w:w="0" w:type="auto"/>
            <w:vAlign w:val="center"/>
          </w:tcPr>
          <w:p w14:paraId="6415E67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58.2 (18.5)</w:t>
            </w:r>
          </w:p>
        </w:tc>
        <w:tc>
          <w:tcPr>
            <w:tcW w:w="0" w:type="auto"/>
            <w:vAlign w:val="center"/>
          </w:tcPr>
          <w:p w14:paraId="37386CC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54 [46–74]</w:t>
            </w:r>
          </w:p>
        </w:tc>
        <w:tc>
          <w:tcPr>
            <w:tcW w:w="0" w:type="auto"/>
            <w:vAlign w:val="center"/>
          </w:tcPr>
          <w:p w14:paraId="0AB1010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35</w:t>
            </w:r>
          </w:p>
        </w:tc>
        <w:tc>
          <w:tcPr>
            <w:tcW w:w="0" w:type="auto"/>
            <w:vAlign w:val="center"/>
          </w:tcPr>
          <w:p w14:paraId="438240D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6.7</w:t>
            </w:r>
          </w:p>
        </w:tc>
        <w:tc>
          <w:tcPr>
            <w:tcW w:w="0" w:type="auto"/>
            <w:vAlign w:val="center"/>
          </w:tcPr>
          <w:p w14:paraId="76FF42C3" w14:textId="0780F63F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6.4</w:t>
            </w:r>
            <w:r w:rsidR="006164E0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651DF2" w:rsidRPr="00A60869">
              <w:rPr>
                <w:rFonts w:ascii="Arial" w:hAnsi="Arial" w:cs="Arial"/>
                <w:sz w:val="15"/>
                <w:szCs w:val="15"/>
              </w:rPr>
              <w:t>[4.5</w:t>
            </w:r>
            <w:r w:rsidR="00651DF2" w:rsidRPr="00A60869">
              <w:rPr>
                <w:rFonts w:ascii="Arial" w:hAnsi="Arial" w:cs="Arial"/>
                <w:sz w:val="15"/>
                <w:szCs w:val="15"/>
                <w:lang w:val="en-GB"/>
              </w:rPr>
              <w:t>–7.5]</w:t>
            </w:r>
          </w:p>
        </w:tc>
        <w:tc>
          <w:tcPr>
            <w:tcW w:w="0" w:type="auto"/>
            <w:vAlign w:val="center"/>
          </w:tcPr>
          <w:p w14:paraId="39B122E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 (4.3)</w:t>
            </w:r>
          </w:p>
        </w:tc>
        <w:tc>
          <w:tcPr>
            <w:tcW w:w="0" w:type="auto"/>
            <w:vAlign w:val="center"/>
          </w:tcPr>
          <w:p w14:paraId="5B95FA7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77</w:t>
            </w:r>
          </w:p>
        </w:tc>
        <w:tc>
          <w:tcPr>
            <w:tcW w:w="0" w:type="auto"/>
            <w:vAlign w:val="center"/>
          </w:tcPr>
          <w:p w14:paraId="23B6D10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14.7</w:t>
            </w:r>
          </w:p>
        </w:tc>
        <w:tc>
          <w:tcPr>
            <w:tcW w:w="0" w:type="auto"/>
            <w:vAlign w:val="center"/>
          </w:tcPr>
          <w:p w14:paraId="377D7739" w14:textId="108C53A2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11.9</w:t>
            </w:r>
            <w:r w:rsidR="007B5E2F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0D1939" w:rsidRPr="00A60869">
              <w:rPr>
                <w:rFonts w:ascii="Arial" w:hAnsi="Arial" w:cs="Arial"/>
                <w:sz w:val="15"/>
                <w:szCs w:val="15"/>
              </w:rPr>
              <w:t>[11.1</w:t>
            </w:r>
            <w:r w:rsidR="000D1939" w:rsidRPr="00A60869">
              <w:rPr>
                <w:rFonts w:ascii="Arial" w:hAnsi="Arial" w:cs="Arial"/>
                <w:sz w:val="15"/>
                <w:szCs w:val="15"/>
                <w:lang w:val="en-GB"/>
              </w:rPr>
              <w:t>–15.5]</w:t>
            </w:r>
          </w:p>
        </w:tc>
        <w:tc>
          <w:tcPr>
            <w:tcW w:w="0" w:type="auto"/>
            <w:vAlign w:val="center"/>
          </w:tcPr>
          <w:p w14:paraId="6353875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13.8 (4.7)</w:t>
            </w:r>
          </w:p>
        </w:tc>
      </w:tr>
      <w:tr w:rsidR="00BE7698" w:rsidRPr="00A60869" w14:paraId="274575FD" w14:textId="77777777" w:rsidTr="004C6701">
        <w:tc>
          <w:tcPr>
            <w:tcW w:w="0" w:type="auto"/>
            <w:vMerge/>
            <w:vAlign w:val="center"/>
          </w:tcPr>
          <w:p w14:paraId="31E3931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028F87D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575B27C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SOX10-</w:t>
            </w:r>
          </w:p>
        </w:tc>
        <w:tc>
          <w:tcPr>
            <w:tcW w:w="0" w:type="auto"/>
            <w:vAlign w:val="center"/>
          </w:tcPr>
          <w:p w14:paraId="5F130ED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286</w:t>
            </w:r>
          </w:p>
        </w:tc>
        <w:tc>
          <w:tcPr>
            <w:tcW w:w="0" w:type="auto"/>
            <w:vAlign w:val="center"/>
          </w:tcPr>
          <w:p w14:paraId="792D020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31.8 (19.4)</w:t>
            </w:r>
          </w:p>
        </w:tc>
        <w:tc>
          <w:tcPr>
            <w:tcW w:w="0" w:type="auto"/>
            <w:vAlign w:val="center"/>
          </w:tcPr>
          <w:p w14:paraId="4EB3C20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24 [21–35]</w:t>
            </w:r>
          </w:p>
        </w:tc>
        <w:tc>
          <w:tcPr>
            <w:tcW w:w="0" w:type="auto"/>
            <w:vAlign w:val="center"/>
          </w:tcPr>
          <w:p w14:paraId="6127473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16</w:t>
            </w:r>
          </w:p>
        </w:tc>
        <w:tc>
          <w:tcPr>
            <w:tcW w:w="0" w:type="auto"/>
            <w:vAlign w:val="center"/>
          </w:tcPr>
          <w:p w14:paraId="3AE38CB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5.6</w:t>
            </w:r>
          </w:p>
        </w:tc>
        <w:tc>
          <w:tcPr>
            <w:tcW w:w="0" w:type="auto"/>
            <w:vAlign w:val="center"/>
          </w:tcPr>
          <w:p w14:paraId="469A988E" w14:textId="53E57FD5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4.2</w:t>
            </w:r>
            <w:r w:rsidR="008817FC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915D9C" w:rsidRPr="00A60869">
              <w:rPr>
                <w:rFonts w:ascii="Arial" w:hAnsi="Arial" w:cs="Arial"/>
                <w:sz w:val="15"/>
                <w:szCs w:val="15"/>
              </w:rPr>
              <w:t>0</w:t>
            </w:r>
            <w:r w:rsidR="00915D9C" w:rsidRPr="00A60869">
              <w:rPr>
                <w:rFonts w:ascii="Arial" w:hAnsi="Arial" w:cs="Arial"/>
                <w:sz w:val="15"/>
                <w:szCs w:val="15"/>
                <w:lang w:val="en-GB"/>
              </w:rPr>
              <w:t>–9.5]</w:t>
            </w:r>
          </w:p>
        </w:tc>
        <w:tc>
          <w:tcPr>
            <w:tcW w:w="0" w:type="auto"/>
            <w:vAlign w:val="center"/>
          </w:tcPr>
          <w:p w14:paraId="33DB696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5.8 (5.9)</w:t>
            </w:r>
          </w:p>
        </w:tc>
        <w:tc>
          <w:tcPr>
            <w:tcW w:w="0" w:type="auto"/>
            <w:vAlign w:val="center"/>
          </w:tcPr>
          <w:p w14:paraId="0366C0B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41</w:t>
            </w:r>
          </w:p>
        </w:tc>
        <w:tc>
          <w:tcPr>
            <w:tcW w:w="0" w:type="auto"/>
            <w:vAlign w:val="center"/>
          </w:tcPr>
          <w:p w14:paraId="17FC572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14.3</w:t>
            </w:r>
          </w:p>
        </w:tc>
        <w:tc>
          <w:tcPr>
            <w:tcW w:w="0" w:type="auto"/>
            <w:vAlign w:val="center"/>
          </w:tcPr>
          <w:p w14:paraId="46A8DDEB" w14:textId="058EBD4F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10.5</w:t>
            </w:r>
            <w:r w:rsidR="00F70509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9C5119" w:rsidRPr="00A60869">
              <w:rPr>
                <w:rFonts w:ascii="Arial" w:hAnsi="Arial" w:cs="Arial"/>
                <w:sz w:val="15"/>
                <w:szCs w:val="15"/>
              </w:rPr>
              <w:t>8.3</w:t>
            </w:r>
            <w:r w:rsidR="009C5119" w:rsidRPr="00A60869">
              <w:rPr>
                <w:rFonts w:ascii="Arial" w:hAnsi="Arial" w:cs="Arial"/>
                <w:sz w:val="15"/>
                <w:szCs w:val="15"/>
                <w:lang w:val="en-GB"/>
              </w:rPr>
              <w:t>–18.2]</w:t>
            </w:r>
          </w:p>
        </w:tc>
        <w:tc>
          <w:tcPr>
            <w:tcW w:w="0" w:type="auto"/>
            <w:vAlign w:val="center"/>
          </w:tcPr>
          <w:p w14:paraId="57565D4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12.5 (7.5)</w:t>
            </w:r>
          </w:p>
        </w:tc>
      </w:tr>
      <w:tr w:rsidR="00BE7698" w:rsidRPr="00A60869" w14:paraId="128A5604" w14:textId="77777777" w:rsidTr="004C6701">
        <w:tc>
          <w:tcPr>
            <w:tcW w:w="0" w:type="auto"/>
            <w:vMerge/>
            <w:vAlign w:val="center"/>
          </w:tcPr>
          <w:p w14:paraId="2ECC34C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6B1206F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2DA22CE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Overall</w:t>
            </w:r>
          </w:p>
        </w:tc>
        <w:tc>
          <w:tcPr>
            <w:tcW w:w="0" w:type="auto"/>
            <w:vAlign w:val="center"/>
          </w:tcPr>
          <w:p w14:paraId="41A1D82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810</w:t>
            </w:r>
          </w:p>
        </w:tc>
        <w:tc>
          <w:tcPr>
            <w:tcW w:w="0" w:type="auto"/>
            <w:vAlign w:val="center"/>
          </w:tcPr>
          <w:p w14:paraId="78EE7DD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90 (17.2)</w:t>
            </w:r>
          </w:p>
        </w:tc>
        <w:tc>
          <w:tcPr>
            <w:tcW w:w="0" w:type="auto"/>
            <w:vAlign w:val="center"/>
          </w:tcPr>
          <w:p w14:paraId="705EEFA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101 [76–102]</w:t>
            </w:r>
          </w:p>
        </w:tc>
        <w:tc>
          <w:tcPr>
            <w:tcW w:w="0" w:type="auto"/>
            <w:vAlign w:val="center"/>
          </w:tcPr>
          <w:p w14:paraId="051DDE2D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51</w:t>
            </w:r>
          </w:p>
        </w:tc>
        <w:tc>
          <w:tcPr>
            <w:tcW w:w="0" w:type="auto"/>
            <w:vAlign w:val="center"/>
          </w:tcPr>
          <w:p w14:paraId="65E1107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6.3</w:t>
            </w:r>
          </w:p>
        </w:tc>
        <w:tc>
          <w:tcPr>
            <w:tcW w:w="0" w:type="auto"/>
            <w:vAlign w:val="center"/>
          </w:tcPr>
          <w:p w14:paraId="06421801" w14:textId="2AE4C87F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5.3</w:t>
            </w:r>
            <w:r w:rsidR="00574B72" w:rsidRPr="00A60869">
              <w:rPr>
                <w:rFonts w:ascii="Arial" w:hAnsi="Arial" w:cs="Arial"/>
                <w:sz w:val="15"/>
                <w:szCs w:val="15"/>
              </w:rPr>
              <w:t xml:space="preserve"> [4.9</w:t>
            </w:r>
            <w:r w:rsidR="00574B72" w:rsidRPr="00A60869">
              <w:rPr>
                <w:rFonts w:ascii="Arial" w:hAnsi="Arial" w:cs="Arial"/>
                <w:sz w:val="15"/>
                <w:szCs w:val="15"/>
                <w:lang w:val="en-GB"/>
              </w:rPr>
              <w:t>–5.9]</w:t>
            </w:r>
          </w:p>
        </w:tc>
        <w:tc>
          <w:tcPr>
            <w:tcW w:w="0" w:type="auto"/>
            <w:vAlign w:val="center"/>
          </w:tcPr>
          <w:p w14:paraId="309F7F4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6.3 (3.1)</w:t>
            </w:r>
          </w:p>
        </w:tc>
        <w:tc>
          <w:tcPr>
            <w:tcW w:w="0" w:type="auto"/>
            <w:vAlign w:val="center"/>
          </w:tcPr>
          <w:p w14:paraId="71E1D6D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118</w:t>
            </w:r>
          </w:p>
        </w:tc>
        <w:tc>
          <w:tcPr>
            <w:tcW w:w="0" w:type="auto"/>
            <w:vAlign w:val="center"/>
          </w:tcPr>
          <w:p w14:paraId="7FFC34C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14.6</w:t>
            </w:r>
          </w:p>
        </w:tc>
        <w:tc>
          <w:tcPr>
            <w:tcW w:w="0" w:type="auto"/>
            <w:vAlign w:val="center"/>
          </w:tcPr>
          <w:p w14:paraId="09825A98" w14:textId="301A495A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13.2</w:t>
            </w:r>
            <w:r w:rsidR="00DD7EDE" w:rsidRPr="00A60869">
              <w:rPr>
                <w:rFonts w:ascii="Arial" w:hAnsi="Arial" w:cs="Arial"/>
                <w:sz w:val="15"/>
                <w:szCs w:val="15"/>
              </w:rPr>
              <w:t xml:space="preserve"> [10.4</w:t>
            </w:r>
            <w:r w:rsidR="00DD7EDE" w:rsidRPr="00A60869">
              <w:rPr>
                <w:rFonts w:ascii="Arial" w:hAnsi="Arial" w:cs="Arial"/>
                <w:sz w:val="15"/>
                <w:szCs w:val="15"/>
                <w:lang w:val="en-GB"/>
              </w:rPr>
              <w:t>–16.7]</w:t>
            </w:r>
          </w:p>
        </w:tc>
        <w:tc>
          <w:tcPr>
            <w:tcW w:w="0" w:type="auto"/>
            <w:vAlign w:val="center"/>
          </w:tcPr>
          <w:p w14:paraId="68DA1CA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14.1 (4.8)</w:t>
            </w:r>
          </w:p>
        </w:tc>
      </w:tr>
      <w:tr w:rsidR="00BE7698" w:rsidRPr="00A60869" w14:paraId="02587C65" w14:textId="77777777" w:rsidTr="004C6701">
        <w:tc>
          <w:tcPr>
            <w:tcW w:w="0" w:type="auto"/>
            <w:vMerge w:val="restart"/>
            <w:vAlign w:val="center"/>
          </w:tcPr>
          <w:p w14:paraId="60128A0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MSA-OPCA</w:t>
            </w:r>
          </w:p>
        </w:tc>
        <w:tc>
          <w:tcPr>
            <w:tcW w:w="0" w:type="auto"/>
            <w:vMerge w:val="restart"/>
            <w:vAlign w:val="center"/>
          </w:tcPr>
          <w:p w14:paraId="42461FA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Cerebellum</w:t>
            </w:r>
          </w:p>
        </w:tc>
        <w:tc>
          <w:tcPr>
            <w:tcW w:w="0" w:type="auto"/>
            <w:vAlign w:val="center"/>
          </w:tcPr>
          <w:p w14:paraId="173A610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SOX10+</w:t>
            </w:r>
          </w:p>
        </w:tc>
        <w:tc>
          <w:tcPr>
            <w:tcW w:w="0" w:type="auto"/>
            <w:vAlign w:val="center"/>
          </w:tcPr>
          <w:p w14:paraId="35AA1FD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380</w:t>
            </w:r>
          </w:p>
        </w:tc>
        <w:tc>
          <w:tcPr>
            <w:tcW w:w="0" w:type="auto"/>
            <w:vAlign w:val="center"/>
          </w:tcPr>
          <w:p w14:paraId="5A93649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34.5 (16.5)</w:t>
            </w:r>
          </w:p>
        </w:tc>
        <w:tc>
          <w:tcPr>
            <w:tcW w:w="0" w:type="auto"/>
            <w:vAlign w:val="center"/>
          </w:tcPr>
          <w:p w14:paraId="6386387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26 [23.5–47.5]</w:t>
            </w:r>
          </w:p>
        </w:tc>
        <w:tc>
          <w:tcPr>
            <w:tcW w:w="0" w:type="auto"/>
            <w:vAlign w:val="center"/>
          </w:tcPr>
          <w:p w14:paraId="2F30F7A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42</w:t>
            </w:r>
          </w:p>
        </w:tc>
        <w:tc>
          <w:tcPr>
            <w:tcW w:w="0" w:type="auto"/>
            <w:vAlign w:val="center"/>
          </w:tcPr>
          <w:p w14:paraId="0498E9D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11.1</w:t>
            </w:r>
          </w:p>
        </w:tc>
        <w:tc>
          <w:tcPr>
            <w:tcW w:w="0" w:type="auto"/>
            <w:vAlign w:val="center"/>
          </w:tcPr>
          <w:p w14:paraId="79502E87" w14:textId="79738103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8.7</w:t>
            </w:r>
            <w:r w:rsidR="006164E0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651DF2" w:rsidRPr="00A60869">
              <w:rPr>
                <w:rFonts w:ascii="Arial" w:hAnsi="Arial" w:cs="Arial"/>
                <w:sz w:val="15"/>
                <w:szCs w:val="15"/>
              </w:rPr>
              <w:t>[7.3</w:t>
            </w:r>
            <w:r w:rsidR="00651DF2" w:rsidRPr="00A60869">
              <w:rPr>
                <w:rFonts w:ascii="Arial" w:hAnsi="Arial" w:cs="Arial"/>
                <w:sz w:val="15"/>
                <w:szCs w:val="15"/>
                <w:lang w:val="en-GB"/>
              </w:rPr>
              <w:t>–19.1]</w:t>
            </w:r>
          </w:p>
        </w:tc>
        <w:tc>
          <w:tcPr>
            <w:tcW w:w="0" w:type="auto"/>
            <w:vAlign w:val="center"/>
          </w:tcPr>
          <w:p w14:paraId="1415E52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12.2 (8.7)</w:t>
            </w:r>
          </w:p>
        </w:tc>
        <w:tc>
          <w:tcPr>
            <w:tcW w:w="0" w:type="auto"/>
            <w:vAlign w:val="center"/>
          </w:tcPr>
          <w:p w14:paraId="2706046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62</w:t>
            </w:r>
          </w:p>
        </w:tc>
        <w:tc>
          <w:tcPr>
            <w:tcW w:w="0" w:type="auto"/>
            <w:vAlign w:val="center"/>
          </w:tcPr>
          <w:p w14:paraId="2CE2E1F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16.3</w:t>
            </w:r>
          </w:p>
        </w:tc>
        <w:tc>
          <w:tcPr>
            <w:tcW w:w="0" w:type="auto"/>
            <w:vAlign w:val="center"/>
          </w:tcPr>
          <w:p w14:paraId="1702B930" w14:textId="4C12C23E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15.4</w:t>
            </w:r>
            <w:r w:rsidR="00827FE4" w:rsidRPr="00A60869">
              <w:rPr>
                <w:rFonts w:ascii="Arial" w:hAnsi="Arial" w:cs="Arial"/>
                <w:sz w:val="15"/>
                <w:szCs w:val="15"/>
              </w:rPr>
              <w:t xml:space="preserve"> [13.8</w:t>
            </w:r>
            <w:r w:rsidR="00827FE4" w:rsidRPr="00A60869">
              <w:rPr>
                <w:rFonts w:ascii="Arial" w:hAnsi="Arial" w:cs="Arial"/>
                <w:sz w:val="15"/>
                <w:szCs w:val="15"/>
                <w:lang w:val="en-GB"/>
              </w:rPr>
              <w:t>–18.4]</w:t>
            </w:r>
          </w:p>
        </w:tc>
        <w:tc>
          <w:tcPr>
            <w:tcW w:w="0" w:type="auto"/>
            <w:vAlign w:val="center"/>
          </w:tcPr>
          <w:p w14:paraId="5E8729B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16.6 (4.1)</w:t>
            </w:r>
          </w:p>
        </w:tc>
      </w:tr>
      <w:tr w:rsidR="00BE7698" w:rsidRPr="00A60869" w14:paraId="02CDC0B4" w14:textId="77777777" w:rsidTr="004C6701">
        <w:tc>
          <w:tcPr>
            <w:tcW w:w="0" w:type="auto"/>
            <w:vMerge/>
            <w:vAlign w:val="center"/>
          </w:tcPr>
          <w:p w14:paraId="17A8EE8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46D3A7F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40DF369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SOX10-</w:t>
            </w:r>
          </w:p>
        </w:tc>
        <w:tc>
          <w:tcPr>
            <w:tcW w:w="0" w:type="auto"/>
            <w:vAlign w:val="center"/>
          </w:tcPr>
          <w:p w14:paraId="4E3E683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541</w:t>
            </w:r>
          </w:p>
        </w:tc>
        <w:tc>
          <w:tcPr>
            <w:tcW w:w="0" w:type="auto"/>
            <w:vAlign w:val="center"/>
          </w:tcPr>
          <w:p w14:paraId="4B300D1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49.2 (22.6)</w:t>
            </w:r>
          </w:p>
        </w:tc>
        <w:tc>
          <w:tcPr>
            <w:tcW w:w="0" w:type="auto"/>
            <w:vAlign w:val="center"/>
          </w:tcPr>
          <w:p w14:paraId="0D7438A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44 [31–66]</w:t>
            </w:r>
          </w:p>
        </w:tc>
        <w:tc>
          <w:tcPr>
            <w:tcW w:w="0" w:type="auto"/>
            <w:vAlign w:val="center"/>
          </w:tcPr>
          <w:p w14:paraId="3EAD2E3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47</w:t>
            </w:r>
          </w:p>
        </w:tc>
        <w:tc>
          <w:tcPr>
            <w:tcW w:w="0" w:type="auto"/>
            <w:vAlign w:val="center"/>
          </w:tcPr>
          <w:p w14:paraId="14D2B08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8.7</w:t>
            </w:r>
          </w:p>
        </w:tc>
        <w:tc>
          <w:tcPr>
            <w:tcW w:w="0" w:type="auto"/>
            <w:vAlign w:val="center"/>
          </w:tcPr>
          <w:p w14:paraId="71CAD586" w14:textId="353D3A44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7.9</w:t>
            </w:r>
            <w:r w:rsidR="00915D9C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315F0C" w:rsidRPr="00A60869">
              <w:rPr>
                <w:rFonts w:ascii="Arial" w:hAnsi="Arial" w:cs="Arial"/>
                <w:sz w:val="15"/>
                <w:szCs w:val="15"/>
              </w:rPr>
              <w:t>4.5</w:t>
            </w:r>
            <w:r w:rsidR="00315F0C" w:rsidRPr="00A60869">
              <w:rPr>
                <w:rFonts w:ascii="Arial" w:hAnsi="Arial" w:cs="Arial"/>
                <w:sz w:val="15"/>
                <w:szCs w:val="15"/>
                <w:lang w:val="en-GB"/>
              </w:rPr>
              <w:t>–12.3]</w:t>
            </w:r>
          </w:p>
        </w:tc>
        <w:tc>
          <w:tcPr>
            <w:tcW w:w="0" w:type="auto"/>
            <w:vAlign w:val="center"/>
          </w:tcPr>
          <w:p w14:paraId="0D6E758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8.5 (5.5)</w:t>
            </w:r>
          </w:p>
        </w:tc>
        <w:tc>
          <w:tcPr>
            <w:tcW w:w="0" w:type="auto"/>
            <w:vAlign w:val="center"/>
          </w:tcPr>
          <w:p w14:paraId="619ED16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55</w:t>
            </w:r>
          </w:p>
        </w:tc>
        <w:tc>
          <w:tcPr>
            <w:tcW w:w="0" w:type="auto"/>
            <w:vAlign w:val="center"/>
          </w:tcPr>
          <w:p w14:paraId="24D4E3D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10.2</w:t>
            </w:r>
          </w:p>
        </w:tc>
        <w:tc>
          <w:tcPr>
            <w:tcW w:w="0" w:type="auto"/>
            <w:vAlign w:val="center"/>
          </w:tcPr>
          <w:p w14:paraId="16368801" w14:textId="65743FAF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10.9</w:t>
            </w:r>
            <w:r w:rsidR="009C5119" w:rsidRPr="00A60869">
              <w:rPr>
                <w:rFonts w:ascii="Arial" w:hAnsi="Arial" w:cs="Arial"/>
                <w:sz w:val="15"/>
                <w:szCs w:val="15"/>
              </w:rPr>
              <w:t xml:space="preserve"> [6.3</w:t>
            </w:r>
            <w:r w:rsidR="009C5119" w:rsidRPr="00A60869">
              <w:rPr>
                <w:rFonts w:ascii="Arial" w:hAnsi="Arial" w:cs="Arial"/>
                <w:sz w:val="15"/>
                <w:szCs w:val="15"/>
                <w:lang w:val="en-GB"/>
              </w:rPr>
              <w:t>–14.3]</w:t>
            </w:r>
          </w:p>
        </w:tc>
        <w:tc>
          <w:tcPr>
            <w:tcW w:w="0" w:type="auto"/>
            <w:vAlign w:val="center"/>
          </w:tcPr>
          <w:p w14:paraId="450C455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10.8 (6)</w:t>
            </w:r>
          </w:p>
        </w:tc>
      </w:tr>
      <w:tr w:rsidR="00BE7698" w:rsidRPr="00A60869" w14:paraId="7CBBE10A" w14:textId="77777777" w:rsidTr="004C6701">
        <w:tc>
          <w:tcPr>
            <w:tcW w:w="0" w:type="auto"/>
            <w:vMerge/>
            <w:vAlign w:val="center"/>
          </w:tcPr>
          <w:p w14:paraId="2A666A8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3612365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73BB319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Overall</w:t>
            </w:r>
          </w:p>
        </w:tc>
        <w:tc>
          <w:tcPr>
            <w:tcW w:w="0" w:type="auto"/>
            <w:vAlign w:val="center"/>
          </w:tcPr>
          <w:p w14:paraId="6F698DF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921</w:t>
            </w:r>
          </w:p>
        </w:tc>
        <w:tc>
          <w:tcPr>
            <w:tcW w:w="0" w:type="auto"/>
            <w:vAlign w:val="center"/>
          </w:tcPr>
          <w:p w14:paraId="3F7769E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83.7 (21.1)</w:t>
            </w:r>
          </w:p>
        </w:tc>
        <w:tc>
          <w:tcPr>
            <w:tcW w:w="0" w:type="auto"/>
            <w:vAlign w:val="center"/>
          </w:tcPr>
          <w:p w14:paraId="6327DAC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88 [70–90.5]</w:t>
            </w:r>
          </w:p>
        </w:tc>
        <w:tc>
          <w:tcPr>
            <w:tcW w:w="0" w:type="auto"/>
            <w:vAlign w:val="center"/>
          </w:tcPr>
          <w:p w14:paraId="0AFFEB4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89</w:t>
            </w:r>
          </w:p>
        </w:tc>
        <w:tc>
          <w:tcPr>
            <w:tcW w:w="0" w:type="auto"/>
            <w:vAlign w:val="center"/>
          </w:tcPr>
          <w:p w14:paraId="16F2532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9.7</w:t>
            </w:r>
          </w:p>
        </w:tc>
        <w:tc>
          <w:tcPr>
            <w:tcW w:w="0" w:type="auto"/>
            <w:vAlign w:val="center"/>
          </w:tcPr>
          <w:p w14:paraId="696D77ED" w14:textId="2C533F98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7.9</w:t>
            </w:r>
            <w:r w:rsidR="00574B72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60684E" w:rsidRPr="00A60869">
              <w:rPr>
                <w:rFonts w:ascii="Arial" w:hAnsi="Arial" w:cs="Arial"/>
                <w:sz w:val="15"/>
                <w:szCs w:val="15"/>
              </w:rPr>
              <w:t>6.8</w:t>
            </w:r>
            <w:r w:rsidR="0060684E" w:rsidRPr="00A60869">
              <w:rPr>
                <w:rFonts w:ascii="Arial" w:hAnsi="Arial" w:cs="Arial"/>
                <w:sz w:val="15"/>
                <w:szCs w:val="15"/>
                <w:lang w:val="en-GB"/>
              </w:rPr>
              <w:t>–10.5]</w:t>
            </w:r>
          </w:p>
        </w:tc>
        <w:tc>
          <w:tcPr>
            <w:tcW w:w="0" w:type="auto"/>
            <w:vAlign w:val="center"/>
          </w:tcPr>
          <w:p w14:paraId="279EC11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9.4 (4.5)</w:t>
            </w:r>
          </w:p>
        </w:tc>
        <w:tc>
          <w:tcPr>
            <w:tcW w:w="0" w:type="auto"/>
            <w:vAlign w:val="center"/>
          </w:tcPr>
          <w:p w14:paraId="1062BB8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117</w:t>
            </w:r>
          </w:p>
        </w:tc>
        <w:tc>
          <w:tcPr>
            <w:tcW w:w="0" w:type="auto"/>
            <w:vAlign w:val="center"/>
          </w:tcPr>
          <w:p w14:paraId="36C186B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12.7</w:t>
            </w:r>
          </w:p>
        </w:tc>
        <w:tc>
          <w:tcPr>
            <w:tcW w:w="0" w:type="auto"/>
            <w:vAlign w:val="center"/>
          </w:tcPr>
          <w:p w14:paraId="3959A4F9" w14:textId="26655F3C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12.9</w:t>
            </w:r>
            <w:r w:rsidR="00DD7EDE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7D159C" w:rsidRPr="00A60869">
              <w:rPr>
                <w:rFonts w:ascii="Arial" w:hAnsi="Arial" w:cs="Arial"/>
                <w:sz w:val="15"/>
                <w:szCs w:val="15"/>
              </w:rPr>
              <w:t>10.8</w:t>
            </w:r>
            <w:r w:rsidR="007D159C" w:rsidRPr="00A60869">
              <w:rPr>
                <w:rFonts w:ascii="Arial" w:hAnsi="Arial" w:cs="Arial"/>
                <w:sz w:val="15"/>
                <w:szCs w:val="15"/>
                <w:lang w:val="en-GB"/>
              </w:rPr>
              <w:t>–14.5]</w:t>
            </w:r>
          </w:p>
        </w:tc>
        <w:tc>
          <w:tcPr>
            <w:tcW w:w="0" w:type="auto"/>
            <w:vAlign w:val="center"/>
          </w:tcPr>
          <w:p w14:paraId="3F1AA86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13.3 (4.3)</w:t>
            </w:r>
          </w:p>
        </w:tc>
      </w:tr>
      <w:tr w:rsidR="00BE7698" w:rsidRPr="00A60869" w14:paraId="2E31FE60" w14:textId="77777777" w:rsidTr="004C6701">
        <w:tc>
          <w:tcPr>
            <w:tcW w:w="0" w:type="auto"/>
            <w:vMerge/>
            <w:vAlign w:val="center"/>
          </w:tcPr>
          <w:p w14:paraId="4EB54A7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BF6D7F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Putamen</w:t>
            </w:r>
          </w:p>
        </w:tc>
        <w:tc>
          <w:tcPr>
            <w:tcW w:w="0" w:type="auto"/>
            <w:vAlign w:val="center"/>
          </w:tcPr>
          <w:p w14:paraId="67C776D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SOX10+</w:t>
            </w:r>
          </w:p>
        </w:tc>
        <w:tc>
          <w:tcPr>
            <w:tcW w:w="0" w:type="auto"/>
            <w:vAlign w:val="center"/>
          </w:tcPr>
          <w:p w14:paraId="6A280A9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443</w:t>
            </w:r>
          </w:p>
        </w:tc>
        <w:tc>
          <w:tcPr>
            <w:tcW w:w="0" w:type="auto"/>
            <w:vAlign w:val="center"/>
          </w:tcPr>
          <w:p w14:paraId="1D2A80C5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49.2 (38.9)</w:t>
            </w:r>
          </w:p>
        </w:tc>
        <w:tc>
          <w:tcPr>
            <w:tcW w:w="0" w:type="auto"/>
            <w:vAlign w:val="center"/>
          </w:tcPr>
          <w:p w14:paraId="029AD77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28 [21–60]</w:t>
            </w:r>
          </w:p>
        </w:tc>
        <w:tc>
          <w:tcPr>
            <w:tcW w:w="0" w:type="auto"/>
            <w:vAlign w:val="center"/>
          </w:tcPr>
          <w:p w14:paraId="0948B82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30</w:t>
            </w:r>
          </w:p>
        </w:tc>
        <w:tc>
          <w:tcPr>
            <w:tcW w:w="0" w:type="auto"/>
            <w:vAlign w:val="center"/>
          </w:tcPr>
          <w:p w14:paraId="45CDE51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6.8</w:t>
            </w:r>
          </w:p>
        </w:tc>
        <w:tc>
          <w:tcPr>
            <w:tcW w:w="0" w:type="auto"/>
            <w:vAlign w:val="center"/>
          </w:tcPr>
          <w:p w14:paraId="06DBBA23" w14:textId="5F293DC9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9.5</w:t>
            </w:r>
            <w:r w:rsidR="006164E0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6B5CA0" w:rsidRPr="00A60869">
              <w:rPr>
                <w:rFonts w:ascii="Arial" w:hAnsi="Arial" w:cs="Arial"/>
                <w:sz w:val="15"/>
                <w:szCs w:val="15"/>
              </w:rPr>
              <w:t>[3.6</w:t>
            </w:r>
            <w:r w:rsidR="006B5CA0" w:rsidRPr="00A60869">
              <w:rPr>
                <w:rFonts w:ascii="Arial" w:hAnsi="Arial" w:cs="Arial"/>
                <w:sz w:val="15"/>
                <w:szCs w:val="15"/>
                <w:lang w:val="en-GB"/>
              </w:rPr>
              <w:t>–11.4]</w:t>
            </w:r>
          </w:p>
        </w:tc>
        <w:tc>
          <w:tcPr>
            <w:tcW w:w="0" w:type="auto"/>
            <w:vAlign w:val="center"/>
          </w:tcPr>
          <w:p w14:paraId="368079C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7.9 (4.8)</w:t>
            </w:r>
          </w:p>
        </w:tc>
        <w:tc>
          <w:tcPr>
            <w:tcW w:w="0" w:type="auto"/>
            <w:vAlign w:val="center"/>
          </w:tcPr>
          <w:p w14:paraId="79CC8F7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58</w:t>
            </w:r>
          </w:p>
        </w:tc>
        <w:tc>
          <w:tcPr>
            <w:tcW w:w="0" w:type="auto"/>
            <w:vAlign w:val="center"/>
          </w:tcPr>
          <w:p w14:paraId="37A8058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13.1</w:t>
            </w:r>
          </w:p>
        </w:tc>
        <w:tc>
          <w:tcPr>
            <w:tcW w:w="0" w:type="auto"/>
            <w:vAlign w:val="center"/>
          </w:tcPr>
          <w:p w14:paraId="43E98C5F" w14:textId="27718442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15</w:t>
            </w:r>
            <w:r w:rsidR="00827FE4" w:rsidRPr="00A60869">
              <w:rPr>
                <w:rFonts w:ascii="Arial" w:hAnsi="Arial" w:cs="Arial"/>
                <w:sz w:val="15"/>
                <w:szCs w:val="15"/>
              </w:rPr>
              <w:t>.0 [</w:t>
            </w:r>
            <w:r w:rsidR="00AD1164" w:rsidRPr="00A60869">
              <w:rPr>
                <w:rFonts w:ascii="Arial" w:hAnsi="Arial" w:cs="Arial"/>
                <w:sz w:val="15"/>
                <w:szCs w:val="15"/>
              </w:rPr>
              <w:t>10.5</w:t>
            </w:r>
            <w:r w:rsidR="00AD1164" w:rsidRPr="00A60869">
              <w:rPr>
                <w:rFonts w:ascii="Arial" w:hAnsi="Arial" w:cs="Arial"/>
                <w:sz w:val="15"/>
                <w:szCs w:val="15"/>
                <w:lang w:val="en-GB"/>
              </w:rPr>
              <w:t>–15.9]</w:t>
            </w:r>
          </w:p>
        </w:tc>
        <w:tc>
          <w:tcPr>
            <w:tcW w:w="0" w:type="auto"/>
            <w:vAlign w:val="center"/>
          </w:tcPr>
          <w:p w14:paraId="71BB016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12 (5.9)</w:t>
            </w:r>
          </w:p>
        </w:tc>
      </w:tr>
      <w:tr w:rsidR="00BE7698" w:rsidRPr="00A60869" w14:paraId="5961D876" w14:textId="77777777" w:rsidTr="004C6701">
        <w:tc>
          <w:tcPr>
            <w:tcW w:w="0" w:type="auto"/>
            <w:vMerge/>
            <w:vAlign w:val="center"/>
          </w:tcPr>
          <w:p w14:paraId="4EF86BA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2B461FF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3C45E33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SOX10-</w:t>
            </w:r>
          </w:p>
        </w:tc>
        <w:tc>
          <w:tcPr>
            <w:tcW w:w="0" w:type="auto"/>
            <w:vAlign w:val="center"/>
          </w:tcPr>
          <w:p w14:paraId="602B42B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425</w:t>
            </w:r>
          </w:p>
        </w:tc>
        <w:tc>
          <w:tcPr>
            <w:tcW w:w="0" w:type="auto"/>
            <w:vAlign w:val="center"/>
          </w:tcPr>
          <w:p w14:paraId="76AB8972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47.2 (19)</w:t>
            </w:r>
          </w:p>
        </w:tc>
        <w:tc>
          <w:tcPr>
            <w:tcW w:w="0" w:type="auto"/>
            <w:vAlign w:val="center"/>
          </w:tcPr>
          <w:p w14:paraId="2DC4DD3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41 [36–55]</w:t>
            </w:r>
          </w:p>
        </w:tc>
        <w:tc>
          <w:tcPr>
            <w:tcW w:w="0" w:type="auto"/>
            <w:vAlign w:val="center"/>
          </w:tcPr>
          <w:p w14:paraId="74684C8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41</w:t>
            </w:r>
          </w:p>
        </w:tc>
        <w:tc>
          <w:tcPr>
            <w:tcW w:w="0" w:type="auto"/>
            <w:vAlign w:val="center"/>
          </w:tcPr>
          <w:p w14:paraId="604D531A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9.7</w:t>
            </w:r>
          </w:p>
        </w:tc>
        <w:tc>
          <w:tcPr>
            <w:tcW w:w="0" w:type="auto"/>
            <w:vAlign w:val="center"/>
          </w:tcPr>
          <w:p w14:paraId="1179E7C9" w14:textId="06C72716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8.3</w:t>
            </w:r>
            <w:r w:rsidR="00315F0C" w:rsidRPr="00A60869">
              <w:rPr>
                <w:rFonts w:ascii="Arial" w:hAnsi="Arial" w:cs="Arial"/>
                <w:sz w:val="15"/>
                <w:szCs w:val="15"/>
              </w:rPr>
              <w:t xml:space="preserve"> [4.5</w:t>
            </w:r>
            <w:r w:rsidR="00315F0C" w:rsidRPr="00A60869">
              <w:rPr>
                <w:rFonts w:ascii="Arial" w:hAnsi="Arial" w:cs="Arial"/>
                <w:sz w:val="15"/>
                <w:szCs w:val="15"/>
                <w:lang w:val="en-GB"/>
              </w:rPr>
              <w:t>–13.1]</w:t>
            </w:r>
          </w:p>
        </w:tc>
        <w:tc>
          <w:tcPr>
            <w:tcW w:w="0" w:type="auto"/>
            <w:vAlign w:val="center"/>
          </w:tcPr>
          <w:p w14:paraId="0CBDCD9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9.2 (5.8)</w:t>
            </w:r>
          </w:p>
        </w:tc>
        <w:tc>
          <w:tcPr>
            <w:tcW w:w="0" w:type="auto"/>
            <w:vAlign w:val="center"/>
          </w:tcPr>
          <w:p w14:paraId="6885870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46</w:t>
            </w:r>
          </w:p>
        </w:tc>
        <w:tc>
          <w:tcPr>
            <w:tcW w:w="0" w:type="auto"/>
            <w:vAlign w:val="center"/>
          </w:tcPr>
          <w:p w14:paraId="6599071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10.8</w:t>
            </w:r>
          </w:p>
        </w:tc>
        <w:tc>
          <w:tcPr>
            <w:tcW w:w="0" w:type="auto"/>
            <w:vAlign w:val="center"/>
          </w:tcPr>
          <w:p w14:paraId="3AB182AD" w14:textId="797DD35A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11.1</w:t>
            </w:r>
            <w:r w:rsidR="009C5119" w:rsidRPr="00A60869">
              <w:rPr>
                <w:rFonts w:ascii="Arial" w:hAnsi="Arial" w:cs="Arial"/>
                <w:sz w:val="15"/>
                <w:szCs w:val="15"/>
              </w:rPr>
              <w:t xml:space="preserve"> [9.1</w:t>
            </w:r>
            <w:r w:rsidR="009C5119" w:rsidRPr="00A60869">
              <w:rPr>
                <w:rFonts w:ascii="Arial" w:hAnsi="Arial" w:cs="Arial"/>
                <w:sz w:val="15"/>
                <w:szCs w:val="15"/>
                <w:lang w:val="en-GB"/>
              </w:rPr>
              <w:t>–12.2]</w:t>
            </w:r>
          </w:p>
        </w:tc>
        <w:tc>
          <w:tcPr>
            <w:tcW w:w="0" w:type="auto"/>
            <w:vAlign w:val="center"/>
          </w:tcPr>
          <w:p w14:paraId="46EEFCB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9.9 (5)</w:t>
            </w:r>
          </w:p>
        </w:tc>
      </w:tr>
      <w:tr w:rsidR="00BE7698" w:rsidRPr="00A60869" w14:paraId="63E04FB5" w14:textId="77777777" w:rsidTr="004C6701">
        <w:tc>
          <w:tcPr>
            <w:tcW w:w="0" w:type="auto"/>
            <w:vMerge/>
            <w:vAlign w:val="center"/>
          </w:tcPr>
          <w:p w14:paraId="19BA1AD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13A5244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416E17D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Overall</w:t>
            </w:r>
          </w:p>
        </w:tc>
        <w:tc>
          <w:tcPr>
            <w:tcW w:w="0" w:type="auto"/>
            <w:vAlign w:val="center"/>
          </w:tcPr>
          <w:p w14:paraId="3794FDE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868</w:t>
            </w:r>
          </w:p>
        </w:tc>
        <w:tc>
          <w:tcPr>
            <w:tcW w:w="0" w:type="auto"/>
            <w:vAlign w:val="center"/>
          </w:tcPr>
          <w:p w14:paraId="69DD513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96.4 (38)</w:t>
            </w:r>
          </w:p>
        </w:tc>
        <w:tc>
          <w:tcPr>
            <w:tcW w:w="0" w:type="auto"/>
            <w:vAlign w:val="center"/>
          </w:tcPr>
          <w:p w14:paraId="6A82BEE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85 [83–113]</w:t>
            </w:r>
          </w:p>
        </w:tc>
        <w:tc>
          <w:tcPr>
            <w:tcW w:w="0" w:type="auto"/>
            <w:vAlign w:val="center"/>
          </w:tcPr>
          <w:p w14:paraId="34E31FD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71</w:t>
            </w:r>
          </w:p>
        </w:tc>
        <w:tc>
          <w:tcPr>
            <w:tcW w:w="0" w:type="auto"/>
            <w:vAlign w:val="center"/>
          </w:tcPr>
          <w:p w14:paraId="0848D56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8.2</w:t>
            </w:r>
          </w:p>
        </w:tc>
        <w:tc>
          <w:tcPr>
            <w:tcW w:w="0" w:type="auto"/>
            <w:vAlign w:val="center"/>
          </w:tcPr>
          <w:p w14:paraId="6D3035B2" w14:textId="02C86B40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9.9</w:t>
            </w:r>
            <w:r w:rsidR="0060684E" w:rsidRPr="00A60869">
              <w:rPr>
                <w:rFonts w:ascii="Arial" w:hAnsi="Arial" w:cs="Arial"/>
                <w:sz w:val="15"/>
                <w:szCs w:val="15"/>
              </w:rPr>
              <w:t xml:space="preserve"> [3.6</w:t>
            </w:r>
            <w:r w:rsidR="0060684E" w:rsidRPr="00A60869">
              <w:rPr>
                <w:rFonts w:ascii="Arial" w:hAnsi="Arial" w:cs="Arial"/>
                <w:sz w:val="15"/>
                <w:szCs w:val="15"/>
                <w:lang w:val="en-GB"/>
              </w:rPr>
              <w:t>–12.4]</w:t>
            </w:r>
          </w:p>
        </w:tc>
        <w:tc>
          <w:tcPr>
            <w:tcW w:w="0" w:type="auto"/>
            <w:vAlign w:val="center"/>
          </w:tcPr>
          <w:p w14:paraId="6D88E6F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8.8 (5.5)</w:t>
            </w:r>
          </w:p>
        </w:tc>
        <w:tc>
          <w:tcPr>
            <w:tcW w:w="0" w:type="auto"/>
            <w:vAlign w:val="center"/>
          </w:tcPr>
          <w:p w14:paraId="3811BB4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104</w:t>
            </w:r>
          </w:p>
        </w:tc>
        <w:tc>
          <w:tcPr>
            <w:tcW w:w="0" w:type="auto"/>
            <w:vAlign w:val="center"/>
          </w:tcPr>
          <w:p w14:paraId="1B4B083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12</w:t>
            </w:r>
          </w:p>
        </w:tc>
        <w:tc>
          <w:tcPr>
            <w:tcW w:w="0" w:type="auto"/>
            <w:vAlign w:val="center"/>
          </w:tcPr>
          <w:p w14:paraId="2885C80B" w14:textId="26F636DA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10.6</w:t>
            </w:r>
            <w:r w:rsidR="007D159C" w:rsidRPr="00A60869">
              <w:rPr>
                <w:rFonts w:ascii="Arial" w:hAnsi="Arial" w:cs="Arial"/>
                <w:sz w:val="15"/>
                <w:szCs w:val="15"/>
              </w:rPr>
              <w:t xml:space="preserve"> [9.5</w:t>
            </w:r>
            <w:r w:rsidR="007D159C" w:rsidRPr="00A60869">
              <w:rPr>
                <w:rFonts w:ascii="Arial" w:hAnsi="Arial" w:cs="Arial"/>
                <w:sz w:val="15"/>
                <w:szCs w:val="15"/>
                <w:lang w:val="en-GB"/>
              </w:rPr>
              <w:t>–14.1]</w:t>
            </w:r>
          </w:p>
        </w:tc>
        <w:tc>
          <w:tcPr>
            <w:tcW w:w="0" w:type="auto"/>
            <w:vAlign w:val="center"/>
          </w:tcPr>
          <w:p w14:paraId="2F58271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11.3 (3.4)</w:t>
            </w:r>
          </w:p>
        </w:tc>
      </w:tr>
      <w:tr w:rsidR="00BE7698" w:rsidRPr="00A60869" w14:paraId="475DF336" w14:textId="77777777" w:rsidTr="004C6701">
        <w:tc>
          <w:tcPr>
            <w:tcW w:w="0" w:type="auto"/>
            <w:vMerge/>
            <w:vAlign w:val="center"/>
          </w:tcPr>
          <w:p w14:paraId="2F5EAEF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5E6C10C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SN</w:t>
            </w:r>
          </w:p>
        </w:tc>
        <w:tc>
          <w:tcPr>
            <w:tcW w:w="0" w:type="auto"/>
            <w:vAlign w:val="center"/>
          </w:tcPr>
          <w:p w14:paraId="72CB84B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SOX10+</w:t>
            </w:r>
          </w:p>
        </w:tc>
        <w:tc>
          <w:tcPr>
            <w:tcW w:w="0" w:type="auto"/>
            <w:vAlign w:val="center"/>
          </w:tcPr>
          <w:p w14:paraId="04AF611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453</w:t>
            </w:r>
          </w:p>
        </w:tc>
        <w:tc>
          <w:tcPr>
            <w:tcW w:w="0" w:type="auto"/>
            <w:vAlign w:val="center"/>
          </w:tcPr>
          <w:p w14:paraId="572B4A9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45.3 (21.6)</w:t>
            </w:r>
          </w:p>
        </w:tc>
        <w:tc>
          <w:tcPr>
            <w:tcW w:w="0" w:type="auto"/>
            <w:vAlign w:val="center"/>
          </w:tcPr>
          <w:p w14:paraId="32D9BAB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45 [34–55]</w:t>
            </w:r>
          </w:p>
        </w:tc>
        <w:tc>
          <w:tcPr>
            <w:tcW w:w="0" w:type="auto"/>
            <w:vAlign w:val="center"/>
          </w:tcPr>
          <w:p w14:paraId="65DD680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37</w:t>
            </w:r>
          </w:p>
        </w:tc>
        <w:tc>
          <w:tcPr>
            <w:tcW w:w="0" w:type="auto"/>
            <w:vAlign w:val="center"/>
          </w:tcPr>
          <w:p w14:paraId="79ECDB6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8.2</w:t>
            </w:r>
          </w:p>
        </w:tc>
        <w:tc>
          <w:tcPr>
            <w:tcW w:w="0" w:type="auto"/>
            <w:vAlign w:val="center"/>
          </w:tcPr>
          <w:p w14:paraId="0EAA498D" w14:textId="4C341EDC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8.4</w:t>
            </w:r>
            <w:r w:rsidR="006164E0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6B5CA0" w:rsidRPr="00A60869">
              <w:rPr>
                <w:rFonts w:ascii="Arial" w:hAnsi="Arial" w:cs="Arial"/>
                <w:sz w:val="15"/>
                <w:szCs w:val="15"/>
              </w:rPr>
              <w:t>[</w:t>
            </w:r>
            <w:r w:rsidR="00F04287" w:rsidRPr="00A60869">
              <w:rPr>
                <w:rFonts w:ascii="Arial" w:hAnsi="Arial" w:cs="Arial"/>
                <w:sz w:val="15"/>
                <w:szCs w:val="15"/>
              </w:rPr>
              <w:t>6.1</w:t>
            </w:r>
            <w:r w:rsidR="00F04287" w:rsidRPr="00A60869">
              <w:rPr>
                <w:rFonts w:ascii="Arial" w:hAnsi="Arial" w:cs="Arial"/>
                <w:sz w:val="15"/>
                <w:szCs w:val="15"/>
                <w:lang w:val="en-GB"/>
              </w:rPr>
              <w:t>–13.0]</w:t>
            </w:r>
          </w:p>
        </w:tc>
        <w:tc>
          <w:tcPr>
            <w:tcW w:w="0" w:type="auto"/>
            <w:vAlign w:val="center"/>
          </w:tcPr>
          <w:p w14:paraId="35D46A2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 (6.7)</w:t>
            </w:r>
          </w:p>
        </w:tc>
        <w:tc>
          <w:tcPr>
            <w:tcW w:w="0" w:type="auto"/>
            <w:vAlign w:val="center"/>
          </w:tcPr>
          <w:p w14:paraId="30FA5D4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45</w:t>
            </w:r>
          </w:p>
        </w:tc>
        <w:tc>
          <w:tcPr>
            <w:tcW w:w="0" w:type="auto"/>
            <w:vAlign w:val="center"/>
          </w:tcPr>
          <w:p w14:paraId="0FD8215E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9.9</w:t>
            </w:r>
          </w:p>
        </w:tc>
        <w:tc>
          <w:tcPr>
            <w:tcW w:w="0" w:type="auto"/>
            <w:vAlign w:val="center"/>
          </w:tcPr>
          <w:p w14:paraId="7184C0B4" w14:textId="3714A67D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8</w:t>
            </w:r>
            <w:r w:rsidR="00AD1164" w:rsidRPr="00A60869">
              <w:rPr>
                <w:rFonts w:ascii="Arial" w:hAnsi="Arial" w:cs="Arial"/>
                <w:sz w:val="15"/>
                <w:szCs w:val="15"/>
              </w:rPr>
              <w:t>.0 [</w:t>
            </w:r>
            <w:r w:rsidR="00C32925" w:rsidRPr="00A60869">
              <w:rPr>
                <w:rFonts w:ascii="Arial" w:hAnsi="Arial" w:cs="Arial"/>
                <w:sz w:val="15"/>
                <w:szCs w:val="15"/>
              </w:rPr>
              <w:t>7.3</w:t>
            </w:r>
            <w:r w:rsidR="00C32925" w:rsidRPr="00A60869">
              <w:rPr>
                <w:rFonts w:ascii="Arial" w:hAnsi="Arial" w:cs="Arial"/>
                <w:sz w:val="15"/>
                <w:szCs w:val="15"/>
                <w:lang w:val="en-GB"/>
              </w:rPr>
              <w:t>–13.6]</w:t>
            </w:r>
          </w:p>
        </w:tc>
        <w:tc>
          <w:tcPr>
            <w:tcW w:w="0" w:type="auto"/>
            <w:vAlign w:val="center"/>
          </w:tcPr>
          <w:p w14:paraId="0CE1A40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10.3 (5.3)</w:t>
            </w:r>
          </w:p>
        </w:tc>
      </w:tr>
      <w:tr w:rsidR="00BE7698" w:rsidRPr="00A60869" w14:paraId="37ED7FEC" w14:textId="77777777" w:rsidTr="004C6701">
        <w:tc>
          <w:tcPr>
            <w:tcW w:w="0" w:type="auto"/>
            <w:vMerge/>
            <w:vAlign w:val="center"/>
          </w:tcPr>
          <w:p w14:paraId="7A483C9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4048CB1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43A301CC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SOX10-</w:t>
            </w:r>
          </w:p>
        </w:tc>
        <w:tc>
          <w:tcPr>
            <w:tcW w:w="0" w:type="auto"/>
            <w:vAlign w:val="center"/>
          </w:tcPr>
          <w:p w14:paraId="5F88D8E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466</w:t>
            </w:r>
          </w:p>
        </w:tc>
        <w:tc>
          <w:tcPr>
            <w:tcW w:w="0" w:type="auto"/>
            <w:vAlign w:val="center"/>
          </w:tcPr>
          <w:p w14:paraId="1FF6286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46.6 (26.9)</w:t>
            </w:r>
          </w:p>
        </w:tc>
        <w:tc>
          <w:tcPr>
            <w:tcW w:w="0" w:type="auto"/>
            <w:vAlign w:val="center"/>
          </w:tcPr>
          <w:p w14:paraId="4178D56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38 [30.5–60]</w:t>
            </w:r>
          </w:p>
        </w:tc>
        <w:tc>
          <w:tcPr>
            <w:tcW w:w="0" w:type="auto"/>
            <w:vAlign w:val="center"/>
          </w:tcPr>
          <w:p w14:paraId="539EBB89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30</w:t>
            </w:r>
          </w:p>
        </w:tc>
        <w:tc>
          <w:tcPr>
            <w:tcW w:w="0" w:type="auto"/>
            <w:vAlign w:val="center"/>
          </w:tcPr>
          <w:p w14:paraId="0B8D53A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6.5</w:t>
            </w:r>
          </w:p>
        </w:tc>
        <w:tc>
          <w:tcPr>
            <w:tcW w:w="0" w:type="auto"/>
            <w:vAlign w:val="center"/>
          </w:tcPr>
          <w:p w14:paraId="47D01D0B" w14:textId="720737FF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4.7</w:t>
            </w:r>
            <w:r w:rsidR="00315F0C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991CA1" w:rsidRPr="00A60869">
              <w:rPr>
                <w:rFonts w:ascii="Arial" w:hAnsi="Arial" w:cs="Arial"/>
                <w:sz w:val="15"/>
                <w:szCs w:val="15"/>
              </w:rPr>
              <w:t>3.3</w:t>
            </w:r>
            <w:r w:rsidR="00991CA1" w:rsidRPr="00A60869">
              <w:rPr>
                <w:rFonts w:ascii="Arial" w:hAnsi="Arial" w:cs="Arial"/>
                <w:sz w:val="15"/>
                <w:szCs w:val="15"/>
                <w:lang w:val="en-GB"/>
              </w:rPr>
              <w:t>–9.2]</w:t>
            </w:r>
          </w:p>
        </w:tc>
        <w:tc>
          <w:tcPr>
            <w:tcW w:w="0" w:type="auto"/>
            <w:vAlign w:val="center"/>
          </w:tcPr>
          <w:p w14:paraId="15F6F8E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6.3 (4.6)</w:t>
            </w:r>
          </w:p>
        </w:tc>
        <w:tc>
          <w:tcPr>
            <w:tcW w:w="0" w:type="auto"/>
            <w:vAlign w:val="center"/>
          </w:tcPr>
          <w:p w14:paraId="3EB686F6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61</w:t>
            </w:r>
          </w:p>
        </w:tc>
        <w:tc>
          <w:tcPr>
            <w:tcW w:w="0" w:type="auto"/>
            <w:vAlign w:val="center"/>
          </w:tcPr>
          <w:p w14:paraId="7B64602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13.1</w:t>
            </w:r>
          </w:p>
        </w:tc>
        <w:tc>
          <w:tcPr>
            <w:tcW w:w="0" w:type="auto"/>
            <w:vAlign w:val="center"/>
          </w:tcPr>
          <w:p w14:paraId="54CADC97" w14:textId="20A93DB9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14.1</w:t>
            </w:r>
            <w:r w:rsidR="009C5119" w:rsidRPr="00A60869">
              <w:rPr>
                <w:rFonts w:ascii="Arial" w:hAnsi="Arial" w:cs="Arial"/>
                <w:sz w:val="15"/>
                <w:szCs w:val="15"/>
              </w:rPr>
              <w:t xml:space="preserve"> [</w:t>
            </w:r>
            <w:r w:rsidR="0073674B" w:rsidRPr="00A60869">
              <w:rPr>
                <w:rFonts w:ascii="Arial" w:hAnsi="Arial" w:cs="Arial"/>
                <w:sz w:val="15"/>
                <w:szCs w:val="15"/>
              </w:rPr>
              <w:t>8.3</w:t>
            </w:r>
            <w:r w:rsidR="0073674B" w:rsidRPr="00A60869">
              <w:rPr>
                <w:rFonts w:ascii="Arial" w:hAnsi="Arial" w:cs="Arial"/>
                <w:sz w:val="15"/>
                <w:szCs w:val="15"/>
                <w:lang w:val="en-GB"/>
              </w:rPr>
              <w:t>–15.4]</w:t>
            </w:r>
          </w:p>
        </w:tc>
        <w:tc>
          <w:tcPr>
            <w:tcW w:w="0" w:type="auto"/>
            <w:vAlign w:val="center"/>
          </w:tcPr>
          <w:p w14:paraId="057D6DE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13.7 (6.7)</w:t>
            </w:r>
          </w:p>
        </w:tc>
      </w:tr>
      <w:tr w:rsidR="00BE7698" w:rsidRPr="00A60869" w14:paraId="342DEC1E" w14:textId="77777777" w:rsidTr="004C6701">
        <w:tc>
          <w:tcPr>
            <w:tcW w:w="0" w:type="auto"/>
            <w:vMerge/>
            <w:vAlign w:val="center"/>
          </w:tcPr>
          <w:p w14:paraId="2D514E2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Merge/>
            <w:vAlign w:val="center"/>
          </w:tcPr>
          <w:p w14:paraId="232F608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0" w:type="auto"/>
            <w:vAlign w:val="center"/>
          </w:tcPr>
          <w:p w14:paraId="6B97877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Overall</w:t>
            </w:r>
          </w:p>
        </w:tc>
        <w:tc>
          <w:tcPr>
            <w:tcW w:w="0" w:type="auto"/>
            <w:vAlign w:val="center"/>
          </w:tcPr>
          <w:p w14:paraId="2F33D6D0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919</w:t>
            </w:r>
          </w:p>
        </w:tc>
        <w:tc>
          <w:tcPr>
            <w:tcW w:w="0" w:type="auto"/>
            <w:vAlign w:val="center"/>
          </w:tcPr>
          <w:p w14:paraId="72C4BE74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91.9 (24.5)</w:t>
            </w:r>
          </w:p>
        </w:tc>
        <w:tc>
          <w:tcPr>
            <w:tcW w:w="0" w:type="auto"/>
            <w:vAlign w:val="center"/>
          </w:tcPr>
          <w:p w14:paraId="00CB60A1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98.5 [72–109]</w:t>
            </w:r>
          </w:p>
        </w:tc>
        <w:tc>
          <w:tcPr>
            <w:tcW w:w="0" w:type="auto"/>
            <w:vAlign w:val="center"/>
          </w:tcPr>
          <w:p w14:paraId="1546B6F7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67</w:t>
            </w:r>
          </w:p>
        </w:tc>
        <w:tc>
          <w:tcPr>
            <w:tcW w:w="0" w:type="auto"/>
            <w:vAlign w:val="center"/>
          </w:tcPr>
          <w:p w14:paraId="54E5D73B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7.3</w:t>
            </w:r>
          </w:p>
        </w:tc>
        <w:tc>
          <w:tcPr>
            <w:tcW w:w="0" w:type="auto"/>
            <w:vAlign w:val="center"/>
          </w:tcPr>
          <w:p w14:paraId="107ECBF0" w14:textId="11C0138E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6.3</w:t>
            </w:r>
            <w:r w:rsidR="0060684E" w:rsidRPr="00A6086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3C7756" w:rsidRPr="00A60869">
              <w:rPr>
                <w:rFonts w:ascii="Arial" w:hAnsi="Arial" w:cs="Arial"/>
                <w:sz w:val="15"/>
                <w:szCs w:val="15"/>
              </w:rPr>
              <w:t>[4.</w:t>
            </w:r>
            <w:r w:rsidR="00066ECB" w:rsidRPr="00A60869">
              <w:rPr>
                <w:rFonts w:ascii="Arial" w:hAnsi="Arial" w:cs="Arial"/>
                <w:sz w:val="15"/>
                <w:szCs w:val="15"/>
              </w:rPr>
              <w:t>2</w:t>
            </w:r>
            <w:r w:rsidR="00066ECB" w:rsidRPr="00A60869">
              <w:rPr>
                <w:rFonts w:ascii="Arial" w:hAnsi="Arial" w:cs="Arial"/>
                <w:sz w:val="15"/>
                <w:szCs w:val="15"/>
                <w:lang w:val="en-GB"/>
              </w:rPr>
              <w:t>–11.3]</w:t>
            </w:r>
          </w:p>
        </w:tc>
        <w:tc>
          <w:tcPr>
            <w:tcW w:w="0" w:type="auto"/>
            <w:vAlign w:val="center"/>
          </w:tcPr>
          <w:p w14:paraId="6B627BB8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7.6 (4.2)</w:t>
            </w:r>
          </w:p>
        </w:tc>
        <w:tc>
          <w:tcPr>
            <w:tcW w:w="0" w:type="auto"/>
            <w:vAlign w:val="center"/>
          </w:tcPr>
          <w:p w14:paraId="3C31314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106</w:t>
            </w:r>
          </w:p>
        </w:tc>
        <w:tc>
          <w:tcPr>
            <w:tcW w:w="0" w:type="auto"/>
            <w:vAlign w:val="center"/>
          </w:tcPr>
          <w:p w14:paraId="463BB513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11.5</w:t>
            </w:r>
          </w:p>
        </w:tc>
        <w:tc>
          <w:tcPr>
            <w:tcW w:w="0" w:type="auto"/>
            <w:vAlign w:val="center"/>
          </w:tcPr>
          <w:p w14:paraId="7B9E7CA8" w14:textId="6E494E95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10.4</w:t>
            </w:r>
            <w:r w:rsidR="007D159C" w:rsidRPr="00A60869">
              <w:rPr>
                <w:rFonts w:ascii="Arial" w:hAnsi="Arial" w:cs="Arial"/>
                <w:sz w:val="15"/>
                <w:szCs w:val="15"/>
              </w:rPr>
              <w:t xml:space="preserve"> [8.0</w:t>
            </w:r>
            <w:r w:rsidR="007D159C" w:rsidRPr="00A60869">
              <w:rPr>
                <w:rFonts w:ascii="Arial" w:hAnsi="Arial" w:cs="Arial"/>
                <w:sz w:val="15"/>
                <w:szCs w:val="15"/>
                <w:lang w:val="en-GB"/>
              </w:rPr>
              <w:t>–13.8]</w:t>
            </w:r>
          </w:p>
        </w:tc>
        <w:tc>
          <w:tcPr>
            <w:tcW w:w="0" w:type="auto"/>
            <w:vAlign w:val="center"/>
          </w:tcPr>
          <w:p w14:paraId="0A21224F" w14:textId="77777777" w:rsidR="00694C1A" w:rsidRPr="00A60869" w:rsidRDefault="00694C1A" w:rsidP="004C6701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60869">
              <w:rPr>
                <w:rFonts w:ascii="Arial" w:hAnsi="Arial" w:cs="Arial"/>
                <w:sz w:val="15"/>
                <w:szCs w:val="15"/>
              </w:rPr>
              <w:t>11.8 (5.1)</w:t>
            </w:r>
          </w:p>
        </w:tc>
      </w:tr>
    </w:tbl>
    <w:p w14:paraId="73478E0D" w14:textId="78CCA4E4" w:rsidR="0038069C" w:rsidRPr="004C6701" w:rsidRDefault="0038069C" w:rsidP="0030253D">
      <w:pPr>
        <w:spacing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kern w:val="0"/>
          <w:sz w:val="21"/>
          <w:szCs w:val="21"/>
          <w:lang w:eastAsia="en-GB"/>
          <w14:ligatures w14:val="none"/>
        </w:rPr>
        <w:sectPr w:rsidR="0038069C" w:rsidRPr="004C6701" w:rsidSect="00421B9A">
          <w:head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>Values represent</w:t>
      </w:r>
      <w:r w:rsidR="00991CA1" w:rsidRP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 xml:space="preserve"> the</w:t>
      </w:r>
      <w:r w:rsidRP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 xml:space="preserve"> total number of cells analysed</w:t>
      </w:r>
      <w:r w:rsidR="008A513E" w:rsidRP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 xml:space="preserve"> </w:t>
      </w:r>
      <w:r w:rsidRP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 xml:space="preserve">and numbers/percentages of cells with </w:t>
      </w:r>
      <w:r w:rsidR="004C6701" w:rsidRPr="004C6701">
        <w:rPr>
          <w:rFonts w:ascii="Arial" w:eastAsia="Times New Roman" w:hAnsi="Arial" w:cs="Arial"/>
          <w:i/>
          <w:iCs/>
          <w:color w:val="000000" w:themeColor="text1"/>
          <w:kern w:val="0"/>
          <w:sz w:val="16"/>
          <w:szCs w:val="16"/>
          <w:lang w:val="en-IE" w:eastAsia="en-GB"/>
          <w14:ligatures w14:val="none"/>
        </w:rPr>
        <w:t>SNCA</w:t>
      </w:r>
      <w:r w:rsid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 xml:space="preserve"> </w:t>
      </w:r>
      <w:r w:rsidRP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 xml:space="preserve">CNV gains </w:t>
      </w:r>
      <w:r w:rsid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>and</w:t>
      </w:r>
      <w:r w:rsidRP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 xml:space="preserve"> losses, including medians</w:t>
      </w:r>
      <w:r w:rsidR="006B0EAA" w:rsidRP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 xml:space="preserve"> [IQR]</w:t>
      </w:r>
      <w:r w:rsidRP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 xml:space="preserve"> and means (SD)</w:t>
      </w:r>
      <w:r w:rsidR="004C6701">
        <w:rPr>
          <w:rFonts w:ascii="Arial" w:eastAsia="Times New Roman" w:hAnsi="Arial" w:cs="Arial"/>
          <w:color w:val="000000" w:themeColor="text1"/>
          <w:kern w:val="0"/>
          <w:sz w:val="16"/>
          <w:szCs w:val="16"/>
          <w:lang w:val="en-IE" w:eastAsia="en-GB"/>
          <w14:ligatures w14:val="none"/>
        </w:rPr>
        <w:t>, stratified by region and cell population.</w:t>
      </w:r>
    </w:p>
    <w:p w14:paraId="70687B1A" w14:textId="168E0706" w:rsidR="00421B9A" w:rsidRPr="00A60869" w:rsidRDefault="000A1BAD" w:rsidP="000A1BAD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1"/>
          <w:szCs w:val="21"/>
          <w:lang w:eastAsia="en-GB"/>
          <w14:ligatures w14:val="none"/>
        </w:rPr>
      </w:pPr>
      <w:r w:rsidRPr="00A60869">
        <w:rPr>
          <w:rFonts w:ascii="Arial" w:eastAsia="Times New Roman" w:hAnsi="Arial" w:cs="Arial"/>
          <w:b/>
          <w:bCs/>
          <w:noProof/>
          <w:color w:val="000000" w:themeColor="text1"/>
          <w:kern w:val="0"/>
          <w:sz w:val="21"/>
          <w:szCs w:val="21"/>
          <w:lang w:eastAsia="en-GB"/>
        </w:rPr>
        <w:lastRenderedPageBreak/>
        <w:drawing>
          <wp:inline distT="0" distB="0" distL="0" distR="0" wp14:anchorId="61B01CF0" wp14:editId="27D7136C">
            <wp:extent cx="4842933" cy="5664397"/>
            <wp:effectExtent l="0" t="0" r="0" b="0"/>
            <wp:docPr id="855132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32219" name="Picture 8551322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293" cy="567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2D0A" w14:textId="77777777" w:rsidR="00251042" w:rsidRPr="004C6701" w:rsidRDefault="00251042" w:rsidP="000A1BAD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</w:pPr>
    </w:p>
    <w:p w14:paraId="6A5847D4" w14:textId="170ECB11" w:rsidR="00251042" w:rsidRPr="004C6701" w:rsidRDefault="00251042" w:rsidP="0025104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</w:pPr>
      <w:r w:rsidRPr="004C6701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>Supplementary Fig 3. Regional distribution of SOX10</w:t>
      </w:r>
      <w:r w:rsidR="005B0CE9" w:rsidRPr="004C6701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vertAlign w:val="superscript"/>
          <w:lang w:eastAsia="en-GB"/>
          <w14:ligatures w14:val="none"/>
        </w:rPr>
        <w:t>+</w:t>
      </w:r>
      <w:r w:rsidRPr="004C6701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α-synuclein</w:t>
      </w:r>
      <w:r w:rsidR="005B0CE9" w:rsidRPr="004C6701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vertAlign w:val="superscript"/>
          <w:lang w:eastAsia="en-GB"/>
          <w14:ligatures w14:val="none"/>
        </w:rPr>
        <w:t>+</w:t>
      </w:r>
      <w:r w:rsidRPr="004C6701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inclusions in MSA subtypes. </w:t>
      </w:r>
      <w:r w:rsidRP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>(A) Comparison of SOX10</w:t>
      </w:r>
      <w:r w:rsidR="005B0CE9" w:rsidRP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vertAlign w:val="superscript"/>
          <w:lang w:eastAsia="en-GB"/>
          <w14:ligatures w14:val="none"/>
        </w:rPr>
        <w:t>+</w:t>
      </w:r>
      <w:r w:rsidR="005B0CE9" w:rsidRP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</w:t>
      </w:r>
      <w:r w:rsidRP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>α-synuclein</w:t>
      </w:r>
      <w:r w:rsidR="005B0CE9" w:rsidRP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vertAlign w:val="superscript"/>
          <w:lang w:eastAsia="en-GB"/>
          <w14:ligatures w14:val="none"/>
        </w:rPr>
        <w:t>+</w:t>
      </w:r>
      <w:r w:rsidR="005B0CE9" w:rsidRP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</w:t>
      </w:r>
      <w:r w:rsidRP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>cells across preferentially affected versus less affected regions in SND and OPCA. P-values were calculated using the Mann–Whitney U test. (B) Corresponding summary table of inclusion data presented as median (%)</w:t>
      </w:r>
      <w:r w:rsidR="00952BF2" w:rsidRP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with</w:t>
      </w:r>
      <w:r w:rsidRP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 </w:t>
      </w:r>
      <w:r w:rsidR="00952BF2" w:rsidRP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interquartile range </w:t>
      </w:r>
      <w:r w:rsidRPr="004C6701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>[IQR] for each region and MSA subtype.</w:t>
      </w:r>
    </w:p>
    <w:p w14:paraId="69F1F9A4" w14:textId="77777777" w:rsidR="00D8622F" w:rsidRPr="00A60869" w:rsidRDefault="00D8622F" w:rsidP="0025104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kern w:val="0"/>
          <w:sz w:val="21"/>
          <w:szCs w:val="21"/>
          <w:lang w:eastAsia="en-GB"/>
          <w14:ligatures w14:val="none"/>
        </w:rPr>
      </w:pPr>
    </w:p>
    <w:p w14:paraId="07D33AC2" w14:textId="77777777" w:rsidR="00D8622F" w:rsidRPr="00A60869" w:rsidRDefault="00D8622F" w:rsidP="00251042">
      <w:pPr>
        <w:spacing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kern w:val="0"/>
          <w:sz w:val="21"/>
          <w:szCs w:val="21"/>
          <w:lang w:eastAsia="en-GB"/>
          <w14:ligatures w14:val="none"/>
        </w:rPr>
        <w:sectPr w:rsidR="00D8622F" w:rsidRPr="00A6086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PlainTable1"/>
        <w:tblpPr w:leftFromText="180" w:rightFromText="180" w:vertAnchor="page" w:horzAnchor="margin" w:tblpY="2176"/>
        <w:tblW w:w="0" w:type="auto"/>
        <w:tblLook w:val="04A0" w:firstRow="1" w:lastRow="0" w:firstColumn="1" w:lastColumn="0" w:noHBand="0" w:noVBand="1"/>
      </w:tblPr>
      <w:tblGrid>
        <w:gridCol w:w="2797"/>
        <w:gridCol w:w="3325"/>
        <w:gridCol w:w="797"/>
        <w:gridCol w:w="727"/>
        <w:gridCol w:w="992"/>
      </w:tblGrid>
      <w:tr w:rsidR="00867514" w:rsidRPr="00A60869" w14:paraId="237C2E09" w14:textId="77777777" w:rsidTr="00867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02FFBE09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lastRenderedPageBreak/>
              <w:t>Variable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2A1F8F" w14:textId="77777777" w:rsidR="00867514" w:rsidRPr="00A60869" w:rsidRDefault="00867514" w:rsidP="0086751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Variable 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0984F2" w14:textId="77777777" w:rsidR="00867514" w:rsidRPr="00A60869" w:rsidRDefault="00867514" w:rsidP="0086751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Group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3E1A25" w14:textId="77777777" w:rsidR="00867514" w:rsidRPr="00A60869" w:rsidRDefault="00867514" w:rsidP="0086751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Rho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7DDC61" w14:textId="77777777" w:rsidR="00867514" w:rsidRPr="00A60869" w:rsidRDefault="00867514" w:rsidP="0086751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p-value</w:t>
            </w:r>
          </w:p>
        </w:tc>
      </w:tr>
      <w:tr w:rsidR="00867514" w:rsidRPr="00A60869" w14:paraId="21DBFD29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  <w:vAlign w:val="center"/>
          </w:tcPr>
          <w:p w14:paraId="6DFEDCF8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Gains (All)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56FFDCB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% SOX10</w:t>
            </w:r>
            <w:r w:rsidRPr="00A60869">
              <w:rPr>
                <w:rFonts w:ascii="Cambria Math" w:hAnsi="Cambria Math" w:cs="Cambria Math"/>
                <w:sz w:val="18"/>
                <w:szCs w:val="18"/>
              </w:rPr>
              <w:t>⁻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Gains (All)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683D93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0EE84C" w14:textId="5B6DF74D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0869">
              <w:rPr>
                <w:rFonts w:ascii="Arial" w:hAnsi="Arial" w:cs="Arial"/>
                <w:b/>
                <w:bCs/>
                <w:sz w:val="18"/>
                <w:szCs w:val="18"/>
              </w:rPr>
              <w:t>0.5</w:t>
            </w:r>
            <w:r w:rsidR="004C6701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F298C8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0869">
              <w:rPr>
                <w:rFonts w:ascii="Arial" w:hAnsi="Arial" w:cs="Arial"/>
                <w:b/>
                <w:bCs/>
                <w:sz w:val="18"/>
                <w:szCs w:val="18"/>
              </w:rPr>
              <w:t>&lt; 0.0001*</w:t>
            </w:r>
          </w:p>
        </w:tc>
      </w:tr>
      <w:tr w:rsidR="00867514" w:rsidRPr="00A60869" w14:paraId="59D71B73" w14:textId="77777777" w:rsidTr="00867514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0F8BD2D5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223ED0E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749E3FD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BC39B4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0.22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FE823C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0.17</w:t>
            </w:r>
          </w:p>
        </w:tc>
      </w:tr>
      <w:tr w:rsidR="00867514" w:rsidRPr="00A60869" w14:paraId="27BECF29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2C44FAF2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Gains (MA)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5BEC87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Gains (LA)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8DF658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307F30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0869">
              <w:rPr>
                <w:rFonts w:ascii="Arial" w:hAnsi="Arial" w:cs="Arial"/>
                <w:b/>
                <w:bCs/>
                <w:sz w:val="18"/>
                <w:szCs w:val="18"/>
              </w:rPr>
              <w:t>0.56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8C1998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0869">
              <w:rPr>
                <w:rFonts w:ascii="Arial" w:hAnsi="Arial" w:cs="Arial"/>
                <w:b/>
                <w:bCs/>
                <w:sz w:val="18"/>
                <w:szCs w:val="18"/>
              </w:rPr>
              <w:t>0.02*</w:t>
            </w:r>
          </w:p>
        </w:tc>
      </w:tr>
      <w:tr w:rsidR="00867514" w:rsidRPr="00A60869" w14:paraId="1B517375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5E1E23CC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Gains (CER)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502306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Gains (PUT)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5C75D2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20CE8F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A1128E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0.29</w:t>
            </w:r>
          </w:p>
        </w:tc>
      </w:tr>
      <w:tr w:rsidR="00867514" w:rsidRPr="00A60869" w14:paraId="28BDFAAC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  <w:vAlign w:val="center"/>
          </w:tcPr>
          <w:p w14:paraId="1EC706E1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Losses (All)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545FADA2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% SOX10</w:t>
            </w:r>
            <w:r w:rsidRPr="00A60869">
              <w:rPr>
                <w:rFonts w:ascii="Cambria Math" w:hAnsi="Cambria Math" w:cs="Cambria Math"/>
                <w:sz w:val="18"/>
                <w:szCs w:val="18"/>
              </w:rPr>
              <w:t>⁻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Losses (All)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94F168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FE2B4C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-0.002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D000DD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0.99</w:t>
            </w:r>
          </w:p>
        </w:tc>
      </w:tr>
      <w:tr w:rsidR="00867514" w:rsidRPr="00A60869" w14:paraId="415EA87E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1B4670E7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8660E47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E3EBB1E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9D5B5E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C70D85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0.09</w:t>
            </w:r>
          </w:p>
        </w:tc>
      </w:tr>
      <w:tr w:rsidR="00867514" w:rsidRPr="00A60869" w14:paraId="3A54363E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6772C94E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Losses (MA)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A1A5E1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Losses (LA)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657BD6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4C8514" w14:textId="2DD883D0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0869">
              <w:rPr>
                <w:rFonts w:ascii="Arial" w:hAnsi="Arial" w:cs="Arial"/>
                <w:b/>
                <w:bCs/>
                <w:sz w:val="18"/>
                <w:szCs w:val="18"/>
              </w:rPr>
              <w:t>0.7</w:t>
            </w:r>
            <w:r w:rsidR="00C247F8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9A1CEB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0869">
              <w:rPr>
                <w:rFonts w:ascii="Arial" w:hAnsi="Arial" w:cs="Arial"/>
                <w:b/>
                <w:bCs/>
                <w:sz w:val="18"/>
                <w:szCs w:val="18"/>
              </w:rPr>
              <w:t>0.002*</w:t>
            </w:r>
          </w:p>
        </w:tc>
      </w:tr>
      <w:tr w:rsidR="00867514" w:rsidRPr="00A60869" w14:paraId="5C937E0B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4BB1BE51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Losses (CER)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DF0270" w14:textId="30795B48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Losses (</w:t>
            </w:r>
            <w:r w:rsidR="009342F7" w:rsidRPr="00A60869">
              <w:rPr>
                <w:rFonts w:ascii="Arial" w:hAnsi="Arial" w:cs="Arial"/>
                <w:sz w:val="18"/>
                <w:szCs w:val="18"/>
              </w:rPr>
              <w:t>PUT</w:t>
            </w:r>
            <w:r w:rsidRPr="00A6086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6D7ACD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0CC48C" w14:textId="66459702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0.2</w:t>
            </w:r>
            <w:r w:rsidR="00C247F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DCD992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0.47</w:t>
            </w:r>
          </w:p>
        </w:tc>
      </w:tr>
      <w:tr w:rsidR="00867514" w:rsidRPr="00A60869" w14:paraId="39C02067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21575B31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Gains (MA)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522F8F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α-synuclein inclusions (MA)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F742BC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C81291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0869">
              <w:rPr>
                <w:rFonts w:ascii="Arial" w:hAnsi="Arial" w:cs="Arial"/>
                <w:b/>
                <w:bCs/>
                <w:sz w:val="18"/>
                <w:szCs w:val="18"/>
              </w:rPr>
              <w:t>0.49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7D30A7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0869">
              <w:rPr>
                <w:rFonts w:ascii="Arial" w:hAnsi="Arial" w:cs="Arial"/>
                <w:b/>
                <w:bCs/>
                <w:sz w:val="18"/>
                <w:szCs w:val="18"/>
              </w:rPr>
              <w:t>0.02*</w:t>
            </w:r>
          </w:p>
        </w:tc>
      </w:tr>
      <w:tr w:rsidR="00867514" w:rsidRPr="00A60869" w14:paraId="5284A1C7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1AA7EFEE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% SOX10-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Gains (MA)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AC2F24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% SOX10</w:t>
            </w:r>
            <w:r w:rsidRPr="00A60869">
              <w:rPr>
                <w:rFonts w:ascii="Cambria Math" w:hAnsi="Cambria Math" w:cs="Cambria Math"/>
                <w:sz w:val="18"/>
                <w:szCs w:val="18"/>
              </w:rPr>
              <w:t>⁻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α-synuclein inclusions (MA)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993BF6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9E3BF0" w14:textId="7A5EEC20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625734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6E2B6C" w14:textId="5B1ED781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625734">
              <w:rPr>
                <w:rFonts w:ascii="Arial" w:hAnsi="Arial" w:cs="Arial"/>
                <w:sz w:val="18"/>
                <w:szCs w:val="18"/>
              </w:rPr>
              <w:t>44</w:t>
            </w:r>
          </w:p>
        </w:tc>
      </w:tr>
      <w:tr w:rsidR="00867514" w:rsidRPr="00A60869" w14:paraId="1669B500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453F3D70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Losses (MA)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24CBFA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% SOX10</w:t>
            </w:r>
            <w:r w:rsidRPr="00A60869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α-synuclein inclusions (MA)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B20AF0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5A8038" w14:textId="028E72D8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-0.3</w:t>
            </w:r>
            <w:r w:rsidR="00C247F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F58E86" w14:textId="16BF0D68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0.1</w:t>
            </w:r>
            <w:r w:rsidR="00C247F8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67514" w:rsidRPr="00A60869" w14:paraId="01C9EBEC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70518050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% SOX10</w:t>
            </w:r>
            <w:r w:rsidRPr="00A60869">
              <w:rPr>
                <w:rFonts w:ascii="Cambria Math" w:hAnsi="Cambria Math" w:cs="Cambria Math"/>
                <w:b w:val="0"/>
                <w:bCs w:val="0"/>
                <w:sz w:val="18"/>
                <w:szCs w:val="18"/>
              </w:rPr>
              <w:t>⁻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Losses (MA)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B46990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% SOX10</w:t>
            </w:r>
            <w:r w:rsidRPr="00A60869">
              <w:rPr>
                <w:rFonts w:ascii="Cambria Math" w:hAnsi="Cambria Math" w:cs="Cambria Math"/>
                <w:sz w:val="18"/>
                <w:szCs w:val="18"/>
              </w:rPr>
              <w:t>⁻</w:t>
            </w:r>
            <w:r w:rsidRPr="00A60869">
              <w:rPr>
                <w:rFonts w:ascii="Arial" w:hAnsi="Arial" w:cs="Arial"/>
                <w:sz w:val="18"/>
                <w:szCs w:val="18"/>
              </w:rPr>
              <w:t xml:space="preserve"> α-synuclein inclusions (MA)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426D64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6B5205" w14:textId="30288419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625734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367F98" w14:textId="5714F1A8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625734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867514" w:rsidRPr="00A60869" w14:paraId="1C085C2B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  <w:vAlign w:val="center"/>
          </w:tcPr>
          <w:p w14:paraId="3A6C8065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Average %</w:t>
            </w:r>
          </w:p>
          <w:p w14:paraId="6F867D5B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SOX10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Gains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583F4A9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Age of death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4DC0C1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E858EB" w14:textId="5690D302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-0.3</w:t>
            </w:r>
            <w:r w:rsidR="00C247F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A8210B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0.09</w:t>
            </w:r>
          </w:p>
        </w:tc>
      </w:tr>
      <w:tr w:rsidR="00867514" w:rsidRPr="00A60869" w14:paraId="11EBD5CE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07C4A7CE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E663692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248435F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4D8687" w14:textId="79800382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-0.1</w:t>
            </w:r>
            <w:r w:rsidR="00C247F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2EBBE9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0.72</w:t>
            </w:r>
          </w:p>
        </w:tc>
      </w:tr>
      <w:tr w:rsidR="00867514" w:rsidRPr="00A60869" w14:paraId="789E5900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1F75F291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0AE75708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Age of onset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0283C7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865A23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b/>
                <w:bCs/>
                <w:sz w:val="18"/>
                <w:szCs w:val="18"/>
              </w:rPr>
              <w:t>-0.45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3CB953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b/>
                <w:bCs/>
                <w:sz w:val="18"/>
                <w:szCs w:val="18"/>
              </w:rPr>
              <w:t>0.03*</w:t>
            </w:r>
          </w:p>
        </w:tc>
      </w:tr>
      <w:tr w:rsidR="00867514" w:rsidRPr="00A60869" w14:paraId="6446684F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6DC94983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E1611D0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FB62FB5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50EFBF" w14:textId="25E73F2B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0A46AE" w14:textId="336F1848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867514" w:rsidRPr="00A60869" w14:paraId="520CC1BF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7C1C9C80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70ACD9BA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PMI (hours)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299EBF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BBC7B4" w14:textId="0711035A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0.2</w:t>
            </w:r>
            <w:r w:rsidR="00676C29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E8EE5A" w14:textId="4F97A3DD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676C29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867514" w:rsidRPr="00A60869" w14:paraId="09ABE18E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4E719F11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7F0317B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4A72183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BD72BC" w14:textId="62C0637A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0.3</w:t>
            </w:r>
            <w:r w:rsidR="00676C2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E76F76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0.27</w:t>
            </w:r>
          </w:p>
        </w:tc>
      </w:tr>
      <w:tr w:rsidR="00867514" w:rsidRPr="00A60869" w14:paraId="217A18F9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21F8B657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5D77F275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Disease duration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9D5DF3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2A1F3F" w14:textId="2F9D6093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0.1</w:t>
            </w:r>
            <w:r w:rsidR="00CC6B3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FDAA46" w14:textId="2457E675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CC6B34">
              <w:rPr>
                <w:rFonts w:ascii="Arial" w:hAnsi="Arial" w:cs="Arial"/>
                <w:sz w:val="18"/>
                <w:szCs w:val="18"/>
              </w:rPr>
              <w:t>63</w:t>
            </w:r>
          </w:p>
        </w:tc>
      </w:tr>
      <w:tr w:rsidR="00867514" w:rsidRPr="00A60869" w14:paraId="55CD8F5D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641CBE41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DBBAD7D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3FB6123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CA558E" w14:textId="3E1617A6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40FA43" w14:textId="70961631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867514" w:rsidRPr="00A60869" w14:paraId="72506B02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  <w:vAlign w:val="center"/>
          </w:tcPr>
          <w:p w14:paraId="4A01D760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Average %</w:t>
            </w:r>
          </w:p>
          <w:p w14:paraId="43B049A1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SOX10</w:t>
            </w:r>
            <w:r w:rsidRPr="00A60869">
              <w:rPr>
                <w:rFonts w:ascii="Cambria Math" w:hAnsi="Cambria Math" w:cs="Cambria Math"/>
                <w:b w:val="0"/>
                <w:bCs w:val="0"/>
                <w:sz w:val="18"/>
                <w:szCs w:val="18"/>
              </w:rPr>
              <w:t>⁻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Gains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5D057177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Age of death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DEC31D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F0040D" w14:textId="195DF3A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-0.1</w:t>
            </w:r>
            <w:r w:rsidR="0038448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D862BA" w14:textId="3AECF45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384482">
              <w:rPr>
                <w:rFonts w:ascii="Arial" w:hAnsi="Arial" w:cs="Arial"/>
                <w:sz w:val="18"/>
                <w:szCs w:val="18"/>
              </w:rPr>
              <w:t>5</w:t>
            </w:r>
            <w:r w:rsidR="00231ECB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867514" w:rsidRPr="00A60869" w14:paraId="1426C587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12262C15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D75DAF3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D5D7465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47118B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78ECF2" w14:textId="0B613259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0.5</w:t>
            </w:r>
            <w:r w:rsidR="00231ECB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867514" w:rsidRPr="00A60869" w14:paraId="51ED7264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2E7475B4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44D453EE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Age of onset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A4ADA0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A596A2" w14:textId="474293BD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-0.1</w:t>
            </w:r>
            <w:r w:rsidR="00231EC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90B7F1" w14:textId="5CE6F42F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384482">
              <w:rPr>
                <w:rFonts w:ascii="Arial" w:hAnsi="Arial" w:cs="Arial"/>
                <w:sz w:val="18"/>
                <w:szCs w:val="18"/>
              </w:rPr>
              <w:t>58</w:t>
            </w:r>
          </w:p>
        </w:tc>
      </w:tr>
      <w:tr w:rsidR="00867514" w:rsidRPr="00A60869" w14:paraId="36E87403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1D4A3801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3533164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99A978D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B4EE56" w14:textId="48DE3C4D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284B95" w14:textId="10BC4266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867514" w:rsidRPr="00A60869" w14:paraId="4F85BAFC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0EB76B9D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2DA81551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PMI (hours)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468F82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FC21DA" w14:textId="6A4A2512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0.1</w:t>
            </w:r>
            <w:r w:rsidR="00C247F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AB87CF" w14:textId="0C19939B" w:rsidR="00867514" w:rsidRPr="00A60869" w:rsidRDefault="00C247F8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0.52</w:t>
            </w:r>
          </w:p>
        </w:tc>
      </w:tr>
      <w:tr w:rsidR="00867514" w:rsidRPr="00A60869" w14:paraId="42C0C392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58632485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E7CF8DA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B63AAAC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975C7B" w14:textId="462C706A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C247F8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C3A5E9" w14:textId="3DE83464" w:rsidR="00867514" w:rsidRPr="00A60869" w:rsidRDefault="00C247F8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0.30</w:t>
            </w:r>
          </w:p>
        </w:tc>
      </w:tr>
      <w:tr w:rsidR="00867514" w:rsidRPr="00A60869" w14:paraId="440F0599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781B8F67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54595AAD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Disease duration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F88D39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4E662D" w14:textId="41E5245A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0.1</w:t>
            </w:r>
            <w:r w:rsidR="00C247F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B2951C" w14:textId="0CCA3640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C247F8">
              <w:rPr>
                <w:rFonts w:ascii="Arial" w:hAnsi="Arial" w:cs="Arial"/>
                <w:sz w:val="18"/>
                <w:szCs w:val="18"/>
              </w:rPr>
              <w:t>63</w:t>
            </w:r>
          </w:p>
        </w:tc>
      </w:tr>
      <w:tr w:rsidR="00867514" w:rsidRPr="00A60869" w14:paraId="07CFEC2B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0F56A1CA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98988BE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C4FAA00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39BF0F" w14:textId="214BF02A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635C12" w14:textId="79493C11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867514" w:rsidRPr="00A60869" w14:paraId="3964500D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  <w:vAlign w:val="center"/>
          </w:tcPr>
          <w:p w14:paraId="4EA3E7FD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Average %</w:t>
            </w:r>
          </w:p>
          <w:p w14:paraId="0107C1DC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SOX10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  <w:vertAlign w:val="superscript"/>
              </w:rPr>
              <w:t>+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Losses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21A4CC72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Age of death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43FBBE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1D948F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D8FCBA" w14:textId="14205E38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0.3</w:t>
            </w:r>
            <w:r w:rsidR="00C247F8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867514" w:rsidRPr="00A60869" w14:paraId="4012B56F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585FCC73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E334DC9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13C1B72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F5AED2" w14:textId="0CFBEA6B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0.3</w:t>
            </w:r>
            <w:r w:rsidR="00C247F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406FEE" w14:textId="7A6140A0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0.2</w:t>
            </w:r>
            <w:r w:rsidR="00C247F8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867514" w:rsidRPr="00A60869" w14:paraId="22F658F4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28C7311A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7CB37ABF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Age of onset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78FC75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79CCC7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-0.06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B1B195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0.79</w:t>
            </w:r>
          </w:p>
        </w:tc>
      </w:tr>
      <w:tr w:rsidR="00867514" w:rsidRPr="00A60869" w14:paraId="15D9C458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5FBF487A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84C673B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6212664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CA89A5" w14:textId="09925CF4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0F4513" w14:textId="4F04AB05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867514" w:rsidRPr="00A60869" w14:paraId="2F7D870A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5E4E20A9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7647D22D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PMI (hours)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56FFEF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A549C4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-0.09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0BCB28" w14:textId="684330A2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0.6</w:t>
            </w:r>
            <w:r w:rsidR="00C247F8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67514" w:rsidRPr="00A60869" w14:paraId="660FAF0D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7DB24560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3B1C5D4D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A341C54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2F95B0" w14:textId="1C7FA264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</w:t>
            </w:r>
            <w:r w:rsidR="007C69EF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8E4C3D" w14:textId="42840B32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C079AD"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867514" w:rsidRPr="00A60869" w14:paraId="2AB0FA15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02BB7F56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E10B226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Disease duration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8F4695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938664" w14:textId="06463C52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C079AD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977002" w14:textId="4E42865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DF3909">
              <w:rPr>
                <w:rFonts w:ascii="Arial" w:hAnsi="Arial" w:cs="Arial"/>
                <w:sz w:val="18"/>
                <w:szCs w:val="18"/>
              </w:rPr>
              <w:t>61</w:t>
            </w:r>
          </w:p>
        </w:tc>
      </w:tr>
      <w:tr w:rsidR="00867514" w:rsidRPr="00A60869" w14:paraId="3B0722D1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6276CD1F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2A801C5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2589E70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C2E730" w14:textId="0121C95E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2BE543" w14:textId="0836D9DE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867514" w:rsidRPr="00A60869" w14:paraId="6CB8C8C5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  <w:vAlign w:val="center"/>
          </w:tcPr>
          <w:p w14:paraId="1BCF7FEC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Average %</w:t>
            </w:r>
          </w:p>
          <w:p w14:paraId="026B4BF7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SOX10</w:t>
            </w:r>
            <w:r w:rsidRPr="00A60869">
              <w:rPr>
                <w:rFonts w:ascii="Cambria Math" w:hAnsi="Cambria Math" w:cs="Cambria Math"/>
                <w:b w:val="0"/>
                <w:bCs w:val="0"/>
                <w:sz w:val="18"/>
                <w:szCs w:val="18"/>
              </w:rPr>
              <w:t>⁻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A60869">
              <w:rPr>
                <w:rFonts w:ascii="Arial" w:hAnsi="Arial" w:cs="Arial"/>
                <w:b w:val="0"/>
                <w:bCs w:val="0"/>
                <w:i/>
                <w:sz w:val="18"/>
                <w:szCs w:val="18"/>
              </w:rPr>
              <w:t>SNCA</w:t>
            </w:r>
            <w:r w:rsidRPr="00A6086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Losses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94E044A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Age of death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07889D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10D7EF" w14:textId="5A2F9E22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-0.0</w:t>
            </w:r>
            <w:r w:rsidR="00C247F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38D10E" w14:textId="70CA1E5C" w:rsidR="00867514" w:rsidRPr="00A60869" w:rsidRDefault="00C247F8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0.85</w:t>
            </w:r>
          </w:p>
        </w:tc>
      </w:tr>
      <w:tr w:rsidR="00867514" w:rsidRPr="00A60869" w14:paraId="28875E09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07FB20BC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82386D1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5F7D473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9DEF0E" w14:textId="125A4F3E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0.2</w:t>
            </w:r>
            <w:r w:rsidR="00C247F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E8DD87" w14:textId="6D4EB802" w:rsidR="00867514" w:rsidRPr="00A60869" w:rsidRDefault="00C247F8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0.41</w:t>
            </w:r>
          </w:p>
        </w:tc>
      </w:tr>
      <w:tr w:rsidR="00867514" w:rsidRPr="00A60869" w14:paraId="7532A3D3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6C2F3883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A97F119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Age of onset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09417E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2270D1" w14:textId="766D21BD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</w:t>
            </w:r>
            <w:r w:rsidR="00C247F8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4EC6EE" w14:textId="25890EFC" w:rsidR="00867514" w:rsidRPr="00A60869" w:rsidRDefault="00C247F8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0.36</w:t>
            </w:r>
          </w:p>
        </w:tc>
      </w:tr>
      <w:tr w:rsidR="00867514" w:rsidRPr="00A60869" w14:paraId="2BD4BF3B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32C3D029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D158E23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EFA9500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331B5B" w14:textId="3B50CE66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AD63A7" w14:textId="260AFF9A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867514" w:rsidRPr="00A60869" w14:paraId="2AFC81E6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1BB911CD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25ECB75F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PMI (hours)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437F72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7CFA48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9A42AC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0.84</w:t>
            </w:r>
          </w:p>
        </w:tc>
      </w:tr>
      <w:tr w:rsidR="00867514" w:rsidRPr="00A60869" w14:paraId="3093D800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34101DFC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95B26AF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8E7F51E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B36F2B" w14:textId="612FC5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-0.0</w:t>
            </w:r>
            <w:r w:rsidR="00952BF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BC9458" w14:textId="1B90BF02" w:rsidR="00867514" w:rsidRPr="00A60869" w:rsidRDefault="00952BF2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0.90</w:t>
            </w:r>
          </w:p>
        </w:tc>
      </w:tr>
      <w:tr w:rsidR="00867514" w:rsidRPr="00A60869" w14:paraId="0D71A960" w14:textId="77777777" w:rsidTr="00867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32D23E5C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46AF1867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Disease duration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47FE1C" w14:textId="77777777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EC5814" w14:textId="65400ECC" w:rsidR="00867514" w:rsidRPr="00A60869" w:rsidRDefault="00867514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0.</w:t>
            </w:r>
            <w:r w:rsidR="00C247F8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FBE449" w14:textId="08283D44" w:rsidR="00867514" w:rsidRPr="00A60869" w:rsidRDefault="00C247F8" w:rsidP="0086751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0.45</w:t>
            </w:r>
          </w:p>
        </w:tc>
      </w:tr>
      <w:tr w:rsidR="00867514" w:rsidRPr="00A60869" w14:paraId="0F4C95F0" w14:textId="77777777" w:rsidTr="008675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5C7B8E15" w14:textId="77777777" w:rsidR="00867514" w:rsidRPr="00A60869" w:rsidRDefault="00867514" w:rsidP="00867514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B069D0A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7C34135" w14:textId="77777777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Control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A9470D" w14:textId="0EFC7F54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178B6C" w14:textId="07AD7ED4" w:rsidR="00867514" w:rsidRPr="00A60869" w:rsidRDefault="00867514" w:rsidP="00867514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869">
              <w:rPr>
                <w:rFonts w:ascii="Arial" w:hAnsi="Arial" w:cs="Arial"/>
                <w:sz w:val="18"/>
                <w:szCs w:val="18"/>
              </w:rPr>
              <w:t>N</w:t>
            </w:r>
            <w:r w:rsidR="00E34EBC">
              <w:rPr>
                <w:rFonts w:ascii="Arial" w:hAnsi="Arial" w:cs="Arial"/>
                <w:sz w:val="18"/>
                <w:szCs w:val="18"/>
              </w:rPr>
              <w:t>/</w:t>
            </w:r>
            <w:r w:rsidRPr="00A608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</w:tbl>
    <w:p w14:paraId="6D48A908" w14:textId="1E3F747B" w:rsidR="00653600" w:rsidRPr="00A60869" w:rsidRDefault="00653600" w:rsidP="00653600">
      <w:pPr>
        <w:rPr>
          <w:rFonts w:ascii="Arial" w:hAnsi="Arial" w:cs="Arial"/>
          <w:b/>
          <w:bCs/>
          <w:sz w:val="21"/>
          <w:szCs w:val="21"/>
        </w:rPr>
      </w:pPr>
      <w:r w:rsidRPr="00A60869">
        <w:rPr>
          <w:rFonts w:ascii="Arial" w:hAnsi="Arial" w:cs="Arial"/>
          <w:b/>
          <w:bCs/>
          <w:sz w:val="21"/>
          <w:szCs w:val="21"/>
        </w:rPr>
        <w:t xml:space="preserve">Supplementary Table 3. Spearman correlations between </w:t>
      </w:r>
      <w:r w:rsidRPr="00A60869">
        <w:rPr>
          <w:rFonts w:ascii="Arial" w:hAnsi="Arial" w:cs="Arial"/>
          <w:b/>
          <w:bCs/>
          <w:i/>
          <w:iCs/>
          <w:sz w:val="21"/>
          <w:szCs w:val="21"/>
        </w:rPr>
        <w:t>SNCA</w:t>
      </w:r>
      <w:r w:rsidRPr="00A60869">
        <w:rPr>
          <w:rFonts w:ascii="Arial" w:hAnsi="Arial" w:cs="Arial"/>
          <w:b/>
          <w:bCs/>
          <w:sz w:val="21"/>
          <w:szCs w:val="21"/>
        </w:rPr>
        <w:t xml:space="preserve"> CNVs, α-synuclein inclusions, and demographic variables in MSA and control brains.</w:t>
      </w:r>
    </w:p>
    <w:p w14:paraId="2363CCC0" w14:textId="77777777" w:rsidR="00AC5B9A" w:rsidRPr="00A60869" w:rsidRDefault="00AC5B9A" w:rsidP="00653600">
      <w:pPr>
        <w:rPr>
          <w:rFonts w:ascii="Arial" w:hAnsi="Arial" w:cs="Arial"/>
          <w:b/>
          <w:bCs/>
          <w:sz w:val="21"/>
          <w:szCs w:val="21"/>
        </w:rPr>
      </w:pPr>
    </w:p>
    <w:p w14:paraId="046F5133" w14:textId="57499CED" w:rsidR="007463EE" w:rsidRPr="00A60869" w:rsidRDefault="00AC5B9A" w:rsidP="0025104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sectPr w:rsidR="007463EE" w:rsidRPr="00A6086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 xml:space="preserve">Spearman correlation coefficients (Rho) and p-values are shown for relationships between </w:t>
      </w:r>
      <w:r w:rsidRPr="00A60869">
        <w:rPr>
          <w:rFonts w:ascii="Arial" w:eastAsia="Times New Roman" w:hAnsi="Arial" w:cs="Arial"/>
          <w:i/>
          <w:iCs/>
          <w:color w:val="000000" w:themeColor="text1"/>
          <w:kern w:val="0"/>
          <w:sz w:val="18"/>
          <w:szCs w:val="18"/>
          <w:lang w:eastAsia="en-GB"/>
          <w14:ligatures w14:val="none"/>
        </w:rPr>
        <w:t xml:space="preserve">SNCA </w:t>
      </w:r>
      <w:r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>gains and losses in SOX10</w:t>
      </w:r>
      <w:r w:rsidRPr="00A60869">
        <w:rPr>
          <w:rFonts w:ascii="Cambria Math" w:eastAsia="Times New Roman" w:hAnsi="Cambria Math" w:cs="Cambria Math"/>
          <w:color w:val="000000" w:themeColor="text1"/>
          <w:kern w:val="0"/>
          <w:sz w:val="18"/>
          <w:szCs w:val="18"/>
          <w:lang w:eastAsia="en-GB"/>
          <w14:ligatures w14:val="none"/>
        </w:rPr>
        <w:t>⁺</w:t>
      </w:r>
      <w:r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 xml:space="preserve"> and SOX10</w:t>
      </w:r>
      <w:r w:rsidRPr="00A60869">
        <w:rPr>
          <w:rFonts w:ascii="Cambria Math" w:eastAsia="Times New Roman" w:hAnsi="Cambria Math" w:cs="Cambria Math"/>
          <w:color w:val="000000" w:themeColor="text1"/>
          <w:kern w:val="0"/>
          <w:sz w:val="18"/>
          <w:szCs w:val="18"/>
          <w:lang w:eastAsia="en-GB"/>
          <w14:ligatures w14:val="none"/>
        </w:rPr>
        <w:t>⁻</w:t>
      </w:r>
      <w:r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 xml:space="preserve"> cells, α-synuclein inclusions and demographic variables (age at death, age of onset, post-mortem interval [PMI]). Analyses are shown for all regions, specific brain regions (cerebellum [CER], putamen [PUT], most affected [MA], and le</w:t>
      </w:r>
      <w:r w:rsidR="00471463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>sser</w:t>
      </w:r>
      <w:r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 xml:space="preserve"> affected [LA] regions), and averages across regions. Significant correlations (p &lt; 0.05) are indicated with an asterisk (*) and are in bold. N</w:t>
      </w:r>
      <w:r w:rsidR="00E34EBC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>/</w:t>
      </w:r>
      <w:r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>A= not applicable.</w:t>
      </w:r>
    </w:p>
    <w:p w14:paraId="22E85B32" w14:textId="4AD34EC6" w:rsidR="00D8622F" w:rsidRPr="00A60869" w:rsidRDefault="00D8622F" w:rsidP="0025104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</w:pPr>
    </w:p>
    <w:p w14:paraId="6020A5F5" w14:textId="77777777" w:rsidR="001E5CDC" w:rsidRPr="00A60869" w:rsidRDefault="001E5CDC" w:rsidP="0025104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</w:pPr>
    </w:p>
    <w:p w14:paraId="77A8FBF8" w14:textId="517489CD" w:rsidR="007463EE" w:rsidRPr="004C6701" w:rsidRDefault="007B2649" w:rsidP="00251042">
      <w:pPr>
        <w:spacing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</w:pPr>
      <w:r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Supplementary Table 4. Summary of MSA and Control demographics for </w:t>
      </w:r>
      <w:r w:rsidR="003A5DA8"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>γh2ax staining</w:t>
      </w:r>
    </w:p>
    <w:tbl>
      <w:tblPr>
        <w:tblStyle w:val="TableGrid"/>
        <w:tblpPr w:leftFromText="180" w:rightFromText="180" w:vertAnchor="text" w:horzAnchor="margin" w:tblpY="-66"/>
        <w:tblW w:w="14029" w:type="dxa"/>
        <w:tblLook w:val="04A0" w:firstRow="1" w:lastRow="0" w:firstColumn="1" w:lastColumn="0" w:noHBand="0" w:noVBand="1"/>
      </w:tblPr>
      <w:tblGrid>
        <w:gridCol w:w="856"/>
        <w:gridCol w:w="326"/>
        <w:gridCol w:w="1223"/>
        <w:gridCol w:w="1559"/>
        <w:gridCol w:w="1134"/>
        <w:gridCol w:w="1701"/>
        <w:gridCol w:w="1134"/>
        <w:gridCol w:w="1560"/>
        <w:gridCol w:w="1134"/>
        <w:gridCol w:w="1417"/>
        <w:gridCol w:w="1985"/>
      </w:tblGrid>
      <w:tr w:rsidR="00952BF2" w:rsidRPr="00A60869" w14:paraId="2811C6A1" w14:textId="77777777" w:rsidTr="004C6701">
        <w:trPr>
          <w:trHeight w:val="416"/>
        </w:trPr>
        <w:tc>
          <w:tcPr>
            <w:tcW w:w="856" w:type="dxa"/>
            <w:vMerge w:val="restart"/>
            <w:vAlign w:val="center"/>
          </w:tcPr>
          <w:p w14:paraId="5CDEDC75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Group</w:t>
            </w:r>
          </w:p>
        </w:tc>
        <w:tc>
          <w:tcPr>
            <w:tcW w:w="326" w:type="dxa"/>
            <w:vMerge w:val="restart"/>
            <w:vAlign w:val="center"/>
          </w:tcPr>
          <w:p w14:paraId="6CBC59E1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n</w:t>
            </w:r>
          </w:p>
        </w:tc>
        <w:tc>
          <w:tcPr>
            <w:tcW w:w="2782" w:type="dxa"/>
            <w:gridSpan w:val="2"/>
            <w:vAlign w:val="center"/>
          </w:tcPr>
          <w:p w14:paraId="10D103BA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Age at death (years)</w:t>
            </w:r>
          </w:p>
        </w:tc>
        <w:tc>
          <w:tcPr>
            <w:tcW w:w="2835" w:type="dxa"/>
            <w:gridSpan w:val="2"/>
            <w:vAlign w:val="center"/>
          </w:tcPr>
          <w:p w14:paraId="3D88BB21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PMI (hours)</w:t>
            </w:r>
          </w:p>
        </w:tc>
        <w:tc>
          <w:tcPr>
            <w:tcW w:w="2694" w:type="dxa"/>
            <w:gridSpan w:val="2"/>
            <w:vAlign w:val="center"/>
          </w:tcPr>
          <w:p w14:paraId="417FC28C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Age at disease onset (years)</w:t>
            </w:r>
          </w:p>
        </w:tc>
        <w:tc>
          <w:tcPr>
            <w:tcW w:w="2551" w:type="dxa"/>
            <w:gridSpan w:val="2"/>
            <w:vAlign w:val="center"/>
          </w:tcPr>
          <w:p w14:paraId="5D573B5E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Disease duration (years)</w:t>
            </w:r>
          </w:p>
        </w:tc>
        <w:tc>
          <w:tcPr>
            <w:tcW w:w="1985" w:type="dxa"/>
            <w:vMerge w:val="restart"/>
            <w:vAlign w:val="center"/>
          </w:tcPr>
          <w:p w14:paraId="768D5C10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Sex (M/F)</w:t>
            </w:r>
          </w:p>
        </w:tc>
      </w:tr>
      <w:tr w:rsidR="00952BF2" w:rsidRPr="00A60869" w14:paraId="2F126421" w14:textId="77777777" w:rsidTr="004C6701">
        <w:trPr>
          <w:trHeight w:val="561"/>
        </w:trPr>
        <w:tc>
          <w:tcPr>
            <w:tcW w:w="856" w:type="dxa"/>
            <w:vMerge/>
            <w:vAlign w:val="center"/>
          </w:tcPr>
          <w:p w14:paraId="4CFDC8DB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326" w:type="dxa"/>
            <w:vMerge/>
            <w:vAlign w:val="center"/>
          </w:tcPr>
          <w:p w14:paraId="3F0F6681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223" w:type="dxa"/>
            <w:vAlign w:val="center"/>
          </w:tcPr>
          <w:p w14:paraId="4CDC40BF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Mean ± SD</w:t>
            </w:r>
          </w:p>
        </w:tc>
        <w:tc>
          <w:tcPr>
            <w:tcW w:w="1559" w:type="dxa"/>
            <w:vAlign w:val="center"/>
          </w:tcPr>
          <w:p w14:paraId="38ACD014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Median [IQR]</w:t>
            </w:r>
          </w:p>
        </w:tc>
        <w:tc>
          <w:tcPr>
            <w:tcW w:w="1134" w:type="dxa"/>
            <w:vAlign w:val="center"/>
          </w:tcPr>
          <w:p w14:paraId="58B7704C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Mean ± SD</w:t>
            </w:r>
          </w:p>
        </w:tc>
        <w:tc>
          <w:tcPr>
            <w:tcW w:w="1701" w:type="dxa"/>
            <w:vAlign w:val="center"/>
          </w:tcPr>
          <w:p w14:paraId="105BF612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Median [IQR]</w:t>
            </w:r>
          </w:p>
        </w:tc>
        <w:tc>
          <w:tcPr>
            <w:tcW w:w="1134" w:type="dxa"/>
            <w:vAlign w:val="center"/>
          </w:tcPr>
          <w:p w14:paraId="32FBB794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Mean ± SD</w:t>
            </w:r>
          </w:p>
        </w:tc>
        <w:tc>
          <w:tcPr>
            <w:tcW w:w="1560" w:type="dxa"/>
            <w:vAlign w:val="center"/>
          </w:tcPr>
          <w:p w14:paraId="7DBE7497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Median [IQR]</w:t>
            </w:r>
          </w:p>
        </w:tc>
        <w:tc>
          <w:tcPr>
            <w:tcW w:w="1134" w:type="dxa"/>
            <w:vAlign w:val="center"/>
          </w:tcPr>
          <w:p w14:paraId="0E8BBE2B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Mean ± SD</w:t>
            </w:r>
          </w:p>
        </w:tc>
        <w:tc>
          <w:tcPr>
            <w:tcW w:w="1417" w:type="dxa"/>
            <w:vAlign w:val="center"/>
          </w:tcPr>
          <w:p w14:paraId="220B2E19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Median [IQR]</w:t>
            </w:r>
          </w:p>
        </w:tc>
        <w:tc>
          <w:tcPr>
            <w:tcW w:w="1985" w:type="dxa"/>
            <w:vMerge/>
            <w:vAlign w:val="center"/>
          </w:tcPr>
          <w:p w14:paraId="21F42A95" w14:textId="77777777" w:rsidR="00952BF2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761087" w:rsidRPr="00A60869" w14:paraId="0C79A29A" w14:textId="77777777" w:rsidTr="004C6701">
        <w:trPr>
          <w:trHeight w:val="413"/>
        </w:trPr>
        <w:tc>
          <w:tcPr>
            <w:tcW w:w="856" w:type="dxa"/>
            <w:vAlign w:val="center"/>
          </w:tcPr>
          <w:p w14:paraId="6F982332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Control</w:t>
            </w:r>
          </w:p>
        </w:tc>
        <w:tc>
          <w:tcPr>
            <w:tcW w:w="326" w:type="dxa"/>
            <w:vAlign w:val="center"/>
          </w:tcPr>
          <w:p w14:paraId="3A8B33DE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1223" w:type="dxa"/>
            <w:vAlign w:val="center"/>
          </w:tcPr>
          <w:p w14:paraId="0951AB7C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61.7 ± 8.1</w:t>
            </w:r>
          </w:p>
        </w:tc>
        <w:tc>
          <w:tcPr>
            <w:tcW w:w="1559" w:type="dxa"/>
            <w:vAlign w:val="center"/>
          </w:tcPr>
          <w:p w14:paraId="1D2C73BD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58 [57–64.5]</w:t>
            </w:r>
          </w:p>
        </w:tc>
        <w:tc>
          <w:tcPr>
            <w:tcW w:w="1134" w:type="dxa"/>
            <w:vAlign w:val="center"/>
          </w:tcPr>
          <w:p w14:paraId="17EF2F44" w14:textId="1D0CF4FB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78.9 ± 3.0</w:t>
            </w:r>
          </w:p>
        </w:tc>
        <w:tc>
          <w:tcPr>
            <w:tcW w:w="1701" w:type="dxa"/>
            <w:vAlign w:val="center"/>
          </w:tcPr>
          <w:p w14:paraId="4DF50245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78.5 [77.3–80.3]</w:t>
            </w:r>
          </w:p>
        </w:tc>
        <w:tc>
          <w:tcPr>
            <w:tcW w:w="1134" w:type="dxa"/>
            <w:vAlign w:val="center"/>
          </w:tcPr>
          <w:p w14:paraId="4B64DE3E" w14:textId="06A1CB4D" w:rsidR="00761087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N/A</w:t>
            </w:r>
          </w:p>
        </w:tc>
        <w:tc>
          <w:tcPr>
            <w:tcW w:w="1560" w:type="dxa"/>
            <w:vAlign w:val="center"/>
          </w:tcPr>
          <w:p w14:paraId="77AECDCE" w14:textId="29206608" w:rsidR="00761087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N/A</w:t>
            </w:r>
          </w:p>
        </w:tc>
        <w:tc>
          <w:tcPr>
            <w:tcW w:w="1134" w:type="dxa"/>
            <w:vAlign w:val="center"/>
          </w:tcPr>
          <w:p w14:paraId="081A5D83" w14:textId="17CE880F" w:rsidR="00761087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N/A</w:t>
            </w:r>
          </w:p>
        </w:tc>
        <w:tc>
          <w:tcPr>
            <w:tcW w:w="1417" w:type="dxa"/>
            <w:vAlign w:val="center"/>
          </w:tcPr>
          <w:p w14:paraId="76821FDC" w14:textId="50D63405" w:rsidR="00761087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N/A</w:t>
            </w:r>
          </w:p>
        </w:tc>
        <w:tc>
          <w:tcPr>
            <w:tcW w:w="1985" w:type="dxa"/>
            <w:vAlign w:val="center"/>
          </w:tcPr>
          <w:p w14:paraId="790D40BE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1 (33.3%) / 2 (66.7%)</w:t>
            </w:r>
          </w:p>
        </w:tc>
      </w:tr>
      <w:tr w:rsidR="00761087" w:rsidRPr="00A60869" w14:paraId="1F228911" w14:textId="77777777" w:rsidTr="004C6701">
        <w:trPr>
          <w:trHeight w:val="404"/>
        </w:trPr>
        <w:tc>
          <w:tcPr>
            <w:tcW w:w="856" w:type="dxa"/>
            <w:vAlign w:val="center"/>
          </w:tcPr>
          <w:p w14:paraId="315F9EE0" w14:textId="361AE093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MSA</w:t>
            </w:r>
          </w:p>
        </w:tc>
        <w:tc>
          <w:tcPr>
            <w:tcW w:w="326" w:type="dxa"/>
            <w:vAlign w:val="center"/>
          </w:tcPr>
          <w:p w14:paraId="3C5EC24E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1223" w:type="dxa"/>
            <w:vAlign w:val="center"/>
          </w:tcPr>
          <w:p w14:paraId="1A50F664" w14:textId="2ABF7036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62.8 ± 6.5</w:t>
            </w:r>
          </w:p>
        </w:tc>
        <w:tc>
          <w:tcPr>
            <w:tcW w:w="1559" w:type="dxa"/>
            <w:vAlign w:val="center"/>
          </w:tcPr>
          <w:p w14:paraId="2F091BD1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65.5 [57–67.25]</w:t>
            </w:r>
          </w:p>
        </w:tc>
        <w:tc>
          <w:tcPr>
            <w:tcW w:w="1134" w:type="dxa"/>
            <w:vAlign w:val="center"/>
          </w:tcPr>
          <w:p w14:paraId="0B7CF154" w14:textId="0D40A0DC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67.1 ± 22.8</w:t>
            </w:r>
          </w:p>
        </w:tc>
        <w:tc>
          <w:tcPr>
            <w:tcW w:w="1701" w:type="dxa"/>
            <w:vAlign w:val="center"/>
          </w:tcPr>
          <w:p w14:paraId="5342D32B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67.5 [55.8–77.15]</w:t>
            </w:r>
          </w:p>
        </w:tc>
        <w:tc>
          <w:tcPr>
            <w:tcW w:w="1134" w:type="dxa"/>
            <w:vAlign w:val="center"/>
          </w:tcPr>
          <w:p w14:paraId="45AC068A" w14:textId="0367D83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55.7 ± 5.0</w:t>
            </w:r>
          </w:p>
        </w:tc>
        <w:tc>
          <w:tcPr>
            <w:tcW w:w="1560" w:type="dxa"/>
            <w:vAlign w:val="center"/>
          </w:tcPr>
          <w:p w14:paraId="7383C7E0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55 [53.5–58.5]</w:t>
            </w:r>
          </w:p>
        </w:tc>
        <w:tc>
          <w:tcPr>
            <w:tcW w:w="1134" w:type="dxa"/>
            <w:vAlign w:val="center"/>
          </w:tcPr>
          <w:p w14:paraId="2197E439" w14:textId="41DE639D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8.3 ± 2.9</w:t>
            </w:r>
          </w:p>
        </w:tc>
        <w:tc>
          <w:tcPr>
            <w:tcW w:w="1417" w:type="dxa"/>
            <w:vAlign w:val="center"/>
          </w:tcPr>
          <w:p w14:paraId="5B1B1E52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7 [6.5–9.5]</w:t>
            </w:r>
          </w:p>
        </w:tc>
        <w:tc>
          <w:tcPr>
            <w:tcW w:w="1985" w:type="dxa"/>
            <w:vAlign w:val="center"/>
          </w:tcPr>
          <w:p w14:paraId="3A6711CC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3 (37.5%) / 5 (62.5%)</w:t>
            </w:r>
          </w:p>
        </w:tc>
      </w:tr>
      <w:tr w:rsidR="00761087" w:rsidRPr="00A60869" w14:paraId="2066B01C" w14:textId="77777777" w:rsidTr="004C6701">
        <w:trPr>
          <w:trHeight w:val="425"/>
        </w:trPr>
        <w:tc>
          <w:tcPr>
            <w:tcW w:w="856" w:type="dxa"/>
            <w:vAlign w:val="center"/>
          </w:tcPr>
          <w:p w14:paraId="0AF10F5F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p-value</w:t>
            </w:r>
          </w:p>
        </w:tc>
        <w:tc>
          <w:tcPr>
            <w:tcW w:w="326" w:type="dxa"/>
            <w:vAlign w:val="center"/>
          </w:tcPr>
          <w:p w14:paraId="5CE759D8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2782" w:type="dxa"/>
            <w:gridSpan w:val="2"/>
            <w:vAlign w:val="center"/>
          </w:tcPr>
          <w:p w14:paraId="326EA55C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 xml:space="preserve">Mann Whitney U-test </w:t>
            </w:r>
            <w:r w:rsidRPr="001E6D3A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  <w:lang w:eastAsia="en-GB"/>
              </w:rPr>
              <w:t>p</w:t>
            </w: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 xml:space="preserve"> = 1</w:t>
            </w:r>
          </w:p>
        </w:tc>
        <w:tc>
          <w:tcPr>
            <w:tcW w:w="2835" w:type="dxa"/>
            <w:gridSpan w:val="2"/>
            <w:vAlign w:val="center"/>
          </w:tcPr>
          <w:p w14:paraId="59CA97DB" w14:textId="70F267ED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 xml:space="preserve">Mann Whitney U-test </w:t>
            </w:r>
            <w:r w:rsidRPr="001E6D3A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  <w:lang w:eastAsia="en-GB"/>
              </w:rPr>
              <w:t>p</w:t>
            </w: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 xml:space="preserve"> = 0.</w:t>
            </w:r>
            <w:r w:rsidR="001E6D3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2694" w:type="dxa"/>
            <w:gridSpan w:val="2"/>
            <w:vAlign w:val="center"/>
          </w:tcPr>
          <w:p w14:paraId="4C3099CE" w14:textId="3095B738" w:rsidR="00761087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N/A</w:t>
            </w:r>
          </w:p>
        </w:tc>
        <w:tc>
          <w:tcPr>
            <w:tcW w:w="2551" w:type="dxa"/>
            <w:gridSpan w:val="2"/>
            <w:vAlign w:val="center"/>
          </w:tcPr>
          <w:p w14:paraId="7F89473A" w14:textId="08F05F46" w:rsidR="00761087" w:rsidRPr="00D1442A" w:rsidRDefault="00952BF2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N/A</w:t>
            </w:r>
          </w:p>
        </w:tc>
        <w:tc>
          <w:tcPr>
            <w:tcW w:w="1985" w:type="dxa"/>
            <w:vAlign w:val="center"/>
          </w:tcPr>
          <w:p w14:paraId="507E82A4" w14:textId="77777777" w:rsidR="00761087" w:rsidRPr="00D1442A" w:rsidRDefault="00761087" w:rsidP="00D1442A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</w:pPr>
            <w:r w:rsidRPr="00D1442A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n-GB"/>
              </w:rPr>
              <w:t>Fisher’s exact p = 1</w:t>
            </w:r>
          </w:p>
        </w:tc>
      </w:tr>
    </w:tbl>
    <w:p w14:paraId="001B2771" w14:textId="5F33E002" w:rsidR="00B036BD" w:rsidRDefault="00B036BD" w:rsidP="0025104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</w:pPr>
      <w:r w:rsidRPr="00B036BD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>Demographic variables are shown for control cases and MSA cases, with SND and OPCA combined. Data are presented as mean ± standard deviation (SD) and median with interquartile range (IQR), as indicated.</w:t>
      </w:r>
      <w:r w:rsidR="00594F41" w:rsidRPr="00594F41">
        <w:t xml:space="preserve"> </w:t>
      </w:r>
      <w:r w:rsidR="00594F41" w:rsidRPr="00594F41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>PMI, post-mortem interval.</w:t>
      </w:r>
      <w:r w:rsidR="00D1442A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t xml:space="preserve"> N/A indicates not applicable.</w:t>
      </w:r>
    </w:p>
    <w:p w14:paraId="66753D20" w14:textId="24A8F065" w:rsidR="00336FAD" w:rsidRPr="00A60869" w:rsidRDefault="006A561A" w:rsidP="0025104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sectPr w:rsidR="00336FAD" w:rsidRPr="00A60869" w:rsidSect="007463E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A60869"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  <w:br/>
      </w:r>
    </w:p>
    <w:p w14:paraId="2C6D2493" w14:textId="118BCD84" w:rsidR="006A561A" w:rsidRPr="00A60869" w:rsidRDefault="006A561A" w:rsidP="0025104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kern w:val="0"/>
          <w:sz w:val="18"/>
          <w:szCs w:val="18"/>
          <w:lang w:eastAsia="en-GB"/>
          <w14:ligatures w14:val="none"/>
        </w:rPr>
      </w:pPr>
    </w:p>
    <w:p w14:paraId="721483BB" w14:textId="77777777" w:rsidR="007E06E4" w:rsidRPr="00A60869" w:rsidRDefault="007E06E4" w:rsidP="00251042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</w:pPr>
    </w:p>
    <w:p w14:paraId="3C035233" w14:textId="14F1E88F" w:rsidR="00336FAD" w:rsidRPr="00A60869" w:rsidRDefault="00A61B70" w:rsidP="00251042">
      <w:pPr>
        <w:spacing w:line="360" w:lineRule="auto"/>
        <w:jc w:val="both"/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</w:pPr>
      <w:r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Supplementary Table 5. Summary of </w:t>
      </w:r>
      <w:r w:rsidR="00B822C0" w:rsidRPr="00A60869">
        <w:rPr>
          <w:rFonts w:ascii="Arial" w:eastAsia="Times New Roman" w:hAnsi="Arial" w:cs="Arial"/>
          <w:b/>
          <w:bCs/>
          <w:color w:val="000000" w:themeColor="text1"/>
          <w:kern w:val="0"/>
          <w:sz w:val="20"/>
          <w:szCs w:val="20"/>
          <w:lang w:eastAsia="en-GB"/>
          <w14:ligatures w14:val="none"/>
        </w:rPr>
        <w:t>donors used and regions analysed per γH2AX staining experiment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0"/>
        <w:gridCol w:w="1157"/>
        <w:gridCol w:w="1084"/>
        <w:gridCol w:w="4248"/>
      </w:tblGrid>
      <w:tr w:rsidR="007E06E4" w:rsidRPr="00BC242E" w14:paraId="27752961" w14:textId="77777777" w:rsidTr="00B822C0">
        <w:tc>
          <w:tcPr>
            <w:tcW w:w="0" w:type="auto"/>
            <w:vAlign w:val="center"/>
            <w:hideMark/>
          </w:tcPr>
          <w:p w14:paraId="7E31D94B" w14:textId="77777777" w:rsidR="007E06E4" w:rsidRPr="00BC242E" w:rsidRDefault="007E06E4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Staining Experiment</w:t>
            </w:r>
          </w:p>
        </w:tc>
        <w:tc>
          <w:tcPr>
            <w:tcW w:w="1157" w:type="dxa"/>
            <w:vAlign w:val="center"/>
            <w:hideMark/>
          </w:tcPr>
          <w:p w14:paraId="596A15F8" w14:textId="77777777" w:rsidR="007E06E4" w:rsidRPr="00BC242E" w:rsidRDefault="007E06E4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Group</w:t>
            </w:r>
          </w:p>
        </w:tc>
        <w:tc>
          <w:tcPr>
            <w:tcW w:w="997" w:type="dxa"/>
            <w:vAlign w:val="center"/>
            <w:hideMark/>
          </w:tcPr>
          <w:p w14:paraId="55D9B15F" w14:textId="77777777" w:rsidR="007E06E4" w:rsidRPr="00BC242E" w:rsidRDefault="007E06E4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Donor</w:t>
            </w:r>
          </w:p>
        </w:tc>
        <w:tc>
          <w:tcPr>
            <w:tcW w:w="4248" w:type="dxa"/>
            <w:vAlign w:val="center"/>
            <w:hideMark/>
          </w:tcPr>
          <w:p w14:paraId="1B766108" w14:textId="77777777" w:rsidR="007E06E4" w:rsidRPr="00BC242E" w:rsidRDefault="007E06E4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Regions</w:t>
            </w:r>
          </w:p>
        </w:tc>
      </w:tr>
      <w:tr w:rsidR="00705D33" w:rsidRPr="00BC242E" w14:paraId="795A973E" w14:textId="77777777" w:rsidTr="00B822C0">
        <w:tc>
          <w:tcPr>
            <w:tcW w:w="0" w:type="auto"/>
            <w:vMerge w:val="restart"/>
            <w:vAlign w:val="center"/>
            <w:hideMark/>
          </w:tcPr>
          <w:p w14:paraId="54C12DED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SOX10 + γH2AX</w:t>
            </w:r>
          </w:p>
        </w:tc>
        <w:tc>
          <w:tcPr>
            <w:tcW w:w="1157" w:type="dxa"/>
            <w:vMerge w:val="restart"/>
            <w:vAlign w:val="center"/>
            <w:hideMark/>
          </w:tcPr>
          <w:p w14:paraId="120BC613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Control</w:t>
            </w:r>
          </w:p>
        </w:tc>
        <w:tc>
          <w:tcPr>
            <w:tcW w:w="997" w:type="dxa"/>
            <w:vAlign w:val="center"/>
            <w:hideMark/>
          </w:tcPr>
          <w:p w14:paraId="68BA8CBC" w14:textId="24D044C4" w:rsidR="006B6A57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</w:t>
            </w:r>
            <w:r w:rsidR="006B6A57"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ontrol10</w:t>
            </w:r>
          </w:p>
        </w:tc>
        <w:tc>
          <w:tcPr>
            <w:tcW w:w="4248" w:type="dxa"/>
            <w:vAlign w:val="center"/>
            <w:hideMark/>
          </w:tcPr>
          <w:p w14:paraId="57B5ED39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Putamen, Cerebellum</w:t>
            </w:r>
          </w:p>
        </w:tc>
      </w:tr>
      <w:tr w:rsidR="00705D33" w:rsidRPr="00BC242E" w14:paraId="0FCCF4BB" w14:textId="77777777" w:rsidTr="00B822C0">
        <w:tc>
          <w:tcPr>
            <w:tcW w:w="0" w:type="auto"/>
            <w:vMerge/>
            <w:vAlign w:val="center"/>
            <w:hideMark/>
          </w:tcPr>
          <w:p w14:paraId="2369292D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14:paraId="145D5C5F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" w:type="dxa"/>
            <w:vAlign w:val="center"/>
            <w:hideMark/>
          </w:tcPr>
          <w:p w14:paraId="5CAD64C1" w14:textId="50B45AB1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</w:t>
            </w:r>
            <w:r w:rsidR="001639AB"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ontrol12</w:t>
            </w:r>
          </w:p>
        </w:tc>
        <w:tc>
          <w:tcPr>
            <w:tcW w:w="4248" w:type="dxa"/>
            <w:vAlign w:val="center"/>
            <w:hideMark/>
          </w:tcPr>
          <w:p w14:paraId="02FF1B74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Substantia Nigra</w:t>
            </w:r>
          </w:p>
        </w:tc>
      </w:tr>
      <w:tr w:rsidR="00705D33" w:rsidRPr="00BC242E" w14:paraId="39BA026A" w14:textId="77777777" w:rsidTr="00B822C0">
        <w:tc>
          <w:tcPr>
            <w:tcW w:w="0" w:type="auto"/>
            <w:vMerge/>
            <w:vAlign w:val="center"/>
            <w:hideMark/>
          </w:tcPr>
          <w:p w14:paraId="44D55745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 w:val="restart"/>
            <w:vAlign w:val="center"/>
            <w:hideMark/>
          </w:tcPr>
          <w:p w14:paraId="4781B86D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OPCA</w:t>
            </w:r>
          </w:p>
        </w:tc>
        <w:tc>
          <w:tcPr>
            <w:tcW w:w="997" w:type="dxa"/>
            <w:vAlign w:val="center"/>
            <w:hideMark/>
          </w:tcPr>
          <w:p w14:paraId="568CF694" w14:textId="50329DCE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O</w:t>
            </w:r>
            <w:r w:rsidR="00073D87"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PCA04</w:t>
            </w:r>
          </w:p>
        </w:tc>
        <w:tc>
          <w:tcPr>
            <w:tcW w:w="4248" w:type="dxa"/>
            <w:vAlign w:val="center"/>
            <w:hideMark/>
          </w:tcPr>
          <w:p w14:paraId="78DC6274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Substantia Nigra</w:t>
            </w:r>
          </w:p>
        </w:tc>
      </w:tr>
      <w:tr w:rsidR="00705D33" w:rsidRPr="00BC242E" w14:paraId="28065DE6" w14:textId="77777777" w:rsidTr="00B822C0">
        <w:tc>
          <w:tcPr>
            <w:tcW w:w="0" w:type="auto"/>
            <w:vMerge/>
            <w:vAlign w:val="center"/>
            <w:hideMark/>
          </w:tcPr>
          <w:p w14:paraId="2FFB632B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14:paraId="5A18271C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" w:type="dxa"/>
            <w:vAlign w:val="center"/>
            <w:hideMark/>
          </w:tcPr>
          <w:p w14:paraId="6BA149BE" w14:textId="777D761A" w:rsidR="00705D33" w:rsidRPr="00BC242E" w:rsidRDefault="004A4497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OPCA12</w:t>
            </w:r>
          </w:p>
        </w:tc>
        <w:tc>
          <w:tcPr>
            <w:tcW w:w="4248" w:type="dxa"/>
            <w:vAlign w:val="center"/>
            <w:hideMark/>
          </w:tcPr>
          <w:p w14:paraId="2596DF6F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Cerebellum</w:t>
            </w:r>
          </w:p>
        </w:tc>
      </w:tr>
      <w:tr w:rsidR="00705D33" w:rsidRPr="00BC242E" w14:paraId="37F27C6E" w14:textId="77777777" w:rsidTr="00B822C0">
        <w:tc>
          <w:tcPr>
            <w:tcW w:w="0" w:type="auto"/>
            <w:vMerge/>
            <w:vAlign w:val="center"/>
            <w:hideMark/>
          </w:tcPr>
          <w:p w14:paraId="174CF95A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 w:val="restart"/>
            <w:vAlign w:val="center"/>
            <w:hideMark/>
          </w:tcPr>
          <w:p w14:paraId="7F06BF64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SND</w:t>
            </w:r>
          </w:p>
        </w:tc>
        <w:tc>
          <w:tcPr>
            <w:tcW w:w="997" w:type="dxa"/>
            <w:vAlign w:val="center"/>
            <w:hideMark/>
          </w:tcPr>
          <w:p w14:paraId="40E96D64" w14:textId="69723ECD" w:rsidR="00705D33" w:rsidRPr="00BC242E" w:rsidRDefault="004A4497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SND03</w:t>
            </w:r>
          </w:p>
        </w:tc>
        <w:tc>
          <w:tcPr>
            <w:tcW w:w="4248" w:type="dxa"/>
            <w:vAlign w:val="center"/>
            <w:hideMark/>
          </w:tcPr>
          <w:p w14:paraId="56167E27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Cerebellum, Substantia Nigra</w:t>
            </w:r>
          </w:p>
        </w:tc>
      </w:tr>
      <w:tr w:rsidR="00705D33" w:rsidRPr="00BC242E" w14:paraId="7BE3F255" w14:textId="77777777" w:rsidTr="00B822C0">
        <w:tc>
          <w:tcPr>
            <w:tcW w:w="0" w:type="auto"/>
            <w:vMerge/>
            <w:vAlign w:val="center"/>
            <w:hideMark/>
          </w:tcPr>
          <w:p w14:paraId="6C9C4EC4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14:paraId="4386A7FE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" w:type="dxa"/>
            <w:vAlign w:val="center"/>
            <w:hideMark/>
          </w:tcPr>
          <w:p w14:paraId="1FE79F9B" w14:textId="373957A1" w:rsidR="00705D33" w:rsidRPr="00BC242E" w:rsidRDefault="00183BBC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SND12</w:t>
            </w:r>
          </w:p>
        </w:tc>
        <w:tc>
          <w:tcPr>
            <w:tcW w:w="4248" w:type="dxa"/>
            <w:vAlign w:val="center"/>
            <w:hideMark/>
          </w:tcPr>
          <w:p w14:paraId="13E2B91B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Cerebellum, Substantia Nigra</w:t>
            </w:r>
          </w:p>
        </w:tc>
      </w:tr>
      <w:tr w:rsidR="00705D33" w:rsidRPr="00BC242E" w14:paraId="1D4C56EA" w14:textId="77777777" w:rsidTr="00B822C0">
        <w:tc>
          <w:tcPr>
            <w:tcW w:w="0" w:type="auto"/>
            <w:vMerge w:val="restart"/>
            <w:vAlign w:val="center"/>
            <w:hideMark/>
          </w:tcPr>
          <w:p w14:paraId="72D4A98D" w14:textId="12A8264B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proofErr w:type="spellStart"/>
            <w:r w:rsidRPr="00BC242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aSyn</w:t>
            </w:r>
            <w:proofErr w:type="spellEnd"/>
            <w:r w:rsidRPr="00BC242E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 xml:space="preserve"> + γH2AX</w:t>
            </w:r>
          </w:p>
        </w:tc>
        <w:tc>
          <w:tcPr>
            <w:tcW w:w="1157" w:type="dxa"/>
            <w:vMerge w:val="restart"/>
            <w:vAlign w:val="center"/>
            <w:hideMark/>
          </w:tcPr>
          <w:p w14:paraId="63797E08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Control</w:t>
            </w:r>
          </w:p>
        </w:tc>
        <w:tc>
          <w:tcPr>
            <w:tcW w:w="997" w:type="dxa"/>
            <w:vAlign w:val="center"/>
            <w:hideMark/>
          </w:tcPr>
          <w:p w14:paraId="46E4E3D4" w14:textId="16C1912F" w:rsidR="00705D33" w:rsidRPr="00BC242E" w:rsidRDefault="00183BBC" w:rsidP="00A61B70">
            <w:pPr>
              <w:spacing w:line="36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Control10</w:t>
            </w:r>
          </w:p>
        </w:tc>
        <w:tc>
          <w:tcPr>
            <w:tcW w:w="4248" w:type="dxa"/>
            <w:vAlign w:val="center"/>
            <w:hideMark/>
          </w:tcPr>
          <w:p w14:paraId="56051D92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Putamen, Substantia Nigra</w:t>
            </w:r>
          </w:p>
        </w:tc>
      </w:tr>
      <w:tr w:rsidR="00705D33" w:rsidRPr="00BC242E" w14:paraId="18346A8B" w14:textId="77777777" w:rsidTr="00B822C0">
        <w:tc>
          <w:tcPr>
            <w:tcW w:w="0" w:type="auto"/>
            <w:vMerge/>
            <w:vAlign w:val="center"/>
            <w:hideMark/>
          </w:tcPr>
          <w:p w14:paraId="14AEFF90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14:paraId="188F05C4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" w:type="dxa"/>
            <w:vAlign w:val="center"/>
            <w:hideMark/>
          </w:tcPr>
          <w:p w14:paraId="41DCEA7F" w14:textId="3364E84F" w:rsidR="00705D33" w:rsidRPr="00BC242E" w:rsidRDefault="00183BBC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Control12</w:t>
            </w:r>
          </w:p>
        </w:tc>
        <w:tc>
          <w:tcPr>
            <w:tcW w:w="4248" w:type="dxa"/>
            <w:vAlign w:val="center"/>
            <w:hideMark/>
          </w:tcPr>
          <w:p w14:paraId="531CF01D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Cerebellum, Putamen</w:t>
            </w:r>
          </w:p>
        </w:tc>
      </w:tr>
      <w:tr w:rsidR="00705D33" w:rsidRPr="00BC242E" w14:paraId="4EE404AE" w14:textId="77777777" w:rsidTr="00B822C0">
        <w:tc>
          <w:tcPr>
            <w:tcW w:w="0" w:type="auto"/>
            <w:vMerge/>
            <w:vAlign w:val="center"/>
            <w:hideMark/>
          </w:tcPr>
          <w:p w14:paraId="2DE82074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14:paraId="3D31C055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" w:type="dxa"/>
            <w:vAlign w:val="center"/>
            <w:hideMark/>
          </w:tcPr>
          <w:p w14:paraId="38AC4D94" w14:textId="1C9A2836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</w:t>
            </w:r>
            <w:r w:rsidR="00183BBC"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ontrol14</w:t>
            </w:r>
          </w:p>
        </w:tc>
        <w:tc>
          <w:tcPr>
            <w:tcW w:w="4248" w:type="dxa"/>
            <w:vAlign w:val="center"/>
            <w:hideMark/>
          </w:tcPr>
          <w:p w14:paraId="4528F24B" w14:textId="77777777" w:rsidR="00705D33" w:rsidRPr="00BC242E" w:rsidRDefault="00705D33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Cerebellum, Substantia Nigra</w:t>
            </w:r>
          </w:p>
        </w:tc>
      </w:tr>
      <w:tr w:rsidR="005E6C78" w:rsidRPr="00BC242E" w14:paraId="3D5DA9E2" w14:textId="77777777" w:rsidTr="00B822C0">
        <w:tc>
          <w:tcPr>
            <w:tcW w:w="0" w:type="auto"/>
            <w:vMerge/>
            <w:vAlign w:val="center"/>
            <w:hideMark/>
          </w:tcPr>
          <w:p w14:paraId="1C947475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 w:val="restart"/>
            <w:vAlign w:val="center"/>
            <w:hideMark/>
          </w:tcPr>
          <w:p w14:paraId="06447FE7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OPCA</w:t>
            </w:r>
          </w:p>
        </w:tc>
        <w:tc>
          <w:tcPr>
            <w:tcW w:w="997" w:type="dxa"/>
            <w:vAlign w:val="center"/>
            <w:hideMark/>
          </w:tcPr>
          <w:p w14:paraId="0CEB7AC4" w14:textId="47740DF1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OPCA10</w:t>
            </w:r>
          </w:p>
        </w:tc>
        <w:tc>
          <w:tcPr>
            <w:tcW w:w="4248" w:type="dxa"/>
            <w:vAlign w:val="center"/>
            <w:hideMark/>
          </w:tcPr>
          <w:p w14:paraId="40D16D5F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Cerebellum, Substantia Nigra</w:t>
            </w:r>
          </w:p>
        </w:tc>
      </w:tr>
      <w:tr w:rsidR="005E6C78" w:rsidRPr="00BC242E" w14:paraId="5DE04F27" w14:textId="77777777" w:rsidTr="00B822C0">
        <w:tc>
          <w:tcPr>
            <w:tcW w:w="0" w:type="auto"/>
            <w:vMerge/>
            <w:vAlign w:val="center"/>
            <w:hideMark/>
          </w:tcPr>
          <w:p w14:paraId="4D4B0ACF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14:paraId="52EA7A85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" w:type="dxa"/>
            <w:vAlign w:val="center"/>
            <w:hideMark/>
          </w:tcPr>
          <w:p w14:paraId="086B198F" w14:textId="17D3E63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OPCA02</w:t>
            </w:r>
          </w:p>
        </w:tc>
        <w:tc>
          <w:tcPr>
            <w:tcW w:w="4248" w:type="dxa"/>
            <w:vAlign w:val="center"/>
            <w:hideMark/>
          </w:tcPr>
          <w:p w14:paraId="0FC0433E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Cerebellum</w:t>
            </w:r>
          </w:p>
        </w:tc>
      </w:tr>
      <w:tr w:rsidR="005E6C78" w:rsidRPr="00BC242E" w14:paraId="3D08EF76" w14:textId="77777777" w:rsidTr="00B822C0">
        <w:tc>
          <w:tcPr>
            <w:tcW w:w="0" w:type="auto"/>
            <w:vMerge/>
            <w:vAlign w:val="center"/>
            <w:hideMark/>
          </w:tcPr>
          <w:p w14:paraId="01497CC3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14:paraId="7B440666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" w:type="dxa"/>
            <w:vAlign w:val="center"/>
            <w:hideMark/>
          </w:tcPr>
          <w:p w14:paraId="7BB674C8" w14:textId="29E52BC8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OPCA05</w:t>
            </w:r>
          </w:p>
        </w:tc>
        <w:tc>
          <w:tcPr>
            <w:tcW w:w="4248" w:type="dxa"/>
            <w:vAlign w:val="center"/>
            <w:hideMark/>
          </w:tcPr>
          <w:p w14:paraId="21AB2075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Cerebellum</w:t>
            </w:r>
          </w:p>
        </w:tc>
      </w:tr>
      <w:tr w:rsidR="005E6C78" w:rsidRPr="00BC242E" w14:paraId="2791E40D" w14:textId="77777777" w:rsidTr="00B822C0">
        <w:tc>
          <w:tcPr>
            <w:tcW w:w="0" w:type="auto"/>
            <w:vMerge/>
            <w:vAlign w:val="center"/>
            <w:hideMark/>
          </w:tcPr>
          <w:p w14:paraId="1AD75C3C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14:paraId="52FA1F85" w14:textId="20D6E419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" w:type="dxa"/>
            <w:vAlign w:val="center"/>
            <w:hideMark/>
          </w:tcPr>
          <w:p w14:paraId="60981438" w14:textId="67C87B01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O</w:t>
            </w:r>
            <w:r w:rsidR="00A61B70"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PCA04</w:t>
            </w:r>
          </w:p>
        </w:tc>
        <w:tc>
          <w:tcPr>
            <w:tcW w:w="4248" w:type="dxa"/>
            <w:vAlign w:val="center"/>
            <w:hideMark/>
          </w:tcPr>
          <w:p w14:paraId="454C9F8E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Putamen</w:t>
            </w:r>
          </w:p>
        </w:tc>
      </w:tr>
      <w:tr w:rsidR="005E6C78" w:rsidRPr="00BC242E" w14:paraId="28432B62" w14:textId="77777777" w:rsidTr="00B822C0">
        <w:tc>
          <w:tcPr>
            <w:tcW w:w="0" w:type="auto"/>
            <w:vMerge/>
            <w:vAlign w:val="center"/>
            <w:hideMark/>
          </w:tcPr>
          <w:p w14:paraId="22E69BEB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 w:val="restart"/>
            <w:vAlign w:val="center"/>
            <w:hideMark/>
          </w:tcPr>
          <w:p w14:paraId="03F84E02" w14:textId="6EF959A9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SND</w:t>
            </w:r>
          </w:p>
        </w:tc>
        <w:tc>
          <w:tcPr>
            <w:tcW w:w="997" w:type="dxa"/>
            <w:vAlign w:val="center"/>
            <w:hideMark/>
          </w:tcPr>
          <w:p w14:paraId="67D548B7" w14:textId="7F4396FB" w:rsidR="005E6C78" w:rsidRPr="00BC242E" w:rsidRDefault="00A61B70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SND03</w:t>
            </w:r>
          </w:p>
        </w:tc>
        <w:tc>
          <w:tcPr>
            <w:tcW w:w="4248" w:type="dxa"/>
            <w:vAlign w:val="center"/>
            <w:hideMark/>
          </w:tcPr>
          <w:p w14:paraId="7C5371D6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Cerebellum</w:t>
            </w:r>
          </w:p>
        </w:tc>
      </w:tr>
      <w:tr w:rsidR="005E6C78" w:rsidRPr="00BC242E" w14:paraId="61A58CE1" w14:textId="77777777" w:rsidTr="00B822C0">
        <w:tc>
          <w:tcPr>
            <w:tcW w:w="0" w:type="auto"/>
            <w:vMerge/>
            <w:vAlign w:val="center"/>
            <w:hideMark/>
          </w:tcPr>
          <w:p w14:paraId="33E42632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1157" w:type="dxa"/>
            <w:vMerge/>
            <w:vAlign w:val="center"/>
            <w:hideMark/>
          </w:tcPr>
          <w:p w14:paraId="529A0C9A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</w:p>
        </w:tc>
        <w:tc>
          <w:tcPr>
            <w:tcW w:w="997" w:type="dxa"/>
            <w:vAlign w:val="center"/>
            <w:hideMark/>
          </w:tcPr>
          <w:p w14:paraId="7AE251E0" w14:textId="137100EC" w:rsidR="005E6C78" w:rsidRPr="00BC242E" w:rsidRDefault="00A61B70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SND11</w:t>
            </w:r>
          </w:p>
        </w:tc>
        <w:tc>
          <w:tcPr>
            <w:tcW w:w="4248" w:type="dxa"/>
            <w:vAlign w:val="center"/>
            <w:hideMark/>
          </w:tcPr>
          <w:p w14:paraId="576BE7B9" w14:textId="77777777" w:rsidR="005E6C78" w:rsidRPr="00BC242E" w:rsidRDefault="005E6C78" w:rsidP="00A61B7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C242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Substantia Nigra</w:t>
            </w:r>
          </w:p>
        </w:tc>
      </w:tr>
    </w:tbl>
    <w:p w14:paraId="53F50473" w14:textId="6158816D" w:rsidR="003A5DA8" w:rsidRPr="00BC242E" w:rsidRDefault="00BC242E" w:rsidP="00CA3949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</w:pPr>
      <w:r w:rsidRPr="00BC242E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>The table lists control, OPCA, and SND donors analysed by combined SOX10 or α-synuclein (</w:t>
      </w:r>
      <w:proofErr w:type="spellStart"/>
      <w:r w:rsidRPr="00BC242E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>aSyn</w:t>
      </w:r>
      <w:proofErr w:type="spellEnd"/>
      <w:r w:rsidRPr="00BC242E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en-GB"/>
          <w14:ligatures w14:val="none"/>
        </w:rPr>
        <w:t xml:space="preserve">) immunostaining with γH2AX, together with the brain regions examined for each donor. </w:t>
      </w:r>
    </w:p>
    <w:sectPr w:rsidR="003A5DA8" w:rsidRPr="00BC24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D8E2B" w14:textId="77777777" w:rsidR="001E335C" w:rsidRDefault="001E335C" w:rsidP="00D80ECE">
      <w:r>
        <w:separator/>
      </w:r>
    </w:p>
  </w:endnote>
  <w:endnote w:type="continuationSeparator" w:id="0">
    <w:p w14:paraId="7A8C23AC" w14:textId="77777777" w:rsidR="001E335C" w:rsidRDefault="001E335C" w:rsidP="00D80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2EC85" w14:textId="77777777" w:rsidR="001E335C" w:rsidRDefault="001E335C" w:rsidP="00D80ECE">
      <w:r>
        <w:separator/>
      </w:r>
    </w:p>
  </w:footnote>
  <w:footnote w:type="continuationSeparator" w:id="0">
    <w:p w14:paraId="6DD06D03" w14:textId="77777777" w:rsidR="001E335C" w:rsidRDefault="001E335C" w:rsidP="00D80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0B9CB" w14:textId="77777777" w:rsidR="0038069C" w:rsidRPr="0002409A" w:rsidRDefault="0038069C" w:rsidP="00145137">
    <w:pPr>
      <w:pStyle w:val="Heading1"/>
      <w:jc w:val="right"/>
      <w:rPr>
        <w:color w:val="747474" w:themeColor="background2" w:themeShade="80"/>
        <w:sz w:val="24"/>
        <w:szCs w:val="24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removePersonalInformation/>
  <w:removeDateAndTim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2A6"/>
    <w:rsid w:val="000160CC"/>
    <w:rsid w:val="00032D7A"/>
    <w:rsid w:val="00036705"/>
    <w:rsid w:val="0004416B"/>
    <w:rsid w:val="000442A9"/>
    <w:rsid w:val="00065620"/>
    <w:rsid w:val="00066ECB"/>
    <w:rsid w:val="00073D87"/>
    <w:rsid w:val="000949B0"/>
    <w:rsid w:val="000A1BAD"/>
    <w:rsid w:val="000B1321"/>
    <w:rsid w:val="000B1501"/>
    <w:rsid w:val="000D1939"/>
    <w:rsid w:val="000F15FF"/>
    <w:rsid w:val="00103FC2"/>
    <w:rsid w:val="0012342F"/>
    <w:rsid w:val="00145137"/>
    <w:rsid w:val="00161EBB"/>
    <w:rsid w:val="001639AB"/>
    <w:rsid w:val="00165383"/>
    <w:rsid w:val="00183BBC"/>
    <w:rsid w:val="001B5488"/>
    <w:rsid w:val="001D7AE5"/>
    <w:rsid w:val="001E335C"/>
    <w:rsid w:val="001E5CDC"/>
    <w:rsid w:val="001E6D3A"/>
    <w:rsid w:val="00202A68"/>
    <w:rsid w:val="002219AB"/>
    <w:rsid w:val="002305F8"/>
    <w:rsid w:val="00231ECB"/>
    <w:rsid w:val="002502A6"/>
    <w:rsid w:val="00251042"/>
    <w:rsid w:val="00256B84"/>
    <w:rsid w:val="00275874"/>
    <w:rsid w:val="002A1356"/>
    <w:rsid w:val="002A2681"/>
    <w:rsid w:val="002A313D"/>
    <w:rsid w:val="002C4FAF"/>
    <w:rsid w:val="002D305B"/>
    <w:rsid w:val="002D5D83"/>
    <w:rsid w:val="002E330A"/>
    <w:rsid w:val="002F49B4"/>
    <w:rsid w:val="003009CA"/>
    <w:rsid w:val="0030253D"/>
    <w:rsid w:val="00311A3B"/>
    <w:rsid w:val="00315F0C"/>
    <w:rsid w:val="00317658"/>
    <w:rsid w:val="00336FAD"/>
    <w:rsid w:val="00353AD0"/>
    <w:rsid w:val="0038069C"/>
    <w:rsid w:val="00380BAF"/>
    <w:rsid w:val="00384482"/>
    <w:rsid w:val="00384C7C"/>
    <w:rsid w:val="003A5CB5"/>
    <w:rsid w:val="003A5DA8"/>
    <w:rsid w:val="003C7756"/>
    <w:rsid w:val="003E23D0"/>
    <w:rsid w:val="00401851"/>
    <w:rsid w:val="00421B9A"/>
    <w:rsid w:val="00423A2D"/>
    <w:rsid w:val="00443EDE"/>
    <w:rsid w:val="0044BDA6"/>
    <w:rsid w:val="00471463"/>
    <w:rsid w:val="004815DD"/>
    <w:rsid w:val="004A4497"/>
    <w:rsid w:val="004B50BD"/>
    <w:rsid w:val="004C3851"/>
    <w:rsid w:val="004C6701"/>
    <w:rsid w:val="004D1D81"/>
    <w:rsid w:val="004D5DF0"/>
    <w:rsid w:val="004E0A2A"/>
    <w:rsid w:val="004F220C"/>
    <w:rsid w:val="005055C5"/>
    <w:rsid w:val="00526D9E"/>
    <w:rsid w:val="00541697"/>
    <w:rsid w:val="00554EC3"/>
    <w:rsid w:val="005555F9"/>
    <w:rsid w:val="00574B72"/>
    <w:rsid w:val="00580399"/>
    <w:rsid w:val="0058166A"/>
    <w:rsid w:val="00594F41"/>
    <w:rsid w:val="005B0CE9"/>
    <w:rsid w:val="005D1936"/>
    <w:rsid w:val="005D2891"/>
    <w:rsid w:val="005E6C78"/>
    <w:rsid w:val="0060684E"/>
    <w:rsid w:val="006164E0"/>
    <w:rsid w:val="00625734"/>
    <w:rsid w:val="006428B8"/>
    <w:rsid w:val="00647282"/>
    <w:rsid w:val="00651DF2"/>
    <w:rsid w:val="00653600"/>
    <w:rsid w:val="00655DD6"/>
    <w:rsid w:val="006609CB"/>
    <w:rsid w:val="00666888"/>
    <w:rsid w:val="00676C29"/>
    <w:rsid w:val="0069082E"/>
    <w:rsid w:val="00694C1A"/>
    <w:rsid w:val="00695D98"/>
    <w:rsid w:val="006A561A"/>
    <w:rsid w:val="006B0EAA"/>
    <w:rsid w:val="006B5CA0"/>
    <w:rsid w:val="006B6A57"/>
    <w:rsid w:val="006E3C56"/>
    <w:rsid w:val="006F1DE8"/>
    <w:rsid w:val="00705D33"/>
    <w:rsid w:val="007228B2"/>
    <w:rsid w:val="0073674B"/>
    <w:rsid w:val="007463EE"/>
    <w:rsid w:val="00761087"/>
    <w:rsid w:val="00764807"/>
    <w:rsid w:val="007B2649"/>
    <w:rsid w:val="007B5E2F"/>
    <w:rsid w:val="007C69EF"/>
    <w:rsid w:val="007D159C"/>
    <w:rsid w:val="007D2372"/>
    <w:rsid w:val="007E06E4"/>
    <w:rsid w:val="00802467"/>
    <w:rsid w:val="00816CA3"/>
    <w:rsid w:val="00817272"/>
    <w:rsid w:val="00827FE4"/>
    <w:rsid w:val="008303B3"/>
    <w:rsid w:val="00862488"/>
    <w:rsid w:val="00867514"/>
    <w:rsid w:val="00876F0B"/>
    <w:rsid w:val="008817FC"/>
    <w:rsid w:val="008A513E"/>
    <w:rsid w:val="008B55B5"/>
    <w:rsid w:val="008C2E28"/>
    <w:rsid w:val="008C4173"/>
    <w:rsid w:val="008E76AB"/>
    <w:rsid w:val="008F1637"/>
    <w:rsid w:val="0090452B"/>
    <w:rsid w:val="00915D9C"/>
    <w:rsid w:val="0092059A"/>
    <w:rsid w:val="009342F7"/>
    <w:rsid w:val="00941566"/>
    <w:rsid w:val="00952BF2"/>
    <w:rsid w:val="0098697D"/>
    <w:rsid w:val="00991CA1"/>
    <w:rsid w:val="009A0CFA"/>
    <w:rsid w:val="009C5119"/>
    <w:rsid w:val="009F6DAA"/>
    <w:rsid w:val="00A043D0"/>
    <w:rsid w:val="00A05692"/>
    <w:rsid w:val="00A06F36"/>
    <w:rsid w:val="00A253EF"/>
    <w:rsid w:val="00A40938"/>
    <w:rsid w:val="00A432ED"/>
    <w:rsid w:val="00A60869"/>
    <w:rsid w:val="00A61B70"/>
    <w:rsid w:val="00AA23D2"/>
    <w:rsid w:val="00AB6F9B"/>
    <w:rsid w:val="00AC5B9A"/>
    <w:rsid w:val="00AD1164"/>
    <w:rsid w:val="00AD419A"/>
    <w:rsid w:val="00B036BD"/>
    <w:rsid w:val="00B226BF"/>
    <w:rsid w:val="00B2486A"/>
    <w:rsid w:val="00B349EF"/>
    <w:rsid w:val="00B359D8"/>
    <w:rsid w:val="00B40515"/>
    <w:rsid w:val="00B61207"/>
    <w:rsid w:val="00B72B27"/>
    <w:rsid w:val="00B748FF"/>
    <w:rsid w:val="00B75A8B"/>
    <w:rsid w:val="00B822C0"/>
    <w:rsid w:val="00B95BF2"/>
    <w:rsid w:val="00B9790B"/>
    <w:rsid w:val="00BB7A17"/>
    <w:rsid w:val="00BB7F69"/>
    <w:rsid w:val="00BC0AC8"/>
    <w:rsid w:val="00BC242E"/>
    <w:rsid w:val="00BE7698"/>
    <w:rsid w:val="00BE7AD2"/>
    <w:rsid w:val="00BF2448"/>
    <w:rsid w:val="00BF448A"/>
    <w:rsid w:val="00BF68F8"/>
    <w:rsid w:val="00C03C79"/>
    <w:rsid w:val="00C079AD"/>
    <w:rsid w:val="00C247F8"/>
    <w:rsid w:val="00C31371"/>
    <w:rsid w:val="00C320D4"/>
    <w:rsid w:val="00C32925"/>
    <w:rsid w:val="00C373FA"/>
    <w:rsid w:val="00C418CD"/>
    <w:rsid w:val="00C94A38"/>
    <w:rsid w:val="00C94C42"/>
    <w:rsid w:val="00CA3949"/>
    <w:rsid w:val="00CC6B34"/>
    <w:rsid w:val="00CD4E31"/>
    <w:rsid w:val="00CE7BCF"/>
    <w:rsid w:val="00D1442A"/>
    <w:rsid w:val="00D32A0B"/>
    <w:rsid w:val="00D45EE6"/>
    <w:rsid w:val="00D80ECE"/>
    <w:rsid w:val="00D8622F"/>
    <w:rsid w:val="00D96366"/>
    <w:rsid w:val="00DB0155"/>
    <w:rsid w:val="00DC72BB"/>
    <w:rsid w:val="00DD5A36"/>
    <w:rsid w:val="00DD7EDE"/>
    <w:rsid w:val="00DE36D4"/>
    <w:rsid w:val="00DF3909"/>
    <w:rsid w:val="00E12D5C"/>
    <w:rsid w:val="00E149CB"/>
    <w:rsid w:val="00E34EBC"/>
    <w:rsid w:val="00E525B3"/>
    <w:rsid w:val="00E62545"/>
    <w:rsid w:val="00E66DC4"/>
    <w:rsid w:val="00E8670B"/>
    <w:rsid w:val="00EB0800"/>
    <w:rsid w:val="00ED1E4C"/>
    <w:rsid w:val="00F00C5A"/>
    <w:rsid w:val="00F027F0"/>
    <w:rsid w:val="00F03E1D"/>
    <w:rsid w:val="00F04287"/>
    <w:rsid w:val="00F15C8F"/>
    <w:rsid w:val="00F24D4B"/>
    <w:rsid w:val="00F24FEB"/>
    <w:rsid w:val="00F301D7"/>
    <w:rsid w:val="00F44EF9"/>
    <w:rsid w:val="00F70509"/>
    <w:rsid w:val="00F96169"/>
    <w:rsid w:val="00FE0292"/>
    <w:rsid w:val="00FE7FBF"/>
    <w:rsid w:val="1D4D589C"/>
    <w:rsid w:val="2348047E"/>
    <w:rsid w:val="7844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6A26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02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02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02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02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02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02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02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02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02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02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02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02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02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02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02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02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02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02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02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02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02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02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02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2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02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02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2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2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02A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94C1A"/>
    <w:rPr>
      <w:kern w:val="0"/>
      <w:lang w:val="en-I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67514"/>
    <w:rPr>
      <w:kern w:val="0"/>
      <w:lang w:val="en-IE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Borders>
        <w:bottom w:val="single" w:sz="12" w:space="0" w:color="47D459" w:themeColor="accent3" w:themeTint="99"/>
      </w:tcBorders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D80E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0ECE"/>
  </w:style>
  <w:style w:type="paragraph" w:styleId="Footer">
    <w:name w:val="footer"/>
    <w:basedOn w:val="Normal"/>
    <w:link w:val="FooterChar"/>
    <w:uiPriority w:val="99"/>
    <w:semiHidden/>
    <w:unhideWhenUsed/>
    <w:rsid w:val="00D80E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0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faf88fe-a998-4c5b-93c9-210a11d9a5c2}" enabled="0" method="" siteId="{1faf88fe-a998-4c5b-93c9-210a11d9a5c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2034</Words>
  <Characters>8781</Characters>
  <Application>Microsoft Office Word</Application>
  <DocSecurity>0</DocSecurity>
  <Lines>1506</Lines>
  <Paragraphs>1055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2026-01-27T14:38:00Z</dcterms:created>
  <dcterms:modified xsi:type="dcterms:W3CDTF">2026-01-27T14:38:00Z</dcterms:modified>
</cp:coreProperties>
</file>