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0DF2" w14:textId="4BA91CEF" w:rsidR="00703F6F" w:rsidRDefault="00AA1F0B">
      <w:r>
        <w:rPr>
          <w:rFonts w:hint="eastAsia"/>
          <w:noProof/>
        </w:rPr>
        <w:drawing>
          <wp:inline distT="0" distB="0" distL="0" distR="0" wp14:anchorId="31C7DA43" wp14:editId="04415734">
            <wp:extent cx="5274310" cy="4138930"/>
            <wp:effectExtent l="0" t="0" r="2540" b="0"/>
            <wp:docPr id="74605102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051020" name="图片 74605102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3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88235" w14:textId="69588C0B" w:rsidR="00AA1F0B" w:rsidRPr="00362F49" w:rsidRDefault="00362F49">
      <w:pPr>
        <w:rPr>
          <w:rFonts w:ascii="Times New Roman" w:hAnsi="Times New Roman" w:cs="Times New Roman" w:hint="eastAsia"/>
          <w:szCs w:val="21"/>
        </w:rPr>
      </w:pPr>
      <w:r w:rsidRPr="00BC7C94">
        <w:rPr>
          <w:rFonts w:ascii="Times New Roman" w:hAnsi="Times New Roman" w:cs="Times New Roman" w:hint="eastAsia"/>
          <w:b/>
          <w:bCs/>
          <w:szCs w:val="21"/>
        </w:rPr>
        <w:t>Supplementary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figure S1 </w:t>
      </w:r>
      <w:r w:rsidRPr="00362F49">
        <w:rPr>
          <w:rFonts w:ascii="Times New Roman" w:hAnsi="Times New Roman" w:cs="Times New Roman"/>
          <w:szCs w:val="21"/>
        </w:rPr>
        <w:t>Comparison of ROC curves for the three diagnostic models across the training, internal validation, and external test cohorts</w:t>
      </w:r>
    </w:p>
    <w:p w14:paraId="3339B488" w14:textId="77777777" w:rsidR="00362F49" w:rsidRDefault="00362F49">
      <w:pPr>
        <w:rPr>
          <w:rFonts w:hint="eastAsia"/>
        </w:rPr>
      </w:pPr>
    </w:p>
    <w:p w14:paraId="2ACA158D" w14:textId="76CF23BD" w:rsidR="00AA1F0B" w:rsidRDefault="00AA1F0B">
      <w:r>
        <w:rPr>
          <w:rFonts w:hint="eastAsia"/>
          <w:noProof/>
        </w:rPr>
        <w:drawing>
          <wp:inline distT="0" distB="0" distL="0" distR="0" wp14:anchorId="039B11A9" wp14:editId="6EAE13FF">
            <wp:extent cx="4165600" cy="2946914"/>
            <wp:effectExtent l="0" t="0" r="6350" b="6350"/>
            <wp:docPr id="210887724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877245" name="图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42" cy="2951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8BFBC" w14:textId="3DD2ACC1" w:rsidR="00AA1F0B" w:rsidRPr="001C7320" w:rsidRDefault="00362F49">
      <w:r w:rsidRPr="00BC7C94">
        <w:rPr>
          <w:rFonts w:ascii="Times New Roman" w:hAnsi="Times New Roman" w:cs="Times New Roman" w:hint="eastAsia"/>
          <w:b/>
          <w:bCs/>
          <w:szCs w:val="21"/>
        </w:rPr>
        <w:t>Supplementary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figure S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2 </w:t>
      </w:r>
      <w:r w:rsidR="001C7320" w:rsidRPr="001C7320">
        <w:rPr>
          <w:rFonts w:ascii="Times New Roman" w:hAnsi="Times New Roman" w:cs="Times New Roman"/>
          <w:szCs w:val="21"/>
        </w:rPr>
        <w:t>Calibration curve of the integrated nomogram for predicting NOA in the validation cohort.</w:t>
      </w:r>
    </w:p>
    <w:p w14:paraId="0E58A74F" w14:textId="5D9BA123" w:rsidR="00AA1F0B" w:rsidRDefault="00AA1F0B">
      <w:pPr>
        <w:widowControl/>
        <w:jc w:val="left"/>
      </w:pPr>
      <w:r>
        <w:rPr>
          <w:rFonts w:hint="eastAsia"/>
        </w:rPr>
        <w:br w:type="page"/>
      </w:r>
      <w:r w:rsidR="00362F49">
        <w:rPr>
          <w:rFonts w:hint="eastAsia"/>
          <w:noProof/>
        </w:rPr>
        <w:lastRenderedPageBreak/>
        <w:drawing>
          <wp:inline distT="0" distB="0" distL="0" distR="0" wp14:anchorId="36819614" wp14:editId="4D346907">
            <wp:extent cx="4051300" cy="2866053"/>
            <wp:effectExtent l="0" t="0" r="6350" b="0"/>
            <wp:docPr id="14279076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90762" name="图片 1427907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886" cy="287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554433" w14:textId="77777777" w:rsidR="00362F49" w:rsidRDefault="00362F49">
      <w:pPr>
        <w:widowControl/>
        <w:jc w:val="left"/>
      </w:pPr>
    </w:p>
    <w:p w14:paraId="66A1EB50" w14:textId="4C885B2A" w:rsidR="00362F49" w:rsidRDefault="00362F49">
      <w:pPr>
        <w:widowControl/>
        <w:jc w:val="left"/>
      </w:pPr>
      <w:r w:rsidRPr="00BC7C94">
        <w:rPr>
          <w:rFonts w:ascii="Times New Roman" w:hAnsi="Times New Roman" w:cs="Times New Roman" w:hint="eastAsia"/>
          <w:b/>
          <w:bCs/>
          <w:szCs w:val="21"/>
        </w:rPr>
        <w:t>Supplementary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figure S</w:t>
      </w:r>
      <w:r>
        <w:rPr>
          <w:rFonts w:ascii="Times New Roman" w:hAnsi="Times New Roman" w:cs="Times New Roman" w:hint="eastAsia"/>
          <w:b/>
          <w:bCs/>
          <w:szCs w:val="21"/>
        </w:rPr>
        <w:t>3</w:t>
      </w:r>
      <w:r w:rsidR="001C7320">
        <w:rPr>
          <w:rFonts w:ascii="Times New Roman" w:hAnsi="Times New Roman" w:cs="Times New Roman" w:hint="eastAsia"/>
          <w:b/>
          <w:bCs/>
          <w:szCs w:val="21"/>
        </w:rPr>
        <w:t xml:space="preserve"> </w:t>
      </w:r>
      <w:r w:rsidR="001C7320" w:rsidRPr="001C7320">
        <w:rPr>
          <w:rFonts w:ascii="Times New Roman" w:hAnsi="Times New Roman" w:cs="Times New Roman"/>
          <w:szCs w:val="21"/>
        </w:rPr>
        <w:t>Decision curve analysis evaluating the clinical utility of the three diagnostic models for NOA</w:t>
      </w:r>
      <w:r w:rsidR="001C7320" w:rsidRPr="001C7320">
        <w:rPr>
          <w:rFonts w:ascii="Times New Roman" w:hAnsi="Times New Roman" w:cs="Times New Roman"/>
          <w:b/>
          <w:bCs/>
          <w:szCs w:val="21"/>
        </w:rPr>
        <w:t>.</w:t>
      </w:r>
    </w:p>
    <w:p w14:paraId="4A6F391B" w14:textId="72EF9372" w:rsidR="00362F49" w:rsidRDefault="00362F49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4B8EE378" w14:textId="77777777" w:rsidR="00AA1F0B" w:rsidRDefault="00AA1F0B" w:rsidP="00AA1F0B">
      <w:pPr>
        <w:widowControl/>
        <w:spacing w:line="360" w:lineRule="auto"/>
        <w:rPr>
          <w:rFonts w:ascii="Times New Roman" w:hAnsi="Times New Roman" w:cs="Times New Roman"/>
          <w:szCs w:val="21"/>
        </w:rPr>
      </w:pPr>
      <w:bookmarkStart w:id="0" w:name="_Hlk220357782"/>
      <w:r w:rsidRPr="00BC7C94">
        <w:rPr>
          <w:rFonts w:ascii="Times New Roman" w:hAnsi="Times New Roman" w:cs="Times New Roman" w:hint="eastAsia"/>
          <w:b/>
          <w:bCs/>
          <w:szCs w:val="21"/>
        </w:rPr>
        <w:lastRenderedPageBreak/>
        <w:t>Supplementary</w:t>
      </w:r>
      <w:bookmarkEnd w:id="0"/>
      <w:r w:rsidRPr="00BC7C94">
        <w:rPr>
          <w:rFonts w:ascii="Times New Roman" w:hAnsi="Times New Roman" w:cs="Times New Roman" w:hint="eastAsia"/>
          <w:b/>
          <w:bCs/>
          <w:szCs w:val="21"/>
        </w:rPr>
        <w:t xml:space="preserve"> Table S1</w:t>
      </w:r>
      <w:r>
        <w:rPr>
          <w:rFonts w:ascii="Times New Roman" w:hAnsi="Times New Roman" w:cs="Times New Roman" w:hint="eastAsia"/>
          <w:szCs w:val="21"/>
        </w:rPr>
        <w:t>:</w:t>
      </w:r>
      <w:r w:rsidRPr="00837673">
        <w:rPr>
          <w:rFonts w:ascii="Times New Roman" w:hAnsi="Times New Roman" w:cs="Times New Roman"/>
          <w:szCs w:val="21"/>
        </w:rPr>
        <w:t xml:space="preserve"> </w:t>
      </w:r>
      <w:r w:rsidRPr="00E75E19">
        <w:rPr>
          <w:rFonts w:ascii="Times New Roman" w:hAnsi="Times New Roman" w:cs="Times New Roman" w:hint="eastAsia"/>
          <w:szCs w:val="21"/>
        </w:rPr>
        <w:t>Laboratory Findings in Normal Controls, Obstructive Azoospermia, and Non-Obstructive Azoospermia Groups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494"/>
        <w:gridCol w:w="1403"/>
        <w:gridCol w:w="1241"/>
        <w:gridCol w:w="1418"/>
        <w:gridCol w:w="1382"/>
        <w:gridCol w:w="851"/>
        <w:gridCol w:w="850"/>
      </w:tblGrid>
      <w:tr w:rsidR="00AA1F0B" w:rsidRPr="00AA1F0B" w14:paraId="2F89FA62" w14:textId="77777777" w:rsidTr="00626936">
        <w:trPr>
          <w:trHeight w:val="794"/>
          <w:tblHeader/>
          <w:jc w:val="center"/>
        </w:trPr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1D1B8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76B98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Total (n = </w:t>
            </w: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488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76156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OA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(n = </w:t>
            </w: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131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E0626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NOA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(n = </w:t>
            </w:r>
            <w:r w:rsidRPr="00AA1F0B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244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3F0E947B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right="4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  <w:r w:rsidRPr="00AA1F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Normal</w:t>
            </w:r>
          </w:p>
          <w:p w14:paraId="2D6300C3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(n=</w:t>
            </w: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113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0F6A8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5F40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P</w:t>
            </w:r>
          </w:p>
        </w:tc>
      </w:tr>
      <w:tr w:rsidR="00AA1F0B" w:rsidRPr="00AA1F0B" w14:paraId="284AC2D5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75D3D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BMI</w:t>
            </w:r>
          </w:p>
        </w:tc>
        <w:tc>
          <w:tcPr>
            <w:tcW w:w="1403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CC9E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25.29 ± 3.72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6B2F9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24.92 ± 3.59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CD1AC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25.55 ± 3.75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36249DCF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25.13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± </w:t>
            </w: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3.78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6DE60" w14:textId="139C800D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 w:hint="eastAsia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-0.50</w:t>
            </w:r>
            <w:r w:rsidR="00C1017C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DC9FD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0.618</w:t>
            </w:r>
          </w:p>
        </w:tc>
      </w:tr>
      <w:tr w:rsidR="00AA1F0B" w:rsidRPr="00AA1F0B" w14:paraId="648FDAE3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129A3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403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73E43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31.00 ± 3.92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C6754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31.05 ± 3.82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4FD4D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31.17 ± 3.83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70F62925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bookmarkStart w:id="1" w:name="OLE_LINK3"/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30.58 ± 4.22</w:t>
            </w:r>
            <w:bookmarkEnd w:id="1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56CB" w14:textId="75E923F3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-1.31</w:t>
            </w:r>
            <w:r w:rsidR="00C1017C">
              <w:rPr>
                <w:rFonts w:ascii="Times New Roman" w:eastAsia="等线" w:hAnsi="Times New Roman" w:cs="Times New Roman" w:hint="eastAsia"/>
                <w:color w:val="000000"/>
                <w:sz w:val="18"/>
                <w:szCs w:val="18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F8862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0.189</w:t>
            </w:r>
          </w:p>
        </w:tc>
      </w:tr>
      <w:tr w:rsidR="00AA1F0B" w:rsidRPr="00AA1F0B" w14:paraId="09BE0508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D14A5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Smoking duration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E0A82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7.00</w:t>
            </w:r>
          </w:p>
          <w:p w14:paraId="2D05EDC7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(0.00, 10.00)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FA8E2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7.50</w:t>
            </w:r>
          </w:p>
          <w:p w14:paraId="577ECBC7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(0.00, 10.00)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C7DCA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6.00 </w:t>
            </w:r>
          </w:p>
          <w:p w14:paraId="155288D3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(0.00, 10.00)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57C359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7.00</w:t>
            </w:r>
          </w:p>
          <w:p w14:paraId="33EDE5C1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(0.00,10.00)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EE56" w14:textId="0C151395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-0.40</w:t>
            </w:r>
            <w:r w:rsidR="00C1017C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B2F2F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0.686</w:t>
            </w:r>
          </w:p>
        </w:tc>
      </w:tr>
      <w:tr w:rsidR="00AA1F0B" w:rsidRPr="00AA1F0B" w14:paraId="0CACF464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3A732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Quantity of cigarettes</w:t>
            </w:r>
          </w:p>
          <w:p w14:paraId="27C21836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smoked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8A6F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  <w:p w14:paraId="73F6B4B7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(0.00, 1.</w:t>
            </w: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00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FBC00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  <w:p w14:paraId="715C3F03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(0.00, 1.00)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A4F52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  <w:p w14:paraId="09F1F919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(0.00, 2.00)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EDF4BF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  <w:p w14:paraId="1DD313DD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(0.00, 1.00)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DBBE8" w14:textId="1F9D0563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-0.60</w:t>
            </w:r>
            <w:r w:rsidR="00C1017C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E9D15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0.550</w:t>
            </w:r>
          </w:p>
        </w:tc>
      </w:tr>
      <w:tr w:rsidR="00AA1F0B" w:rsidRPr="00AA1F0B" w14:paraId="61C61647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857EC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left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Night Shift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n</w:t>
            </w: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(%)  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1F065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02F9A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F09C7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A46E140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C1271" w14:textId="65E45AAA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</w:t>
            </w:r>
            <w:r w:rsidR="00C1017C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C49C0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0.912</w:t>
            </w:r>
          </w:p>
        </w:tc>
      </w:tr>
      <w:tr w:rsidR="00AA1F0B" w:rsidRPr="00AA1F0B" w14:paraId="6EB6BC00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17F3B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18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AC150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119 (24.39)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713D2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 (27.48)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03F7F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55 (22.54)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00CDAC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sz w:val="18"/>
                <w:szCs w:val="18"/>
              </w:rPr>
              <w:t>28 (24.78)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EED7E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9C27A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AA1F0B" w:rsidRPr="00AA1F0B" w14:paraId="203BECB8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74B9A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18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C39AB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369 (75.61)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D5686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95 (72.52)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D20D4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189 (77.46)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51502A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sz w:val="18"/>
                <w:szCs w:val="18"/>
              </w:rPr>
              <w:t>85 (75.22)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D2B5A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52291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AA1F0B" w:rsidRPr="00AA1F0B" w14:paraId="64299A4A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512BB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High temperature, n</w:t>
            </w: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C5924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47F50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4F39B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226F75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A8F6F" w14:textId="0477125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3.04</w:t>
            </w:r>
            <w:r w:rsidR="00C1017C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D4414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0.081</w:t>
            </w:r>
          </w:p>
        </w:tc>
      </w:tr>
      <w:tr w:rsidR="00AA1F0B" w:rsidRPr="00AA1F0B" w14:paraId="0E7C46D3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0FFB8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18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F12D4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447 (91.60)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238D1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122 (93.13)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A6FAF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226 (92.62)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1B6A89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sz w:val="18"/>
                <w:szCs w:val="18"/>
              </w:rPr>
              <w:t>99 (87.61)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2DB12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AF816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AA1F0B" w:rsidRPr="00AA1F0B" w14:paraId="13F21720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5D688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18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3FCFD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41 (8.40)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7118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 (6.87)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870E0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 (7.38)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7EFBF9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sz w:val="18"/>
                <w:szCs w:val="18"/>
              </w:rPr>
              <w:t>14 (12.39)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53496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F09A7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AA1F0B" w:rsidRPr="00AA1F0B" w14:paraId="3D126C18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DD6BB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R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adiation, n</w:t>
            </w: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38EF1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F6035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AB4FB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BDF865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F143C" w14:textId="67073A44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  <w:r w:rsidR="00C1017C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7F798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AA1F0B" w:rsidRPr="00AA1F0B" w14:paraId="486E3E73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C9A186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18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464C21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484 (99.18)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352E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130 (99.24)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BD91D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242 (99.18)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4506A0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sz w:val="18"/>
                <w:szCs w:val="18"/>
              </w:rPr>
              <w:t>112 (99.12)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C00D8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91457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AA1F0B" w:rsidRPr="00AA1F0B" w14:paraId="39B1652F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A163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18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2241C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 (0.82)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03B82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(0.76)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7D573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 (0.82)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5473D8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sz w:val="18"/>
                <w:szCs w:val="18"/>
              </w:rPr>
              <w:t>1 (0.88)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D01DB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D06F9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AA1F0B" w:rsidRPr="00AA1F0B" w14:paraId="1DECB152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39709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S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edentary behavior, n</w:t>
            </w: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621BE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937F7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4AC36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BF7745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F823D" w14:textId="1B53386B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1.47</w:t>
            </w:r>
            <w:r w:rsidR="00C1017C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40E7E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0.225</w:t>
            </w:r>
          </w:p>
        </w:tc>
      </w:tr>
      <w:tr w:rsidR="00AA1F0B" w:rsidRPr="00AA1F0B" w14:paraId="341CC0D8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B5D73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18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CC344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265 (54.30)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F447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 (52.67)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702E9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129 (52.87)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178A8C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sz w:val="18"/>
                <w:szCs w:val="18"/>
              </w:rPr>
              <w:t>67 (59.29)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B0EE7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77913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AA1F0B" w:rsidRPr="00AA1F0B" w14:paraId="2C56A309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EEA85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18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7D82C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223 (45.70)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CBA06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 (47.33)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927D6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115 (47.13)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4A044D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sz w:val="18"/>
                <w:szCs w:val="18"/>
              </w:rPr>
              <w:t>46 (40.71)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3C35B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A5B8A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AA1F0B" w:rsidRPr="00AA1F0B" w14:paraId="5C802BD7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6B4F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D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iabetes, n</w:t>
            </w: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683C6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A271D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3178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F58955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25953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4977A7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AA1F0B" w:rsidRPr="00AA1F0B" w14:paraId="33A95F1A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EBFB5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18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D4C1D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487 (99.80)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DA157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131 (100.00)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37846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243 (99.59)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99F4F6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sz w:val="18"/>
                <w:szCs w:val="18"/>
              </w:rPr>
              <w:t>113 (100.00)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771EA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B9CAE4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AA1F0B" w:rsidRPr="00AA1F0B" w14:paraId="6FC2A59F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23B3F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18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78859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(0.20)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569B78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 (0.00)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71BF8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 (0.41)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18B69C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sz w:val="18"/>
                <w:szCs w:val="18"/>
              </w:rPr>
              <w:t>0 (0.00)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25D62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542DB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AA1F0B" w:rsidRPr="00AA1F0B" w14:paraId="11A72AFF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8AB57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H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ypertension, n</w:t>
            </w: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1F5B4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BF712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250F9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D9155B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52709" w14:textId="62A8220F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  <w:r w:rsidR="00C1017C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78286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1.000</w:t>
            </w:r>
          </w:p>
        </w:tc>
      </w:tr>
      <w:tr w:rsidR="00AA1F0B" w:rsidRPr="00AA1F0B" w14:paraId="55D88149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923B8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18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C34B2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474 (97.13)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E44E3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126 (96.18)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5A974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238 (97.54)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B72C40C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sz w:val="18"/>
                <w:szCs w:val="18"/>
              </w:rPr>
              <w:t>110 (97.35)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7D269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AFB5A7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AA1F0B" w:rsidRPr="00AA1F0B" w14:paraId="7E097497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4C182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180"/>
              <w:jc w:val="left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Yes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078F5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 (2.87)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D3C06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 (3.82)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4971B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 (2.46)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65DA6D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sz w:val="18"/>
                <w:szCs w:val="18"/>
              </w:rPr>
              <w:t>3 (2.65)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9457D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BA799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AA1F0B" w:rsidRPr="00AA1F0B" w14:paraId="46F9F2D7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CAC728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Alcohol consumption, n</w:t>
            </w: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403" w:type="dxa"/>
            <w:tcBorders>
              <w:top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71E93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CCD75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2FC77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1382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46C178D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07083" w14:textId="672F7456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89.63</w:t>
            </w:r>
            <w:r w:rsidR="00C1017C"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927D5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&lt;0.00</w:t>
            </w: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</w:tr>
      <w:tr w:rsidR="00AA1F0B" w:rsidRPr="00AA1F0B" w14:paraId="774344B8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6017C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 No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3FB03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259 (53.07)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51A3CB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47 (35.88)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56667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108 (44.26)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367E73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sz w:val="18"/>
                <w:szCs w:val="18"/>
              </w:rPr>
              <w:t>104 (92.04)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9DAD29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8DE42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  <w:tr w:rsidR="00AA1F0B" w:rsidRPr="00AA1F0B" w14:paraId="4ACA1D12" w14:textId="77777777" w:rsidTr="00626936">
        <w:trPr>
          <w:trHeight w:val="20"/>
          <w:jc w:val="center"/>
        </w:trPr>
        <w:tc>
          <w:tcPr>
            <w:tcW w:w="2494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03044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firstLineChars="100" w:firstLine="180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1403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8906D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229 (46.93)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95269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84 (64.12)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B2B16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136 (55.74)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2A0B386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sz w:val="18"/>
                <w:szCs w:val="18"/>
              </w:rPr>
              <w:t>9 (7.96)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3EEEC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1CC5E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</w:tr>
    </w:tbl>
    <w:p w14:paraId="1837E72C" w14:textId="199FD9A4" w:rsidR="00AA1F0B" w:rsidRPr="000B49CD" w:rsidRDefault="00AA1F0B" w:rsidP="00AA1F0B">
      <w:pPr>
        <w:widowControl/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</w:pPr>
      <w:r w:rsidRPr="000B49CD"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t xml:space="preserve">Note: </w:t>
      </w:r>
      <w:proofErr w:type="gramStart"/>
      <w:r w:rsidRPr="000B49CD"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t>n:number</w:t>
      </w:r>
      <w:proofErr w:type="gramEnd"/>
      <w:r w:rsidRPr="000B49CD">
        <w:rPr>
          <w:rFonts w:ascii="Times New Roman" w:eastAsia="宋体" w:hAnsi="Times New Roman" w:cs="Times New Roman"/>
          <w:color w:val="000000"/>
          <w:kern w:val="0"/>
          <w:szCs w:val="21"/>
          <w:lang w:bidi="ar"/>
        </w:rPr>
        <w:t xml:space="preserve"> of patients; BMI: Body Mass Index;</w:t>
      </w:r>
      <w:r w:rsidR="006A378A" w:rsidRPr="006A378A">
        <w:rPr>
          <w:rFonts w:ascii="Times New Roman" w:eastAsia="宋体" w:hAnsi="Times New Roman" w:cs="Times New Roman" w:hint="eastAsia"/>
          <w:color w:val="000000"/>
          <w:kern w:val="0"/>
          <w:szCs w:val="21"/>
          <w:lang w:bidi="ar"/>
        </w:rPr>
        <w:t xml:space="preserve"> </w:t>
      </w:r>
      <w:r w:rsidR="006A378A">
        <w:rPr>
          <w:rFonts w:ascii="Times New Roman" w:eastAsia="宋体" w:hAnsi="Times New Roman" w:cs="Times New Roman" w:hint="eastAsia"/>
          <w:color w:val="000000"/>
          <w:kern w:val="0"/>
          <w:szCs w:val="21"/>
          <w:lang w:bidi="ar"/>
        </w:rPr>
        <w:t>a</w:t>
      </w:r>
      <w:r w:rsidR="006A378A" w:rsidRPr="006A378A">
        <w:rPr>
          <w:rFonts w:ascii="Times New Roman" w:eastAsia="宋体" w:hAnsi="Times New Roman" w:cs="Times New Roman" w:hint="eastAsia"/>
          <w:color w:val="000000"/>
          <w:kern w:val="0"/>
          <w:szCs w:val="21"/>
          <w:lang w:bidi="ar"/>
        </w:rPr>
        <w:t xml:space="preserve">: ANOVA, </w:t>
      </w:r>
      <w:r w:rsidR="006A378A">
        <w:rPr>
          <w:rFonts w:ascii="Times New Roman" w:eastAsia="宋体" w:hAnsi="Times New Roman" w:cs="Times New Roman" w:hint="eastAsia"/>
          <w:color w:val="000000"/>
          <w:kern w:val="0"/>
          <w:szCs w:val="21"/>
          <w:lang w:bidi="ar"/>
        </w:rPr>
        <w:t>b</w:t>
      </w:r>
      <w:r w:rsidR="006A378A" w:rsidRPr="006A378A">
        <w:rPr>
          <w:rFonts w:ascii="Times New Roman" w:eastAsia="宋体" w:hAnsi="Times New Roman" w:cs="Times New Roman" w:hint="eastAsia"/>
          <w:color w:val="000000"/>
          <w:kern w:val="0"/>
          <w:szCs w:val="21"/>
          <w:lang w:bidi="ar"/>
        </w:rPr>
        <w:t>: Kruskal-</w:t>
      </w:r>
      <w:proofErr w:type="spellStart"/>
      <w:r w:rsidR="006A378A" w:rsidRPr="006A378A">
        <w:rPr>
          <w:rFonts w:ascii="Times New Roman" w:eastAsia="宋体" w:hAnsi="Times New Roman" w:cs="Times New Roman" w:hint="eastAsia"/>
          <w:color w:val="000000"/>
          <w:kern w:val="0"/>
          <w:szCs w:val="21"/>
          <w:lang w:bidi="ar"/>
        </w:rPr>
        <w:t>waills</w:t>
      </w:r>
      <w:proofErr w:type="spellEnd"/>
      <w:r w:rsidR="006A378A" w:rsidRPr="006A378A">
        <w:rPr>
          <w:rFonts w:ascii="Times New Roman" w:eastAsia="宋体" w:hAnsi="Times New Roman" w:cs="Times New Roman" w:hint="eastAsia"/>
          <w:color w:val="000000"/>
          <w:kern w:val="0"/>
          <w:szCs w:val="21"/>
          <w:lang w:bidi="ar"/>
        </w:rPr>
        <w:t xml:space="preserve"> test</w:t>
      </w:r>
    </w:p>
    <w:p w14:paraId="69FAB304" w14:textId="0617B213" w:rsidR="00AA1F0B" w:rsidRDefault="00AA1F0B">
      <w:pPr>
        <w:widowControl/>
        <w:jc w:val="left"/>
        <w:rPr>
          <w:rFonts w:hint="eastAsia"/>
        </w:rPr>
      </w:pPr>
      <w:r>
        <w:rPr>
          <w:rFonts w:hint="eastAsia"/>
        </w:rPr>
        <w:br w:type="page"/>
      </w:r>
    </w:p>
    <w:p w14:paraId="4BA3785D" w14:textId="77777777" w:rsidR="00AA1F0B" w:rsidRDefault="00AA1F0B" w:rsidP="00AA1F0B">
      <w:r w:rsidRPr="0090766B">
        <w:rPr>
          <w:rFonts w:ascii="Times New Roman" w:eastAsia="等线" w:hAnsi="Times New Roman" w:cs="Times New Roman" w:hint="eastAsia"/>
          <w:szCs w:val="21"/>
        </w:rPr>
        <w:lastRenderedPageBreak/>
        <w:t xml:space="preserve">Supplementary table </w:t>
      </w:r>
      <w:r>
        <w:rPr>
          <w:rFonts w:ascii="Times New Roman" w:eastAsia="等线" w:hAnsi="Times New Roman" w:cs="Times New Roman" w:hint="eastAsia"/>
          <w:szCs w:val="21"/>
        </w:rPr>
        <w:t>S2</w:t>
      </w:r>
      <w:r w:rsidRPr="0090766B">
        <w:rPr>
          <w:rFonts w:ascii="Times New Roman" w:eastAsia="等线" w:hAnsi="Times New Roman" w:cs="Times New Roman"/>
          <w:szCs w:val="21"/>
        </w:rPr>
        <w:t>:</w:t>
      </w:r>
      <w:r>
        <w:rPr>
          <w:rFonts w:ascii="Times New Roman" w:eastAsia="等线" w:hAnsi="Times New Roman" w:cs="Times New Roman" w:hint="eastAsia"/>
          <w:szCs w:val="21"/>
        </w:rPr>
        <w:t xml:space="preserve"> </w:t>
      </w:r>
      <w:r w:rsidRPr="005D0297">
        <w:rPr>
          <w:rFonts w:ascii="Times New Roman" w:eastAsia="等线" w:hAnsi="Times New Roman" w:cs="Times New Roman"/>
          <w:szCs w:val="21"/>
        </w:rPr>
        <w:t>Ultrasonographic and Hormonal Parameters in Azoospermia versus Healthy Controls</w:t>
      </w:r>
    </w:p>
    <w:tbl>
      <w:tblPr>
        <w:tblW w:w="7547" w:type="dxa"/>
        <w:jc w:val="center"/>
        <w:tblLook w:val="04A0" w:firstRow="1" w:lastRow="0" w:firstColumn="1" w:lastColumn="0" w:noHBand="0" w:noVBand="1"/>
      </w:tblPr>
      <w:tblGrid>
        <w:gridCol w:w="1701"/>
        <w:gridCol w:w="1410"/>
        <w:gridCol w:w="1310"/>
        <w:gridCol w:w="1616"/>
        <w:gridCol w:w="757"/>
        <w:gridCol w:w="753"/>
      </w:tblGrid>
      <w:tr w:rsidR="00AA1F0B" w:rsidRPr="00AA1F0B" w14:paraId="27C1F277" w14:textId="77777777" w:rsidTr="00626936">
        <w:trPr>
          <w:trHeight w:val="653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A01DD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Variables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67041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Total (n =</w:t>
            </w:r>
            <w:r w:rsidRPr="00AA1F0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388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D0F7C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Azoospermia </w:t>
            </w:r>
          </w:p>
          <w:p w14:paraId="5B27BF6B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(n =</w:t>
            </w:r>
            <w:r w:rsidRPr="00AA1F0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275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EE75A21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Normal(n=</w:t>
            </w:r>
            <w:r w:rsidRPr="00AA1F0B"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  <w:t>113</w:t>
            </w: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97583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Statistic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DEE0B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i/>
                <w:color w:val="000000"/>
                <w:sz w:val="18"/>
                <w:szCs w:val="18"/>
              </w:rPr>
              <w:t>P</w:t>
            </w:r>
          </w:p>
        </w:tc>
      </w:tr>
      <w:tr w:rsidR="00AA1F0B" w:rsidRPr="00AA1F0B" w14:paraId="1D9468D2" w14:textId="77777777" w:rsidTr="00626936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F8A3C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Testicular volume, </w:t>
            </w:r>
          </w:p>
          <w:p w14:paraId="75E6F2D1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 (Q₁, Q₃)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E1FA8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12.57 </w:t>
            </w:r>
          </w:p>
          <w:p w14:paraId="2B1140E1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(8.50, 15.76)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2D134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11.70 </w:t>
            </w:r>
          </w:p>
          <w:p w14:paraId="31508D16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(7.00, 15.27)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7A414C9F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13.60 </w:t>
            </w:r>
          </w:p>
          <w:p w14:paraId="3625627A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(11.43, 16.66)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FBFC1" w14:textId="0847F410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-4.29</w:t>
            </w:r>
            <w:r w:rsidRPr="00AA1F0B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C3C5C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&lt;0.001*</w:t>
            </w:r>
          </w:p>
        </w:tc>
      </w:tr>
      <w:tr w:rsidR="00AA1F0B" w:rsidRPr="00AA1F0B" w14:paraId="414783EC" w14:textId="77777777" w:rsidTr="00626936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5FA22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RI</w:t>
            </w:r>
            <w:bookmarkStart w:id="2" w:name="OLE_LINK2"/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, Mean ± SD</w:t>
            </w:r>
            <w:bookmarkEnd w:id="2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9CCE1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0.63 ± 0.10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5CE79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0.64 ± 0.11</w:t>
            </w: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71EBFD1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0.60 ± 0.06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16FD3" w14:textId="4B6AC382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-4.37</w:t>
            </w:r>
            <w:r w:rsidRPr="00AA1F0B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B9C49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&lt;0.001*</w:t>
            </w:r>
          </w:p>
        </w:tc>
      </w:tr>
      <w:tr w:rsidR="00AA1F0B" w:rsidRPr="00AA1F0B" w14:paraId="4EFC48B7" w14:textId="77777777" w:rsidTr="00626936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CC1AF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PSV, Mean ± SD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F4551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7.42 ± 2.20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32040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7.25 ± 2.28</w:t>
            </w: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588F969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US"/>
              </w:rPr>
              <w:t>7.83 ± 1.94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519E5" w14:textId="59DB26D2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2.37</w:t>
            </w:r>
            <w:r w:rsidRPr="00AA1F0B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F3DA1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&lt;0.018</w:t>
            </w:r>
          </w:p>
        </w:tc>
      </w:tr>
      <w:tr w:rsidR="00AA1F0B" w:rsidRPr="00AA1F0B" w14:paraId="14661FDF" w14:textId="77777777" w:rsidTr="00626936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7EA7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bookmarkStart w:id="3" w:name="_Hlk216429919"/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EDV, Mean ± SD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DB544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2.83 ± 0.98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FE16C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3.07 ± 0.83</w:t>
            </w: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6E67BF7A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2.72 ± 1.01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9A3F5" w14:textId="476D22E6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3.51</w:t>
            </w:r>
            <w:r w:rsidRPr="00AA1F0B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3B290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bookmarkStart w:id="4" w:name="OLE_LINK1"/>
            <w:r w:rsidRPr="00AA1F0B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&lt;0.001*</w:t>
            </w:r>
            <w:bookmarkEnd w:id="4"/>
          </w:p>
        </w:tc>
      </w:tr>
      <w:bookmarkEnd w:id="3"/>
      <w:tr w:rsidR="00AA1F0B" w:rsidRPr="00AA1F0B" w14:paraId="0D92C4B0" w14:textId="77777777" w:rsidTr="00626936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17485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Mean, Mean ± SD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FE93B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4.41 ± 1.52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37140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4.77 ± 1.22</w:t>
            </w: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467C5E8B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4.27 ± 1.60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3E07A" w14:textId="40E0BEE0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3.39</w:t>
            </w:r>
            <w:r w:rsidRPr="00AA1F0B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763F7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&lt;0.001*</w:t>
            </w:r>
          </w:p>
        </w:tc>
      </w:tr>
      <w:tr w:rsidR="00AA1F0B" w:rsidRPr="00AA1F0B" w14:paraId="6BCD5B6A" w14:textId="77777777" w:rsidTr="00626936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05221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SWE, M (Q₁, Q₃)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AB8CB1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1.65</w:t>
            </w:r>
          </w:p>
          <w:p w14:paraId="21410778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(1.44, 1.94)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83DAA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1.59</w:t>
            </w:r>
          </w:p>
          <w:p w14:paraId="5AF29000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(1.37, 1.94)</w:t>
            </w: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268B49C3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1.75</w:t>
            </w:r>
          </w:p>
          <w:p w14:paraId="489977AF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(1.55, 1.94)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1571B" w14:textId="090771BE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-3.14</w:t>
            </w:r>
            <w:r w:rsidRPr="00AA1F0B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77B2D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0.002*</w:t>
            </w:r>
          </w:p>
        </w:tc>
      </w:tr>
      <w:tr w:rsidR="00AA1F0B" w:rsidRPr="00AA1F0B" w14:paraId="5B12CD0D" w14:textId="77777777" w:rsidTr="00626936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8EB31" w14:textId="77777777" w:rsidR="00AA1F0B" w:rsidRPr="00AA1F0B" w:rsidRDefault="00AA1F0B" w:rsidP="00AA1F0B">
            <w:pPr>
              <w:widowControl/>
              <w:spacing w:after="200"/>
              <w:jc w:val="left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FSH, M (Q₁, Q₃)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3900A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7.31</w:t>
            </w:r>
          </w:p>
          <w:p w14:paraId="37D9B649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(4.42, 18.48)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2E284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11.10</w:t>
            </w:r>
          </w:p>
          <w:p w14:paraId="5928AD2E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(4.88, 23.71)</w:t>
            </w: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0888A5A4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5.11</w:t>
            </w:r>
          </w:p>
          <w:p w14:paraId="7D473594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(3.79, 7.46)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F6707" w14:textId="7DA33BBE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-7.13</w:t>
            </w:r>
            <w:r w:rsidRPr="00AA1F0B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03F8D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bookmarkStart w:id="5" w:name="OLE_LINK6"/>
            <w:r w:rsidRPr="00AA1F0B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&lt;0.001*</w:t>
            </w:r>
            <w:bookmarkEnd w:id="5"/>
          </w:p>
        </w:tc>
      </w:tr>
      <w:tr w:rsidR="00AA1F0B" w:rsidRPr="00AA1F0B" w14:paraId="45976BBE" w14:textId="77777777" w:rsidTr="00626936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15AD7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LH, M (Q₁, Q₃)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6D241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bookmarkStart w:id="6" w:name="OLE_LINK7"/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6.12 </w:t>
            </w:r>
          </w:p>
          <w:p w14:paraId="358CF409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(4.20, 9.79)</w:t>
            </w:r>
            <w:bookmarkEnd w:id="6"/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AD0D0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6.73 </w:t>
            </w:r>
          </w:p>
          <w:p w14:paraId="31A9A9B5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(4.20, 11.02)</w:t>
            </w: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4E05F31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5.60 </w:t>
            </w:r>
          </w:p>
          <w:p w14:paraId="3EB0BDDB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(4.30, 6.81)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05958" w14:textId="7A37F14A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-3.35</w:t>
            </w:r>
            <w:r w:rsidRPr="00AA1F0B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05630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&lt;0.001*</w:t>
            </w:r>
          </w:p>
        </w:tc>
      </w:tr>
      <w:tr w:rsidR="00AA1F0B" w:rsidRPr="00AA1F0B" w14:paraId="47CCE326" w14:textId="77777777" w:rsidTr="00626936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D3F0C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T, M (Q₁, Q₃)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8A632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4.50</w:t>
            </w:r>
          </w:p>
          <w:p w14:paraId="784CA926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(3.16, 7.90)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2009B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4.12</w:t>
            </w:r>
          </w:p>
          <w:p w14:paraId="57DE0011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(2.79, 6.92)</w:t>
            </w: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AB56A22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5.02</w:t>
            </w:r>
          </w:p>
          <w:p w14:paraId="1CB59204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(4.02, 8.90)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F5A13" w14:textId="4F309B18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-3.62</w:t>
            </w:r>
            <w:r w:rsidRPr="00AA1F0B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F74B3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&lt;0.001*</w:t>
            </w:r>
          </w:p>
        </w:tc>
      </w:tr>
      <w:tr w:rsidR="00AA1F0B" w:rsidRPr="00AA1F0B" w14:paraId="708451DD" w14:textId="77777777" w:rsidTr="00626936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306D8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E2, M (Q₁, Q₃)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A3E5F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31.00 </w:t>
            </w:r>
          </w:p>
          <w:p w14:paraId="62579B4D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(23.22, 41.79)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DBC2D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30.80 </w:t>
            </w:r>
          </w:p>
          <w:p w14:paraId="1C58F712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(23.30, 42.25)</w:t>
            </w:r>
          </w:p>
        </w:tc>
        <w:tc>
          <w:tcPr>
            <w:tcW w:w="1616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1C0B3686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31.40 </w:t>
            </w:r>
          </w:p>
          <w:p w14:paraId="75376301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(23.10, 41.70)</w:t>
            </w:r>
          </w:p>
        </w:tc>
        <w:tc>
          <w:tcPr>
            <w:tcW w:w="757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E23A2" w14:textId="16BAC143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-0.33</w:t>
            </w:r>
            <w:r w:rsidRPr="00AA1F0B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9EAE0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0.743</w:t>
            </w:r>
          </w:p>
        </w:tc>
      </w:tr>
      <w:tr w:rsidR="00AA1F0B" w:rsidRPr="00AA1F0B" w14:paraId="146E49F4" w14:textId="77777777" w:rsidTr="00626936">
        <w:trPr>
          <w:trHeight w:val="20"/>
          <w:jc w:val="center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577DC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PRL, M (Q₁, Q₃)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3EE0A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13.38 </w:t>
            </w:r>
          </w:p>
          <w:p w14:paraId="629FDB89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(9.73, 22.20)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5F1CF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13.80</w:t>
            </w:r>
          </w:p>
          <w:p w14:paraId="440A6046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(9.79, 26.00)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D1C419B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12.20</w:t>
            </w:r>
          </w:p>
          <w:p w14:paraId="200DD1E5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 xml:space="preserve"> (9.13, 16.86)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9F7F6" w14:textId="1594DD24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  <w:t>-2.64</w:t>
            </w:r>
            <w:r w:rsidRPr="00AA1F0B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A73EE" w14:textId="77777777" w:rsidR="00AA1F0B" w:rsidRPr="00AA1F0B" w:rsidRDefault="00AA1F0B" w:rsidP="00AA1F0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</w:rPr>
            </w:pPr>
            <w:r w:rsidRPr="00AA1F0B">
              <w:rPr>
                <w:rFonts w:ascii="Times New Roman" w:eastAsia="等线" w:hAnsi="Times New Roman" w:cs="Times New Roman"/>
                <w:b/>
                <w:bCs/>
                <w:kern w:val="0"/>
                <w:sz w:val="18"/>
                <w:szCs w:val="18"/>
              </w:rPr>
              <w:t>0.008*</w:t>
            </w:r>
          </w:p>
        </w:tc>
      </w:tr>
    </w:tbl>
    <w:p w14:paraId="5720C278" w14:textId="5AA50FB7" w:rsidR="00AA1F0B" w:rsidRPr="00442564" w:rsidRDefault="00AA1F0B" w:rsidP="00AA1F0B">
      <w:pPr>
        <w:rPr>
          <w:rFonts w:ascii="Times New Roman" w:eastAsia="宋体" w:hAnsi="Times New Roman" w:cs="Times New Roman"/>
          <w:color w:val="000000"/>
          <w:szCs w:val="21"/>
          <w:lang w:bidi="ar"/>
        </w:rPr>
      </w:pPr>
      <w:r w:rsidRPr="000B49CD">
        <w:rPr>
          <w:rFonts w:ascii="Times New Roman" w:eastAsia="宋体" w:hAnsi="Times New Roman" w:cs="Times New Roman"/>
          <w:color w:val="000000"/>
          <w:szCs w:val="21"/>
          <w:lang w:bidi="ar"/>
        </w:rPr>
        <w:t>Note: n:</w:t>
      </w:r>
      <w:r>
        <w:rPr>
          <w:rFonts w:ascii="Times New Roman" w:eastAsia="宋体" w:hAnsi="Times New Roman" w:cs="Times New Roman" w:hint="eastAsia"/>
          <w:color w:val="000000"/>
          <w:szCs w:val="21"/>
          <w:lang w:bidi="ar"/>
        </w:rPr>
        <w:t xml:space="preserve"> </w:t>
      </w:r>
      <w:r w:rsidRPr="000B49CD">
        <w:rPr>
          <w:rFonts w:ascii="Times New Roman" w:eastAsia="宋体" w:hAnsi="Times New Roman" w:cs="Times New Roman"/>
          <w:color w:val="000000"/>
          <w:szCs w:val="21"/>
          <w:lang w:bidi="ar"/>
        </w:rPr>
        <w:t xml:space="preserve">number of </w:t>
      </w:r>
      <w:r w:rsidRPr="00E74541">
        <w:rPr>
          <w:rFonts w:ascii="Times New Roman" w:eastAsia="宋体" w:hAnsi="Times New Roman" w:cs="Times New Roman"/>
          <w:color w:val="000000"/>
          <w:szCs w:val="21"/>
          <w:lang w:bidi="ar"/>
        </w:rPr>
        <w:t>testicular</w:t>
      </w:r>
      <w:r>
        <w:rPr>
          <w:rFonts w:ascii="Times New Roman" w:eastAsia="宋体" w:hAnsi="Times New Roman" w:cs="Times New Roman" w:hint="eastAsia"/>
          <w:color w:val="000000"/>
          <w:szCs w:val="21"/>
          <w:lang w:bidi="ar"/>
        </w:rPr>
        <w:t xml:space="preserve"> </w:t>
      </w:r>
      <w:r w:rsidRPr="00A03863">
        <w:rPr>
          <w:rFonts w:ascii="Times New Roman" w:eastAsia="Times New Roman" w:hAnsi="Times New Roman" w:cs="Times New Roman"/>
          <w:color w:val="000000"/>
          <w:szCs w:val="21"/>
        </w:rPr>
        <w:t>Statistic</w:t>
      </w:r>
      <w:r w:rsidRPr="000277FC">
        <w:rPr>
          <w:rFonts w:ascii="Times New Roman" w:eastAsia="宋体" w:hAnsi="Times New Roman" w:cs="Times New Roman"/>
          <w:color w:val="000000"/>
          <w:szCs w:val="21"/>
          <w:lang w:bidi="ar"/>
        </w:rPr>
        <w:t xml:space="preserve">: </w:t>
      </w:r>
      <w:r>
        <w:rPr>
          <w:rFonts w:ascii="Times New Roman" w:eastAsia="宋体" w:hAnsi="Times New Roman" w:cs="Times New Roman" w:hint="eastAsia"/>
          <w:color w:val="000000"/>
          <w:szCs w:val="21"/>
          <w:lang w:bidi="ar"/>
        </w:rPr>
        <w:t>a</w:t>
      </w:r>
      <w:r w:rsidRPr="00442564">
        <w:rPr>
          <w:rFonts w:ascii="Times New Roman" w:eastAsia="宋体" w:hAnsi="Times New Roman" w:cs="Times New Roman"/>
          <w:color w:val="000000"/>
          <w:szCs w:val="21"/>
          <w:lang w:bidi="ar"/>
        </w:rPr>
        <w:t>: Mann-Whitney test</w:t>
      </w:r>
      <w:r>
        <w:rPr>
          <w:rFonts w:ascii="Times New Roman" w:eastAsia="宋体" w:hAnsi="Times New Roman" w:cs="Times New Roman" w:hint="eastAsia"/>
          <w:color w:val="000000"/>
          <w:szCs w:val="21"/>
          <w:lang w:bidi="ar"/>
        </w:rPr>
        <w:t>;</w:t>
      </w:r>
      <w:r w:rsidRPr="00AA1F0B">
        <w:rPr>
          <w:rFonts w:ascii="Times New Roman" w:eastAsia="宋体" w:hAnsi="Times New Roman" w:cs="Times New Roman" w:hint="eastAsia"/>
          <w:color w:val="000000"/>
          <w:szCs w:val="21"/>
          <w:lang w:bidi="ar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szCs w:val="21"/>
          <w:lang w:bidi="ar"/>
        </w:rPr>
        <w:t>b</w:t>
      </w:r>
      <w:r w:rsidRPr="00442564">
        <w:rPr>
          <w:rFonts w:ascii="Times New Roman" w:eastAsia="宋体" w:hAnsi="Times New Roman" w:cs="Times New Roman"/>
          <w:color w:val="000000"/>
          <w:szCs w:val="21"/>
          <w:lang w:bidi="ar"/>
        </w:rPr>
        <w:t>: t-test,</w:t>
      </w:r>
    </w:p>
    <w:p w14:paraId="1ED15401" w14:textId="77777777" w:rsidR="00AA1F0B" w:rsidRPr="00A03863" w:rsidRDefault="00AA1F0B" w:rsidP="00AA1F0B">
      <w:r w:rsidRPr="00442564">
        <w:rPr>
          <w:rFonts w:ascii="Times New Roman" w:eastAsia="宋体" w:hAnsi="Times New Roman" w:cs="Times New Roman"/>
          <w:color w:val="000000"/>
          <w:szCs w:val="21"/>
          <w:lang w:bidi="ar"/>
        </w:rPr>
        <w:t>SD: standard deviation, M: Median, Q₁: 1st Quartile, Q₃: 3st Quartile</w:t>
      </w:r>
    </w:p>
    <w:p w14:paraId="561738B3" w14:textId="77777777" w:rsidR="00AA1F0B" w:rsidRPr="00AA1F0B" w:rsidRDefault="00AA1F0B">
      <w:pPr>
        <w:rPr>
          <w:rFonts w:hint="eastAsia"/>
        </w:rPr>
      </w:pPr>
    </w:p>
    <w:sectPr w:rsidR="00AA1F0B" w:rsidRPr="00AA1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CE164" w14:textId="77777777" w:rsidR="00ED3614" w:rsidRDefault="00ED3614" w:rsidP="00AA1F0B">
      <w:pPr>
        <w:rPr>
          <w:rFonts w:hint="eastAsia"/>
        </w:rPr>
      </w:pPr>
      <w:r>
        <w:separator/>
      </w:r>
    </w:p>
  </w:endnote>
  <w:endnote w:type="continuationSeparator" w:id="0">
    <w:p w14:paraId="5E252789" w14:textId="77777777" w:rsidR="00ED3614" w:rsidRDefault="00ED3614" w:rsidP="00AA1F0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19BE1" w14:textId="77777777" w:rsidR="00ED3614" w:rsidRDefault="00ED3614" w:rsidP="00AA1F0B">
      <w:pPr>
        <w:rPr>
          <w:rFonts w:hint="eastAsia"/>
        </w:rPr>
      </w:pPr>
      <w:r>
        <w:separator/>
      </w:r>
    </w:p>
  </w:footnote>
  <w:footnote w:type="continuationSeparator" w:id="0">
    <w:p w14:paraId="0FE6DEFB" w14:textId="77777777" w:rsidR="00ED3614" w:rsidRDefault="00ED3614" w:rsidP="00AA1F0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204"/>
    <w:rsid w:val="00016204"/>
    <w:rsid w:val="001C7320"/>
    <w:rsid w:val="00311B01"/>
    <w:rsid w:val="00362F49"/>
    <w:rsid w:val="003C62E6"/>
    <w:rsid w:val="00472153"/>
    <w:rsid w:val="006A378A"/>
    <w:rsid w:val="006E743A"/>
    <w:rsid w:val="00703F6F"/>
    <w:rsid w:val="00714324"/>
    <w:rsid w:val="00AA1F0B"/>
    <w:rsid w:val="00C1017C"/>
    <w:rsid w:val="00ED3614"/>
    <w:rsid w:val="00FC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B13F8"/>
  <w15:chartTrackingRefBased/>
  <w15:docId w15:val="{104F3E23-DD68-4894-A010-35451AA9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62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2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2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2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20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20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20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20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2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2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2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20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162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2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2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2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2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20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2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2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2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2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2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2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2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20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A1F0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A1F0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A1F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A1F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2026-01-26T13:55:00Z</dcterms:created>
  <dcterms:modified xsi:type="dcterms:W3CDTF">2026-01-26T14:17:00Z</dcterms:modified>
</cp:coreProperties>
</file>