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4A0" w:firstRow="1" w:lastRow="0" w:firstColumn="1" w:lastColumn="0" w:noHBand="0" w:noVBand="1"/>
      </w:tblPr>
      <w:tblGrid>
        <w:gridCol w:w="1876"/>
        <w:gridCol w:w="1781"/>
        <w:gridCol w:w="1597"/>
        <w:gridCol w:w="2615"/>
        <w:gridCol w:w="1885"/>
        <w:gridCol w:w="1096"/>
        <w:gridCol w:w="1911"/>
        <w:gridCol w:w="1917"/>
      </w:tblGrid>
      <w:tr w:rsidR="002779A7" w:rsidRPr="00C90A74" w14:paraId="61FD930B" w14:textId="77777777" w:rsidTr="002F211E">
        <w:trPr>
          <w:trHeight w:val="283"/>
        </w:trPr>
        <w:tc>
          <w:tcPr>
            <w:tcW w:w="5000" w:type="pct"/>
            <w:gridSpan w:val="8"/>
            <w:tcBorders>
              <w:top w:val="nil"/>
              <w:left w:val="nil"/>
              <w:bottom w:val="nil"/>
              <w:right w:val="nil"/>
            </w:tcBorders>
            <w:noWrap/>
            <w:vAlign w:val="bottom"/>
            <w:hideMark/>
          </w:tcPr>
          <w:p w14:paraId="18968874" w14:textId="77777777" w:rsidR="002779A7" w:rsidRPr="002B408F" w:rsidRDefault="002779A7" w:rsidP="002F211E">
            <w:pPr>
              <w:spacing w:after="0"/>
              <w:rPr>
                <w:color w:val="000000"/>
                <w:szCs w:val="22"/>
                <w:lang w:bidi="bn-BD"/>
              </w:rPr>
            </w:pPr>
            <w:r w:rsidRPr="002B408F">
              <w:rPr>
                <w:b/>
                <w:bCs/>
                <w:color w:val="000000"/>
                <w:szCs w:val="22"/>
                <w:lang w:bidi="bn-BD"/>
              </w:rPr>
              <w:t>Supplementary Table S1.</w:t>
            </w:r>
            <w:r w:rsidRPr="002B408F">
              <w:rPr>
                <w:color w:val="000000"/>
                <w:szCs w:val="22"/>
                <w:lang w:bidi="bn-BD"/>
              </w:rPr>
              <w:t xml:space="preserve"> Collection of plant material for nodule sequencing. Collectors were Ulrike Mathesius (UM), Philippe Normand (PN), Ngiam Jia Jun (NJJ), Tiberius Jimbo (TJ). NHM, Natural History Museum. </w:t>
            </w:r>
          </w:p>
        </w:tc>
      </w:tr>
      <w:tr w:rsidR="002779A7" w:rsidRPr="00D3702B" w14:paraId="741F709A" w14:textId="77777777" w:rsidTr="002F211E">
        <w:trPr>
          <w:trHeight w:val="283"/>
        </w:trPr>
        <w:tc>
          <w:tcPr>
            <w:tcW w:w="639" w:type="pct"/>
            <w:tcBorders>
              <w:top w:val="nil"/>
              <w:left w:val="nil"/>
              <w:bottom w:val="nil"/>
              <w:right w:val="nil"/>
            </w:tcBorders>
            <w:noWrap/>
            <w:vAlign w:val="bottom"/>
            <w:hideMark/>
          </w:tcPr>
          <w:p w14:paraId="57FF0315"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bottom"/>
            <w:hideMark/>
          </w:tcPr>
          <w:p w14:paraId="6D2620A8" w14:textId="77777777" w:rsidR="002779A7" w:rsidRPr="00C90A74" w:rsidRDefault="002779A7" w:rsidP="002F211E">
            <w:pPr>
              <w:spacing w:after="0" w:line="240" w:lineRule="auto"/>
              <w:rPr>
                <w:sz w:val="18"/>
                <w:szCs w:val="18"/>
                <w:lang w:bidi="bn-BD"/>
              </w:rPr>
            </w:pPr>
          </w:p>
        </w:tc>
        <w:tc>
          <w:tcPr>
            <w:tcW w:w="540" w:type="pct"/>
            <w:tcBorders>
              <w:top w:val="nil"/>
              <w:left w:val="nil"/>
              <w:bottom w:val="nil"/>
              <w:right w:val="nil"/>
            </w:tcBorders>
            <w:noWrap/>
            <w:vAlign w:val="bottom"/>
            <w:hideMark/>
          </w:tcPr>
          <w:p w14:paraId="6ABFB9AD" w14:textId="77777777" w:rsidR="002779A7" w:rsidRPr="00C90A74" w:rsidRDefault="002779A7" w:rsidP="002F211E">
            <w:pPr>
              <w:spacing w:after="0" w:line="240" w:lineRule="auto"/>
              <w:rPr>
                <w:sz w:val="18"/>
                <w:szCs w:val="18"/>
                <w:lang w:bidi="bn-BD"/>
              </w:rPr>
            </w:pPr>
          </w:p>
        </w:tc>
        <w:tc>
          <w:tcPr>
            <w:tcW w:w="900" w:type="pct"/>
            <w:tcBorders>
              <w:top w:val="nil"/>
              <w:left w:val="nil"/>
              <w:bottom w:val="nil"/>
              <w:right w:val="nil"/>
            </w:tcBorders>
            <w:noWrap/>
            <w:vAlign w:val="bottom"/>
            <w:hideMark/>
          </w:tcPr>
          <w:p w14:paraId="58430A5F" w14:textId="77777777" w:rsidR="002779A7" w:rsidRPr="00C90A74" w:rsidRDefault="002779A7" w:rsidP="002F211E">
            <w:pPr>
              <w:spacing w:after="0" w:line="240" w:lineRule="auto"/>
              <w:rPr>
                <w:sz w:val="18"/>
                <w:szCs w:val="18"/>
                <w:lang w:bidi="bn-BD"/>
              </w:rPr>
            </w:pPr>
          </w:p>
        </w:tc>
        <w:tc>
          <w:tcPr>
            <w:tcW w:w="643" w:type="pct"/>
            <w:tcBorders>
              <w:top w:val="nil"/>
              <w:left w:val="nil"/>
              <w:bottom w:val="nil"/>
              <w:right w:val="nil"/>
            </w:tcBorders>
            <w:noWrap/>
            <w:vAlign w:val="bottom"/>
            <w:hideMark/>
          </w:tcPr>
          <w:p w14:paraId="1EF1C744" w14:textId="77777777" w:rsidR="002779A7" w:rsidRPr="00C90A74" w:rsidRDefault="002779A7" w:rsidP="002F211E">
            <w:pPr>
              <w:spacing w:after="0" w:line="240" w:lineRule="auto"/>
              <w:rPr>
                <w:sz w:val="18"/>
                <w:szCs w:val="18"/>
                <w:lang w:bidi="bn-BD"/>
              </w:rPr>
            </w:pPr>
          </w:p>
        </w:tc>
        <w:tc>
          <w:tcPr>
            <w:tcW w:w="365" w:type="pct"/>
            <w:tcBorders>
              <w:top w:val="nil"/>
              <w:left w:val="nil"/>
              <w:bottom w:val="nil"/>
              <w:right w:val="nil"/>
            </w:tcBorders>
            <w:noWrap/>
            <w:vAlign w:val="bottom"/>
            <w:hideMark/>
          </w:tcPr>
          <w:p w14:paraId="3C762CA2" w14:textId="77777777" w:rsidR="002779A7" w:rsidRPr="00C90A74" w:rsidRDefault="002779A7" w:rsidP="002F211E">
            <w:pPr>
              <w:spacing w:after="0" w:line="240" w:lineRule="auto"/>
              <w:rPr>
                <w:sz w:val="18"/>
                <w:szCs w:val="18"/>
                <w:lang w:bidi="bn-BD"/>
              </w:rPr>
            </w:pPr>
          </w:p>
        </w:tc>
        <w:tc>
          <w:tcPr>
            <w:tcW w:w="652" w:type="pct"/>
            <w:tcBorders>
              <w:top w:val="nil"/>
              <w:left w:val="nil"/>
              <w:bottom w:val="nil"/>
              <w:right w:val="nil"/>
            </w:tcBorders>
            <w:noWrap/>
            <w:vAlign w:val="bottom"/>
            <w:hideMark/>
          </w:tcPr>
          <w:p w14:paraId="1C9B0DC8" w14:textId="77777777" w:rsidR="002779A7" w:rsidRPr="00C90A74" w:rsidRDefault="002779A7" w:rsidP="002F211E">
            <w:pPr>
              <w:spacing w:after="0" w:line="240" w:lineRule="auto"/>
              <w:rPr>
                <w:sz w:val="18"/>
                <w:szCs w:val="18"/>
                <w:lang w:bidi="bn-BD"/>
              </w:rPr>
            </w:pPr>
          </w:p>
        </w:tc>
        <w:tc>
          <w:tcPr>
            <w:tcW w:w="654" w:type="pct"/>
            <w:tcBorders>
              <w:top w:val="nil"/>
              <w:left w:val="nil"/>
              <w:bottom w:val="nil"/>
              <w:right w:val="nil"/>
            </w:tcBorders>
            <w:noWrap/>
            <w:vAlign w:val="bottom"/>
            <w:hideMark/>
          </w:tcPr>
          <w:p w14:paraId="036C7DB6" w14:textId="77777777" w:rsidR="002779A7" w:rsidRPr="00C90A74" w:rsidRDefault="002779A7" w:rsidP="002F211E">
            <w:pPr>
              <w:spacing w:after="0" w:line="240" w:lineRule="auto"/>
              <w:rPr>
                <w:sz w:val="18"/>
                <w:szCs w:val="18"/>
                <w:lang w:bidi="bn-BD"/>
              </w:rPr>
            </w:pPr>
          </w:p>
        </w:tc>
      </w:tr>
      <w:tr w:rsidR="002779A7" w:rsidRPr="007F0BA3" w14:paraId="023682E1" w14:textId="77777777" w:rsidTr="002F211E">
        <w:trPr>
          <w:trHeight w:val="283"/>
        </w:trPr>
        <w:tc>
          <w:tcPr>
            <w:tcW w:w="639" w:type="pct"/>
            <w:tcBorders>
              <w:top w:val="single" w:sz="8" w:space="0" w:color="auto"/>
              <w:left w:val="nil"/>
              <w:bottom w:val="single" w:sz="8" w:space="0" w:color="auto"/>
              <w:right w:val="nil"/>
            </w:tcBorders>
            <w:noWrap/>
            <w:vAlign w:val="center"/>
            <w:hideMark/>
          </w:tcPr>
          <w:p w14:paraId="752FBAB4"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Country</w:t>
            </w:r>
          </w:p>
        </w:tc>
        <w:tc>
          <w:tcPr>
            <w:tcW w:w="606" w:type="pct"/>
            <w:tcBorders>
              <w:top w:val="single" w:sz="8" w:space="0" w:color="auto"/>
              <w:left w:val="nil"/>
              <w:bottom w:val="single" w:sz="8" w:space="0" w:color="auto"/>
              <w:right w:val="nil"/>
            </w:tcBorders>
            <w:noWrap/>
            <w:vAlign w:val="center"/>
            <w:hideMark/>
          </w:tcPr>
          <w:p w14:paraId="431A87D9"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Location</w:t>
            </w:r>
          </w:p>
        </w:tc>
        <w:tc>
          <w:tcPr>
            <w:tcW w:w="540" w:type="pct"/>
            <w:tcBorders>
              <w:top w:val="single" w:sz="8" w:space="0" w:color="auto"/>
              <w:left w:val="nil"/>
              <w:bottom w:val="single" w:sz="8" w:space="0" w:color="auto"/>
              <w:right w:val="nil"/>
            </w:tcBorders>
            <w:noWrap/>
            <w:vAlign w:val="center"/>
            <w:hideMark/>
          </w:tcPr>
          <w:p w14:paraId="6BDA5E6E"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Collection date</w:t>
            </w:r>
          </w:p>
        </w:tc>
        <w:tc>
          <w:tcPr>
            <w:tcW w:w="900" w:type="pct"/>
            <w:tcBorders>
              <w:top w:val="single" w:sz="8" w:space="0" w:color="auto"/>
              <w:left w:val="nil"/>
              <w:bottom w:val="single" w:sz="8" w:space="0" w:color="auto"/>
              <w:right w:val="nil"/>
            </w:tcBorders>
            <w:noWrap/>
            <w:vAlign w:val="center"/>
            <w:hideMark/>
          </w:tcPr>
          <w:p w14:paraId="3365908E"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Sampling point coordinates</w:t>
            </w:r>
          </w:p>
        </w:tc>
        <w:tc>
          <w:tcPr>
            <w:tcW w:w="643" w:type="pct"/>
            <w:tcBorders>
              <w:top w:val="single" w:sz="8" w:space="0" w:color="auto"/>
              <w:left w:val="nil"/>
              <w:bottom w:val="single" w:sz="8" w:space="0" w:color="auto"/>
              <w:right w:val="nil"/>
            </w:tcBorders>
            <w:noWrap/>
            <w:vAlign w:val="center"/>
            <w:hideMark/>
          </w:tcPr>
          <w:p w14:paraId="5A677552"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Genome</w:t>
            </w:r>
          </w:p>
        </w:tc>
        <w:tc>
          <w:tcPr>
            <w:tcW w:w="365" w:type="pct"/>
            <w:tcBorders>
              <w:top w:val="single" w:sz="8" w:space="0" w:color="auto"/>
              <w:left w:val="nil"/>
              <w:bottom w:val="single" w:sz="8" w:space="0" w:color="auto"/>
              <w:right w:val="nil"/>
            </w:tcBorders>
            <w:noWrap/>
            <w:vAlign w:val="center"/>
            <w:hideMark/>
          </w:tcPr>
          <w:p w14:paraId="4E0CAD8B"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Collector</w:t>
            </w:r>
          </w:p>
        </w:tc>
        <w:tc>
          <w:tcPr>
            <w:tcW w:w="652" w:type="pct"/>
            <w:tcBorders>
              <w:top w:val="single" w:sz="8" w:space="0" w:color="auto"/>
              <w:left w:val="nil"/>
              <w:bottom w:val="single" w:sz="8" w:space="0" w:color="auto"/>
              <w:right w:val="nil"/>
            </w:tcBorders>
            <w:noWrap/>
            <w:vAlign w:val="center"/>
            <w:hideMark/>
          </w:tcPr>
          <w:p w14:paraId="576A96C5"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Host</w:t>
            </w:r>
          </w:p>
        </w:tc>
        <w:tc>
          <w:tcPr>
            <w:tcW w:w="654" w:type="pct"/>
            <w:tcBorders>
              <w:top w:val="single" w:sz="8" w:space="0" w:color="auto"/>
              <w:left w:val="nil"/>
              <w:bottom w:val="single" w:sz="8" w:space="0" w:color="auto"/>
              <w:right w:val="nil"/>
            </w:tcBorders>
            <w:vAlign w:val="center"/>
            <w:hideMark/>
          </w:tcPr>
          <w:p w14:paraId="2F26E546"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Herbarium voucher Sweden NHM; Reg. No.</w:t>
            </w:r>
          </w:p>
        </w:tc>
      </w:tr>
      <w:tr w:rsidR="002779A7" w:rsidRPr="00D3702B" w14:paraId="5681A6CD" w14:textId="77777777" w:rsidTr="002F211E">
        <w:trPr>
          <w:trHeight w:val="283"/>
        </w:trPr>
        <w:tc>
          <w:tcPr>
            <w:tcW w:w="639" w:type="pct"/>
            <w:vMerge w:val="restart"/>
            <w:tcBorders>
              <w:top w:val="nil"/>
              <w:left w:val="nil"/>
              <w:bottom w:val="single" w:sz="8" w:space="0" w:color="000000"/>
              <w:right w:val="nil"/>
            </w:tcBorders>
            <w:noWrap/>
            <w:vAlign w:val="center"/>
            <w:hideMark/>
          </w:tcPr>
          <w:p w14:paraId="00479A0E"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Australia</w:t>
            </w:r>
          </w:p>
        </w:tc>
        <w:tc>
          <w:tcPr>
            <w:tcW w:w="606" w:type="pct"/>
            <w:tcBorders>
              <w:top w:val="nil"/>
              <w:left w:val="nil"/>
              <w:bottom w:val="nil"/>
              <w:right w:val="nil"/>
            </w:tcBorders>
            <w:noWrap/>
            <w:vAlign w:val="center"/>
            <w:hideMark/>
          </w:tcPr>
          <w:p w14:paraId="55EDB3EC"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Casuarina Sands</w:t>
            </w:r>
          </w:p>
        </w:tc>
        <w:tc>
          <w:tcPr>
            <w:tcW w:w="540" w:type="pct"/>
            <w:tcBorders>
              <w:top w:val="nil"/>
              <w:left w:val="nil"/>
              <w:bottom w:val="nil"/>
              <w:right w:val="nil"/>
            </w:tcBorders>
            <w:noWrap/>
            <w:vAlign w:val="center"/>
            <w:hideMark/>
          </w:tcPr>
          <w:p w14:paraId="1B1C5559"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17/04/2021</w:t>
            </w:r>
          </w:p>
        </w:tc>
        <w:tc>
          <w:tcPr>
            <w:tcW w:w="900" w:type="pct"/>
            <w:tcBorders>
              <w:top w:val="nil"/>
              <w:left w:val="nil"/>
              <w:bottom w:val="nil"/>
              <w:right w:val="nil"/>
            </w:tcBorders>
            <w:noWrap/>
            <w:vAlign w:val="center"/>
            <w:hideMark/>
          </w:tcPr>
          <w:p w14:paraId="29030123"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-35.3193 S, 148.9525 E</w:t>
            </w:r>
          </w:p>
        </w:tc>
        <w:tc>
          <w:tcPr>
            <w:tcW w:w="643" w:type="pct"/>
            <w:tcBorders>
              <w:top w:val="nil"/>
              <w:left w:val="nil"/>
              <w:bottom w:val="nil"/>
              <w:right w:val="nil"/>
            </w:tcBorders>
            <w:noWrap/>
            <w:vAlign w:val="center"/>
            <w:hideMark/>
          </w:tcPr>
          <w:p w14:paraId="734F7254"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CcCS1</w:t>
            </w:r>
          </w:p>
        </w:tc>
        <w:tc>
          <w:tcPr>
            <w:tcW w:w="365" w:type="pct"/>
            <w:tcBorders>
              <w:top w:val="nil"/>
              <w:left w:val="nil"/>
              <w:bottom w:val="nil"/>
              <w:right w:val="nil"/>
            </w:tcBorders>
            <w:noWrap/>
            <w:vAlign w:val="center"/>
            <w:hideMark/>
          </w:tcPr>
          <w:p w14:paraId="49E1FFD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UM</w:t>
            </w:r>
          </w:p>
        </w:tc>
        <w:tc>
          <w:tcPr>
            <w:tcW w:w="652" w:type="pct"/>
            <w:tcBorders>
              <w:top w:val="nil"/>
              <w:left w:val="nil"/>
              <w:bottom w:val="nil"/>
              <w:right w:val="nil"/>
            </w:tcBorders>
            <w:noWrap/>
            <w:vAlign w:val="center"/>
            <w:hideMark/>
          </w:tcPr>
          <w:p w14:paraId="7E1FE624"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654" w:type="pct"/>
            <w:tcBorders>
              <w:top w:val="nil"/>
              <w:left w:val="nil"/>
              <w:bottom w:val="nil"/>
              <w:right w:val="nil"/>
            </w:tcBorders>
            <w:noWrap/>
            <w:vAlign w:val="center"/>
            <w:hideMark/>
          </w:tcPr>
          <w:p w14:paraId="28CCDE87"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S25-8658</w:t>
            </w:r>
          </w:p>
        </w:tc>
      </w:tr>
      <w:tr w:rsidR="002779A7" w:rsidRPr="00D3702B" w14:paraId="72215605" w14:textId="77777777" w:rsidTr="002F211E">
        <w:trPr>
          <w:trHeight w:val="283"/>
        </w:trPr>
        <w:tc>
          <w:tcPr>
            <w:tcW w:w="639" w:type="pct"/>
            <w:vMerge/>
            <w:tcBorders>
              <w:top w:val="nil"/>
              <w:left w:val="nil"/>
              <w:bottom w:val="single" w:sz="8" w:space="0" w:color="000000"/>
              <w:right w:val="nil"/>
            </w:tcBorders>
            <w:vAlign w:val="center"/>
            <w:hideMark/>
          </w:tcPr>
          <w:p w14:paraId="46E8E46F"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center"/>
            <w:hideMark/>
          </w:tcPr>
          <w:p w14:paraId="6F90479E"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Casuarina Sands</w:t>
            </w:r>
          </w:p>
        </w:tc>
        <w:tc>
          <w:tcPr>
            <w:tcW w:w="540" w:type="pct"/>
            <w:tcBorders>
              <w:top w:val="nil"/>
              <w:left w:val="nil"/>
              <w:bottom w:val="nil"/>
              <w:right w:val="nil"/>
            </w:tcBorders>
            <w:noWrap/>
            <w:vAlign w:val="center"/>
            <w:hideMark/>
          </w:tcPr>
          <w:p w14:paraId="0D187BA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17/04/2021</w:t>
            </w:r>
          </w:p>
        </w:tc>
        <w:tc>
          <w:tcPr>
            <w:tcW w:w="900" w:type="pct"/>
            <w:tcBorders>
              <w:top w:val="nil"/>
              <w:left w:val="nil"/>
              <w:bottom w:val="nil"/>
              <w:right w:val="nil"/>
            </w:tcBorders>
            <w:noWrap/>
            <w:vAlign w:val="center"/>
            <w:hideMark/>
          </w:tcPr>
          <w:p w14:paraId="7F4D5850"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-35.3193 S, 148.9525 E</w:t>
            </w:r>
          </w:p>
        </w:tc>
        <w:tc>
          <w:tcPr>
            <w:tcW w:w="643" w:type="pct"/>
            <w:tcBorders>
              <w:top w:val="nil"/>
              <w:left w:val="nil"/>
              <w:bottom w:val="nil"/>
              <w:right w:val="nil"/>
            </w:tcBorders>
            <w:noWrap/>
            <w:vAlign w:val="center"/>
            <w:hideMark/>
          </w:tcPr>
          <w:p w14:paraId="5541E54E"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CcCS3</w:t>
            </w:r>
          </w:p>
        </w:tc>
        <w:tc>
          <w:tcPr>
            <w:tcW w:w="365" w:type="pct"/>
            <w:tcBorders>
              <w:top w:val="nil"/>
              <w:left w:val="nil"/>
              <w:bottom w:val="nil"/>
              <w:right w:val="nil"/>
            </w:tcBorders>
            <w:noWrap/>
            <w:vAlign w:val="center"/>
            <w:hideMark/>
          </w:tcPr>
          <w:p w14:paraId="5C06BF1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UM</w:t>
            </w:r>
          </w:p>
        </w:tc>
        <w:tc>
          <w:tcPr>
            <w:tcW w:w="652" w:type="pct"/>
            <w:tcBorders>
              <w:top w:val="nil"/>
              <w:left w:val="nil"/>
              <w:bottom w:val="nil"/>
              <w:right w:val="nil"/>
            </w:tcBorders>
            <w:noWrap/>
            <w:vAlign w:val="center"/>
            <w:hideMark/>
          </w:tcPr>
          <w:p w14:paraId="09DCF84C"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654" w:type="pct"/>
            <w:tcBorders>
              <w:top w:val="nil"/>
              <w:left w:val="nil"/>
              <w:bottom w:val="nil"/>
              <w:right w:val="nil"/>
            </w:tcBorders>
            <w:noWrap/>
            <w:vAlign w:val="center"/>
            <w:hideMark/>
          </w:tcPr>
          <w:p w14:paraId="7D2E3E8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S25-8657</w:t>
            </w:r>
          </w:p>
        </w:tc>
      </w:tr>
      <w:tr w:rsidR="002779A7" w:rsidRPr="00D3702B" w14:paraId="7EFE32EF" w14:textId="77777777" w:rsidTr="002F211E">
        <w:trPr>
          <w:trHeight w:val="283"/>
        </w:trPr>
        <w:tc>
          <w:tcPr>
            <w:tcW w:w="639" w:type="pct"/>
            <w:vMerge/>
            <w:tcBorders>
              <w:top w:val="nil"/>
              <w:left w:val="nil"/>
              <w:bottom w:val="single" w:sz="8" w:space="0" w:color="000000"/>
              <w:right w:val="nil"/>
            </w:tcBorders>
            <w:vAlign w:val="center"/>
            <w:hideMark/>
          </w:tcPr>
          <w:p w14:paraId="03EDF8A1"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center"/>
            <w:hideMark/>
          </w:tcPr>
          <w:p w14:paraId="5B67E0E0"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Wombeyan Caves</w:t>
            </w:r>
          </w:p>
        </w:tc>
        <w:tc>
          <w:tcPr>
            <w:tcW w:w="540" w:type="pct"/>
            <w:tcBorders>
              <w:top w:val="nil"/>
              <w:left w:val="nil"/>
              <w:bottom w:val="nil"/>
              <w:right w:val="nil"/>
            </w:tcBorders>
            <w:noWrap/>
            <w:vAlign w:val="center"/>
            <w:hideMark/>
          </w:tcPr>
          <w:p w14:paraId="3B2AC78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30/05/2021</w:t>
            </w:r>
          </w:p>
        </w:tc>
        <w:tc>
          <w:tcPr>
            <w:tcW w:w="900" w:type="pct"/>
            <w:tcBorders>
              <w:top w:val="nil"/>
              <w:left w:val="nil"/>
              <w:bottom w:val="nil"/>
              <w:right w:val="nil"/>
            </w:tcBorders>
            <w:noWrap/>
            <w:vAlign w:val="center"/>
            <w:hideMark/>
          </w:tcPr>
          <w:p w14:paraId="7335F4F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-34.3038 S, 149.9721 E</w:t>
            </w:r>
          </w:p>
        </w:tc>
        <w:tc>
          <w:tcPr>
            <w:tcW w:w="643" w:type="pct"/>
            <w:tcBorders>
              <w:top w:val="nil"/>
              <w:left w:val="nil"/>
              <w:bottom w:val="nil"/>
              <w:right w:val="nil"/>
            </w:tcBorders>
            <w:noWrap/>
            <w:vAlign w:val="center"/>
            <w:hideMark/>
          </w:tcPr>
          <w:p w14:paraId="78047169"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CcWB2</w:t>
            </w:r>
          </w:p>
        </w:tc>
        <w:tc>
          <w:tcPr>
            <w:tcW w:w="365" w:type="pct"/>
            <w:tcBorders>
              <w:top w:val="nil"/>
              <w:left w:val="nil"/>
              <w:bottom w:val="nil"/>
              <w:right w:val="nil"/>
            </w:tcBorders>
            <w:noWrap/>
            <w:vAlign w:val="center"/>
            <w:hideMark/>
          </w:tcPr>
          <w:p w14:paraId="5D7FD1B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UM</w:t>
            </w:r>
          </w:p>
        </w:tc>
        <w:tc>
          <w:tcPr>
            <w:tcW w:w="652" w:type="pct"/>
            <w:tcBorders>
              <w:top w:val="nil"/>
              <w:left w:val="nil"/>
              <w:bottom w:val="nil"/>
              <w:right w:val="nil"/>
            </w:tcBorders>
            <w:noWrap/>
            <w:vAlign w:val="center"/>
            <w:hideMark/>
          </w:tcPr>
          <w:p w14:paraId="0B9E1E99"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654" w:type="pct"/>
            <w:tcBorders>
              <w:top w:val="nil"/>
              <w:left w:val="nil"/>
              <w:bottom w:val="nil"/>
              <w:right w:val="nil"/>
            </w:tcBorders>
            <w:noWrap/>
            <w:vAlign w:val="center"/>
            <w:hideMark/>
          </w:tcPr>
          <w:p w14:paraId="4C088C61"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S25-8656</w:t>
            </w:r>
          </w:p>
        </w:tc>
      </w:tr>
      <w:tr w:rsidR="002779A7" w:rsidRPr="00D3702B" w14:paraId="30F69F7D" w14:textId="77777777" w:rsidTr="002F211E">
        <w:trPr>
          <w:trHeight w:val="283"/>
        </w:trPr>
        <w:tc>
          <w:tcPr>
            <w:tcW w:w="639" w:type="pct"/>
            <w:vMerge/>
            <w:tcBorders>
              <w:top w:val="nil"/>
              <w:left w:val="nil"/>
              <w:bottom w:val="single" w:sz="8" w:space="0" w:color="000000"/>
              <w:right w:val="nil"/>
            </w:tcBorders>
            <w:vAlign w:val="center"/>
            <w:hideMark/>
          </w:tcPr>
          <w:p w14:paraId="78F508E3"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center"/>
            <w:hideMark/>
          </w:tcPr>
          <w:p w14:paraId="6B62D54A"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Wombeyan Caves</w:t>
            </w:r>
          </w:p>
        </w:tc>
        <w:tc>
          <w:tcPr>
            <w:tcW w:w="540" w:type="pct"/>
            <w:tcBorders>
              <w:top w:val="nil"/>
              <w:left w:val="nil"/>
              <w:bottom w:val="nil"/>
              <w:right w:val="nil"/>
            </w:tcBorders>
            <w:noWrap/>
            <w:vAlign w:val="center"/>
            <w:hideMark/>
          </w:tcPr>
          <w:p w14:paraId="499D5638"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30/05/2021</w:t>
            </w:r>
          </w:p>
        </w:tc>
        <w:tc>
          <w:tcPr>
            <w:tcW w:w="900" w:type="pct"/>
            <w:tcBorders>
              <w:top w:val="nil"/>
              <w:left w:val="nil"/>
              <w:bottom w:val="nil"/>
              <w:right w:val="nil"/>
            </w:tcBorders>
            <w:noWrap/>
            <w:vAlign w:val="center"/>
            <w:hideMark/>
          </w:tcPr>
          <w:p w14:paraId="3401703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-34.3038 S, 149.9721 E</w:t>
            </w:r>
          </w:p>
        </w:tc>
        <w:tc>
          <w:tcPr>
            <w:tcW w:w="643" w:type="pct"/>
            <w:tcBorders>
              <w:top w:val="nil"/>
              <w:left w:val="nil"/>
              <w:bottom w:val="nil"/>
              <w:right w:val="nil"/>
            </w:tcBorders>
            <w:noWrap/>
            <w:vAlign w:val="center"/>
            <w:hideMark/>
          </w:tcPr>
          <w:p w14:paraId="3639FD70"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CcWB3</w:t>
            </w:r>
          </w:p>
        </w:tc>
        <w:tc>
          <w:tcPr>
            <w:tcW w:w="365" w:type="pct"/>
            <w:tcBorders>
              <w:top w:val="nil"/>
              <w:left w:val="nil"/>
              <w:bottom w:val="nil"/>
              <w:right w:val="nil"/>
            </w:tcBorders>
            <w:noWrap/>
            <w:vAlign w:val="center"/>
            <w:hideMark/>
          </w:tcPr>
          <w:p w14:paraId="69BC924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UM</w:t>
            </w:r>
          </w:p>
        </w:tc>
        <w:tc>
          <w:tcPr>
            <w:tcW w:w="652" w:type="pct"/>
            <w:tcBorders>
              <w:top w:val="nil"/>
              <w:left w:val="nil"/>
              <w:bottom w:val="nil"/>
              <w:right w:val="nil"/>
            </w:tcBorders>
            <w:noWrap/>
            <w:vAlign w:val="center"/>
            <w:hideMark/>
          </w:tcPr>
          <w:p w14:paraId="02444014"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654" w:type="pct"/>
            <w:tcBorders>
              <w:top w:val="nil"/>
              <w:left w:val="nil"/>
              <w:bottom w:val="nil"/>
              <w:right w:val="nil"/>
            </w:tcBorders>
            <w:noWrap/>
            <w:vAlign w:val="center"/>
            <w:hideMark/>
          </w:tcPr>
          <w:p w14:paraId="0F5AFF08"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S25-8655</w:t>
            </w:r>
          </w:p>
        </w:tc>
      </w:tr>
      <w:tr w:rsidR="002779A7" w:rsidRPr="00D3702B" w14:paraId="1129FBBF" w14:textId="77777777" w:rsidTr="002F211E">
        <w:trPr>
          <w:trHeight w:val="283"/>
        </w:trPr>
        <w:tc>
          <w:tcPr>
            <w:tcW w:w="639" w:type="pct"/>
            <w:vMerge/>
            <w:tcBorders>
              <w:top w:val="nil"/>
              <w:left w:val="nil"/>
              <w:bottom w:val="single" w:sz="8" w:space="0" w:color="000000"/>
              <w:right w:val="nil"/>
            </w:tcBorders>
            <w:vAlign w:val="center"/>
            <w:hideMark/>
          </w:tcPr>
          <w:p w14:paraId="00515721"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center"/>
            <w:hideMark/>
          </w:tcPr>
          <w:p w14:paraId="4B8842D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Molonglo</w:t>
            </w:r>
          </w:p>
        </w:tc>
        <w:tc>
          <w:tcPr>
            <w:tcW w:w="540" w:type="pct"/>
            <w:tcBorders>
              <w:top w:val="nil"/>
              <w:left w:val="nil"/>
              <w:bottom w:val="nil"/>
              <w:right w:val="nil"/>
            </w:tcBorders>
            <w:noWrap/>
            <w:vAlign w:val="center"/>
            <w:hideMark/>
          </w:tcPr>
          <w:p w14:paraId="4579E2C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02/05/2021</w:t>
            </w:r>
          </w:p>
        </w:tc>
        <w:tc>
          <w:tcPr>
            <w:tcW w:w="900" w:type="pct"/>
            <w:tcBorders>
              <w:top w:val="nil"/>
              <w:left w:val="nil"/>
              <w:bottom w:val="nil"/>
              <w:right w:val="nil"/>
            </w:tcBorders>
            <w:noWrap/>
            <w:vAlign w:val="center"/>
            <w:hideMark/>
          </w:tcPr>
          <w:p w14:paraId="6FFD5031"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-35.2469 S, 148.9647 E</w:t>
            </w:r>
          </w:p>
        </w:tc>
        <w:tc>
          <w:tcPr>
            <w:tcW w:w="643" w:type="pct"/>
            <w:tcBorders>
              <w:top w:val="nil"/>
              <w:left w:val="nil"/>
              <w:bottom w:val="nil"/>
              <w:right w:val="nil"/>
            </w:tcBorders>
            <w:noWrap/>
            <w:vAlign w:val="center"/>
            <w:hideMark/>
          </w:tcPr>
          <w:p w14:paraId="63FA6395"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CcMO1</w:t>
            </w:r>
          </w:p>
        </w:tc>
        <w:tc>
          <w:tcPr>
            <w:tcW w:w="365" w:type="pct"/>
            <w:tcBorders>
              <w:top w:val="nil"/>
              <w:left w:val="nil"/>
              <w:bottom w:val="nil"/>
              <w:right w:val="nil"/>
            </w:tcBorders>
            <w:noWrap/>
            <w:vAlign w:val="center"/>
            <w:hideMark/>
          </w:tcPr>
          <w:p w14:paraId="17CB27A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SM</w:t>
            </w:r>
          </w:p>
        </w:tc>
        <w:tc>
          <w:tcPr>
            <w:tcW w:w="652" w:type="pct"/>
            <w:tcBorders>
              <w:top w:val="nil"/>
              <w:left w:val="nil"/>
              <w:bottom w:val="nil"/>
              <w:right w:val="nil"/>
            </w:tcBorders>
            <w:noWrap/>
            <w:vAlign w:val="center"/>
            <w:hideMark/>
          </w:tcPr>
          <w:p w14:paraId="67BD8B1C"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654" w:type="pct"/>
            <w:tcBorders>
              <w:top w:val="nil"/>
              <w:left w:val="nil"/>
              <w:bottom w:val="nil"/>
              <w:right w:val="nil"/>
            </w:tcBorders>
            <w:noWrap/>
            <w:vAlign w:val="center"/>
            <w:hideMark/>
          </w:tcPr>
          <w:p w14:paraId="6D8E8FA7"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S25-8666</w:t>
            </w:r>
          </w:p>
        </w:tc>
      </w:tr>
      <w:tr w:rsidR="002779A7" w:rsidRPr="00D3702B" w14:paraId="47489651" w14:textId="77777777" w:rsidTr="002F211E">
        <w:trPr>
          <w:trHeight w:val="283"/>
        </w:trPr>
        <w:tc>
          <w:tcPr>
            <w:tcW w:w="639" w:type="pct"/>
            <w:vMerge/>
            <w:tcBorders>
              <w:top w:val="nil"/>
              <w:left w:val="nil"/>
              <w:bottom w:val="single" w:sz="8" w:space="0" w:color="000000"/>
              <w:right w:val="nil"/>
            </w:tcBorders>
            <w:vAlign w:val="center"/>
            <w:hideMark/>
          </w:tcPr>
          <w:p w14:paraId="12AB8E74"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center"/>
            <w:hideMark/>
          </w:tcPr>
          <w:p w14:paraId="5A84B73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Arakoon</w:t>
            </w:r>
          </w:p>
        </w:tc>
        <w:tc>
          <w:tcPr>
            <w:tcW w:w="540" w:type="pct"/>
            <w:tcBorders>
              <w:top w:val="nil"/>
              <w:left w:val="nil"/>
              <w:bottom w:val="nil"/>
              <w:right w:val="nil"/>
            </w:tcBorders>
            <w:noWrap/>
            <w:vAlign w:val="center"/>
            <w:hideMark/>
          </w:tcPr>
          <w:p w14:paraId="30762A07"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23/12/2021</w:t>
            </w:r>
          </w:p>
        </w:tc>
        <w:tc>
          <w:tcPr>
            <w:tcW w:w="900" w:type="pct"/>
            <w:tcBorders>
              <w:top w:val="nil"/>
              <w:left w:val="nil"/>
              <w:bottom w:val="nil"/>
              <w:right w:val="nil"/>
            </w:tcBorders>
            <w:noWrap/>
            <w:vAlign w:val="center"/>
            <w:hideMark/>
          </w:tcPr>
          <w:p w14:paraId="40370EF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-30.8929 S, 153.0666 E</w:t>
            </w:r>
          </w:p>
        </w:tc>
        <w:tc>
          <w:tcPr>
            <w:tcW w:w="643" w:type="pct"/>
            <w:tcBorders>
              <w:top w:val="nil"/>
              <w:left w:val="nil"/>
              <w:bottom w:val="nil"/>
              <w:right w:val="nil"/>
            </w:tcBorders>
            <w:noWrap/>
            <w:vAlign w:val="center"/>
            <w:hideMark/>
          </w:tcPr>
          <w:p w14:paraId="1B46951E"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CgARK3</w:t>
            </w:r>
          </w:p>
        </w:tc>
        <w:tc>
          <w:tcPr>
            <w:tcW w:w="365" w:type="pct"/>
            <w:tcBorders>
              <w:top w:val="nil"/>
              <w:left w:val="nil"/>
              <w:bottom w:val="nil"/>
              <w:right w:val="nil"/>
            </w:tcBorders>
            <w:noWrap/>
            <w:vAlign w:val="center"/>
            <w:hideMark/>
          </w:tcPr>
          <w:p w14:paraId="7DD362E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UM</w:t>
            </w:r>
          </w:p>
        </w:tc>
        <w:tc>
          <w:tcPr>
            <w:tcW w:w="652" w:type="pct"/>
            <w:tcBorders>
              <w:top w:val="nil"/>
              <w:left w:val="nil"/>
              <w:bottom w:val="nil"/>
              <w:right w:val="nil"/>
            </w:tcBorders>
            <w:noWrap/>
            <w:vAlign w:val="center"/>
            <w:hideMark/>
          </w:tcPr>
          <w:p w14:paraId="318560C7"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c>
          <w:tcPr>
            <w:tcW w:w="654" w:type="pct"/>
            <w:tcBorders>
              <w:top w:val="nil"/>
              <w:left w:val="nil"/>
              <w:bottom w:val="nil"/>
              <w:right w:val="nil"/>
            </w:tcBorders>
            <w:noWrap/>
            <w:vAlign w:val="center"/>
            <w:hideMark/>
          </w:tcPr>
          <w:p w14:paraId="64DE82B0"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S25-8654</w:t>
            </w:r>
          </w:p>
        </w:tc>
      </w:tr>
      <w:tr w:rsidR="002779A7" w:rsidRPr="00D3702B" w14:paraId="35258C49" w14:textId="77777777" w:rsidTr="002F211E">
        <w:trPr>
          <w:trHeight w:val="283"/>
        </w:trPr>
        <w:tc>
          <w:tcPr>
            <w:tcW w:w="639" w:type="pct"/>
            <w:vMerge/>
            <w:tcBorders>
              <w:top w:val="nil"/>
              <w:left w:val="nil"/>
              <w:bottom w:val="single" w:sz="8" w:space="0" w:color="000000"/>
              <w:right w:val="nil"/>
            </w:tcBorders>
            <w:vAlign w:val="center"/>
            <w:hideMark/>
          </w:tcPr>
          <w:p w14:paraId="46BB8F58"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center"/>
            <w:hideMark/>
          </w:tcPr>
          <w:p w14:paraId="24770EB8"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Jervis Bay</w:t>
            </w:r>
          </w:p>
        </w:tc>
        <w:tc>
          <w:tcPr>
            <w:tcW w:w="540" w:type="pct"/>
            <w:tcBorders>
              <w:top w:val="nil"/>
              <w:left w:val="nil"/>
              <w:bottom w:val="nil"/>
              <w:right w:val="nil"/>
            </w:tcBorders>
            <w:noWrap/>
            <w:vAlign w:val="center"/>
            <w:hideMark/>
          </w:tcPr>
          <w:p w14:paraId="067C63F7"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14/06/2021</w:t>
            </w:r>
          </w:p>
        </w:tc>
        <w:tc>
          <w:tcPr>
            <w:tcW w:w="900" w:type="pct"/>
            <w:tcBorders>
              <w:top w:val="nil"/>
              <w:left w:val="nil"/>
              <w:bottom w:val="nil"/>
              <w:right w:val="nil"/>
            </w:tcBorders>
            <w:noWrap/>
            <w:vAlign w:val="center"/>
            <w:hideMark/>
          </w:tcPr>
          <w:p w14:paraId="6D13BA4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-35.1182 S, 150.6998 E</w:t>
            </w:r>
          </w:p>
        </w:tc>
        <w:tc>
          <w:tcPr>
            <w:tcW w:w="643" w:type="pct"/>
            <w:tcBorders>
              <w:top w:val="nil"/>
              <w:left w:val="nil"/>
              <w:bottom w:val="nil"/>
              <w:right w:val="nil"/>
            </w:tcBorders>
            <w:noWrap/>
            <w:vAlign w:val="center"/>
            <w:hideMark/>
          </w:tcPr>
          <w:p w14:paraId="28DDC41B"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CgJB1</w:t>
            </w:r>
          </w:p>
        </w:tc>
        <w:tc>
          <w:tcPr>
            <w:tcW w:w="365" w:type="pct"/>
            <w:tcBorders>
              <w:top w:val="nil"/>
              <w:left w:val="nil"/>
              <w:bottom w:val="nil"/>
              <w:right w:val="nil"/>
            </w:tcBorders>
            <w:noWrap/>
            <w:vAlign w:val="center"/>
            <w:hideMark/>
          </w:tcPr>
          <w:p w14:paraId="5EB90DF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UM</w:t>
            </w:r>
          </w:p>
        </w:tc>
        <w:tc>
          <w:tcPr>
            <w:tcW w:w="652" w:type="pct"/>
            <w:tcBorders>
              <w:top w:val="nil"/>
              <w:left w:val="nil"/>
              <w:bottom w:val="nil"/>
              <w:right w:val="nil"/>
            </w:tcBorders>
            <w:noWrap/>
            <w:vAlign w:val="center"/>
            <w:hideMark/>
          </w:tcPr>
          <w:p w14:paraId="7C595B26"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c>
          <w:tcPr>
            <w:tcW w:w="654" w:type="pct"/>
            <w:tcBorders>
              <w:top w:val="nil"/>
              <w:left w:val="nil"/>
              <w:bottom w:val="nil"/>
              <w:right w:val="nil"/>
            </w:tcBorders>
            <w:noWrap/>
            <w:vAlign w:val="center"/>
            <w:hideMark/>
          </w:tcPr>
          <w:p w14:paraId="0B0AB74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S25-8653</w:t>
            </w:r>
          </w:p>
        </w:tc>
      </w:tr>
      <w:tr w:rsidR="002779A7" w:rsidRPr="00D3702B" w14:paraId="67DCB36D" w14:textId="77777777" w:rsidTr="002F211E">
        <w:trPr>
          <w:trHeight w:val="283"/>
        </w:trPr>
        <w:tc>
          <w:tcPr>
            <w:tcW w:w="639" w:type="pct"/>
            <w:vMerge/>
            <w:tcBorders>
              <w:top w:val="nil"/>
              <w:left w:val="nil"/>
              <w:bottom w:val="single" w:sz="8" w:space="0" w:color="000000"/>
              <w:right w:val="nil"/>
            </w:tcBorders>
            <w:vAlign w:val="center"/>
            <w:hideMark/>
          </w:tcPr>
          <w:p w14:paraId="7C83AB86"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center"/>
            <w:hideMark/>
          </w:tcPr>
          <w:p w14:paraId="6258402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Jervis Bay</w:t>
            </w:r>
          </w:p>
        </w:tc>
        <w:tc>
          <w:tcPr>
            <w:tcW w:w="540" w:type="pct"/>
            <w:tcBorders>
              <w:top w:val="nil"/>
              <w:left w:val="nil"/>
              <w:bottom w:val="nil"/>
              <w:right w:val="nil"/>
            </w:tcBorders>
            <w:noWrap/>
            <w:vAlign w:val="center"/>
            <w:hideMark/>
          </w:tcPr>
          <w:p w14:paraId="6EA2A1A3"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14/06/2021</w:t>
            </w:r>
          </w:p>
        </w:tc>
        <w:tc>
          <w:tcPr>
            <w:tcW w:w="900" w:type="pct"/>
            <w:tcBorders>
              <w:top w:val="nil"/>
              <w:left w:val="nil"/>
              <w:bottom w:val="nil"/>
              <w:right w:val="nil"/>
            </w:tcBorders>
            <w:noWrap/>
            <w:vAlign w:val="center"/>
            <w:hideMark/>
          </w:tcPr>
          <w:p w14:paraId="701FD94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-35.1182 S, 150.6998 E</w:t>
            </w:r>
          </w:p>
        </w:tc>
        <w:tc>
          <w:tcPr>
            <w:tcW w:w="643" w:type="pct"/>
            <w:tcBorders>
              <w:top w:val="nil"/>
              <w:left w:val="nil"/>
              <w:bottom w:val="nil"/>
              <w:right w:val="nil"/>
            </w:tcBorders>
            <w:noWrap/>
            <w:vAlign w:val="center"/>
            <w:hideMark/>
          </w:tcPr>
          <w:p w14:paraId="10DE9A50"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CgJB3</w:t>
            </w:r>
          </w:p>
        </w:tc>
        <w:tc>
          <w:tcPr>
            <w:tcW w:w="365" w:type="pct"/>
            <w:tcBorders>
              <w:top w:val="nil"/>
              <w:left w:val="nil"/>
              <w:bottom w:val="nil"/>
              <w:right w:val="nil"/>
            </w:tcBorders>
            <w:noWrap/>
            <w:vAlign w:val="center"/>
            <w:hideMark/>
          </w:tcPr>
          <w:p w14:paraId="46D2A0B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UM</w:t>
            </w:r>
          </w:p>
        </w:tc>
        <w:tc>
          <w:tcPr>
            <w:tcW w:w="652" w:type="pct"/>
            <w:tcBorders>
              <w:top w:val="nil"/>
              <w:left w:val="nil"/>
              <w:bottom w:val="nil"/>
              <w:right w:val="nil"/>
            </w:tcBorders>
            <w:noWrap/>
            <w:vAlign w:val="center"/>
            <w:hideMark/>
          </w:tcPr>
          <w:p w14:paraId="196D5CE9"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c>
          <w:tcPr>
            <w:tcW w:w="654" w:type="pct"/>
            <w:tcBorders>
              <w:top w:val="nil"/>
              <w:left w:val="nil"/>
              <w:bottom w:val="nil"/>
              <w:right w:val="nil"/>
            </w:tcBorders>
            <w:noWrap/>
            <w:vAlign w:val="center"/>
            <w:hideMark/>
          </w:tcPr>
          <w:p w14:paraId="13921FDA"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S25-8652</w:t>
            </w:r>
          </w:p>
        </w:tc>
      </w:tr>
      <w:tr w:rsidR="002779A7" w:rsidRPr="00D3702B" w14:paraId="1A04028A" w14:textId="77777777" w:rsidTr="002F211E">
        <w:trPr>
          <w:trHeight w:val="283"/>
        </w:trPr>
        <w:tc>
          <w:tcPr>
            <w:tcW w:w="639" w:type="pct"/>
            <w:vMerge/>
            <w:tcBorders>
              <w:top w:val="nil"/>
              <w:left w:val="nil"/>
              <w:bottom w:val="single" w:sz="8" w:space="0" w:color="000000"/>
              <w:right w:val="nil"/>
            </w:tcBorders>
            <w:vAlign w:val="center"/>
            <w:hideMark/>
          </w:tcPr>
          <w:p w14:paraId="18DC5682"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center"/>
            <w:hideMark/>
          </w:tcPr>
          <w:p w14:paraId="57EF810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Kioloa</w:t>
            </w:r>
          </w:p>
        </w:tc>
        <w:tc>
          <w:tcPr>
            <w:tcW w:w="540" w:type="pct"/>
            <w:tcBorders>
              <w:top w:val="nil"/>
              <w:left w:val="nil"/>
              <w:bottom w:val="nil"/>
              <w:right w:val="nil"/>
            </w:tcBorders>
            <w:noWrap/>
            <w:vAlign w:val="center"/>
            <w:hideMark/>
          </w:tcPr>
          <w:p w14:paraId="1A35040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07/03/2021</w:t>
            </w:r>
          </w:p>
        </w:tc>
        <w:tc>
          <w:tcPr>
            <w:tcW w:w="900" w:type="pct"/>
            <w:tcBorders>
              <w:top w:val="nil"/>
              <w:left w:val="nil"/>
              <w:bottom w:val="nil"/>
              <w:right w:val="nil"/>
            </w:tcBorders>
            <w:noWrap/>
            <w:vAlign w:val="center"/>
            <w:hideMark/>
          </w:tcPr>
          <w:p w14:paraId="7EE7E291"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-35.5581 S, 150.3828 E</w:t>
            </w:r>
          </w:p>
        </w:tc>
        <w:tc>
          <w:tcPr>
            <w:tcW w:w="643" w:type="pct"/>
            <w:tcBorders>
              <w:top w:val="nil"/>
              <w:left w:val="nil"/>
              <w:bottom w:val="nil"/>
              <w:right w:val="nil"/>
            </w:tcBorders>
            <w:noWrap/>
            <w:vAlign w:val="center"/>
            <w:hideMark/>
          </w:tcPr>
          <w:p w14:paraId="20EBE211"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CgKIO3</w:t>
            </w:r>
          </w:p>
        </w:tc>
        <w:tc>
          <w:tcPr>
            <w:tcW w:w="365" w:type="pct"/>
            <w:tcBorders>
              <w:top w:val="nil"/>
              <w:left w:val="nil"/>
              <w:bottom w:val="nil"/>
              <w:right w:val="nil"/>
            </w:tcBorders>
            <w:noWrap/>
            <w:vAlign w:val="center"/>
            <w:hideMark/>
          </w:tcPr>
          <w:p w14:paraId="144C76BA"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UM</w:t>
            </w:r>
          </w:p>
        </w:tc>
        <w:tc>
          <w:tcPr>
            <w:tcW w:w="652" w:type="pct"/>
            <w:tcBorders>
              <w:top w:val="nil"/>
              <w:left w:val="nil"/>
              <w:bottom w:val="nil"/>
              <w:right w:val="nil"/>
            </w:tcBorders>
            <w:noWrap/>
            <w:vAlign w:val="center"/>
            <w:hideMark/>
          </w:tcPr>
          <w:p w14:paraId="54737B29"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c>
          <w:tcPr>
            <w:tcW w:w="654" w:type="pct"/>
            <w:tcBorders>
              <w:top w:val="nil"/>
              <w:left w:val="nil"/>
              <w:bottom w:val="nil"/>
              <w:right w:val="nil"/>
            </w:tcBorders>
            <w:noWrap/>
            <w:vAlign w:val="center"/>
            <w:hideMark/>
          </w:tcPr>
          <w:p w14:paraId="6D48B99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S25-8649</w:t>
            </w:r>
          </w:p>
        </w:tc>
      </w:tr>
      <w:tr w:rsidR="002779A7" w:rsidRPr="00D3702B" w14:paraId="4639C3B3" w14:textId="77777777" w:rsidTr="002F211E">
        <w:trPr>
          <w:trHeight w:val="283"/>
        </w:trPr>
        <w:tc>
          <w:tcPr>
            <w:tcW w:w="639" w:type="pct"/>
            <w:vMerge/>
            <w:tcBorders>
              <w:top w:val="nil"/>
              <w:left w:val="nil"/>
              <w:bottom w:val="single" w:sz="8" w:space="0" w:color="000000"/>
              <w:right w:val="nil"/>
            </w:tcBorders>
            <w:vAlign w:val="center"/>
            <w:hideMark/>
          </w:tcPr>
          <w:p w14:paraId="26E21C36"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center"/>
            <w:hideMark/>
          </w:tcPr>
          <w:p w14:paraId="4B61004F"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Roseville</w:t>
            </w:r>
          </w:p>
        </w:tc>
        <w:tc>
          <w:tcPr>
            <w:tcW w:w="540" w:type="pct"/>
            <w:tcBorders>
              <w:top w:val="nil"/>
              <w:left w:val="nil"/>
              <w:bottom w:val="nil"/>
              <w:right w:val="nil"/>
            </w:tcBorders>
            <w:noWrap/>
            <w:vAlign w:val="center"/>
            <w:hideMark/>
          </w:tcPr>
          <w:p w14:paraId="6355B57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03/01/2022</w:t>
            </w:r>
          </w:p>
        </w:tc>
        <w:tc>
          <w:tcPr>
            <w:tcW w:w="900" w:type="pct"/>
            <w:tcBorders>
              <w:top w:val="nil"/>
              <w:left w:val="nil"/>
              <w:bottom w:val="nil"/>
              <w:right w:val="nil"/>
            </w:tcBorders>
            <w:noWrap/>
            <w:vAlign w:val="center"/>
            <w:hideMark/>
          </w:tcPr>
          <w:p w14:paraId="6A20274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-33.7767 S, 151.2073 E</w:t>
            </w:r>
          </w:p>
        </w:tc>
        <w:tc>
          <w:tcPr>
            <w:tcW w:w="643" w:type="pct"/>
            <w:tcBorders>
              <w:top w:val="nil"/>
              <w:left w:val="nil"/>
              <w:bottom w:val="nil"/>
              <w:right w:val="nil"/>
            </w:tcBorders>
            <w:noWrap/>
            <w:vAlign w:val="center"/>
            <w:hideMark/>
          </w:tcPr>
          <w:p w14:paraId="6E8F5802"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CgROS2</w:t>
            </w:r>
          </w:p>
        </w:tc>
        <w:tc>
          <w:tcPr>
            <w:tcW w:w="365" w:type="pct"/>
            <w:tcBorders>
              <w:top w:val="nil"/>
              <w:left w:val="nil"/>
              <w:bottom w:val="nil"/>
              <w:right w:val="nil"/>
            </w:tcBorders>
            <w:noWrap/>
            <w:vAlign w:val="center"/>
            <w:hideMark/>
          </w:tcPr>
          <w:p w14:paraId="0C302BAE"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UM</w:t>
            </w:r>
          </w:p>
        </w:tc>
        <w:tc>
          <w:tcPr>
            <w:tcW w:w="652" w:type="pct"/>
            <w:tcBorders>
              <w:top w:val="nil"/>
              <w:left w:val="nil"/>
              <w:bottom w:val="nil"/>
              <w:right w:val="nil"/>
            </w:tcBorders>
            <w:noWrap/>
            <w:vAlign w:val="center"/>
            <w:hideMark/>
          </w:tcPr>
          <w:p w14:paraId="2F087BDE"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c>
          <w:tcPr>
            <w:tcW w:w="654" w:type="pct"/>
            <w:tcBorders>
              <w:top w:val="nil"/>
              <w:left w:val="nil"/>
              <w:bottom w:val="nil"/>
              <w:right w:val="nil"/>
            </w:tcBorders>
            <w:noWrap/>
            <w:vAlign w:val="center"/>
            <w:hideMark/>
          </w:tcPr>
          <w:p w14:paraId="7384BC53"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S25-8648</w:t>
            </w:r>
          </w:p>
        </w:tc>
      </w:tr>
      <w:tr w:rsidR="002779A7" w:rsidRPr="00D3702B" w14:paraId="351BD1B4" w14:textId="77777777" w:rsidTr="002F211E">
        <w:trPr>
          <w:trHeight w:val="283"/>
        </w:trPr>
        <w:tc>
          <w:tcPr>
            <w:tcW w:w="639" w:type="pct"/>
            <w:vMerge/>
            <w:tcBorders>
              <w:top w:val="nil"/>
              <w:left w:val="nil"/>
              <w:bottom w:val="single" w:sz="8" w:space="0" w:color="000000"/>
              <w:right w:val="nil"/>
            </w:tcBorders>
            <w:vAlign w:val="center"/>
            <w:hideMark/>
          </w:tcPr>
          <w:p w14:paraId="31157422"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center"/>
            <w:hideMark/>
          </w:tcPr>
          <w:p w14:paraId="1F15087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Trial Bay</w:t>
            </w:r>
          </w:p>
        </w:tc>
        <w:tc>
          <w:tcPr>
            <w:tcW w:w="540" w:type="pct"/>
            <w:tcBorders>
              <w:top w:val="nil"/>
              <w:left w:val="nil"/>
              <w:bottom w:val="nil"/>
              <w:right w:val="nil"/>
            </w:tcBorders>
            <w:noWrap/>
            <w:vAlign w:val="center"/>
            <w:hideMark/>
          </w:tcPr>
          <w:p w14:paraId="04F31F2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23/12/2021</w:t>
            </w:r>
          </w:p>
        </w:tc>
        <w:tc>
          <w:tcPr>
            <w:tcW w:w="900" w:type="pct"/>
            <w:tcBorders>
              <w:top w:val="nil"/>
              <w:left w:val="nil"/>
              <w:bottom w:val="nil"/>
              <w:right w:val="nil"/>
            </w:tcBorders>
            <w:noWrap/>
            <w:vAlign w:val="center"/>
            <w:hideMark/>
          </w:tcPr>
          <w:p w14:paraId="7DFE745A"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-30.8794 S, 153.0699 E</w:t>
            </w:r>
          </w:p>
        </w:tc>
        <w:tc>
          <w:tcPr>
            <w:tcW w:w="643" w:type="pct"/>
            <w:tcBorders>
              <w:top w:val="nil"/>
              <w:left w:val="nil"/>
              <w:bottom w:val="nil"/>
              <w:right w:val="nil"/>
            </w:tcBorders>
            <w:noWrap/>
            <w:vAlign w:val="center"/>
            <w:hideMark/>
          </w:tcPr>
          <w:p w14:paraId="25C29D74"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CgTRI1</w:t>
            </w:r>
          </w:p>
        </w:tc>
        <w:tc>
          <w:tcPr>
            <w:tcW w:w="365" w:type="pct"/>
            <w:tcBorders>
              <w:top w:val="nil"/>
              <w:left w:val="nil"/>
              <w:bottom w:val="nil"/>
              <w:right w:val="nil"/>
            </w:tcBorders>
            <w:noWrap/>
            <w:vAlign w:val="center"/>
            <w:hideMark/>
          </w:tcPr>
          <w:p w14:paraId="361F2F40"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UM</w:t>
            </w:r>
          </w:p>
        </w:tc>
        <w:tc>
          <w:tcPr>
            <w:tcW w:w="652" w:type="pct"/>
            <w:tcBorders>
              <w:top w:val="nil"/>
              <w:left w:val="nil"/>
              <w:bottom w:val="nil"/>
              <w:right w:val="nil"/>
            </w:tcBorders>
            <w:noWrap/>
            <w:vAlign w:val="center"/>
            <w:hideMark/>
          </w:tcPr>
          <w:p w14:paraId="6564885C"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c>
          <w:tcPr>
            <w:tcW w:w="654" w:type="pct"/>
            <w:tcBorders>
              <w:top w:val="nil"/>
              <w:left w:val="nil"/>
              <w:bottom w:val="nil"/>
              <w:right w:val="nil"/>
            </w:tcBorders>
            <w:noWrap/>
            <w:vAlign w:val="center"/>
            <w:hideMark/>
          </w:tcPr>
          <w:p w14:paraId="5CD010A8"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S25-8651</w:t>
            </w:r>
          </w:p>
        </w:tc>
      </w:tr>
      <w:tr w:rsidR="002779A7" w:rsidRPr="00D3702B" w14:paraId="03E18AC3" w14:textId="77777777" w:rsidTr="002F211E">
        <w:trPr>
          <w:trHeight w:val="283"/>
        </w:trPr>
        <w:tc>
          <w:tcPr>
            <w:tcW w:w="639" w:type="pct"/>
            <w:vMerge/>
            <w:tcBorders>
              <w:top w:val="nil"/>
              <w:left w:val="nil"/>
              <w:bottom w:val="single" w:sz="8" w:space="0" w:color="000000"/>
              <w:right w:val="nil"/>
            </w:tcBorders>
            <w:vAlign w:val="center"/>
            <w:hideMark/>
          </w:tcPr>
          <w:p w14:paraId="0748A39C"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single" w:sz="8" w:space="0" w:color="auto"/>
              <w:right w:val="nil"/>
            </w:tcBorders>
            <w:noWrap/>
            <w:vAlign w:val="center"/>
            <w:hideMark/>
          </w:tcPr>
          <w:p w14:paraId="08B95A83"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Trial Bay</w:t>
            </w:r>
          </w:p>
        </w:tc>
        <w:tc>
          <w:tcPr>
            <w:tcW w:w="540" w:type="pct"/>
            <w:tcBorders>
              <w:top w:val="nil"/>
              <w:left w:val="nil"/>
              <w:bottom w:val="single" w:sz="8" w:space="0" w:color="auto"/>
              <w:right w:val="nil"/>
            </w:tcBorders>
            <w:noWrap/>
            <w:vAlign w:val="center"/>
            <w:hideMark/>
          </w:tcPr>
          <w:p w14:paraId="49D207F7"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23/12/2023</w:t>
            </w:r>
          </w:p>
        </w:tc>
        <w:tc>
          <w:tcPr>
            <w:tcW w:w="900" w:type="pct"/>
            <w:tcBorders>
              <w:top w:val="nil"/>
              <w:left w:val="nil"/>
              <w:bottom w:val="single" w:sz="8" w:space="0" w:color="auto"/>
              <w:right w:val="nil"/>
            </w:tcBorders>
            <w:noWrap/>
            <w:vAlign w:val="center"/>
            <w:hideMark/>
          </w:tcPr>
          <w:p w14:paraId="1988674C"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-30.8794 S, 153.0699 E</w:t>
            </w:r>
          </w:p>
        </w:tc>
        <w:tc>
          <w:tcPr>
            <w:tcW w:w="643" w:type="pct"/>
            <w:tcBorders>
              <w:top w:val="nil"/>
              <w:left w:val="nil"/>
              <w:bottom w:val="single" w:sz="8" w:space="0" w:color="auto"/>
              <w:right w:val="nil"/>
            </w:tcBorders>
            <w:noWrap/>
            <w:vAlign w:val="center"/>
            <w:hideMark/>
          </w:tcPr>
          <w:p w14:paraId="20EF9CE9"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CgTRI2</w:t>
            </w:r>
          </w:p>
        </w:tc>
        <w:tc>
          <w:tcPr>
            <w:tcW w:w="365" w:type="pct"/>
            <w:tcBorders>
              <w:top w:val="nil"/>
              <w:left w:val="nil"/>
              <w:bottom w:val="single" w:sz="8" w:space="0" w:color="auto"/>
              <w:right w:val="nil"/>
            </w:tcBorders>
            <w:noWrap/>
            <w:vAlign w:val="center"/>
            <w:hideMark/>
          </w:tcPr>
          <w:p w14:paraId="2363695E"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UM</w:t>
            </w:r>
          </w:p>
        </w:tc>
        <w:tc>
          <w:tcPr>
            <w:tcW w:w="652" w:type="pct"/>
            <w:tcBorders>
              <w:top w:val="nil"/>
              <w:left w:val="nil"/>
              <w:bottom w:val="single" w:sz="8" w:space="0" w:color="auto"/>
              <w:right w:val="nil"/>
            </w:tcBorders>
            <w:noWrap/>
            <w:vAlign w:val="center"/>
            <w:hideMark/>
          </w:tcPr>
          <w:p w14:paraId="37CE0301"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c>
          <w:tcPr>
            <w:tcW w:w="654" w:type="pct"/>
            <w:tcBorders>
              <w:top w:val="nil"/>
              <w:left w:val="nil"/>
              <w:bottom w:val="single" w:sz="8" w:space="0" w:color="auto"/>
              <w:right w:val="nil"/>
            </w:tcBorders>
            <w:noWrap/>
            <w:vAlign w:val="center"/>
            <w:hideMark/>
          </w:tcPr>
          <w:p w14:paraId="75561E9E"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S25-8650</w:t>
            </w:r>
          </w:p>
        </w:tc>
      </w:tr>
      <w:tr w:rsidR="002779A7" w:rsidRPr="00D3702B" w14:paraId="76532B4E" w14:textId="77777777" w:rsidTr="002F211E">
        <w:trPr>
          <w:trHeight w:val="283"/>
        </w:trPr>
        <w:tc>
          <w:tcPr>
            <w:tcW w:w="639" w:type="pct"/>
            <w:vMerge w:val="restart"/>
            <w:tcBorders>
              <w:top w:val="nil"/>
              <w:left w:val="nil"/>
              <w:bottom w:val="single" w:sz="8" w:space="0" w:color="000000"/>
              <w:right w:val="nil"/>
            </w:tcBorders>
            <w:noWrap/>
            <w:vAlign w:val="center"/>
            <w:hideMark/>
          </w:tcPr>
          <w:p w14:paraId="7E951BF3"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Singapore</w:t>
            </w:r>
          </w:p>
        </w:tc>
        <w:tc>
          <w:tcPr>
            <w:tcW w:w="606" w:type="pct"/>
            <w:tcBorders>
              <w:top w:val="nil"/>
              <w:left w:val="nil"/>
              <w:bottom w:val="nil"/>
              <w:right w:val="nil"/>
            </w:tcBorders>
            <w:noWrap/>
            <w:vAlign w:val="center"/>
            <w:hideMark/>
          </w:tcPr>
          <w:p w14:paraId="395E3390"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Coney Island</w:t>
            </w:r>
            <w:r w:rsidRPr="00C90A74">
              <w:rPr>
                <w:color w:val="000000"/>
                <w:sz w:val="18"/>
                <w:szCs w:val="18"/>
                <w:vertAlign w:val="superscript"/>
                <w:lang w:bidi="bn-BD"/>
              </w:rPr>
              <w:t>1</w:t>
            </w:r>
          </w:p>
        </w:tc>
        <w:tc>
          <w:tcPr>
            <w:tcW w:w="540" w:type="pct"/>
            <w:tcBorders>
              <w:top w:val="nil"/>
              <w:left w:val="nil"/>
              <w:bottom w:val="nil"/>
              <w:right w:val="nil"/>
            </w:tcBorders>
            <w:noWrap/>
            <w:vAlign w:val="center"/>
            <w:hideMark/>
          </w:tcPr>
          <w:p w14:paraId="6DECDF9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23/11/2021</w:t>
            </w:r>
          </w:p>
        </w:tc>
        <w:tc>
          <w:tcPr>
            <w:tcW w:w="900" w:type="pct"/>
            <w:tcBorders>
              <w:top w:val="nil"/>
              <w:left w:val="nil"/>
              <w:bottom w:val="nil"/>
              <w:right w:val="nil"/>
            </w:tcBorders>
            <w:noWrap/>
            <w:vAlign w:val="center"/>
            <w:hideMark/>
          </w:tcPr>
          <w:p w14:paraId="3349D016"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1.4156 S, 103.9174 E</w:t>
            </w:r>
          </w:p>
        </w:tc>
        <w:tc>
          <w:tcPr>
            <w:tcW w:w="643" w:type="pct"/>
            <w:tcBorders>
              <w:top w:val="nil"/>
              <w:left w:val="nil"/>
              <w:bottom w:val="nil"/>
              <w:right w:val="nil"/>
            </w:tcBorders>
            <w:noWrap/>
            <w:vAlign w:val="center"/>
            <w:hideMark/>
          </w:tcPr>
          <w:p w14:paraId="31C0B323"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CeCAU1</w:t>
            </w:r>
          </w:p>
        </w:tc>
        <w:tc>
          <w:tcPr>
            <w:tcW w:w="365" w:type="pct"/>
            <w:tcBorders>
              <w:top w:val="nil"/>
              <w:left w:val="nil"/>
              <w:bottom w:val="nil"/>
              <w:right w:val="nil"/>
            </w:tcBorders>
            <w:noWrap/>
            <w:vAlign w:val="center"/>
            <w:hideMark/>
          </w:tcPr>
          <w:p w14:paraId="48A502B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NJJ</w:t>
            </w:r>
          </w:p>
        </w:tc>
        <w:tc>
          <w:tcPr>
            <w:tcW w:w="652" w:type="pct"/>
            <w:tcBorders>
              <w:top w:val="nil"/>
              <w:left w:val="nil"/>
              <w:bottom w:val="nil"/>
              <w:right w:val="nil"/>
            </w:tcBorders>
            <w:noWrap/>
            <w:vAlign w:val="center"/>
            <w:hideMark/>
          </w:tcPr>
          <w:p w14:paraId="7D65AE0B"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c>
          <w:tcPr>
            <w:tcW w:w="654" w:type="pct"/>
            <w:tcBorders>
              <w:top w:val="nil"/>
              <w:left w:val="nil"/>
              <w:bottom w:val="nil"/>
              <w:right w:val="nil"/>
            </w:tcBorders>
            <w:noWrap/>
            <w:vAlign w:val="center"/>
            <w:hideMark/>
          </w:tcPr>
          <w:p w14:paraId="40D2E976"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S25-8642</w:t>
            </w:r>
          </w:p>
        </w:tc>
      </w:tr>
      <w:tr w:rsidR="002779A7" w:rsidRPr="00D3702B" w14:paraId="71C50FA2" w14:textId="77777777" w:rsidTr="002F211E">
        <w:trPr>
          <w:trHeight w:val="283"/>
        </w:trPr>
        <w:tc>
          <w:tcPr>
            <w:tcW w:w="639" w:type="pct"/>
            <w:vMerge/>
            <w:tcBorders>
              <w:top w:val="nil"/>
              <w:left w:val="nil"/>
              <w:bottom w:val="single" w:sz="8" w:space="0" w:color="000000"/>
              <w:right w:val="nil"/>
            </w:tcBorders>
            <w:vAlign w:val="center"/>
            <w:hideMark/>
          </w:tcPr>
          <w:p w14:paraId="6FB14E90"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single" w:sz="8" w:space="0" w:color="auto"/>
              <w:right w:val="nil"/>
            </w:tcBorders>
            <w:noWrap/>
            <w:vAlign w:val="center"/>
            <w:hideMark/>
          </w:tcPr>
          <w:p w14:paraId="001FD4A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Coney Island</w:t>
            </w:r>
            <w:r w:rsidRPr="00C90A74">
              <w:rPr>
                <w:color w:val="000000"/>
                <w:sz w:val="18"/>
                <w:szCs w:val="18"/>
                <w:vertAlign w:val="superscript"/>
                <w:lang w:bidi="bn-BD"/>
              </w:rPr>
              <w:t>1</w:t>
            </w:r>
          </w:p>
        </w:tc>
        <w:tc>
          <w:tcPr>
            <w:tcW w:w="540" w:type="pct"/>
            <w:tcBorders>
              <w:top w:val="nil"/>
              <w:left w:val="nil"/>
              <w:bottom w:val="single" w:sz="8" w:space="0" w:color="auto"/>
              <w:right w:val="nil"/>
            </w:tcBorders>
            <w:noWrap/>
            <w:vAlign w:val="center"/>
            <w:hideMark/>
          </w:tcPr>
          <w:p w14:paraId="602D4176"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23/11/2021</w:t>
            </w:r>
          </w:p>
        </w:tc>
        <w:tc>
          <w:tcPr>
            <w:tcW w:w="900" w:type="pct"/>
            <w:tcBorders>
              <w:top w:val="nil"/>
              <w:left w:val="nil"/>
              <w:bottom w:val="single" w:sz="8" w:space="0" w:color="auto"/>
              <w:right w:val="nil"/>
            </w:tcBorders>
            <w:noWrap/>
            <w:vAlign w:val="center"/>
            <w:hideMark/>
          </w:tcPr>
          <w:p w14:paraId="43353A50"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1.4156 S, 103.9174 E</w:t>
            </w:r>
          </w:p>
        </w:tc>
        <w:tc>
          <w:tcPr>
            <w:tcW w:w="643" w:type="pct"/>
            <w:tcBorders>
              <w:top w:val="nil"/>
              <w:left w:val="nil"/>
              <w:bottom w:val="single" w:sz="8" w:space="0" w:color="auto"/>
              <w:right w:val="nil"/>
            </w:tcBorders>
            <w:noWrap/>
            <w:vAlign w:val="center"/>
            <w:hideMark/>
          </w:tcPr>
          <w:p w14:paraId="6C0AED3F"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CeCAU2</w:t>
            </w:r>
          </w:p>
        </w:tc>
        <w:tc>
          <w:tcPr>
            <w:tcW w:w="365" w:type="pct"/>
            <w:tcBorders>
              <w:top w:val="nil"/>
              <w:left w:val="nil"/>
              <w:bottom w:val="single" w:sz="8" w:space="0" w:color="auto"/>
              <w:right w:val="nil"/>
            </w:tcBorders>
            <w:noWrap/>
            <w:vAlign w:val="center"/>
            <w:hideMark/>
          </w:tcPr>
          <w:p w14:paraId="7A3C7016"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NJJ</w:t>
            </w:r>
          </w:p>
        </w:tc>
        <w:tc>
          <w:tcPr>
            <w:tcW w:w="652" w:type="pct"/>
            <w:tcBorders>
              <w:top w:val="nil"/>
              <w:left w:val="nil"/>
              <w:bottom w:val="single" w:sz="8" w:space="0" w:color="auto"/>
              <w:right w:val="nil"/>
            </w:tcBorders>
            <w:noWrap/>
            <w:vAlign w:val="center"/>
            <w:hideMark/>
          </w:tcPr>
          <w:p w14:paraId="7BA4F2E6"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c>
          <w:tcPr>
            <w:tcW w:w="654" w:type="pct"/>
            <w:tcBorders>
              <w:top w:val="nil"/>
              <w:left w:val="nil"/>
              <w:bottom w:val="single" w:sz="8" w:space="0" w:color="auto"/>
              <w:right w:val="nil"/>
            </w:tcBorders>
            <w:noWrap/>
            <w:vAlign w:val="center"/>
            <w:hideMark/>
          </w:tcPr>
          <w:p w14:paraId="02076BF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S25-8646</w:t>
            </w:r>
          </w:p>
        </w:tc>
      </w:tr>
      <w:tr w:rsidR="002779A7" w:rsidRPr="00D3702B" w14:paraId="32A4AB09" w14:textId="77777777" w:rsidTr="002F211E">
        <w:trPr>
          <w:trHeight w:val="283"/>
        </w:trPr>
        <w:tc>
          <w:tcPr>
            <w:tcW w:w="639" w:type="pct"/>
            <w:vMerge w:val="restart"/>
            <w:tcBorders>
              <w:top w:val="nil"/>
              <w:left w:val="nil"/>
              <w:bottom w:val="single" w:sz="8" w:space="0" w:color="000000"/>
              <w:right w:val="nil"/>
            </w:tcBorders>
            <w:noWrap/>
            <w:vAlign w:val="center"/>
            <w:hideMark/>
          </w:tcPr>
          <w:p w14:paraId="2FF5A933"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Papua New Guinea</w:t>
            </w:r>
          </w:p>
        </w:tc>
        <w:tc>
          <w:tcPr>
            <w:tcW w:w="606" w:type="pct"/>
            <w:tcBorders>
              <w:top w:val="nil"/>
              <w:left w:val="nil"/>
              <w:bottom w:val="nil"/>
              <w:right w:val="nil"/>
            </w:tcBorders>
            <w:noWrap/>
            <w:vAlign w:val="center"/>
            <w:hideMark/>
          </w:tcPr>
          <w:p w14:paraId="7E68D0EE"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Morobe-Bulolo</w:t>
            </w:r>
          </w:p>
        </w:tc>
        <w:tc>
          <w:tcPr>
            <w:tcW w:w="540" w:type="pct"/>
            <w:tcBorders>
              <w:top w:val="nil"/>
              <w:left w:val="nil"/>
              <w:bottom w:val="nil"/>
              <w:right w:val="nil"/>
            </w:tcBorders>
            <w:noWrap/>
            <w:vAlign w:val="center"/>
            <w:hideMark/>
          </w:tcPr>
          <w:p w14:paraId="16243EA3"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24/07/2021</w:t>
            </w:r>
          </w:p>
        </w:tc>
        <w:tc>
          <w:tcPr>
            <w:tcW w:w="900" w:type="pct"/>
            <w:tcBorders>
              <w:top w:val="nil"/>
              <w:left w:val="nil"/>
              <w:bottom w:val="nil"/>
              <w:right w:val="nil"/>
            </w:tcBorders>
            <w:noWrap/>
            <w:vAlign w:val="center"/>
            <w:hideMark/>
          </w:tcPr>
          <w:p w14:paraId="0783B69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-7.2065 S, 146.6248 E</w:t>
            </w:r>
          </w:p>
        </w:tc>
        <w:tc>
          <w:tcPr>
            <w:tcW w:w="643" w:type="pct"/>
            <w:tcBorders>
              <w:top w:val="nil"/>
              <w:left w:val="nil"/>
              <w:bottom w:val="nil"/>
              <w:right w:val="nil"/>
            </w:tcBorders>
            <w:noWrap/>
            <w:vAlign w:val="center"/>
            <w:hideMark/>
          </w:tcPr>
          <w:p w14:paraId="63000A8E"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CoBUL1</w:t>
            </w:r>
          </w:p>
        </w:tc>
        <w:tc>
          <w:tcPr>
            <w:tcW w:w="365" w:type="pct"/>
            <w:tcBorders>
              <w:top w:val="nil"/>
              <w:left w:val="nil"/>
              <w:bottom w:val="nil"/>
              <w:right w:val="nil"/>
            </w:tcBorders>
            <w:noWrap/>
            <w:vAlign w:val="center"/>
            <w:hideMark/>
          </w:tcPr>
          <w:p w14:paraId="13A1CBAC"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TJ</w:t>
            </w:r>
          </w:p>
        </w:tc>
        <w:tc>
          <w:tcPr>
            <w:tcW w:w="652" w:type="pct"/>
            <w:tcBorders>
              <w:top w:val="nil"/>
              <w:left w:val="nil"/>
              <w:bottom w:val="nil"/>
              <w:right w:val="nil"/>
            </w:tcBorders>
            <w:noWrap/>
            <w:vAlign w:val="center"/>
            <w:hideMark/>
          </w:tcPr>
          <w:p w14:paraId="410F300B"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oligodon</w:t>
            </w:r>
          </w:p>
        </w:tc>
        <w:tc>
          <w:tcPr>
            <w:tcW w:w="654" w:type="pct"/>
            <w:tcBorders>
              <w:top w:val="nil"/>
              <w:left w:val="nil"/>
              <w:bottom w:val="nil"/>
              <w:right w:val="nil"/>
            </w:tcBorders>
            <w:noWrap/>
            <w:vAlign w:val="center"/>
            <w:hideMark/>
          </w:tcPr>
          <w:p w14:paraId="7EB2F66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S25-8662</w:t>
            </w:r>
          </w:p>
        </w:tc>
      </w:tr>
      <w:tr w:rsidR="002779A7" w:rsidRPr="00D3702B" w14:paraId="77AFF2F5" w14:textId="77777777" w:rsidTr="002F211E">
        <w:trPr>
          <w:trHeight w:val="283"/>
        </w:trPr>
        <w:tc>
          <w:tcPr>
            <w:tcW w:w="639" w:type="pct"/>
            <w:vMerge/>
            <w:tcBorders>
              <w:top w:val="nil"/>
              <w:left w:val="nil"/>
              <w:bottom w:val="single" w:sz="8" w:space="0" w:color="000000"/>
              <w:right w:val="nil"/>
            </w:tcBorders>
            <w:vAlign w:val="center"/>
            <w:hideMark/>
          </w:tcPr>
          <w:p w14:paraId="7242406C"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center"/>
            <w:hideMark/>
          </w:tcPr>
          <w:p w14:paraId="72AE6C5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Morobe-Wau</w:t>
            </w:r>
          </w:p>
        </w:tc>
        <w:tc>
          <w:tcPr>
            <w:tcW w:w="540" w:type="pct"/>
            <w:tcBorders>
              <w:top w:val="nil"/>
              <w:left w:val="nil"/>
              <w:bottom w:val="nil"/>
              <w:right w:val="nil"/>
            </w:tcBorders>
            <w:noWrap/>
            <w:vAlign w:val="center"/>
            <w:hideMark/>
          </w:tcPr>
          <w:p w14:paraId="288012D0"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25/07/2021</w:t>
            </w:r>
          </w:p>
        </w:tc>
        <w:tc>
          <w:tcPr>
            <w:tcW w:w="900" w:type="pct"/>
            <w:tcBorders>
              <w:top w:val="nil"/>
              <w:left w:val="nil"/>
              <w:bottom w:val="nil"/>
              <w:right w:val="nil"/>
            </w:tcBorders>
            <w:noWrap/>
            <w:vAlign w:val="center"/>
            <w:hideMark/>
          </w:tcPr>
          <w:p w14:paraId="545E861C"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-7.3282 S, 146.7574 E</w:t>
            </w:r>
          </w:p>
        </w:tc>
        <w:tc>
          <w:tcPr>
            <w:tcW w:w="643" w:type="pct"/>
            <w:tcBorders>
              <w:top w:val="nil"/>
              <w:left w:val="nil"/>
              <w:bottom w:val="nil"/>
              <w:right w:val="nil"/>
            </w:tcBorders>
            <w:noWrap/>
            <w:vAlign w:val="center"/>
            <w:hideMark/>
          </w:tcPr>
          <w:p w14:paraId="494BC420"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CoWAU3</w:t>
            </w:r>
          </w:p>
        </w:tc>
        <w:tc>
          <w:tcPr>
            <w:tcW w:w="365" w:type="pct"/>
            <w:tcBorders>
              <w:top w:val="nil"/>
              <w:left w:val="nil"/>
              <w:bottom w:val="nil"/>
              <w:right w:val="nil"/>
            </w:tcBorders>
            <w:noWrap/>
            <w:vAlign w:val="center"/>
            <w:hideMark/>
          </w:tcPr>
          <w:p w14:paraId="7AAFE54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TJ</w:t>
            </w:r>
          </w:p>
        </w:tc>
        <w:tc>
          <w:tcPr>
            <w:tcW w:w="652" w:type="pct"/>
            <w:tcBorders>
              <w:top w:val="nil"/>
              <w:left w:val="nil"/>
              <w:bottom w:val="nil"/>
              <w:right w:val="nil"/>
            </w:tcBorders>
            <w:noWrap/>
            <w:vAlign w:val="center"/>
            <w:hideMark/>
          </w:tcPr>
          <w:p w14:paraId="48FCA778"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oligodon</w:t>
            </w:r>
          </w:p>
        </w:tc>
        <w:tc>
          <w:tcPr>
            <w:tcW w:w="654" w:type="pct"/>
            <w:tcBorders>
              <w:top w:val="nil"/>
              <w:left w:val="nil"/>
              <w:bottom w:val="nil"/>
              <w:right w:val="nil"/>
            </w:tcBorders>
            <w:noWrap/>
            <w:vAlign w:val="center"/>
            <w:hideMark/>
          </w:tcPr>
          <w:p w14:paraId="1FB18109"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S25-8661</w:t>
            </w:r>
          </w:p>
        </w:tc>
      </w:tr>
      <w:tr w:rsidR="002779A7" w:rsidRPr="00D3702B" w14:paraId="78ECCA55" w14:textId="77777777" w:rsidTr="002F211E">
        <w:trPr>
          <w:trHeight w:val="283"/>
        </w:trPr>
        <w:tc>
          <w:tcPr>
            <w:tcW w:w="639" w:type="pct"/>
            <w:vMerge/>
            <w:tcBorders>
              <w:top w:val="nil"/>
              <w:left w:val="nil"/>
              <w:bottom w:val="single" w:sz="8" w:space="0" w:color="000000"/>
              <w:right w:val="nil"/>
            </w:tcBorders>
            <w:vAlign w:val="center"/>
            <w:hideMark/>
          </w:tcPr>
          <w:p w14:paraId="3408A627"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single" w:sz="8" w:space="0" w:color="auto"/>
              <w:right w:val="nil"/>
            </w:tcBorders>
            <w:noWrap/>
            <w:vAlign w:val="center"/>
            <w:hideMark/>
          </w:tcPr>
          <w:p w14:paraId="4ADAF777"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Morobe-Wau</w:t>
            </w:r>
          </w:p>
        </w:tc>
        <w:tc>
          <w:tcPr>
            <w:tcW w:w="540" w:type="pct"/>
            <w:tcBorders>
              <w:top w:val="nil"/>
              <w:left w:val="nil"/>
              <w:bottom w:val="single" w:sz="8" w:space="0" w:color="auto"/>
              <w:right w:val="nil"/>
            </w:tcBorders>
            <w:noWrap/>
            <w:vAlign w:val="center"/>
            <w:hideMark/>
          </w:tcPr>
          <w:p w14:paraId="4D546D2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25/07/2021</w:t>
            </w:r>
          </w:p>
        </w:tc>
        <w:tc>
          <w:tcPr>
            <w:tcW w:w="900" w:type="pct"/>
            <w:tcBorders>
              <w:top w:val="nil"/>
              <w:left w:val="nil"/>
              <w:bottom w:val="single" w:sz="8" w:space="0" w:color="auto"/>
              <w:right w:val="nil"/>
            </w:tcBorders>
            <w:noWrap/>
            <w:vAlign w:val="center"/>
            <w:hideMark/>
          </w:tcPr>
          <w:p w14:paraId="3AEBE0E9"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-7.3282 S, 146.7574 E</w:t>
            </w:r>
          </w:p>
        </w:tc>
        <w:tc>
          <w:tcPr>
            <w:tcW w:w="643" w:type="pct"/>
            <w:tcBorders>
              <w:top w:val="nil"/>
              <w:left w:val="nil"/>
              <w:bottom w:val="single" w:sz="8" w:space="0" w:color="auto"/>
              <w:right w:val="nil"/>
            </w:tcBorders>
            <w:noWrap/>
            <w:vAlign w:val="center"/>
            <w:hideMark/>
          </w:tcPr>
          <w:p w14:paraId="06201487"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CoWAU4</w:t>
            </w:r>
          </w:p>
        </w:tc>
        <w:tc>
          <w:tcPr>
            <w:tcW w:w="365" w:type="pct"/>
            <w:tcBorders>
              <w:top w:val="nil"/>
              <w:left w:val="nil"/>
              <w:bottom w:val="single" w:sz="8" w:space="0" w:color="auto"/>
              <w:right w:val="nil"/>
            </w:tcBorders>
            <w:noWrap/>
            <w:vAlign w:val="center"/>
            <w:hideMark/>
          </w:tcPr>
          <w:p w14:paraId="17C0364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TJ</w:t>
            </w:r>
          </w:p>
        </w:tc>
        <w:tc>
          <w:tcPr>
            <w:tcW w:w="652" w:type="pct"/>
            <w:tcBorders>
              <w:top w:val="nil"/>
              <w:left w:val="nil"/>
              <w:bottom w:val="single" w:sz="8" w:space="0" w:color="auto"/>
              <w:right w:val="nil"/>
            </w:tcBorders>
            <w:noWrap/>
            <w:vAlign w:val="center"/>
            <w:hideMark/>
          </w:tcPr>
          <w:p w14:paraId="43EEA386"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oligodon</w:t>
            </w:r>
          </w:p>
        </w:tc>
        <w:tc>
          <w:tcPr>
            <w:tcW w:w="654" w:type="pct"/>
            <w:tcBorders>
              <w:top w:val="nil"/>
              <w:left w:val="nil"/>
              <w:bottom w:val="single" w:sz="8" w:space="0" w:color="auto"/>
              <w:right w:val="nil"/>
            </w:tcBorders>
            <w:noWrap/>
            <w:vAlign w:val="center"/>
            <w:hideMark/>
          </w:tcPr>
          <w:p w14:paraId="350416D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S25-8660</w:t>
            </w:r>
          </w:p>
        </w:tc>
      </w:tr>
      <w:tr w:rsidR="002779A7" w:rsidRPr="00D3702B" w14:paraId="0FD92069" w14:textId="77777777" w:rsidTr="002F211E">
        <w:trPr>
          <w:trHeight w:val="283"/>
        </w:trPr>
        <w:tc>
          <w:tcPr>
            <w:tcW w:w="639" w:type="pct"/>
            <w:vMerge w:val="restart"/>
            <w:tcBorders>
              <w:top w:val="nil"/>
              <w:left w:val="nil"/>
              <w:bottom w:val="single" w:sz="8" w:space="0" w:color="000000"/>
              <w:right w:val="nil"/>
            </w:tcBorders>
            <w:noWrap/>
            <w:vAlign w:val="center"/>
            <w:hideMark/>
          </w:tcPr>
          <w:p w14:paraId="2F1B20B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French Polynesia</w:t>
            </w:r>
          </w:p>
        </w:tc>
        <w:tc>
          <w:tcPr>
            <w:tcW w:w="606" w:type="pct"/>
            <w:tcBorders>
              <w:top w:val="nil"/>
              <w:left w:val="nil"/>
              <w:bottom w:val="nil"/>
              <w:right w:val="nil"/>
            </w:tcBorders>
            <w:noWrap/>
            <w:vAlign w:val="center"/>
            <w:hideMark/>
          </w:tcPr>
          <w:p w14:paraId="3EC37788"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Rurutu</w:t>
            </w:r>
          </w:p>
        </w:tc>
        <w:tc>
          <w:tcPr>
            <w:tcW w:w="540" w:type="pct"/>
            <w:tcBorders>
              <w:top w:val="nil"/>
              <w:left w:val="nil"/>
              <w:bottom w:val="nil"/>
              <w:right w:val="nil"/>
            </w:tcBorders>
            <w:noWrap/>
            <w:vAlign w:val="center"/>
            <w:hideMark/>
          </w:tcPr>
          <w:p w14:paraId="6BCD6ED3"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18/03/2025</w:t>
            </w:r>
          </w:p>
        </w:tc>
        <w:tc>
          <w:tcPr>
            <w:tcW w:w="900" w:type="pct"/>
            <w:tcBorders>
              <w:top w:val="nil"/>
              <w:left w:val="nil"/>
              <w:bottom w:val="nil"/>
              <w:right w:val="nil"/>
            </w:tcBorders>
            <w:noWrap/>
            <w:vAlign w:val="center"/>
            <w:hideMark/>
          </w:tcPr>
          <w:p w14:paraId="43218D5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-22.4383 S, -151.3747 E</w:t>
            </w:r>
          </w:p>
        </w:tc>
        <w:tc>
          <w:tcPr>
            <w:tcW w:w="643" w:type="pct"/>
            <w:tcBorders>
              <w:top w:val="nil"/>
              <w:left w:val="nil"/>
              <w:bottom w:val="nil"/>
              <w:right w:val="nil"/>
            </w:tcBorders>
            <w:noWrap/>
            <w:vAlign w:val="center"/>
            <w:hideMark/>
          </w:tcPr>
          <w:p w14:paraId="7938F43C"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CeRuru1</w:t>
            </w:r>
          </w:p>
        </w:tc>
        <w:tc>
          <w:tcPr>
            <w:tcW w:w="365" w:type="pct"/>
            <w:tcBorders>
              <w:top w:val="nil"/>
              <w:left w:val="nil"/>
              <w:bottom w:val="nil"/>
              <w:right w:val="nil"/>
            </w:tcBorders>
            <w:noWrap/>
            <w:vAlign w:val="center"/>
            <w:hideMark/>
          </w:tcPr>
          <w:p w14:paraId="18FE9EA1"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PN</w:t>
            </w:r>
          </w:p>
        </w:tc>
        <w:tc>
          <w:tcPr>
            <w:tcW w:w="652" w:type="pct"/>
            <w:tcBorders>
              <w:top w:val="nil"/>
              <w:left w:val="nil"/>
              <w:bottom w:val="nil"/>
              <w:right w:val="nil"/>
            </w:tcBorders>
            <w:noWrap/>
            <w:vAlign w:val="center"/>
            <w:hideMark/>
          </w:tcPr>
          <w:p w14:paraId="7B1851A3"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c>
          <w:tcPr>
            <w:tcW w:w="654" w:type="pct"/>
            <w:tcBorders>
              <w:top w:val="nil"/>
              <w:left w:val="nil"/>
              <w:bottom w:val="nil"/>
              <w:right w:val="nil"/>
            </w:tcBorders>
            <w:noWrap/>
            <w:vAlign w:val="center"/>
            <w:hideMark/>
          </w:tcPr>
          <w:p w14:paraId="6F00E188"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S25-8659</w:t>
            </w:r>
          </w:p>
        </w:tc>
      </w:tr>
      <w:tr w:rsidR="002779A7" w:rsidRPr="00D3702B" w14:paraId="4BFAF80E" w14:textId="77777777" w:rsidTr="002F211E">
        <w:trPr>
          <w:trHeight w:val="283"/>
        </w:trPr>
        <w:tc>
          <w:tcPr>
            <w:tcW w:w="639" w:type="pct"/>
            <w:vMerge/>
            <w:tcBorders>
              <w:top w:val="nil"/>
              <w:left w:val="nil"/>
              <w:bottom w:val="single" w:sz="8" w:space="0" w:color="000000"/>
              <w:right w:val="nil"/>
            </w:tcBorders>
            <w:vAlign w:val="center"/>
            <w:hideMark/>
          </w:tcPr>
          <w:p w14:paraId="17BD1551"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center"/>
            <w:hideMark/>
          </w:tcPr>
          <w:p w14:paraId="4BE78E9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Tahiti, Mahina</w:t>
            </w:r>
          </w:p>
        </w:tc>
        <w:tc>
          <w:tcPr>
            <w:tcW w:w="540" w:type="pct"/>
            <w:tcBorders>
              <w:top w:val="nil"/>
              <w:left w:val="nil"/>
              <w:bottom w:val="nil"/>
              <w:right w:val="nil"/>
            </w:tcBorders>
            <w:noWrap/>
            <w:vAlign w:val="center"/>
            <w:hideMark/>
          </w:tcPr>
          <w:p w14:paraId="0D56A368"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23/03/2025</w:t>
            </w:r>
          </w:p>
        </w:tc>
        <w:tc>
          <w:tcPr>
            <w:tcW w:w="900" w:type="pct"/>
            <w:tcBorders>
              <w:top w:val="nil"/>
              <w:left w:val="nil"/>
              <w:bottom w:val="nil"/>
              <w:right w:val="nil"/>
            </w:tcBorders>
            <w:noWrap/>
            <w:vAlign w:val="center"/>
            <w:hideMark/>
          </w:tcPr>
          <w:p w14:paraId="4FC7911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-17.4963 S, -149.4946 E</w:t>
            </w:r>
          </w:p>
        </w:tc>
        <w:tc>
          <w:tcPr>
            <w:tcW w:w="643" w:type="pct"/>
            <w:tcBorders>
              <w:top w:val="nil"/>
              <w:left w:val="nil"/>
              <w:bottom w:val="nil"/>
              <w:right w:val="nil"/>
            </w:tcBorders>
            <w:noWrap/>
            <w:vAlign w:val="center"/>
            <w:hideMark/>
          </w:tcPr>
          <w:p w14:paraId="3616F88D"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CeTa2Mahina</w:t>
            </w:r>
          </w:p>
        </w:tc>
        <w:tc>
          <w:tcPr>
            <w:tcW w:w="365" w:type="pct"/>
            <w:tcBorders>
              <w:top w:val="nil"/>
              <w:left w:val="nil"/>
              <w:bottom w:val="nil"/>
              <w:right w:val="nil"/>
            </w:tcBorders>
            <w:noWrap/>
            <w:vAlign w:val="center"/>
            <w:hideMark/>
          </w:tcPr>
          <w:p w14:paraId="2A4A0C18"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PN</w:t>
            </w:r>
          </w:p>
        </w:tc>
        <w:tc>
          <w:tcPr>
            <w:tcW w:w="652" w:type="pct"/>
            <w:tcBorders>
              <w:top w:val="nil"/>
              <w:left w:val="nil"/>
              <w:bottom w:val="nil"/>
              <w:right w:val="nil"/>
            </w:tcBorders>
            <w:noWrap/>
            <w:vAlign w:val="center"/>
            <w:hideMark/>
          </w:tcPr>
          <w:p w14:paraId="75BECA82"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c>
          <w:tcPr>
            <w:tcW w:w="654" w:type="pct"/>
            <w:tcBorders>
              <w:top w:val="nil"/>
              <w:left w:val="nil"/>
              <w:bottom w:val="nil"/>
              <w:right w:val="nil"/>
            </w:tcBorders>
            <w:noWrap/>
            <w:vAlign w:val="center"/>
            <w:hideMark/>
          </w:tcPr>
          <w:p w14:paraId="336BDC9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S25-8665</w:t>
            </w:r>
          </w:p>
        </w:tc>
      </w:tr>
      <w:tr w:rsidR="002779A7" w:rsidRPr="00D3702B" w14:paraId="5D7D4210" w14:textId="77777777" w:rsidTr="002F211E">
        <w:trPr>
          <w:trHeight w:val="283"/>
        </w:trPr>
        <w:tc>
          <w:tcPr>
            <w:tcW w:w="639" w:type="pct"/>
            <w:vMerge/>
            <w:tcBorders>
              <w:top w:val="nil"/>
              <w:left w:val="nil"/>
              <w:bottom w:val="single" w:sz="8" w:space="0" w:color="000000"/>
              <w:right w:val="nil"/>
            </w:tcBorders>
            <w:vAlign w:val="center"/>
            <w:hideMark/>
          </w:tcPr>
          <w:p w14:paraId="760B1171"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nil"/>
              <w:right w:val="nil"/>
            </w:tcBorders>
            <w:noWrap/>
            <w:vAlign w:val="center"/>
            <w:hideMark/>
          </w:tcPr>
          <w:p w14:paraId="21A90C8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Tahiti, Moorea</w:t>
            </w:r>
          </w:p>
        </w:tc>
        <w:tc>
          <w:tcPr>
            <w:tcW w:w="540" w:type="pct"/>
            <w:tcBorders>
              <w:top w:val="nil"/>
              <w:left w:val="nil"/>
              <w:bottom w:val="nil"/>
              <w:right w:val="nil"/>
            </w:tcBorders>
            <w:noWrap/>
            <w:vAlign w:val="center"/>
            <w:hideMark/>
          </w:tcPr>
          <w:p w14:paraId="6D52168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21/03/2025</w:t>
            </w:r>
          </w:p>
        </w:tc>
        <w:tc>
          <w:tcPr>
            <w:tcW w:w="900" w:type="pct"/>
            <w:tcBorders>
              <w:top w:val="nil"/>
              <w:left w:val="nil"/>
              <w:bottom w:val="nil"/>
              <w:right w:val="nil"/>
            </w:tcBorders>
            <w:noWrap/>
            <w:vAlign w:val="center"/>
            <w:hideMark/>
          </w:tcPr>
          <w:p w14:paraId="0136BBBF"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-17.4906 S, -149.9048 E</w:t>
            </w:r>
          </w:p>
        </w:tc>
        <w:tc>
          <w:tcPr>
            <w:tcW w:w="643" w:type="pct"/>
            <w:tcBorders>
              <w:top w:val="nil"/>
              <w:left w:val="nil"/>
              <w:bottom w:val="nil"/>
              <w:right w:val="nil"/>
            </w:tcBorders>
            <w:noWrap/>
            <w:vAlign w:val="center"/>
            <w:hideMark/>
          </w:tcPr>
          <w:p w14:paraId="2BCD302E"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CeTa3Moorea</w:t>
            </w:r>
          </w:p>
        </w:tc>
        <w:tc>
          <w:tcPr>
            <w:tcW w:w="365" w:type="pct"/>
            <w:tcBorders>
              <w:top w:val="nil"/>
              <w:left w:val="nil"/>
              <w:bottom w:val="nil"/>
              <w:right w:val="nil"/>
            </w:tcBorders>
            <w:noWrap/>
            <w:vAlign w:val="center"/>
            <w:hideMark/>
          </w:tcPr>
          <w:p w14:paraId="79BE2B7A"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PN</w:t>
            </w:r>
          </w:p>
        </w:tc>
        <w:tc>
          <w:tcPr>
            <w:tcW w:w="652" w:type="pct"/>
            <w:tcBorders>
              <w:top w:val="nil"/>
              <w:left w:val="nil"/>
              <w:bottom w:val="nil"/>
              <w:right w:val="nil"/>
            </w:tcBorders>
            <w:noWrap/>
            <w:vAlign w:val="center"/>
            <w:hideMark/>
          </w:tcPr>
          <w:p w14:paraId="0F96D9B4"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c>
          <w:tcPr>
            <w:tcW w:w="654" w:type="pct"/>
            <w:tcBorders>
              <w:top w:val="nil"/>
              <w:left w:val="nil"/>
              <w:bottom w:val="nil"/>
              <w:right w:val="nil"/>
            </w:tcBorders>
            <w:noWrap/>
            <w:vAlign w:val="center"/>
            <w:hideMark/>
          </w:tcPr>
          <w:p w14:paraId="292A795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S25-8664</w:t>
            </w:r>
          </w:p>
        </w:tc>
      </w:tr>
      <w:tr w:rsidR="002779A7" w:rsidRPr="00D3702B" w14:paraId="714AA630" w14:textId="77777777" w:rsidTr="002F211E">
        <w:trPr>
          <w:trHeight w:val="283"/>
        </w:trPr>
        <w:tc>
          <w:tcPr>
            <w:tcW w:w="639" w:type="pct"/>
            <w:vMerge/>
            <w:tcBorders>
              <w:top w:val="nil"/>
              <w:left w:val="nil"/>
              <w:bottom w:val="single" w:sz="8" w:space="0" w:color="000000"/>
              <w:right w:val="nil"/>
            </w:tcBorders>
            <w:vAlign w:val="center"/>
            <w:hideMark/>
          </w:tcPr>
          <w:p w14:paraId="295C42A5" w14:textId="77777777" w:rsidR="002779A7" w:rsidRPr="00C90A74" w:rsidRDefault="002779A7" w:rsidP="002F211E">
            <w:pPr>
              <w:spacing w:after="0" w:line="240" w:lineRule="auto"/>
              <w:rPr>
                <w:color w:val="000000"/>
                <w:sz w:val="18"/>
                <w:szCs w:val="18"/>
                <w:lang w:bidi="bn-BD"/>
              </w:rPr>
            </w:pPr>
          </w:p>
        </w:tc>
        <w:tc>
          <w:tcPr>
            <w:tcW w:w="606" w:type="pct"/>
            <w:tcBorders>
              <w:top w:val="nil"/>
              <w:left w:val="nil"/>
              <w:bottom w:val="single" w:sz="8" w:space="0" w:color="auto"/>
              <w:right w:val="nil"/>
            </w:tcBorders>
            <w:noWrap/>
            <w:vAlign w:val="center"/>
            <w:hideMark/>
          </w:tcPr>
          <w:p w14:paraId="53757DD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Tahiti, Puna'auia</w:t>
            </w:r>
          </w:p>
        </w:tc>
        <w:tc>
          <w:tcPr>
            <w:tcW w:w="540" w:type="pct"/>
            <w:tcBorders>
              <w:top w:val="nil"/>
              <w:left w:val="nil"/>
              <w:bottom w:val="single" w:sz="8" w:space="0" w:color="auto"/>
              <w:right w:val="nil"/>
            </w:tcBorders>
            <w:noWrap/>
            <w:vAlign w:val="center"/>
            <w:hideMark/>
          </w:tcPr>
          <w:p w14:paraId="5D68BEDF"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24/03/2025</w:t>
            </w:r>
          </w:p>
        </w:tc>
        <w:tc>
          <w:tcPr>
            <w:tcW w:w="900" w:type="pct"/>
            <w:tcBorders>
              <w:top w:val="nil"/>
              <w:left w:val="nil"/>
              <w:bottom w:val="single" w:sz="8" w:space="0" w:color="auto"/>
              <w:right w:val="nil"/>
            </w:tcBorders>
            <w:noWrap/>
            <w:vAlign w:val="center"/>
            <w:hideMark/>
          </w:tcPr>
          <w:p w14:paraId="166F6C3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-17.6329 S, -149.6154 E</w:t>
            </w:r>
          </w:p>
        </w:tc>
        <w:tc>
          <w:tcPr>
            <w:tcW w:w="643" w:type="pct"/>
            <w:tcBorders>
              <w:top w:val="nil"/>
              <w:left w:val="nil"/>
              <w:bottom w:val="single" w:sz="8" w:space="0" w:color="auto"/>
              <w:right w:val="nil"/>
            </w:tcBorders>
            <w:noWrap/>
            <w:vAlign w:val="center"/>
            <w:hideMark/>
          </w:tcPr>
          <w:p w14:paraId="4B968551"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CeTa4Puna'auia</w:t>
            </w:r>
          </w:p>
        </w:tc>
        <w:tc>
          <w:tcPr>
            <w:tcW w:w="365" w:type="pct"/>
            <w:tcBorders>
              <w:top w:val="nil"/>
              <w:left w:val="nil"/>
              <w:bottom w:val="single" w:sz="8" w:space="0" w:color="auto"/>
              <w:right w:val="nil"/>
            </w:tcBorders>
            <w:noWrap/>
            <w:vAlign w:val="center"/>
            <w:hideMark/>
          </w:tcPr>
          <w:p w14:paraId="68855561"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PN</w:t>
            </w:r>
          </w:p>
        </w:tc>
        <w:tc>
          <w:tcPr>
            <w:tcW w:w="652" w:type="pct"/>
            <w:tcBorders>
              <w:top w:val="nil"/>
              <w:left w:val="nil"/>
              <w:bottom w:val="single" w:sz="8" w:space="0" w:color="auto"/>
              <w:right w:val="nil"/>
            </w:tcBorders>
            <w:noWrap/>
            <w:vAlign w:val="center"/>
            <w:hideMark/>
          </w:tcPr>
          <w:p w14:paraId="5E296C16"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c>
          <w:tcPr>
            <w:tcW w:w="654" w:type="pct"/>
            <w:tcBorders>
              <w:top w:val="nil"/>
              <w:left w:val="nil"/>
              <w:bottom w:val="single" w:sz="8" w:space="0" w:color="auto"/>
              <w:right w:val="nil"/>
            </w:tcBorders>
            <w:noWrap/>
            <w:vAlign w:val="center"/>
            <w:hideMark/>
          </w:tcPr>
          <w:p w14:paraId="76247FE0"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S25-8663</w:t>
            </w:r>
          </w:p>
        </w:tc>
      </w:tr>
      <w:tr w:rsidR="002779A7" w:rsidRPr="00D3702B" w14:paraId="7EBF9861" w14:textId="77777777" w:rsidTr="002F211E">
        <w:trPr>
          <w:trHeight w:val="283"/>
        </w:trPr>
        <w:tc>
          <w:tcPr>
            <w:tcW w:w="639" w:type="pct"/>
            <w:tcBorders>
              <w:top w:val="nil"/>
              <w:left w:val="nil"/>
              <w:bottom w:val="nil"/>
              <w:right w:val="nil"/>
            </w:tcBorders>
            <w:noWrap/>
            <w:vAlign w:val="bottom"/>
            <w:hideMark/>
          </w:tcPr>
          <w:p w14:paraId="57D67C58" w14:textId="77777777" w:rsidR="002779A7" w:rsidRPr="00C90A74" w:rsidRDefault="002779A7" w:rsidP="002F211E">
            <w:pPr>
              <w:spacing w:after="0" w:line="240" w:lineRule="auto"/>
              <w:jc w:val="center"/>
              <w:rPr>
                <w:color w:val="000000"/>
                <w:sz w:val="18"/>
                <w:szCs w:val="18"/>
                <w:lang w:bidi="bn-BD"/>
              </w:rPr>
            </w:pPr>
          </w:p>
        </w:tc>
        <w:tc>
          <w:tcPr>
            <w:tcW w:w="606" w:type="pct"/>
            <w:tcBorders>
              <w:top w:val="nil"/>
              <w:left w:val="nil"/>
              <w:bottom w:val="nil"/>
              <w:right w:val="nil"/>
            </w:tcBorders>
            <w:noWrap/>
            <w:vAlign w:val="bottom"/>
            <w:hideMark/>
          </w:tcPr>
          <w:p w14:paraId="5A6D0E04" w14:textId="77777777" w:rsidR="002779A7" w:rsidRPr="00C90A74" w:rsidRDefault="002779A7" w:rsidP="002F211E">
            <w:pPr>
              <w:spacing w:after="0" w:line="240" w:lineRule="auto"/>
              <w:rPr>
                <w:sz w:val="18"/>
                <w:szCs w:val="18"/>
                <w:lang w:bidi="bn-BD"/>
              </w:rPr>
            </w:pPr>
          </w:p>
        </w:tc>
        <w:tc>
          <w:tcPr>
            <w:tcW w:w="540" w:type="pct"/>
            <w:tcBorders>
              <w:top w:val="nil"/>
              <w:left w:val="nil"/>
              <w:bottom w:val="nil"/>
              <w:right w:val="nil"/>
            </w:tcBorders>
            <w:noWrap/>
            <w:vAlign w:val="bottom"/>
            <w:hideMark/>
          </w:tcPr>
          <w:p w14:paraId="24BF8553" w14:textId="77777777" w:rsidR="002779A7" w:rsidRPr="00C90A74" w:rsidRDefault="002779A7" w:rsidP="002F211E">
            <w:pPr>
              <w:spacing w:after="0" w:line="240" w:lineRule="auto"/>
              <w:rPr>
                <w:sz w:val="18"/>
                <w:szCs w:val="18"/>
                <w:lang w:bidi="bn-BD"/>
              </w:rPr>
            </w:pPr>
          </w:p>
        </w:tc>
        <w:tc>
          <w:tcPr>
            <w:tcW w:w="900" w:type="pct"/>
            <w:tcBorders>
              <w:top w:val="nil"/>
              <w:left w:val="nil"/>
              <w:bottom w:val="nil"/>
              <w:right w:val="nil"/>
            </w:tcBorders>
            <w:noWrap/>
            <w:vAlign w:val="bottom"/>
            <w:hideMark/>
          </w:tcPr>
          <w:p w14:paraId="626A7AC5" w14:textId="77777777" w:rsidR="002779A7" w:rsidRPr="00C90A74" w:rsidRDefault="002779A7" w:rsidP="002F211E">
            <w:pPr>
              <w:spacing w:after="0" w:line="240" w:lineRule="auto"/>
              <w:rPr>
                <w:sz w:val="18"/>
                <w:szCs w:val="18"/>
                <w:lang w:bidi="bn-BD"/>
              </w:rPr>
            </w:pPr>
          </w:p>
        </w:tc>
        <w:tc>
          <w:tcPr>
            <w:tcW w:w="643" w:type="pct"/>
            <w:tcBorders>
              <w:top w:val="nil"/>
              <w:left w:val="nil"/>
              <w:bottom w:val="nil"/>
              <w:right w:val="nil"/>
            </w:tcBorders>
            <w:noWrap/>
            <w:vAlign w:val="bottom"/>
            <w:hideMark/>
          </w:tcPr>
          <w:p w14:paraId="29F4CB8F" w14:textId="77777777" w:rsidR="002779A7" w:rsidRPr="00C90A74" w:rsidRDefault="002779A7" w:rsidP="002F211E">
            <w:pPr>
              <w:spacing w:after="0" w:line="240" w:lineRule="auto"/>
              <w:rPr>
                <w:sz w:val="18"/>
                <w:szCs w:val="18"/>
                <w:lang w:bidi="bn-BD"/>
              </w:rPr>
            </w:pPr>
          </w:p>
        </w:tc>
        <w:tc>
          <w:tcPr>
            <w:tcW w:w="365" w:type="pct"/>
            <w:tcBorders>
              <w:top w:val="nil"/>
              <w:left w:val="nil"/>
              <w:bottom w:val="nil"/>
              <w:right w:val="nil"/>
            </w:tcBorders>
            <w:noWrap/>
            <w:vAlign w:val="bottom"/>
            <w:hideMark/>
          </w:tcPr>
          <w:p w14:paraId="2F31E752" w14:textId="77777777" w:rsidR="002779A7" w:rsidRPr="00C90A74" w:rsidRDefault="002779A7" w:rsidP="002F211E">
            <w:pPr>
              <w:spacing w:after="0" w:line="240" w:lineRule="auto"/>
              <w:rPr>
                <w:sz w:val="18"/>
                <w:szCs w:val="18"/>
                <w:lang w:bidi="bn-BD"/>
              </w:rPr>
            </w:pPr>
          </w:p>
        </w:tc>
        <w:tc>
          <w:tcPr>
            <w:tcW w:w="652" w:type="pct"/>
            <w:tcBorders>
              <w:top w:val="nil"/>
              <w:left w:val="nil"/>
              <w:bottom w:val="nil"/>
              <w:right w:val="nil"/>
            </w:tcBorders>
            <w:noWrap/>
            <w:vAlign w:val="bottom"/>
            <w:hideMark/>
          </w:tcPr>
          <w:p w14:paraId="2883FB60" w14:textId="77777777" w:rsidR="002779A7" w:rsidRPr="00C90A74" w:rsidRDefault="002779A7" w:rsidP="002F211E">
            <w:pPr>
              <w:spacing w:after="0" w:line="240" w:lineRule="auto"/>
              <w:rPr>
                <w:sz w:val="18"/>
                <w:szCs w:val="18"/>
                <w:lang w:bidi="bn-BD"/>
              </w:rPr>
            </w:pPr>
          </w:p>
        </w:tc>
        <w:tc>
          <w:tcPr>
            <w:tcW w:w="654" w:type="pct"/>
            <w:tcBorders>
              <w:top w:val="nil"/>
              <w:left w:val="nil"/>
              <w:bottom w:val="nil"/>
              <w:right w:val="nil"/>
            </w:tcBorders>
            <w:noWrap/>
            <w:vAlign w:val="bottom"/>
            <w:hideMark/>
          </w:tcPr>
          <w:p w14:paraId="6A4F4965" w14:textId="77777777" w:rsidR="002779A7" w:rsidRPr="00C90A74" w:rsidRDefault="002779A7" w:rsidP="002F211E">
            <w:pPr>
              <w:spacing w:after="0" w:line="240" w:lineRule="auto"/>
              <w:rPr>
                <w:sz w:val="18"/>
                <w:szCs w:val="18"/>
                <w:lang w:bidi="bn-BD"/>
              </w:rPr>
            </w:pPr>
          </w:p>
        </w:tc>
      </w:tr>
      <w:tr w:rsidR="002779A7" w:rsidRPr="007F0BA3" w14:paraId="0F911851" w14:textId="77777777" w:rsidTr="002F211E">
        <w:trPr>
          <w:trHeight w:val="283"/>
        </w:trPr>
        <w:tc>
          <w:tcPr>
            <w:tcW w:w="1786" w:type="pct"/>
            <w:gridSpan w:val="3"/>
            <w:tcBorders>
              <w:top w:val="nil"/>
              <w:left w:val="nil"/>
              <w:bottom w:val="nil"/>
              <w:right w:val="nil"/>
            </w:tcBorders>
            <w:noWrap/>
            <w:vAlign w:val="bottom"/>
            <w:hideMark/>
          </w:tcPr>
          <w:p w14:paraId="1745C8A3" w14:textId="77777777" w:rsidR="002779A7" w:rsidRPr="00C90A74" w:rsidRDefault="002779A7" w:rsidP="002F211E">
            <w:pPr>
              <w:spacing w:after="0" w:line="240" w:lineRule="auto"/>
              <w:rPr>
                <w:color w:val="000000"/>
                <w:sz w:val="18"/>
                <w:szCs w:val="18"/>
                <w:lang w:bidi="bn-BD"/>
              </w:rPr>
            </w:pPr>
            <w:r w:rsidRPr="00C90A74">
              <w:rPr>
                <w:color w:val="000000"/>
                <w:sz w:val="18"/>
                <w:szCs w:val="18"/>
                <w:vertAlign w:val="superscript"/>
                <w:lang w:bidi="bn-BD"/>
              </w:rPr>
              <w:t>1</w:t>
            </w:r>
            <w:r w:rsidRPr="00C90A74">
              <w:rPr>
                <w:color w:val="000000"/>
                <w:sz w:val="18"/>
                <w:szCs w:val="18"/>
                <w:lang w:bidi="bn-BD"/>
              </w:rPr>
              <w:t>Trees from self-sown material of unknown origin.</w:t>
            </w:r>
          </w:p>
        </w:tc>
        <w:tc>
          <w:tcPr>
            <w:tcW w:w="900" w:type="pct"/>
            <w:tcBorders>
              <w:top w:val="nil"/>
              <w:left w:val="nil"/>
              <w:bottom w:val="nil"/>
              <w:right w:val="nil"/>
            </w:tcBorders>
            <w:noWrap/>
            <w:vAlign w:val="bottom"/>
            <w:hideMark/>
          </w:tcPr>
          <w:p w14:paraId="6B2ED161" w14:textId="77777777" w:rsidR="002779A7" w:rsidRPr="00C90A74" w:rsidRDefault="002779A7" w:rsidP="002F211E">
            <w:pPr>
              <w:spacing w:after="0" w:line="240" w:lineRule="auto"/>
              <w:rPr>
                <w:color w:val="000000"/>
                <w:sz w:val="18"/>
                <w:szCs w:val="18"/>
                <w:lang w:bidi="bn-BD"/>
              </w:rPr>
            </w:pPr>
          </w:p>
        </w:tc>
        <w:tc>
          <w:tcPr>
            <w:tcW w:w="643" w:type="pct"/>
            <w:tcBorders>
              <w:top w:val="nil"/>
              <w:left w:val="nil"/>
              <w:bottom w:val="nil"/>
              <w:right w:val="nil"/>
            </w:tcBorders>
            <w:noWrap/>
            <w:vAlign w:val="bottom"/>
            <w:hideMark/>
          </w:tcPr>
          <w:p w14:paraId="7E2370F8" w14:textId="77777777" w:rsidR="002779A7" w:rsidRPr="00C90A74" w:rsidRDefault="002779A7" w:rsidP="002F211E">
            <w:pPr>
              <w:spacing w:after="0" w:line="240" w:lineRule="auto"/>
              <w:rPr>
                <w:sz w:val="18"/>
                <w:szCs w:val="18"/>
                <w:lang w:bidi="bn-BD"/>
              </w:rPr>
            </w:pPr>
          </w:p>
        </w:tc>
        <w:tc>
          <w:tcPr>
            <w:tcW w:w="365" w:type="pct"/>
            <w:tcBorders>
              <w:top w:val="nil"/>
              <w:left w:val="nil"/>
              <w:bottom w:val="nil"/>
              <w:right w:val="nil"/>
            </w:tcBorders>
            <w:noWrap/>
            <w:vAlign w:val="bottom"/>
            <w:hideMark/>
          </w:tcPr>
          <w:p w14:paraId="30B1C851" w14:textId="77777777" w:rsidR="002779A7" w:rsidRPr="00C90A74" w:rsidRDefault="002779A7" w:rsidP="002F211E">
            <w:pPr>
              <w:spacing w:after="0" w:line="240" w:lineRule="auto"/>
              <w:rPr>
                <w:sz w:val="18"/>
                <w:szCs w:val="18"/>
                <w:lang w:bidi="bn-BD"/>
              </w:rPr>
            </w:pPr>
          </w:p>
        </w:tc>
        <w:tc>
          <w:tcPr>
            <w:tcW w:w="652" w:type="pct"/>
            <w:tcBorders>
              <w:top w:val="nil"/>
              <w:left w:val="nil"/>
              <w:bottom w:val="nil"/>
              <w:right w:val="nil"/>
            </w:tcBorders>
            <w:noWrap/>
            <w:vAlign w:val="bottom"/>
            <w:hideMark/>
          </w:tcPr>
          <w:p w14:paraId="2F5E8665" w14:textId="77777777" w:rsidR="002779A7" w:rsidRPr="00C90A74" w:rsidRDefault="002779A7" w:rsidP="002F211E">
            <w:pPr>
              <w:spacing w:after="0" w:line="240" w:lineRule="auto"/>
              <w:rPr>
                <w:sz w:val="18"/>
                <w:szCs w:val="18"/>
                <w:lang w:bidi="bn-BD"/>
              </w:rPr>
            </w:pPr>
          </w:p>
        </w:tc>
        <w:tc>
          <w:tcPr>
            <w:tcW w:w="654" w:type="pct"/>
            <w:tcBorders>
              <w:top w:val="nil"/>
              <w:left w:val="nil"/>
              <w:bottom w:val="nil"/>
              <w:right w:val="nil"/>
            </w:tcBorders>
            <w:noWrap/>
            <w:vAlign w:val="bottom"/>
            <w:hideMark/>
          </w:tcPr>
          <w:p w14:paraId="5856A8A8" w14:textId="77777777" w:rsidR="002779A7" w:rsidRPr="00C90A74" w:rsidRDefault="002779A7" w:rsidP="002F211E">
            <w:pPr>
              <w:spacing w:after="0" w:line="240" w:lineRule="auto"/>
              <w:rPr>
                <w:sz w:val="18"/>
                <w:szCs w:val="18"/>
                <w:lang w:bidi="bn-BD"/>
              </w:rPr>
            </w:pPr>
          </w:p>
        </w:tc>
      </w:tr>
    </w:tbl>
    <w:p w14:paraId="4C5E8263" w14:textId="77777777" w:rsidR="002779A7" w:rsidRPr="007F0BA3" w:rsidRDefault="002779A7" w:rsidP="002779A7">
      <w:pPr>
        <w:pStyle w:val="NormalIndent"/>
        <w:ind w:firstLine="0"/>
        <w:rPr>
          <w:lang w:val="en-US"/>
        </w:rPr>
      </w:pPr>
      <w:r w:rsidRPr="007F0BA3">
        <w:rPr>
          <w:lang w:val="en-US"/>
        </w:rPr>
        <w:br w:type="page"/>
      </w:r>
    </w:p>
    <w:tbl>
      <w:tblPr>
        <w:tblW w:w="5032" w:type="pct"/>
        <w:tblCellMar>
          <w:left w:w="0" w:type="dxa"/>
          <w:right w:w="0" w:type="dxa"/>
        </w:tblCellMar>
        <w:tblLook w:val="04A0" w:firstRow="1" w:lastRow="0" w:firstColumn="1" w:lastColumn="0" w:noHBand="0" w:noVBand="1"/>
      </w:tblPr>
      <w:tblGrid>
        <w:gridCol w:w="1364"/>
        <w:gridCol w:w="1468"/>
        <w:gridCol w:w="1640"/>
        <w:gridCol w:w="1717"/>
        <w:gridCol w:w="2606"/>
        <w:gridCol w:w="2954"/>
        <w:gridCol w:w="1276"/>
        <w:gridCol w:w="95"/>
        <w:gridCol w:w="1560"/>
        <w:gridCol w:w="92"/>
      </w:tblGrid>
      <w:tr w:rsidR="002779A7" w:rsidRPr="007F0BA3" w14:paraId="4CFD3781" w14:textId="77777777" w:rsidTr="002F211E">
        <w:trPr>
          <w:gridAfter w:val="1"/>
          <w:wAfter w:w="31" w:type="pct"/>
          <w:trHeight w:val="283"/>
        </w:trPr>
        <w:tc>
          <w:tcPr>
            <w:tcW w:w="4969" w:type="pct"/>
            <w:gridSpan w:val="9"/>
            <w:tcBorders>
              <w:top w:val="nil"/>
              <w:left w:val="nil"/>
              <w:bottom w:val="nil"/>
              <w:right w:val="nil"/>
            </w:tcBorders>
            <w:hideMark/>
          </w:tcPr>
          <w:p w14:paraId="60BCFB30" w14:textId="77777777" w:rsidR="002779A7" w:rsidRPr="002B408F" w:rsidRDefault="002779A7" w:rsidP="002F211E">
            <w:pPr>
              <w:spacing w:after="0"/>
              <w:rPr>
                <w:b/>
                <w:bCs/>
                <w:color w:val="000000"/>
                <w:szCs w:val="22"/>
                <w:lang w:bidi="bn-BD"/>
              </w:rPr>
            </w:pPr>
            <w:r w:rsidRPr="002B408F">
              <w:rPr>
                <w:b/>
                <w:bCs/>
                <w:color w:val="000000"/>
                <w:szCs w:val="22"/>
                <w:lang w:bidi="bn-BD"/>
              </w:rPr>
              <w:lastRenderedPageBreak/>
              <w:t xml:space="preserve">Supplementary Table S2. </w:t>
            </w:r>
            <w:r w:rsidRPr="002B408F">
              <w:rPr>
                <w:color w:val="000000"/>
                <w:szCs w:val="22"/>
                <w:lang w:bidi="bn-BD"/>
              </w:rPr>
              <w:t xml:space="preserve">Host plant species identification based on morphological criteria. Determination based on Castle W and Andreu M (2008): Field Guide to Identify the Common </w:t>
            </w:r>
            <w:r w:rsidRPr="002B408F">
              <w:rPr>
                <w:i/>
                <w:iCs/>
                <w:color w:val="000000"/>
                <w:szCs w:val="22"/>
                <w:lang w:bidi="bn-BD"/>
              </w:rPr>
              <w:t>Casuarina</w:t>
            </w:r>
            <w:r w:rsidRPr="002B408F">
              <w:rPr>
                <w:color w:val="000000"/>
                <w:szCs w:val="22"/>
                <w:lang w:bidi="bn-BD"/>
              </w:rPr>
              <w:t xml:space="preserve"> (Australian Pine) Species in Florida. University of Florida. New South Wales Flora Online, PlanNET (available at https://plantnet.rbgsyd.nsw.gov.au) and on https://edis.ifas.ufl.edu/publication/HS394.</w:t>
            </w:r>
          </w:p>
        </w:tc>
      </w:tr>
      <w:tr w:rsidR="002779A7" w:rsidRPr="007F0BA3" w14:paraId="7A32BF91" w14:textId="77777777" w:rsidTr="002F211E">
        <w:trPr>
          <w:trHeight w:val="283"/>
        </w:trPr>
        <w:tc>
          <w:tcPr>
            <w:tcW w:w="462" w:type="pct"/>
            <w:tcBorders>
              <w:top w:val="nil"/>
              <w:left w:val="nil"/>
              <w:bottom w:val="nil"/>
              <w:right w:val="nil"/>
            </w:tcBorders>
            <w:noWrap/>
            <w:vAlign w:val="center"/>
            <w:hideMark/>
          </w:tcPr>
          <w:p w14:paraId="29472C40" w14:textId="77777777" w:rsidR="002779A7" w:rsidRPr="00C90A74" w:rsidRDefault="002779A7" w:rsidP="002F211E">
            <w:pPr>
              <w:spacing w:after="0" w:line="240" w:lineRule="auto"/>
              <w:rPr>
                <w:b/>
                <w:bCs/>
                <w:color w:val="000000"/>
                <w:sz w:val="18"/>
                <w:szCs w:val="18"/>
                <w:lang w:bidi="bn-BD"/>
              </w:rPr>
            </w:pPr>
          </w:p>
        </w:tc>
        <w:tc>
          <w:tcPr>
            <w:tcW w:w="497" w:type="pct"/>
            <w:tcBorders>
              <w:top w:val="nil"/>
              <w:left w:val="nil"/>
              <w:bottom w:val="nil"/>
              <w:right w:val="nil"/>
            </w:tcBorders>
            <w:noWrap/>
            <w:vAlign w:val="center"/>
            <w:hideMark/>
          </w:tcPr>
          <w:p w14:paraId="2A796BAB" w14:textId="77777777" w:rsidR="002779A7" w:rsidRPr="00C90A74" w:rsidRDefault="002779A7" w:rsidP="002F211E">
            <w:pPr>
              <w:spacing w:after="0" w:line="240" w:lineRule="auto"/>
              <w:jc w:val="center"/>
              <w:rPr>
                <w:sz w:val="18"/>
                <w:szCs w:val="18"/>
                <w:lang w:bidi="bn-BD"/>
              </w:rPr>
            </w:pPr>
          </w:p>
        </w:tc>
        <w:tc>
          <w:tcPr>
            <w:tcW w:w="555" w:type="pct"/>
            <w:tcBorders>
              <w:top w:val="nil"/>
              <w:left w:val="nil"/>
              <w:bottom w:val="nil"/>
              <w:right w:val="nil"/>
            </w:tcBorders>
            <w:noWrap/>
            <w:vAlign w:val="bottom"/>
            <w:hideMark/>
          </w:tcPr>
          <w:p w14:paraId="0F243F7D" w14:textId="77777777" w:rsidR="002779A7" w:rsidRPr="00C90A74" w:rsidRDefault="002779A7" w:rsidP="002F211E">
            <w:pPr>
              <w:spacing w:after="0" w:line="240" w:lineRule="auto"/>
              <w:jc w:val="center"/>
              <w:rPr>
                <w:sz w:val="18"/>
                <w:szCs w:val="18"/>
                <w:lang w:bidi="bn-BD"/>
              </w:rPr>
            </w:pPr>
          </w:p>
        </w:tc>
        <w:tc>
          <w:tcPr>
            <w:tcW w:w="581" w:type="pct"/>
            <w:tcBorders>
              <w:top w:val="nil"/>
              <w:left w:val="nil"/>
              <w:bottom w:val="nil"/>
              <w:right w:val="nil"/>
            </w:tcBorders>
            <w:noWrap/>
            <w:vAlign w:val="bottom"/>
            <w:hideMark/>
          </w:tcPr>
          <w:p w14:paraId="7CA45302" w14:textId="77777777" w:rsidR="002779A7" w:rsidRPr="00C90A74" w:rsidRDefault="002779A7" w:rsidP="002F211E">
            <w:pPr>
              <w:spacing w:after="0" w:line="240" w:lineRule="auto"/>
              <w:rPr>
                <w:sz w:val="18"/>
                <w:szCs w:val="18"/>
                <w:lang w:bidi="bn-BD"/>
              </w:rPr>
            </w:pPr>
          </w:p>
        </w:tc>
        <w:tc>
          <w:tcPr>
            <w:tcW w:w="882" w:type="pct"/>
            <w:tcBorders>
              <w:top w:val="nil"/>
              <w:left w:val="nil"/>
              <w:bottom w:val="nil"/>
              <w:right w:val="nil"/>
            </w:tcBorders>
            <w:noWrap/>
            <w:vAlign w:val="bottom"/>
            <w:hideMark/>
          </w:tcPr>
          <w:p w14:paraId="47116132" w14:textId="77777777" w:rsidR="002779A7" w:rsidRPr="00C90A74" w:rsidRDefault="002779A7" w:rsidP="002F211E">
            <w:pPr>
              <w:spacing w:after="0" w:line="240" w:lineRule="auto"/>
              <w:rPr>
                <w:sz w:val="18"/>
                <w:szCs w:val="18"/>
                <w:lang w:bidi="bn-BD"/>
              </w:rPr>
            </w:pPr>
          </w:p>
        </w:tc>
        <w:tc>
          <w:tcPr>
            <w:tcW w:w="1000" w:type="pct"/>
            <w:tcBorders>
              <w:top w:val="nil"/>
              <w:left w:val="nil"/>
              <w:bottom w:val="nil"/>
              <w:right w:val="nil"/>
            </w:tcBorders>
            <w:noWrap/>
            <w:vAlign w:val="bottom"/>
            <w:hideMark/>
          </w:tcPr>
          <w:p w14:paraId="00CAA38B" w14:textId="77777777" w:rsidR="002779A7" w:rsidRPr="00C90A74" w:rsidRDefault="002779A7" w:rsidP="002F211E">
            <w:pPr>
              <w:spacing w:after="0" w:line="240" w:lineRule="auto"/>
              <w:rPr>
                <w:sz w:val="18"/>
                <w:szCs w:val="18"/>
                <w:lang w:bidi="bn-BD"/>
              </w:rPr>
            </w:pPr>
          </w:p>
        </w:tc>
        <w:tc>
          <w:tcPr>
            <w:tcW w:w="464" w:type="pct"/>
            <w:gridSpan w:val="2"/>
            <w:tcBorders>
              <w:top w:val="nil"/>
              <w:left w:val="nil"/>
              <w:bottom w:val="nil"/>
              <w:right w:val="nil"/>
            </w:tcBorders>
            <w:noWrap/>
            <w:vAlign w:val="bottom"/>
            <w:hideMark/>
          </w:tcPr>
          <w:p w14:paraId="78F0BFF1" w14:textId="77777777" w:rsidR="002779A7" w:rsidRPr="00C90A74" w:rsidRDefault="002779A7" w:rsidP="002F211E">
            <w:pPr>
              <w:spacing w:after="0" w:line="240" w:lineRule="auto"/>
              <w:rPr>
                <w:sz w:val="18"/>
                <w:szCs w:val="18"/>
                <w:lang w:bidi="bn-BD"/>
              </w:rPr>
            </w:pPr>
          </w:p>
        </w:tc>
        <w:tc>
          <w:tcPr>
            <w:tcW w:w="559" w:type="pct"/>
            <w:gridSpan w:val="2"/>
            <w:tcBorders>
              <w:top w:val="nil"/>
              <w:left w:val="nil"/>
              <w:bottom w:val="nil"/>
              <w:right w:val="nil"/>
            </w:tcBorders>
            <w:noWrap/>
            <w:vAlign w:val="bottom"/>
            <w:hideMark/>
          </w:tcPr>
          <w:p w14:paraId="47008673" w14:textId="77777777" w:rsidR="002779A7" w:rsidRPr="00C90A74" w:rsidRDefault="002779A7" w:rsidP="002F211E">
            <w:pPr>
              <w:spacing w:after="0" w:line="240" w:lineRule="auto"/>
              <w:rPr>
                <w:sz w:val="18"/>
                <w:szCs w:val="18"/>
                <w:lang w:bidi="bn-BD"/>
              </w:rPr>
            </w:pPr>
          </w:p>
        </w:tc>
      </w:tr>
      <w:tr w:rsidR="002779A7" w:rsidRPr="00C90A74" w14:paraId="52298185" w14:textId="77777777" w:rsidTr="002F211E">
        <w:trPr>
          <w:gridAfter w:val="1"/>
          <w:wAfter w:w="31" w:type="pct"/>
          <w:trHeight w:val="283"/>
        </w:trPr>
        <w:tc>
          <w:tcPr>
            <w:tcW w:w="462" w:type="pct"/>
            <w:tcBorders>
              <w:top w:val="single" w:sz="8" w:space="0" w:color="auto"/>
              <w:left w:val="nil"/>
              <w:bottom w:val="nil"/>
              <w:right w:val="nil"/>
            </w:tcBorders>
            <w:noWrap/>
            <w:vAlign w:val="center"/>
            <w:hideMark/>
          </w:tcPr>
          <w:p w14:paraId="07EC1D0F"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w:t>
            </w:r>
          </w:p>
        </w:tc>
        <w:tc>
          <w:tcPr>
            <w:tcW w:w="497" w:type="pct"/>
            <w:tcBorders>
              <w:top w:val="single" w:sz="8" w:space="0" w:color="auto"/>
              <w:left w:val="nil"/>
              <w:bottom w:val="nil"/>
              <w:right w:val="nil"/>
            </w:tcBorders>
            <w:noWrap/>
            <w:vAlign w:val="center"/>
            <w:hideMark/>
          </w:tcPr>
          <w:p w14:paraId="082373D6"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w:t>
            </w:r>
          </w:p>
        </w:tc>
        <w:tc>
          <w:tcPr>
            <w:tcW w:w="1136" w:type="pct"/>
            <w:gridSpan w:val="2"/>
            <w:tcBorders>
              <w:top w:val="single" w:sz="8" w:space="0" w:color="auto"/>
              <w:left w:val="nil"/>
              <w:bottom w:val="single" w:sz="8" w:space="0" w:color="auto"/>
              <w:right w:val="nil"/>
            </w:tcBorders>
            <w:vAlign w:val="center"/>
            <w:hideMark/>
          </w:tcPr>
          <w:p w14:paraId="531F92BC"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Options based on distribution</w:t>
            </w:r>
            <w:r w:rsidRPr="00C90A74">
              <w:rPr>
                <w:b/>
                <w:bCs/>
                <w:color w:val="000000"/>
                <w:sz w:val="18"/>
                <w:szCs w:val="18"/>
                <w:vertAlign w:val="superscript"/>
                <w:lang w:bidi="bn-BD"/>
              </w:rPr>
              <w:t>1</w:t>
            </w:r>
          </w:p>
        </w:tc>
        <w:tc>
          <w:tcPr>
            <w:tcW w:w="1882" w:type="pct"/>
            <w:gridSpan w:val="2"/>
            <w:tcBorders>
              <w:top w:val="single" w:sz="8" w:space="0" w:color="auto"/>
              <w:left w:val="nil"/>
              <w:bottom w:val="single" w:sz="8" w:space="0" w:color="auto"/>
              <w:right w:val="nil"/>
            </w:tcBorders>
            <w:vAlign w:val="center"/>
            <w:hideMark/>
          </w:tcPr>
          <w:p w14:paraId="7D4D26C3"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Description of phyllodes</w:t>
            </w:r>
          </w:p>
        </w:tc>
        <w:tc>
          <w:tcPr>
            <w:tcW w:w="432" w:type="pct"/>
            <w:tcBorders>
              <w:top w:val="single" w:sz="8" w:space="0" w:color="auto"/>
              <w:left w:val="nil"/>
              <w:bottom w:val="nil"/>
              <w:right w:val="nil"/>
            </w:tcBorders>
            <w:noWrap/>
            <w:vAlign w:val="center"/>
            <w:hideMark/>
          </w:tcPr>
          <w:p w14:paraId="13D4F955" w14:textId="77777777" w:rsidR="002779A7" w:rsidRPr="00C90A74" w:rsidRDefault="002779A7" w:rsidP="002F211E">
            <w:pPr>
              <w:spacing w:after="0" w:line="240" w:lineRule="auto"/>
              <w:rPr>
                <w:color w:val="000000"/>
                <w:sz w:val="18"/>
                <w:szCs w:val="18"/>
                <w:lang w:bidi="bn-BD"/>
              </w:rPr>
            </w:pPr>
            <w:r w:rsidRPr="00C90A74">
              <w:rPr>
                <w:color w:val="000000"/>
                <w:sz w:val="18"/>
                <w:szCs w:val="18"/>
                <w:lang w:bidi="bn-BD"/>
              </w:rPr>
              <w:t> </w:t>
            </w:r>
          </w:p>
        </w:tc>
        <w:tc>
          <w:tcPr>
            <w:tcW w:w="560" w:type="pct"/>
            <w:gridSpan w:val="2"/>
            <w:tcBorders>
              <w:top w:val="single" w:sz="8" w:space="0" w:color="auto"/>
              <w:left w:val="nil"/>
              <w:bottom w:val="nil"/>
              <w:right w:val="nil"/>
            </w:tcBorders>
            <w:noWrap/>
            <w:vAlign w:val="center"/>
            <w:hideMark/>
          </w:tcPr>
          <w:p w14:paraId="6C6DFA5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w:t>
            </w:r>
          </w:p>
        </w:tc>
      </w:tr>
      <w:tr w:rsidR="002779A7" w:rsidRPr="00C90A74" w14:paraId="7256E379" w14:textId="77777777" w:rsidTr="002F211E">
        <w:trPr>
          <w:trHeight w:val="283"/>
        </w:trPr>
        <w:tc>
          <w:tcPr>
            <w:tcW w:w="462" w:type="pct"/>
            <w:tcBorders>
              <w:top w:val="nil"/>
              <w:left w:val="nil"/>
              <w:bottom w:val="single" w:sz="8" w:space="0" w:color="auto"/>
              <w:right w:val="nil"/>
            </w:tcBorders>
            <w:noWrap/>
            <w:vAlign w:val="center"/>
            <w:hideMark/>
          </w:tcPr>
          <w:p w14:paraId="1D5AA1DC"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Sample</w:t>
            </w:r>
          </w:p>
        </w:tc>
        <w:tc>
          <w:tcPr>
            <w:tcW w:w="497" w:type="pct"/>
            <w:tcBorders>
              <w:top w:val="nil"/>
              <w:left w:val="nil"/>
              <w:bottom w:val="single" w:sz="8" w:space="0" w:color="auto"/>
              <w:right w:val="nil"/>
            </w:tcBorders>
            <w:noWrap/>
            <w:vAlign w:val="center"/>
            <w:hideMark/>
          </w:tcPr>
          <w:p w14:paraId="390046E5"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Location</w:t>
            </w:r>
          </w:p>
        </w:tc>
        <w:tc>
          <w:tcPr>
            <w:tcW w:w="555" w:type="pct"/>
            <w:tcBorders>
              <w:top w:val="nil"/>
              <w:left w:val="nil"/>
              <w:bottom w:val="single" w:sz="8" w:space="0" w:color="auto"/>
              <w:right w:val="nil"/>
            </w:tcBorders>
            <w:noWrap/>
            <w:vAlign w:val="center"/>
            <w:hideMark/>
          </w:tcPr>
          <w:p w14:paraId="5AAC8E17" w14:textId="77777777" w:rsidR="002779A7" w:rsidRPr="00C90A74" w:rsidRDefault="002779A7" w:rsidP="002F211E">
            <w:pPr>
              <w:spacing w:after="0" w:line="240" w:lineRule="auto"/>
              <w:jc w:val="center"/>
              <w:rPr>
                <w:b/>
                <w:bCs/>
                <w:color w:val="000000"/>
                <w:sz w:val="18"/>
                <w:szCs w:val="18"/>
                <w:lang w:bidi="bn-BD"/>
              </w:rPr>
            </w:pPr>
            <w:r w:rsidRPr="00C90A74">
              <w:rPr>
                <w:b/>
                <w:bCs/>
                <w:i/>
                <w:iCs/>
                <w:color w:val="000000"/>
                <w:sz w:val="18"/>
                <w:szCs w:val="18"/>
                <w:lang w:bidi="bn-BD"/>
              </w:rPr>
              <w:t>Casuarina</w:t>
            </w:r>
            <w:r w:rsidRPr="00C90A74">
              <w:rPr>
                <w:b/>
                <w:bCs/>
                <w:color w:val="000000"/>
                <w:sz w:val="18"/>
                <w:szCs w:val="18"/>
                <w:lang w:bidi="bn-BD"/>
              </w:rPr>
              <w:t xml:space="preserve"> species</w:t>
            </w:r>
          </w:p>
        </w:tc>
        <w:tc>
          <w:tcPr>
            <w:tcW w:w="581" w:type="pct"/>
            <w:tcBorders>
              <w:top w:val="nil"/>
              <w:left w:val="nil"/>
              <w:bottom w:val="single" w:sz="8" w:space="0" w:color="auto"/>
              <w:right w:val="nil"/>
            </w:tcBorders>
            <w:noWrap/>
            <w:vAlign w:val="center"/>
            <w:hideMark/>
          </w:tcPr>
          <w:p w14:paraId="28D3EC76" w14:textId="77777777" w:rsidR="002779A7" w:rsidRPr="00C90A74" w:rsidRDefault="002779A7" w:rsidP="002F211E">
            <w:pPr>
              <w:spacing w:after="0" w:line="240" w:lineRule="auto"/>
              <w:jc w:val="center"/>
              <w:rPr>
                <w:b/>
                <w:bCs/>
                <w:color w:val="000000"/>
                <w:sz w:val="18"/>
                <w:szCs w:val="18"/>
                <w:lang w:bidi="bn-BD"/>
              </w:rPr>
            </w:pPr>
            <w:r w:rsidRPr="00C90A74">
              <w:rPr>
                <w:b/>
                <w:bCs/>
                <w:i/>
                <w:iCs/>
                <w:color w:val="000000"/>
                <w:sz w:val="18"/>
                <w:szCs w:val="18"/>
                <w:lang w:bidi="bn-BD"/>
              </w:rPr>
              <w:t>Allocasuarina</w:t>
            </w:r>
            <w:r w:rsidRPr="00C90A74">
              <w:rPr>
                <w:b/>
                <w:bCs/>
                <w:color w:val="000000"/>
                <w:sz w:val="18"/>
                <w:szCs w:val="18"/>
                <w:lang w:bidi="bn-BD"/>
              </w:rPr>
              <w:t xml:space="preserve"> species</w:t>
            </w:r>
          </w:p>
        </w:tc>
        <w:tc>
          <w:tcPr>
            <w:tcW w:w="882" w:type="pct"/>
            <w:tcBorders>
              <w:top w:val="nil"/>
              <w:left w:val="nil"/>
              <w:bottom w:val="single" w:sz="8" w:space="0" w:color="auto"/>
              <w:right w:val="nil"/>
            </w:tcBorders>
            <w:noWrap/>
            <w:vAlign w:val="center"/>
            <w:hideMark/>
          </w:tcPr>
          <w:p w14:paraId="6523381E"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articles and phyllicnia</w:t>
            </w:r>
          </w:p>
        </w:tc>
        <w:tc>
          <w:tcPr>
            <w:tcW w:w="1000" w:type="pct"/>
            <w:tcBorders>
              <w:top w:val="nil"/>
              <w:left w:val="nil"/>
              <w:bottom w:val="single" w:sz="8" w:space="0" w:color="auto"/>
              <w:right w:val="nil"/>
            </w:tcBorders>
            <w:noWrap/>
            <w:vAlign w:val="center"/>
            <w:hideMark/>
          </w:tcPr>
          <w:p w14:paraId="132CBB28"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teeth</w:t>
            </w:r>
          </w:p>
        </w:tc>
        <w:tc>
          <w:tcPr>
            <w:tcW w:w="464" w:type="pct"/>
            <w:gridSpan w:val="2"/>
            <w:tcBorders>
              <w:top w:val="nil"/>
              <w:left w:val="nil"/>
              <w:bottom w:val="single" w:sz="8" w:space="0" w:color="auto"/>
              <w:right w:val="nil"/>
            </w:tcBorders>
            <w:noWrap/>
            <w:vAlign w:val="center"/>
            <w:hideMark/>
          </w:tcPr>
          <w:p w14:paraId="3614A25B"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Remarks</w:t>
            </w:r>
          </w:p>
        </w:tc>
        <w:tc>
          <w:tcPr>
            <w:tcW w:w="559" w:type="pct"/>
            <w:gridSpan w:val="2"/>
            <w:tcBorders>
              <w:top w:val="nil"/>
              <w:left w:val="nil"/>
              <w:bottom w:val="single" w:sz="8" w:space="0" w:color="auto"/>
              <w:right w:val="nil"/>
            </w:tcBorders>
            <w:noWrap/>
            <w:vAlign w:val="center"/>
            <w:hideMark/>
          </w:tcPr>
          <w:p w14:paraId="50A55912" w14:textId="77777777" w:rsidR="002779A7" w:rsidRPr="00C90A74" w:rsidRDefault="002779A7" w:rsidP="002F211E">
            <w:pPr>
              <w:spacing w:after="0" w:line="240" w:lineRule="auto"/>
              <w:jc w:val="center"/>
              <w:rPr>
                <w:b/>
                <w:bCs/>
                <w:color w:val="000000"/>
                <w:sz w:val="18"/>
                <w:szCs w:val="18"/>
                <w:lang w:bidi="bn-BD"/>
              </w:rPr>
            </w:pPr>
            <w:r w:rsidRPr="00C90A74">
              <w:rPr>
                <w:b/>
                <w:bCs/>
                <w:color w:val="000000"/>
                <w:sz w:val="18"/>
                <w:szCs w:val="18"/>
                <w:lang w:bidi="bn-BD"/>
              </w:rPr>
              <w:t>Identification</w:t>
            </w:r>
          </w:p>
        </w:tc>
      </w:tr>
      <w:tr w:rsidR="002779A7" w:rsidRPr="007F0BA3" w14:paraId="6B70B032" w14:textId="77777777" w:rsidTr="002F211E">
        <w:trPr>
          <w:trHeight w:val="283"/>
        </w:trPr>
        <w:tc>
          <w:tcPr>
            <w:tcW w:w="462" w:type="pct"/>
            <w:tcBorders>
              <w:top w:val="single" w:sz="8" w:space="0" w:color="auto"/>
              <w:left w:val="nil"/>
              <w:bottom w:val="single" w:sz="4" w:space="0" w:color="BFBFBF" w:themeColor="background1" w:themeShade="BF"/>
              <w:right w:val="nil"/>
            </w:tcBorders>
            <w:vAlign w:val="center"/>
            <w:hideMark/>
          </w:tcPr>
          <w:p w14:paraId="0A61944B" w14:textId="77777777" w:rsidR="002779A7" w:rsidRPr="00C90A74" w:rsidRDefault="002779A7" w:rsidP="002F211E">
            <w:pPr>
              <w:spacing w:after="0" w:line="240" w:lineRule="auto"/>
              <w:jc w:val="center"/>
              <w:rPr>
                <w:b/>
                <w:bCs/>
                <w:color w:val="000000"/>
                <w:sz w:val="18"/>
                <w:szCs w:val="18"/>
                <w:lang w:bidi="bn-BD"/>
              </w:rPr>
            </w:pPr>
          </w:p>
        </w:tc>
        <w:tc>
          <w:tcPr>
            <w:tcW w:w="497" w:type="pct"/>
            <w:tcBorders>
              <w:top w:val="single" w:sz="8" w:space="0" w:color="auto"/>
              <w:left w:val="nil"/>
              <w:bottom w:val="single" w:sz="4" w:space="0" w:color="BFBFBF" w:themeColor="background1" w:themeShade="BF"/>
              <w:right w:val="nil"/>
            </w:tcBorders>
            <w:vAlign w:val="center"/>
            <w:hideMark/>
          </w:tcPr>
          <w:p w14:paraId="5C82B41F" w14:textId="77777777" w:rsidR="002779A7" w:rsidRPr="00C90A74" w:rsidRDefault="002779A7" w:rsidP="002F211E">
            <w:pPr>
              <w:spacing w:after="0" w:line="240" w:lineRule="auto"/>
              <w:jc w:val="center"/>
              <w:rPr>
                <w:sz w:val="18"/>
                <w:szCs w:val="18"/>
                <w:lang w:bidi="bn-BD"/>
              </w:rPr>
            </w:pPr>
          </w:p>
        </w:tc>
        <w:tc>
          <w:tcPr>
            <w:tcW w:w="555" w:type="pct"/>
            <w:tcBorders>
              <w:top w:val="single" w:sz="8" w:space="0" w:color="auto"/>
              <w:left w:val="nil"/>
              <w:bottom w:val="single" w:sz="4" w:space="0" w:color="BFBFBF" w:themeColor="background1" w:themeShade="BF"/>
              <w:right w:val="nil"/>
            </w:tcBorders>
            <w:vAlign w:val="center"/>
            <w:hideMark/>
          </w:tcPr>
          <w:p w14:paraId="1D44EFEA" w14:textId="77777777" w:rsidR="002779A7" w:rsidRPr="00C90A74" w:rsidRDefault="002779A7" w:rsidP="002F211E">
            <w:pPr>
              <w:spacing w:after="0" w:line="240" w:lineRule="auto"/>
              <w:jc w:val="center"/>
              <w:rPr>
                <w:b/>
                <w:bCs/>
                <w:i/>
                <w:iCs/>
                <w:color w:val="FF0000"/>
                <w:sz w:val="18"/>
                <w:szCs w:val="18"/>
                <w:lang w:bidi="bn-BD"/>
              </w:rPr>
            </w:pPr>
            <w:r w:rsidRPr="00C90A74">
              <w:rPr>
                <w:b/>
                <w:bCs/>
                <w:i/>
                <w:iCs/>
                <w:color w:val="FF0000"/>
                <w:sz w:val="18"/>
                <w:szCs w:val="18"/>
                <w:lang w:bidi="bn-BD"/>
              </w:rPr>
              <w:t>C.  cunninghamiana</w:t>
            </w:r>
          </w:p>
        </w:tc>
        <w:tc>
          <w:tcPr>
            <w:tcW w:w="581" w:type="pct"/>
            <w:tcBorders>
              <w:top w:val="single" w:sz="8" w:space="0" w:color="auto"/>
              <w:left w:val="nil"/>
              <w:bottom w:val="single" w:sz="4" w:space="0" w:color="BFBFBF" w:themeColor="background1" w:themeShade="BF"/>
              <w:right w:val="nil"/>
            </w:tcBorders>
            <w:vAlign w:val="center"/>
            <w:hideMark/>
          </w:tcPr>
          <w:p w14:paraId="78B4B800" w14:textId="77777777" w:rsidR="002779A7" w:rsidRPr="00C90A74" w:rsidRDefault="002779A7" w:rsidP="002F211E">
            <w:pPr>
              <w:spacing w:after="0" w:line="240" w:lineRule="auto"/>
              <w:jc w:val="center"/>
              <w:rPr>
                <w:b/>
                <w:bCs/>
                <w:i/>
                <w:iCs/>
                <w:color w:val="FF0000"/>
                <w:sz w:val="18"/>
                <w:szCs w:val="18"/>
                <w:lang w:bidi="bn-BD"/>
              </w:rPr>
            </w:pPr>
          </w:p>
        </w:tc>
        <w:tc>
          <w:tcPr>
            <w:tcW w:w="882" w:type="pct"/>
            <w:tcBorders>
              <w:top w:val="single" w:sz="8" w:space="0" w:color="auto"/>
              <w:left w:val="nil"/>
              <w:bottom w:val="single" w:sz="4" w:space="0" w:color="BFBFBF" w:themeColor="background1" w:themeShade="BF"/>
              <w:right w:val="nil"/>
            </w:tcBorders>
            <w:vAlign w:val="center"/>
            <w:hideMark/>
          </w:tcPr>
          <w:p w14:paraId="4803C997"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articles 4–9 mm long, 0.4–0.7 mm diameter</w:t>
            </w:r>
          </w:p>
        </w:tc>
        <w:tc>
          <w:tcPr>
            <w:tcW w:w="1000" w:type="pct"/>
            <w:tcBorders>
              <w:top w:val="single" w:sz="8" w:space="0" w:color="auto"/>
              <w:left w:val="nil"/>
              <w:bottom w:val="single" w:sz="4" w:space="0" w:color="BFBFBF" w:themeColor="background1" w:themeShade="BF"/>
              <w:right w:val="nil"/>
            </w:tcBorders>
            <w:vAlign w:val="center"/>
            <w:hideMark/>
          </w:tcPr>
          <w:p w14:paraId="54598DC8"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6-9, 0.3-0.8 mm long, traverse brown band in the middle of the teeth, white tips</w:t>
            </w:r>
          </w:p>
        </w:tc>
        <w:tc>
          <w:tcPr>
            <w:tcW w:w="464" w:type="pct"/>
            <w:gridSpan w:val="2"/>
            <w:tcBorders>
              <w:top w:val="single" w:sz="8" w:space="0" w:color="auto"/>
              <w:left w:val="nil"/>
              <w:bottom w:val="single" w:sz="4" w:space="0" w:color="BFBFBF" w:themeColor="background1" w:themeShade="BF"/>
              <w:right w:val="nil"/>
            </w:tcBorders>
            <w:vAlign w:val="center"/>
            <w:hideMark/>
          </w:tcPr>
          <w:p w14:paraId="0AA10907" w14:textId="77777777" w:rsidR="002779A7" w:rsidRPr="00C90A74" w:rsidRDefault="002779A7" w:rsidP="002F211E">
            <w:pPr>
              <w:spacing w:after="0" w:line="240" w:lineRule="auto"/>
              <w:jc w:val="center"/>
              <w:rPr>
                <w:b/>
                <w:bCs/>
                <w:color w:val="FF0000"/>
                <w:sz w:val="18"/>
                <w:szCs w:val="18"/>
                <w:lang w:bidi="bn-BD"/>
              </w:rPr>
            </w:pPr>
          </w:p>
        </w:tc>
        <w:tc>
          <w:tcPr>
            <w:tcW w:w="559" w:type="pct"/>
            <w:gridSpan w:val="2"/>
            <w:tcBorders>
              <w:top w:val="single" w:sz="8" w:space="0" w:color="auto"/>
              <w:left w:val="nil"/>
              <w:bottom w:val="single" w:sz="4" w:space="0" w:color="BFBFBF" w:themeColor="background1" w:themeShade="BF"/>
              <w:right w:val="nil"/>
            </w:tcBorders>
            <w:vAlign w:val="center"/>
            <w:hideMark/>
          </w:tcPr>
          <w:p w14:paraId="5EE3FD13" w14:textId="77777777" w:rsidR="002779A7" w:rsidRPr="00C90A74" w:rsidRDefault="002779A7" w:rsidP="002F211E">
            <w:pPr>
              <w:spacing w:after="0" w:line="240" w:lineRule="auto"/>
              <w:jc w:val="center"/>
              <w:rPr>
                <w:sz w:val="18"/>
                <w:szCs w:val="18"/>
                <w:lang w:bidi="bn-BD"/>
              </w:rPr>
            </w:pPr>
          </w:p>
        </w:tc>
      </w:tr>
      <w:tr w:rsidR="002779A7" w:rsidRPr="007F0BA3" w14:paraId="56B1EB29"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5D245663" w14:textId="77777777" w:rsidR="002779A7" w:rsidRPr="00C90A74" w:rsidRDefault="002779A7" w:rsidP="002F211E">
            <w:pPr>
              <w:spacing w:after="0" w:line="240" w:lineRule="auto"/>
              <w:jc w:val="center"/>
              <w:rPr>
                <w:sz w:val="18"/>
                <w:szCs w:val="18"/>
                <w:lang w:bidi="bn-BD"/>
              </w:rPr>
            </w:pP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56130747" w14:textId="77777777" w:rsidR="002779A7" w:rsidRPr="00C90A74" w:rsidRDefault="002779A7" w:rsidP="002F211E">
            <w:pPr>
              <w:spacing w:after="0" w:line="240" w:lineRule="auto"/>
              <w:jc w:val="center"/>
              <w:rPr>
                <w:sz w:val="18"/>
                <w:szCs w:val="18"/>
                <w:lang w:bidi="bn-BD"/>
              </w:rPr>
            </w:pP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330B1D8A" w14:textId="77777777" w:rsidR="002779A7" w:rsidRPr="00C90A74" w:rsidRDefault="002779A7" w:rsidP="002F211E">
            <w:pPr>
              <w:spacing w:after="0" w:line="240" w:lineRule="auto"/>
              <w:jc w:val="center"/>
              <w:rPr>
                <w:b/>
                <w:bCs/>
                <w:i/>
                <w:iCs/>
                <w:color w:val="FF0000"/>
                <w:sz w:val="18"/>
                <w:szCs w:val="18"/>
                <w:lang w:bidi="bn-BD"/>
              </w:rPr>
            </w:pPr>
            <w:r w:rsidRPr="00C90A74">
              <w:rPr>
                <w:b/>
                <w:bCs/>
                <w:i/>
                <w:iCs/>
                <w:color w:val="FF0000"/>
                <w:sz w:val="18"/>
                <w:szCs w:val="18"/>
                <w:lang w:bidi="bn-BD"/>
              </w:rPr>
              <w:t>C.  equisetifolia</w:t>
            </w:r>
          </w:p>
        </w:tc>
        <w:tc>
          <w:tcPr>
            <w:tcW w:w="581" w:type="pct"/>
            <w:tcBorders>
              <w:top w:val="single" w:sz="4" w:space="0" w:color="BFBFBF" w:themeColor="background1" w:themeShade="BF"/>
              <w:left w:val="nil"/>
              <w:bottom w:val="single" w:sz="4" w:space="0" w:color="BFBFBF" w:themeColor="background1" w:themeShade="BF"/>
              <w:right w:val="nil"/>
            </w:tcBorders>
            <w:vAlign w:val="center"/>
            <w:hideMark/>
          </w:tcPr>
          <w:p w14:paraId="4C78FC71" w14:textId="77777777" w:rsidR="002779A7" w:rsidRPr="00C90A74" w:rsidRDefault="002779A7" w:rsidP="002F211E">
            <w:pPr>
              <w:spacing w:after="0" w:line="240" w:lineRule="auto"/>
              <w:jc w:val="center"/>
              <w:rPr>
                <w:b/>
                <w:bCs/>
                <w:i/>
                <w:iCs/>
                <w:color w:val="FF0000"/>
                <w:sz w:val="18"/>
                <w:szCs w:val="18"/>
                <w:lang w:bidi="bn-BD"/>
              </w:rPr>
            </w:pPr>
          </w:p>
        </w:tc>
        <w:tc>
          <w:tcPr>
            <w:tcW w:w="882" w:type="pct"/>
            <w:tcBorders>
              <w:top w:val="single" w:sz="4" w:space="0" w:color="BFBFBF" w:themeColor="background1" w:themeShade="BF"/>
              <w:left w:val="nil"/>
              <w:bottom w:val="single" w:sz="4" w:space="0" w:color="BFBFBF" w:themeColor="background1" w:themeShade="BF"/>
              <w:right w:val="nil"/>
            </w:tcBorders>
            <w:vAlign w:val="center"/>
            <w:hideMark/>
          </w:tcPr>
          <w:p w14:paraId="58795590"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articles 7–13 mm long, 0.7–1.0 mm diameter</w:t>
            </w:r>
          </w:p>
        </w:tc>
        <w:tc>
          <w:tcPr>
            <w:tcW w:w="1000" w:type="pct"/>
            <w:tcBorders>
              <w:top w:val="single" w:sz="4" w:space="0" w:color="BFBFBF" w:themeColor="background1" w:themeShade="BF"/>
              <w:left w:val="nil"/>
              <w:bottom w:val="single" w:sz="4" w:space="0" w:color="BFBFBF" w:themeColor="background1" w:themeShade="BF"/>
              <w:right w:val="nil"/>
            </w:tcBorders>
            <w:vAlign w:val="center"/>
            <w:hideMark/>
          </w:tcPr>
          <w:p w14:paraId="41D45F56"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6-10, 0.7 mm long, light green to light yellow, no traverse band</w:t>
            </w: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0B5A40E9" w14:textId="77777777" w:rsidR="002779A7" w:rsidRPr="00C90A74" w:rsidRDefault="002779A7" w:rsidP="002F211E">
            <w:pPr>
              <w:spacing w:after="0" w:line="240" w:lineRule="auto"/>
              <w:jc w:val="center"/>
              <w:rPr>
                <w:b/>
                <w:bCs/>
                <w:color w:val="FF0000"/>
                <w:sz w:val="18"/>
                <w:szCs w:val="18"/>
                <w:lang w:bidi="bn-BD"/>
              </w:rPr>
            </w:pP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2078D5E1" w14:textId="77777777" w:rsidR="002779A7" w:rsidRPr="00C90A74" w:rsidRDefault="002779A7" w:rsidP="002F211E">
            <w:pPr>
              <w:spacing w:after="0" w:line="240" w:lineRule="auto"/>
              <w:jc w:val="center"/>
              <w:rPr>
                <w:sz w:val="18"/>
                <w:szCs w:val="18"/>
                <w:lang w:bidi="bn-BD"/>
              </w:rPr>
            </w:pPr>
          </w:p>
        </w:tc>
      </w:tr>
      <w:tr w:rsidR="002779A7" w:rsidRPr="007F0BA3" w14:paraId="09434398"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0297563F" w14:textId="77777777" w:rsidR="002779A7" w:rsidRPr="00C90A74" w:rsidRDefault="002779A7" w:rsidP="002F211E">
            <w:pPr>
              <w:spacing w:after="0" w:line="240" w:lineRule="auto"/>
              <w:jc w:val="center"/>
              <w:rPr>
                <w:sz w:val="18"/>
                <w:szCs w:val="18"/>
                <w:lang w:bidi="bn-BD"/>
              </w:rPr>
            </w:pP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02D453E8" w14:textId="77777777" w:rsidR="002779A7" w:rsidRPr="00C90A74" w:rsidRDefault="002779A7" w:rsidP="002F211E">
            <w:pPr>
              <w:spacing w:after="0" w:line="240" w:lineRule="auto"/>
              <w:jc w:val="center"/>
              <w:rPr>
                <w:sz w:val="18"/>
                <w:szCs w:val="18"/>
                <w:lang w:bidi="bn-BD"/>
              </w:rPr>
            </w:pP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26A3946C" w14:textId="77777777" w:rsidR="002779A7" w:rsidRPr="00C90A74" w:rsidRDefault="002779A7" w:rsidP="002F211E">
            <w:pPr>
              <w:spacing w:after="0" w:line="240" w:lineRule="auto"/>
              <w:jc w:val="center"/>
              <w:rPr>
                <w:b/>
                <w:bCs/>
                <w:i/>
                <w:iCs/>
                <w:color w:val="FF0000"/>
                <w:sz w:val="18"/>
                <w:szCs w:val="18"/>
                <w:lang w:bidi="bn-BD"/>
              </w:rPr>
            </w:pPr>
            <w:r w:rsidRPr="00C90A74">
              <w:rPr>
                <w:b/>
                <w:bCs/>
                <w:i/>
                <w:iCs/>
                <w:color w:val="FF0000"/>
                <w:sz w:val="18"/>
                <w:szCs w:val="18"/>
                <w:lang w:bidi="bn-BD"/>
              </w:rPr>
              <w:t>C.  glauca</w:t>
            </w:r>
          </w:p>
        </w:tc>
        <w:tc>
          <w:tcPr>
            <w:tcW w:w="581" w:type="pct"/>
            <w:tcBorders>
              <w:top w:val="single" w:sz="4" w:space="0" w:color="BFBFBF" w:themeColor="background1" w:themeShade="BF"/>
              <w:left w:val="nil"/>
              <w:bottom w:val="single" w:sz="4" w:space="0" w:color="BFBFBF" w:themeColor="background1" w:themeShade="BF"/>
              <w:right w:val="nil"/>
            </w:tcBorders>
            <w:vAlign w:val="center"/>
            <w:hideMark/>
          </w:tcPr>
          <w:p w14:paraId="6C81B2FE" w14:textId="77777777" w:rsidR="002779A7" w:rsidRPr="00C90A74" w:rsidRDefault="002779A7" w:rsidP="002F211E">
            <w:pPr>
              <w:spacing w:after="0" w:line="240" w:lineRule="auto"/>
              <w:jc w:val="center"/>
              <w:rPr>
                <w:b/>
                <w:bCs/>
                <w:i/>
                <w:iCs/>
                <w:color w:val="FF0000"/>
                <w:sz w:val="18"/>
                <w:szCs w:val="18"/>
                <w:lang w:bidi="bn-BD"/>
              </w:rPr>
            </w:pPr>
          </w:p>
        </w:tc>
        <w:tc>
          <w:tcPr>
            <w:tcW w:w="882" w:type="pct"/>
            <w:tcBorders>
              <w:top w:val="single" w:sz="4" w:space="0" w:color="BFBFBF" w:themeColor="background1" w:themeShade="BF"/>
              <w:left w:val="nil"/>
              <w:bottom w:val="single" w:sz="4" w:space="0" w:color="BFBFBF" w:themeColor="background1" w:themeShade="BF"/>
              <w:right w:val="nil"/>
            </w:tcBorders>
            <w:vAlign w:val="center"/>
            <w:hideMark/>
          </w:tcPr>
          <w:p w14:paraId="46BCA293"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articles 8-20 mm long, 0.9-1.2 mm diameter</w:t>
            </w:r>
          </w:p>
        </w:tc>
        <w:tc>
          <w:tcPr>
            <w:tcW w:w="1000" w:type="pct"/>
            <w:tcBorders>
              <w:top w:val="single" w:sz="4" w:space="0" w:color="BFBFBF" w:themeColor="background1" w:themeShade="BF"/>
              <w:left w:val="nil"/>
              <w:bottom w:val="single" w:sz="4" w:space="0" w:color="BFBFBF" w:themeColor="background1" w:themeShade="BF"/>
              <w:right w:val="nil"/>
            </w:tcBorders>
            <w:vAlign w:val="center"/>
            <w:hideMark/>
          </w:tcPr>
          <w:p w14:paraId="4DB5B53F"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12-20, brown traverse band at base</w:t>
            </w: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4EF7158A" w14:textId="77777777" w:rsidR="002779A7" w:rsidRPr="00C90A74" w:rsidRDefault="002779A7" w:rsidP="002F211E">
            <w:pPr>
              <w:spacing w:after="0" w:line="240" w:lineRule="auto"/>
              <w:jc w:val="center"/>
              <w:rPr>
                <w:b/>
                <w:bCs/>
                <w:color w:val="FF0000"/>
                <w:sz w:val="18"/>
                <w:szCs w:val="18"/>
                <w:lang w:bidi="bn-BD"/>
              </w:rPr>
            </w:pP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78023F4C" w14:textId="77777777" w:rsidR="002779A7" w:rsidRPr="00C90A74" w:rsidRDefault="002779A7" w:rsidP="002F211E">
            <w:pPr>
              <w:spacing w:after="0" w:line="240" w:lineRule="auto"/>
              <w:jc w:val="center"/>
              <w:rPr>
                <w:sz w:val="18"/>
                <w:szCs w:val="18"/>
                <w:lang w:bidi="bn-BD"/>
              </w:rPr>
            </w:pPr>
          </w:p>
        </w:tc>
      </w:tr>
      <w:tr w:rsidR="002779A7" w:rsidRPr="007F0BA3" w14:paraId="0D31901C"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7484D0CB" w14:textId="77777777" w:rsidR="002779A7" w:rsidRPr="00C90A74" w:rsidRDefault="002779A7" w:rsidP="002F211E">
            <w:pPr>
              <w:spacing w:after="0" w:line="240" w:lineRule="auto"/>
              <w:jc w:val="center"/>
              <w:rPr>
                <w:sz w:val="18"/>
                <w:szCs w:val="18"/>
                <w:lang w:bidi="bn-BD"/>
              </w:rPr>
            </w:pP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264AECE4" w14:textId="77777777" w:rsidR="002779A7" w:rsidRPr="00C90A74" w:rsidRDefault="002779A7" w:rsidP="002F211E">
            <w:pPr>
              <w:spacing w:after="0" w:line="240" w:lineRule="auto"/>
              <w:jc w:val="center"/>
              <w:rPr>
                <w:sz w:val="18"/>
                <w:szCs w:val="18"/>
                <w:lang w:bidi="bn-BD"/>
              </w:rPr>
            </w:pP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236EA518" w14:textId="77777777" w:rsidR="002779A7" w:rsidRPr="00C90A74" w:rsidRDefault="002779A7" w:rsidP="002F211E">
            <w:pPr>
              <w:spacing w:after="0" w:line="240" w:lineRule="auto"/>
              <w:jc w:val="center"/>
              <w:rPr>
                <w:b/>
                <w:bCs/>
                <w:i/>
                <w:iCs/>
                <w:color w:val="FF0000"/>
                <w:sz w:val="18"/>
                <w:szCs w:val="18"/>
                <w:lang w:bidi="bn-BD"/>
              </w:rPr>
            </w:pPr>
            <w:r w:rsidRPr="00C90A74">
              <w:rPr>
                <w:b/>
                <w:bCs/>
                <w:i/>
                <w:iCs/>
                <w:color w:val="FF0000"/>
                <w:sz w:val="18"/>
                <w:szCs w:val="18"/>
                <w:lang w:bidi="bn-BD"/>
              </w:rPr>
              <w:t>C.  oligodon</w:t>
            </w:r>
          </w:p>
        </w:tc>
        <w:tc>
          <w:tcPr>
            <w:tcW w:w="581" w:type="pct"/>
            <w:tcBorders>
              <w:top w:val="single" w:sz="4" w:space="0" w:color="BFBFBF" w:themeColor="background1" w:themeShade="BF"/>
              <w:left w:val="nil"/>
              <w:bottom w:val="single" w:sz="4" w:space="0" w:color="BFBFBF" w:themeColor="background1" w:themeShade="BF"/>
              <w:right w:val="nil"/>
            </w:tcBorders>
            <w:vAlign w:val="center"/>
            <w:hideMark/>
          </w:tcPr>
          <w:p w14:paraId="66C06162" w14:textId="77777777" w:rsidR="002779A7" w:rsidRPr="00C90A74" w:rsidRDefault="002779A7" w:rsidP="002F211E">
            <w:pPr>
              <w:spacing w:after="0" w:line="240" w:lineRule="auto"/>
              <w:jc w:val="center"/>
              <w:rPr>
                <w:b/>
                <w:bCs/>
                <w:i/>
                <w:iCs/>
                <w:color w:val="FF0000"/>
                <w:sz w:val="18"/>
                <w:szCs w:val="18"/>
                <w:lang w:bidi="bn-BD"/>
              </w:rPr>
            </w:pPr>
          </w:p>
        </w:tc>
        <w:tc>
          <w:tcPr>
            <w:tcW w:w="882" w:type="pct"/>
            <w:tcBorders>
              <w:top w:val="single" w:sz="4" w:space="0" w:color="BFBFBF" w:themeColor="background1" w:themeShade="BF"/>
              <w:left w:val="nil"/>
              <w:bottom w:val="single" w:sz="4" w:space="0" w:color="BFBFBF" w:themeColor="background1" w:themeShade="BF"/>
              <w:right w:val="nil"/>
            </w:tcBorders>
            <w:vAlign w:val="center"/>
            <w:hideMark/>
          </w:tcPr>
          <w:p w14:paraId="7D64DA5E" w14:textId="77777777" w:rsidR="002779A7" w:rsidRPr="00C90A74" w:rsidRDefault="002779A7" w:rsidP="002F211E">
            <w:pPr>
              <w:spacing w:after="0" w:line="240" w:lineRule="auto"/>
              <w:jc w:val="center"/>
              <w:rPr>
                <w:sz w:val="18"/>
                <w:szCs w:val="18"/>
                <w:lang w:bidi="bn-BD"/>
              </w:rPr>
            </w:pPr>
          </w:p>
        </w:tc>
        <w:tc>
          <w:tcPr>
            <w:tcW w:w="1000" w:type="pct"/>
            <w:tcBorders>
              <w:top w:val="single" w:sz="4" w:space="0" w:color="BFBFBF" w:themeColor="background1" w:themeShade="BF"/>
              <w:left w:val="nil"/>
              <w:bottom w:val="single" w:sz="4" w:space="0" w:color="BFBFBF" w:themeColor="background1" w:themeShade="BF"/>
              <w:right w:val="nil"/>
            </w:tcBorders>
            <w:vAlign w:val="center"/>
            <w:hideMark/>
          </w:tcPr>
          <w:p w14:paraId="211A4C53"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6 teeth, 0.8-1 mm long (ssp. oligodon, the one present in PNG)</w:t>
            </w: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08EECF84" w14:textId="77777777" w:rsidR="002779A7" w:rsidRPr="00C90A74" w:rsidRDefault="002779A7" w:rsidP="002F211E">
            <w:pPr>
              <w:spacing w:after="0" w:line="240" w:lineRule="auto"/>
              <w:jc w:val="center"/>
              <w:rPr>
                <w:b/>
                <w:bCs/>
                <w:color w:val="FF0000"/>
                <w:sz w:val="18"/>
                <w:szCs w:val="18"/>
                <w:lang w:bidi="bn-BD"/>
              </w:rPr>
            </w:pP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4C9BB9BE" w14:textId="77777777" w:rsidR="002779A7" w:rsidRPr="00C90A74" w:rsidRDefault="002779A7" w:rsidP="002F211E">
            <w:pPr>
              <w:spacing w:after="0" w:line="240" w:lineRule="auto"/>
              <w:jc w:val="center"/>
              <w:rPr>
                <w:sz w:val="18"/>
                <w:szCs w:val="18"/>
                <w:lang w:bidi="bn-BD"/>
              </w:rPr>
            </w:pPr>
          </w:p>
        </w:tc>
      </w:tr>
      <w:tr w:rsidR="002779A7" w:rsidRPr="00C90A74" w14:paraId="61A9BFE1"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41722CBB" w14:textId="77777777" w:rsidR="002779A7" w:rsidRPr="00C90A74" w:rsidRDefault="002779A7" w:rsidP="002F211E">
            <w:pPr>
              <w:spacing w:after="0" w:line="240" w:lineRule="auto"/>
              <w:jc w:val="center"/>
              <w:rPr>
                <w:sz w:val="18"/>
                <w:szCs w:val="18"/>
                <w:lang w:bidi="bn-BD"/>
              </w:rPr>
            </w:pP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542AE25E" w14:textId="77777777" w:rsidR="002779A7" w:rsidRPr="00C90A74" w:rsidRDefault="002779A7" w:rsidP="002F211E">
            <w:pPr>
              <w:spacing w:after="0" w:line="240" w:lineRule="auto"/>
              <w:jc w:val="center"/>
              <w:rPr>
                <w:sz w:val="18"/>
                <w:szCs w:val="18"/>
                <w:lang w:bidi="bn-BD"/>
              </w:rPr>
            </w:pP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0C3B0139" w14:textId="77777777" w:rsidR="002779A7" w:rsidRPr="00C90A74" w:rsidRDefault="002779A7" w:rsidP="002F211E">
            <w:pPr>
              <w:spacing w:after="0" w:line="240" w:lineRule="auto"/>
              <w:jc w:val="center"/>
              <w:rPr>
                <w:sz w:val="18"/>
                <w:szCs w:val="18"/>
                <w:lang w:bidi="bn-BD"/>
              </w:rPr>
            </w:pPr>
          </w:p>
        </w:tc>
        <w:tc>
          <w:tcPr>
            <w:tcW w:w="581" w:type="pct"/>
            <w:tcBorders>
              <w:top w:val="single" w:sz="4" w:space="0" w:color="BFBFBF" w:themeColor="background1" w:themeShade="BF"/>
              <w:left w:val="nil"/>
              <w:bottom w:val="single" w:sz="4" w:space="0" w:color="BFBFBF" w:themeColor="background1" w:themeShade="BF"/>
              <w:right w:val="nil"/>
            </w:tcBorders>
            <w:vAlign w:val="center"/>
            <w:hideMark/>
          </w:tcPr>
          <w:p w14:paraId="4EAAAFB6" w14:textId="77777777" w:rsidR="002779A7" w:rsidRPr="00C90A74" w:rsidRDefault="002779A7" w:rsidP="002F211E">
            <w:pPr>
              <w:spacing w:after="0" w:line="240" w:lineRule="auto"/>
              <w:jc w:val="center"/>
              <w:rPr>
                <w:b/>
                <w:bCs/>
                <w:i/>
                <w:iCs/>
                <w:color w:val="FF0000"/>
                <w:sz w:val="18"/>
                <w:szCs w:val="18"/>
                <w:lang w:bidi="bn-BD"/>
              </w:rPr>
            </w:pPr>
            <w:r w:rsidRPr="00C90A74">
              <w:rPr>
                <w:b/>
                <w:bCs/>
                <w:i/>
                <w:iCs/>
                <w:color w:val="FF0000"/>
                <w:sz w:val="18"/>
                <w:szCs w:val="18"/>
                <w:lang w:bidi="bn-BD"/>
              </w:rPr>
              <w:t>A.  littoralis</w:t>
            </w:r>
          </w:p>
        </w:tc>
        <w:tc>
          <w:tcPr>
            <w:tcW w:w="882" w:type="pct"/>
            <w:tcBorders>
              <w:top w:val="single" w:sz="4" w:space="0" w:color="BFBFBF" w:themeColor="background1" w:themeShade="BF"/>
              <w:left w:val="nil"/>
              <w:bottom w:val="single" w:sz="4" w:space="0" w:color="BFBFBF" w:themeColor="background1" w:themeShade="BF"/>
              <w:right w:val="nil"/>
            </w:tcBorders>
            <w:vAlign w:val="center"/>
            <w:hideMark/>
          </w:tcPr>
          <w:p w14:paraId="0523C851"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articles 4–10 mm long, 0.4–1.0 mm diameter</w:t>
            </w:r>
          </w:p>
        </w:tc>
        <w:tc>
          <w:tcPr>
            <w:tcW w:w="1000" w:type="pct"/>
            <w:tcBorders>
              <w:top w:val="single" w:sz="4" w:space="0" w:color="BFBFBF" w:themeColor="background1" w:themeShade="BF"/>
              <w:left w:val="nil"/>
              <w:bottom w:val="single" w:sz="4" w:space="0" w:color="BFBFBF" w:themeColor="background1" w:themeShade="BF"/>
              <w:right w:val="nil"/>
            </w:tcBorders>
            <w:vAlign w:val="center"/>
            <w:hideMark/>
          </w:tcPr>
          <w:p w14:paraId="48C86DD1"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6-8, 0.3-0.9 mm long</w:t>
            </w: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4C29D313" w14:textId="77777777" w:rsidR="002779A7" w:rsidRPr="00C90A74" w:rsidRDefault="002779A7" w:rsidP="002F211E">
            <w:pPr>
              <w:spacing w:after="0" w:line="240" w:lineRule="auto"/>
              <w:jc w:val="center"/>
              <w:rPr>
                <w:b/>
                <w:bCs/>
                <w:color w:val="FF0000"/>
                <w:sz w:val="18"/>
                <w:szCs w:val="18"/>
                <w:lang w:bidi="bn-BD"/>
              </w:rPr>
            </w:pP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7B936C2C" w14:textId="77777777" w:rsidR="002779A7" w:rsidRPr="00C90A74" w:rsidRDefault="002779A7" w:rsidP="002F211E">
            <w:pPr>
              <w:spacing w:after="0" w:line="240" w:lineRule="auto"/>
              <w:jc w:val="center"/>
              <w:rPr>
                <w:sz w:val="18"/>
                <w:szCs w:val="18"/>
                <w:lang w:bidi="bn-BD"/>
              </w:rPr>
            </w:pPr>
          </w:p>
        </w:tc>
      </w:tr>
      <w:tr w:rsidR="002779A7" w:rsidRPr="00C90A74" w14:paraId="3069FB47" w14:textId="77777777" w:rsidTr="002F211E">
        <w:trPr>
          <w:trHeight w:val="283"/>
        </w:trPr>
        <w:tc>
          <w:tcPr>
            <w:tcW w:w="462" w:type="pct"/>
            <w:tcBorders>
              <w:top w:val="single" w:sz="4" w:space="0" w:color="BFBFBF" w:themeColor="background1" w:themeShade="BF"/>
              <w:left w:val="nil"/>
              <w:bottom w:val="single" w:sz="8" w:space="0" w:color="auto"/>
              <w:right w:val="nil"/>
            </w:tcBorders>
            <w:vAlign w:val="center"/>
            <w:hideMark/>
          </w:tcPr>
          <w:p w14:paraId="48330A28"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 </w:t>
            </w:r>
          </w:p>
        </w:tc>
        <w:tc>
          <w:tcPr>
            <w:tcW w:w="497" w:type="pct"/>
            <w:tcBorders>
              <w:top w:val="single" w:sz="4" w:space="0" w:color="BFBFBF" w:themeColor="background1" w:themeShade="BF"/>
              <w:left w:val="nil"/>
              <w:bottom w:val="single" w:sz="8" w:space="0" w:color="auto"/>
              <w:right w:val="nil"/>
            </w:tcBorders>
            <w:vAlign w:val="center"/>
            <w:hideMark/>
          </w:tcPr>
          <w:p w14:paraId="69197E30"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 </w:t>
            </w:r>
          </w:p>
        </w:tc>
        <w:tc>
          <w:tcPr>
            <w:tcW w:w="555" w:type="pct"/>
            <w:tcBorders>
              <w:top w:val="single" w:sz="4" w:space="0" w:color="BFBFBF" w:themeColor="background1" w:themeShade="BF"/>
              <w:left w:val="nil"/>
              <w:bottom w:val="single" w:sz="8" w:space="0" w:color="auto"/>
              <w:right w:val="nil"/>
            </w:tcBorders>
            <w:vAlign w:val="center"/>
            <w:hideMark/>
          </w:tcPr>
          <w:p w14:paraId="120AF997" w14:textId="77777777" w:rsidR="002779A7" w:rsidRPr="00C90A74" w:rsidRDefault="002779A7" w:rsidP="002F211E">
            <w:pPr>
              <w:spacing w:after="0" w:line="240" w:lineRule="auto"/>
              <w:jc w:val="center"/>
              <w:rPr>
                <w:b/>
                <w:bCs/>
                <w:i/>
                <w:iCs/>
                <w:color w:val="FF0000"/>
                <w:sz w:val="18"/>
                <w:szCs w:val="18"/>
                <w:lang w:bidi="bn-BD"/>
              </w:rPr>
            </w:pPr>
            <w:r w:rsidRPr="00C90A74">
              <w:rPr>
                <w:b/>
                <w:bCs/>
                <w:i/>
                <w:iCs/>
                <w:color w:val="FF0000"/>
                <w:sz w:val="18"/>
                <w:szCs w:val="18"/>
                <w:lang w:bidi="bn-BD"/>
              </w:rPr>
              <w:t> </w:t>
            </w:r>
          </w:p>
        </w:tc>
        <w:tc>
          <w:tcPr>
            <w:tcW w:w="581" w:type="pct"/>
            <w:tcBorders>
              <w:top w:val="single" w:sz="4" w:space="0" w:color="BFBFBF" w:themeColor="background1" w:themeShade="BF"/>
              <w:left w:val="nil"/>
              <w:bottom w:val="single" w:sz="8" w:space="0" w:color="auto"/>
              <w:right w:val="nil"/>
            </w:tcBorders>
            <w:vAlign w:val="center"/>
            <w:hideMark/>
          </w:tcPr>
          <w:p w14:paraId="4A15DCE3" w14:textId="77777777" w:rsidR="002779A7" w:rsidRPr="00C90A74" w:rsidRDefault="002779A7" w:rsidP="002F211E">
            <w:pPr>
              <w:spacing w:after="0" w:line="240" w:lineRule="auto"/>
              <w:jc w:val="center"/>
              <w:rPr>
                <w:b/>
                <w:bCs/>
                <w:i/>
                <w:iCs/>
                <w:color w:val="FF0000"/>
                <w:sz w:val="18"/>
                <w:szCs w:val="18"/>
                <w:lang w:bidi="bn-BD"/>
              </w:rPr>
            </w:pPr>
            <w:r w:rsidRPr="00C90A74">
              <w:rPr>
                <w:b/>
                <w:bCs/>
                <w:i/>
                <w:iCs/>
                <w:color w:val="FF0000"/>
                <w:sz w:val="18"/>
                <w:szCs w:val="18"/>
                <w:lang w:bidi="bn-BD"/>
              </w:rPr>
              <w:t>A.  verticillata</w:t>
            </w:r>
          </w:p>
        </w:tc>
        <w:tc>
          <w:tcPr>
            <w:tcW w:w="882" w:type="pct"/>
            <w:tcBorders>
              <w:top w:val="single" w:sz="4" w:space="0" w:color="BFBFBF" w:themeColor="background1" w:themeShade="BF"/>
              <w:left w:val="nil"/>
              <w:bottom w:val="single" w:sz="8" w:space="0" w:color="auto"/>
              <w:right w:val="nil"/>
            </w:tcBorders>
            <w:vAlign w:val="center"/>
            <w:hideMark/>
          </w:tcPr>
          <w:p w14:paraId="43C7D1CC"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articles 15–40 mm long</w:t>
            </w:r>
          </w:p>
        </w:tc>
        <w:tc>
          <w:tcPr>
            <w:tcW w:w="1000" w:type="pct"/>
            <w:tcBorders>
              <w:top w:val="single" w:sz="4" w:space="0" w:color="BFBFBF" w:themeColor="background1" w:themeShade="BF"/>
              <w:left w:val="nil"/>
              <w:bottom w:val="single" w:sz="8" w:space="0" w:color="auto"/>
              <w:right w:val="nil"/>
            </w:tcBorders>
            <w:vAlign w:val="center"/>
            <w:hideMark/>
          </w:tcPr>
          <w:p w14:paraId="63C85713"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9-13, 0.7-1.2 mm long</w:t>
            </w:r>
          </w:p>
        </w:tc>
        <w:tc>
          <w:tcPr>
            <w:tcW w:w="464" w:type="pct"/>
            <w:gridSpan w:val="2"/>
            <w:tcBorders>
              <w:top w:val="single" w:sz="4" w:space="0" w:color="BFBFBF" w:themeColor="background1" w:themeShade="BF"/>
              <w:left w:val="nil"/>
              <w:bottom w:val="single" w:sz="8" w:space="0" w:color="auto"/>
              <w:right w:val="nil"/>
            </w:tcBorders>
            <w:vAlign w:val="center"/>
            <w:hideMark/>
          </w:tcPr>
          <w:p w14:paraId="17C1572F"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 </w:t>
            </w:r>
          </w:p>
        </w:tc>
        <w:tc>
          <w:tcPr>
            <w:tcW w:w="559" w:type="pct"/>
            <w:gridSpan w:val="2"/>
            <w:tcBorders>
              <w:top w:val="single" w:sz="4" w:space="0" w:color="BFBFBF" w:themeColor="background1" w:themeShade="BF"/>
              <w:left w:val="nil"/>
              <w:bottom w:val="single" w:sz="8" w:space="0" w:color="auto"/>
              <w:right w:val="nil"/>
            </w:tcBorders>
            <w:vAlign w:val="center"/>
            <w:hideMark/>
          </w:tcPr>
          <w:p w14:paraId="6F3A7366" w14:textId="77777777" w:rsidR="002779A7" w:rsidRPr="00C90A74" w:rsidRDefault="002779A7" w:rsidP="002F211E">
            <w:pPr>
              <w:spacing w:after="0" w:line="240" w:lineRule="auto"/>
              <w:jc w:val="center"/>
              <w:rPr>
                <w:b/>
                <w:bCs/>
                <w:color w:val="FF0000"/>
                <w:sz w:val="18"/>
                <w:szCs w:val="18"/>
                <w:lang w:bidi="bn-BD"/>
              </w:rPr>
            </w:pPr>
            <w:r w:rsidRPr="00C90A74">
              <w:rPr>
                <w:b/>
                <w:bCs/>
                <w:color w:val="FF0000"/>
                <w:sz w:val="18"/>
                <w:szCs w:val="18"/>
                <w:lang w:bidi="bn-BD"/>
              </w:rPr>
              <w:t> </w:t>
            </w:r>
          </w:p>
        </w:tc>
      </w:tr>
      <w:tr w:rsidR="002779A7" w:rsidRPr="00C90A74" w14:paraId="0A57A060" w14:textId="77777777" w:rsidTr="002F211E">
        <w:trPr>
          <w:trHeight w:val="283"/>
        </w:trPr>
        <w:tc>
          <w:tcPr>
            <w:tcW w:w="462" w:type="pct"/>
            <w:tcBorders>
              <w:top w:val="single" w:sz="8" w:space="0" w:color="auto"/>
              <w:left w:val="nil"/>
              <w:bottom w:val="single" w:sz="4" w:space="0" w:color="BFBFBF" w:themeColor="background1" w:themeShade="BF"/>
              <w:right w:val="nil"/>
            </w:tcBorders>
            <w:vAlign w:val="center"/>
            <w:hideMark/>
          </w:tcPr>
          <w:p w14:paraId="6CD9A9EF"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BUL1</w:t>
            </w:r>
          </w:p>
        </w:tc>
        <w:tc>
          <w:tcPr>
            <w:tcW w:w="497" w:type="pct"/>
            <w:tcBorders>
              <w:top w:val="single" w:sz="8" w:space="0" w:color="auto"/>
              <w:left w:val="nil"/>
              <w:bottom w:val="single" w:sz="4" w:space="0" w:color="BFBFBF" w:themeColor="background1" w:themeShade="BF"/>
              <w:right w:val="nil"/>
            </w:tcBorders>
            <w:vAlign w:val="center"/>
            <w:hideMark/>
          </w:tcPr>
          <w:p w14:paraId="7559192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PNG forest, morobe-Bulolo</w:t>
            </w:r>
          </w:p>
        </w:tc>
        <w:tc>
          <w:tcPr>
            <w:tcW w:w="555" w:type="pct"/>
            <w:tcBorders>
              <w:top w:val="single" w:sz="8" w:space="0" w:color="auto"/>
              <w:left w:val="nil"/>
              <w:bottom w:val="single" w:sz="4" w:space="0" w:color="BFBFBF" w:themeColor="background1" w:themeShade="BF"/>
              <w:right w:val="nil"/>
            </w:tcBorders>
            <w:vAlign w:val="center"/>
            <w:hideMark/>
          </w:tcPr>
          <w:p w14:paraId="7627CE27"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oligodon</w:t>
            </w:r>
          </w:p>
        </w:tc>
        <w:tc>
          <w:tcPr>
            <w:tcW w:w="581" w:type="pct"/>
            <w:tcBorders>
              <w:top w:val="single" w:sz="8" w:space="0" w:color="auto"/>
              <w:left w:val="nil"/>
              <w:bottom w:val="single" w:sz="4" w:space="0" w:color="BFBFBF" w:themeColor="background1" w:themeShade="BF"/>
              <w:right w:val="nil"/>
            </w:tcBorders>
            <w:vAlign w:val="center"/>
            <w:hideMark/>
          </w:tcPr>
          <w:p w14:paraId="701CA347" w14:textId="77777777" w:rsidR="002779A7" w:rsidRPr="00C90A74" w:rsidRDefault="002779A7" w:rsidP="002F211E">
            <w:pPr>
              <w:spacing w:after="0" w:line="240" w:lineRule="auto"/>
              <w:jc w:val="center"/>
              <w:rPr>
                <w:i/>
                <w:iCs/>
                <w:color w:val="000000"/>
                <w:sz w:val="18"/>
                <w:szCs w:val="18"/>
                <w:lang w:bidi="bn-BD"/>
              </w:rPr>
            </w:pPr>
          </w:p>
        </w:tc>
        <w:tc>
          <w:tcPr>
            <w:tcW w:w="882" w:type="pct"/>
            <w:tcBorders>
              <w:top w:val="single" w:sz="8" w:space="0" w:color="auto"/>
              <w:left w:val="nil"/>
              <w:bottom w:val="single" w:sz="4" w:space="0" w:color="BFBFBF" w:themeColor="background1" w:themeShade="BF"/>
              <w:right w:val="nil"/>
            </w:tcBorders>
            <w:noWrap/>
            <w:vAlign w:val="center"/>
            <w:hideMark/>
          </w:tcPr>
          <w:p w14:paraId="15B0D767"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articles 5.5 mm long</w:t>
            </w:r>
          </w:p>
        </w:tc>
        <w:tc>
          <w:tcPr>
            <w:tcW w:w="1000" w:type="pct"/>
            <w:tcBorders>
              <w:top w:val="single" w:sz="8" w:space="0" w:color="auto"/>
              <w:left w:val="nil"/>
              <w:bottom w:val="single" w:sz="4" w:space="0" w:color="BFBFBF" w:themeColor="background1" w:themeShade="BF"/>
              <w:right w:val="nil"/>
            </w:tcBorders>
            <w:vAlign w:val="center"/>
            <w:hideMark/>
          </w:tcPr>
          <w:p w14:paraId="3C444097"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6 teeth, 1 mm long, white at the tips</w:t>
            </w:r>
          </w:p>
        </w:tc>
        <w:tc>
          <w:tcPr>
            <w:tcW w:w="464" w:type="pct"/>
            <w:gridSpan w:val="2"/>
            <w:tcBorders>
              <w:top w:val="single" w:sz="8" w:space="0" w:color="auto"/>
              <w:left w:val="nil"/>
              <w:bottom w:val="single" w:sz="4" w:space="0" w:color="BFBFBF" w:themeColor="background1" w:themeShade="BF"/>
              <w:right w:val="nil"/>
            </w:tcBorders>
            <w:vAlign w:val="center"/>
            <w:hideMark/>
          </w:tcPr>
          <w:p w14:paraId="216EC736"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consistent with result of distribution</w:t>
            </w:r>
          </w:p>
        </w:tc>
        <w:tc>
          <w:tcPr>
            <w:tcW w:w="559" w:type="pct"/>
            <w:gridSpan w:val="2"/>
            <w:tcBorders>
              <w:top w:val="single" w:sz="8" w:space="0" w:color="auto"/>
              <w:left w:val="nil"/>
              <w:bottom w:val="single" w:sz="4" w:space="0" w:color="BFBFBF" w:themeColor="background1" w:themeShade="BF"/>
              <w:right w:val="nil"/>
            </w:tcBorders>
            <w:vAlign w:val="center"/>
            <w:hideMark/>
          </w:tcPr>
          <w:p w14:paraId="31DD1ABD"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oligodon</w:t>
            </w:r>
          </w:p>
        </w:tc>
      </w:tr>
      <w:tr w:rsidR="002779A7" w:rsidRPr="00C90A74" w14:paraId="70F9B10F"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5EB042F0"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WAU3</w:t>
            </w: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2B04D6A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PNG forest, Morobe-Wau</w:t>
            </w: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73AB292B"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oligodon</w:t>
            </w:r>
          </w:p>
        </w:tc>
        <w:tc>
          <w:tcPr>
            <w:tcW w:w="581" w:type="pct"/>
            <w:tcBorders>
              <w:top w:val="single" w:sz="4" w:space="0" w:color="BFBFBF" w:themeColor="background1" w:themeShade="BF"/>
              <w:left w:val="nil"/>
              <w:bottom w:val="single" w:sz="4" w:space="0" w:color="BFBFBF" w:themeColor="background1" w:themeShade="BF"/>
              <w:right w:val="nil"/>
            </w:tcBorders>
            <w:vAlign w:val="center"/>
            <w:hideMark/>
          </w:tcPr>
          <w:p w14:paraId="08573D6D" w14:textId="77777777" w:rsidR="002779A7" w:rsidRPr="00C90A74" w:rsidRDefault="002779A7" w:rsidP="002F211E">
            <w:pPr>
              <w:spacing w:after="0" w:line="240" w:lineRule="auto"/>
              <w:jc w:val="center"/>
              <w:rPr>
                <w:i/>
                <w:iCs/>
                <w:color w:val="000000"/>
                <w:sz w:val="18"/>
                <w:szCs w:val="18"/>
                <w:lang w:bidi="bn-BD"/>
              </w:rPr>
            </w:pPr>
          </w:p>
        </w:tc>
        <w:tc>
          <w:tcPr>
            <w:tcW w:w="882" w:type="pct"/>
            <w:tcBorders>
              <w:top w:val="single" w:sz="4" w:space="0" w:color="BFBFBF" w:themeColor="background1" w:themeShade="BF"/>
              <w:left w:val="nil"/>
              <w:bottom w:val="single" w:sz="4" w:space="0" w:color="BFBFBF" w:themeColor="background1" w:themeShade="BF"/>
              <w:right w:val="nil"/>
            </w:tcBorders>
            <w:vAlign w:val="center"/>
            <w:hideMark/>
          </w:tcPr>
          <w:p w14:paraId="15DC3A2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articles 5 mm long</w:t>
            </w:r>
          </w:p>
        </w:tc>
        <w:tc>
          <w:tcPr>
            <w:tcW w:w="1000" w:type="pct"/>
            <w:tcBorders>
              <w:top w:val="single" w:sz="4" w:space="0" w:color="BFBFBF" w:themeColor="background1" w:themeShade="BF"/>
              <w:left w:val="nil"/>
              <w:bottom w:val="single" w:sz="4" w:space="0" w:color="BFBFBF" w:themeColor="background1" w:themeShade="BF"/>
              <w:right w:val="nil"/>
            </w:tcBorders>
            <w:vAlign w:val="center"/>
            <w:hideMark/>
          </w:tcPr>
          <w:p w14:paraId="3CB0469C"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6 teeth, 1 mm long, white at the tips</w:t>
            </w: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519190FC"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consistent with result of distribution</w:t>
            </w: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5873E3DE"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oligodon</w:t>
            </w:r>
          </w:p>
        </w:tc>
      </w:tr>
      <w:tr w:rsidR="002779A7" w:rsidRPr="00C90A74" w14:paraId="09F2D383" w14:textId="77777777" w:rsidTr="002F211E">
        <w:trPr>
          <w:trHeight w:val="283"/>
        </w:trPr>
        <w:tc>
          <w:tcPr>
            <w:tcW w:w="462" w:type="pct"/>
            <w:tcBorders>
              <w:top w:val="single" w:sz="4" w:space="0" w:color="BFBFBF" w:themeColor="background1" w:themeShade="BF"/>
              <w:left w:val="nil"/>
              <w:bottom w:val="single" w:sz="8" w:space="0" w:color="auto"/>
              <w:right w:val="nil"/>
            </w:tcBorders>
            <w:vAlign w:val="center"/>
            <w:hideMark/>
          </w:tcPr>
          <w:p w14:paraId="360A7E7E"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WAU4</w:t>
            </w:r>
          </w:p>
        </w:tc>
        <w:tc>
          <w:tcPr>
            <w:tcW w:w="497" w:type="pct"/>
            <w:tcBorders>
              <w:top w:val="single" w:sz="4" w:space="0" w:color="BFBFBF" w:themeColor="background1" w:themeShade="BF"/>
              <w:left w:val="nil"/>
              <w:bottom w:val="single" w:sz="8" w:space="0" w:color="auto"/>
              <w:right w:val="nil"/>
            </w:tcBorders>
            <w:vAlign w:val="center"/>
            <w:hideMark/>
          </w:tcPr>
          <w:p w14:paraId="4BA36CEF"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PNG forest, Morobe-Wau</w:t>
            </w:r>
          </w:p>
        </w:tc>
        <w:tc>
          <w:tcPr>
            <w:tcW w:w="555" w:type="pct"/>
            <w:tcBorders>
              <w:top w:val="single" w:sz="4" w:space="0" w:color="BFBFBF" w:themeColor="background1" w:themeShade="BF"/>
              <w:left w:val="nil"/>
              <w:bottom w:val="single" w:sz="8" w:space="0" w:color="auto"/>
              <w:right w:val="nil"/>
            </w:tcBorders>
            <w:vAlign w:val="center"/>
            <w:hideMark/>
          </w:tcPr>
          <w:p w14:paraId="5796D966"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oligodon</w:t>
            </w:r>
          </w:p>
        </w:tc>
        <w:tc>
          <w:tcPr>
            <w:tcW w:w="581" w:type="pct"/>
            <w:tcBorders>
              <w:top w:val="single" w:sz="4" w:space="0" w:color="BFBFBF" w:themeColor="background1" w:themeShade="BF"/>
              <w:left w:val="nil"/>
              <w:bottom w:val="single" w:sz="8" w:space="0" w:color="auto"/>
              <w:right w:val="nil"/>
            </w:tcBorders>
            <w:vAlign w:val="center"/>
            <w:hideMark/>
          </w:tcPr>
          <w:p w14:paraId="511F105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w:t>
            </w:r>
          </w:p>
        </w:tc>
        <w:tc>
          <w:tcPr>
            <w:tcW w:w="882" w:type="pct"/>
            <w:tcBorders>
              <w:top w:val="single" w:sz="4" w:space="0" w:color="BFBFBF" w:themeColor="background1" w:themeShade="BF"/>
              <w:left w:val="nil"/>
              <w:bottom w:val="single" w:sz="8" w:space="0" w:color="auto"/>
              <w:right w:val="nil"/>
            </w:tcBorders>
            <w:noWrap/>
            <w:vAlign w:val="center"/>
            <w:hideMark/>
          </w:tcPr>
          <w:p w14:paraId="2FC1F3B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articles 5.5 mm long</w:t>
            </w:r>
          </w:p>
        </w:tc>
        <w:tc>
          <w:tcPr>
            <w:tcW w:w="1000" w:type="pct"/>
            <w:tcBorders>
              <w:top w:val="single" w:sz="4" w:space="0" w:color="BFBFBF" w:themeColor="background1" w:themeShade="BF"/>
              <w:left w:val="nil"/>
              <w:bottom w:val="single" w:sz="8" w:space="0" w:color="auto"/>
              <w:right w:val="nil"/>
            </w:tcBorders>
            <w:vAlign w:val="center"/>
            <w:hideMark/>
          </w:tcPr>
          <w:p w14:paraId="3EAF1908"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6 teeth, 1.2 mm long, white at the tips</w:t>
            </w:r>
          </w:p>
        </w:tc>
        <w:tc>
          <w:tcPr>
            <w:tcW w:w="464" w:type="pct"/>
            <w:gridSpan w:val="2"/>
            <w:tcBorders>
              <w:top w:val="single" w:sz="4" w:space="0" w:color="BFBFBF" w:themeColor="background1" w:themeShade="BF"/>
              <w:left w:val="nil"/>
              <w:bottom w:val="single" w:sz="8" w:space="0" w:color="auto"/>
              <w:right w:val="nil"/>
            </w:tcBorders>
            <w:vAlign w:val="center"/>
            <w:hideMark/>
          </w:tcPr>
          <w:p w14:paraId="5E601D2C"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consistent with result of distribution</w:t>
            </w:r>
          </w:p>
        </w:tc>
        <w:tc>
          <w:tcPr>
            <w:tcW w:w="559" w:type="pct"/>
            <w:gridSpan w:val="2"/>
            <w:tcBorders>
              <w:top w:val="single" w:sz="4" w:space="0" w:color="BFBFBF" w:themeColor="background1" w:themeShade="BF"/>
              <w:left w:val="nil"/>
              <w:bottom w:val="single" w:sz="8" w:space="0" w:color="auto"/>
              <w:right w:val="nil"/>
            </w:tcBorders>
            <w:vAlign w:val="center"/>
            <w:hideMark/>
          </w:tcPr>
          <w:p w14:paraId="284C15F3"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oligodon</w:t>
            </w:r>
          </w:p>
        </w:tc>
      </w:tr>
      <w:tr w:rsidR="002779A7" w:rsidRPr="00C90A74" w14:paraId="33CA3079" w14:textId="77777777" w:rsidTr="002F211E">
        <w:trPr>
          <w:trHeight w:val="283"/>
        </w:trPr>
        <w:tc>
          <w:tcPr>
            <w:tcW w:w="462" w:type="pct"/>
            <w:tcBorders>
              <w:top w:val="single" w:sz="8" w:space="0" w:color="auto"/>
              <w:left w:val="nil"/>
              <w:bottom w:val="single" w:sz="4" w:space="0" w:color="BFBFBF" w:themeColor="background1" w:themeShade="BF"/>
              <w:right w:val="nil"/>
            </w:tcBorders>
            <w:vAlign w:val="center"/>
            <w:hideMark/>
          </w:tcPr>
          <w:p w14:paraId="43A8FFF6"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CAU1</w:t>
            </w:r>
          </w:p>
        </w:tc>
        <w:tc>
          <w:tcPr>
            <w:tcW w:w="497" w:type="pct"/>
            <w:tcBorders>
              <w:top w:val="single" w:sz="8" w:space="0" w:color="auto"/>
              <w:left w:val="nil"/>
              <w:bottom w:val="single" w:sz="4" w:space="0" w:color="BFBFBF" w:themeColor="background1" w:themeShade="BF"/>
              <w:right w:val="nil"/>
            </w:tcBorders>
            <w:vAlign w:val="center"/>
            <w:hideMark/>
          </w:tcPr>
          <w:p w14:paraId="4570631F"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Singapore, Coney Island</w:t>
            </w:r>
          </w:p>
        </w:tc>
        <w:tc>
          <w:tcPr>
            <w:tcW w:w="555" w:type="pct"/>
            <w:tcBorders>
              <w:top w:val="single" w:sz="8" w:space="0" w:color="auto"/>
              <w:left w:val="nil"/>
              <w:bottom w:val="single" w:sz="4" w:space="0" w:color="BFBFBF" w:themeColor="background1" w:themeShade="BF"/>
              <w:right w:val="nil"/>
            </w:tcBorders>
            <w:vAlign w:val="center"/>
            <w:hideMark/>
          </w:tcPr>
          <w:p w14:paraId="0397858A"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c>
          <w:tcPr>
            <w:tcW w:w="581" w:type="pct"/>
            <w:tcBorders>
              <w:top w:val="single" w:sz="8" w:space="0" w:color="auto"/>
              <w:left w:val="nil"/>
              <w:bottom w:val="single" w:sz="4" w:space="0" w:color="BFBFBF" w:themeColor="background1" w:themeShade="BF"/>
              <w:right w:val="nil"/>
            </w:tcBorders>
            <w:vAlign w:val="center"/>
            <w:hideMark/>
          </w:tcPr>
          <w:p w14:paraId="66EABA79" w14:textId="77777777" w:rsidR="002779A7" w:rsidRPr="00C90A74" w:rsidRDefault="002779A7" w:rsidP="002F211E">
            <w:pPr>
              <w:spacing w:after="0" w:line="240" w:lineRule="auto"/>
              <w:jc w:val="center"/>
              <w:rPr>
                <w:i/>
                <w:iCs/>
                <w:color w:val="000000"/>
                <w:sz w:val="18"/>
                <w:szCs w:val="18"/>
                <w:lang w:bidi="bn-BD"/>
              </w:rPr>
            </w:pPr>
          </w:p>
        </w:tc>
        <w:tc>
          <w:tcPr>
            <w:tcW w:w="882" w:type="pct"/>
            <w:tcBorders>
              <w:top w:val="single" w:sz="8" w:space="0" w:color="auto"/>
              <w:left w:val="nil"/>
              <w:bottom w:val="single" w:sz="4" w:space="0" w:color="BFBFBF" w:themeColor="background1" w:themeShade="BF"/>
              <w:right w:val="nil"/>
            </w:tcBorders>
            <w:vAlign w:val="center"/>
            <w:hideMark/>
          </w:tcPr>
          <w:p w14:paraId="5600AEC3" w14:textId="77777777" w:rsidR="002779A7" w:rsidRPr="00C90A74" w:rsidRDefault="002779A7" w:rsidP="002F211E">
            <w:pPr>
              <w:spacing w:after="0" w:line="240" w:lineRule="auto"/>
              <w:jc w:val="center"/>
              <w:rPr>
                <w:sz w:val="18"/>
                <w:szCs w:val="18"/>
                <w:lang w:bidi="bn-BD"/>
              </w:rPr>
            </w:pPr>
          </w:p>
        </w:tc>
        <w:tc>
          <w:tcPr>
            <w:tcW w:w="1000" w:type="pct"/>
            <w:tcBorders>
              <w:top w:val="single" w:sz="8" w:space="0" w:color="auto"/>
              <w:left w:val="nil"/>
              <w:bottom w:val="single" w:sz="4" w:space="0" w:color="BFBFBF" w:themeColor="background1" w:themeShade="BF"/>
              <w:right w:val="nil"/>
            </w:tcBorders>
            <w:vAlign w:val="center"/>
            <w:hideMark/>
          </w:tcPr>
          <w:p w14:paraId="733D63E0" w14:textId="77777777" w:rsidR="002779A7" w:rsidRPr="00C90A74" w:rsidRDefault="002779A7" w:rsidP="002F211E">
            <w:pPr>
              <w:spacing w:after="0" w:line="240" w:lineRule="auto"/>
              <w:jc w:val="center"/>
              <w:rPr>
                <w:sz w:val="18"/>
                <w:szCs w:val="18"/>
                <w:lang w:bidi="bn-BD"/>
              </w:rPr>
            </w:pPr>
          </w:p>
        </w:tc>
        <w:tc>
          <w:tcPr>
            <w:tcW w:w="464" w:type="pct"/>
            <w:gridSpan w:val="2"/>
            <w:tcBorders>
              <w:top w:val="single" w:sz="8" w:space="0" w:color="auto"/>
              <w:left w:val="nil"/>
              <w:bottom w:val="single" w:sz="4" w:space="0" w:color="BFBFBF" w:themeColor="background1" w:themeShade="BF"/>
              <w:right w:val="nil"/>
            </w:tcBorders>
            <w:vAlign w:val="center"/>
            <w:hideMark/>
          </w:tcPr>
          <w:p w14:paraId="152D7DF1"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based on distribution</w:t>
            </w:r>
          </w:p>
        </w:tc>
        <w:tc>
          <w:tcPr>
            <w:tcW w:w="559" w:type="pct"/>
            <w:gridSpan w:val="2"/>
            <w:tcBorders>
              <w:top w:val="single" w:sz="8" w:space="0" w:color="auto"/>
              <w:left w:val="nil"/>
              <w:bottom w:val="single" w:sz="4" w:space="0" w:color="BFBFBF" w:themeColor="background1" w:themeShade="BF"/>
              <w:right w:val="nil"/>
            </w:tcBorders>
            <w:vAlign w:val="center"/>
            <w:hideMark/>
          </w:tcPr>
          <w:p w14:paraId="0D4539E1"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r>
      <w:tr w:rsidR="002779A7" w:rsidRPr="00C90A74" w14:paraId="21078B02" w14:textId="77777777" w:rsidTr="002F211E">
        <w:trPr>
          <w:trHeight w:val="283"/>
        </w:trPr>
        <w:tc>
          <w:tcPr>
            <w:tcW w:w="462" w:type="pct"/>
            <w:tcBorders>
              <w:top w:val="single" w:sz="4" w:space="0" w:color="BFBFBF" w:themeColor="background1" w:themeShade="BF"/>
              <w:left w:val="nil"/>
              <w:bottom w:val="single" w:sz="8" w:space="0" w:color="auto"/>
              <w:right w:val="nil"/>
            </w:tcBorders>
            <w:vAlign w:val="center"/>
            <w:hideMark/>
          </w:tcPr>
          <w:p w14:paraId="6EB27396"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CAU2</w:t>
            </w:r>
          </w:p>
        </w:tc>
        <w:tc>
          <w:tcPr>
            <w:tcW w:w="497" w:type="pct"/>
            <w:tcBorders>
              <w:top w:val="single" w:sz="4" w:space="0" w:color="BFBFBF" w:themeColor="background1" w:themeShade="BF"/>
              <w:left w:val="nil"/>
              <w:bottom w:val="single" w:sz="8" w:space="0" w:color="auto"/>
              <w:right w:val="nil"/>
            </w:tcBorders>
            <w:vAlign w:val="center"/>
            <w:hideMark/>
          </w:tcPr>
          <w:p w14:paraId="4F09355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Singapore, Coney Island</w:t>
            </w:r>
          </w:p>
        </w:tc>
        <w:tc>
          <w:tcPr>
            <w:tcW w:w="555" w:type="pct"/>
            <w:tcBorders>
              <w:top w:val="single" w:sz="4" w:space="0" w:color="BFBFBF" w:themeColor="background1" w:themeShade="BF"/>
              <w:left w:val="nil"/>
              <w:bottom w:val="single" w:sz="8" w:space="0" w:color="auto"/>
              <w:right w:val="nil"/>
            </w:tcBorders>
            <w:vAlign w:val="center"/>
            <w:hideMark/>
          </w:tcPr>
          <w:p w14:paraId="2F4FD0D3"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c>
          <w:tcPr>
            <w:tcW w:w="581" w:type="pct"/>
            <w:tcBorders>
              <w:top w:val="single" w:sz="4" w:space="0" w:color="BFBFBF" w:themeColor="background1" w:themeShade="BF"/>
              <w:left w:val="nil"/>
              <w:bottom w:val="single" w:sz="8" w:space="0" w:color="auto"/>
              <w:right w:val="nil"/>
            </w:tcBorders>
            <w:vAlign w:val="center"/>
            <w:hideMark/>
          </w:tcPr>
          <w:p w14:paraId="240B0B6A"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w:t>
            </w:r>
          </w:p>
        </w:tc>
        <w:tc>
          <w:tcPr>
            <w:tcW w:w="882" w:type="pct"/>
            <w:tcBorders>
              <w:top w:val="single" w:sz="4" w:space="0" w:color="BFBFBF" w:themeColor="background1" w:themeShade="BF"/>
              <w:left w:val="nil"/>
              <w:bottom w:val="single" w:sz="8" w:space="0" w:color="auto"/>
              <w:right w:val="nil"/>
            </w:tcBorders>
            <w:vAlign w:val="center"/>
            <w:hideMark/>
          </w:tcPr>
          <w:p w14:paraId="56C1B667"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w:t>
            </w:r>
          </w:p>
        </w:tc>
        <w:tc>
          <w:tcPr>
            <w:tcW w:w="1000" w:type="pct"/>
            <w:tcBorders>
              <w:top w:val="single" w:sz="4" w:space="0" w:color="BFBFBF" w:themeColor="background1" w:themeShade="BF"/>
              <w:left w:val="nil"/>
              <w:bottom w:val="single" w:sz="8" w:space="0" w:color="auto"/>
              <w:right w:val="nil"/>
            </w:tcBorders>
            <w:vAlign w:val="center"/>
            <w:hideMark/>
          </w:tcPr>
          <w:p w14:paraId="607F5F8A"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w:t>
            </w:r>
          </w:p>
        </w:tc>
        <w:tc>
          <w:tcPr>
            <w:tcW w:w="464" w:type="pct"/>
            <w:gridSpan w:val="2"/>
            <w:tcBorders>
              <w:top w:val="single" w:sz="4" w:space="0" w:color="BFBFBF" w:themeColor="background1" w:themeShade="BF"/>
              <w:left w:val="nil"/>
              <w:bottom w:val="single" w:sz="8" w:space="0" w:color="auto"/>
              <w:right w:val="nil"/>
            </w:tcBorders>
            <w:vAlign w:val="center"/>
            <w:hideMark/>
          </w:tcPr>
          <w:p w14:paraId="11810DF9"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based on distribution</w:t>
            </w:r>
          </w:p>
        </w:tc>
        <w:tc>
          <w:tcPr>
            <w:tcW w:w="559" w:type="pct"/>
            <w:gridSpan w:val="2"/>
            <w:tcBorders>
              <w:top w:val="single" w:sz="4" w:space="0" w:color="BFBFBF" w:themeColor="background1" w:themeShade="BF"/>
              <w:left w:val="nil"/>
              <w:bottom w:val="single" w:sz="8" w:space="0" w:color="auto"/>
              <w:right w:val="nil"/>
            </w:tcBorders>
            <w:vAlign w:val="center"/>
            <w:hideMark/>
          </w:tcPr>
          <w:p w14:paraId="1F01BEF5"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r>
      <w:tr w:rsidR="002779A7" w:rsidRPr="00C90A74" w14:paraId="7DC87870" w14:textId="77777777" w:rsidTr="002F211E">
        <w:trPr>
          <w:trHeight w:val="283"/>
        </w:trPr>
        <w:tc>
          <w:tcPr>
            <w:tcW w:w="462" w:type="pct"/>
            <w:tcBorders>
              <w:top w:val="single" w:sz="8" w:space="0" w:color="auto"/>
              <w:left w:val="nil"/>
              <w:bottom w:val="single" w:sz="4" w:space="0" w:color="BFBFBF" w:themeColor="background1" w:themeShade="BF"/>
              <w:right w:val="nil"/>
            </w:tcBorders>
            <w:vAlign w:val="center"/>
            <w:hideMark/>
          </w:tcPr>
          <w:p w14:paraId="396C8293"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CS1</w:t>
            </w:r>
          </w:p>
        </w:tc>
        <w:tc>
          <w:tcPr>
            <w:tcW w:w="497" w:type="pct"/>
            <w:tcBorders>
              <w:top w:val="single" w:sz="8" w:space="0" w:color="auto"/>
              <w:left w:val="nil"/>
              <w:bottom w:val="single" w:sz="4" w:space="0" w:color="BFBFBF" w:themeColor="background1" w:themeShade="BF"/>
              <w:right w:val="nil"/>
            </w:tcBorders>
            <w:vAlign w:val="center"/>
            <w:hideMark/>
          </w:tcPr>
          <w:p w14:paraId="12DA19BF"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NSW, SC, inland Casuarina Sands</w:t>
            </w:r>
          </w:p>
        </w:tc>
        <w:tc>
          <w:tcPr>
            <w:tcW w:w="555" w:type="pct"/>
            <w:tcBorders>
              <w:top w:val="single" w:sz="8" w:space="0" w:color="auto"/>
              <w:left w:val="nil"/>
              <w:bottom w:val="single" w:sz="4" w:space="0" w:color="BFBFBF" w:themeColor="background1" w:themeShade="BF"/>
              <w:right w:val="nil"/>
            </w:tcBorders>
            <w:vAlign w:val="center"/>
            <w:hideMark/>
          </w:tcPr>
          <w:p w14:paraId="541A6DC8"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C.  glauca, </w:t>
            </w:r>
          </w:p>
          <w:p w14:paraId="14F270BE"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581" w:type="pct"/>
            <w:tcBorders>
              <w:top w:val="single" w:sz="8" w:space="0" w:color="auto"/>
              <w:left w:val="nil"/>
              <w:bottom w:val="single" w:sz="4" w:space="0" w:color="BFBFBF" w:themeColor="background1" w:themeShade="BF"/>
              <w:right w:val="nil"/>
            </w:tcBorders>
            <w:vAlign w:val="center"/>
            <w:hideMark/>
          </w:tcPr>
          <w:p w14:paraId="33DBEFC2"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A.  littoralis, </w:t>
            </w:r>
          </w:p>
          <w:p w14:paraId="1789AAF0"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A.  verticillata</w:t>
            </w:r>
          </w:p>
        </w:tc>
        <w:tc>
          <w:tcPr>
            <w:tcW w:w="882" w:type="pct"/>
            <w:tcBorders>
              <w:top w:val="single" w:sz="8" w:space="0" w:color="auto"/>
              <w:left w:val="nil"/>
              <w:bottom w:val="single" w:sz="4" w:space="0" w:color="BFBFBF" w:themeColor="background1" w:themeShade="BF"/>
              <w:right w:val="nil"/>
            </w:tcBorders>
            <w:vAlign w:val="center"/>
            <w:hideMark/>
          </w:tcPr>
          <w:p w14:paraId="176F7B47"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5.5 mm, sharp white central phyllichnia ridges</w:t>
            </w:r>
          </w:p>
        </w:tc>
        <w:tc>
          <w:tcPr>
            <w:tcW w:w="1000" w:type="pct"/>
            <w:tcBorders>
              <w:top w:val="single" w:sz="8" w:space="0" w:color="auto"/>
              <w:left w:val="nil"/>
              <w:bottom w:val="single" w:sz="4" w:space="0" w:color="BFBFBF" w:themeColor="background1" w:themeShade="BF"/>
              <w:right w:val="nil"/>
            </w:tcBorders>
            <w:vAlign w:val="center"/>
            <w:hideMark/>
          </w:tcPr>
          <w:p w14:paraId="2AD90E36"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7 teeth, horizontal brown stripe in middle, white tips; 0.5 mm long</w:t>
            </w:r>
          </w:p>
        </w:tc>
        <w:tc>
          <w:tcPr>
            <w:tcW w:w="464" w:type="pct"/>
            <w:gridSpan w:val="2"/>
            <w:tcBorders>
              <w:top w:val="single" w:sz="8" w:space="0" w:color="auto"/>
              <w:left w:val="nil"/>
              <w:bottom w:val="single" w:sz="4" w:space="0" w:color="BFBFBF" w:themeColor="background1" w:themeShade="BF"/>
              <w:right w:val="nil"/>
            </w:tcBorders>
            <w:vAlign w:val="center"/>
            <w:hideMark/>
          </w:tcPr>
          <w:p w14:paraId="64030907" w14:textId="77777777" w:rsidR="002779A7" w:rsidRPr="00C90A74" w:rsidRDefault="002779A7" w:rsidP="002F211E">
            <w:pPr>
              <w:spacing w:after="0" w:line="240" w:lineRule="auto"/>
              <w:jc w:val="center"/>
              <w:rPr>
                <w:color w:val="000000"/>
                <w:sz w:val="18"/>
                <w:szCs w:val="18"/>
                <w:lang w:bidi="bn-BD"/>
              </w:rPr>
            </w:pPr>
          </w:p>
        </w:tc>
        <w:tc>
          <w:tcPr>
            <w:tcW w:w="559" w:type="pct"/>
            <w:gridSpan w:val="2"/>
            <w:tcBorders>
              <w:top w:val="single" w:sz="8" w:space="0" w:color="auto"/>
              <w:left w:val="nil"/>
              <w:bottom w:val="single" w:sz="4" w:space="0" w:color="BFBFBF" w:themeColor="background1" w:themeShade="BF"/>
              <w:right w:val="nil"/>
            </w:tcBorders>
            <w:vAlign w:val="center"/>
            <w:hideMark/>
          </w:tcPr>
          <w:p w14:paraId="637E4275"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r>
      <w:tr w:rsidR="002779A7" w:rsidRPr="00C90A74" w14:paraId="7A483BB5"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0EC15D26"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CS3</w:t>
            </w: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2B1F230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NSW, SC, inland Casuarina Sands</w:t>
            </w: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6490253A"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p w14:paraId="08F0FFCF"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581" w:type="pct"/>
            <w:tcBorders>
              <w:top w:val="single" w:sz="4" w:space="0" w:color="BFBFBF" w:themeColor="background1" w:themeShade="BF"/>
              <w:left w:val="nil"/>
              <w:bottom w:val="single" w:sz="4" w:space="0" w:color="BFBFBF" w:themeColor="background1" w:themeShade="BF"/>
              <w:right w:val="nil"/>
            </w:tcBorders>
            <w:vAlign w:val="center"/>
            <w:hideMark/>
          </w:tcPr>
          <w:p w14:paraId="20926498"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A.  littoralis, </w:t>
            </w:r>
          </w:p>
          <w:p w14:paraId="2B29DE22"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A.  verticillata</w:t>
            </w:r>
          </w:p>
        </w:tc>
        <w:tc>
          <w:tcPr>
            <w:tcW w:w="882" w:type="pct"/>
            <w:tcBorders>
              <w:top w:val="single" w:sz="4" w:space="0" w:color="BFBFBF" w:themeColor="background1" w:themeShade="BF"/>
              <w:left w:val="nil"/>
              <w:bottom w:val="single" w:sz="4" w:space="0" w:color="BFBFBF" w:themeColor="background1" w:themeShade="BF"/>
              <w:right w:val="nil"/>
            </w:tcBorders>
            <w:vAlign w:val="center"/>
            <w:hideMark/>
          </w:tcPr>
          <w:p w14:paraId="003B79B3"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4.9 mm, sharp white central phyllichnia ridges</w:t>
            </w:r>
          </w:p>
        </w:tc>
        <w:tc>
          <w:tcPr>
            <w:tcW w:w="1000" w:type="pct"/>
            <w:tcBorders>
              <w:top w:val="single" w:sz="4" w:space="0" w:color="BFBFBF" w:themeColor="background1" w:themeShade="BF"/>
              <w:left w:val="nil"/>
              <w:bottom w:val="single" w:sz="4" w:space="0" w:color="BFBFBF" w:themeColor="background1" w:themeShade="BF"/>
              <w:right w:val="nil"/>
            </w:tcBorders>
            <w:vAlign w:val="center"/>
            <w:hideMark/>
          </w:tcPr>
          <w:p w14:paraId="04B8761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xml:space="preserve">8 teeth, horizontal brown stripe in middle, white tips; 0.6 mm long </w:t>
            </w: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3397DED9" w14:textId="77777777" w:rsidR="002779A7" w:rsidRPr="00C90A74" w:rsidRDefault="002779A7" w:rsidP="002F211E">
            <w:pPr>
              <w:spacing w:after="0" w:line="240" w:lineRule="auto"/>
              <w:jc w:val="center"/>
              <w:rPr>
                <w:color w:val="000000"/>
                <w:sz w:val="18"/>
                <w:szCs w:val="18"/>
                <w:lang w:bidi="bn-BD"/>
              </w:rPr>
            </w:pP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644D0867"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r>
      <w:tr w:rsidR="002779A7" w:rsidRPr="00C90A74" w14:paraId="7EB81426"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402780A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WB2</w:t>
            </w: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467F1760"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NSW, SC, inland Wombeyan Caves</w:t>
            </w: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14B0AB20"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C.  glauca, </w:t>
            </w:r>
          </w:p>
          <w:p w14:paraId="58A197A8"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581" w:type="pct"/>
            <w:tcBorders>
              <w:top w:val="single" w:sz="4" w:space="0" w:color="BFBFBF" w:themeColor="background1" w:themeShade="BF"/>
              <w:left w:val="nil"/>
              <w:bottom w:val="single" w:sz="4" w:space="0" w:color="BFBFBF" w:themeColor="background1" w:themeShade="BF"/>
              <w:right w:val="nil"/>
            </w:tcBorders>
            <w:vAlign w:val="center"/>
            <w:hideMark/>
          </w:tcPr>
          <w:p w14:paraId="4A43E83D"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A.  littoralis, </w:t>
            </w:r>
          </w:p>
          <w:p w14:paraId="2A314EB1"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A.  verticillata</w:t>
            </w:r>
          </w:p>
        </w:tc>
        <w:tc>
          <w:tcPr>
            <w:tcW w:w="882" w:type="pct"/>
            <w:tcBorders>
              <w:top w:val="single" w:sz="4" w:space="0" w:color="BFBFBF" w:themeColor="background1" w:themeShade="BF"/>
              <w:left w:val="nil"/>
              <w:bottom w:val="single" w:sz="4" w:space="0" w:color="BFBFBF" w:themeColor="background1" w:themeShade="BF"/>
              <w:right w:val="nil"/>
            </w:tcBorders>
            <w:vAlign w:val="center"/>
            <w:hideMark/>
          </w:tcPr>
          <w:p w14:paraId="40A4B0AC"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4.9 mm, sharp white central phyllichnia ridges</w:t>
            </w:r>
          </w:p>
        </w:tc>
        <w:tc>
          <w:tcPr>
            <w:tcW w:w="1000" w:type="pct"/>
            <w:tcBorders>
              <w:top w:val="single" w:sz="4" w:space="0" w:color="BFBFBF" w:themeColor="background1" w:themeShade="BF"/>
              <w:left w:val="nil"/>
              <w:bottom w:val="single" w:sz="4" w:space="0" w:color="BFBFBF" w:themeColor="background1" w:themeShade="BF"/>
              <w:right w:val="nil"/>
            </w:tcBorders>
            <w:vAlign w:val="center"/>
            <w:hideMark/>
          </w:tcPr>
          <w:p w14:paraId="091A7E3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xml:space="preserve">8 teeth, horizontal brown stripe in middle, white tips; 0.3 mm long </w:t>
            </w: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5867F11F" w14:textId="77777777" w:rsidR="002779A7" w:rsidRPr="00C90A74" w:rsidRDefault="002779A7" w:rsidP="002F211E">
            <w:pPr>
              <w:spacing w:after="0" w:line="240" w:lineRule="auto"/>
              <w:jc w:val="center"/>
              <w:rPr>
                <w:color w:val="000000"/>
                <w:sz w:val="18"/>
                <w:szCs w:val="18"/>
                <w:lang w:bidi="bn-BD"/>
              </w:rPr>
            </w:pP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269A0B81"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r>
      <w:tr w:rsidR="002779A7" w:rsidRPr="00C90A74" w14:paraId="042CFBA8"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76E9F029"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WB3</w:t>
            </w: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07AF4691"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NSW, SC, inland Wombeyan Caves</w:t>
            </w: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6A32CAEA"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p w14:paraId="399F7396"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 C.  cunninghamiana</w:t>
            </w:r>
          </w:p>
        </w:tc>
        <w:tc>
          <w:tcPr>
            <w:tcW w:w="581" w:type="pct"/>
            <w:tcBorders>
              <w:top w:val="single" w:sz="4" w:space="0" w:color="BFBFBF" w:themeColor="background1" w:themeShade="BF"/>
              <w:left w:val="nil"/>
              <w:bottom w:val="single" w:sz="4" w:space="0" w:color="BFBFBF" w:themeColor="background1" w:themeShade="BF"/>
              <w:right w:val="nil"/>
            </w:tcBorders>
            <w:vAlign w:val="center"/>
            <w:hideMark/>
          </w:tcPr>
          <w:p w14:paraId="35220FA5"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A.  littoralis, </w:t>
            </w:r>
          </w:p>
          <w:p w14:paraId="76BEF1B9"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A.  verticillata</w:t>
            </w:r>
          </w:p>
        </w:tc>
        <w:tc>
          <w:tcPr>
            <w:tcW w:w="882" w:type="pct"/>
            <w:tcBorders>
              <w:top w:val="single" w:sz="4" w:space="0" w:color="BFBFBF" w:themeColor="background1" w:themeShade="BF"/>
              <w:left w:val="nil"/>
              <w:bottom w:val="single" w:sz="4" w:space="0" w:color="BFBFBF" w:themeColor="background1" w:themeShade="BF"/>
              <w:right w:val="nil"/>
            </w:tcBorders>
            <w:vAlign w:val="center"/>
            <w:hideMark/>
          </w:tcPr>
          <w:p w14:paraId="164C3CAC"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5 mm, sharp white central phyllichnia ridges</w:t>
            </w:r>
          </w:p>
        </w:tc>
        <w:tc>
          <w:tcPr>
            <w:tcW w:w="1000" w:type="pct"/>
            <w:tcBorders>
              <w:top w:val="single" w:sz="4" w:space="0" w:color="BFBFBF" w:themeColor="background1" w:themeShade="BF"/>
              <w:left w:val="nil"/>
              <w:bottom w:val="single" w:sz="4" w:space="0" w:color="BFBFBF" w:themeColor="background1" w:themeShade="BF"/>
              <w:right w:val="nil"/>
            </w:tcBorders>
            <w:vAlign w:val="center"/>
            <w:hideMark/>
          </w:tcPr>
          <w:p w14:paraId="05C04CB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xml:space="preserve">8 teeth, horizontal brown stripe in middle, white tips; 0.3 mm long </w:t>
            </w: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3D4B7466" w14:textId="77777777" w:rsidR="002779A7" w:rsidRPr="00C90A74" w:rsidRDefault="002779A7" w:rsidP="002F211E">
            <w:pPr>
              <w:spacing w:after="0" w:line="240" w:lineRule="auto"/>
              <w:jc w:val="center"/>
              <w:rPr>
                <w:color w:val="000000"/>
                <w:sz w:val="18"/>
                <w:szCs w:val="18"/>
                <w:lang w:bidi="bn-BD"/>
              </w:rPr>
            </w:pP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12BD532F"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r>
      <w:tr w:rsidR="002779A7" w:rsidRPr="00C90A74" w14:paraId="7B7D3308" w14:textId="77777777" w:rsidTr="002F211E">
        <w:trPr>
          <w:trHeight w:val="283"/>
        </w:trPr>
        <w:tc>
          <w:tcPr>
            <w:tcW w:w="462" w:type="pct"/>
            <w:tcBorders>
              <w:top w:val="single" w:sz="4" w:space="0" w:color="BFBFBF" w:themeColor="background1" w:themeShade="BF"/>
              <w:left w:val="nil"/>
              <w:bottom w:val="single" w:sz="8" w:space="0" w:color="auto"/>
              <w:right w:val="nil"/>
            </w:tcBorders>
            <w:vAlign w:val="center"/>
            <w:hideMark/>
          </w:tcPr>
          <w:p w14:paraId="4CBF1DBE"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lastRenderedPageBreak/>
              <w:t>MO1</w:t>
            </w:r>
          </w:p>
        </w:tc>
        <w:tc>
          <w:tcPr>
            <w:tcW w:w="497" w:type="pct"/>
            <w:tcBorders>
              <w:top w:val="single" w:sz="4" w:space="0" w:color="BFBFBF" w:themeColor="background1" w:themeShade="BF"/>
              <w:left w:val="nil"/>
              <w:bottom w:val="single" w:sz="8" w:space="0" w:color="auto"/>
              <w:right w:val="nil"/>
            </w:tcBorders>
            <w:vAlign w:val="center"/>
            <w:hideMark/>
          </w:tcPr>
          <w:p w14:paraId="5AE4E753"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NSW, SC, inland Molonglo</w:t>
            </w:r>
          </w:p>
        </w:tc>
        <w:tc>
          <w:tcPr>
            <w:tcW w:w="555" w:type="pct"/>
            <w:tcBorders>
              <w:top w:val="single" w:sz="4" w:space="0" w:color="BFBFBF" w:themeColor="background1" w:themeShade="BF"/>
              <w:left w:val="nil"/>
              <w:bottom w:val="single" w:sz="8" w:space="0" w:color="auto"/>
              <w:right w:val="nil"/>
            </w:tcBorders>
            <w:vAlign w:val="center"/>
            <w:hideMark/>
          </w:tcPr>
          <w:p w14:paraId="1A8B4B2C"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C.  glauca, </w:t>
            </w:r>
          </w:p>
          <w:p w14:paraId="6CCF9FAA"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581" w:type="pct"/>
            <w:tcBorders>
              <w:top w:val="single" w:sz="4" w:space="0" w:color="BFBFBF" w:themeColor="background1" w:themeShade="BF"/>
              <w:left w:val="nil"/>
              <w:bottom w:val="single" w:sz="8" w:space="0" w:color="auto"/>
              <w:right w:val="nil"/>
            </w:tcBorders>
            <w:vAlign w:val="center"/>
            <w:hideMark/>
          </w:tcPr>
          <w:p w14:paraId="742D1DF0"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A.  littoralis, </w:t>
            </w:r>
          </w:p>
          <w:p w14:paraId="01E270A9"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A.  verticillata</w:t>
            </w:r>
          </w:p>
        </w:tc>
        <w:tc>
          <w:tcPr>
            <w:tcW w:w="882" w:type="pct"/>
            <w:tcBorders>
              <w:top w:val="single" w:sz="4" w:space="0" w:color="BFBFBF" w:themeColor="background1" w:themeShade="BF"/>
              <w:left w:val="nil"/>
              <w:bottom w:val="single" w:sz="8" w:space="0" w:color="auto"/>
              <w:right w:val="nil"/>
            </w:tcBorders>
            <w:vAlign w:val="center"/>
            <w:hideMark/>
          </w:tcPr>
          <w:p w14:paraId="6708A93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5.5 mm, sharp white central phyllichnia ridges</w:t>
            </w:r>
          </w:p>
        </w:tc>
        <w:tc>
          <w:tcPr>
            <w:tcW w:w="1000" w:type="pct"/>
            <w:tcBorders>
              <w:top w:val="single" w:sz="4" w:space="0" w:color="BFBFBF" w:themeColor="background1" w:themeShade="BF"/>
              <w:left w:val="nil"/>
              <w:bottom w:val="single" w:sz="8" w:space="0" w:color="auto"/>
              <w:right w:val="nil"/>
            </w:tcBorders>
            <w:vAlign w:val="center"/>
            <w:hideMark/>
          </w:tcPr>
          <w:p w14:paraId="52513239"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8 teeth, white-ish with horizontal brown stripe; 0.5 mm long</w:t>
            </w:r>
          </w:p>
        </w:tc>
        <w:tc>
          <w:tcPr>
            <w:tcW w:w="464" w:type="pct"/>
            <w:gridSpan w:val="2"/>
            <w:tcBorders>
              <w:top w:val="single" w:sz="4" w:space="0" w:color="BFBFBF" w:themeColor="background1" w:themeShade="BF"/>
              <w:left w:val="nil"/>
              <w:bottom w:val="single" w:sz="8" w:space="0" w:color="auto"/>
              <w:right w:val="nil"/>
            </w:tcBorders>
            <w:vAlign w:val="center"/>
            <w:hideMark/>
          </w:tcPr>
          <w:p w14:paraId="100093DF"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w:t>
            </w:r>
          </w:p>
        </w:tc>
        <w:tc>
          <w:tcPr>
            <w:tcW w:w="559" w:type="pct"/>
            <w:gridSpan w:val="2"/>
            <w:tcBorders>
              <w:top w:val="single" w:sz="4" w:space="0" w:color="BFBFBF" w:themeColor="background1" w:themeShade="BF"/>
              <w:left w:val="nil"/>
              <w:bottom w:val="single" w:sz="8" w:space="0" w:color="auto"/>
              <w:right w:val="nil"/>
            </w:tcBorders>
            <w:vAlign w:val="center"/>
            <w:hideMark/>
          </w:tcPr>
          <w:p w14:paraId="0135795A"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r>
      <w:tr w:rsidR="002779A7" w:rsidRPr="00C90A74" w14:paraId="02CB8819" w14:textId="77777777" w:rsidTr="002F211E">
        <w:trPr>
          <w:trHeight w:val="283"/>
        </w:trPr>
        <w:tc>
          <w:tcPr>
            <w:tcW w:w="462" w:type="pct"/>
            <w:tcBorders>
              <w:top w:val="single" w:sz="8" w:space="0" w:color="auto"/>
              <w:left w:val="nil"/>
              <w:bottom w:val="single" w:sz="4" w:space="0" w:color="BFBFBF" w:themeColor="background1" w:themeShade="BF"/>
              <w:right w:val="nil"/>
            </w:tcBorders>
            <w:vAlign w:val="center"/>
            <w:hideMark/>
          </w:tcPr>
          <w:p w14:paraId="0D1BA2BC"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ARK3</w:t>
            </w:r>
          </w:p>
        </w:tc>
        <w:tc>
          <w:tcPr>
            <w:tcW w:w="497" w:type="pct"/>
            <w:tcBorders>
              <w:top w:val="single" w:sz="8" w:space="0" w:color="auto"/>
              <w:left w:val="nil"/>
              <w:bottom w:val="single" w:sz="4" w:space="0" w:color="BFBFBF" w:themeColor="background1" w:themeShade="BF"/>
              <w:right w:val="nil"/>
            </w:tcBorders>
            <w:vAlign w:val="center"/>
            <w:hideMark/>
          </w:tcPr>
          <w:p w14:paraId="783EC9CE"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NSW, SC, coast Arakoon</w:t>
            </w:r>
          </w:p>
        </w:tc>
        <w:tc>
          <w:tcPr>
            <w:tcW w:w="555" w:type="pct"/>
            <w:tcBorders>
              <w:top w:val="single" w:sz="8" w:space="0" w:color="auto"/>
              <w:left w:val="nil"/>
              <w:bottom w:val="single" w:sz="4" w:space="0" w:color="BFBFBF" w:themeColor="background1" w:themeShade="BF"/>
              <w:right w:val="nil"/>
            </w:tcBorders>
            <w:vAlign w:val="center"/>
            <w:hideMark/>
          </w:tcPr>
          <w:p w14:paraId="1BD0D6EE"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C.  glauca, </w:t>
            </w:r>
          </w:p>
          <w:p w14:paraId="35D21BF0"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581" w:type="pct"/>
            <w:tcBorders>
              <w:top w:val="single" w:sz="8" w:space="0" w:color="auto"/>
              <w:left w:val="nil"/>
              <w:bottom w:val="single" w:sz="4" w:space="0" w:color="BFBFBF" w:themeColor="background1" w:themeShade="BF"/>
              <w:right w:val="nil"/>
            </w:tcBorders>
            <w:vAlign w:val="center"/>
            <w:hideMark/>
          </w:tcPr>
          <w:p w14:paraId="588697DC"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A.  littoralis, </w:t>
            </w:r>
          </w:p>
          <w:p w14:paraId="3E7CAC50"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A.  verticillata</w:t>
            </w:r>
          </w:p>
        </w:tc>
        <w:tc>
          <w:tcPr>
            <w:tcW w:w="882" w:type="pct"/>
            <w:tcBorders>
              <w:top w:val="single" w:sz="8" w:space="0" w:color="auto"/>
              <w:left w:val="nil"/>
              <w:bottom w:val="single" w:sz="4" w:space="0" w:color="BFBFBF" w:themeColor="background1" w:themeShade="BF"/>
              <w:right w:val="nil"/>
            </w:tcBorders>
            <w:vAlign w:val="center"/>
            <w:hideMark/>
          </w:tcPr>
          <w:p w14:paraId="4FEB4749"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11 mm x 0.9 mm, furrows visible, no central ridges</w:t>
            </w:r>
          </w:p>
        </w:tc>
        <w:tc>
          <w:tcPr>
            <w:tcW w:w="1000" w:type="pct"/>
            <w:tcBorders>
              <w:top w:val="single" w:sz="8" w:space="0" w:color="auto"/>
              <w:left w:val="nil"/>
              <w:bottom w:val="single" w:sz="4" w:space="0" w:color="BFBFBF" w:themeColor="background1" w:themeShade="BF"/>
              <w:right w:val="nil"/>
            </w:tcBorders>
            <w:vAlign w:val="center"/>
            <w:hideMark/>
          </w:tcPr>
          <w:p w14:paraId="101AADA3"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&gt;12 teeth, light brown in young state, then light green with light brown tips, 0.5 mm long</w:t>
            </w:r>
          </w:p>
        </w:tc>
        <w:tc>
          <w:tcPr>
            <w:tcW w:w="464" w:type="pct"/>
            <w:gridSpan w:val="2"/>
            <w:tcBorders>
              <w:top w:val="single" w:sz="8" w:space="0" w:color="auto"/>
              <w:left w:val="nil"/>
              <w:bottom w:val="single" w:sz="4" w:space="0" w:color="BFBFBF" w:themeColor="background1" w:themeShade="BF"/>
              <w:right w:val="nil"/>
            </w:tcBorders>
            <w:vAlign w:val="center"/>
            <w:hideMark/>
          </w:tcPr>
          <w:p w14:paraId="6A841231" w14:textId="77777777" w:rsidR="002779A7" w:rsidRPr="00C90A74" w:rsidRDefault="002779A7" w:rsidP="002F211E">
            <w:pPr>
              <w:spacing w:after="0" w:line="240" w:lineRule="auto"/>
              <w:jc w:val="center"/>
              <w:rPr>
                <w:color w:val="000000"/>
                <w:sz w:val="18"/>
                <w:szCs w:val="18"/>
                <w:lang w:bidi="bn-BD"/>
              </w:rPr>
            </w:pPr>
          </w:p>
        </w:tc>
        <w:tc>
          <w:tcPr>
            <w:tcW w:w="559" w:type="pct"/>
            <w:gridSpan w:val="2"/>
            <w:tcBorders>
              <w:top w:val="single" w:sz="8" w:space="0" w:color="auto"/>
              <w:left w:val="nil"/>
              <w:bottom w:val="single" w:sz="4" w:space="0" w:color="BFBFBF" w:themeColor="background1" w:themeShade="BF"/>
              <w:right w:val="nil"/>
            </w:tcBorders>
            <w:vAlign w:val="center"/>
            <w:hideMark/>
          </w:tcPr>
          <w:p w14:paraId="67BAC2AE"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r>
      <w:tr w:rsidR="002779A7" w:rsidRPr="00C90A74" w14:paraId="4F36D5B7"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5530D65C"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JB1</w:t>
            </w: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4D9C78D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NSW, SC, coast Jervis Bay 1</w:t>
            </w: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06D5A748"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C.  glauca, </w:t>
            </w:r>
          </w:p>
          <w:p w14:paraId="4D7F2556"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581" w:type="pct"/>
            <w:tcBorders>
              <w:top w:val="single" w:sz="4" w:space="0" w:color="BFBFBF" w:themeColor="background1" w:themeShade="BF"/>
              <w:left w:val="nil"/>
              <w:bottom w:val="single" w:sz="4" w:space="0" w:color="BFBFBF" w:themeColor="background1" w:themeShade="BF"/>
              <w:right w:val="nil"/>
            </w:tcBorders>
            <w:vAlign w:val="center"/>
            <w:hideMark/>
          </w:tcPr>
          <w:p w14:paraId="21C82637"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A.  littoralis, </w:t>
            </w:r>
          </w:p>
          <w:p w14:paraId="166EDAE2"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A.  verticillata</w:t>
            </w:r>
          </w:p>
        </w:tc>
        <w:tc>
          <w:tcPr>
            <w:tcW w:w="882" w:type="pct"/>
            <w:tcBorders>
              <w:top w:val="single" w:sz="4" w:space="0" w:color="BFBFBF" w:themeColor="background1" w:themeShade="BF"/>
              <w:left w:val="nil"/>
              <w:bottom w:val="single" w:sz="4" w:space="0" w:color="BFBFBF" w:themeColor="background1" w:themeShade="BF"/>
              <w:right w:val="nil"/>
            </w:tcBorders>
            <w:vAlign w:val="center"/>
            <w:hideMark/>
          </w:tcPr>
          <w:p w14:paraId="35CFCDD8"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8 mm x 0.8 mm, furrows visible, no central ridges</w:t>
            </w:r>
          </w:p>
        </w:tc>
        <w:tc>
          <w:tcPr>
            <w:tcW w:w="1000" w:type="pct"/>
            <w:tcBorders>
              <w:top w:val="single" w:sz="4" w:space="0" w:color="BFBFBF" w:themeColor="background1" w:themeShade="BF"/>
              <w:left w:val="nil"/>
              <w:bottom w:val="single" w:sz="4" w:space="0" w:color="BFBFBF" w:themeColor="background1" w:themeShade="BF"/>
              <w:right w:val="nil"/>
            </w:tcBorders>
            <w:vAlign w:val="center"/>
            <w:hideMark/>
          </w:tcPr>
          <w:p w14:paraId="0018A4B9"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&gt;12 teeth, brown in young state, later white-ish with horizontal brown stripe, 0.65 mm long</w:t>
            </w: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4C740B19" w14:textId="77777777" w:rsidR="002779A7" w:rsidRPr="00C90A74" w:rsidRDefault="002779A7" w:rsidP="002F211E">
            <w:pPr>
              <w:spacing w:after="0" w:line="240" w:lineRule="auto"/>
              <w:jc w:val="center"/>
              <w:rPr>
                <w:color w:val="000000"/>
                <w:sz w:val="18"/>
                <w:szCs w:val="18"/>
                <w:lang w:bidi="bn-BD"/>
              </w:rPr>
            </w:pP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1ADA9946"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r>
      <w:tr w:rsidR="002779A7" w:rsidRPr="00C90A74" w14:paraId="2CA8CBB3"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05B1ABA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JB3</w:t>
            </w: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0C137EF7"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NSW, SC, coast Jervis Bay 3</w:t>
            </w: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62FA73EA"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C.  glauca, </w:t>
            </w:r>
          </w:p>
          <w:p w14:paraId="3D3DBBF6"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581" w:type="pct"/>
            <w:tcBorders>
              <w:top w:val="single" w:sz="4" w:space="0" w:color="BFBFBF" w:themeColor="background1" w:themeShade="BF"/>
              <w:left w:val="nil"/>
              <w:bottom w:val="single" w:sz="4" w:space="0" w:color="BFBFBF" w:themeColor="background1" w:themeShade="BF"/>
              <w:right w:val="nil"/>
            </w:tcBorders>
            <w:vAlign w:val="center"/>
            <w:hideMark/>
          </w:tcPr>
          <w:p w14:paraId="0460B20D"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A.  littoralis, </w:t>
            </w:r>
          </w:p>
          <w:p w14:paraId="0C9B3C7F"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A.  verticillata</w:t>
            </w:r>
          </w:p>
        </w:tc>
        <w:tc>
          <w:tcPr>
            <w:tcW w:w="882" w:type="pct"/>
            <w:tcBorders>
              <w:top w:val="single" w:sz="4" w:space="0" w:color="BFBFBF" w:themeColor="background1" w:themeShade="BF"/>
              <w:left w:val="nil"/>
              <w:bottom w:val="single" w:sz="4" w:space="0" w:color="BFBFBF" w:themeColor="background1" w:themeShade="BF"/>
              <w:right w:val="nil"/>
            </w:tcBorders>
            <w:vAlign w:val="center"/>
            <w:hideMark/>
          </w:tcPr>
          <w:p w14:paraId="3A6C8836"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9.5 mm x 1 mm, furrows visible, no central ridges</w:t>
            </w:r>
          </w:p>
        </w:tc>
        <w:tc>
          <w:tcPr>
            <w:tcW w:w="1000" w:type="pct"/>
            <w:tcBorders>
              <w:top w:val="single" w:sz="4" w:space="0" w:color="BFBFBF" w:themeColor="background1" w:themeShade="BF"/>
              <w:left w:val="nil"/>
              <w:bottom w:val="single" w:sz="4" w:space="0" w:color="BFBFBF" w:themeColor="background1" w:themeShade="BF"/>
              <w:right w:val="nil"/>
            </w:tcBorders>
            <w:vAlign w:val="center"/>
            <w:hideMark/>
          </w:tcPr>
          <w:p w14:paraId="70B262A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&gt;12 teeth, brown in young state, later white-ish with horizontal brown stripe, 0.8 mm long</w:t>
            </w: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06803F46" w14:textId="77777777" w:rsidR="002779A7" w:rsidRPr="00C90A74" w:rsidRDefault="002779A7" w:rsidP="002F211E">
            <w:pPr>
              <w:spacing w:after="0" w:line="240" w:lineRule="auto"/>
              <w:jc w:val="center"/>
              <w:rPr>
                <w:color w:val="000000"/>
                <w:sz w:val="18"/>
                <w:szCs w:val="18"/>
                <w:lang w:bidi="bn-BD"/>
              </w:rPr>
            </w:pP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01080B5E"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r>
      <w:tr w:rsidR="002779A7" w:rsidRPr="00C90A74" w14:paraId="3C2760B7"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629B4E7E"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KIO3</w:t>
            </w: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7B1F338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NSW, SC, coast Kioloa 3</w:t>
            </w: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77083B26"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C.  glauca, </w:t>
            </w:r>
          </w:p>
          <w:p w14:paraId="11D205BC"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581" w:type="pct"/>
            <w:tcBorders>
              <w:top w:val="single" w:sz="4" w:space="0" w:color="BFBFBF" w:themeColor="background1" w:themeShade="BF"/>
              <w:left w:val="nil"/>
              <w:bottom w:val="single" w:sz="4" w:space="0" w:color="BFBFBF" w:themeColor="background1" w:themeShade="BF"/>
              <w:right w:val="nil"/>
            </w:tcBorders>
            <w:vAlign w:val="center"/>
            <w:hideMark/>
          </w:tcPr>
          <w:p w14:paraId="4132CA8C"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A.  littoralis, </w:t>
            </w:r>
          </w:p>
          <w:p w14:paraId="5491411D"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A.  verticillata</w:t>
            </w:r>
          </w:p>
        </w:tc>
        <w:tc>
          <w:tcPr>
            <w:tcW w:w="882" w:type="pct"/>
            <w:tcBorders>
              <w:top w:val="single" w:sz="4" w:space="0" w:color="BFBFBF" w:themeColor="background1" w:themeShade="BF"/>
              <w:left w:val="nil"/>
              <w:bottom w:val="single" w:sz="4" w:space="0" w:color="BFBFBF" w:themeColor="background1" w:themeShade="BF"/>
              <w:right w:val="nil"/>
            </w:tcBorders>
            <w:vAlign w:val="center"/>
            <w:hideMark/>
          </w:tcPr>
          <w:p w14:paraId="637BD0B9"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11 mm x 1 mm, furrows visible, no central ridges</w:t>
            </w:r>
          </w:p>
        </w:tc>
        <w:tc>
          <w:tcPr>
            <w:tcW w:w="1000" w:type="pct"/>
            <w:tcBorders>
              <w:top w:val="single" w:sz="4" w:space="0" w:color="BFBFBF" w:themeColor="background1" w:themeShade="BF"/>
              <w:left w:val="nil"/>
              <w:bottom w:val="single" w:sz="4" w:space="0" w:color="BFBFBF" w:themeColor="background1" w:themeShade="BF"/>
              <w:right w:val="nil"/>
            </w:tcBorders>
            <w:vAlign w:val="center"/>
            <w:hideMark/>
          </w:tcPr>
          <w:p w14:paraId="20032539"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&gt;14 teeth, brown in young state, later white-ish with brown tips, 0.7 mm long</w:t>
            </w: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33B7B148" w14:textId="77777777" w:rsidR="002779A7" w:rsidRPr="00C90A74" w:rsidRDefault="002779A7" w:rsidP="002F211E">
            <w:pPr>
              <w:spacing w:after="0" w:line="240" w:lineRule="auto"/>
              <w:jc w:val="center"/>
              <w:rPr>
                <w:color w:val="000000"/>
                <w:sz w:val="18"/>
                <w:szCs w:val="18"/>
                <w:lang w:bidi="bn-BD"/>
              </w:rPr>
            </w:pP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2918EC20"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r>
      <w:tr w:rsidR="002779A7" w:rsidRPr="00C90A74" w14:paraId="3566A161"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4DB6253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ROS2</w:t>
            </w: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5FBDCB66"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NSW, SC, coast Roseville 2</w:t>
            </w: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0F30F8E6"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C.  glauca, </w:t>
            </w:r>
          </w:p>
          <w:p w14:paraId="64C95829"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581" w:type="pct"/>
            <w:tcBorders>
              <w:top w:val="single" w:sz="4" w:space="0" w:color="BFBFBF" w:themeColor="background1" w:themeShade="BF"/>
              <w:left w:val="nil"/>
              <w:bottom w:val="single" w:sz="4" w:space="0" w:color="BFBFBF" w:themeColor="background1" w:themeShade="BF"/>
              <w:right w:val="nil"/>
            </w:tcBorders>
            <w:vAlign w:val="center"/>
            <w:hideMark/>
          </w:tcPr>
          <w:p w14:paraId="1B47F71C"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A.  littoralis, </w:t>
            </w:r>
          </w:p>
          <w:p w14:paraId="32DFBB53"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A.  verticillata</w:t>
            </w:r>
          </w:p>
        </w:tc>
        <w:tc>
          <w:tcPr>
            <w:tcW w:w="882" w:type="pct"/>
            <w:tcBorders>
              <w:top w:val="single" w:sz="4" w:space="0" w:color="BFBFBF" w:themeColor="background1" w:themeShade="BF"/>
              <w:left w:val="nil"/>
              <w:bottom w:val="single" w:sz="4" w:space="0" w:color="BFBFBF" w:themeColor="background1" w:themeShade="BF"/>
              <w:right w:val="nil"/>
            </w:tcBorders>
            <w:vAlign w:val="center"/>
            <w:hideMark/>
          </w:tcPr>
          <w:p w14:paraId="4C2223F0"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11 mm x 1 mm, furrows visible, no central ridges</w:t>
            </w:r>
          </w:p>
        </w:tc>
        <w:tc>
          <w:tcPr>
            <w:tcW w:w="1000" w:type="pct"/>
            <w:tcBorders>
              <w:top w:val="single" w:sz="4" w:space="0" w:color="BFBFBF" w:themeColor="background1" w:themeShade="BF"/>
              <w:left w:val="nil"/>
              <w:bottom w:val="single" w:sz="4" w:space="0" w:color="BFBFBF" w:themeColor="background1" w:themeShade="BF"/>
              <w:right w:val="nil"/>
            </w:tcBorders>
            <w:vAlign w:val="center"/>
            <w:hideMark/>
          </w:tcPr>
          <w:p w14:paraId="54C97E49"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&gt;14 teeth, dark brown, 1.1 mm long</w:t>
            </w: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50FE9707" w14:textId="77777777" w:rsidR="002779A7" w:rsidRPr="00C90A74" w:rsidRDefault="002779A7" w:rsidP="002F211E">
            <w:pPr>
              <w:spacing w:after="0" w:line="240" w:lineRule="auto"/>
              <w:jc w:val="center"/>
              <w:rPr>
                <w:color w:val="000000"/>
                <w:sz w:val="18"/>
                <w:szCs w:val="18"/>
                <w:lang w:bidi="bn-BD"/>
              </w:rPr>
            </w:pP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51F4BF95"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r>
      <w:tr w:rsidR="002779A7" w:rsidRPr="00C90A74" w14:paraId="7271D02F"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3D49CF72"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TRI1</w:t>
            </w: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53A80DA6"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NSW, SC, coast Trial Bay 1</w:t>
            </w: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71206CD9"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C.  glauca, </w:t>
            </w:r>
          </w:p>
          <w:p w14:paraId="03FCAEFB"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581" w:type="pct"/>
            <w:tcBorders>
              <w:top w:val="single" w:sz="4" w:space="0" w:color="BFBFBF" w:themeColor="background1" w:themeShade="BF"/>
              <w:left w:val="nil"/>
              <w:bottom w:val="single" w:sz="4" w:space="0" w:color="BFBFBF" w:themeColor="background1" w:themeShade="BF"/>
              <w:right w:val="nil"/>
            </w:tcBorders>
            <w:vAlign w:val="center"/>
            <w:hideMark/>
          </w:tcPr>
          <w:p w14:paraId="0FD18743"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A.  littoralis, </w:t>
            </w:r>
          </w:p>
          <w:p w14:paraId="743ED207"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A.  verticillata</w:t>
            </w:r>
          </w:p>
        </w:tc>
        <w:tc>
          <w:tcPr>
            <w:tcW w:w="882" w:type="pct"/>
            <w:tcBorders>
              <w:top w:val="single" w:sz="4" w:space="0" w:color="BFBFBF" w:themeColor="background1" w:themeShade="BF"/>
              <w:left w:val="nil"/>
              <w:bottom w:val="single" w:sz="4" w:space="0" w:color="BFBFBF" w:themeColor="background1" w:themeShade="BF"/>
              <w:right w:val="nil"/>
            </w:tcBorders>
            <w:vAlign w:val="center"/>
            <w:hideMark/>
          </w:tcPr>
          <w:p w14:paraId="290C5BB1"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xml:space="preserve">       9 mm x 1 mm, furrows visible, no central ridges                                                                                                                                                                                                                                                                                                                                                         </w:t>
            </w:r>
          </w:p>
        </w:tc>
        <w:tc>
          <w:tcPr>
            <w:tcW w:w="1000" w:type="pct"/>
            <w:tcBorders>
              <w:top w:val="single" w:sz="4" w:space="0" w:color="BFBFBF" w:themeColor="background1" w:themeShade="BF"/>
              <w:left w:val="nil"/>
              <w:bottom w:val="single" w:sz="4" w:space="0" w:color="BFBFBF" w:themeColor="background1" w:themeShade="BF"/>
              <w:right w:val="nil"/>
            </w:tcBorders>
            <w:vAlign w:val="center"/>
            <w:hideMark/>
          </w:tcPr>
          <w:p w14:paraId="5A266699"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&gt;14 teeth, dark brown, 0.4 mm long</w:t>
            </w: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0E3AD87F" w14:textId="77777777" w:rsidR="002779A7" w:rsidRPr="00C90A74" w:rsidRDefault="002779A7" w:rsidP="002F211E">
            <w:pPr>
              <w:spacing w:after="0" w:line="240" w:lineRule="auto"/>
              <w:jc w:val="center"/>
              <w:rPr>
                <w:color w:val="000000"/>
                <w:sz w:val="18"/>
                <w:szCs w:val="18"/>
                <w:lang w:bidi="bn-BD"/>
              </w:rPr>
            </w:pP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02903C9C"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r>
      <w:tr w:rsidR="002779A7" w:rsidRPr="00C90A74" w14:paraId="6EC94E7E" w14:textId="77777777" w:rsidTr="002F211E">
        <w:trPr>
          <w:trHeight w:val="283"/>
        </w:trPr>
        <w:tc>
          <w:tcPr>
            <w:tcW w:w="462" w:type="pct"/>
            <w:tcBorders>
              <w:top w:val="single" w:sz="4" w:space="0" w:color="BFBFBF" w:themeColor="background1" w:themeShade="BF"/>
              <w:left w:val="nil"/>
              <w:bottom w:val="single" w:sz="8" w:space="0" w:color="auto"/>
              <w:right w:val="nil"/>
            </w:tcBorders>
            <w:vAlign w:val="center"/>
            <w:hideMark/>
          </w:tcPr>
          <w:p w14:paraId="134C9F07"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TRI2</w:t>
            </w:r>
          </w:p>
        </w:tc>
        <w:tc>
          <w:tcPr>
            <w:tcW w:w="497" w:type="pct"/>
            <w:tcBorders>
              <w:top w:val="single" w:sz="4" w:space="0" w:color="BFBFBF" w:themeColor="background1" w:themeShade="BF"/>
              <w:left w:val="nil"/>
              <w:bottom w:val="single" w:sz="8" w:space="0" w:color="auto"/>
              <w:right w:val="nil"/>
            </w:tcBorders>
            <w:vAlign w:val="center"/>
            <w:hideMark/>
          </w:tcPr>
          <w:p w14:paraId="7D7D9500"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NSW, SC, coast Trial Bay 2</w:t>
            </w:r>
          </w:p>
        </w:tc>
        <w:tc>
          <w:tcPr>
            <w:tcW w:w="555" w:type="pct"/>
            <w:tcBorders>
              <w:top w:val="single" w:sz="4" w:space="0" w:color="BFBFBF" w:themeColor="background1" w:themeShade="BF"/>
              <w:left w:val="nil"/>
              <w:bottom w:val="single" w:sz="8" w:space="0" w:color="auto"/>
              <w:right w:val="nil"/>
            </w:tcBorders>
            <w:vAlign w:val="center"/>
            <w:hideMark/>
          </w:tcPr>
          <w:p w14:paraId="55CA0973"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C.  glauca, </w:t>
            </w:r>
          </w:p>
          <w:p w14:paraId="42D962B5"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cunninghamiana</w:t>
            </w:r>
          </w:p>
        </w:tc>
        <w:tc>
          <w:tcPr>
            <w:tcW w:w="581" w:type="pct"/>
            <w:tcBorders>
              <w:top w:val="single" w:sz="4" w:space="0" w:color="BFBFBF" w:themeColor="background1" w:themeShade="BF"/>
              <w:left w:val="nil"/>
              <w:bottom w:val="single" w:sz="8" w:space="0" w:color="auto"/>
              <w:right w:val="nil"/>
            </w:tcBorders>
            <w:vAlign w:val="center"/>
            <w:hideMark/>
          </w:tcPr>
          <w:p w14:paraId="28ACA31B"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 xml:space="preserve">A.  littoralis, </w:t>
            </w:r>
          </w:p>
          <w:p w14:paraId="01FA0520"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A.  verticillata</w:t>
            </w:r>
          </w:p>
        </w:tc>
        <w:tc>
          <w:tcPr>
            <w:tcW w:w="882" w:type="pct"/>
            <w:tcBorders>
              <w:top w:val="single" w:sz="4" w:space="0" w:color="BFBFBF" w:themeColor="background1" w:themeShade="BF"/>
              <w:left w:val="nil"/>
              <w:bottom w:val="single" w:sz="8" w:space="0" w:color="auto"/>
              <w:right w:val="nil"/>
            </w:tcBorders>
            <w:vAlign w:val="center"/>
            <w:hideMark/>
          </w:tcPr>
          <w:p w14:paraId="6FA3469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xml:space="preserve"> 10 mm x 1 mm, furrows visible, no central ridges     </w:t>
            </w:r>
          </w:p>
        </w:tc>
        <w:tc>
          <w:tcPr>
            <w:tcW w:w="1000" w:type="pct"/>
            <w:tcBorders>
              <w:top w:val="single" w:sz="4" w:space="0" w:color="BFBFBF" w:themeColor="background1" w:themeShade="BF"/>
              <w:left w:val="nil"/>
              <w:bottom w:val="single" w:sz="8" w:space="0" w:color="auto"/>
              <w:right w:val="nil"/>
            </w:tcBorders>
            <w:vAlign w:val="center"/>
            <w:hideMark/>
          </w:tcPr>
          <w:p w14:paraId="65D7B78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&gt;14 teeth, dark brown, 0.4 mm long</w:t>
            </w:r>
          </w:p>
        </w:tc>
        <w:tc>
          <w:tcPr>
            <w:tcW w:w="464" w:type="pct"/>
            <w:gridSpan w:val="2"/>
            <w:tcBorders>
              <w:top w:val="single" w:sz="4" w:space="0" w:color="BFBFBF" w:themeColor="background1" w:themeShade="BF"/>
              <w:left w:val="nil"/>
              <w:bottom w:val="single" w:sz="8" w:space="0" w:color="auto"/>
              <w:right w:val="nil"/>
            </w:tcBorders>
            <w:vAlign w:val="center"/>
            <w:hideMark/>
          </w:tcPr>
          <w:p w14:paraId="1FA9322E"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 </w:t>
            </w:r>
          </w:p>
        </w:tc>
        <w:tc>
          <w:tcPr>
            <w:tcW w:w="559" w:type="pct"/>
            <w:gridSpan w:val="2"/>
            <w:tcBorders>
              <w:top w:val="single" w:sz="4" w:space="0" w:color="BFBFBF" w:themeColor="background1" w:themeShade="BF"/>
              <w:left w:val="nil"/>
              <w:bottom w:val="single" w:sz="8" w:space="0" w:color="auto"/>
              <w:right w:val="nil"/>
            </w:tcBorders>
            <w:vAlign w:val="center"/>
            <w:hideMark/>
          </w:tcPr>
          <w:p w14:paraId="38F6CAA8"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glauca</w:t>
            </w:r>
          </w:p>
        </w:tc>
      </w:tr>
      <w:tr w:rsidR="002779A7" w:rsidRPr="00C90A74" w14:paraId="0542A9E2" w14:textId="77777777" w:rsidTr="002F211E">
        <w:trPr>
          <w:trHeight w:val="283"/>
        </w:trPr>
        <w:tc>
          <w:tcPr>
            <w:tcW w:w="462" w:type="pct"/>
            <w:tcBorders>
              <w:top w:val="single" w:sz="8" w:space="0" w:color="auto"/>
              <w:left w:val="nil"/>
              <w:bottom w:val="single" w:sz="4" w:space="0" w:color="BFBFBF" w:themeColor="background1" w:themeShade="BF"/>
              <w:right w:val="nil"/>
            </w:tcBorders>
            <w:vAlign w:val="center"/>
            <w:hideMark/>
          </w:tcPr>
          <w:p w14:paraId="3BD53235"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Ruru1</w:t>
            </w:r>
          </w:p>
        </w:tc>
        <w:tc>
          <w:tcPr>
            <w:tcW w:w="497" w:type="pct"/>
            <w:tcBorders>
              <w:top w:val="single" w:sz="8" w:space="0" w:color="auto"/>
              <w:left w:val="nil"/>
              <w:bottom w:val="single" w:sz="4" w:space="0" w:color="BFBFBF" w:themeColor="background1" w:themeShade="BF"/>
              <w:right w:val="nil"/>
            </w:tcBorders>
            <w:vAlign w:val="center"/>
            <w:hideMark/>
          </w:tcPr>
          <w:p w14:paraId="7CF3ED99"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Rurutu</w:t>
            </w:r>
          </w:p>
        </w:tc>
        <w:tc>
          <w:tcPr>
            <w:tcW w:w="555" w:type="pct"/>
            <w:tcBorders>
              <w:top w:val="single" w:sz="8" w:space="0" w:color="auto"/>
              <w:left w:val="nil"/>
              <w:bottom w:val="single" w:sz="4" w:space="0" w:color="BFBFBF" w:themeColor="background1" w:themeShade="BF"/>
              <w:right w:val="nil"/>
            </w:tcBorders>
            <w:vAlign w:val="center"/>
            <w:hideMark/>
          </w:tcPr>
          <w:p w14:paraId="34EEF853"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c>
          <w:tcPr>
            <w:tcW w:w="581" w:type="pct"/>
            <w:tcBorders>
              <w:top w:val="single" w:sz="8" w:space="0" w:color="auto"/>
              <w:left w:val="nil"/>
              <w:bottom w:val="single" w:sz="4" w:space="0" w:color="BFBFBF" w:themeColor="background1" w:themeShade="BF"/>
              <w:right w:val="nil"/>
            </w:tcBorders>
            <w:noWrap/>
            <w:vAlign w:val="bottom"/>
            <w:hideMark/>
          </w:tcPr>
          <w:p w14:paraId="4EB957CD" w14:textId="77777777" w:rsidR="002779A7" w:rsidRPr="00C90A74" w:rsidRDefault="002779A7" w:rsidP="002F211E">
            <w:pPr>
              <w:spacing w:after="0" w:line="240" w:lineRule="auto"/>
              <w:jc w:val="center"/>
              <w:rPr>
                <w:i/>
                <w:iCs/>
                <w:color w:val="000000"/>
                <w:sz w:val="18"/>
                <w:szCs w:val="18"/>
                <w:lang w:bidi="bn-BD"/>
              </w:rPr>
            </w:pPr>
          </w:p>
        </w:tc>
        <w:tc>
          <w:tcPr>
            <w:tcW w:w="882" w:type="pct"/>
            <w:tcBorders>
              <w:top w:val="single" w:sz="8" w:space="0" w:color="auto"/>
              <w:left w:val="nil"/>
              <w:bottom w:val="single" w:sz="4" w:space="0" w:color="BFBFBF" w:themeColor="background1" w:themeShade="BF"/>
              <w:right w:val="nil"/>
            </w:tcBorders>
            <w:noWrap/>
            <w:vAlign w:val="bottom"/>
            <w:hideMark/>
          </w:tcPr>
          <w:p w14:paraId="376A3089" w14:textId="77777777" w:rsidR="002779A7" w:rsidRPr="00C90A74" w:rsidRDefault="002779A7" w:rsidP="002F211E">
            <w:pPr>
              <w:spacing w:after="0" w:line="240" w:lineRule="auto"/>
              <w:rPr>
                <w:sz w:val="18"/>
                <w:szCs w:val="18"/>
                <w:lang w:bidi="bn-BD"/>
              </w:rPr>
            </w:pPr>
          </w:p>
        </w:tc>
        <w:tc>
          <w:tcPr>
            <w:tcW w:w="1000" w:type="pct"/>
            <w:tcBorders>
              <w:top w:val="single" w:sz="8" w:space="0" w:color="auto"/>
              <w:left w:val="nil"/>
              <w:bottom w:val="single" w:sz="4" w:space="0" w:color="BFBFBF" w:themeColor="background1" w:themeShade="BF"/>
              <w:right w:val="nil"/>
            </w:tcBorders>
            <w:noWrap/>
            <w:vAlign w:val="bottom"/>
            <w:hideMark/>
          </w:tcPr>
          <w:p w14:paraId="7FD4C22B" w14:textId="77777777" w:rsidR="002779A7" w:rsidRPr="00C90A74" w:rsidRDefault="002779A7" w:rsidP="002F211E">
            <w:pPr>
              <w:spacing w:after="0" w:line="240" w:lineRule="auto"/>
              <w:rPr>
                <w:sz w:val="18"/>
                <w:szCs w:val="18"/>
                <w:lang w:bidi="bn-BD"/>
              </w:rPr>
            </w:pPr>
          </w:p>
        </w:tc>
        <w:tc>
          <w:tcPr>
            <w:tcW w:w="464" w:type="pct"/>
            <w:gridSpan w:val="2"/>
            <w:tcBorders>
              <w:top w:val="single" w:sz="8" w:space="0" w:color="auto"/>
              <w:left w:val="nil"/>
              <w:bottom w:val="single" w:sz="4" w:space="0" w:color="BFBFBF" w:themeColor="background1" w:themeShade="BF"/>
              <w:right w:val="nil"/>
            </w:tcBorders>
            <w:vAlign w:val="center"/>
            <w:hideMark/>
          </w:tcPr>
          <w:p w14:paraId="2029F9FD"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based on distribution</w:t>
            </w:r>
          </w:p>
        </w:tc>
        <w:tc>
          <w:tcPr>
            <w:tcW w:w="559" w:type="pct"/>
            <w:gridSpan w:val="2"/>
            <w:tcBorders>
              <w:top w:val="single" w:sz="8" w:space="0" w:color="auto"/>
              <w:left w:val="nil"/>
              <w:bottom w:val="single" w:sz="4" w:space="0" w:color="BFBFBF" w:themeColor="background1" w:themeShade="BF"/>
              <w:right w:val="nil"/>
            </w:tcBorders>
            <w:vAlign w:val="center"/>
            <w:hideMark/>
          </w:tcPr>
          <w:p w14:paraId="056816E3"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r>
      <w:tr w:rsidR="002779A7" w:rsidRPr="00C90A74" w14:paraId="3D97AAD0"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vAlign w:val="center"/>
            <w:hideMark/>
          </w:tcPr>
          <w:p w14:paraId="697BE50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Ta2Mahina</w:t>
            </w: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510EBBB3"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Mahina, Tahiti</w:t>
            </w: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3D43A0AA"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c>
          <w:tcPr>
            <w:tcW w:w="581" w:type="pct"/>
            <w:tcBorders>
              <w:top w:val="single" w:sz="4" w:space="0" w:color="BFBFBF" w:themeColor="background1" w:themeShade="BF"/>
              <w:left w:val="nil"/>
              <w:bottom w:val="single" w:sz="4" w:space="0" w:color="BFBFBF" w:themeColor="background1" w:themeShade="BF"/>
              <w:right w:val="nil"/>
            </w:tcBorders>
            <w:noWrap/>
            <w:vAlign w:val="bottom"/>
            <w:hideMark/>
          </w:tcPr>
          <w:p w14:paraId="66775D0B" w14:textId="77777777" w:rsidR="002779A7" w:rsidRPr="00C90A74" w:rsidRDefault="002779A7" w:rsidP="002F211E">
            <w:pPr>
              <w:spacing w:after="0" w:line="240" w:lineRule="auto"/>
              <w:jc w:val="center"/>
              <w:rPr>
                <w:i/>
                <w:iCs/>
                <w:color w:val="000000"/>
                <w:sz w:val="18"/>
                <w:szCs w:val="18"/>
                <w:lang w:bidi="bn-BD"/>
              </w:rPr>
            </w:pPr>
          </w:p>
        </w:tc>
        <w:tc>
          <w:tcPr>
            <w:tcW w:w="882" w:type="pct"/>
            <w:tcBorders>
              <w:top w:val="single" w:sz="4" w:space="0" w:color="BFBFBF" w:themeColor="background1" w:themeShade="BF"/>
              <w:left w:val="nil"/>
              <w:bottom w:val="single" w:sz="4" w:space="0" w:color="BFBFBF" w:themeColor="background1" w:themeShade="BF"/>
              <w:right w:val="nil"/>
            </w:tcBorders>
            <w:noWrap/>
            <w:vAlign w:val="bottom"/>
            <w:hideMark/>
          </w:tcPr>
          <w:p w14:paraId="0C394D2F" w14:textId="77777777" w:rsidR="002779A7" w:rsidRPr="00C90A74" w:rsidRDefault="002779A7" w:rsidP="002F211E">
            <w:pPr>
              <w:spacing w:after="0" w:line="240" w:lineRule="auto"/>
              <w:rPr>
                <w:sz w:val="18"/>
                <w:szCs w:val="18"/>
                <w:lang w:bidi="bn-BD"/>
              </w:rPr>
            </w:pPr>
          </w:p>
        </w:tc>
        <w:tc>
          <w:tcPr>
            <w:tcW w:w="1000" w:type="pct"/>
            <w:tcBorders>
              <w:top w:val="single" w:sz="4" w:space="0" w:color="BFBFBF" w:themeColor="background1" w:themeShade="BF"/>
              <w:left w:val="nil"/>
              <w:bottom w:val="single" w:sz="4" w:space="0" w:color="BFBFBF" w:themeColor="background1" w:themeShade="BF"/>
              <w:right w:val="nil"/>
            </w:tcBorders>
            <w:noWrap/>
            <w:vAlign w:val="bottom"/>
            <w:hideMark/>
          </w:tcPr>
          <w:p w14:paraId="0D52C3EB" w14:textId="77777777" w:rsidR="002779A7" w:rsidRPr="00C90A74" w:rsidRDefault="002779A7" w:rsidP="002F211E">
            <w:pPr>
              <w:spacing w:after="0" w:line="240" w:lineRule="auto"/>
              <w:rPr>
                <w:sz w:val="18"/>
                <w:szCs w:val="18"/>
                <w:lang w:bidi="bn-BD"/>
              </w:rPr>
            </w:pP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3B32B88E"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based on distribution</w:t>
            </w: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23DF038B"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r>
      <w:tr w:rsidR="002779A7" w:rsidRPr="00C90A74" w14:paraId="64BABF86" w14:textId="77777777" w:rsidTr="002F211E">
        <w:trPr>
          <w:trHeight w:val="283"/>
        </w:trPr>
        <w:tc>
          <w:tcPr>
            <w:tcW w:w="462" w:type="pct"/>
            <w:tcBorders>
              <w:top w:val="single" w:sz="4" w:space="0" w:color="BFBFBF" w:themeColor="background1" w:themeShade="BF"/>
              <w:left w:val="nil"/>
              <w:bottom w:val="single" w:sz="4" w:space="0" w:color="BFBFBF" w:themeColor="background1" w:themeShade="BF"/>
              <w:right w:val="nil"/>
            </w:tcBorders>
            <w:noWrap/>
            <w:vAlign w:val="center"/>
            <w:hideMark/>
          </w:tcPr>
          <w:p w14:paraId="7E80B3B1"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Ta3Moorea</w:t>
            </w:r>
          </w:p>
        </w:tc>
        <w:tc>
          <w:tcPr>
            <w:tcW w:w="497" w:type="pct"/>
            <w:tcBorders>
              <w:top w:val="single" w:sz="4" w:space="0" w:color="BFBFBF" w:themeColor="background1" w:themeShade="BF"/>
              <w:left w:val="nil"/>
              <w:bottom w:val="single" w:sz="4" w:space="0" w:color="BFBFBF" w:themeColor="background1" w:themeShade="BF"/>
              <w:right w:val="nil"/>
            </w:tcBorders>
            <w:vAlign w:val="center"/>
            <w:hideMark/>
          </w:tcPr>
          <w:p w14:paraId="2A7A8E1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Moorea</w:t>
            </w:r>
          </w:p>
        </w:tc>
        <w:tc>
          <w:tcPr>
            <w:tcW w:w="555" w:type="pct"/>
            <w:tcBorders>
              <w:top w:val="single" w:sz="4" w:space="0" w:color="BFBFBF" w:themeColor="background1" w:themeShade="BF"/>
              <w:left w:val="nil"/>
              <w:bottom w:val="single" w:sz="4" w:space="0" w:color="BFBFBF" w:themeColor="background1" w:themeShade="BF"/>
              <w:right w:val="nil"/>
            </w:tcBorders>
            <w:vAlign w:val="center"/>
            <w:hideMark/>
          </w:tcPr>
          <w:p w14:paraId="3AAA5E93"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c>
          <w:tcPr>
            <w:tcW w:w="581" w:type="pct"/>
            <w:tcBorders>
              <w:top w:val="single" w:sz="4" w:space="0" w:color="BFBFBF" w:themeColor="background1" w:themeShade="BF"/>
              <w:left w:val="nil"/>
              <w:bottom w:val="single" w:sz="4" w:space="0" w:color="BFBFBF" w:themeColor="background1" w:themeShade="BF"/>
              <w:right w:val="nil"/>
            </w:tcBorders>
            <w:noWrap/>
            <w:vAlign w:val="bottom"/>
            <w:hideMark/>
          </w:tcPr>
          <w:p w14:paraId="34FB1328" w14:textId="77777777" w:rsidR="002779A7" w:rsidRPr="00C90A74" w:rsidRDefault="002779A7" w:rsidP="002F211E">
            <w:pPr>
              <w:spacing w:after="0" w:line="240" w:lineRule="auto"/>
              <w:jc w:val="center"/>
              <w:rPr>
                <w:i/>
                <w:iCs/>
                <w:color w:val="000000"/>
                <w:sz w:val="18"/>
                <w:szCs w:val="18"/>
                <w:lang w:bidi="bn-BD"/>
              </w:rPr>
            </w:pPr>
          </w:p>
        </w:tc>
        <w:tc>
          <w:tcPr>
            <w:tcW w:w="882" w:type="pct"/>
            <w:tcBorders>
              <w:top w:val="single" w:sz="4" w:space="0" w:color="BFBFBF" w:themeColor="background1" w:themeShade="BF"/>
              <w:left w:val="nil"/>
              <w:bottom w:val="single" w:sz="4" w:space="0" w:color="BFBFBF" w:themeColor="background1" w:themeShade="BF"/>
              <w:right w:val="nil"/>
            </w:tcBorders>
            <w:noWrap/>
            <w:vAlign w:val="bottom"/>
            <w:hideMark/>
          </w:tcPr>
          <w:p w14:paraId="1F1AB2A3" w14:textId="77777777" w:rsidR="002779A7" w:rsidRPr="00C90A74" w:rsidRDefault="002779A7" w:rsidP="002F211E">
            <w:pPr>
              <w:spacing w:after="0" w:line="240" w:lineRule="auto"/>
              <w:rPr>
                <w:sz w:val="18"/>
                <w:szCs w:val="18"/>
                <w:lang w:bidi="bn-BD"/>
              </w:rPr>
            </w:pPr>
          </w:p>
        </w:tc>
        <w:tc>
          <w:tcPr>
            <w:tcW w:w="1000" w:type="pct"/>
            <w:tcBorders>
              <w:top w:val="single" w:sz="4" w:space="0" w:color="BFBFBF" w:themeColor="background1" w:themeShade="BF"/>
              <w:left w:val="nil"/>
              <w:bottom w:val="single" w:sz="4" w:space="0" w:color="BFBFBF" w:themeColor="background1" w:themeShade="BF"/>
              <w:right w:val="nil"/>
            </w:tcBorders>
            <w:noWrap/>
            <w:vAlign w:val="bottom"/>
            <w:hideMark/>
          </w:tcPr>
          <w:p w14:paraId="5E43C72B" w14:textId="77777777" w:rsidR="002779A7" w:rsidRPr="00C90A74" w:rsidRDefault="002779A7" w:rsidP="002F211E">
            <w:pPr>
              <w:spacing w:after="0" w:line="240" w:lineRule="auto"/>
              <w:rPr>
                <w:sz w:val="18"/>
                <w:szCs w:val="18"/>
                <w:lang w:bidi="bn-BD"/>
              </w:rPr>
            </w:pPr>
          </w:p>
        </w:tc>
        <w:tc>
          <w:tcPr>
            <w:tcW w:w="464"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693CA00C"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based on distribution</w:t>
            </w:r>
          </w:p>
        </w:tc>
        <w:tc>
          <w:tcPr>
            <w:tcW w:w="559" w:type="pct"/>
            <w:gridSpan w:val="2"/>
            <w:tcBorders>
              <w:top w:val="single" w:sz="4" w:space="0" w:color="BFBFBF" w:themeColor="background1" w:themeShade="BF"/>
              <w:left w:val="nil"/>
              <w:bottom w:val="single" w:sz="4" w:space="0" w:color="BFBFBF" w:themeColor="background1" w:themeShade="BF"/>
              <w:right w:val="nil"/>
            </w:tcBorders>
            <w:vAlign w:val="center"/>
            <w:hideMark/>
          </w:tcPr>
          <w:p w14:paraId="55D4EDFC"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r>
      <w:tr w:rsidR="002779A7" w:rsidRPr="00C90A74" w14:paraId="76E95D2B" w14:textId="77777777" w:rsidTr="002F211E">
        <w:trPr>
          <w:trHeight w:val="283"/>
        </w:trPr>
        <w:tc>
          <w:tcPr>
            <w:tcW w:w="462" w:type="pct"/>
            <w:tcBorders>
              <w:top w:val="single" w:sz="4" w:space="0" w:color="BFBFBF" w:themeColor="background1" w:themeShade="BF"/>
              <w:left w:val="nil"/>
              <w:bottom w:val="single" w:sz="8" w:space="0" w:color="auto"/>
              <w:right w:val="nil"/>
            </w:tcBorders>
            <w:vAlign w:val="center"/>
            <w:hideMark/>
          </w:tcPr>
          <w:p w14:paraId="6B5275DB"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Ta4Puna'auia</w:t>
            </w:r>
          </w:p>
        </w:tc>
        <w:tc>
          <w:tcPr>
            <w:tcW w:w="497" w:type="pct"/>
            <w:tcBorders>
              <w:top w:val="single" w:sz="4" w:space="0" w:color="BFBFBF" w:themeColor="background1" w:themeShade="BF"/>
              <w:left w:val="nil"/>
              <w:bottom w:val="single" w:sz="8" w:space="0" w:color="auto"/>
              <w:right w:val="nil"/>
            </w:tcBorders>
            <w:vAlign w:val="center"/>
            <w:hideMark/>
          </w:tcPr>
          <w:p w14:paraId="55804E4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Puna'auia, Tahiti</w:t>
            </w:r>
          </w:p>
        </w:tc>
        <w:tc>
          <w:tcPr>
            <w:tcW w:w="555" w:type="pct"/>
            <w:tcBorders>
              <w:top w:val="single" w:sz="4" w:space="0" w:color="BFBFBF" w:themeColor="background1" w:themeShade="BF"/>
              <w:left w:val="nil"/>
              <w:bottom w:val="single" w:sz="8" w:space="0" w:color="auto"/>
              <w:right w:val="nil"/>
            </w:tcBorders>
            <w:vAlign w:val="center"/>
            <w:hideMark/>
          </w:tcPr>
          <w:p w14:paraId="36475C59"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c>
          <w:tcPr>
            <w:tcW w:w="581" w:type="pct"/>
            <w:tcBorders>
              <w:top w:val="single" w:sz="4" w:space="0" w:color="BFBFBF" w:themeColor="background1" w:themeShade="BF"/>
              <w:left w:val="nil"/>
              <w:bottom w:val="single" w:sz="8" w:space="0" w:color="auto"/>
              <w:right w:val="nil"/>
            </w:tcBorders>
            <w:noWrap/>
            <w:vAlign w:val="bottom"/>
            <w:hideMark/>
          </w:tcPr>
          <w:p w14:paraId="6AAE8D68" w14:textId="77777777" w:rsidR="002779A7" w:rsidRPr="00C90A74" w:rsidRDefault="002779A7" w:rsidP="002F211E">
            <w:pPr>
              <w:spacing w:after="0" w:line="240" w:lineRule="auto"/>
              <w:rPr>
                <w:color w:val="000000"/>
                <w:sz w:val="18"/>
                <w:szCs w:val="18"/>
                <w:lang w:bidi="bn-BD"/>
              </w:rPr>
            </w:pPr>
            <w:r w:rsidRPr="00C90A74">
              <w:rPr>
                <w:color w:val="000000"/>
                <w:sz w:val="18"/>
                <w:szCs w:val="18"/>
                <w:lang w:bidi="bn-BD"/>
              </w:rPr>
              <w:t> </w:t>
            </w:r>
          </w:p>
        </w:tc>
        <w:tc>
          <w:tcPr>
            <w:tcW w:w="882" w:type="pct"/>
            <w:tcBorders>
              <w:top w:val="single" w:sz="4" w:space="0" w:color="BFBFBF" w:themeColor="background1" w:themeShade="BF"/>
              <w:left w:val="nil"/>
              <w:bottom w:val="single" w:sz="8" w:space="0" w:color="auto"/>
              <w:right w:val="nil"/>
            </w:tcBorders>
            <w:noWrap/>
            <w:vAlign w:val="bottom"/>
            <w:hideMark/>
          </w:tcPr>
          <w:p w14:paraId="4573CF22" w14:textId="77777777" w:rsidR="002779A7" w:rsidRPr="00C90A74" w:rsidRDefault="002779A7" w:rsidP="002F211E">
            <w:pPr>
              <w:spacing w:after="0" w:line="240" w:lineRule="auto"/>
              <w:rPr>
                <w:color w:val="000000"/>
                <w:sz w:val="18"/>
                <w:szCs w:val="18"/>
                <w:lang w:bidi="bn-BD"/>
              </w:rPr>
            </w:pPr>
            <w:r w:rsidRPr="00C90A74">
              <w:rPr>
                <w:color w:val="000000"/>
                <w:sz w:val="18"/>
                <w:szCs w:val="18"/>
                <w:lang w:bidi="bn-BD"/>
              </w:rPr>
              <w:t> </w:t>
            </w:r>
          </w:p>
        </w:tc>
        <w:tc>
          <w:tcPr>
            <w:tcW w:w="1000" w:type="pct"/>
            <w:tcBorders>
              <w:top w:val="single" w:sz="4" w:space="0" w:color="BFBFBF" w:themeColor="background1" w:themeShade="BF"/>
              <w:left w:val="nil"/>
              <w:bottom w:val="single" w:sz="8" w:space="0" w:color="auto"/>
              <w:right w:val="nil"/>
            </w:tcBorders>
            <w:noWrap/>
            <w:vAlign w:val="bottom"/>
            <w:hideMark/>
          </w:tcPr>
          <w:p w14:paraId="06DE2AF7" w14:textId="77777777" w:rsidR="002779A7" w:rsidRPr="00C90A74" w:rsidRDefault="002779A7" w:rsidP="002F211E">
            <w:pPr>
              <w:spacing w:after="0" w:line="240" w:lineRule="auto"/>
              <w:rPr>
                <w:color w:val="000000"/>
                <w:sz w:val="18"/>
                <w:szCs w:val="18"/>
                <w:lang w:bidi="bn-BD"/>
              </w:rPr>
            </w:pPr>
            <w:r w:rsidRPr="00C90A74">
              <w:rPr>
                <w:color w:val="000000"/>
                <w:sz w:val="18"/>
                <w:szCs w:val="18"/>
                <w:lang w:bidi="bn-BD"/>
              </w:rPr>
              <w:t> </w:t>
            </w:r>
          </w:p>
        </w:tc>
        <w:tc>
          <w:tcPr>
            <w:tcW w:w="464" w:type="pct"/>
            <w:gridSpan w:val="2"/>
            <w:tcBorders>
              <w:top w:val="single" w:sz="4" w:space="0" w:color="BFBFBF" w:themeColor="background1" w:themeShade="BF"/>
              <w:left w:val="nil"/>
              <w:bottom w:val="single" w:sz="8" w:space="0" w:color="auto"/>
              <w:right w:val="nil"/>
            </w:tcBorders>
            <w:vAlign w:val="center"/>
            <w:hideMark/>
          </w:tcPr>
          <w:p w14:paraId="1422F084" w14:textId="77777777" w:rsidR="002779A7" w:rsidRPr="00C90A74" w:rsidRDefault="002779A7" w:rsidP="002F211E">
            <w:pPr>
              <w:spacing w:after="0" w:line="240" w:lineRule="auto"/>
              <w:jc w:val="center"/>
              <w:rPr>
                <w:color w:val="000000"/>
                <w:sz w:val="18"/>
                <w:szCs w:val="18"/>
                <w:lang w:bidi="bn-BD"/>
              </w:rPr>
            </w:pPr>
            <w:r w:rsidRPr="00C90A74">
              <w:rPr>
                <w:color w:val="000000"/>
                <w:sz w:val="18"/>
                <w:szCs w:val="18"/>
                <w:lang w:bidi="bn-BD"/>
              </w:rPr>
              <w:t>based on distribution</w:t>
            </w:r>
          </w:p>
        </w:tc>
        <w:tc>
          <w:tcPr>
            <w:tcW w:w="559" w:type="pct"/>
            <w:gridSpan w:val="2"/>
            <w:tcBorders>
              <w:top w:val="single" w:sz="4" w:space="0" w:color="BFBFBF" w:themeColor="background1" w:themeShade="BF"/>
              <w:left w:val="nil"/>
              <w:bottom w:val="single" w:sz="8" w:space="0" w:color="auto"/>
              <w:right w:val="nil"/>
            </w:tcBorders>
            <w:vAlign w:val="center"/>
            <w:hideMark/>
          </w:tcPr>
          <w:p w14:paraId="1B71C6EE" w14:textId="77777777" w:rsidR="002779A7" w:rsidRPr="00C90A74" w:rsidRDefault="002779A7" w:rsidP="002F211E">
            <w:pPr>
              <w:spacing w:after="0" w:line="240" w:lineRule="auto"/>
              <w:jc w:val="center"/>
              <w:rPr>
                <w:i/>
                <w:iCs/>
                <w:color w:val="000000"/>
                <w:sz w:val="18"/>
                <w:szCs w:val="18"/>
                <w:lang w:bidi="bn-BD"/>
              </w:rPr>
            </w:pPr>
            <w:r w:rsidRPr="00C90A74">
              <w:rPr>
                <w:i/>
                <w:iCs/>
                <w:color w:val="000000"/>
                <w:sz w:val="18"/>
                <w:szCs w:val="18"/>
                <w:lang w:bidi="bn-BD"/>
              </w:rPr>
              <w:t>C.  equisetifolia</w:t>
            </w:r>
          </w:p>
        </w:tc>
      </w:tr>
      <w:tr w:rsidR="002779A7" w:rsidRPr="00C90A74" w14:paraId="2049AEA4" w14:textId="77777777" w:rsidTr="002F211E">
        <w:trPr>
          <w:trHeight w:val="283"/>
        </w:trPr>
        <w:tc>
          <w:tcPr>
            <w:tcW w:w="462" w:type="pct"/>
            <w:tcBorders>
              <w:top w:val="nil"/>
              <w:left w:val="nil"/>
              <w:bottom w:val="nil"/>
              <w:right w:val="nil"/>
            </w:tcBorders>
            <w:noWrap/>
            <w:vAlign w:val="bottom"/>
            <w:hideMark/>
          </w:tcPr>
          <w:p w14:paraId="71A82A1D" w14:textId="77777777" w:rsidR="002779A7" w:rsidRPr="00C90A74" w:rsidRDefault="002779A7" w:rsidP="002F211E">
            <w:pPr>
              <w:spacing w:after="0" w:line="240" w:lineRule="auto"/>
              <w:jc w:val="center"/>
              <w:rPr>
                <w:i/>
                <w:iCs/>
                <w:color w:val="000000"/>
                <w:sz w:val="18"/>
                <w:szCs w:val="18"/>
                <w:lang w:bidi="bn-BD"/>
              </w:rPr>
            </w:pPr>
          </w:p>
        </w:tc>
        <w:tc>
          <w:tcPr>
            <w:tcW w:w="497" w:type="pct"/>
            <w:tcBorders>
              <w:top w:val="nil"/>
              <w:left w:val="nil"/>
              <w:bottom w:val="nil"/>
              <w:right w:val="nil"/>
            </w:tcBorders>
            <w:noWrap/>
            <w:vAlign w:val="bottom"/>
            <w:hideMark/>
          </w:tcPr>
          <w:p w14:paraId="5B647F2A" w14:textId="77777777" w:rsidR="002779A7" w:rsidRPr="00C90A74" w:rsidRDefault="002779A7" w:rsidP="002F211E">
            <w:pPr>
              <w:spacing w:after="0" w:line="240" w:lineRule="auto"/>
              <w:rPr>
                <w:sz w:val="18"/>
                <w:szCs w:val="18"/>
                <w:lang w:bidi="bn-BD"/>
              </w:rPr>
            </w:pPr>
          </w:p>
        </w:tc>
        <w:tc>
          <w:tcPr>
            <w:tcW w:w="555" w:type="pct"/>
            <w:tcBorders>
              <w:top w:val="nil"/>
              <w:left w:val="nil"/>
              <w:bottom w:val="nil"/>
              <w:right w:val="nil"/>
            </w:tcBorders>
            <w:noWrap/>
            <w:vAlign w:val="bottom"/>
            <w:hideMark/>
          </w:tcPr>
          <w:p w14:paraId="396F4600" w14:textId="77777777" w:rsidR="002779A7" w:rsidRPr="00C90A74" w:rsidRDefault="002779A7" w:rsidP="002F211E">
            <w:pPr>
              <w:spacing w:after="0" w:line="240" w:lineRule="auto"/>
              <w:rPr>
                <w:sz w:val="18"/>
                <w:szCs w:val="18"/>
                <w:lang w:bidi="bn-BD"/>
              </w:rPr>
            </w:pPr>
          </w:p>
        </w:tc>
        <w:tc>
          <w:tcPr>
            <w:tcW w:w="581" w:type="pct"/>
            <w:tcBorders>
              <w:top w:val="nil"/>
              <w:left w:val="nil"/>
              <w:bottom w:val="nil"/>
              <w:right w:val="nil"/>
            </w:tcBorders>
            <w:noWrap/>
            <w:vAlign w:val="bottom"/>
            <w:hideMark/>
          </w:tcPr>
          <w:p w14:paraId="7CDD3C5F" w14:textId="77777777" w:rsidR="002779A7" w:rsidRPr="00C90A74" w:rsidRDefault="002779A7" w:rsidP="002F211E">
            <w:pPr>
              <w:spacing w:after="0" w:line="240" w:lineRule="auto"/>
              <w:rPr>
                <w:sz w:val="18"/>
                <w:szCs w:val="18"/>
                <w:lang w:bidi="bn-BD"/>
              </w:rPr>
            </w:pPr>
          </w:p>
        </w:tc>
        <w:tc>
          <w:tcPr>
            <w:tcW w:w="882" w:type="pct"/>
            <w:tcBorders>
              <w:top w:val="nil"/>
              <w:left w:val="nil"/>
              <w:bottom w:val="nil"/>
              <w:right w:val="nil"/>
            </w:tcBorders>
            <w:noWrap/>
            <w:vAlign w:val="bottom"/>
            <w:hideMark/>
          </w:tcPr>
          <w:p w14:paraId="4E620890" w14:textId="77777777" w:rsidR="002779A7" w:rsidRPr="00C90A74" w:rsidRDefault="002779A7" w:rsidP="002F211E">
            <w:pPr>
              <w:spacing w:after="0" w:line="240" w:lineRule="auto"/>
              <w:rPr>
                <w:sz w:val="18"/>
                <w:szCs w:val="18"/>
                <w:lang w:bidi="bn-BD"/>
              </w:rPr>
            </w:pPr>
          </w:p>
        </w:tc>
        <w:tc>
          <w:tcPr>
            <w:tcW w:w="1000" w:type="pct"/>
            <w:tcBorders>
              <w:top w:val="nil"/>
              <w:left w:val="nil"/>
              <w:bottom w:val="nil"/>
              <w:right w:val="nil"/>
            </w:tcBorders>
            <w:noWrap/>
            <w:vAlign w:val="bottom"/>
            <w:hideMark/>
          </w:tcPr>
          <w:p w14:paraId="21EF667D" w14:textId="77777777" w:rsidR="002779A7" w:rsidRPr="00C90A74" w:rsidRDefault="002779A7" w:rsidP="002F211E">
            <w:pPr>
              <w:spacing w:after="0" w:line="240" w:lineRule="auto"/>
              <w:rPr>
                <w:sz w:val="18"/>
                <w:szCs w:val="18"/>
                <w:lang w:bidi="bn-BD"/>
              </w:rPr>
            </w:pPr>
          </w:p>
        </w:tc>
        <w:tc>
          <w:tcPr>
            <w:tcW w:w="464" w:type="pct"/>
            <w:gridSpan w:val="2"/>
            <w:tcBorders>
              <w:top w:val="nil"/>
              <w:left w:val="nil"/>
              <w:bottom w:val="nil"/>
              <w:right w:val="nil"/>
            </w:tcBorders>
            <w:noWrap/>
            <w:vAlign w:val="bottom"/>
            <w:hideMark/>
          </w:tcPr>
          <w:p w14:paraId="783B8BA5" w14:textId="77777777" w:rsidR="002779A7" w:rsidRPr="00C90A74" w:rsidRDefault="002779A7" w:rsidP="002F211E">
            <w:pPr>
              <w:spacing w:after="0" w:line="240" w:lineRule="auto"/>
              <w:rPr>
                <w:sz w:val="18"/>
                <w:szCs w:val="18"/>
                <w:lang w:bidi="bn-BD"/>
              </w:rPr>
            </w:pPr>
          </w:p>
        </w:tc>
        <w:tc>
          <w:tcPr>
            <w:tcW w:w="559" w:type="pct"/>
            <w:gridSpan w:val="2"/>
            <w:tcBorders>
              <w:top w:val="nil"/>
              <w:left w:val="nil"/>
              <w:bottom w:val="nil"/>
              <w:right w:val="nil"/>
            </w:tcBorders>
            <w:noWrap/>
            <w:vAlign w:val="bottom"/>
            <w:hideMark/>
          </w:tcPr>
          <w:p w14:paraId="1F6928A9" w14:textId="77777777" w:rsidR="002779A7" w:rsidRPr="00C90A74" w:rsidRDefault="002779A7" w:rsidP="002F211E">
            <w:pPr>
              <w:spacing w:after="0" w:line="240" w:lineRule="auto"/>
              <w:rPr>
                <w:sz w:val="18"/>
                <w:szCs w:val="18"/>
                <w:lang w:bidi="bn-BD"/>
              </w:rPr>
            </w:pPr>
          </w:p>
        </w:tc>
      </w:tr>
      <w:tr w:rsidR="002779A7" w:rsidRPr="00C90A74" w14:paraId="1610BE9C" w14:textId="77777777" w:rsidTr="002F211E">
        <w:trPr>
          <w:gridAfter w:val="1"/>
          <w:wAfter w:w="31" w:type="pct"/>
          <w:trHeight w:val="283"/>
        </w:trPr>
        <w:tc>
          <w:tcPr>
            <w:tcW w:w="4969" w:type="pct"/>
            <w:gridSpan w:val="9"/>
            <w:tcBorders>
              <w:top w:val="nil"/>
              <w:left w:val="nil"/>
              <w:bottom w:val="nil"/>
              <w:right w:val="nil"/>
            </w:tcBorders>
            <w:hideMark/>
          </w:tcPr>
          <w:p w14:paraId="45BD9BD9" w14:textId="77777777" w:rsidR="002779A7" w:rsidRPr="00C90A74" w:rsidRDefault="002779A7" w:rsidP="002F211E">
            <w:pPr>
              <w:spacing w:after="0" w:line="240" w:lineRule="auto"/>
              <w:rPr>
                <w:color w:val="000000"/>
                <w:sz w:val="18"/>
                <w:szCs w:val="18"/>
                <w:lang w:bidi="bn-BD"/>
              </w:rPr>
            </w:pPr>
            <w:r w:rsidRPr="00C90A74">
              <w:rPr>
                <w:color w:val="000000"/>
                <w:sz w:val="18"/>
                <w:szCs w:val="18"/>
                <w:vertAlign w:val="superscript"/>
                <w:lang w:bidi="bn-BD"/>
              </w:rPr>
              <w:t>1</w:t>
            </w:r>
            <w:r w:rsidRPr="00C90A74">
              <w:rPr>
                <w:color w:val="000000"/>
                <w:sz w:val="18"/>
                <w:szCs w:val="18"/>
                <w:lang w:bidi="bn-BD"/>
              </w:rPr>
              <w:t>https://plantnet.rbgsyd.nsw.gov.au, https://powo.science.kew.org/taxon/urn:lsid:ipni.org:names:159856-1, https://www.cabidigitallibrary.org/doi/full/10.1079/cabicompendium.16727#:~:text=Importance-,C.,%2C%20Indonesia%20(subspecies%20abbreviata)</w:t>
            </w:r>
          </w:p>
        </w:tc>
      </w:tr>
    </w:tbl>
    <w:p w14:paraId="1B6D13EE" w14:textId="77777777" w:rsidR="002779A7" w:rsidRDefault="002779A7" w:rsidP="002779A7">
      <w:pPr>
        <w:pStyle w:val="NormalIndent"/>
        <w:ind w:firstLine="0"/>
      </w:pPr>
      <w:r>
        <w:br w:type="page"/>
      </w:r>
    </w:p>
    <w:tbl>
      <w:tblPr>
        <w:tblW w:w="5000" w:type="pct"/>
        <w:tblLook w:val="04A0" w:firstRow="1" w:lastRow="0" w:firstColumn="1" w:lastColumn="0" w:noHBand="0" w:noVBand="1"/>
      </w:tblPr>
      <w:tblGrid>
        <w:gridCol w:w="2536"/>
        <w:gridCol w:w="2519"/>
        <w:gridCol w:w="2093"/>
        <w:gridCol w:w="2073"/>
        <w:gridCol w:w="5457"/>
      </w:tblGrid>
      <w:tr w:rsidR="002779A7" w:rsidRPr="007F0BA3" w14:paraId="5F506D83" w14:textId="77777777" w:rsidTr="002F211E">
        <w:trPr>
          <w:trHeight w:val="283"/>
        </w:trPr>
        <w:tc>
          <w:tcPr>
            <w:tcW w:w="3141" w:type="pct"/>
            <w:gridSpan w:val="4"/>
            <w:tcBorders>
              <w:top w:val="nil"/>
              <w:left w:val="nil"/>
              <w:bottom w:val="nil"/>
              <w:right w:val="nil"/>
            </w:tcBorders>
            <w:noWrap/>
            <w:vAlign w:val="bottom"/>
            <w:hideMark/>
          </w:tcPr>
          <w:p w14:paraId="42A26036" w14:textId="77777777" w:rsidR="002779A7" w:rsidRPr="002B408F" w:rsidRDefault="002779A7" w:rsidP="002F211E">
            <w:pPr>
              <w:spacing w:after="0"/>
              <w:rPr>
                <w:b/>
                <w:bCs/>
                <w:color w:val="000000"/>
                <w:szCs w:val="22"/>
                <w:lang w:bidi="bn-BD"/>
              </w:rPr>
            </w:pPr>
            <w:r w:rsidRPr="002B408F">
              <w:rPr>
                <w:b/>
                <w:bCs/>
                <w:color w:val="000000"/>
                <w:szCs w:val="22"/>
                <w:lang w:bidi="bn-BD"/>
              </w:rPr>
              <w:lastRenderedPageBreak/>
              <w:t xml:space="preserve">Supplementary Table S3. </w:t>
            </w:r>
            <w:r w:rsidRPr="002B408F">
              <w:rPr>
                <w:color w:val="000000"/>
                <w:szCs w:val="22"/>
                <w:lang w:bidi="bn-BD"/>
              </w:rPr>
              <w:t>Accession numbers of the MAGs in this study</w:t>
            </w:r>
            <w:r w:rsidRPr="002B408F">
              <w:rPr>
                <w:b/>
                <w:bCs/>
                <w:color w:val="000000"/>
                <w:szCs w:val="22"/>
                <w:lang w:bidi="bn-BD"/>
              </w:rPr>
              <w:t>.</w:t>
            </w:r>
          </w:p>
        </w:tc>
        <w:tc>
          <w:tcPr>
            <w:tcW w:w="1859" w:type="pct"/>
            <w:tcBorders>
              <w:top w:val="nil"/>
              <w:left w:val="nil"/>
              <w:bottom w:val="nil"/>
              <w:right w:val="nil"/>
            </w:tcBorders>
            <w:noWrap/>
            <w:vAlign w:val="bottom"/>
            <w:hideMark/>
          </w:tcPr>
          <w:p w14:paraId="6A51CDC8" w14:textId="77777777" w:rsidR="002779A7" w:rsidRPr="00D3702B" w:rsidRDefault="002779A7" w:rsidP="002F211E">
            <w:pPr>
              <w:spacing w:after="0" w:line="240" w:lineRule="auto"/>
              <w:rPr>
                <w:b/>
                <w:bCs/>
                <w:color w:val="000000"/>
                <w:sz w:val="18"/>
                <w:szCs w:val="18"/>
                <w:lang w:bidi="bn-BD"/>
              </w:rPr>
            </w:pPr>
          </w:p>
        </w:tc>
      </w:tr>
      <w:tr w:rsidR="002779A7" w:rsidRPr="007F0BA3" w14:paraId="6BCC3DA4" w14:textId="77777777" w:rsidTr="002F211E">
        <w:trPr>
          <w:trHeight w:val="283"/>
        </w:trPr>
        <w:tc>
          <w:tcPr>
            <w:tcW w:w="864" w:type="pct"/>
            <w:tcBorders>
              <w:top w:val="nil"/>
              <w:left w:val="nil"/>
              <w:bottom w:val="nil"/>
              <w:right w:val="nil"/>
            </w:tcBorders>
            <w:noWrap/>
            <w:vAlign w:val="bottom"/>
            <w:hideMark/>
          </w:tcPr>
          <w:p w14:paraId="2B861E19" w14:textId="77777777" w:rsidR="002779A7" w:rsidRPr="00D3702B" w:rsidRDefault="002779A7" w:rsidP="002F211E">
            <w:pPr>
              <w:spacing w:after="0" w:line="240" w:lineRule="auto"/>
              <w:rPr>
                <w:sz w:val="18"/>
                <w:szCs w:val="18"/>
                <w:lang w:bidi="bn-BD"/>
              </w:rPr>
            </w:pPr>
          </w:p>
        </w:tc>
        <w:tc>
          <w:tcPr>
            <w:tcW w:w="858" w:type="pct"/>
            <w:tcBorders>
              <w:top w:val="nil"/>
              <w:left w:val="nil"/>
              <w:bottom w:val="nil"/>
              <w:right w:val="nil"/>
            </w:tcBorders>
            <w:noWrap/>
            <w:vAlign w:val="bottom"/>
            <w:hideMark/>
          </w:tcPr>
          <w:p w14:paraId="533D60F3" w14:textId="77777777" w:rsidR="002779A7" w:rsidRPr="00D3702B" w:rsidRDefault="002779A7" w:rsidP="002F211E">
            <w:pPr>
              <w:spacing w:after="0" w:line="240" w:lineRule="auto"/>
              <w:jc w:val="center"/>
              <w:rPr>
                <w:sz w:val="18"/>
                <w:szCs w:val="18"/>
                <w:lang w:bidi="bn-BD"/>
              </w:rPr>
            </w:pPr>
          </w:p>
        </w:tc>
        <w:tc>
          <w:tcPr>
            <w:tcW w:w="713" w:type="pct"/>
            <w:tcBorders>
              <w:top w:val="nil"/>
              <w:left w:val="nil"/>
              <w:bottom w:val="nil"/>
              <w:right w:val="nil"/>
            </w:tcBorders>
            <w:noWrap/>
            <w:vAlign w:val="bottom"/>
            <w:hideMark/>
          </w:tcPr>
          <w:p w14:paraId="74BD2922" w14:textId="77777777" w:rsidR="002779A7" w:rsidRPr="00D3702B" w:rsidRDefault="002779A7" w:rsidP="002F211E">
            <w:pPr>
              <w:spacing w:after="0" w:line="240" w:lineRule="auto"/>
              <w:rPr>
                <w:sz w:val="18"/>
                <w:szCs w:val="18"/>
                <w:lang w:bidi="bn-BD"/>
              </w:rPr>
            </w:pPr>
          </w:p>
        </w:tc>
        <w:tc>
          <w:tcPr>
            <w:tcW w:w="706" w:type="pct"/>
            <w:tcBorders>
              <w:top w:val="nil"/>
              <w:left w:val="nil"/>
              <w:bottom w:val="nil"/>
              <w:right w:val="nil"/>
            </w:tcBorders>
            <w:noWrap/>
            <w:vAlign w:val="bottom"/>
            <w:hideMark/>
          </w:tcPr>
          <w:p w14:paraId="17DFFBE9" w14:textId="77777777" w:rsidR="002779A7" w:rsidRPr="00D3702B" w:rsidRDefault="002779A7" w:rsidP="002F211E">
            <w:pPr>
              <w:spacing w:after="0" w:line="240" w:lineRule="auto"/>
              <w:rPr>
                <w:sz w:val="18"/>
                <w:szCs w:val="18"/>
                <w:lang w:bidi="bn-BD"/>
              </w:rPr>
            </w:pPr>
          </w:p>
        </w:tc>
        <w:tc>
          <w:tcPr>
            <w:tcW w:w="1859" w:type="pct"/>
            <w:tcBorders>
              <w:top w:val="nil"/>
              <w:left w:val="nil"/>
              <w:bottom w:val="nil"/>
              <w:right w:val="nil"/>
            </w:tcBorders>
            <w:noWrap/>
            <w:vAlign w:val="bottom"/>
            <w:hideMark/>
          </w:tcPr>
          <w:p w14:paraId="06CFC52F" w14:textId="77777777" w:rsidR="002779A7" w:rsidRPr="00D3702B" w:rsidRDefault="002779A7" w:rsidP="002F211E">
            <w:pPr>
              <w:spacing w:after="0" w:line="240" w:lineRule="auto"/>
              <w:rPr>
                <w:sz w:val="18"/>
                <w:szCs w:val="18"/>
                <w:lang w:bidi="bn-BD"/>
              </w:rPr>
            </w:pPr>
          </w:p>
        </w:tc>
      </w:tr>
      <w:tr w:rsidR="002779A7" w:rsidRPr="00D3702B" w14:paraId="5E78A340" w14:textId="77777777" w:rsidTr="002F211E">
        <w:trPr>
          <w:trHeight w:val="283"/>
        </w:trPr>
        <w:tc>
          <w:tcPr>
            <w:tcW w:w="864" w:type="pct"/>
            <w:tcBorders>
              <w:top w:val="single" w:sz="8" w:space="0" w:color="auto"/>
              <w:left w:val="nil"/>
              <w:bottom w:val="single" w:sz="8" w:space="0" w:color="auto"/>
              <w:right w:val="nil"/>
            </w:tcBorders>
            <w:noWrap/>
            <w:vAlign w:val="bottom"/>
            <w:hideMark/>
          </w:tcPr>
          <w:p w14:paraId="1565A4CE"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Assembly_name</w:t>
            </w:r>
          </w:p>
        </w:tc>
        <w:tc>
          <w:tcPr>
            <w:tcW w:w="858" w:type="pct"/>
            <w:tcBorders>
              <w:top w:val="single" w:sz="8" w:space="0" w:color="auto"/>
              <w:left w:val="nil"/>
              <w:bottom w:val="single" w:sz="8" w:space="0" w:color="auto"/>
              <w:right w:val="nil"/>
            </w:tcBorders>
            <w:noWrap/>
            <w:vAlign w:val="center"/>
            <w:hideMark/>
          </w:tcPr>
          <w:p w14:paraId="77703FC9"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Assembly acc.</w:t>
            </w:r>
          </w:p>
        </w:tc>
        <w:tc>
          <w:tcPr>
            <w:tcW w:w="713" w:type="pct"/>
            <w:tcBorders>
              <w:top w:val="single" w:sz="8" w:space="0" w:color="auto"/>
              <w:left w:val="nil"/>
              <w:bottom w:val="single" w:sz="8" w:space="0" w:color="auto"/>
              <w:right w:val="nil"/>
            </w:tcBorders>
            <w:noWrap/>
            <w:vAlign w:val="center"/>
            <w:hideMark/>
          </w:tcPr>
          <w:p w14:paraId="284BF0C4"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Study ID</w:t>
            </w:r>
          </w:p>
        </w:tc>
        <w:tc>
          <w:tcPr>
            <w:tcW w:w="706" w:type="pct"/>
            <w:tcBorders>
              <w:top w:val="single" w:sz="8" w:space="0" w:color="auto"/>
              <w:left w:val="nil"/>
              <w:bottom w:val="single" w:sz="8" w:space="0" w:color="auto"/>
              <w:right w:val="nil"/>
            </w:tcBorders>
            <w:noWrap/>
            <w:vAlign w:val="center"/>
            <w:hideMark/>
          </w:tcPr>
          <w:p w14:paraId="046054AA"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Sample ID</w:t>
            </w:r>
          </w:p>
        </w:tc>
        <w:tc>
          <w:tcPr>
            <w:tcW w:w="1859" w:type="pct"/>
            <w:tcBorders>
              <w:top w:val="single" w:sz="8" w:space="0" w:color="auto"/>
              <w:left w:val="nil"/>
              <w:bottom w:val="single" w:sz="8" w:space="0" w:color="auto"/>
              <w:right w:val="nil"/>
            </w:tcBorders>
            <w:noWrap/>
            <w:vAlign w:val="center"/>
            <w:hideMark/>
          </w:tcPr>
          <w:p w14:paraId="7E9CBFD7"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Contig accession</w:t>
            </w:r>
          </w:p>
        </w:tc>
      </w:tr>
      <w:tr w:rsidR="002779A7" w:rsidRPr="00D3702B" w14:paraId="46D3363E" w14:textId="77777777" w:rsidTr="002F211E">
        <w:trPr>
          <w:trHeight w:val="283"/>
        </w:trPr>
        <w:tc>
          <w:tcPr>
            <w:tcW w:w="864" w:type="pct"/>
            <w:tcBorders>
              <w:top w:val="nil"/>
              <w:left w:val="nil"/>
              <w:bottom w:val="nil"/>
              <w:right w:val="nil"/>
            </w:tcBorders>
            <w:noWrap/>
            <w:vAlign w:val="center"/>
            <w:hideMark/>
          </w:tcPr>
          <w:p w14:paraId="551BA9BD"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CcCS1</w:t>
            </w:r>
          </w:p>
        </w:tc>
        <w:tc>
          <w:tcPr>
            <w:tcW w:w="858" w:type="pct"/>
            <w:tcBorders>
              <w:top w:val="nil"/>
              <w:left w:val="nil"/>
              <w:bottom w:val="nil"/>
              <w:right w:val="nil"/>
            </w:tcBorders>
            <w:noWrap/>
            <w:vAlign w:val="bottom"/>
            <w:hideMark/>
          </w:tcPr>
          <w:p w14:paraId="214B892F"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GCA_977929135</w:t>
            </w:r>
          </w:p>
        </w:tc>
        <w:tc>
          <w:tcPr>
            <w:tcW w:w="713" w:type="pct"/>
            <w:tcBorders>
              <w:top w:val="nil"/>
              <w:left w:val="nil"/>
              <w:bottom w:val="nil"/>
              <w:right w:val="nil"/>
            </w:tcBorders>
            <w:noWrap/>
            <w:vAlign w:val="bottom"/>
            <w:hideMark/>
          </w:tcPr>
          <w:p w14:paraId="69DA9B86"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PRJEB105188</w:t>
            </w:r>
          </w:p>
        </w:tc>
        <w:tc>
          <w:tcPr>
            <w:tcW w:w="706" w:type="pct"/>
            <w:tcBorders>
              <w:top w:val="nil"/>
              <w:left w:val="nil"/>
              <w:bottom w:val="nil"/>
              <w:right w:val="nil"/>
            </w:tcBorders>
            <w:noWrap/>
            <w:vAlign w:val="bottom"/>
            <w:hideMark/>
          </w:tcPr>
          <w:p w14:paraId="028D608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ERS28324665</w:t>
            </w:r>
          </w:p>
        </w:tc>
        <w:tc>
          <w:tcPr>
            <w:tcW w:w="1859" w:type="pct"/>
            <w:tcBorders>
              <w:top w:val="nil"/>
              <w:left w:val="nil"/>
              <w:bottom w:val="nil"/>
              <w:right w:val="nil"/>
            </w:tcBorders>
            <w:noWrap/>
            <w:vAlign w:val="bottom"/>
            <w:hideMark/>
          </w:tcPr>
          <w:p w14:paraId="04BC4C99"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 xml:space="preserve">CDWRCQ010000001-CDWRCQ010000439 </w:t>
            </w:r>
          </w:p>
        </w:tc>
      </w:tr>
      <w:tr w:rsidR="002779A7" w:rsidRPr="00D3702B" w14:paraId="2B9403CF" w14:textId="77777777" w:rsidTr="002F211E">
        <w:trPr>
          <w:trHeight w:val="283"/>
        </w:trPr>
        <w:tc>
          <w:tcPr>
            <w:tcW w:w="864" w:type="pct"/>
            <w:tcBorders>
              <w:top w:val="nil"/>
              <w:left w:val="nil"/>
              <w:bottom w:val="nil"/>
              <w:right w:val="nil"/>
            </w:tcBorders>
            <w:noWrap/>
            <w:vAlign w:val="bottom"/>
            <w:hideMark/>
          </w:tcPr>
          <w:p w14:paraId="2FD4BCE2"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CcCS3</w:t>
            </w:r>
          </w:p>
        </w:tc>
        <w:tc>
          <w:tcPr>
            <w:tcW w:w="858" w:type="pct"/>
            <w:tcBorders>
              <w:top w:val="nil"/>
              <w:left w:val="nil"/>
              <w:bottom w:val="nil"/>
              <w:right w:val="nil"/>
            </w:tcBorders>
            <w:noWrap/>
            <w:vAlign w:val="bottom"/>
            <w:hideMark/>
          </w:tcPr>
          <w:p w14:paraId="0F5F08E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GCA_977927575</w:t>
            </w:r>
          </w:p>
        </w:tc>
        <w:tc>
          <w:tcPr>
            <w:tcW w:w="713" w:type="pct"/>
            <w:tcBorders>
              <w:top w:val="nil"/>
              <w:left w:val="nil"/>
              <w:bottom w:val="nil"/>
              <w:right w:val="nil"/>
            </w:tcBorders>
            <w:noWrap/>
            <w:vAlign w:val="bottom"/>
            <w:hideMark/>
          </w:tcPr>
          <w:p w14:paraId="4BE4BDB0"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PRJEB105190</w:t>
            </w:r>
          </w:p>
        </w:tc>
        <w:tc>
          <w:tcPr>
            <w:tcW w:w="706" w:type="pct"/>
            <w:tcBorders>
              <w:top w:val="nil"/>
              <w:left w:val="nil"/>
              <w:bottom w:val="nil"/>
              <w:right w:val="nil"/>
            </w:tcBorders>
            <w:noWrap/>
            <w:vAlign w:val="bottom"/>
            <w:hideMark/>
          </w:tcPr>
          <w:p w14:paraId="214DDEE2"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ERS28324699</w:t>
            </w:r>
          </w:p>
        </w:tc>
        <w:tc>
          <w:tcPr>
            <w:tcW w:w="1859" w:type="pct"/>
            <w:tcBorders>
              <w:top w:val="nil"/>
              <w:left w:val="nil"/>
              <w:bottom w:val="nil"/>
              <w:right w:val="nil"/>
            </w:tcBorders>
            <w:noWrap/>
            <w:vAlign w:val="bottom"/>
            <w:hideMark/>
          </w:tcPr>
          <w:p w14:paraId="436C44B1"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CDWRCL010000001-CDWRCL010000367</w:t>
            </w:r>
          </w:p>
        </w:tc>
      </w:tr>
      <w:tr w:rsidR="002779A7" w:rsidRPr="00D3702B" w14:paraId="14AE9E18" w14:textId="77777777" w:rsidTr="002F211E">
        <w:trPr>
          <w:trHeight w:val="283"/>
        </w:trPr>
        <w:tc>
          <w:tcPr>
            <w:tcW w:w="864" w:type="pct"/>
            <w:tcBorders>
              <w:top w:val="nil"/>
              <w:left w:val="nil"/>
              <w:bottom w:val="nil"/>
              <w:right w:val="nil"/>
            </w:tcBorders>
            <w:noWrap/>
            <w:vAlign w:val="bottom"/>
            <w:hideMark/>
          </w:tcPr>
          <w:p w14:paraId="6862D6F1"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CcWB2</w:t>
            </w:r>
          </w:p>
        </w:tc>
        <w:tc>
          <w:tcPr>
            <w:tcW w:w="858" w:type="pct"/>
            <w:tcBorders>
              <w:top w:val="nil"/>
              <w:left w:val="nil"/>
              <w:bottom w:val="nil"/>
              <w:right w:val="nil"/>
            </w:tcBorders>
            <w:noWrap/>
            <w:vAlign w:val="bottom"/>
            <w:hideMark/>
          </w:tcPr>
          <w:p w14:paraId="32DCC4FA"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GCA_977927585</w:t>
            </w:r>
          </w:p>
        </w:tc>
        <w:tc>
          <w:tcPr>
            <w:tcW w:w="713" w:type="pct"/>
            <w:tcBorders>
              <w:top w:val="nil"/>
              <w:left w:val="nil"/>
              <w:bottom w:val="nil"/>
              <w:right w:val="nil"/>
            </w:tcBorders>
            <w:noWrap/>
            <w:vAlign w:val="bottom"/>
            <w:hideMark/>
          </w:tcPr>
          <w:p w14:paraId="5A7D7419"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 xml:space="preserve">PRJEB105192 </w:t>
            </w:r>
          </w:p>
        </w:tc>
        <w:tc>
          <w:tcPr>
            <w:tcW w:w="706" w:type="pct"/>
            <w:tcBorders>
              <w:top w:val="nil"/>
              <w:left w:val="nil"/>
              <w:bottom w:val="nil"/>
              <w:right w:val="nil"/>
            </w:tcBorders>
            <w:noWrap/>
            <w:vAlign w:val="bottom"/>
            <w:hideMark/>
          </w:tcPr>
          <w:p w14:paraId="19DBD5A6"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ERS28324700</w:t>
            </w:r>
          </w:p>
        </w:tc>
        <w:tc>
          <w:tcPr>
            <w:tcW w:w="1859" w:type="pct"/>
            <w:tcBorders>
              <w:top w:val="nil"/>
              <w:left w:val="nil"/>
              <w:bottom w:val="nil"/>
              <w:right w:val="nil"/>
            </w:tcBorders>
            <w:noWrap/>
            <w:vAlign w:val="bottom"/>
            <w:hideMark/>
          </w:tcPr>
          <w:p w14:paraId="21A010BB"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CDWRCM010000001-CDWRCM010000336</w:t>
            </w:r>
          </w:p>
        </w:tc>
      </w:tr>
      <w:tr w:rsidR="002779A7" w:rsidRPr="00D3702B" w14:paraId="426FEE21" w14:textId="77777777" w:rsidTr="002F211E">
        <w:trPr>
          <w:trHeight w:val="283"/>
        </w:trPr>
        <w:tc>
          <w:tcPr>
            <w:tcW w:w="864" w:type="pct"/>
            <w:tcBorders>
              <w:top w:val="nil"/>
              <w:left w:val="nil"/>
              <w:bottom w:val="nil"/>
              <w:right w:val="nil"/>
            </w:tcBorders>
            <w:noWrap/>
            <w:vAlign w:val="bottom"/>
            <w:hideMark/>
          </w:tcPr>
          <w:p w14:paraId="09F3AF20"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CcWB3</w:t>
            </w:r>
          </w:p>
        </w:tc>
        <w:tc>
          <w:tcPr>
            <w:tcW w:w="858" w:type="pct"/>
            <w:tcBorders>
              <w:top w:val="nil"/>
              <w:left w:val="nil"/>
              <w:bottom w:val="nil"/>
              <w:right w:val="nil"/>
            </w:tcBorders>
            <w:noWrap/>
            <w:vAlign w:val="bottom"/>
            <w:hideMark/>
          </w:tcPr>
          <w:p w14:paraId="64921F23"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GCA_977927595</w:t>
            </w:r>
          </w:p>
        </w:tc>
        <w:tc>
          <w:tcPr>
            <w:tcW w:w="713" w:type="pct"/>
            <w:tcBorders>
              <w:top w:val="nil"/>
              <w:left w:val="nil"/>
              <w:bottom w:val="nil"/>
              <w:right w:val="nil"/>
            </w:tcBorders>
            <w:noWrap/>
            <w:vAlign w:val="bottom"/>
            <w:hideMark/>
          </w:tcPr>
          <w:p w14:paraId="54C16A9D"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PRJEB105193</w:t>
            </w:r>
          </w:p>
        </w:tc>
        <w:tc>
          <w:tcPr>
            <w:tcW w:w="706" w:type="pct"/>
            <w:tcBorders>
              <w:top w:val="nil"/>
              <w:left w:val="nil"/>
              <w:bottom w:val="nil"/>
              <w:right w:val="nil"/>
            </w:tcBorders>
            <w:noWrap/>
            <w:vAlign w:val="bottom"/>
            <w:hideMark/>
          </w:tcPr>
          <w:p w14:paraId="1B23EE4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ERS28324794</w:t>
            </w:r>
          </w:p>
        </w:tc>
        <w:tc>
          <w:tcPr>
            <w:tcW w:w="1859" w:type="pct"/>
            <w:tcBorders>
              <w:top w:val="nil"/>
              <w:left w:val="nil"/>
              <w:bottom w:val="nil"/>
              <w:right w:val="nil"/>
            </w:tcBorders>
            <w:noWrap/>
            <w:vAlign w:val="bottom"/>
            <w:hideMark/>
          </w:tcPr>
          <w:p w14:paraId="4C78696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CDWRCK010000001-CDWRCK010000403</w:t>
            </w:r>
          </w:p>
        </w:tc>
      </w:tr>
      <w:tr w:rsidR="002779A7" w:rsidRPr="00D3702B" w14:paraId="1A9EB881" w14:textId="77777777" w:rsidTr="002F211E">
        <w:trPr>
          <w:trHeight w:val="283"/>
        </w:trPr>
        <w:tc>
          <w:tcPr>
            <w:tcW w:w="864" w:type="pct"/>
            <w:tcBorders>
              <w:top w:val="nil"/>
              <w:left w:val="nil"/>
              <w:bottom w:val="nil"/>
              <w:right w:val="nil"/>
            </w:tcBorders>
            <w:noWrap/>
            <w:vAlign w:val="bottom"/>
            <w:hideMark/>
          </w:tcPr>
          <w:p w14:paraId="5B0F48CB"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CcMO1</w:t>
            </w:r>
          </w:p>
        </w:tc>
        <w:tc>
          <w:tcPr>
            <w:tcW w:w="858" w:type="pct"/>
            <w:tcBorders>
              <w:top w:val="nil"/>
              <w:left w:val="nil"/>
              <w:bottom w:val="nil"/>
              <w:right w:val="nil"/>
            </w:tcBorders>
            <w:noWrap/>
            <w:vAlign w:val="bottom"/>
            <w:hideMark/>
          </w:tcPr>
          <w:p w14:paraId="746887A8"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GCA_977945845</w:t>
            </w:r>
          </w:p>
        </w:tc>
        <w:tc>
          <w:tcPr>
            <w:tcW w:w="713" w:type="pct"/>
            <w:tcBorders>
              <w:top w:val="nil"/>
              <w:left w:val="nil"/>
              <w:bottom w:val="nil"/>
              <w:right w:val="nil"/>
            </w:tcBorders>
            <w:noWrap/>
            <w:vAlign w:val="bottom"/>
            <w:hideMark/>
          </w:tcPr>
          <w:p w14:paraId="69293828"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PRJEB105301</w:t>
            </w:r>
          </w:p>
        </w:tc>
        <w:tc>
          <w:tcPr>
            <w:tcW w:w="706" w:type="pct"/>
            <w:tcBorders>
              <w:top w:val="nil"/>
              <w:left w:val="nil"/>
              <w:bottom w:val="nil"/>
              <w:right w:val="nil"/>
            </w:tcBorders>
            <w:noWrap/>
            <w:vAlign w:val="bottom"/>
            <w:hideMark/>
          </w:tcPr>
          <w:p w14:paraId="6D5C47BF"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ERS28330457</w:t>
            </w:r>
          </w:p>
        </w:tc>
        <w:tc>
          <w:tcPr>
            <w:tcW w:w="1859" w:type="pct"/>
            <w:tcBorders>
              <w:top w:val="nil"/>
              <w:left w:val="nil"/>
              <w:bottom w:val="nil"/>
              <w:right w:val="nil"/>
            </w:tcBorders>
            <w:noWrap/>
            <w:vAlign w:val="bottom"/>
            <w:hideMark/>
          </w:tcPr>
          <w:p w14:paraId="083955D6"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CDWTMG010000001-CDWTMG010000405</w:t>
            </w:r>
          </w:p>
        </w:tc>
      </w:tr>
      <w:tr w:rsidR="002779A7" w:rsidRPr="00D3702B" w14:paraId="773DE966" w14:textId="77777777" w:rsidTr="002F211E">
        <w:trPr>
          <w:trHeight w:val="283"/>
        </w:trPr>
        <w:tc>
          <w:tcPr>
            <w:tcW w:w="864" w:type="pct"/>
            <w:tcBorders>
              <w:top w:val="nil"/>
              <w:left w:val="nil"/>
              <w:bottom w:val="nil"/>
              <w:right w:val="nil"/>
            </w:tcBorders>
            <w:noWrap/>
            <w:vAlign w:val="bottom"/>
            <w:hideMark/>
          </w:tcPr>
          <w:p w14:paraId="5618E476"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CgARK3</w:t>
            </w:r>
          </w:p>
        </w:tc>
        <w:tc>
          <w:tcPr>
            <w:tcW w:w="858" w:type="pct"/>
            <w:tcBorders>
              <w:top w:val="nil"/>
              <w:left w:val="nil"/>
              <w:bottom w:val="nil"/>
              <w:right w:val="nil"/>
            </w:tcBorders>
            <w:noWrap/>
            <w:vAlign w:val="bottom"/>
            <w:hideMark/>
          </w:tcPr>
          <w:p w14:paraId="1401542B"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GCA_977947125</w:t>
            </w:r>
          </w:p>
        </w:tc>
        <w:tc>
          <w:tcPr>
            <w:tcW w:w="713" w:type="pct"/>
            <w:tcBorders>
              <w:top w:val="nil"/>
              <w:left w:val="nil"/>
              <w:bottom w:val="nil"/>
              <w:right w:val="nil"/>
            </w:tcBorders>
            <w:noWrap/>
            <w:vAlign w:val="bottom"/>
            <w:hideMark/>
          </w:tcPr>
          <w:p w14:paraId="1206AC2C"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PRJEB105305</w:t>
            </w:r>
          </w:p>
        </w:tc>
        <w:tc>
          <w:tcPr>
            <w:tcW w:w="706" w:type="pct"/>
            <w:tcBorders>
              <w:top w:val="nil"/>
              <w:left w:val="nil"/>
              <w:bottom w:val="nil"/>
              <w:right w:val="nil"/>
            </w:tcBorders>
            <w:noWrap/>
            <w:vAlign w:val="bottom"/>
            <w:hideMark/>
          </w:tcPr>
          <w:p w14:paraId="2507D07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ERS28330464</w:t>
            </w:r>
          </w:p>
        </w:tc>
        <w:tc>
          <w:tcPr>
            <w:tcW w:w="1859" w:type="pct"/>
            <w:tcBorders>
              <w:top w:val="nil"/>
              <w:left w:val="nil"/>
              <w:bottom w:val="nil"/>
              <w:right w:val="nil"/>
            </w:tcBorders>
            <w:noWrap/>
            <w:vAlign w:val="bottom"/>
            <w:hideMark/>
          </w:tcPr>
          <w:p w14:paraId="37D4BC05"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CDWTNC010000001-CDWTNC010000376</w:t>
            </w:r>
          </w:p>
        </w:tc>
      </w:tr>
      <w:tr w:rsidR="002779A7" w:rsidRPr="00D3702B" w14:paraId="55CC7D60" w14:textId="77777777" w:rsidTr="002F211E">
        <w:trPr>
          <w:trHeight w:val="283"/>
        </w:trPr>
        <w:tc>
          <w:tcPr>
            <w:tcW w:w="864" w:type="pct"/>
            <w:tcBorders>
              <w:top w:val="nil"/>
              <w:left w:val="nil"/>
              <w:bottom w:val="nil"/>
              <w:right w:val="nil"/>
            </w:tcBorders>
            <w:noWrap/>
            <w:vAlign w:val="bottom"/>
            <w:hideMark/>
          </w:tcPr>
          <w:p w14:paraId="1D2FE93D"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CgJB1</w:t>
            </w:r>
          </w:p>
        </w:tc>
        <w:tc>
          <w:tcPr>
            <w:tcW w:w="858" w:type="pct"/>
            <w:tcBorders>
              <w:top w:val="nil"/>
              <w:left w:val="nil"/>
              <w:bottom w:val="nil"/>
              <w:right w:val="nil"/>
            </w:tcBorders>
            <w:noWrap/>
            <w:vAlign w:val="bottom"/>
            <w:hideMark/>
          </w:tcPr>
          <w:p w14:paraId="52139450"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GCA_977947065</w:t>
            </w:r>
          </w:p>
        </w:tc>
        <w:tc>
          <w:tcPr>
            <w:tcW w:w="713" w:type="pct"/>
            <w:tcBorders>
              <w:top w:val="nil"/>
              <w:left w:val="nil"/>
              <w:bottom w:val="nil"/>
              <w:right w:val="nil"/>
            </w:tcBorders>
            <w:noWrap/>
            <w:vAlign w:val="bottom"/>
            <w:hideMark/>
          </w:tcPr>
          <w:p w14:paraId="542DA205"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PRJEB105308</w:t>
            </w:r>
          </w:p>
        </w:tc>
        <w:tc>
          <w:tcPr>
            <w:tcW w:w="706" w:type="pct"/>
            <w:tcBorders>
              <w:top w:val="nil"/>
              <w:left w:val="nil"/>
              <w:bottom w:val="nil"/>
              <w:right w:val="nil"/>
            </w:tcBorders>
            <w:noWrap/>
            <w:vAlign w:val="bottom"/>
            <w:hideMark/>
          </w:tcPr>
          <w:p w14:paraId="75AD754D"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ERS28330469</w:t>
            </w:r>
          </w:p>
        </w:tc>
        <w:tc>
          <w:tcPr>
            <w:tcW w:w="1859" w:type="pct"/>
            <w:tcBorders>
              <w:top w:val="nil"/>
              <w:left w:val="nil"/>
              <w:bottom w:val="nil"/>
              <w:right w:val="nil"/>
            </w:tcBorders>
            <w:noWrap/>
            <w:vAlign w:val="bottom"/>
            <w:hideMark/>
          </w:tcPr>
          <w:p w14:paraId="1A7A02DC"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CDWTNB010000001-CDWTNB010000292</w:t>
            </w:r>
          </w:p>
        </w:tc>
      </w:tr>
      <w:tr w:rsidR="002779A7" w:rsidRPr="00D3702B" w14:paraId="6F1A00A1" w14:textId="77777777" w:rsidTr="002F211E">
        <w:trPr>
          <w:trHeight w:val="283"/>
        </w:trPr>
        <w:tc>
          <w:tcPr>
            <w:tcW w:w="864" w:type="pct"/>
            <w:tcBorders>
              <w:top w:val="nil"/>
              <w:left w:val="nil"/>
              <w:bottom w:val="nil"/>
              <w:right w:val="nil"/>
            </w:tcBorders>
            <w:noWrap/>
            <w:vAlign w:val="bottom"/>
            <w:hideMark/>
          </w:tcPr>
          <w:p w14:paraId="20F2A258"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CgJB3</w:t>
            </w:r>
          </w:p>
        </w:tc>
        <w:tc>
          <w:tcPr>
            <w:tcW w:w="858" w:type="pct"/>
            <w:tcBorders>
              <w:top w:val="nil"/>
              <w:left w:val="nil"/>
              <w:bottom w:val="nil"/>
              <w:right w:val="nil"/>
            </w:tcBorders>
            <w:noWrap/>
            <w:vAlign w:val="bottom"/>
            <w:hideMark/>
          </w:tcPr>
          <w:p w14:paraId="174AD4FA"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GCA_977947655</w:t>
            </w:r>
          </w:p>
        </w:tc>
        <w:tc>
          <w:tcPr>
            <w:tcW w:w="713" w:type="pct"/>
            <w:tcBorders>
              <w:top w:val="nil"/>
              <w:left w:val="nil"/>
              <w:bottom w:val="nil"/>
              <w:right w:val="nil"/>
            </w:tcBorders>
            <w:noWrap/>
            <w:vAlign w:val="bottom"/>
            <w:hideMark/>
          </w:tcPr>
          <w:p w14:paraId="2CD9277B"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PRJEB105309</w:t>
            </w:r>
          </w:p>
        </w:tc>
        <w:tc>
          <w:tcPr>
            <w:tcW w:w="706" w:type="pct"/>
            <w:tcBorders>
              <w:top w:val="nil"/>
              <w:left w:val="nil"/>
              <w:bottom w:val="nil"/>
              <w:right w:val="nil"/>
            </w:tcBorders>
            <w:noWrap/>
            <w:vAlign w:val="bottom"/>
            <w:hideMark/>
          </w:tcPr>
          <w:p w14:paraId="21CC570D"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ERS28330471</w:t>
            </w:r>
          </w:p>
        </w:tc>
        <w:tc>
          <w:tcPr>
            <w:tcW w:w="1859" w:type="pct"/>
            <w:tcBorders>
              <w:top w:val="nil"/>
              <w:left w:val="nil"/>
              <w:bottom w:val="nil"/>
              <w:right w:val="nil"/>
            </w:tcBorders>
            <w:noWrap/>
            <w:vAlign w:val="bottom"/>
            <w:hideMark/>
          </w:tcPr>
          <w:p w14:paraId="37345E7F"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CDWTNW010000001-CDWTNW010000292</w:t>
            </w:r>
          </w:p>
        </w:tc>
      </w:tr>
      <w:tr w:rsidR="002779A7" w:rsidRPr="00D3702B" w14:paraId="6AC96085" w14:textId="77777777" w:rsidTr="002F211E">
        <w:trPr>
          <w:trHeight w:val="283"/>
        </w:trPr>
        <w:tc>
          <w:tcPr>
            <w:tcW w:w="864" w:type="pct"/>
            <w:tcBorders>
              <w:top w:val="nil"/>
              <w:left w:val="nil"/>
              <w:bottom w:val="nil"/>
              <w:right w:val="nil"/>
            </w:tcBorders>
            <w:noWrap/>
            <w:vAlign w:val="bottom"/>
            <w:hideMark/>
          </w:tcPr>
          <w:p w14:paraId="5397202A"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CgKIO3</w:t>
            </w:r>
          </w:p>
        </w:tc>
        <w:tc>
          <w:tcPr>
            <w:tcW w:w="858" w:type="pct"/>
            <w:tcBorders>
              <w:top w:val="nil"/>
              <w:left w:val="nil"/>
              <w:bottom w:val="nil"/>
              <w:right w:val="nil"/>
            </w:tcBorders>
            <w:noWrap/>
            <w:vAlign w:val="bottom"/>
            <w:hideMark/>
          </w:tcPr>
          <w:p w14:paraId="67B9D8E0"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GCA_977946435</w:t>
            </w:r>
          </w:p>
        </w:tc>
        <w:tc>
          <w:tcPr>
            <w:tcW w:w="713" w:type="pct"/>
            <w:tcBorders>
              <w:top w:val="nil"/>
              <w:left w:val="nil"/>
              <w:bottom w:val="nil"/>
              <w:right w:val="nil"/>
            </w:tcBorders>
            <w:noWrap/>
            <w:vAlign w:val="bottom"/>
            <w:hideMark/>
          </w:tcPr>
          <w:p w14:paraId="5FC1FF9C"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 xml:space="preserve">PRJEB105307 </w:t>
            </w:r>
          </w:p>
        </w:tc>
        <w:tc>
          <w:tcPr>
            <w:tcW w:w="706" w:type="pct"/>
            <w:tcBorders>
              <w:top w:val="nil"/>
              <w:left w:val="nil"/>
              <w:bottom w:val="nil"/>
              <w:right w:val="nil"/>
            </w:tcBorders>
            <w:noWrap/>
            <w:vAlign w:val="bottom"/>
            <w:hideMark/>
          </w:tcPr>
          <w:p w14:paraId="3077F5A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ERS28330467</w:t>
            </w:r>
          </w:p>
        </w:tc>
        <w:tc>
          <w:tcPr>
            <w:tcW w:w="1859" w:type="pct"/>
            <w:tcBorders>
              <w:top w:val="nil"/>
              <w:left w:val="nil"/>
              <w:bottom w:val="nil"/>
              <w:right w:val="nil"/>
            </w:tcBorders>
            <w:noWrap/>
            <w:vAlign w:val="bottom"/>
            <w:hideMark/>
          </w:tcPr>
          <w:p w14:paraId="0517529F"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 xml:space="preserve">CDWTMO010000001-CDWTMO010000291 </w:t>
            </w:r>
          </w:p>
        </w:tc>
      </w:tr>
      <w:tr w:rsidR="002779A7" w:rsidRPr="00D3702B" w14:paraId="7A862961" w14:textId="77777777" w:rsidTr="002F211E">
        <w:trPr>
          <w:trHeight w:val="283"/>
        </w:trPr>
        <w:tc>
          <w:tcPr>
            <w:tcW w:w="864" w:type="pct"/>
            <w:tcBorders>
              <w:top w:val="nil"/>
              <w:left w:val="nil"/>
              <w:bottom w:val="nil"/>
              <w:right w:val="nil"/>
            </w:tcBorders>
            <w:noWrap/>
            <w:vAlign w:val="bottom"/>
            <w:hideMark/>
          </w:tcPr>
          <w:p w14:paraId="4A88C873"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CgROS2</w:t>
            </w:r>
          </w:p>
        </w:tc>
        <w:tc>
          <w:tcPr>
            <w:tcW w:w="858" w:type="pct"/>
            <w:tcBorders>
              <w:top w:val="nil"/>
              <w:left w:val="nil"/>
              <w:bottom w:val="nil"/>
              <w:right w:val="nil"/>
            </w:tcBorders>
            <w:noWrap/>
            <w:vAlign w:val="bottom"/>
            <w:hideMark/>
          </w:tcPr>
          <w:p w14:paraId="7C7EC09C"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GCA_977946925</w:t>
            </w:r>
          </w:p>
        </w:tc>
        <w:tc>
          <w:tcPr>
            <w:tcW w:w="713" w:type="pct"/>
            <w:tcBorders>
              <w:top w:val="nil"/>
              <w:left w:val="nil"/>
              <w:bottom w:val="nil"/>
              <w:right w:val="nil"/>
            </w:tcBorders>
            <w:noWrap/>
            <w:vAlign w:val="bottom"/>
            <w:hideMark/>
          </w:tcPr>
          <w:p w14:paraId="25B022E6"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PRJEB105313</w:t>
            </w:r>
          </w:p>
        </w:tc>
        <w:tc>
          <w:tcPr>
            <w:tcW w:w="706" w:type="pct"/>
            <w:tcBorders>
              <w:top w:val="nil"/>
              <w:left w:val="nil"/>
              <w:bottom w:val="nil"/>
              <w:right w:val="nil"/>
            </w:tcBorders>
            <w:noWrap/>
            <w:vAlign w:val="bottom"/>
            <w:hideMark/>
          </w:tcPr>
          <w:p w14:paraId="71379FB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ERS28330475</w:t>
            </w:r>
          </w:p>
        </w:tc>
        <w:tc>
          <w:tcPr>
            <w:tcW w:w="1859" w:type="pct"/>
            <w:tcBorders>
              <w:top w:val="nil"/>
              <w:left w:val="nil"/>
              <w:bottom w:val="nil"/>
              <w:right w:val="nil"/>
            </w:tcBorders>
            <w:noWrap/>
            <w:vAlign w:val="bottom"/>
            <w:hideMark/>
          </w:tcPr>
          <w:p w14:paraId="7DF6A789"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DWTNA010000001-CDWTNA010000448</w:t>
            </w:r>
          </w:p>
        </w:tc>
      </w:tr>
      <w:tr w:rsidR="002779A7" w:rsidRPr="00D3702B" w14:paraId="585C5911" w14:textId="77777777" w:rsidTr="002F211E">
        <w:trPr>
          <w:trHeight w:val="283"/>
        </w:trPr>
        <w:tc>
          <w:tcPr>
            <w:tcW w:w="864" w:type="pct"/>
            <w:tcBorders>
              <w:top w:val="nil"/>
              <w:left w:val="nil"/>
              <w:bottom w:val="nil"/>
              <w:right w:val="nil"/>
            </w:tcBorders>
            <w:noWrap/>
            <w:vAlign w:val="bottom"/>
            <w:hideMark/>
          </w:tcPr>
          <w:p w14:paraId="07EE5CC3"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CgTRI1</w:t>
            </w:r>
          </w:p>
        </w:tc>
        <w:tc>
          <w:tcPr>
            <w:tcW w:w="858" w:type="pct"/>
            <w:tcBorders>
              <w:top w:val="nil"/>
              <w:left w:val="nil"/>
              <w:bottom w:val="nil"/>
              <w:right w:val="nil"/>
            </w:tcBorders>
            <w:noWrap/>
            <w:vAlign w:val="bottom"/>
            <w:hideMark/>
          </w:tcPr>
          <w:p w14:paraId="5E695551"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GCA_977946335</w:t>
            </w:r>
          </w:p>
        </w:tc>
        <w:tc>
          <w:tcPr>
            <w:tcW w:w="713" w:type="pct"/>
            <w:tcBorders>
              <w:top w:val="nil"/>
              <w:left w:val="nil"/>
              <w:bottom w:val="nil"/>
              <w:right w:val="nil"/>
            </w:tcBorders>
            <w:noWrap/>
            <w:vAlign w:val="bottom"/>
            <w:hideMark/>
          </w:tcPr>
          <w:p w14:paraId="09FAF246"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PRJEB105310</w:t>
            </w:r>
          </w:p>
        </w:tc>
        <w:tc>
          <w:tcPr>
            <w:tcW w:w="706" w:type="pct"/>
            <w:tcBorders>
              <w:top w:val="nil"/>
              <w:left w:val="nil"/>
              <w:bottom w:val="nil"/>
              <w:right w:val="nil"/>
            </w:tcBorders>
            <w:noWrap/>
            <w:vAlign w:val="bottom"/>
            <w:hideMark/>
          </w:tcPr>
          <w:p w14:paraId="7B2D25D7"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ERS28330473</w:t>
            </w:r>
          </w:p>
        </w:tc>
        <w:tc>
          <w:tcPr>
            <w:tcW w:w="1859" w:type="pct"/>
            <w:tcBorders>
              <w:top w:val="nil"/>
              <w:left w:val="nil"/>
              <w:bottom w:val="nil"/>
              <w:right w:val="nil"/>
            </w:tcBorders>
            <w:noWrap/>
            <w:vAlign w:val="bottom"/>
            <w:hideMark/>
          </w:tcPr>
          <w:p w14:paraId="0E11B513"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DWTMR010000001-CDWTMR010000409</w:t>
            </w:r>
          </w:p>
        </w:tc>
      </w:tr>
      <w:tr w:rsidR="002779A7" w:rsidRPr="00D3702B" w14:paraId="4BBF95D1" w14:textId="77777777" w:rsidTr="002F211E">
        <w:trPr>
          <w:trHeight w:val="283"/>
        </w:trPr>
        <w:tc>
          <w:tcPr>
            <w:tcW w:w="864" w:type="pct"/>
            <w:tcBorders>
              <w:top w:val="nil"/>
              <w:left w:val="nil"/>
              <w:bottom w:val="single" w:sz="8" w:space="0" w:color="auto"/>
              <w:right w:val="nil"/>
            </w:tcBorders>
            <w:noWrap/>
            <w:vAlign w:val="bottom"/>
            <w:hideMark/>
          </w:tcPr>
          <w:p w14:paraId="69D1BFBC"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CgTRI2</w:t>
            </w:r>
          </w:p>
        </w:tc>
        <w:tc>
          <w:tcPr>
            <w:tcW w:w="858" w:type="pct"/>
            <w:tcBorders>
              <w:top w:val="nil"/>
              <w:left w:val="nil"/>
              <w:bottom w:val="single" w:sz="8" w:space="0" w:color="auto"/>
              <w:right w:val="nil"/>
            </w:tcBorders>
            <w:noWrap/>
            <w:vAlign w:val="bottom"/>
            <w:hideMark/>
          </w:tcPr>
          <w:p w14:paraId="2EB571FB"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GCA_977946315</w:t>
            </w:r>
          </w:p>
        </w:tc>
        <w:tc>
          <w:tcPr>
            <w:tcW w:w="713" w:type="pct"/>
            <w:tcBorders>
              <w:top w:val="nil"/>
              <w:left w:val="nil"/>
              <w:bottom w:val="single" w:sz="8" w:space="0" w:color="auto"/>
              <w:right w:val="nil"/>
            </w:tcBorders>
            <w:noWrap/>
            <w:vAlign w:val="bottom"/>
            <w:hideMark/>
          </w:tcPr>
          <w:p w14:paraId="01E26621"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PRJEB105311</w:t>
            </w:r>
          </w:p>
        </w:tc>
        <w:tc>
          <w:tcPr>
            <w:tcW w:w="706" w:type="pct"/>
            <w:tcBorders>
              <w:top w:val="nil"/>
              <w:left w:val="nil"/>
              <w:bottom w:val="single" w:sz="8" w:space="0" w:color="auto"/>
              <w:right w:val="nil"/>
            </w:tcBorders>
            <w:noWrap/>
            <w:vAlign w:val="bottom"/>
            <w:hideMark/>
          </w:tcPr>
          <w:p w14:paraId="6574BF73"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 xml:space="preserve">ERS28330474 </w:t>
            </w:r>
          </w:p>
        </w:tc>
        <w:tc>
          <w:tcPr>
            <w:tcW w:w="1859" w:type="pct"/>
            <w:tcBorders>
              <w:top w:val="nil"/>
              <w:left w:val="nil"/>
              <w:bottom w:val="single" w:sz="8" w:space="0" w:color="auto"/>
              <w:right w:val="nil"/>
            </w:tcBorders>
            <w:noWrap/>
            <w:vAlign w:val="bottom"/>
            <w:hideMark/>
          </w:tcPr>
          <w:p w14:paraId="4AE19936"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CDWTML010000001-CDWTML010000372</w:t>
            </w:r>
          </w:p>
        </w:tc>
      </w:tr>
      <w:tr w:rsidR="002779A7" w:rsidRPr="00D3702B" w14:paraId="552D1956" w14:textId="77777777" w:rsidTr="002F211E">
        <w:trPr>
          <w:trHeight w:val="283"/>
        </w:trPr>
        <w:tc>
          <w:tcPr>
            <w:tcW w:w="864" w:type="pct"/>
            <w:tcBorders>
              <w:top w:val="nil"/>
              <w:left w:val="nil"/>
              <w:bottom w:val="nil"/>
              <w:right w:val="nil"/>
            </w:tcBorders>
            <w:noWrap/>
            <w:vAlign w:val="bottom"/>
            <w:hideMark/>
          </w:tcPr>
          <w:p w14:paraId="0FE34DAB"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CeCAU1</w:t>
            </w:r>
          </w:p>
        </w:tc>
        <w:tc>
          <w:tcPr>
            <w:tcW w:w="858" w:type="pct"/>
            <w:tcBorders>
              <w:top w:val="nil"/>
              <w:left w:val="nil"/>
              <w:bottom w:val="nil"/>
              <w:right w:val="nil"/>
            </w:tcBorders>
            <w:noWrap/>
            <w:vAlign w:val="bottom"/>
            <w:hideMark/>
          </w:tcPr>
          <w:p w14:paraId="1E274B53"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GCA_977971845</w:t>
            </w:r>
          </w:p>
        </w:tc>
        <w:tc>
          <w:tcPr>
            <w:tcW w:w="713" w:type="pct"/>
            <w:tcBorders>
              <w:top w:val="nil"/>
              <w:left w:val="nil"/>
              <w:bottom w:val="nil"/>
              <w:right w:val="nil"/>
            </w:tcBorders>
            <w:noWrap/>
            <w:vAlign w:val="bottom"/>
            <w:hideMark/>
          </w:tcPr>
          <w:p w14:paraId="64817D73"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PRJEB105746</w:t>
            </w:r>
          </w:p>
        </w:tc>
        <w:tc>
          <w:tcPr>
            <w:tcW w:w="706" w:type="pct"/>
            <w:tcBorders>
              <w:top w:val="nil"/>
              <w:left w:val="nil"/>
              <w:bottom w:val="nil"/>
              <w:right w:val="nil"/>
            </w:tcBorders>
            <w:noWrap/>
            <w:vAlign w:val="bottom"/>
            <w:hideMark/>
          </w:tcPr>
          <w:p w14:paraId="56B69DDC"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ERS28378617</w:t>
            </w:r>
          </w:p>
        </w:tc>
        <w:tc>
          <w:tcPr>
            <w:tcW w:w="1859" w:type="pct"/>
            <w:tcBorders>
              <w:top w:val="nil"/>
              <w:left w:val="nil"/>
              <w:bottom w:val="nil"/>
              <w:right w:val="nil"/>
            </w:tcBorders>
            <w:noWrap/>
            <w:vAlign w:val="bottom"/>
            <w:hideMark/>
          </w:tcPr>
          <w:p w14:paraId="36D2EF2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CDWWXA010000001-CDWWXA010000263</w:t>
            </w:r>
          </w:p>
        </w:tc>
      </w:tr>
      <w:tr w:rsidR="002779A7" w:rsidRPr="00D3702B" w14:paraId="47E6077C" w14:textId="77777777" w:rsidTr="002F211E">
        <w:trPr>
          <w:trHeight w:val="283"/>
        </w:trPr>
        <w:tc>
          <w:tcPr>
            <w:tcW w:w="864" w:type="pct"/>
            <w:tcBorders>
              <w:top w:val="nil"/>
              <w:left w:val="nil"/>
              <w:bottom w:val="single" w:sz="8" w:space="0" w:color="auto"/>
              <w:right w:val="nil"/>
            </w:tcBorders>
            <w:noWrap/>
            <w:vAlign w:val="bottom"/>
            <w:hideMark/>
          </w:tcPr>
          <w:p w14:paraId="3E31C93D"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CeCAU2</w:t>
            </w:r>
          </w:p>
        </w:tc>
        <w:tc>
          <w:tcPr>
            <w:tcW w:w="858" w:type="pct"/>
            <w:tcBorders>
              <w:top w:val="nil"/>
              <w:left w:val="nil"/>
              <w:bottom w:val="single" w:sz="8" w:space="0" w:color="auto"/>
              <w:right w:val="nil"/>
            </w:tcBorders>
            <w:noWrap/>
            <w:vAlign w:val="bottom"/>
            <w:hideMark/>
          </w:tcPr>
          <w:p w14:paraId="17021090"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GCA_977971825</w:t>
            </w:r>
          </w:p>
        </w:tc>
        <w:tc>
          <w:tcPr>
            <w:tcW w:w="713" w:type="pct"/>
            <w:tcBorders>
              <w:top w:val="nil"/>
              <w:left w:val="nil"/>
              <w:bottom w:val="single" w:sz="8" w:space="0" w:color="auto"/>
              <w:right w:val="nil"/>
            </w:tcBorders>
            <w:noWrap/>
            <w:vAlign w:val="bottom"/>
            <w:hideMark/>
          </w:tcPr>
          <w:p w14:paraId="4542314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PRJEB105748</w:t>
            </w:r>
          </w:p>
        </w:tc>
        <w:tc>
          <w:tcPr>
            <w:tcW w:w="706" w:type="pct"/>
            <w:tcBorders>
              <w:top w:val="nil"/>
              <w:left w:val="nil"/>
              <w:bottom w:val="single" w:sz="8" w:space="0" w:color="auto"/>
              <w:right w:val="nil"/>
            </w:tcBorders>
            <w:noWrap/>
            <w:vAlign w:val="bottom"/>
            <w:hideMark/>
          </w:tcPr>
          <w:p w14:paraId="1768C616"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ERS28378619</w:t>
            </w:r>
          </w:p>
        </w:tc>
        <w:tc>
          <w:tcPr>
            <w:tcW w:w="1859" w:type="pct"/>
            <w:tcBorders>
              <w:top w:val="nil"/>
              <w:left w:val="nil"/>
              <w:bottom w:val="single" w:sz="8" w:space="0" w:color="auto"/>
              <w:right w:val="nil"/>
            </w:tcBorders>
            <w:noWrap/>
            <w:vAlign w:val="bottom"/>
            <w:hideMark/>
          </w:tcPr>
          <w:p w14:paraId="2983FF4D"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CDWWWZ010000001-CDWWWZ010000302</w:t>
            </w:r>
          </w:p>
        </w:tc>
      </w:tr>
      <w:tr w:rsidR="002779A7" w:rsidRPr="00D3702B" w14:paraId="349D73F3" w14:textId="77777777" w:rsidTr="002F211E">
        <w:trPr>
          <w:trHeight w:val="283"/>
        </w:trPr>
        <w:tc>
          <w:tcPr>
            <w:tcW w:w="864" w:type="pct"/>
            <w:tcBorders>
              <w:top w:val="nil"/>
              <w:left w:val="nil"/>
              <w:bottom w:val="nil"/>
              <w:right w:val="nil"/>
            </w:tcBorders>
            <w:noWrap/>
            <w:vAlign w:val="bottom"/>
            <w:hideMark/>
          </w:tcPr>
          <w:p w14:paraId="5EBA0A12"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CoBUL1</w:t>
            </w:r>
          </w:p>
        </w:tc>
        <w:tc>
          <w:tcPr>
            <w:tcW w:w="858" w:type="pct"/>
            <w:tcBorders>
              <w:top w:val="nil"/>
              <w:left w:val="nil"/>
              <w:bottom w:val="nil"/>
              <w:right w:val="nil"/>
            </w:tcBorders>
            <w:noWrap/>
            <w:vAlign w:val="bottom"/>
            <w:hideMark/>
          </w:tcPr>
          <w:p w14:paraId="22212F3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GCA_978021245</w:t>
            </w:r>
          </w:p>
        </w:tc>
        <w:tc>
          <w:tcPr>
            <w:tcW w:w="713" w:type="pct"/>
            <w:tcBorders>
              <w:top w:val="nil"/>
              <w:left w:val="nil"/>
              <w:bottom w:val="nil"/>
              <w:right w:val="nil"/>
            </w:tcBorders>
            <w:noWrap/>
            <w:vAlign w:val="bottom"/>
            <w:hideMark/>
          </w:tcPr>
          <w:p w14:paraId="6E1CAF7C"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PRJEB106570</w:t>
            </w:r>
          </w:p>
        </w:tc>
        <w:tc>
          <w:tcPr>
            <w:tcW w:w="706" w:type="pct"/>
            <w:tcBorders>
              <w:top w:val="nil"/>
              <w:left w:val="nil"/>
              <w:bottom w:val="nil"/>
              <w:right w:val="nil"/>
            </w:tcBorders>
            <w:noWrap/>
            <w:vAlign w:val="bottom"/>
            <w:hideMark/>
          </w:tcPr>
          <w:p w14:paraId="5D8520D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ERS28483422</w:t>
            </w:r>
          </w:p>
        </w:tc>
        <w:tc>
          <w:tcPr>
            <w:tcW w:w="1859" w:type="pct"/>
            <w:tcBorders>
              <w:top w:val="nil"/>
              <w:left w:val="nil"/>
              <w:bottom w:val="nil"/>
              <w:right w:val="nil"/>
            </w:tcBorders>
            <w:noWrap/>
            <w:vAlign w:val="bottom"/>
            <w:hideMark/>
          </w:tcPr>
          <w:p w14:paraId="57495DB9"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CDXDOS010000001-CDXDOS010000368</w:t>
            </w:r>
          </w:p>
        </w:tc>
      </w:tr>
      <w:tr w:rsidR="002779A7" w:rsidRPr="00D3702B" w14:paraId="6B1236B0" w14:textId="77777777" w:rsidTr="002F211E">
        <w:trPr>
          <w:trHeight w:val="283"/>
        </w:trPr>
        <w:tc>
          <w:tcPr>
            <w:tcW w:w="864" w:type="pct"/>
            <w:tcBorders>
              <w:top w:val="nil"/>
              <w:left w:val="nil"/>
              <w:bottom w:val="nil"/>
              <w:right w:val="nil"/>
            </w:tcBorders>
            <w:noWrap/>
            <w:vAlign w:val="bottom"/>
            <w:hideMark/>
          </w:tcPr>
          <w:p w14:paraId="177600C7"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CoWAU3</w:t>
            </w:r>
          </w:p>
        </w:tc>
        <w:tc>
          <w:tcPr>
            <w:tcW w:w="858" w:type="pct"/>
            <w:tcBorders>
              <w:top w:val="nil"/>
              <w:left w:val="nil"/>
              <w:bottom w:val="nil"/>
              <w:right w:val="nil"/>
            </w:tcBorders>
            <w:noWrap/>
            <w:vAlign w:val="bottom"/>
            <w:hideMark/>
          </w:tcPr>
          <w:p w14:paraId="2508A16B"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GCA_977971855</w:t>
            </w:r>
          </w:p>
        </w:tc>
        <w:tc>
          <w:tcPr>
            <w:tcW w:w="713" w:type="pct"/>
            <w:tcBorders>
              <w:top w:val="nil"/>
              <w:left w:val="nil"/>
              <w:bottom w:val="nil"/>
              <w:right w:val="nil"/>
            </w:tcBorders>
            <w:noWrap/>
            <w:vAlign w:val="bottom"/>
            <w:hideMark/>
          </w:tcPr>
          <w:p w14:paraId="5725588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PRJEB105749</w:t>
            </w:r>
          </w:p>
        </w:tc>
        <w:tc>
          <w:tcPr>
            <w:tcW w:w="706" w:type="pct"/>
            <w:tcBorders>
              <w:top w:val="nil"/>
              <w:left w:val="nil"/>
              <w:bottom w:val="nil"/>
              <w:right w:val="nil"/>
            </w:tcBorders>
            <w:noWrap/>
            <w:vAlign w:val="bottom"/>
            <w:hideMark/>
          </w:tcPr>
          <w:p w14:paraId="4EC1A73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 xml:space="preserve">ERS28378620 </w:t>
            </w:r>
          </w:p>
        </w:tc>
        <w:tc>
          <w:tcPr>
            <w:tcW w:w="1859" w:type="pct"/>
            <w:tcBorders>
              <w:top w:val="nil"/>
              <w:left w:val="nil"/>
              <w:bottom w:val="nil"/>
              <w:right w:val="nil"/>
            </w:tcBorders>
            <w:noWrap/>
            <w:vAlign w:val="bottom"/>
            <w:hideMark/>
          </w:tcPr>
          <w:p w14:paraId="76385B4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CDWWXB010000001-CDWWXB010000342</w:t>
            </w:r>
          </w:p>
        </w:tc>
      </w:tr>
      <w:tr w:rsidR="002779A7" w:rsidRPr="00D3702B" w14:paraId="6BB84A45" w14:textId="77777777" w:rsidTr="002F211E">
        <w:trPr>
          <w:trHeight w:val="283"/>
        </w:trPr>
        <w:tc>
          <w:tcPr>
            <w:tcW w:w="864" w:type="pct"/>
            <w:tcBorders>
              <w:top w:val="nil"/>
              <w:left w:val="nil"/>
              <w:bottom w:val="single" w:sz="8" w:space="0" w:color="auto"/>
              <w:right w:val="nil"/>
            </w:tcBorders>
            <w:noWrap/>
            <w:vAlign w:val="bottom"/>
            <w:hideMark/>
          </w:tcPr>
          <w:p w14:paraId="34C8E8DC"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CoWAU4</w:t>
            </w:r>
          </w:p>
        </w:tc>
        <w:tc>
          <w:tcPr>
            <w:tcW w:w="858" w:type="pct"/>
            <w:tcBorders>
              <w:top w:val="nil"/>
              <w:left w:val="nil"/>
              <w:bottom w:val="single" w:sz="8" w:space="0" w:color="auto"/>
              <w:right w:val="nil"/>
            </w:tcBorders>
            <w:noWrap/>
            <w:vAlign w:val="bottom"/>
            <w:hideMark/>
          </w:tcPr>
          <w:p w14:paraId="1A9A218E"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GCA_977971835</w:t>
            </w:r>
          </w:p>
        </w:tc>
        <w:tc>
          <w:tcPr>
            <w:tcW w:w="713" w:type="pct"/>
            <w:tcBorders>
              <w:top w:val="nil"/>
              <w:left w:val="nil"/>
              <w:bottom w:val="single" w:sz="8" w:space="0" w:color="auto"/>
              <w:right w:val="nil"/>
            </w:tcBorders>
            <w:noWrap/>
            <w:vAlign w:val="bottom"/>
            <w:hideMark/>
          </w:tcPr>
          <w:p w14:paraId="26061210"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PRJEB105750</w:t>
            </w:r>
          </w:p>
        </w:tc>
        <w:tc>
          <w:tcPr>
            <w:tcW w:w="706" w:type="pct"/>
            <w:tcBorders>
              <w:top w:val="nil"/>
              <w:left w:val="nil"/>
              <w:bottom w:val="single" w:sz="8" w:space="0" w:color="auto"/>
              <w:right w:val="nil"/>
            </w:tcBorders>
            <w:noWrap/>
            <w:vAlign w:val="bottom"/>
            <w:hideMark/>
          </w:tcPr>
          <w:p w14:paraId="51EFC29C"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ERS28378621</w:t>
            </w:r>
          </w:p>
        </w:tc>
        <w:tc>
          <w:tcPr>
            <w:tcW w:w="1859" w:type="pct"/>
            <w:tcBorders>
              <w:top w:val="nil"/>
              <w:left w:val="nil"/>
              <w:bottom w:val="single" w:sz="8" w:space="0" w:color="auto"/>
              <w:right w:val="nil"/>
            </w:tcBorders>
            <w:noWrap/>
            <w:vAlign w:val="bottom"/>
            <w:hideMark/>
          </w:tcPr>
          <w:p w14:paraId="7609A97E"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CDWWXC010000001-CDWWXC010000363</w:t>
            </w:r>
          </w:p>
        </w:tc>
      </w:tr>
      <w:tr w:rsidR="002779A7" w:rsidRPr="00D3702B" w14:paraId="78F737BA" w14:textId="77777777" w:rsidTr="002F211E">
        <w:trPr>
          <w:trHeight w:val="283"/>
        </w:trPr>
        <w:tc>
          <w:tcPr>
            <w:tcW w:w="864" w:type="pct"/>
            <w:tcBorders>
              <w:top w:val="nil"/>
              <w:left w:val="nil"/>
              <w:bottom w:val="nil"/>
              <w:right w:val="nil"/>
            </w:tcBorders>
            <w:noWrap/>
            <w:vAlign w:val="bottom"/>
            <w:hideMark/>
          </w:tcPr>
          <w:p w14:paraId="180630E1"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CeRuru1</w:t>
            </w:r>
          </w:p>
        </w:tc>
        <w:tc>
          <w:tcPr>
            <w:tcW w:w="858" w:type="pct"/>
            <w:tcBorders>
              <w:top w:val="nil"/>
              <w:left w:val="nil"/>
              <w:bottom w:val="nil"/>
              <w:right w:val="nil"/>
            </w:tcBorders>
            <w:noWrap/>
            <w:vAlign w:val="bottom"/>
            <w:hideMark/>
          </w:tcPr>
          <w:p w14:paraId="408DEC4C"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GCA_977966315</w:t>
            </w:r>
          </w:p>
        </w:tc>
        <w:tc>
          <w:tcPr>
            <w:tcW w:w="713" w:type="pct"/>
            <w:tcBorders>
              <w:top w:val="nil"/>
              <w:left w:val="nil"/>
              <w:bottom w:val="nil"/>
              <w:right w:val="nil"/>
            </w:tcBorders>
            <w:noWrap/>
            <w:vAlign w:val="bottom"/>
            <w:hideMark/>
          </w:tcPr>
          <w:p w14:paraId="1FAF012B"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PRJEB105383</w:t>
            </w:r>
          </w:p>
        </w:tc>
        <w:tc>
          <w:tcPr>
            <w:tcW w:w="706" w:type="pct"/>
            <w:tcBorders>
              <w:top w:val="nil"/>
              <w:left w:val="nil"/>
              <w:bottom w:val="nil"/>
              <w:right w:val="nil"/>
            </w:tcBorders>
            <w:noWrap/>
            <w:vAlign w:val="bottom"/>
            <w:hideMark/>
          </w:tcPr>
          <w:p w14:paraId="17CC9522"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ERS28338312</w:t>
            </w:r>
          </w:p>
        </w:tc>
        <w:tc>
          <w:tcPr>
            <w:tcW w:w="1859" w:type="pct"/>
            <w:tcBorders>
              <w:top w:val="nil"/>
              <w:left w:val="nil"/>
              <w:bottom w:val="nil"/>
              <w:right w:val="nil"/>
            </w:tcBorders>
            <w:noWrap/>
            <w:vAlign w:val="bottom"/>
            <w:hideMark/>
          </w:tcPr>
          <w:p w14:paraId="1E81E9E8"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CDWWEW010000001-CDWWEW010000544</w:t>
            </w:r>
          </w:p>
        </w:tc>
      </w:tr>
      <w:tr w:rsidR="002779A7" w:rsidRPr="00D3702B" w14:paraId="6E8C5D88" w14:textId="77777777" w:rsidTr="002F211E">
        <w:trPr>
          <w:trHeight w:val="283"/>
        </w:trPr>
        <w:tc>
          <w:tcPr>
            <w:tcW w:w="864" w:type="pct"/>
            <w:tcBorders>
              <w:top w:val="nil"/>
              <w:left w:val="nil"/>
              <w:bottom w:val="nil"/>
              <w:right w:val="nil"/>
            </w:tcBorders>
            <w:noWrap/>
            <w:vAlign w:val="bottom"/>
            <w:hideMark/>
          </w:tcPr>
          <w:p w14:paraId="3F21E197"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CeTa2Mahina</w:t>
            </w:r>
          </w:p>
        </w:tc>
        <w:tc>
          <w:tcPr>
            <w:tcW w:w="858" w:type="pct"/>
            <w:tcBorders>
              <w:top w:val="nil"/>
              <w:left w:val="nil"/>
              <w:bottom w:val="nil"/>
              <w:right w:val="nil"/>
            </w:tcBorders>
            <w:noWrap/>
            <w:vAlign w:val="bottom"/>
            <w:hideMark/>
          </w:tcPr>
          <w:p w14:paraId="11D843FC"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GCA_978021235</w:t>
            </w:r>
          </w:p>
        </w:tc>
        <w:tc>
          <w:tcPr>
            <w:tcW w:w="713" w:type="pct"/>
            <w:tcBorders>
              <w:top w:val="nil"/>
              <w:left w:val="nil"/>
              <w:bottom w:val="nil"/>
              <w:right w:val="nil"/>
            </w:tcBorders>
            <w:noWrap/>
            <w:vAlign w:val="bottom"/>
            <w:hideMark/>
          </w:tcPr>
          <w:p w14:paraId="30B4E421"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PRJEB106572</w:t>
            </w:r>
          </w:p>
        </w:tc>
        <w:tc>
          <w:tcPr>
            <w:tcW w:w="706" w:type="pct"/>
            <w:tcBorders>
              <w:top w:val="nil"/>
              <w:left w:val="nil"/>
              <w:bottom w:val="nil"/>
              <w:right w:val="nil"/>
            </w:tcBorders>
            <w:noWrap/>
            <w:vAlign w:val="bottom"/>
            <w:hideMark/>
          </w:tcPr>
          <w:p w14:paraId="26A087B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ERS28485072</w:t>
            </w:r>
          </w:p>
        </w:tc>
        <w:tc>
          <w:tcPr>
            <w:tcW w:w="1859" w:type="pct"/>
            <w:tcBorders>
              <w:top w:val="nil"/>
              <w:left w:val="nil"/>
              <w:bottom w:val="nil"/>
              <w:right w:val="nil"/>
            </w:tcBorders>
            <w:noWrap/>
            <w:vAlign w:val="bottom"/>
            <w:hideMark/>
          </w:tcPr>
          <w:p w14:paraId="7782C35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CDXDOT010000001-CDXDOT010000745</w:t>
            </w:r>
          </w:p>
        </w:tc>
      </w:tr>
      <w:tr w:rsidR="002779A7" w:rsidRPr="00D3702B" w14:paraId="26CC3821" w14:textId="77777777" w:rsidTr="002F211E">
        <w:trPr>
          <w:trHeight w:val="283"/>
        </w:trPr>
        <w:tc>
          <w:tcPr>
            <w:tcW w:w="864" w:type="pct"/>
            <w:tcBorders>
              <w:top w:val="nil"/>
              <w:left w:val="nil"/>
              <w:bottom w:val="nil"/>
              <w:right w:val="nil"/>
            </w:tcBorders>
            <w:noWrap/>
            <w:vAlign w:val="bottom"/>
            <w:hideMark/>
          </w:tcPr>
          <w:p w14:paraId="19ED1987"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CeTa3Moorea</w:t>
            </w:r>
          </w:p>
        </w:tc>
        <w:tc>
          <w:tcPr>
            <w:tcW w:w="858" w:type="pct"/>
            <w:tcBorders>
              <w:top w:val="nil"/>
              <w:left w:val="nil"/>
              <w:bottom w:val="nil"/>
              <w:right w:val="nil"/>
            </w:tcBorders>
            <w:noWrap/>
            <w:vAlign w:val="bottom"/>
            <w:hideMark/>
          </w:tcPr>
          <w:p w14:paraId="37F911E8"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GCA_978021225</w:t>
            </w:r>
          </w:p>
        </w:tc>
        <w:tc>
          <w:tcPr>
            <w:tcW w:w="713" w:type="pct"/>
            <w:tcBorders>
              <w:top w:val="nil"/>
              <w:left w:val="nil"/>
              <w:bottom w:val="nil"/>
              <w:right w:val="nil"/>
            </w:tcBorders>
            <w:noWrap/>
            <w:vAlign w:val="bottom"/>
            <w:hideMark/>
          </w:tcPr>
          <w:p w14:paraId="6930BE28"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PRJEB106574</w:t>
            </w:r>
          </w:p>
        </w:tc>
        <w:tc>
          <w:tcPr>
            <w:tcW w:w="706" w:type="pct"/>
            <w:tcBorders>
              <w:top w:val="nil"/>
              <w:left w:val="nil"/>
              <w:bottom w:val="nil"/>
              <w:right w:val="nil"/>
            </w:tcBorders>
            <w:noWrap/>
            <w:vAlign w:val="bottom"/>
            <w:hideMark/>
          </w:tcPr>
          <w:p w14:paraId="0DFBEC4F"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ERS28485074</w:t>
            </w:r>
          </w:p>
        </w:tc>
        <w:tc>
          <w:tcPr>
            <w:tcW w:w="1859" w:type="pct"/>
            <w:tcBorders>
              <w:top w:val="nil"/>
              <w:left w:val="nil"/>
              <w:bottom w:val="nil"/>
              <w:right w:val="nil"/>
            </w:tcBorders>
            <w:noWrap/>
            <w:vAlign w:val="bottom"/>
            <w:hideMark/>
          </w:tcPr>
          <w:p w14:paraId="14A55C22"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CDXDOR010000001-CDXDOR010000288</w:t>
            </w:r>
          </w:p>
        </w:tc>
      </w:tr>
      <w:tr w:rsidR="002779A7" w:rsidRPr="00D3702B" w14:paraId="4097BC91" w14:textId="77777777" w:rsidTr="002F211E">
        <w:trPr>
          <w:trHeight w:val="283"/>
        </w:trPr>
        <w:tc>
          <w:tcPr>
            <w:tcW w:w="864" w:type="pct"/>
            <w:tcBorders>
              <w:top w:val="nil"/>
              <w:left w:val="nil"/>
              <w:bottom w:val="single" w:sz="8" w:space="0" w:color="auto"/>
              <w:right w:val="nil"/>
            </w:tcBorders>
            <w:noWrap/>
            <w:vAlign w:val="bottom"/>
            <w:hideMark/>
          </w:tcPr>
          <w:p w14:paraId="0392112D" w14:textId="77777777" w:rsidR="002779A7" w:rsidRPr="00D3702B" w:rsidRDefault="002779A7" w:rsidP="002F211E">
            <w:pPr>
              <w:spacing w:after="0" w:line="240" w:lineRule="auto"/>
              <w:jc w:val="center"/>
              <w:rPr>
                <w:b/>
                <w:bCs/>
                <w:color w:val="000000"/>
                <w:sz w:val="18"/>
                <w:szCs w:val="18"/>
                <w:lang w:bidi="bn-BD"/>
              </w:rPr>
            </w:pPr>
            <w:r w:rsidRPr="00D3702B">
              <w:rPr>
                <w:b/>
                <w:bCs/>
                <w:color w:val="000000"/>
                <w:sz w:val="18"/>
                <w:szCs w:val="18"/>
                <w:lang w:bidi="bn-BD"/>
              </w:rPr>
              <w:t>CeTa4Puna'auia</w:t>
            </w:r>
          </w:p>
        </w:tc>
        <w:tc>
          <w:tcPr>
            <w:tcW w:w="858" w:type="pct"/>
            <w:tcBorders>
              <w:top w:val="nil"/>
              <w:left w:val="nil"/>
              <w:bottom w:val="single" w:sz="8" w:space="0" w:color="auto"/>
              <w:right w:val="nil"/>
            </w:tcBorders>
            <w:noWrap/>
            <w:vAlign w:val="bottom"/>
            <w:hideMark/>
          </w:tcPr>
          <w:p w14:paraId="15A98DE4"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GCA_978021265</w:t>
            </w:r>
          </w:p>
        </w:tc>
        <w:tc>
          <w:tcPr>
            <w:tcW w:w="713" w:type="pct"/>
            <w:tcBorders>
              <w:top w:val="nil"/>
              <w:left w:val="nil"/>
              <w:bottom w:val="single" w:sz="8" w:space="0" w:color="auto"/>
              <w:right w:val="nil"/>
            </w:tcBorders>
            <w:noWrap/>
            <w:vAlign w:val="bottom"/>
            <w:hideMark/>
          </w:tcPr>
          <w:p w14:paraId="24B5338E"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PRJEB106575</w:t>
            </w:r>
          </w:p>
        </w:tc>
        <w:tc>
          <w:tcPr>
            <w:tcW w:w="706" w:type="pct"/>
            <w:tcBorders>
              <w:top w:val="nil"/>
              <w:left w:val="nil"/>
              <w:bottom w:val="single" w:sz="8" w:space="0" w:color="auto"/>
              <w:right w:val="nil"/>
            </w:tcBorders>
            <w:noWrap/>
            <w:vAlign w:val="bottom"/>
            <w:hideMark/>
          </w:tcPr>
          <w:p w14:paraId="56878C40"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ERS28485087</w:t>
            </w:r>
          </w:p>
        </w:tc>
        <w:tc>
          <w:tcPr>
            <w:tcW w:w="1859" w:type="pct"/>
            <w:tcBorders>
              <w:top w:val="nil"/>
              <w:left w:val="nil"/>
              <w:bottom w:val="single" w:sz="8" w:space="0" w:color="auto"/>
              <w:right w:val="nil"/>
            </w:tcBorders>
            <w:noWrap/>
            <w:vAlign w:val="bottom"/>
            <w:hideMark/>
          </w:tcPr>
          <w:p w14:paraId="291C5FE6" w14:textId="77777777" w:rsidR="002779A7" w:rsidRPr="00D3702B" w:rsidRDefault="002779A7" w:rsidP="002F211E">
            <w:pPr>
              <w:spacing w:after="0" w:line="240" w:lineRule="auto"/>
              <w:jc w:val="center"/>
              <w:rPr>
                <w:color w:val="000000"/>
                <w:sz w:val="18"/>
                <w:szCs w:val="18"/>
                <w:lang w:bidi="bn-BD"/>
              </w:rPr>
            </w:pPr>
            <w:r w:rsidRPr="00D3702B">
              <w:rPr>
                <w:color w:val="000000"/>
                <w:sz w:val="18"/>
                <w:szCs w:val="18"/>
                <w:lang w:bidi="bn-BD"/>
              </w:rPr>
              <w:t>CDXDOU010000001-CDXDOU010000798</w:t>
            </w:r>
          </w:p>
        </w:tc>
      </w:tr>
    </w:tbl>
    <w:p w14:paraId="1829E17E" w14:textId="77777777" w:rsidR="002779A7" w:rsidRDefault="002779A7" w:rsidP="002779A7">
      <w:pPr>
        <w:pStyle w:val="NormalIndent"/>
        <w:ind w:firstLine="0"/>
      </w:pPr>
      <w:r>
        <w:br w:type="page"/>
      </w:r>
    </w:p>
    <w:tbl>
      <w:tblPr>
        <w:tblW w:w="14889" w:type="dxa"/>
        <w:tblLook w:val="04A0" w:firstRow="1" w:lastRow="0" w:firstColumn="1" w:lastColumn="0" w:noHBand="0" w:noVBand="1"/>
      </w:tblPr>
      <w:tblGrid>
        <w:gridCol w:w="1746"/>
        <w:gridCol w:w="942"/>
        <w:gridCol w:w="866"/>
        <w:gridCol w:w="11188"/>
        <w:gridCol w:w="147"/>
      </w:tblGrid>
      <w:tr w:rsidR="002779A7" w:rsidRPr="007F0BA3" w14:paraId="6986A917" w14:textId="77777777" w:rsidTr="002F211E">
        <w:trPr>
          <w:trHeight w:val="283"/>
        </w:trPr>
        <w:tc>
          <w:tcPr>
            <w:tcW w:w="14889" w:type="dxa"/>
            <w:gridSpan w:val="5"/>
            <w:tcBorders>
              <w:top w:val="nil"/>
              <w:left w:val="nil"/>
              <w:bottom w:val="nil"/>
              <w:right w:val="nil"/>
            </w:tcBorders>
            <w:noWrap/>
            <w:vAlign w:val="center"/>
            <w:hideMark/>
          </w:tcPr>
          <w:p w14:paraId="19BC57F2" w14:textId="77777777" w:rsidR="002779A7" w:rsidRPr="002B408F" w:rsidRDefault="002779A7" w:rsidP="002F211E">
            <w:pPr>
              <w:spacing w:after="0"/>
              <w:rPr>
                <w:b/>
                <w:bCs/>
                <w:color w:val="000000"/>
                <w:szCs w:val="22"/>
                <w:lang w:bidi="bn-BD"/>
              </w:rPr>
            </w:pPr>
            <w:r w:rsidRPr="002B408F">
              <w:rPr>
                <w:b/>
                <w:bCs/>
                <w:color w:val="000000"/>
                <w:szCs w:val="22"/>
                <w:lang w:bidi="bn-BD"/>
              </w:rPr>
              <w:lastRenderedPageBreak/>
              <w:t xml:space="preserve">Supplementary Table S4. </w:t>
            </w:r>
            <w:r w:rsidRPr="002B408F">
              <w:rPr>
                <w:i/>
                <w:iCs/>
                <w:color w:val="000000"/>
                <w:szCs w:val="22"/>
                <w:lang w:bidi="bn-BD"/>
              </w:rPr>
              <w:t>Frankia casuarinae</w:t>
            </w:r>
            <w:r w:rsidRPr="002B408F">
              <w:rPr>
                <w:color w:val="000000"/>
                <w:szCs w:val="22"/>
                <w:lang w:bidi="bn-BD"/>
              </w:rPr>
              <w:t xml:space="preserve"> genomes from NCBI used in this study</w:t>
            </w:r>
            <w:r w:rsidRPr="002B408F">
              <w:rPr>
                <w:b/>
                <w:bCs/>
                <w:color w:val="000000"/>
                <w:szCs w:val="22"/>
                <w:lang w:bidi="bn-BD"/>
              </w:rPr>
              <w:t>.</w:t>
            </w:r>
          </w:p>
        </w:tc>
      </w:tr>
      <w:tr w:rsidR="002779A7" w:rsidRPr="007F0BA3" w14:paraId="77741C3B" w14:textId="77777777" w:rsidTr="002F211E">
        <w:trPr>
          <w:gridAfter w:val="1"/>
          <w:wAfter w:w="163" w:type="dxa"/>
          <w:trHeight w:val="283"/>
        </w:trPr>
        <w:tc>
          <w:tcPr>
            <w:tcW w:w="1746" w:type="dxa"/>
            <w:tcBorders>
              <w:top w:val="nil"/>
              <w:left w:val="nil"/>
              <w:bottom w:val="nil"/>
              <w:right w:val="nil"/>
            </w:tcBorders>
            <w:noWrap/>
            <w:vAlign w:val="center"/>
            <w:hideMark/>
          </w:tcPr>
          <w:p w14:paraId="6E11D0D0" w14:textId="77777777" w:rsidR="002779A7" w:rsidRPr="00D3702B" w:rsidRDefault="002779A7" w:rsidP="002F211E">
            <w:pPr>
              <w:spacing w:after="0" w:line="240" w:lineRule="auto"/>
              <w:rPr>
                <w:b/>
                <w:bCs/>
                <w:color w:val="000000"/>
                <w:sz w:val="18"/>
                <w:szCs w:val="18"/>
                <w:lang w:bidi="bn-BD"/>
              </w:rPr>
            </w:pPr>
          </w:p>
        </w:tc>
        <w:tc>
          <w:tcPr>
            <w:tcW w:w="942" w:type="dxa"/>
            <w:tcBorders>
              <w:top w:val="nil"/>
              <w:left w:val="nil"/>
              <w:bottom w:val="nil"/>
              <w:right w:val="nil"/>
            </w:tcBorders>
            <w:noWrap/>
            <w:vAlign w:val="center"/>
            <w:hideMark/>
          </w:tcPr>
          <w:p w14:paraId="3C84A643" w14:textId="77777777" w:rsidR="002779A7" w:rsidRPr="00D3702B" w:rsidRDefault="002779A7" w:rsidP="002F211E">
            <w:pPr>
              <w:spacing w:after="0" w:line="240" w:lineRule="auto"/>
              <w:rPr>
                <w:sz w:val="18"/>
                <w:szCs w:val="18"/>
                <w:lang w:bidi="bn-BD"/>
              </w:rPr>
            </w:pPr>
          </w:p>
        </w:tc>
        <w:tc>
          <w:tcPr>
            <w:tcW w:w="850" w:type="dxa"/>
            <w:tcBorders>
              <w:top w:val="nil"/>
              <w:left w:val="nil"/>
              <w:bottom w:val="nil"/>
              <w:right w:val="nil"/>
            </w:tcBorders>
            <w:noWrap/>
            <w:vAlign w:val="center"/>
            <w:hideMark/>
          </w:tcPr>
          <w:p w14:paraId="47EB24FE" w14:textId="77777777" w:rsidR="002779A7" w:rsidRPr="00D3702B" w:rsidRDefault="002779A7" w:rsidP="002F211E">
            <w:pPr>
              <w:spacing w:after="0" w:line="240" w:lineRule="auto"/>
              <w:rPr>
                <w:sz w:val="18"/>
                <w:szCs w:val="18"/>
                <w:lang w:bidi="bn-BD"/>
              </w:rPr>
            </w:pPr>
          </w:p>
        </w:tc>
        <w:tc>
          <w:tcPr>
            <w:tcW w:w="11188" w:type="dxa"/>
            <w:tcBorders>
              <w:top w:val="nil"/>
              <w:left w:val="nil"/>
              <w:bottom w:val="nil"/>
              <w:right w:val="nil"/>
            </w:tcBorders>
            <w:noWrap/>
            <w:vAlign w:val="center"/>
            <w:hideMark/>
          </w:tcPr>
          <w:p w14:paraId="22F6F725" w14:textId="77777777" w:rsidR="002779A7" w:rsidRPr="00D3702B" w:rsidRDefault="002779A7" w:rsidP="002F211E">
            <w:pPr>
              <w:spacing w:after="0" w:line="240" w:lineRule="auto"/>
              <w:rPr>
                <w:sz w:val="18"/>
                <w:szCs w:val="18"/>
                <w:lang w:bidi="bn-BD"/>
              </w:rPr>
            </w:pPr>
          </w:p>
        </w:tc>
      </w:tr>
      <w:tr w:rsidR="002779A7" w:rsidRPr="00D3702B" w14:paraId="2EF09AB7" w14:textId="77777777" w:rsidTr="002F211E">
        <w:trPr>
          <w:gridAfter w:val="1"/>
          <w:wAfter w:w="163" w:type="dxa"/>
          <w:trHeight w:val="283"/>
        </w:trPr>
        <w:tc>
          <w:tcPr>
            <w:tcW w:w="1746" w:type="dxa"/>
            <w:tcBorders>
              <w:top w:val="single" w:sz="8" w:space="0" w:color="auto"/>
              <w:left w:val="nil"/>
              <w:bottom w:val="single" w:sz="8" w:space="0" w:color="auto"/>
              <w:right w:val="nil"/>
            </w:tcBorders>
            <w:noWrap/>
            <w:vAlign w:val="center"/>
            <w:hideMark/>
          </w:tcPr>
          <w:p w14:paraId="3C6C02D0" w14:textId="77777777" w:rsidR="002779A7" w:rsidRPr="00D3702B" w:rsidRDefault="002779A7" w:rsidP="002F211E">
            <w:pPr>
              <w:spacing w:after="0" w:line="240" w:lineRule="auto"/>
              <w:rPr>
                <w:b/>
                <w:bCs/>
                <w:color w:val="000000"/>
                <w:sz w:val="18"/>
                <w:szCs w:val="18"/>
                <w:lang w:bidi="bn-BD"/>
              </w:rPr>
            </w:pPr>
            <w:r w:rsidRPr="00D3702B">
              <w:rPr>
                <w:b/>
                <w:bCs/>
                <w:color w:val="000000"/>
                <w:sz w:val="18"/>
                <w:szCs w:val="18"/>
                <w:lang w:bidi="bn-BD"/>
              </w:rPr>
              <w:t>Accession</w:t>
            </w:r>
          </w:p>
        </w:tc>
        <w:tc>
          <w:tcPr>
            <w:tcW w:w="942" w:type="dxa"/>
            <w:tcBorders>
              <w:top w:val="single" w:sz="8" w:space="0" w:color="auto"/>
              <w:left w:val="nil"/>
              <w:bottom w:val="single" w:sz="8" w:space="0" w:color="auto"/>
              <w:right w:val="nil"/>
            </w:tcBorders>
            <w:noWrap/>
            <w:vAlign w:val="center"/>
            <w:hideMark/>
          </w:tcPr>
          <w:p w14:paraId="16B4B750" w14:textId="77777777" w:rsidR="002779A7" w:rsidRPr="00D3702B" w:rsidRDefault="002779A7" w:rsidP="002F211E">
            <w:pPr>
              <w:spacing w:after="0" w:line="240" w:lineRule="auto"/>
              <w:rPr>
                <w:b/>
                <w:bCs/>
                <w:color w:val="000000"/>
                <w:sz w:val="18"/>
                <w:szCs w:val="18"/>
                <w:lang w:bidi="bn-BD"/>
              </w:rPr>
            </w:pPr>
            <w:r w:rsidRPr="00D3702B">
              <w:rPr>
                <w:b/>
                <w:bCs/>
                <w:color w:val="000000"/>
                <w:sz w:val="18"/>
                <w:szCs w:val="18"/>
                <w:lang w:bidi="bn-BD"/>
              </w:rPr>
              <w:t>strain</w:t>
            </w:r>
          </w:p>
        </w:tc>
        <w:tc>
          <w:tcPr>
            <w:tcW w:w="850" w:type="dxa"/>
            <w:tcBorders>
              <w:top w:val="single" w:sz="8" w:space="0" w:color="auto"/>
              <w:left w:val="nil"/>
              <w:bottom w:val="single" w:sz="8" w:space="0" w:color="auto"/>
              <w:right w:val="nil"/>
            </w:tcBorders>
            <w:noWrap/>
            <w:vAlign w:val="center"/>
            <w:hideMark/>
          </w:tcPr>
          <w:p w14:paraId="2DE9320F" w14:textId="77777777" w:rsidR="002779A7" w:rsidRPr="00D3702B" w:rsidRDefault="002779A7" w:rsidP="002F211E">
            <w:pPr>
              <w:spacing w:after="0" w:line="240" w:lineRule="auto"/>
              <w:rPr>
                <w:b/>
                <w:bCs/>
                <w:color w:val="000000"/>
                <w:sz w:val="18"/>
                <w:szCs w:val="18"/>
                <w:lang w:bidi="bn-BD"/>
              </w:rPr>
            </w:pPr>
            <w:r w:rsidRPr="00D3702B">
              <w:rPr>
                <w:b/>
                <w:bCs/>
                <w:color w:val="000000"/>
                <w:sz w:val="18"/>
                <w:szCs w:val="18"/>
                <w:lang w:bidi="bn-BD"/>
              </w:rPr>
              <w:t>remarks</w:t>
            </w:r>
          </w:p>
        </w:tc>
        <w:tc>
          <w:tcPr>
            <w:tcW w:w="11188" w:type="dxa"/>
            <w:tcBorders>
              <w:top w:val="single" w:sz="8" w:space="0" w:color="auto"/>
              <w:left w:val="nil"/>
              <w:bottom w:val="single" w:sz="8" w:space="0" w:color="auto"/>
              <w:right w:val="nil"/>
            </w:tcBorders>
            <w:noWrap/>
            <w:vAlign w:val="center"/>
            <w:hideMark/>
          </w:tcPr>
          <w:p w14:paraId="6632338D" w14:textId="77777777" w:rsidR="002779A7" w:rsidRPr="00D3702B" w:rsidRDefault="002779A7" w:rsidP="002F211E">
            <w:pPr>
              <w:spacing w:after="0" w:line="240" w:lineRule="auto"/>
              <w:rPr>
                <w:b/>
                <w:bCs/>
                <w:color w:val="000000"/>
                <w:sz w:val="18"/>
                <w:szCs w:val="18"/>
                <w:lang w:bidi="bn-BD"/>
              </w:rPr>
            </w:pPr>
            <w:r w:rsidRPr="00D3702B">
              <w:rPr>
                <w:b/>
                <w:bCs/>
                <w:color w:val="000000"/>
                <w:sz w:val="18"/>
                <w:szCs w:val="18"/>
                <w:lang w:bidi="bn-BD"/>
              </w:rPr>
              <w:t>reference</w:t>
            </w:r>
          </w:p>
        </w:tc>
      </w:tr>
      <w:tr w:rsidR="002779A7" w:rsidRPr="00D3702B" w14:paraId="73D41A09" w14:textId="77777777" w:rsidTr="002F211E">
        <w:trPr>
          <w:gridAfter w:val="1"/>
          <w:wAfter w:w="163" w:type="dxa"/>
          <w:trHeight w:val="1077"/>
        </w:trPr>
        <w:tc>
          <w:tcPr>
            <w:tcW w:w="1746" w:type="dxa"/>
            <w:tcBorders>
              <w:top w:val="single" w:sz="8" w:space="0" w:color="auto"/>
              <w:left w:val="nil"/>
              <w:bottom w:val="single" w:sz="4" w:space="0" w:color="BFBFBF" w:themeColor="background1" w:themeShade="BF"/>
              <w:right w:val="nil"/>
            </w:tcBorders>
            <w:noWrap/>
            <w:vAlign w:val="center"/>
            <w:hideMark/>
          </w:tcPr>
          <w:p w14:paraId="5F6C26EF"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 xml:space="preserve">CP000249.1 </w:t>
            </w:r>
          </w:p>
        </w:tc>
        <w:tc>
          <w:tcPr>
            <w:tcW w:w="942" w:type="dxa"/>
            <w:tcBorders>
              <w:top w:val="single" w:sz="8" w:space="0" w:color="auto"/>
              <w:left w:val="nil"/>
              <w:bottom w:val="single" w:sz="4" w:space="0" w:color="BFBFBF" w:themeColor="background1" w:themeShade="BF"/>
              <w:right w:val="nil"/>
            </w:tcBorders>
            <w:noWrap/>
            <w:vAlign w:val="center"/>
            <w:hideMark/>
          </w:tcPr>
          <w:p w14:paraId="531E9177"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CcI3</w:t>
            </w:r>
          </w:p>
        </w:tc>
        <w:tc>
          <w:tcPr>
            <w:tcW w:w="850" w:type="dxa"/>
            <w:tcBorders>
              <w:top w:val="single" w:sz="8" w:space="0" w:color="auto"/>
              <w:left w:val="nil"/>
              <w:bottom w:val="single" w:sz="4" w:space="0" w:color="BFBFBF" w:themeColor="background1" w:themeShade="BF"/>
              <w:right w:val="nil"/>
            </w:tcBorders>
            <w:noWrap/>
            <w:vAlign w:val="center"/>
            <w:hideMark/>
          </w:tcPr>
          <w:p w14:paraId="56BF589F"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type strain</w:t>
            </w:r>
          </w:p>
        </w:tc>
        <w:tc>
          <w:tcPr>
            <w:tcW w:w="11188" w:type="dxa"/>
            <w:tcBorders>
              <w:top w:val="single" w:sz="8" w:space="0" w:color="auto"/>
              <w:left w:val="nil"/>
              <w:bottom w:val="single" w:sz="4" w:space="0" w:color="BFBFBF" w:themeColor="background1" w:themeShade="BF"/>
              <w:right w:val="nil"/>
            </w:tcBorders>
            <w:noWrap/>
            <w:vAlign w:val="center"/>
            <w:hideMark/>
          </w:tcPr>
          <w:p w14:paraId="05B7B62A"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 xml:space="preserve">Normand P, Lapierre P, Tisa LS, Gogarten JP, Alloisio N, Bagnarol E, Bassi CA, Berry AM, Bickhart DM, Choisne N, Couloux A, Cournoyer B, Cruveiller S, Daubin V, Demange N, Francino MP, Goltsman E, Huang Y, Kopp OR, Labarre L, Lapidus A, Lavire C, Marechal J, Martinez M, Mastronunzio JE, Mullin BC, Niemann J, Pujic P, Rawnsley T, Rouy Z, Schenowitz C, Sellstedt A, Tavares F, Tomkins JP, Vallenet D, Valverde C, Wall LG, Wang Y, Medigue C, Benson DR (2007) Genome characteristics of facultatively symbiotic </w:t>
            </w:r>
            <w:r w:rsidRPr="00D3702B">
              <w:rPr>
                <w:i/>
                <w:iCs/>
                <w:color w:val="000000"/>
                <w:sz w:val="18"/>
                <w:szCs w:val="18"/>
                <w:lang w:bidi="bn-BD"/>
              </w:rPr>
              <w:t>Frankia</w:t>
            </w:r>
            <w:r w:rsidRPr="00D3702B">
              <w:rPr>
                <w:color w:val="000000"/>
                <w:sz w:val="18"/>
                <w:szCs w:val="18"/>
                <w:lang w:bidi="bn-BD"/>
              </w:rPr>
              <w:t xml:space="preserve"> sp. strains reflect host range and host plant biogeography. </w:t>
            </w:r>
            <w:r w:rsidRPr="00D3702B">
              <w:rPr>
                <w:i/>
                <w:iCs/>
                <w:color w:val="000000"/>
                <w:sz w:val="18"/>
                <w:szCs w:val="18"/>
                <w:lang w:bidi="bn-BD"/>
              </w:rPr>
              <w:t>Genome Res</w:t>
            </w:r>
            <w:r w:rsidRPr="00D3702B">
              <w:rPr>
                <w:color w:val="000000"/>
                <w:sz w:val="18"/>
                <w:szCs w:val="18"/>
                <w:lang w:bidi="bn-BD"/>
              </w:rPr>
              <w:t xml:space="preserve"> 17(1): 7-15. doi: 10.1101/gr.5798407. </w:t>
            </w:r>
          </w:p>
        </w:tc>
      </w:tr>
      <w:tr w:rsidR="002779A7" w:rsidRPr="00D3702B" w14:paraId="79D99690" w14:textId="77777777" w:rsidTr="002F211E">
        <w:trPr>
          <w:gridAfter w:val="1"/>
          <w:wAfter w:w="163" w:type="dxa"/>
          <w:trHeight w:val="680"/>
        </w:trPr>
        <w:tc>
          <w:tcPr>
            <w:tcW w:w="1746" w:type="dxa"/>
            <w:tcBorders>
              <w:top w:val="single" w:sz="4" w:space="0" w:color="BFBFBF" w:themeColor="background1" w:themeShade="BF"/>
              <w:left w:val="nil"/>
              <w:bottom w:val="single" w:sz="4" w:space="0" w:color="BFBFBF" w:themeColor="background1" w:themeShade="BF"/>
              <w:right w:val="nil"/>
            </w:tcBorders>
            <w:noWrap/>
            <w:vAlign w:val="center"/>
            <w:hideMark/>
          </w:tcPr>
          <w:p w14:paraId="2AF7AEA0"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 xml:space="preserve">NZ_AYTZ01000000 </w:t>
            </w:r>
          </w:p>
        </w:tc>
        <w:tc>
          <w:tcPr>
            <w:tcW w:w="942" w:type="dxa"/>
            <w:tcBorders>
              <w:top w:val="single" w:sz="4" w:space="0" w:color="BFBFBF" w:themeColor="background1" w:themeShade="BF"/>
              <w:left w:val="nil"/>
              <w:bottom w:val="single" w:sz="4" w:space="0" w:color="BFBFBF" w:themeColor="background1" w:themeShade="BF"/>
              <w:right w:val="nil"/>
            </w:tcBorders>
            <w:noWrap/>
            <w:vAlign w:val="center"/>
            <w:hideMark/>
          </w:tcPr>
          <w:p w14:paraId="7AF30491"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CcI6</w:t>
            </w:r>
          </w:p>
        </w:tc>
        <w:tc>
          <w:tcPr>
            <w:tcW w:w="850" w:type="dxa"/>
            <w:tcBorders>
              <w:top w:val="single" w:sz="4" w:space="0" w:color="BFBFBF" w:themeColor="background1" w:themeShade="BF"/>
              <w:left w:val="nil"/>
              <w:bottom w:val="single" w:sz="4" w:space="0" w:color="BFBFBF" w:themeColor="background1" w:themeShade="BF"/>
              <w:right w:val="nil"/>
            </w:tcBorders>
            <w:noWrap/>
            <w:vAlign w:val="center"/>
            <w:hideMark/>
          </w:tcPr>
          <w:p w14:paraId="580323B6" w14:textId="77777777" w:rsidR="002779A7" w:rsidRPr="00D3702B" w:rsidRDefault="002779A7" w:rsidP="002F211E">
            <w:pPr>
              <w:spacing w:after="0" w:line="240" w:lineRule="auto"/>
              <w:rPr>
                <w:color w:val="000000"/>
                <w:sz w:val="18"/>
                <w:szCs w:val="18"/>
                <w:lang w:bidi="bn-BD"/>
              </w:rPr>
            </w:pPr>
          </w:p>
        </w:tc>
        <w:tc>
          <w:tcPr>
            <w:tcW w:w="11188" w:type="dxa"/>
            <w:tcBorders>
              <w:top w:val="single" w:sz="4" w:space="0" w:color="BFBFBF" w:themeColor="background1" w:themeShade="BF"/>
              <w:left w:val="nil"/>
              <w:bottom w:val="single" w:sz="4" w:space="0" w:color="BFBFBF" w:themeColor="background1" w:themeShade="BF"/>
              <w:right w:val="nil"/>
            </w:tcBorders>
            <w:noWrap/>
            <w:vAlign w:val="center"/>
            <w:hideMark/>
          </w:tcPr>
          <w:p w14:paraId="0B7DF2D5"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 xml:space="preserve">Mansour SR, Oshone R, Hurst SG 4th, Morris K, Thomas WK, Tisa LS (2014) Draft genome sequence of </w:t>
            </w:r>
            <w:r w:rsidRPr="00D3702B">
              <w:rPr>
                <w:i/>
                <w:iCs/>
                <w:color w:val="000000"/>
                <w:sz w:val="18"/>
                <w:szCs w:val="18"/>
                <w:lang w:bidi="bn-BD"/>
              </w:rPr>
              <w:t>Frankia</w:t>
            </w:r>
            <w:r w:rsidRPr="00D3702B">
              <w:rPr>
                <w:color w:val="000000"/>
                <w:sz w:val="18"/>
                <w:szCs w:val="18"/>
                <w:lang w:bidi="bn-BD"/>
              </w:rPr>
              <w:t xml:space="preserve"> sp. strain CcI6, a salt-tolerant nitrogen-fixing actinobacterium isolated from the root nodule of </w:t>
            </w:r>
            <w:r w:rsidRPr="00D3702B">
              <w:rPr>
                <w:i/>
                <w:iCs/>
                <w:color w:val="000000"/>
                <w:sz w:val="18"/>
                <w:szCs w:val="18"/>
                <w:lang w:bidi="bn-BD"/>
              </w:rPr>
              <w:t>Casuarina</w:t>
            </w:r>
            <w:r w:rsidRPr="00D3702B">
              <w:rPr>
                <w:color w:val="000000"/>
                <w:sz w:val="18"/>
                <w:szCs w:val="18"/>
                <w:lang w:bidi="bn-BD"/>
              </w:rPr>
              <w:t xml:space="preserve"> </w:t>
            </w:r>
            <w:r w:rsidRPr="00D3702B">
              <w:rPr>
                <w:i/>
                <w:iCs/>
                <w:color w:val="000000"/>
                <w:sz w:val="18"/>
                <w:szCs w:val="18"/>
                <w:lang w:bidi="bn-BD"/>
              </w:rPr>
              <w:t>cunninghamiana</w:t>
            </w:r>
            <w:r w:rsidRPr="00D3702B">
              <w:rPr>
                <w:color w:val="000000"/>
                <w:sz w:val="18"/>
                <w:szCs w:val="18"/>
                <w:lang w:bidi="bn-BD"/>
              </w:rPr>
              <w:t xml:space="preserve">. </w:t>
            </w:r>
            <w:r w:rsidRPr="00D3702B">
              <w:rPr>
                <w:i/>
                <w:iCs/>
                <w:color w:val="000000"/>
                <w:sz w:val="18"/>
                <w:szCs w:val="18"/>
                <w:lang w:bidi="bn-BD"/>
              </w:rPr>
              <w:t>Genome Announc</w:t>
            </w:r>
            <w:r w:rsidRPr="00D3702B">
              <w:rPr>
                <w:color w:val="000000"/>
                <w:sz w:val="18"/>
                <w:szCs w:val="18"/>
                <w:lang w:bidi="bn-BD"/>
              </w:rPr>
              <w:t xml:space="preserve"> 2(1): e01205-13. doi: 10.1128/genomeA.01205-13.</w:t>
            </w:r>
          </w:p>
        </w:tc>
      </w:tr>
      <w:tr w:rsidR="002779A7" w:rsidRPr="00D3702B" w14:paraId="50809FD5" w14:textId="77777777" w:rsidTr="002F211E">
        <w:trPr>
          <w:gridAfter w:val="1"/>
          <w:wAfter w:w="163" w:type="dxa"/>
          <w:trHeight w:val="680"/>
        </w:trPr>
        <w:tc>
          <w:tcPr>
            <w:tcW w:w="1746" w:type="dxa"/>
            <w:tcBorders>
              <w:top w:val="single" w:sz="4" w:space="0" w:color="BFBFBF" w:themeColor="background1" w:themeShade="BF"/>
              <w:left w:val="nil"/>
              <w:bottom w:val="single" w:sz="4" w:space="0" w:color="BFBFBF" w:themeColor="background1" w:themeShade="BF"/>
              <w:right w:val="nil"/>
            </w:tcBorders>
            <w:noWrap/>
            <w:vAlign w:val="center"/>
            <w:hideMark/>
          </w:tcPr>
          <w:p w14:paraId="2B721391"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GCF_000611815.2</w:t>
            </w:r>
          </w:p>
        </w:tc>
        <w:tc>
          <w:tcPr>
            <w:tcW w:w="942" w:type="dxa"/>
            <w:tcBorders>
              <w:top w:val="single" w:sz="4" w:space="0" w:color="BFBFBF" w:themeColor="background1" w:themeShade="BF"/>
              <w:left w:val="nil"/>
              <w:bottom w:val="single" w:sz="4" w:space="0" w:color="BFBFBF" w:themeColor="background1" w:themeShade="BF"/>
              <w:right w:val="nil"/>
            </w:tcBorders>
            <w:noWrap/>
            <w:vAlign w:val="center"/>
            <w:hideMark/>
          </w:tcPr>
          <w:p w14:paraId="526561E3"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Thr</w:t>
            </w:r>
          </w:p>
        </w:tc>
        <w:tc>
          <w:tcPr>
            <w:tcW w:w="850" w:type="dxa"/>
            <w:tcBorders>
              <w:top w:val="single" w:sz="4" w:space="0" w:color="BFBFBF" w:themeColor="background1" w:themeShade="BF"/>
              <w:left w:val="nil"/>
              <w:bottom w:val="single" w:sz="4" w:space="0" w:color="BFBFBF" w:themeColor="background1" w:themeShade="BF"/>
              <w:right w:val="nil"/>
            </w:tcBorders>
            <w:noWrap/>
            <w:vAlign w:val="center"/>
            <w:hideMark/>
          </w:tcPr>
          <w:p w14:paraId="166934DB" w14:textId="77777777" w:rsidR="002779A7" w:rsidRPr="00D3702B" w:rsidRDefault="002779A7" w:rsidP="002F211E">
            <w:pPr>
              <w:spacing w:after="0" w:line="240" w:lineRule="auto"/>
              <w:rPr>
                <w:color w:val="000000"/>
                <w:sz w:val="18"/>
                <w:szCs w:val="18"/>
                <w:lang w:bidi="bn-BD"/>
              </w:rPr>
            </w:pPr>
          </w:p>
        </w:tc>
        <w:tc>
          <w:tcPr>
            <w:tcW w:w="11188" w:type="dxa"/>
            <w:tcBorders>
              <w:top w:val="single" w:sz="4" w:space="0" w:color="BFBFBF" w:themeColor="background1" w:themeShade="BF"/>
              <w:left w:val="nil"/>
              <w:bottom w:val="single" w:sz="4" w:space="0" w:color="BFBFBF" w:themeColor="background1" w:themeShade="BF"/>
              <w:right w:val="nil"/>
            </w:tcBorders>
            <w:noWrap/>
            <w:vAlign w:val="center"/>
            <w:hideMark/>
          </w:tcPr>
          <w:p w14:paraId="5D1D84E8"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 xml:space="preserve">Hurst SG 4th, Oshone R, Ghodhbane-Gtari F, Morris K, Abebe-Akele F, Thomas WK, Ktari A, Salem K, Mansour S, Gtari M, Tisa LS (2014) Draft genome sequence of </w:t>
            </w:r>
            <w:r w:rsidRPr="00D3702B">
              <w:rPr>
                <w:i/>
                <w:iCs/>
                <w:color w:val="000000"/>
                <w:sz w:val="18"/>
                <w:szCs w:val="18"/>
                <w:lang w:bidi="bn-BD"/>
              </w:rPr>
              <w:t xml:space="preserve">Frankia </w:t>
            </w:r>
            <w:r w:rsidRPr="00D3702B">
              <w:rPr>
                <w:color w:val="000000"/>
                <w:sz w:val="18"/>
                <w:szCs w:val="18"/>
                <w:lang w:bidi="bn-BD"/>
              </w:rPr>
              <w:t xml:space="preserve">sp. strain Thr, a nitrogen-fixing actinobacterium isolated from the root nodules of </w:t>
            </w:r>
            <w:r w:rsidRPr="00D3702B">
              <w:rPr>
                <w:i/>
                <w:iCs/>
                <w:color w:val="000000"/>
                <w:sz w:val="18"/>
                <w:szCs w:val="18"/>
                <w:lang w:bidi="bn-BD"/>
              </w:rPr>
              <w:t>Casuarina cunninghamiana</w:t>
            </w:r>
            <w:r w:rsidRPr="00D3702B">
              <w:rPr>
                <w:color w:val="000000"/>
                <w:sz w:val="18"/>
                <w:szCs w:val="18"/>
                <w:lang w:bidi="bn-BD"/>
              </w:rPr>
              <w:t xml:space="preserve"> grown in Egypt. </w:t>
            </w:r>
            <w:r w:rsidRPr="00D3702B">
              <w:rPr>
                <w:i/>
                <w:iCs/>
                <w:color w:val="000000"/>
                <w:sz w:val="18"/>
                <w:szCs w:val="18"/>
                <w:lang w:bidi="bn-BD"/>
              </w:rPr>
              <w:t>Genome</w:t>
            </w:r>
            <w:r w:rsidRPr="00D3702B">
              <w:rPr>
                <w:color w:val="000000"/>
                <w:sz w:val="18"/>
                <w:szCs w:val="18"/>
                <w:lang w:bidi="bn-BD"/>
              </w:rPr>
              <w:t xml:space="preserve"> </w:t>
            </w:r>
            <w:r w:rsidRPr="00D3702B">
              <w:rPr>
                <w:i/>
                <w:iCs/>
                <w:color w:val="000000"/>
                <w:sz w:val="18"/>
                <w:szCs w:val="18"/>
                <w:lang w:bidi="bn-BD"/>
              </w:rPr>
              <w:t>Announc</w:t>
            </w:r>
            <w:r w:rsidRPr="00D3702B">
              <w:rPr>
                <w:color w:val="000000"/>
                <w:sz w:val="18"/>
                <w:szCs w:val="18"/>
                <w:lang w:bidi="bn-BD"/>
              </w:rPr>
              <w:t>. 2014 May 22;2(3):e00493-14. doi: 10.1128/genomeA.00493-14.</w:t>
            </w:r>
          </w:p>
        </w:tc>
      </w:tr>
      <w:tr w:rsidR="002779A7" w:rsidRPr="00D3702B" w14:paraId="40E0B374" w14:textId="77777777" w:rsidTr="002F211E">
        <w:trPr>
          <w:gridAfter w:val="1"/>
          <w:wAfter w:w="163" w:type="dxa"/>
          <w:trHeight w:val="680"/>
        </w:trPr>
        <w:tc>
          <w:tcPr>
            <w:tcW w:w="1746" w:type="dxa"/>
            <w:tcBorders>
              <w:top w:val="single" w:sz="4" w:space="0" w:color="BFBFBF" w:themeColor="background1" w:themeShade="BF"/>
              <w:left w:val="nil"/>
              <w:bottom w:val="single" w:sz="4" w:space="0" w:color="BFBFBF" w:themeColor="background1" w:themeShade="BF"/>
              <w:right w:val="nil"/>
            </w:tcBorders>
            <w:noWrap/>
            <w:vAlign w:val="center"/>
            <w:hideMark/>
          </w:tcPr>
          <w:p w14:paraId="71808944"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GCF_001636575.1</w:t>
            </w:r>
          </w:p>
        </w:tc>
        <w:tc>
          <w:tcPr>
            <w:tcW w:w="942" w:type="dxa"/>
            <w:tcBorders>
              <w:top w:val="single" w:sz="4" w:space="0" w:color="BFBFBF" w:themeColor="background1" w:themeShade="BF"/>
              <w:left w:val="nil"/>
              <w:bottom w:val="single" w:sz="4" w:space="0" w:color="BFBFBF" w:themeColor="background1" w:themeShade="BF"/>
              <w:right w:val="nil"/>
            </w:tcBorders>
            <w:noWrap/>
            <w:vAlign w:val="center"/>
            <w:hideMark/>
          </w:tcPr>
          <w:p w14:paraId="6B1EDC34"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BR</w:t>
            </w:r>
          </w:p>
        </w:tc>
        <w:tc>
          <w:tcPr>
            <w:tcW w:w="850" w:type="dxa"/>
            <w:tcBorders>
              <w:top w:val="single" w:sz="4" w:space="0" w:color="BFBFBF" w:themeColor="background1" w:themeShade="BF"/>
              <w:left w:val="nil"/>
              <w:bottom w:val="single" w:sz="4" w:space="0" w:color="BFBFBF" w:themeColor="background1" w:themeShade="BF"/>
              <w:right w:val="nil"/>
            </w:tcBorders>
            <w:noWrap/>
            <w:vAlign w:val="center"/>
            <w:hideMark/>
          </w:tcPr>
          <w:p w14:paraId="19F2A351" w14:textId="77777777" w:rsidR="002779A7" w:rsidRPr="00D3702B" w:rsidRDefault="002779A7" w:rsidP="002F211E">
            <w:pPr>
              <w:spacing w:after="0" w:line="240" w:lineRule="auto"/>
              <w:rPr>
                <w:color w:val="000000"/>
                <w:sz w:val="18"/>
                <w:szCs w:val="18"/>
                <w:lang w:bidi="bn-BD"/>
              </w:rPr>
            </w:pPr>
          </w:p>
        </w:tc>
        <w:tc>
          <w:tcPr>
            <w:tcW w:w="11188" w:type="dxa"/>
            <w:tcBorders>
              <w:top w:val="single" w:sz="4" w:space="0" w:color="BFBFBF" w:themeColor="background1" w:themeShade="BF"/>
              <w:left w:val="nil"/>
              <w:bottom w:val="single" w:sz="4" w:space="0" w:color="BFBFBF" w:themeColor="background1" w:themeShade="BF"/>
              <w:right w:val="nil"/>
            </w:tcBorders>
            <w:noWrap/>
            <w:vAlign w:val="center"/>
            <w:hideMark/>
          </w:tcPr>
          <w:p w14:paraId="0C70079C"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 xml:space="preserve">D'Angelo T, Oshone R, Abebe-Akele F, Simpson S, Morris K, Thomas WK, Tisa LS (2016) Permanent draft genome sequence of </w:t>
            </w:r>
            <w:r w:rsidRPr="00D3702B">
              <w:rPr>
                <w:i/>
                <w:iCs/>
                <w:color w:val="000000"/>
                <w:sz w:val="18"/>
                <w:szCs w:val="18"/>
                <w:lang w:bidi="bn-BD"/>
              </w:rPr>
              <w:t>Frankia</w:t>
            </w:r>
            <w:r w:rsidRPr="00D3702B">
              <w:rPr>
                <w:color w:val="000000"/>
                <w:sz w:val="18"/>
                <w:szCs w:val="18"/>
                <w:lang w:bidi="bn-BD"/>
              </w:rPr>
              <w:t xml:space="preserve"> sp. strain BR, a nitrogen-fixing actinobacterium isolated from the root nodules of </w:t>
            </w:r>
            <w:r w:rsidRPr="00D3702B">
              <w:rPr>
                <w:i/>
                <w:iCs/>
                <w:color w:val="000000"/>
                <w:sz w:val="18"/>
                <w:szCs w:val="18"/>
                <w:lang w:bidi="bn-BD"/>
              </w:rPr>
              <w:t>Casuarina</w:t>
            </w:r>
            <w:r w:rsidRPr="00D3702B">
              <w:rPr>
                <w:color w:val="000000"/>
                <w:sz w:val="18"/>
                <w:szCs w:val="18"/>
                <w:lang w:bidi="bn-BD"/>
              </w:rPr>
              <w:t xml:space="preserve"> </w:t>
            </w:r>
            <w:r w:rsidRPr="00D3702B">
              <w:rPr>
                <w:i/>
                <w:iCs/>
                <w:color w:val="000000"/>
                <w:sz w:val="18"/>
                <w:szCs w:val="18"/>
                <w:lang w:bidi="bn-BD"/>
              </w:rPr>
              <w:t>equisetifolia</w:t>
            </w:r>
            <w:r w:rsidRPr="00D3702B">
              <w:rPr>
                <w:color w:val="000000"/>
                <w:sz w:val="18"/>
                <w:szCs w:val="18"/>
                <w:lang w:bidi="bn-BD"/>
              </w:rPr>
              <w:t xml:space="preserve">. </w:t>
            </w:r>
            <w:r w:rsidRPr="00D3702B">
              <w:rPr>
                <w:i/>
                <w:iCs/>
                <w:color w:val="000000"/>
                <w:sz w:val="18"/>
                <w:szCs w:val="18"/>
                <w:lang w:bidi="bn-BD"/>
              </w:rPr>
              <w:t>Genome Announc</w:t>
            </w:r>
            <w:r w:rsidRPr="00D3702B">
              <w:rPr>
                <w:color w:val="000000"/>
                <w:sz w:val="18"/>
                <w:szCs w:val="18"/>
                <w:lang w:bidi="bn-BD"/>
              </w:rPr>
              <w:t xml:space="preserve"> 4(5): e01000-16. doi: 10.1128/genomeA.01000-16.</w:t>
            </w:r>
          </w:p>
        </w:tc>
      </w:tr>
      <w:tr w:rsidR="002779A7" w:rsidRPr="00D3702B" w14:paraId="584406D4" w14:textId="77777777" w:rsidTr="002F211E">
        <w:trPr>
          <w:gridAfter w:val="1"/>
          <w:wAfter w:w="163" w:type="dxa"/>
          <w:trHeight w:val="680"/>
        </w:trPr>
        <w:tc>
          <w:tcPr>
            <w:tcW w:w="1746" w:type="dxa"/>
            <w:tcBorders>
              <w:top w:val="single" w:sz="4" w:space="0" w:color="BFBFBF" w:themeColor="background1" w:themeShade="BF"/>
              <w:left w:val="nil"/>
              <w:bottom w:val="single" w:sz="4" w:space="0" w:color="BFBFBF" w:themeColor="background1" w:themeShade="BF"/>
              <w:right w:val="nil"/>
            </w:tcBorders>
            <w:noWrap/>
            <w:vAlign w:val="center"/>
            <w:hideMark/>
          </w:tcPr>
          <w:p w14:paraId="0751436F"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GCF_000733325.1</w:t>
            </w:r>
          </w:p>
        </w:tc>
        <w:tc>
          <w:tcPr>
            <w:tcW w:w="942" w:type="dxa"/>
            <w:tcBorders>
              <w:top w:val="single" w:sz="4" w:space="0" w:color="BFBFBF" w:themeColor="background1" w:themeShade="BF"/>
              <w:left w:val="nil"/>
              <w:bottom w:val="single" w:sz="4" w:space="0" w:color="BFBFBF" w:themeColor="background1" w:themeShade="BF"/>
              <w:right w:val="nil"/>
            </w:tcBorders>
            <w:noWrap/>
            <w:vAlign w:val="center"/>
            <w:hideMark/>
          </w:tcPr>
          <w:p w14:paraId="5394A814"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Allo2</w:t>
            </w:r>
          </w:p>
        </w:tc>
        <w:tc>
          <w:tcPr>
            <w:tcW w:w="850" w:type="dxa"/>
            <w:tcBorders>
              <w:top w:val="single" w:sz="4" w:space="0" w:color="BFBFBF" w:themeColor="background1" w:themeShade="BF"/>
              <w:left w:val="nil"/>
              <w:bottom w:val="single" w:sz="4" w:space="0" w:color="BFBFBF" w:themeColor="background1" w:themeShade="BF"/>
              <w:right w:val="nil"/>
            </w:tcBorders>
            <w:noWrap/>
            <w:vAlign w:val="center"/>
            <w:hideMark/>
          </w:tcPr>
          <w:p w14:paraId="0900EE4C" w14:textId="77777777" w:rsidR="002779A7" w:rsidRPr="00D3702B" w:rsidRDefault="002779A7" w:rsidP="002F211E">
            <w:pPr>
              <w:spacing w:after="0" w:line="240" w:lineRule="auto"/>
              <w:rPr>
                <w:color w:val="000000"/>
                <w:sz w:val="18"/>
                <w:szCs w:val="18"/>
                <w:lang w:bidi="bn-BD"/>
              </w:rPr>
            </w:pPr>
          </w:p>
        </w:tc>
        <w:tc>
          <w:tcPr>
            <w:tcW w:w="11188" w:type="dxa"/>
            <w:tcBorders>
              <w:top w:val="single" w:sz="4" w:space="0" w:color="BFBFBF" w:themeColor="background1" w:themeShade="BF"/>
              <w:left w:val="nil"/>
              <w:bottom w:val="single" w:sz="4" w:space="0" w:color="BFBFBF" w:themeColor="background1" w:themeShade="BF"/>
              <w:right w:val="nil"/>
            </w:tcBorders>
            <w:noWrap/>
            <w:vAlign w:val="center"/>
            <w:hideMark/>
          </w:tcPr>
          <w:p w14:paraId="03C283B9"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Oshone R, Ngom M, Abebe-Akele F, Simpson S, Morris K, Sy MO, Champion A, Thomas WK, Tisa LS (2016) Permanent draft genome sequence of Frankia sp. strain Allo2, a salt-tolerant nitrogen-fixing actinobacterium isolated from the root nodules of Allocasuarina. Genome Announc 4(3): e00388-16. doi: 10.1128/genomeA.00388-16.</w:t>
            </w:r>
          </w:p>
        </w:tc>
      </w:tr>
      <w:tr w:rsidR="002779A7" w:rsidRPr="00D3702B" w14:paraId="57C0DC29" w14:textId="77777777" w:rsidTr="002F211E">
        <w:trPr>
          <w:gridAfter w:val="1"/>
          <w:wAfter w:w="163" w:type="dxa"/>
          <w:trHeight w:val="510"/>
        </w:trPr>
        <w:tc>
          <w:tcPr>
            <w:tcW w:w="1746" w:type="dxa"/>
            <w:tcBorders>
              <w:top w:val="single" w:sz="4" w:space="0" w:color="BFBFBF" w:themeColor="background1" w:themeShade="BF"/>
              <w:left w:val="nil"/>
              <w:bottom w:val="single" w:sz="4" w:space="0" w:color="BFBFBF" w:themeColor="background1" w:themeShade="BF"/>
              <w:right w:val="nil"/>
            </w:tcBorders>
            <w:noWrap/>
            <w:vAlign w:val="center"/>
            <w:hideMark/>
          </w:tcPr>
          <w:p w14:paraId="44C6DCD0"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GCF_000733325.1</w:t>
            </w:r>
          </w:p>
        </w:tc>
        <w:tc>
          <w:tcPr>
            <w:tcW w:w="942" w:type="dxa"/>
            <w:tcBorders>
              <w:top w:val="single" w:sz="4" w:space="0" w:color="BFBFBF" w:themeColor="background1" w:themeShade="BF"/>
              <w:left w:val="nil"/>
              <w:bottom w:val="single" w:sz="4" w:space="0" w:color="BFBFBF" w:themeColor="background1" w:themeShade="BF"/>
              <w:right w:val="nil"/>
            </w:tcBorders>
            <w:noWrap/>
            <w:vAlign w:val="center"/>
            <w:hideMark/>
          </w:tcPr>
          <w:p w14:paraId="1C1203B0"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KB5</w:t>
            </w:r>
          </w:p>
        </w:tc>
        <w:tc>
          <w:tcPr>
            <w:tcW w:w="850" w:type="dxa"/>
            <w:tcBorders>
              <w:top w:val="single" w:sz="4" w:space="0" w:color="BFBFBF" w:themeColor="background1" w:themeShade="BF"/>
              <w:left w:val="nil"/>
              <w:bottom w:val="single" w:sz="4" w:space="0" w:color="BFBFBF" w:themeColor="background1" w:themeShade="BF"/>
              <w:right w:val="nil"/>
            </w:tcBorders>
            <w:noWrap/>
            <w:vAlign w:val="center"/>
            <w:hideMark/>
          </w:tcPr>
          <w:p w14:paraId="7A242E88" w14:textId="77777777" w:rsidR="002779A7" w:rsidRPr="00D3702B" w:rsidRDefault="002779A7" w:rsidP="002F211E">
            <w:pPr>
              <w:spacing w:after="0" w:line="240" w:lineRule="auto"/>
              <w:rPr>
                <w:color w:val="000000"/>
                <w:sz w:val="18"/>
                <w:szCs w:val="18"/>
                <w:lang w:bidi="bn-BD"/>
              </w:rPr>
            </w:pPr>
          </w:p>
        </w:tc>
        <w:tc>
          <w:tcPr>
            <w:tcW w:w="11188" w:type="dxa"/>
            <w:tcBorders>
              <w:top w:val="single" w:sz="4" w:space="0" w:color="BFBFBF" w:themeColor="background1" w:themeShade="BF"/>
              <w:left w:val="nil"/>
              <w:bottom w:val="single" w:sz="4" w:space="0" w:color="BFBFBF" w:themeColor="background1" w:themeShade="BF"/>
              <w:right w:val="nil"/>
            </w:tcBorders>
            <w:noWrap/>
            <w:vAlign w:val="center"/>
            <w:hideMark/>
          </w:tcPr>
          <w:p w14:paraId="591A0F11"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 xml:space="preserve">Pesce C, Swanson E, Simpson S, Morris K, Thomas WK, Tisa LS, Sellstedt A (2017) Draft genome sequence of the symbiotic </w:t>
            </w:r>
            <w:r w:rsidRPr="00D3702B">
              <w:rPr>
                <w:i/>
                <w:iCs/>
                <w:color w:val="000000"/>
                <w:sz w:val="18"/>
                <w:szCs w:val="18"/>
                <w:lang w:bidi="bn-BD"/>
              </w:rPr>
              <w:t>Frankia</w:t>
            </w:r>
            <w:r w:rsidRPr="00D3702B">
              <w:rPr>
                <w:color w:val="000000"/>
                <w:sz w:val="18"/>
                <w:szCs w:val="18"/>
                <w:lang w:bidi="bn-BD"/>
              </w:rPr>
              <w:t xml:space="preserve"> sp. strain KB5 isolated from root nodules of </w:t>
            </w:r>
            <w:r w:rsidRPr="00D3702B">
              <w:rPr>
                <w:i/>
                <w:iCs/>
                <w:color w:val="000000"/>
                <w:sz w:val="18"/>
                <w:szCs w:val="18"/>
                <w:lang w:bidi="bn-BD"/>
              </w:rPr>
              <w:t>Casuarina</w:t>
            </w:r>
            <w:r w:rsidRPr="00D3702B">
              <w:rPr>
                <w:color w:val="000000"/>
                <w:sz w:val="18"/>
                <w:szCs w:val="18"/>
                <w:lang w:bidi="bn-BD"/>
              </w:rPr>
              <w:t xml:space="preserve"> </w:t>
            </w:r>
            <w:r w:rsidRPr="00D3702B">
              <w:rPr>
                <w:i/>
                <w:iCs/>
                <w:color w:val="000000"/>
                <w:sz w:val="18"/>
                <w:szCs w:val="18"/>
                <w:lang w:bidi="bn-BD"/>
              </w:rPr>
              <w:t>equisetifolia</w:t>
            </w:r>
            <w:r w:rsidRPr="00D3702B">
              <w:rPr>
                <w:color w:val="000000"/>
                <w:sz w:val="18"/>
                <w:szCs w:val="18"/>
                <w:lang w:bidi="bn-BD"/>
              </w:rPr>
              <w:t xml:space="preserve">. </w:t>
            </w:r>
            <w:r w:rsidRPr="00D3702B">
              <w:rPr>
                <w:i/>
                <w:iCs/>
                <w:color w:val="000000"/>
                <w:sz w:val="18"/>
                <w:szCs w:val="18"/>
                <w:lang w:bidi="bn-BD"/>
              </w:rPr>
              <w:t>J Genomics</w:t>
            </w:r>
            <w:r w:rsidRPr="00D3702B">
              <w:rPr>
                <w:color w:val="000000"/>
                <w:sz w:val="18"/>
                <w:szCs w:val="18"/>
                <w:lang w:bidi="bn-BD"/>
              </w:rPr>
              <w:t xml:space="preserve"> 5: 64-67. doi: 10.7150/jgen.20887.</w:t>
            </w:r>
          </w:p>
        </w:tc>
      </w:tr>
      <w:tr w:rsidR="002779A7" w:rsidRPr="00D3702B" w14:paraId="1FC2C7C8" w14:textId="77777777" w:rsidTr="002F211E">
        <w:trPr>
          <w:gridAfter w:val="1"/>
          <w:wAfter w:w="163" w:type="dxa"/>
          <w:trHeight w:val="510"/>
        </w:trPr>
        <w:tc>
          <w:tcPr>
            <w:tcW w:w="1746" w:type="dxa"/>
            <w:tcBorders>
              <w:top w:val="single" w:sz="4" w:space="0" w:color="BFBFBF" w:themeColor="background1" w:themeShade="BF"/>
              <w:left w:val="nil"/>
              <w:bottom w:val="single" w:sz="4" w:space="0" w:color="BFBFBF" w:themeColor="background1" w:themeShade="BF"/>
              <w:right w:val="nil"/>
            </w:tcBorders>
            <w:noWrap/>
            <w:vAlign w:val="center"/>
            <w:hideMark/>
          </w:tcPr>
          <w:p w14:paraId="1CCAFAB2"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GCF_001983015.1</w:t>
            </w:r>
          </w:p>
        </w:tc>
        <w:tc>
          <w:tcPr>
            <w:tcW w:w="942" w:type="dxa"/>
            <w:tcBorders>
              <w:top w:val="single" w:sz="4" w:space="0" w:color="BFBFBF" w:themeColor="background1" w:themeShade="BF"/>
              <w:left w:val="nil"/>
              <w:bottom w:val="single" w:sz="4" w:space="0" w:color="BFBFBF" w:themeColor="background1" w:themeShade="BF"/>
              <w:right w:val="nil"/>
            </w:tcBorders>
            <w:noWrap/>
            <w:vAlign w:val="center"/>
            <w:hideMark/>
          </w:tcPr>
          <w:p w14:paraId="3200446C"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CcI156</w:t>
            </w:r>
          </w:p>
        </w:tc>
        <w:tc>
          <w:tcPr>
            <w:tcW w:w="850" w:type="dxa"/>
            <w:tcBorders>
              <w:top w:val="single" w:sz="4" w:space="0" w:color="BFBFBF" w:themeColor="background1" w:themeShade="BF"/>
              <w:left w:val="nil"/>
              <w:bottom w:val="single" w:sz="4" w:space="0" w:color="BFBFBF" w:themeColor="background1" w:themeShade="BF"/>
              <w:right w:val="nil"/>
            </w:tcBorders>
            <w:noWrap/>
            <w:vAlign w:val="center"/>
            <w:hideMark/>
          </w:tcPr>
          <w:p w14:paraId="4F4DC132" w14:textId="77777777" w:rsidR="002779A7" w:rsidRPr="00D3702B" w:rsidRDefault="002779A7" w:rsidP="002F211E">
            <w:pPr>
              <w:spacing w:after="0" w:line="240" w:lineRule="auto"/>
              <w:rPr>
                <w:color w:val="000000"/>
                <w:sz w:val="18"/>
                <w:szCs w:val="18"/>
                <w:lang w:bidi="bn-BD"/>
              </w:rPr>
            </w:pPr>
          </w:p>
        </w:tc>
        <w:tc>
          <w:tcPr>
            <w:tcW w:w="11188" w:type="dxa"/>
            <w:tcBorders>
              <w:top w:val="single" w:sz="4" w:space="0" w:color="BFBFBF" w:themeColor="background1" w:themeShade="BF"/>
              <w:left w:val="nil"/>
              <w:bottom w:val="single" w:sz="4" w:space="0" w:color="BFBFBF" w:themeColor="background1" w:themeShade="BF"/>
              <w:right w:val="nil"/>
            </w:tcBorders>
            <w:noWrap/>
            <w:vAlign w:val="center"/>
            <w:hideMark/>
          </w:tcPr>
          <w:p w14:paraId="74F96C75"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Mansour S, Swanson E, Pesce C, Simpson S, Morris K, Thomas WK, Tisa LS (2020) Draft genome sequences for the </w:t>
            </w:r>
            <w:r w:rsidRPr="00D3702B">
              <w:rPr>
                <w:i/>
                <w:iCs/>
                <w:color w:val="000000"/>
                <w:sz w:val="18"/>
                <w:szCs w:val="18"/>
                <w:lang w:bidi="bn-BD"/>
              </w:rPr>
              <w:t>Frankia</w:t>
            </w:r>
            <w:r w:rsidRPr="00D3702B">
              <w:rPr>
                <w:color w:val="000000"/>
                <w:sz w:val="18"/>
                <w:szCs w:val="18"/>
                <w:lang w:bidi="bn-BD"/>
              </w:rPr>
              <w:t> sp. strains CgS1, CcI156 and CgMI4, nitrogen-fixing bacteria isolated from </w:t>
            </w:r>
            <w:r w:rsidRPr="00D3702B">
              <w:rPr>
                <w:i/>
                <w:iCs/>
                <w:color w:val="000000"/>
                <w:sz w:val="18"/>
                <w:szCs w:val="18"/>
                <w:lang w:bidi="bn-BD"/>
              </w:rPr>
              <w:t>Casuarina</w:t>
            </w:r>
            <w:r w:rsidRPr="00D3702B">
              <w:rPr>
                <w:color w:val="000000"/>
                <w:sz w:val="18"/>
                <w:szCs w:val="18"/>
                <w:lang w:bidi="bn-BD"/>
              </w:rPr>
              <w:t xml:space="preserve"> sp. in Egypt. </w:t>
            </w:r>
            <w:r w:rsidRPr="00D3702B">
              <w:rPr>
                <w:i/>
                <w:iCs/>
                <w:color w:val="000000"/>
                <w:sz w:val="18"/>
                <w:szCs w:val="18"/>
                <w:lang w:bidi="bn-BD"/>
              </w:rPr>
              <w:t>J Genomics</w:t>
            </w:r>
            <w:r w:rsidRPr="00D3702B">
              <w:rPr>
                <w:color w:val="000000"/>
                <w:sz w:val="18"/>
                <w:szCs w:val="18"/>
                <w:lang w:bidi="bn-BD"/>
              </w:rPr>
              <w:t xml:space="preserve"> 8: 84-88. doi: 10.7150/jgen.51181. </w:t>
            </w:r>
          </w:p>
        </w:tc>
      </w:tr>
      <w:tr w:rsidR="002779A7" w:rsidRPr="00D3702B" w14:paraId="0D87B3BD" w14:textId="77777777" w:rsidTr="002F211E">
        <w:trPr>
          <w:gridAfter w:val="1"/>
          <w:wAfter w:w="163" w:type="dxa"/>
          <w:trHeight w:val="680"/>
        </w:trPr>
        <w:tc>
          <w:tcPr>
            <w:tcW w:w="1746" w:type="dxa"/>
            <w:tcBorders>
              <w:top w:val="single" w:sz="4" w:space="0" w:color="BFBFBF" w:themeColor="background1" w:themeShade="BF"/>
              <w:left w:val="nil"/>
              <w:bottom w:val="single" w:sz="4" w:space="0" w:color="BFBFBF" w:themeColor="background1" w:themeShade="BF"/>
              <w:right w:val="nil"/>
            </w:tcBorders>
            <w:noWrap/>
            <w:vAlign w:val="center"/>
            <w:hideMark/>
          </w:tcPr>
          <w:p w14:paraId="0E770020"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GCF_000732115.1</w:t>
            </w:r>
          </w:p>
        </w:tc>
        <w:tc>
          <w:tcPr>
            <w:tcW w:w="942" w:type="dxa"/>
            <w:tcBorders>
              <w:top w:val="single" w:sz="4" w:space="0" w:color="BFBFBF" w:themeColor="background1" w:themeShade="BF"/>
              <w:left w:val="nil"/>
              <w:bottom w:val="single" w:sz="4" w:space="0" w:color="BFBFBF" w:themeColor="background1" w:themeShade="BF"/>
              <w:right w:val="nil"/>
            </w:tcBorders>
            <w:noWrap/>
            <w:vAlign w:val="center"/>
            <w:hideMark/>
          </w:tcPr>
          <w:p w14:paraId="064C9582"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CeD</w:t>
            </w:r>
          </w:p>
        </w:tc>
        <w:tc>
          <w:tcPr>
            <w:tcW w:w="850" w:type="dxa"/>
            <w:tcBorders>
              <w:top w:val="single" w:sz="4" w:space="0" w:color="BFBFBF" w:themeColor="background1" w:themeShade="BF"/>
              <w:left w:val="nil"/>
              <w:bottom w:val="single" w:sz="4" w:space="0" w:color="BFBFBF" w:themeColor="background1" w:themeShade="BF"/>
              <w:right w:val="nil"/>
            </w:tcBorders>
            <w:noWrap/>
            <w:vAlign w:val="center"/>
            <w:hideMark/>
          </w:tcPr>
          <w:p w14:paraId="43105373" w14:textId="77777777" w:rsidR="002779A7" w:rsidRPr="00D3702B" w:rsidRDefault="002779A7" w:rsidP="002F211E">
            <w:pPr>
              <w:spacing w:after="0" w:line="240" w:lineRule="auto"/>
              <w:rPr>
                <w:color w:val="000000"/>
                <w:sz w:val="18"/>
                <w:szCs w:val="18"/>
                <w:lang w:bidi="bn-BD"/>
              </w:rPr>
            </w:pPr>
          </w:p>
        </w:tc>
        <w:tc>
          <w:tcPr>
            <w:tcW w:w="11188" w:type="dxa"/>
            <w:tcBorders>
              <w:top w:val="single" w:sz="4" w:space="0" w:color="BFBFBF" w:themeColor="background1" w:themeShade="BF"/>
              <w:left w:val="nil"/>
              <w:bottom w:val="single" w:sz="4" w:space="0" w:color="BFBFBF" w:themeColor="background1" w:themeShade="BF"/>
              <w:right w:val="nil"/>
            </w:tcBorders>
            <w:noWrap/>
            <w:vAlign w:val="center"/>
            <w:hideMark/>
          </w:tcPr>
          <w:p w14:paraId="645E3798"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 xml:space="preserve">Ngom M, Oshone R, Hurst SG 4th, Abebe-Akele F, Simpson S, Morris K, Sy MO, Champion A, Thomas WK, Tisa LS (2016) Permanent draft genome sequence for </w:t>
            </w:r>
            <w:r w:rsidRPr="00D3702B">
              <w:rPr>
                <w:i/>
                <w:iCs/>
                <w:color w:val="000000"/>
                <w:sz w:val="18"/>
                <w:szCs w:val="18"/>
                <w:lang w:bidi="bn-BD"/>
              </w:rPr>
              <w:t>Frankia</w:t>
            </w:r>
            <w:r w:rsidRPr="00D3702B">
              <w:rPr>
                <w:color w:val="000000"/>
                <w:sz w:val="18"/>
                <w:szCs w:val="18"/>
                <w:lang w:bidi="bn-BD"/>
              </w:rPr>
              <w:t xml:space="preserve"> sp. strain CeD, a nitrogen-fixing actinobacterium isolated from the root nodules of </w:t>
            </w:r>
            <w:r w:rsidRPr="00D3702B">
              <w:rPr>
                <w:i/>
                <w:iCs/>
                <w:color w:val="000000"/>
                <w:sz w:val="18"/>
                <w:szCs w:val="18"/>
                <w:lang w:bidi="bn-BD"/>
              </w:rPr>
              <w:t xml:space="preserve">Casuarina equistifolia </w:t>
            </w:r>
            <w:r w:rsidRPr="00D3702B">
              <w:rPr>
                <w:color w:val="000000"/>
                <w:sz w:val="18"/>
                <w:szCs w:val="18"/>
                <w:lang w:bidi="bn-BD"/>
              </w:rPr>
              <w:t xml:space="preserve">grown in Senegal. </w:t>
            </w:r>
            <w:r w:rsidRPr="00D3702B">
              <w:rPr>
                <w:i/>
                <w:iCs/>
                <w:color w:val="000000"/>
                <w:sz w:val="18"/>
                <w:szCs w:val="18"/>
                <w:lang w:bidi="bn-BD"/>
              </w:rPr>
              <w:t>Genome</w:t>
            </w:r>
            <w:r w:rsidRPr="00D3702B">
              <w:rPr>
                <w:color w:val="000000"/>
                <w:sz w:val="18"/>
                <w:szCs w:val="18"/>
                <w:lang w:bidi="bn-BD"/>
              </w:rPr>
              <w:t xml:space="preserve"> </w:t>
            </w:r>
            <w:r w:rsidRPr="00D3702B">
              <w:rPr>
                <w:i/>
                <w:iCs/>
                <w:color w:val="000000"/>
                <w:sz w:val="18"/>
                <w:szCs w:val="18"/>
                <w:lang w:bidi="bn-BD"/>
              </w:rPr>
              <w:t>Announc</w:t>
            </w:r>
            <w:r w:rsidRPr="00D3702B">
              <w:rPr>
                <w:color w:val="000000"/>
                <w:sz w:val="18"/>
                <w:szCs w:val="18"/>
                <w:lang w:bidi="bn-BD"/>
              </w:rPr>
              <w:t xml:space="preserve"> 4(2): e00265-16. doi: 10.1128/genomeA.00265-16.</w:t>
            </w:r>
          </w:p>
        </w:tc>
      </w:tr>
      <w:tr w:rsidR="002779A7" w:rsidRPr="00D3702B" w14:paraId="39EF0967" w14:textId="77777777" w:rsidTr="002F211E">
        <w:trPr>
          <w:gridAfter w:val="1"/>
          <w:wAfter w:w="163" w:type="dxa"/>
          <w:trHeight w:val="680"/>
        </w:trPr>
        <w:tc>
          <w:tcPr>
            <w:tcW w:w="1746" w:type="dxa"/>
            <w:tcBorders>
              <w:top w:val="single" w:sz="4" w:space="0" w:color="BFBFBF" w:themeColor="background1" w:themeShade="BF"/>
              <w:left w:val="nil"/>
              <w:bottom w:val="single" w:sz="4" w:space="0" w:color="BFBFBF" w:themeColor="background1" w:themeShade="BF"/>
              <w:right w:val="nil"/>
            </w:tcBorders>
            <w:noWrap/>
            <w:vAlign w:val="center"/>
            <w:hideMark/>
          </w:tcPr>
          <w:p w14:paraId="2A071441"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GCF_000685765.2</w:t>
            </w:r>
          </w:p>
        </w:tc>
        <w:tc>
          <w:tcPr>
            <w:tcW w:w="942" w:type="dxa"/>
            <w:tcBorders>
              <w:top w:val="single" w:sz="4" w:space="0" w:color="BFBFBF" w:themeColor="background1" w:themeShade="BF"/>
              <w:left w:val="nil"/>
              <w:bottom w:val="single" w:sz="4" w:space="0" w:color="BFBFBF" w:themeColor="background1" w:themeShade="BF"/>
              <w:right w:val="nil"/>
            </w:tcBorders>
            <w:noWrap/>
            <w:vAlign w:val="center"/>
            <w:hideMark/>
          </w:tcPr>
          <w:p w14:paraId="6CA0DD19"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BMG5.23</w:t>
            </w:r>
          </w:p>
        </w:tc>
        <w:tc>
          <w:tcPr>
            <w:tcW w:w="850" w:type="dxa"/>
            <w:tcBorders>
              <w:top w:val="single" w:sz="4" w:space="0" w:color="BFBFBF" w:themeColor="background1" w:themeShade="BF"/>
              <w:left w:val="nil"/>
              <w:bottom w:val="single" w:sz="4" w:space="0" w:color="BFBFBF" w:themeColor="background1" w:themeShade="BF"/>
              <w:right w:val="nil"/>
            </w:tcBorders>
            <w:noWrap/>
            <w:vAlign w:val="center"/>
            <w:hideMark/>
          </w:tcPr>
          <w:p w14:paraId="724EFFF7" w14:textId="77777777" w:rsidR="002779A7" w:rsidRPr="00D3702B" w:rsidRDefault="002779A7" w:rsidP="002F211E">
            <w:pPr>
              <w:spacing w:after="0" w:line="240" w:lineRule="auto"/>
              <w:rPr>
                <w:color w:val="000000"/>
                <w:sz w:val="18"/>
                <w:szCs w:val="18"/>
                <w:lang w:bidi="bn-BD"/>
              </w:rPr>
            </w:pPr>
          </w:p>
        </w:tc>
        <w:tc>
          <w:tcPr>
            <w:tcW w:w="11188" w:type="dxa"/>
            <w:tcBorders>
              <w:top w:val="single" w:sz="4" w:space="0" w:color="BFBFBF" w:themeColor="background1" w:themeShade="BF"/>
              <w:left w:val="nil"/>
              <w:bottom w:val="single" w:sz="4" w:space="0" w:color="BFBFBF" w:themeColor="background1" w:themeShade="BF"/>
              <w:right w:val="nil"/>
            </w:tcBorders>
            <w:noWrap/>
            <w:vAlign w:val="center"/>
            <w:hideMark/>
          </w:tcPr>
          <w:p w14:paraId="5BBE988C"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 xml:space="preserve">Ghodhbane-Gtari F, Hurst SG 4th, Oshone R, Morris K, Abebe-Akele F, Thomas WK, Ktari A, Salem K, Gtari M, Tisa LS (2014) Draft genome sequence of </w:t>
            </w:r>
            <w:r w:rsidRPr="00D3702B">
              <w:rPr>
                <w:i/>
                <w:iCs/>
                <w:color w:val="000000"/>
                <w:sz w:val="18"/>
                <w:szCs w:val="18"/>
                <w:lang w:bidi="bn-BD"/>
              </w:rPr>
              <w:t>Frankia</w:t>
            </w:r>
            <w:r w:rsidRPr="00D3702B">
              <w:rPr>
                <w:color w:val="000000"/>
                <w:sz w:val="18"/>
                <w:szCs w:val="18"/>
                <w:lang w:bidi="bn-BD"/>
              </w:rPr>
              <w:t xml:space="preserve"> sp. strain BMG5.23, a salt-tolerant nitrogen-fixing actinobacterium isolated from the root nodules of</w:t>
            </w:r>
            <w:r w:rsidRPr="00D3702B">
              <w:rPr>
                <w:i/>
                <w:iCs/>
                <w:color w:val="000000"/>
                <w:sz w:val="18"/>
                <w:szCs w:val="18"/>
                <w:lang w:bidi="bn-BD"/>
              </w:rPr>
              <w:t xml:space="preserve"> Casuarina glauca</w:t>
            </w:r>
            <w:r w:rsidRPr="00D3702B">
              <w:rPr>
                <w:color w:val="000000"/>
                <w:sz w:val="18"/>
                <w:szCs w:val="18"/>
                <w:lang w:bidi="bn-BD"/>
              </w:rPr>
              <w:t xml:space="preserve"> grown in Tunisia.</w:t>
            </w:r>
            <w:r w:rsidRPr="00D3702B">
              <w:rPr>
                <w:i/>
                <w:iCs/>
                <w:color w:val="000000"/>
                <w:sz w:val="18"/>
                <w:szCs w:val="18"/>
                <w:lang w:bidi="bn-BD"/>
              </w:rPr>
              <w:t xml:space="preserve"> Genome Announc</w:t>
            </w:r>
            <w:r w:rsidRPr="00D3702B">
              <w:rPr>
                <w:color w:val="000000"/>
                <w:sz w:val="18"/>
                <w:szCs w:val="18"/>
                <w:lang w:bidi="bn-BD"/>
              </w:rPr>
              <w:t xml:space="preserve"> 2(3):e00520-14. doi: 10.1128/genomeA.00520-14.</w:t>
            </w:r>
          </w:p>
        </w:tc>
      </w:tr>
      <w:tr w:rsidR="002779A7" w:rsidRPr="00D3702B" w14:paraId="3014AAD6" w14:textId="77777777" w:rsidTr="002F211E">
        <w:trPr>
          <w:gridAfter w:val="1"/>
          <w:wAfter w:w="163" w:type="dxa"/>
          <w:trHeight w:val="510"/>
        </w:trPr>
        <w:tc>
          <w:tcPr>
            <w:tcW w:w="1746" w:type="dxa"/>
            <w:tcBorders>
              <w:top w:val="single" w:sz="4" w:space="0" w:color="BFBFBF" w:themeColor="background1" w:themeShade="BF"/>
              <w:left w:val="nil"/>
              <w:bottom w:val="single" w:sz="4" w:space="0" w:color="BFBFBF" w:themeColor="background1" w:themeShade="BF"/>
              <w:right w:val="nil"/>
            </w:tcBorders>
            <w:noWrap/>
            <w:vAlign w:val="center"/>
            <w:hideMark/>
          </w:tcPr>
          <w:p w14:paraId="22488664"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GCF_001854725.1</w:t>
            </w:r>
          </w:p>
        </w:tc>
        <w:tc>
          <w:tcPr>
            <w:tcW w:w="942" w:type="dxa"/>
            <w:tcBorders>
              <w:top w:val="single" w:sz="4" w:space="0" w:color="BFBFBF" w:themeColor="background1" w:themeShade="BF"/>
              <w:left w:val="nil"/>
              <w:bottom w:val="single" w:sz="4" w:space="0" w:color="BFBFBF" w:themeColor="background1" w:themeShade="BF"/>
              <w:right w:val="nil"/>
            </w:tcBorders>
            <w:noWrap/>
            <w:vAlign w:val="center"/>
            <w:hideMark/>
          </w:tcPr>
          <w:p w14:paraId="5358793A"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CgS1</w:t>
            </w:r>
          </w:p>
        </w:tc>
        <w:tc>
          <w:tcPr>
            <w:tcW w:w="850" w:type="dxa"/>
            <w:tcBorders>
              <w:top w:val="single" w:sz="4" w:space="0" w:color="BFBFBF" w:themeColor="background1" w:themeShade="BF"/>
              <w:left w:val="nil"/>
              <w:bottom w:val="single" w:sz="4" w:space="0" w:color="BFBFBF" w:themeColor="background1" w:themeShade="BF"/>
              <w:right w:val="nil"/>
            </w:tcBorders>
            <w:noWrap/>
            <w:vAlign w:val="center"/>
            <w:hideMark/>
          </w:tcPr>
          <w:p w14:paraId="042F8A2E" w14:textId="77777777" w:rsidR="002779A7" w:rsidRPr="00D3702B" w:rsidRDefault="002779A7" w:rsidP="002F211E">
            <w:pPr>
              <w:spacing w:after="0" w:line="240" w:lineRule="auto"/>
              <w:rPr>
                <w:color w:val="000000"/>
                <w:sz w:val="18"/>
                <w:szCs w:val="18"/>
                <w:lang w:bidi="bn-BD"/>
              </w:rPr>
            </w:pPr>
          </w:p>
        </w:tc>
        <w:tc>
          <w:tcPr>
            <w:tcW w:w="11188" w:type="dxa"/>
            <w:tcBorders>
              <w:top w:val="single" w:sz="4" w:space="0" w:color="BFBFBF" w:themeColor="background1" w:themeShade="BF"/>
              <w:left w:val="nil"/>
              <w:bottom w:val="single" w:sz="4" w:space="0" w:color="BFBFBF" w:themeColor="background1" w:themeShade="BF"/>
              <w:right w:val="nil"/>
            </w:tcBorders>
            <w:noWrap/>
            <w:vAlign w:val="center"/>
            <w:hideMark/>
          </w:tcPr>
          <w:p w14:paraId="2ED4AD9A"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Mansour S, Swanson E, Pesce C, Simpson S, Morris K, Thomas WK, Tisa LS (2020) Draft genome sequences for the </w:t>
            </w:r>
            <w:r w:rsidRPr="00D3702B">
              <w:rPr>
                <w:i/>
                <w:iCs/>
                <w:color w:val="000000"/>
                <w:sz w:val="18"/>
                <w:szCs w:val="18"/>
                <w:lang w:bidi="bn-BD"/>
              </w:rPr>
              <w:t>Frankia</w:t>
            </w:r>
            <w:r w:rsidRPr="00D3702B">
              <w:rPr>
                <w:color w:val="000000"/>
                <w:sz w:val="18"/>
                <w:szCs w:val="18"/>
                <w:lang w:bidi="bn-BD"/>
              </w:rPr>
              <w:t> sp. strains CgS1, CcI156 and CgMI4, nitrogen-fixing bacteria isolated from </w:t>
            </w:r>
            <w:r w:rsidRPr="00D3702B">
              <w:rPr>
                <w:i/>
                <w:iCs/>
                <w:color w:val="000000"/>
                <w:sz w:val="18"/>
                <w:szCs w:val="18"/>
                <w:lang w:bidi="bn-BD"/>
              </w:rPr>
              <w:t>Casuarina</w:t>
            </w:r>
            <w:r w:rsidRPr="00D3702B">
              <w:rPr>
                <w:color w:val="000000"/>
                <w:sz w:val="18"/>
                <w:szCs w:val="18"/>
                <w:lang w:bidi="bn-BD"/>
              </w:rPr>
              <w:t> sp. in Egypt.</w:t>
            </w:r>
            <w:r w:rsidRPr="00D3702B">
              <w:rPr>
                <w:i/>
                <w:iCs/>
                <w:color w:val="000000"/>
                <w:sz w:val="18"/>
                <w:szCs w:val="18"/>
                <w:lang w:bidi="bn-BD"/>
              </w:rPr>
              <w:t xml:space="preserve"> J Genomics</w:t>
            </w:r>
            <w:r w:rsidRPr="00D3702B">
              <w:rPr>
                <w:color w:val="000000"/>
                <w:sz w:val="18"/>
                <w:szCs w:val="18"/>
                <w:lang w:bidi="bn-BD"/>
              </w:rPr>
              <w:t xml:space="preserve"> 8: 84-88. doi: 10.7150/jgen.51181. </w:t>
            </w:r>
          </w:p>
        </w:tc>
      </w:tr>
      <w:tr w:rsidR="002779A7" w:rsidRPr="00D3702B" w14:paraId="4B34FCEE" w14:textId="77777777" w:rsidTr="002F211E">
        <w:trPr>
          <w:gridAfter w:val="1"/>
          <w:wAfter w:w="163" w:type="dxa"/>
          <w:trHeight w:val="510"/>
        </w:trPr>
        <w:tc>
          <w:tcPr>
            <w:tcW w:w="1746" w:type="dxa"/>
            <w:tcBorders>
              <w:top w:val="single" w:sz="4" w:space="0" w:color="BFBFBF" w:themeColor="background1" w:themeShade="BF"/>
              <w:left w:val="nil"/>
              <w:bottom w:val="single" w:sz="4" w:space="0" w:color="BFBFBF" w:themeColor="background1" w:themeShade="BF"/>
              <w:right w:val="nil"/>
            </w:tcBorders>
            <w:noWrap/>
            <w:vAlign w:val="center"/>
            <w:hideMark/>
          </w:tcPr>
          <w:p w14:paraId="23EAAEEF"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GCF_001756285.1</w:t>
            </w:r>
          </w:p>
        </w:tc>
        <w:tc>
          <w:tcPr>
            <w:tcW w:w="942" w:type="dxa"/>
            <w:tcBorders>
              <w:top w:val="single" w:sz="4" w:space="0" w:color="BFBFBF" w:themeColor="background1" w:themeShade="BF"/>
              <w:left w:val="nil"/>
              <w:bottom w:val="single" w:sz="4" w:space="0" w:color="BFBFBF" w:themeColor="background1" w:themeShade="BF"/>
              <w:right w:val="nil"/>
            </w:tcBorders>
            <w:noWrap/>
            <w:vAlign w:val="center"/>
            <w:hideMark/>
          </w:tcPr>
          <w:p w14:paraId="7D45BC78"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CgMI4</w:t>
            </w:r>
          </w:p>
        </w:tc>
        <w:tc>
          <w:tcPr>
            <w:tcW w:w="850" w:type="dxa"/>
            <w:tcBorders>
              <w:top w:val="single" w:sz="4" w:space="0" w:color="BFBFBF" w:themeColor="background1" w:themeShade="BF"/>
              <w:left w:val="nil"/>
              <w:bottom w:val="single" w:sz="4" w:space="0" w:color="BFBFBF" w:themeColor="background1" w:themeShade="BF"/>
              <w:right w:val="nil"/>
            </w:tcBorders>
            <w:noWrap/>
            <w:vAlign w:val="center"/>
            <w:hideMark/>
          </w:tcPr>
          <w:p w14:paraId="775C49E4" w14:textId="77777777" w:rsidR="002779A7" w:rsidRPr="00D3702B" w:rsidRDefault="002779A7" w:rsidP="002F211E">
            <w:pPr>
              <w:spacing w:after="0" w:line="240" w:lineRule="auto"/>
              <w:rPr>
                <w:color w:val="000000"/>
                <w:sz w:val="18"/>
                <w:szCs w:val="18"/>
                <w:lang w:bidi="bn-BD"/>
              </w:rPr>
            </w:pPr>
          </w:p>
        </w:tc>
        <w:tc>
          <w:tcPr>
            <w:tcW w:w="11188" w:type="dxa"/>
            <w:tcBorders>
              <w:top w:val="single" w:sz="4" w:space="0" w:color="BFBFBF" w:themeColor="background1" w:themeShade="BF"/>
              <w:left w:val="nil"/>
              <w:bottom w:val="single" w:sz="4" w:space="0" w:color="BFBFBF" w:themeColor="background1" w:themeShade="BF"/>
              <w:right w:val="nil"/>
            </w:tcBorders>
            <w:noWrap/>
            <w:vAlign w:val="center"/>
            <w:hideMark/>
          </w:tcPr>
          <w:p w14:paraId="2A8BAB3D"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 xml:space="preserve">Mansour S, Swanson E, Pesce C, Simpson S, Morris K, Thomas WK, Tisa LS (2020) Draft genome sequences for the </w:t>
            </w:r>
            <w:r w:rsidRPr="00D3702B">
              <w:rPr>
                <w:i/>
                <w:iCs/>
                <w:color w:val="000000"/>
                <w:sz w:val="18"/>
                <w:szCs w:val="18"/>
                <w:lang w:bidi="bn-BD"/>
              </w:rPr>
              <w:t>Frankia</w:t>
            </w:r>
            <w:r w:rsidRPr="00D3702B">
              <w:rPr>
                <w:color w:val="000000"/>
                <w:sz w:val="18"/>
                <w:szCs w:val="18"/>
                <w:lang w:bidi="bn-BD"/>
              </w:rPr>
              <w:t xml:space="preserve"> sp. strains CgS1, CcI156 and CgMI4, nitrogen-fixing bacteria isolated from </w:t>
            </w:r>
            <w:r w:rsidRPr="00D3702B">
              <w:rPr>
                <w:i/>
                <w:iCs/>
                <w:color w:val="000000"/>
                <w:sz w:val="18"/>
                <w:szCs w:val="18"/>
                <w:lang w:bidi="bn-BD"/>
              </w:rPr>
              <w:t>Casuarina</w:t>
            </w:r>
            <w:r w:rsidRPr="00D3702B">
              <w:rPr>
                <w:color w:val="000000"/>
                <w:sz w:val="18"/>
                <w:szCs w:val="18"/>
                <w:lang w:bidi="bn-BD"/>
              </w:rPr>
              <w:t xml:space="preserve"> sp. in Egypt. </w:t>
            </w:r>
            <w:r w:rsidRPr="00D3702B">
              <w:rPr>
                <w:i/>
                <w:iCs/>
                <w:color w:val="000000"/>
                <w:sz w:val="18"/>
                <w:szCs w:val="18"/>
                <w:lang w:bidi="bn-BD"/>
              </w:rPr>
              <w:t>J Genomi</w:t>
            </w:r>
            <w:r>
              <w:rPr>
                <w:i/>
                <w:iCs/>
                <w:color w:val="000000"/>
                <w:sz w:val="18"/>
                <w:szCs w:val="18"/>
                <w:lang w:bidi="bn-BD"/>
              </w:rPr>
              <w:t>s</w:t>
            </w:r>
            <w:r w:rsidRPr="00D3702B">
              <w:rPr>
                <w:i/>
                <w:iCs/>
                <w:color w:val="000000"/>
                <w:sz w:val="18"/>
                <w:szCs w:val="18"/>
                <w:lang w:bidi="bn-BD"/>
              </w:rPr>
              <w:t>cs</w:t>
            </w:r>
            <w:r w:rsidRPr="00D3702B">
              <w:rPr>
                <w:color w:val="000000"/>
                <w:sz w:val="18"/>
                <w:szCs w:val="18"/>
                <w:lang w:bidi="bn-BD"/>
              </w:rPr>
              <w:t xml:space="preserve"> 8: 84-88. doi: 10.7150/jgen.51181. </w:t>
            </w:r>
          </w:p>
        </w:tc>
      </w:tr>
      <w:tr w:rsidR="002779A7" w:rsidRPr="00D3702B" w14:paraId="29DBF20D" w14:textId="77777777" w:rsidTr="002F211E">
        <w:trPr>
          <w:gridAfter w:val="1"/>
          <w:wAfter w:w="163" w:type="dxa"/>
          <w:trHeight w:val="510"/>
        </w:trPr>
        <w:tc>
          <w:tcPr>
            <w:tcW w:w="1746" w:type="dxa"/>
            <w:tcBorders>
              <w:top w:val="single" w:sz="4" w:space="0" w:color="BFBFBF" w:themeColor="background1" w:themeShade="BF"/>
              <w:left w:val="nil"/>
              <w:bottom w:val="single" w:sz="8" w:space="0" w:color="auto"/>
              <w:right w:val="nil"/>
            </w:tcBorders>
            <w:noWrap/>
            <w:vAlign w:val="center"/>
            <w:hideMark/>
          </w:tcPr>
          <w:p w14:paraId="4AD81206"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GCF_004405155.1</w:t>
            </w:r>
          </w:p>
        </w:tc>
        <w:tc>
          <w:tcPr>
            <w:tcW w:w="942" w:type="dxa"/>
            <w:tcBorders>
              <w:top w:val="single" w:sz="4" w:space="0" w:color="BFBFBF" w:themeColor="background1" w:themeShade="BF"/>
              <w:left w:val="nil"/>
              <w:bottom w:val="single" w:sz="8" w:space="0" w:color="auto"/>
              <w:right w:val="nil"/>
            </w:tcBorders>
            <w:noWrap/>
            <w:vAlign w:val="center"/>
            <w:hideMark/>
          </w:tcPr>
          <w:p w14:paraId="5E3848AB"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B2</w:t>
            </w:r>
          </w:p>
        </w:tc>
        <w:tc>
          <w:tcPr>
            <w:tcW w:w="850" w:type="dxa"/>
            <w:tcBorders>
              <w:top w:val="single" w:sz="4" w:space="0" w:color="BFBFBF" w:themeColor="background1" w:themeShade="BF"/>
              <w:left w:val="nil"/>
              <w:bottom w:val="single" w:sz="8" w:space="0" w:color="auto"/>
              <w:right w:val="nil"/>
            </w:tcBorders>
            <w:noWrap/>
            <w:vAlign w:val="center"/>
            <w:hideMark/>
          </w:tcPr>
          <w:p w14:paraId="3048B5D1"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 </w:t>
            </w:r>
          </w:p>
        </w:tc>
        <w:tc>
          <w:tcPr>
            <w:tcW w:w="11188" w:type="dxa"/>
            <w:tcBorders>
              <w:top w:val="single" w:sz="4" w:space="0" w:color="BFBFBF" w:themeColor="background1" w:themeShade="BF"/>
              <w:left w:val="nil"/>
              <w:bottom w:val="single" w:sz="8" w:space="0" w:color="auto"/>
              <w:right w:val="nil"/>
            </w:tcBorders>
            <w:noWrap/>
            <w:vAlign w:val="center"/>
            <w:hideMark/>
          </w:tcPr>
          <w:p w14:paraId="7073E9C4" w14:textId="77777777" w:rsidR="002779A7" w:rsidRPr="00D3702B" w:rsidRDefault="002779A7" w:rsidP="002F211E">
            <w:pPr>
              <w:spacing w:after="0" w:line="240" w:lineRule="auto"/>
              <w:rPr>
                <w:color w:val="000000"/>
                <w:sz w:val="18"/>
                <w:szCs w:val="18"/>
                <w:lang w:bidi="bn-BD"/>
              </w:rPr>
            </w:pPr>
            <w:r w:rsidRPr="00D3702B">
              <w:rPr>
                <w:color w:val="000000"/>
                <w:sz w:val="18"/>
                <w:szCs w:val="18"/>
                <w:lang w:bidi="bn-BD"/>
              </w:rPr>
              <w:t xml:space="preserve">Belaid K, Swanson E, Carré-Mlouka A, Hocher V, Svistoonoff S, Gully D, Simpson S, Morris K, Thomas WK, Amrani S, Tisa LS, Gherbi H (2020) Draft genome sequence of the symbiotic </w:t>
            </w:r>
            <w:r w:rsidRPr="00D3702B">
              <w:rPr>
                <w:i/>
                <w:iCs/>
                <w:color w:val="000000"/>
                <w:sz w:val="18"/>
                <w:szCs w:val="18"/>
                <w:lang w:bidi="bn-BD"/>
              </w:rPr>
              <w:t>Frankia</w:t>
            </w:r>
            <w:r w:rsidRPr="00D3702B">
              <w:rPr>
                <w:color w:val="000000"/>
                <w:sz w:val="18"/>
                <w:szCs w:val="18"/>
                <w:lang w:bidi="bn-BD"/>
              </w:rPr>
              <w:t xml:space="preserve"> sp. strain B2 isolated from root nodules of </w:t>
            </w:r>
            <w:r w:rsidRPr="00D3702B">
              <w:rPr>
                <w:i/>
                <w:iCs/>
                <w:color w:val="000000"/>
                <w:sz w:val="18"/>
                <w:szCs w:val="18"/>
                <w:lang w:bidi="bn-BD"/>
              </w:rPr>
              <w:t>Casuarina</w:t>
            </w:r>
            <w:r w:rsidRPr="00D3702B">
              <w:rPr>
                <w:color w:val="000000"/>
                <w:sz w:val="18"/>
                <w:szCs w:val="18"/>
                <w:lang w:bidi="bn-BD"/>
              </w:rPr>
              <w:t xml:space="preserve"> </w:t>
            </w:r>
            <w:r w:rsidRPr="00D3702B">
              <w:rPr>
                <w:i/>
                <w:iCs/>
                <w:color w:val="000000"/>
                <w:sz w:val="18"/>
                <w:szCs w:val="18"/>
                <w:lang w:bidi="bn-BD"/>
              </w:rPr>
              <w:t>cunninghamiana</w:t>
            </w:r>
            <w:r w:rsidRPr="00D3702B">
              <w:rPr>
                <w:color w:val="000000"/>
                <w:sz w:val="18"/>
                <w:szCs w:val="18"/>
                <w:lang w:bidi="bn-BD"/>
              </w:rPr>
              <w:t xml:space="preserve"> found in Algeria.</w:t>
            </w:r>
            <w:r w:rsidRPr="00D3702B">
              <w:rPr>
                <w:i/>
                <w:iCs/>
                <w:color w:val="000000"/>
                <w:sz w:val="18"/>
                <w:szCs w:val="18"/>
                <w:lang w:bidi="bn-BD"/>
              </w:rPr>
              <w:t xml:space="preserve"> J Genomics</w:t>
            </w:r>
            <w:r w:rsidRPr="00D3702B">
              <w:rPr>
                <w:color w:val="000000"/>
                <w:sz w:val="18"/>
                <w:szCs w:val="18"/>
                <w:lang w:bidi="bn-BD"/>
              </w:rPr>
              <w:t xml:space="preserve"> 8: 11-15. doi: 10.7150/jgen.38461. </w:t>
            </w:r>
          </w:p>
        </w:tc>
      </w:tr>
    </w:tbl>
    <w:tbl>
      <w:tblPr>
        <w:tblpPr w:leftFromText="180" w:rightFromText="180" w:vertAnchor="text" w:horzAnchor="margin" w:tblpY="39"/>
        <w:tblW w:w="13958" w:type="dxa"/>
        <w:tblLook w:val="04A0" w:firstRow="1" w:lastRow="0" w:firstColumn="1" w:lastColumn="0" w:noHBand="0" w:noVBand="1"/>
      </w:tblPr>
      <w:tblGrid>
        <w:gridCol w:w="1624"/>
        <w:gridCol w:w="2605"/>
        <w:gridCol w:w="9729"/>
      </w:tblGrid>
      <w:tr w:rsidR="002779A7" w:rsidRPr="007F0BA3" w14:paraId="6B0F330F" w14:textId="77777777" w:rsidTr="002F211E">
        <w:trPr>
          <w:trHeight w:val="283"/>
        </w:trPr>
        <w:tc>
          <w:tcPr>
            <w:tcW w:w="13958" w:type="dxa"/>
            <w:gridSpan w:val="3"/>
            <w:tcBorders>
              <w:top w:val="nil"/>
              <w:left w:val="nil"/>
              <w:bottom w:val="nil"/>
              <w:right w:val="nil"/>
            </w:tcBorders>
            <w:noWrap/>
            <w:vAlign w:val="center"/>
            <w:hideMark/>
          </w:tcPr>
          <w:p w14:paraId="75E19B49" w14:textId="77777777" w:rsidR="002779A7" w:rsidRPr="002B408F" w:rsidRDefault="002779A7" w:rsidP="002F211E">
            <w:pPr>
              <w:spacing w:after="0"/>
              <w:rPr>
                <w:b/>
                <w:bCs/>
                <w:szCs w:val="22"/>
                <w:lang w:bidi="bn-BD"/>
              </w:rPr>
            </w:pPr>
            <w:r w:rsidRPr="002B408F">
              <w:rPr>
                <w:b/>
                <w:bCs/>
                <w:szCs w:val="22"/>
                <w:lang w:bidi="bn-BD"/>
              </w:rPr>
              <w:lastRenderedPageBreak/>
              <w:t xml:space="preserve">Supplementary Table S5. </w:t>
            </w:r>
            <w:r w:rsidRPr="002B408F">
              <w:rPr>
                <w:szCs w:val="22"/>
                <w:lang w:bidi="bn-BD"/>
              </w:rPr>
              <w:t>Functions of proteins encoded by genes found in synton-1 encoding  type 1h [NiFe] hydrogenase and by synton-4 encoding type 3b [NiFe] hydrogenase.</w:t>
            </w:r>
          </w:p>
        </w:tc>
      </w:tr>
      <w:tr w:rsidR="002779A7" w:rsidRPr="007F0BA3" w14:paraId="6ABBA0AB" w14:textId="77777777" w:rsidTr="002F211E">
        <w:trPr>
          <w:trHeight w:val="283"/>
        </w:trPr>
        <w:tc>
          <w:tcPr>
            <w:tcW w:w="1624" w:type="dxa"/>
            <w:tcBorders>
              <w:top w:val="nil"/>
              <w:left w:val="nil"/>
              <w:bottom w:val="nil"/>
              <w:right w:val="nil"/>
            </w:tcBorders>
            <w:noWrap/>
            <w:vAlign w:val="bottom"/>
            <w:hideMark/>
          </w:tcPr>
          <w:p w14:paraId="4126A3E3" w14:textId="77777777" w:rsidR="002779A7" w:rsidRPr="009421EC" w:rsidRDefault="002779A7" w:rsidP="002F211E">
            <w:pPr>
              <w:spacing w:after="0" w:line="240" w:lineRule="auto"/>
              <w:rPr>
                <w:b/>
                <w:bCs/>
                <w:sz w:val="18"/>
                <w:szCs w:val="18"/>
                <w:lang w:bidi="bn-BD"/>
              </w:rPr>
            </w:pPr>
          </w:p>
        </w:tc>
        <w:tc>
          <w:tcPr>
            <w:tcW w:w="2605" w:type="dxa"/>
            <w:tcBorders>
              <w:top w:val="nil"/>
              <w:left w:val="nil"/>
              <w:bottom w:val="nil"/>
              <w:right w:val="nil"/>
            </w:tcBorders>
            <w:noWrap/>
            <w:vAlign w:val="bottom"/>
            <w:hideMark/>
          </w:tcPr>
          <w:p w14:paraId="026A026D" w14:textId="77777777" w:rsidR="002779A7" w:rsidRPr="009421EC" w:rsidRDefault="002779A7" w:rsidP="002F211E">
            <w:pPr>
              <w:spacing w:after="0" w:line="240" w:lineRule="auto"/>
              <w:rPr>
                <w:sz w:val="18"/>
                <w:szCs w:val="18"/>
                <w:lang w:bidi="bn-BD"/>
              </w:rPr>
            </w:pPr>
          </w:p>
        </w:tc>
        <w:tc>
          <w:tcPr>
            <w:tcW w:w="9729" w:type="dxa"/>
            <w:tcBorders>
              <w:top w:val="nil"/>
              <w:left w:val="nil"/>
              <w:bottom w:val="nil"/>
              <w:right w:val="nil"/>
            </w:tcBorders>
            <w:noWrap/>
            <w:vAlign w:val="bottom"/>
            <w:hideMark/>
          </w:tcPr>
          <w:p w14:paraId="37EBC399" w14:textId="77777777" w:rsidR="002779A7" w:rsidRPr="009421EC" w:rsidRDefault="002779A7" w:rsidP="002F211E">
            <w:pPr>
              <w:spacing w:after="0" w:line="240" w:lineRule="auto"/>
              <w:rPr>
                <w:sz w:val="18"/>
                <w:szCs w:val="18"/>
                <w:lang w:bidi="bn-BD"/>
              </w:rPr>
            </w:pPr>
          </w:p>
        </w:tc>
      </w:tr>
      <w:tr w:rsidR="002779A7" w:rsidRPr="009421EC" w14:paraId="1F1B8431" w14:textId="77777777" w:rsidTr="002F211E">
        <w:trPr>
          <w:trHeight w:val="283"/>
        </w:trPr>
        <w:tc>
          <w:tcPr>
            <w:tcW w:w="1624" w:type="dxa"/>
            <w:tcBorders>
              <w:top w:val="single" w:sz="8" w:space="0" w:color="auto"/>
              <w:left w:val="nil"/>
              <w:bottom w:val="single" w:sz="8" w:space="0" w:color="auto"/>
              <w:right w:val="nil"/>
            </w:tcBorders>
            <w:vAlign w:val="center"/>
            <w:hideMark/>
          </w:tcPr>
          <w:p w14:paraId="3B0FBA08" w14:textId="77777777" w:rsidR="002779A7" w:rsidRPr="009421EC" w:rsidRDefault="002779A7" w:rsidP="002F211E">
            <w:pPr>
              <w:spacing w:after="0" w:line="240" w:lineRule="auto"/>
              <w:rPr>
                <w:b/>
                <w:bCs/>
                <w:color w:val="221E1F"/>
                <w:sz w:val="18"/>
                <w:szCs w:val="18"/>
                <w:lang w:bidi="bn-BD"/>
              </w:rPr>
            </w:pPr>
            <w:r w:rsidRPr="009421EC">
              <w:rPr>
                <w:b/>
                <w:bCs/>
                <w:color w:val="221E1F"/>
                <w:sz w:val="18"/>
                <w:szCs w:val="18"/>
                <w:lang w:bidi="bn-BD"/>
              </w:rPr>
              <w:t>Synton/type</w:t>
            </w:r>
          </w:p>
        </w:tc>
        <w:tc>
          <w:tcPr>
            <w:tcW w:w="2605" w:type="dxa"/>
            <w:tcBorders>
              <w:top w:val="single" w:sz="8" w:space="0" w:color="auto"/>
              <w:left w:val="nil"/>
              <w:bottom w:val="single" w:sz="8" w:space="0" w:color="auto"/>
              <w:right w:val="nil"/>
            </w:tcBorders>
            <w:vAlign w:val="center"/>
            <w:hideMark/>
          </w:tcPr>
          <w:p w14:paraId="65608CB0" w14:textId="77777777" w:rsidR="002779A7" w:rsidRPr="009421EC" w:rsidRDefault="002779A7" w:rsidP="002F211E">
            <w:pPr>
              <w:spacing w:after="0" w:line="240" w:lineRule="auto"/>
              <w:rPr>
                <w:b/>
                <w:bCs/>
                <w:color w:val="221E1F"/>
                <w:sz w:val="18"/>
                <w:szCs w:val="18"/>
                <w:lang w:bidi="bn-BD"/>
              </w:rPr>
            </w:pPr>
            <w:r w:rsidRPr="009421EC">
              <w:rPr>
                <w:b/>
                <w:bCs/>
                <w:color w:val="221E1F"/>
                <w:sz w:val="18"/>
                <w:szCs w:val="18"/>
                <w:lang w:bidi="bn-BD"/>
              </w:rPr>
              <w:t>Component</w:t>
            </w:r>
          </w:p>
        </w:tc>
        <w:tc>
          <w:tcPr>
            <w:tcW w:w="9729" w:type="dxa"/>
            <w:tcBorders>
              <w:top w:val="single" w:sz="8" w:space="0" w:color="auto"/>
              <w:left w:val="nil"/>
              <w:bottom w:val="single" w:sz="8" w:space="0" w:color="auto"/>
              <w:right w:val="nil"/>
            </w:tcBorders>
            <w:vAlign w:val="center"/>
            <w:hideMark/>
          </w:tcPr>
          <w:p w14:paraId="4402163A" w14:textId="77777777" w:rsidR="002779A7" w:rsidRPr="009421EC" w:rsidRDefault="002779A7" w:rsidP="002F211E">
            <w:pPr>
              <w:spacing w:after="0" w:line="240" w:lineRule="auto"/>
              <w:rPr>
                <w:b/>
                <w:bCs/>
                <w:color w:val="221E1F"/>
                <w:sz w:val="18"/>
                <w:szCs w:val="18"/>
                <w:lang w:bidi="bn-BD"/>
              </w:rPr>
            </w:pPr>
            <w:r w:rsidRPr="009421EC">
              <w:rPr>
                <w:b/>
                <w:bCs/>
                <w:color w:val="221E1F"/>
                <w:sz w:val="18"/>
                <w:szCs w:val="18"/>
                <w:lang w:bidi="bn-BD"/>
              </w:rPr>
              <w:t>Function</w:t>
            </w:r>
          </w:p>
        </w:tc>
      </w:tr>
      <w:tr w:rsidR="002779A7" w:rsidRPr="007F0BA3" w14:paraId="61F5936A" w14:textId="77777777" w:rsidTr="002F211E">
        <w:trPr>
          <w:trHeight w:val="283"/>
        </w:trPr>
        <w:tc>
          <w:tcPr>
            <w:tcW w:w="1624" w:type="dxa"/>
            <w:vMerge w:val="restart"/>
            <w:tcBorders>
              <w:top w:val="nil"/>
              <w:left w:val="nil"/>
              <w:bottom w:val="single" w:sz="8" w:space="0" w:color="000000"/>
              <w:right w:val="nil"/>
            </w:tcBorders>
            <w:vAlign w:val="center"/>
            <w:hideMark/>
          </w:tcPr>
          <w:p w14:paraId="7DAB0C76" w14:textId="77777777" w:rsidR="002779A7" w:rsidRPr="009421EC" w:rsidRDefault="002779A7" w:rsidP="002F211E">
            <w:pPr>
              <w:spacing w:after="0" w:line="240" w:lineRule="auto"/>
              <w:jc w:val="center"/>
              <w:rPr>
                <w:color w:val="221E1F"/>
                <w:sz w:val="18"/>
                <w:szCs w:val="18"/>
                <w:lang w:bidi="bn-BD"/>
              </w:rPr>
            </w:pPr>
            <w:r w:rsidRPr="009421EC">
              <w:rPr>
                <w:color w:val="221E1F"/>
                <w:sz w:val="18"/>
                <w:szCs w:val="18"/>
                <w:lang w:bidi="bn-BD"/>
              </w:rPr>
              <w:t>Synton-1 (type 1h)</w:t>
            </w:r>
          </w:p>
        </w:tc>
        <w:tc>
          <w:tcPr>
            <w:tcW w:w="2605" w:type="dxa"/>
            <w:tcBorders>
              <w:top w:val="nil"/>
              <w:left w:val="nil"/>
              <w:bottom w:val="nil"/>
              <w:right w:val="nil"/>
            </w:tcBorders>
            <w:vAlign w:val="center"/>
            <w:hideMark/>
          </w:tcPr>
          <w:p w14:paraId="260A01B5"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HupL</w:t>
            </w:r>
          </w:p>
        </w:tc>
        <w:tc>
          <w:tcPr>
            <w:tcW w:w="9729" w:type="dxa"/>
            <w:tcBorders>
              <w:top w:val="nil"/>
              <w:left w:val="nil"/>
              <w:bottom w:val="nil"/>
              <w:right w:val="nil"/>
            </w:tcBorders>
            <w:vAlign w:val="center"/>
            <w:hideMark/>
          </w:tcPr>
          <w:p w14:paraId="68F03386"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Large subunit of ca. 60 kDa.</w:t>
            </w:r>
          </w:p>
        </w:tc>
      </w:tr>
      <w:tr w:rsidR="002779A7" w:rsidRPr="007F0BA3" w14:paraId="1BD16F83" w14:textId="77777777" w:rsidTr="002F211E">
        <w:trPr>
          <w:trHeight w:val="283"/>
        </w:trPr>
        <w:tc>
          <w:tcPr>
            <w:tcW w:w="1624" w:type="dxa"/>
            <w:vMerge/>
            <w:tcBorders>
              <w:top w:val="nil"/>
              <w:left w:val="nil"/>
              <w:bottom w:val="single" w:sz="8" w:space="0" w:color="000000"/>
              <w:right w:val="nil"/>
            </w:tcBorders>
            <w:vAlign w:val="center"/>
            <w:hideMark/>
          </w:tcPr>
          <w:p w14:paraId="25252D64" w14:textId="77777777" w:rsidR="002779A7" w:rsidRPr="009421EC" w:rsidRDefault="002779A7" w:rsidP="002F211E">
            <w:pPr>
              <w:spacing w:after="0" w:line="240" w:lineRule="auto"/>
              <w:rPr>
                <w:color w:val="221E1F"/>
                <w:sz w:val="18"/>
                <w:szCs w:val="18"/>
                <w:lang w:bidi="bn-BD"/>
              </w:rPr>
            </w:pPr>
          </w:p>
        </w:tc>
        <w:tc>
          <w:tcPr>
            <w:tcW w:w="2605" w:type="dxa"/>
            <w:tcBorders>
              <w:top w:val="nil"/>
              <w:left w:val="nil"/>
              <w:bottom w:val="nil"/>
              <w:right w:val="nil"/>
            </w:tcBorders>
            <w:vAlign w:val="center"/>
            <w:hideMark/>
          </w:tcPr>
          <w:p w14:paraId="1E4B0DAD"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HupS</w:t>
            </w:r>
          </w:p>
        </w:tc>
        <w:tc>
          <w:tcPr>
            <w:tcW w:w="9729" w:type="dxa"/>
            <w:tcBorders>
              <w:top w:val="nil"/>
              <w:left w:val="nil"/>
              <w:bottom w:val="nil"/>
              <w:right w:val="nil"/>
            </w:tcBorders>
            <w:vAlign w:val="center"/>
            <w:hideMark/>
          </w:tcPr>
          <w:p w14:paraId="4058701A"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Small subunit of ca. 30 kDa .</w:t>
            </w:r>
          </w:p>
        </w:tc>
      </w:tr>
      <w:tr w:rsidR="002779A7" w:rsidRPr="007F0BA3" w14:paraId="13990E68" w14:textId="77777777" w:rsidTr="002F211E">
        <w:trPr>
          <w:trHeight w:val="283"/>
        </w:trPr>
        <w:tc>
          <w:tcPr>
            <w:tcW w:w="1624" w:type="dxa"/>
            <w:vMerge/>
            <w:tcBorders>
              <w:top w:val="nil"/>
              <w:left w:val="nil"/>
              <w:bottom w:val="single" w:sz="8" w:space="0" w:color="000000"/>
              <w:right w:val="nil"/>
            </w:tcBorders>
            <w:vAlign w:val="center"/>
            <w:hideMark/>
          </w:tcPr>
          <w:p w14:paraId="4CAFB4CE" w14:textId="77777777" w:rsidR="002779A7" w:rsidRPr="009421EC" w:rsidRDefault="002779A7" w:rsidP="002F211E">
            <w:pPr>
              <w:spacing w:after="0" w:line="240" w:lineRule="auto"/>
              <w:rPr>
                <w:color w:val="221E1F"/>
                <w:sz w:val="18"/>
                <w:szCs w:val="18"/>
                <w:lang w:bidi="bn-BD"/>
              </w:rPr>
            </w:pPr>
          </w:p>
        </w:tc>
        <w:tc>
          <w:tcPr>
            <w:tcW w:w="2605" w:type="dxa"/>
            <w:tcBorders>
              <w:top w:val="nil"/>
              <w:left w:val="nil"/>
              <w:bottom w:val="nil"/>
              <w:right w:val="nil"/>
            </w:tcBorders>
            <w:vAlign w:val="center"/>
            <w:hideMark/>
          </w:tcPr>
          <w:p w14:paraId="0BB80FDE"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HypA to HypF</w:t>
            </w:r>
          </w:p>
        </w:tc>
        <w:tc>
          <w:tcPr>
            <w:tcW w:w="9729" w:type="dxa"/>
            <w:tcBorders>
              <w:top w:val="nil"/>
              <w:left w:val="nil"/>
              <w:bottom w:val="nil"/>
              <w:right w:val="nil"/>
            </w:tcBorders>
            <w:vAlign w:val="center"/>
            <w:hideMark/>
          </w:tcPr>
          <w:p w14:paraId="2F4560A3"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Maturation proteins; synthesise the NiFe(CN)</w:t>
            </w:r>
            <w:r w:rsidRPr="009421EC">
              <w:rPr>
                <w:color w:val="221E1F"/>
                <w:sz w:val="18"/>
                <w:szCs w:val="18"/>
                <w:vertAlign w:val="subscript"/>
                <w:lang w:bidi="bn-BD"/>
              </w:rPr>
              <w:t>2</w:t>
            </w:r>
            <w:r w:rsidRPr="009421EC">
              <w:rPr>
                <w:color w:val="221E1F"/>
                <w:sz w:val="18"/>
                <w:szCs w:val="18"/>
                <w:lang w:bidi="bn-BD"/>
              </w:rPr>
              <w:t>CO catalytic cluster and insert it into HupL.</w:t>
            </w:r>
          </w:p>
        </w:tc>
      </w:tr>
      <w:tr w:rsidR="002779A7" w:rsidRPr="007F0BA3" w14:paraId="731F0ACD" w14:textId="77777777" w:rsidTr="002F211E">
        <w:trPr>
          <w:trHeight w:val="283"/>
        </w:trPr>
        <w:tc>
          <w:tcPr>
            <w:tcW w:w="1624" w:type="dxa"/>
            <w:vMerge/>
            <w:tcBorders>
              <w:top w:val="nil"/>
              <w:left w:val="nil"/>
              <w:bottom w:val="single" w:sz="8" w:space="0" w:color="000000"/>
              <w:right w:val="nil"/>
            </w:tcBorders>
            <w:vAlign w:val="center"/>
            <w:hideMark/>
          </w:tcPr>
          <w:p w14:paraId="71CA604E" w14:textId="77777777" w:rsidR="002779A7" w:rsidRPr="009421EC" w:rsidRDefault="002779A7" w:rsidP="002F211E">
            <w:pPr>
              <w:spacing w:after="0" w:line="240" w:lineRule="auto"/>
              <w:rPr>
                <w:color w:val="221E1F"/>
                <w:sz w:val="18"/>
                <w:szCs w:val="18"/>
                <w:lang w:bidi="bn-BD"/>
              </w:rPr>
            </w:pPr>
          </w:p>
        </w:tc>
        <w:tc>
          <w:tcPr>
            <w:tcW w:w="2605" w:type="dxa"/>
            <w:tcBorders>
              <w:top w:val="nil"/>
              <w:left w:val="nil"/>
              <w:bottom w:val="nil"/>
              <w:right w:val="nil"/>
            </w:tcBorders>
            <w:vAlign w:val="center"/>
            <w:hideMark/>
          </w:tcPr>
          <w:p w14:paraId="7BDD76D6"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 xml:space="preserve">HypA and HypB </w:t>
            </w:r>
          </w:p>
        </w:tc>
        <w:tc>
          <w:tcPr>
            <w:tcW w:w="9729" w:type="dxa"/>
            <w:tcBorders>
              <w:top w:val="nil"/>
              <w:left w:val="nil"/>
              <w:bottom w:val="nil"/>
              <w:right w:val="nil"/>
            </w:tcBorders>
            <w:vAlign w:val="center"/>
            <w:hideMark/>
          </w:tcPr>
          <w:p w14:paraId="7A24DC29"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Insert Ni</w:t>
            </w:r>
            <w:r w:rsidRPr="009421EC">
              <w:rPr>
                <w:color w:val="221E1F"/>
                <w:sz w:val="18"/>
                <w:szCs w:val="18"/>
                <w:vertAlign w:val="superscript"/>
                <w:lang w:bidi="bn-BD"/>
              </w:rPr>
              <w:t>2+</w:t>
            </w:r>
            <w:r w:rsidRPr="009421EC">
              <w:rPr>
                <w:color w:val="221E1F"/>
                <w:sz w:val="18"/>
                <w:szCs w:val="18"/>
                <w:lang w:bidi="bn-BD"/>
              </w:rPr>
              <w:t xml:space="preserve"> ions into HupL after Fe(CN)</w:t>
            </w:r>
            <w:r w:rsidRPr="009421EC">
              <w:rPr>
                <w:color w:val="221E1F"/>
                <w:sz w:val="18"/>
                <w:szCs w:val="18"/>
                <w:vertAlign w:val="subscript"/>
                <w:lang w:bidi="bn-BD"/>
              </w:rPr>
              <w:t>2</w:t>
            </w:r>
            <w:r w:rsidRPr="009421EC">
              <w:rPr>
                <w:color w:val="221E1F"/>
                <w:sz w:val="18"/>
                <w:szCs w:val="18"/>
                <w:lang w:bidi="bn-BD"/>
              </w:rPr>
              <w:t xml:space="preserve">CO has been added. </w:t>
            </w:r>
          </w:p>
        </w:tc>
      </w:tr>
      <w:tr w:rsidR="002779A7" w:rsidRPr="009421EC" w14:paraId="68FE6234" w14:textId="77777777" w:rsidTr="002F211E">
        <w:trPr>
          <w:trHeight w:val="283"/>
        </w:trPr>
        <w:tc>
          <w:tcPr>
            <w:tcW w:w="1624" w:type="dxa"/>
            <w:vMerge/>
            <w:tcBorders>
              <w:top w:val="nil"/>
              <w:left w:val="nil"/>
              <w:bottom w:val="single" w:sz="8" w:space="0" w:color="000000"/>
              <w:right w:val="nil"/>
            </w:tcBorders>
            <w:vAlign w:val="center"/>
            <w:hideMark/>
          </w:tcPr>
          <w:p w14:paraId="08EE48B2" w14:textId="77777777" w:rsidR="002779A7" w:rsidRPr="009421EC" w:rsidRDefault="002779A7" w:rsidP="002F211E">
            <w:pPr>
              <w:spacing w:after="0" w:line="240" w:lineRule="auto"/>
              <w:rPr>
                <w:color w:val="221E1F"/>
                <w:sz w:val="18"/>
                <w:szCs w:val="18"/>
                <w:lang w:bidi="bn-BD"/>
              </w:rPr>
            </w:pPr>
          </w:p>
        </w:tc>
        <w:tc>
          <w:tcPr>
            <w:tcW w:w="2605" w:type="dxa"/>
            <w:tcBorders>
              <w:top w:val="nil"/>
              <w:left w:val="nil"/>
              <w:bottom w:val="nil"/>
              <w:right w:val="nil"/>
            </w:tcBorders>
            <w:vAlign w:val="center"/>
            <w:hideMark/>
          </w:tcPr>
          <w:p w14:paraId="38678FA2"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 xml:space="preserve">HypC-HypD complex </w:t>
            </w:r>
          </w:p>
        </w:tc>
        <w:tc>
          <w:tcPr>
            <w:tcW w:w="9729" w:type="dxa"/>
            <w:tcBorders>
              <w:top w:val="nil"/>
              <w:left w:val="nil"/>
              <w:bottom w:val="nil"/>
              <w:right w:val="nil"/>
            </w:tcBorders>
            <w:vAlign w:val="center"/>
            <w:hideMark/>
          </w:tcPr>
          <w:p w14:paraId="77FE11D0"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Delivers cyanide to iron.</w:t>
            </w:r>
          </w:p>
        </w:tc>
      </w:tr>
      <w:tr w:rsidR="002779A7" w:rsidRPr="009421EC" w14:paraId="4EA80A69" w14:textId="77777777" w:rsidTr="002F211E">
        <w:trPr>
          <w:trHeight w:val="283"/>
        </w:trPr>
        <w:tc>
          <w:tcPr>
            <w:tcW w:w="1624" w:type="dxa"/>
            <w:vMerge/>
            <w:tcBorders>
              <w:top w:val="nil"/>
              <w:left w:val="nil"/>
              <w:bottom w:val="single" w:sz="8" w:space="0" w:color="000000"/>
              <w:right w:val="nil"/>
            </w:tcBorders>
            <w:vAlign w:val="center"/>
            <w:hideMark/>
          </w:tcPr>
          <w:p w14:paraId="020A58A9" w14:textId="77777777" w:rsidR="002779A7" w:rsidRPr="009421EC" w:rsidRDefault="002779A7" w:rsidP="002F211E">
            <w:pPr>
              <w:spacing w:after="0" w:line="240" w:lineRule="auto"/>
              <w:rPr>
                <w:color w:val="221E1F"/>
                <w:sz w:val="18"/>
                <w:szCs w:val="18"/>
                <w:lang w:bidi="bn-BD"/>
              </w:rPr>
            </w:pPr>
          </w:p>
        </w:tc>
        <w:tc>
          <w:tcPr>
            <w:tcW w:w="2605" w:type="dxa"/>
            <w:tcBorders>
              <w:top w:val="nil"/>
              <w:left w:val="nil"/>
              <w:bottom w:val="nil"/>
              <w:right w:val="nil"/>
            </w:tcBorders>
            <w:vAlign w:val="center"/>
            <w:hideMark/>
          </w:tcPr>
          <w:p w14:paraId="61F7F0DB"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 xml:space="preserve">HypE and HypF </w:t>
            </w:r>
          </w:p>
        </w:tc>
        <w:tc>
          <w:tcPr>
            <w:tcW w:w="9729" w:type="dxa"/>
            <w:tcBorders>
              <w:top w:val="nil"/>
              <w:left w:val="nil"/>
              <w:bottom w:val="nil"/>
              <w:right w:val="nil"/>
            </w:tcBorders>
            <w:vAlign w:val="center"/>
            <w:hideMark/>
          </w:tcPr>
          <w:p w14:paraId="7FDFFADE"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Synthesises thiocyanate.</w:t>
            </w:r>
          </w:p>
        </w:tc>
      </w:tr>
      <w:tr w:rsidR="002779A7" w:rsidRPr="007F0BA3" w14:paraId="680155B2" w14:textId="77777777" w:rsidTr="002F211E">
        <w:trPr>
          <w:trHeight w:val="283"/>
        </w:trPr>
        <w:tc>
          <w:tcPr>
            <w:tcW w:w="1624" w:type="dxa"/>
            <w:vMerge/>
            <w:tcBorders>
              <w:top w:val="nil"/>
              <w:left w:val="nil"/>
              <w:bottom w:val="single" w:sz="8" w:space="0" w:color="000000"/>
              <w:right w:val="nil"/>
            </w:tcBorders>
            <w:vAlign w:val="center"/>
            <w:hideMark/>
          </w:tcPr>
          <w:p w14:paraId="1FA4506A" w14:textId="77777777" w:rsidR="002779A7" w:rsidRPr="009421EC" w:rsidRDefault="002779A7" w:rsidP="002F211E">
            <w:pPr>
              <w:spacing w:after="0" w:line="240" w:lineRule="auto"/>
              <w:rPr>
                <w:color w:val="221E1F"/>
                <w:sz w:val="18"/>
                <w:szCs w:val="18"/>
                <w:lang w:bidi="bn-BD"/>
              </w:rPr>
            </w:pPr>
          </w:p>
        </w:tc>
        <w:tc>
          <w:tcPr>
            <w:tcW w:w="2605" w:type="dxa"/>
            <w:tcBorders>
              <w:top w:val="nil"/>
              <w:left w:val="nil"/>
              <w:bottom w:val="single" w:sz="8" w:space="0" w:color="auto"/>
              <w:right w:val="nil"/>
            </w:tcBorders>
            <w:vAlign w:val="center"/>
            <w:hideMark/>
          </w:tcPr>
          <w:p w14:paraId="7DADA60E"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HupD</w:t>
            </w:r>
          </w:p>
        </w:tc>
        <w:tc>
          <w:tcPr>
            <w:tcW w:w="9729" w:type="dxa"/>
            <w:tcBorders>
              <w:top w:val="nil"/>
              <w:left w:val="nil"/>
              <w:bottom w:val="single" w:sz="8" w:space="0" w:color="auto"/>
              <w:right w:val="nil"/>
            </w:tcBorders>
            <w:vAlign w:val="center"/>
            <w:hideMark/>
          </w:tcPr>
          <w:p w14:paraId="09C86618"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Maturation endopeptidase; causes a conformational change enabling enzyme activity.</w:t>
            </w:r>
          </w:p>
        </w:tc>
      </w:tr>
      <w:tr w:rsidR="002779A7" w:rsidRPr="007F0BA3" w14:paraId="16469562" w14:textId="77777777" w:rsidTr="002F211E">
        <w:trPr>
          <w:trHeight w:val="283"/>
        </w:trPr>
        <w:tc>
          <w:tcPr>
            <w:tcW w:w="1624" w:type="dxa"/>
            <w:vMerge w:val="restart"/>
            <w:tcBorders>
              <w:top w:val="nil"/>
              <w:left w:val="nil"/>
              <w:bottom w:val="single" w:sz="8" w:space="0" w:color="000000"/>
              <w:right w:val="nil"/>
            </w:tcBorders>
            <w:vAlign w:val="center"/>
            <w:hideMark/>
          </w:tcPr>
          <w:p w14:paraId="16418999" w14:textId="77777777" w:rsidR="002779A7" w:rsidRPr="009421EC" w:rsidRDefault="002779A7" w:rsidP="002F211E">
            <w:pPr>
              <w:spacing w:after="0" w:line="240" w:lineRule="auto"/>
              <w:jc w:val="center"/>
              <w:rPr>
                <w:color w:val="221E1F"/>
                <w:sz w:val="18"/>
                <w:szCs w:val="18"/>
                <w:lang w:bidi="bn-BD"/>
              </w:rPr>
            </w:pPr>
            <w:r w:rsidRPr="009421EC">
              <w:rPr>
                <w:color w:val="221E1F"/>
                <w:sz w:val="18"/>
                <w:szCs w:val="18"/>
                <w:lang w:bidi="bn-BD"/>
              </w:rPr>
              <w:t>Synton-4 (type 3b)</w:t>
            </w:r>
          </w:p>
        </w:tc>
        <w:tc>
          <w:tcPr>
            <w:tcW w:w="2605" w:type="dxa"/>
            <w:tcBorders>
              <w:top w:val="nil"/>
              <w:left w:val="nil"/>
              <w:bottom w:val="nil"/>
              <w:right w:val="nil"/>
            </w:tcBorders>
            <w:vAlign w:val="center"/>
            <w:hideMark/>
          </w:tcPr>
          <w:p w14:paraId="6B4876B1"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hyhB</w:t>
            </w:r>
          </w:p>
        </w:tc>
        <w:tc>
          <w:tcPr>
            <w:tcW w:w="9729" w:type="dxa"/>
            <w:tcBorders>
              <w:top w:val="nil"/>
              <w:left w:val="nil"/>
              <w:bottom w:val="nil"/>
              <w:right w:val="nil"/>
            </w:tcBorders>
            <w:vAlign w:val="center"/>
            <w:hideMark/>
          </w:tcPr>
          <w:p w14:paraId="55FE4269"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4Fe-4S ferredoxin, iron sulfur binding</w:t>
            </w:r>
          </w:p>
        </w:tc>
      </w:tr>
      <w:tr w:rsidR="002779A7" w:rsidRPr="007F0BA3" w14:paraId="2E9AD200" w14:textId="77777777" w:rsidTr="002F211E">
        <w:trPr>
          <w:trHeight w:val="283"/>
        </w:trPr>
        <w:tc>
          <w:tcPr>
            <w:tcW w:w="1624" w:type="dxa"/>
            <w:vMerge/>
            <w:tcBorders>
              <w:top w:val="nil"/>
              <w:left w:val="nil"/>
              <w:bottom w:val="single" w:sz="8" w:space="0" w:color="000000"/>
              <w:right w:val="nil"/>
            </w:tcBorders>
            <w:vAlign w:val="center"/>
            <w:hideMark/>
          </w:tcPr>
          <w:p w14:paraId="2CDD7EE9" w14:textId="77777777" w:rsidR="002779A7" w:rsidRPr="009421EC" w:rsidRDefault="002779A7" w:rsidP="002F211E">
            <w:pPr>
              <w:spacing w:after="0" w:line="240" w:lineRule="auto"/>
              <w:rPr>
                <w:color w:val="221E1F"/>
                <w:sz w:val="18"/>
                <w:szCs w:val="18"/>
                <w:lang w:bidi="bn-BD"/>
              </w:rPr>
            </w:pPr>
          </w:p>
        </w:tc>
        <w:tc>
          <w:tcPr>
            <w:tcW w:w="2605" w:type="dxa"/>
            <w:tcBorders>
              <w:top w:val="nil"/>
              <w:left w:val="nil"/>
              <w:bottom w:val="nil"/>
              <w:right w:val="nil"/>
            </w:tcBorders>
            <w:vAlign w:val="center"/>
            <w:hideMark/>
          </w:tcPr>
          <w:p w14:paraId="485A6DDC"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cNMP-BD</w:t>
            </w:r>
          </w:p>
        </w:tc>
        <w:tc>
          <w:tcPr>
            <w:tcW w:w="9729" w:type="dxa"/>
            <w:tcBorders>
              <w:top w:val="nil"/>
              <w:left w:val="nil"/>
              <w:bottom w:val="nil"/>
              <w:right w:val="nil"/>
            </w:tcBorders>
            <w:vAlign w:val="center"/>
            <w:hideMark/>
          </w:tcPr>
          <w:p w14:paraId="50357A1F"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cyclic nucleotide-binding domain protein</w:t>
            </w:r>
          </w:p>
        </w:tc>
      </w:tr>
      <w:tr w:rsidR="002779A7" w:rsidRPr="007F0BA3" w14:paraId="66A4935A" w14:textId="77777777" w:rsidTr="002F211E">
        <w:trPr>
          <w:trHeight w:val="283"/>
        </w:trPr>
        <w:tc>
          <w:tcPr>
            <w:tcW w:w="1624" w:type="dxa"/>
            <w:vMerge/>
            <w:tcBorders>
              <w:top w:val="nil"/>
              <w:left w:val="nil"/>
              <w:bottom w:val="single" w:sz="8" w:space="0" w:color="000000"/>
              <w:right w:val="nil"/>
            </w:tcBorders>
            <w:vAlign w:val="center"/>
            <w:hideMark/>
          </w:tcPr>
          <w:p w14:paraId="04772292" w14:textId="77777777" w:rsidR="002779A7" w:rsidRPr="009421EC" w:rsidRDefault="002779A7" w:rsidP="002F211E">
            <w:pPr>
              <w:spacing w:after="0" w:line="240" w:lineRule="auto"/>
              <w:rPr>
                <w:color w:val="221E1F"/>
                <w:sz w:val="18"/>
                <w:szCs w:val="18"/>
                <w:lang w:bidi="bn-BD"/>
              </w:rPr>
            </w:pPr>
          </w:p>
        </w:tc>
        <w:tc>
          <w:tcPr>
            <w:tcW w:w="2605" w:type="dxa"/>
            <w:tcBorders>
              <w:top w:val="nil"/>
              <w:left w:val="nil"/>
              <w:bottom w:val="nil"/>
              <w:right w:val="nil"/>
            </w:tcBorders>
            <w:vAlign w:val="center"/>
            <w:hideMark/>
          </w:tcPr>
          <w:p w14:paraId="6975E2F9"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hyhG</w:t>
            </w:r>
          </w:p>
        </w:tc>
        <w:tc>
          <w:tcPr>
            <w:tcW w:w="9729" w:type="dxa"/>
            <w:tcBorders>
              <w:top w:val="nil"/>
              <w:left w:val="nil"/>
              <w:bottom w:val="nil"/>
              <w:right w:val="nil"/>
            </w:tcBorders>
            <w:vAlign w:val="center"/>
            <w:hideMark/>
          </w:tcPr>
          <w:p w14:paraId="6A91638A"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oxidoreductase FAD/NAD(P)-binding</w:t>
            </w:r>
          </w:p>
        </w:tc>
      </w:tr>
      <w:tr w:rsidR="002779A7" w:rsidRPr="007F0BA3" w14:paraId="5A3AFB59" w14:textId="77777777" w:rsidTr="002F211E">
        <w:trPr>
          <w:trHeight w:val="283"/>
        </w:trPr>
        <w:tc>
          <w:tcPr>
            <w:tcW w:w="1624" w:type="dxa"/>
            <w:vMerge/>
            <w:tcBorders>
              <w:top w:val="nil"/>
              <w:left w:val="nil"/>
              <w:bottom w:val="single" w:sz="8" w:space="0" w:color="000000"/>
              <w:right w:val="nil"/>
            </w:tcBorders>
            <w:vAlign w:val="center"/>
            <w:hideMark/>
          </w:tcPr>
          <w:p w14:paraId="52B5C4F4" w14:textId="77777777" w:rsidR="002779A7" w:rsidRPr="009421EC" w:rsidRDefault="002779A7" w:rsidP="002F211E">
            <w:pPr>
              <w:spacing w:after="0" w:line="240" w:lineRule="auto"/>
              <w:rPr>
                <w:color w:val="221E1F"/>
                <w:sz w:val="18"/>
                <w:szCs w:val="18"/>
                <w:lang w:bidi="bn-BD"/>
              </w:rPr>
            </w:pPr>
          </w:p>
        </w:tc>
        <w:tc>
          <w:tcPr>
            <w:tcW w:w="2605" w:type="dxa"/>
            <w:tcBorders>
              <w:top w:val="nil"/>
              <w:left w:val="nil"/>
              <w:bottom w:val="nil"/>
              <w:right w:val="nil"/>
            </w:tcBorders>
            <w:vAlign w:val="center"/>
            <w:hideMark/>
          </w:tcPr>
          <w:p w14:paraId="225195A4"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hyhS</w:t>
            </w:r>
          </w:p>
        </w:tc>
        <w:tc>
          <w:tcPr>
            <w:tcW w:w="9729" w:type="dxa"/>
            <w:tcBorders>
              <w:top w:val="nil"/>
              <w:left w:val="nil"/>
              <w:bottom w:val="nil"/>
              <w:right w:val="nil"/>
            </w:tcBorders>
            <w:vAlign w:val="center"/>
            <w:hideMark/>
          </w:tcPr>
          <w:p w14:paraId="2EE6759E"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NADH ubiquinone oxidoreductase 20 kDa, small subunit</w:t>
            </w:r>
          </w:p>
        </w:tc>
      </w:tr>
      <w:tr w:rsidR="002779A7" w:rsidRPr="009421EC" w14:paraId="74E5E008" w14:textId="77777777" w:rsidTr="002F211E">
        <w:trPr>
          <w:trHeight w:val="283"/>
        </w:trPr>
        <w:tc>
          <w:tcPr>
            <w:tcW w:w="1624" w:type="dxa"/>
            <w:vMerge/>
            <w:tcBorders>
              <w:top w:val="nil"/>
              <w:left w:val="nil"/>
              <w:bottom w:val="single" w:sz="8" w:space="0" w:color="000000"/>
              <w:right w:val="nil"/>
            </w:tcBorders>
            <w:vAlign w:val="center"/>
            <w:hideMark/>
          </w:tcPr>
          <w:p w14:paraId="23C97414" w14:textId="77777777" w:rsidR="002779A7" w:rsidRPr="009421EC" w:rsidRDefault="002779A7" w:rsidP="002F211E">
            <w:pPr>
              <w:spacing w:after="0" w:line="240" w:lineRule="auto"/>
              <w:rPr>
                <w:color w:val="221E1F"/>
                <w:sz w:val="18"/>
                <w:szCs w:val="18"/>
                <w:lang w:bidi="bn-BD"/>
              </w:rPr>
            </w:pPr>
          </w:p>
        </w:tc>
        <w:tc>
          <w:tcPr>
            <w:tcW w:w="2605" w:type="dxa"/>
            <w:tcBorders>
              <w:top w:val="nil"/>
              <w:left w:val="nil"/>
              <w:bottom w:val="nil"/>
              <w:right w:val="nil"/>
            </w:tcBorders>
            <w:vAlign w:val="center"/>
            <w:hideMark/>
          </w:tcPr>
          <w:p w14:paraId="0276E894"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hyhL</w:t>
            </w:r>
          </w:p>
        </w:tc>
        <w:tc>
          <w:tcPr>
            <w:tcW w:w="9729" w:type="dxa"/>
            <w:tcBorders>
              <w:top w:val="nil"/>
              <w:left w:val="nil"/>
              <w:bottom w:val="nil"/>
              <w:right w:val="nil"/>
            </w:tcBorders>
            <w:vAlign w:val="center"/>
            <w:hideMark/>
          </w:tcPr>
          <w:p w14:paraId="26C529EB"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nickel-dependent hydrogenase, large subunit</w:t>
            </w:r>
          </w:p>
        </w:tc>
      </w:tr>
      <w:tr w:rsidR="002779A7" w:rsidRPr="009421EC" w14:paraId="40B39DB4" w14:textId="77777777" w:rsidTr="002F211E">
        <w:trPr>
          <w:trHeight w:val="283"/>
        </w:trPr>
        <w:tc>
          <w:tcPr>
            <w:tcW w:w="1624" w:type="dxa"/>
            <w:vMerge/>
            <w:tcBorders>
              <w:top w:val="nil"/>
              <w:left w:val="nil"/>
              <w:bottom w:val="single" w:sz="8" w:space="0" w:color="000000"/>
              <w:right w:val="nil"/>
            </w:tcBorders>
            <w:vAlign w:val="center"/>
            <w:hideMark/>
          </w:tcPr>
          <w:p w14:paraId="31D08493" w14:textId="77777777" w:rsidR="002779A7" w:rsidRPr="009421EC" w:rsidRDefault="002779A7" w:rsidP="002F211E">
            <w:pPr>
              <w:spacing w:after="0" w:line="240" w:lineRule="auto"/>
              <w:rPr>
                <w:color w:val="221E1F"/>
                <w:sz w:val="18"/>
                <w:szCs w:val="18"/>
                <w:lang w:bidi="bn-BD"/>
              </w:rPr>
            </w:pPr>
          </w:p>
        </w:tc>
        <w:tc>
          <w:tcPr>
            <w:tcW w:w="2605" w:type="dxa"/>
            <w:tcBorders>
              <w:top w:val="nil"/>
              <w:left w:val="nil"/>
              <w:bottom w:val="single" w:sz="8" w:space="0" w:color="auto"/>
              <w:right w:val="nil"/>
            </w:tcBorders>
            <w:vAlign w:val="center"/>
            <w:hideMark/>
          </w:tcPr>
          <w:p w14:paraId="277AC402"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M52</w:t>
            </w:r>
          </w:p>
        </w:tc>
        <w:tc>
          <w:tcPr>
            <w:tcW w:w="9729" w:type="dxa"/>
            <w:tcBorders>
              <w:top w:val="nil"/>
              <w:left w:val="nil"/>
              <w:bottom w:val="single" w:sz="8" w:space="0" w:color="auto"/>
              <w:right w:val="nil"/>
            </w:tcBorders>
            <w:vAlign w:val="center"/>
            <w:hideMark/>
          </w:tcPr>
          <w:p w14:paraId="2BBE5AF1" w14:textId="77777777" w:rsidR="002779A7" w:rsidRPr="009421EC" w:rsidRDefault="002779A7" w:rsidP="002F211E">
            <w:pPr>
              <w:spacing w:after="0" w:line="240" w:lineRule="auto"/>
              <w:rPr>
                <w:color w:val="221E1F"/>
                <w:sz w:val="18"/>
                <w:szCs w:val="18"/>
                <w:lang w:bidi="bn-BD"/>
              </w:rPr>
            </w:pPr>
            <w:r w:rsidRPr="009421EC">
              <w:rPr>
                <w:color w:val="221E1F"/>
                <w:sz w:val="18"/>
                <w:szCs w:val="18"/>
                <w:lang w:bidi="bn-BD"/>
              </w:rPr>
              <w:t>maturation endopeptidase</w:t>
            </w:r>
          </w:p>
        </w:tc>
      </w:tr>
    </w:tbl>
    <w:p w14:paraId="45B5C72D" w14:textId="77777777" w:rsidR="002779A7" w:rsidRDefault="002779A7" w:rsidP="002779A7">
      <w:pPr>
        <w:pStyle w:val="NormalIndent"/>
        <w:ind w:firstLine="0"/>
      </w:pPr>
    </w:p>
    <w:p w14:paraId="69A6D972" w14:textId="77777777" w:rsidR="002779A7" w:rsidRDefault="002779A7" w:rsidP="002779A7">
      <w:pPr>
        <w:pStyle w:val="NormalIndent"/>
        <w:ind w:firstLine="0"/>
      </w:pPr>
    </w:p>
    <w:p w14:paraId="40F0CAEC" w14:textId="77777777" w:rsidR="002779A7" w:rsidRDefault="002779A7" w:rsidP="002779A7">
      <w:pPr>
        <w:pStyle w:val="NormalIndent"/>
        <w:ind w:firstLine="0"/>
      </w:pPr>
    </w:p>
    <w:p w14:paraId="70A597C6" w14:textId="77777777" w:rsidR="002779A7" w:rsidRDefault="002779A7" w:rsidP="002779A7">
      <w:pPr>
        <w:pStyle w:val="NormalIndent"/>
        <w:ind w:firstLine="0"/>
      </w:pPr>
    </w:p>
    <w:p w14:paraId="1BBC712E" w14:textId="77777777" w:rsidR="002779A7" w:rsidRDefault="002779A7" w:rsidP="002779A7">
      <w:pPr>
        <w:pStyle w:val="NormalIndent"/>
        <w:ind w:firstLine="0"/>
      </w:pPr>
    </w:p>
    <w:p w14:paraId="274EBB11" w14:textId="77777777" w:rsidR="002779A7" w:rsidRDefault="002779A7" w:rsidP="002779A7">
      <w:pPr>
        <w:pStyle w:val="NormalIndent"/>
        <w:ind w:firstLine="0"/>
      </w:pPr>
    </w:p>
    <w:p w14:paraId="126B4E59" w14:textId="77777777" w:rsidR="002779A7" w:rsidRDefault="002779A7" w:rsidP="002779A7">
      <w:pPr>
        <w:pStyle w:val="NormalIndent"/>
        <w:ind w:firstLine="0"/>
      </w:pPr>
    </w:p>
    <w:p w14:paraId="39A977A3" w14:textId="77777777" w:rsidR="002779A7" w:rsidRDefault="002779A7" w:rsidP="002779A7">
      <w:pPr>
        <w:pStyle w:val="NormalIndent"/>
        <w:ind w:firstLine="0"/>
      </w:pPr>
    </w:p>
    <w:p w14:paraId="355F70BF" w14:textId="77777777" w:rsidR="002779A7" w:rsidRDefault="002779A7" w:rsidP="002779A7">
      <w:pPr>
        <w:pStyle w:val="NormalIndent"/>
        <w:ind w:firstLine="0"/>
      </w:pPr>
    </w:p>
    <w:p w14:paraId="297522A2" w14:textId="77777777" w:rsidR="002779A7" w:rsidRDefault="002779A7" w:rsidP="002779A7">
      <w:pPr>
        <w:pStyle w:val="NormalIndent"/>
        <w:ind w:firstLine="0"/>
      </w:pPr>
    </w:p>
    <w:p w14:paraId="0DBE7320" w14:textId="77777777" w:rsidR="002779A7" w:rsidRDefault="002779A7" w:rsidP="002779A7">
      <w:pPr>
        <w:pStyle w:val="NormalIndent"/>
        <w:ind w:firstLine="0"/>
      </w:pPr>
    </w:p>
    <w:p w14:paraId="5E535708" w14:textId="77777777" w:rsidR="002779A7" w:rsidRDefault="002779A7" w:rsidP="002779A7">
      <w:pPr>
        <w:pStyle w:val="NormalIndent"/>
        <w:ind w:firstLine="0"/>
      </w:pPr>
    </w:p>
    <w:p w14:paraId="3E3EC7E4" w14:textId="77777777" w:rsidR="002779A7" w:rsidRDefault="002779A7" w:rsidP="002779A7">
      <w:pPr>
        <w:pStyle w:val="NormalIndent"/>
        <w:ind w:firstLine="0"/>
      </w:pPr>
    </w:p>
    <w:p w14:paraId="09874495" w14:textId="77777777" w:rsidR="002779A7" w:rsidRDefault="002779A7" w:rsidP="002779A7">
      <w:pPr>
        <w:pStyle w:val="NormalIndent"/>
        <w:ind w:firstLine="0"/>
      </w:pPr>
      <w:r>
        <w:br w:type="page"/>
      </w:r>
    </w:p>
    <w:tbl>
      <w:tblPr>
        <w:tblW w:w="31680" w:type="dxa"/>
        <w:tblLook w:val="04A0" w:firstRow="1" w:lastRow="0" w:firstColumn="1" w:lastColumn="0" w:noHBand="0" w:noVBand="1"/>
      </w:tblPr>
      <w:tblGrid>
        <w:gridCol w:w="1374"/>
        <w:gridCol w:w="1256"/>
        <w:gridCol w:w="1521"/>
        <w:gridCol w:w="9864"/>
        <w:gridCol w:w="17665"/>
      </w:tblGrid>
      <w:tr w:rsidR="002779A7" w:rsidRPr="007F0BA3" w14:paraId="3DC32151" w14:textId="77777777" w:rsidTr="002F211E">
        <w:trPr>
          <w:trHeight w:val="283"/>
        </w:trPr>
        <w:tc>
          <w:tcPr>
            <w:tcW w:w="31680" w:type="dxa"/>
            <w:gridSpan w:val="5"/>
            <w:tcBorders>
              <w:top w:val="nil"/>
              <w:left w:val="nil"/>
              <w:bottom w:val="nil"/>
              <w:right w:val="nil"/>
            </w:tcBorders>
            <w:noWrap/>
            <w:vAlign w:val="bottom"/>
            <w:hideMark/>
          </w:tcPr>
          <w:p w14:paraId="255EB7EF" w14:textId="77777777" w:rsidR="002779A7" w:rsidRPr="002B408F" w:rsidRDefault="002779A7" w:rsidP="002F211E">
            <w:pPr>
              <w:spacing w:after="0"/>
              <w:rPr>
                <w:color w:val="000000"/>
                <w:szCs w:val="22"/>
                <w:lang w:bidi="bn-BD"/>
              </w:rPr>
            </w:pPr>
            <w:r w:rsidRPr="002B408F">
              <w:rPr>
                <w:b/>
                <w:bCs/>
                <w:color w:val="000000"/>
                <w:szCs w:val="22"/>
                <w:lang w:bidi="bn-BD"/>
              </w:rPr>
              <w:lastRenderedPageBreak/>
              <w:t>Supplementary Table S6.</w:t>
            </w:r>
            <w:r w:rsidRPr="002B408F">
              <w:rPr>
                <w:color w:val="000000"/>
                <w:szCs w:val="22"/>
                <w:lang w:bidi="bn-BD"/>
              </w:rPr>
              <w:t xml:space="preserve"> Amino acid sequences for the bifunctional enzyme in CeRuru1 and CeTa3Moorea.</w:t>
            </w:r>
          </w:p>
        </w:tc>
      </w:tr>
      <w:tr w:rsidR="002779A7" w:rsidRPr="007F0BA3" w14:paraId="3A81FB1D" w14:textId="77777777" w:rsidTr="002F211E">
        <w:trPr>
          <w:trHeight w:val="283"/>
        </w:trPr>
        <w:tc>
          <w:tcPr>
            <w:tcW w:w="1374" w:type="dxa"/>
            <w:tcBorders>
              <w:top w:val="nil"/>
              <w:left w:val="nil"/>
              <w:bottom w:val="nil"/>
              <w:right w:val="nil"/>
            </w:tcBorders>
            <w:noWrap/>
            <w:vAlign w:val="bottom"/>
            <w:hideMark/>
          </w:tcPr>
          <w:p w14:paraId="01E203EF" w14:textId="77777777" w:rsidR="002779A7" w:rsidRPr="009421EC" w:rsidRDefault="002779A7" w:rsidP="002F211E">
            <w:pPr>
              <w:spacing w:after="0" w:line="240" w:lineRule="auto"/>
              <w:rPr>
                <w:color w:val="000000"/>
                <w:sz w:val="18"/>
                <w:szCs w:val="18"/>
                <w:lang w:bidi="bn-BD"/>
              </w:rPr>
            </w:pPr>
          </w:p>
        </w:tc>
        <w:tc>
          <w:tcPr>
            <w:tcW w:w="1256" w:type="dxa"/>
            <w:tcBorders>
              <w:top w:val="nil"/>
              <w:left w:val="nil"/>
              <w:bottom w:val="nil"/>
              <w:right w:val="nil"/>
            </w:tcBorders>
            <w:noWrap/>
            <w:vAlign w:val="bottom"/>
            <w:hideMark/>
          </w:tcPr>
          <w:p w14:paraId="56BDA3B1" w14:textId="77777777" w:rsidR="002779A7" w:rsidRPr="009421EC" w:rsidRDefault="002779A7" w:rsidP="002F211E">
            <w:pPr>
              <w:spacing w:after="0" w:line="240" w:lineRule="auto"/>
              <w:rPr>
                <w:sz w:val="18"/>
                <w:szCs w:val="18"/>
                <w:lang w:bidi="bn-BD"/>
              </w:rPr>
            </w:pPr>
          </w:p>
        </w:tc>
        <w:tc>
          <w:tcPr>
            <w:tcW w:w="1521" w:type="dxa"/>
            <w:tcBorders>
              <w:top w:val="nil"/>
              <w:left w:val="nil"/>
              <w:bottom w:val="nil"/>
              <w:right w:val="nil"/>
            </w:tcBorders>
            <w:noWrap/>
            <w:vAlign w:val="bottom"/>
            <w:hideMark/>
          </w:tcPr>
          <w:p w14:paraId="443D9C2A" w14:textId="77777777" w:rsidR="002779A7" w:rsidRPr="009421EC" w:rsidRDefault="002779A7" w:rsidP="002F211E">
            <w:pPr>
              <w:spacing w:after="0" w:line="240" w:lineRule="auto"/>
              <w:rPr>
                <w:sz w:val="18"/>
                <w:szCs w:val="18"/>
                <w:lang w:bidi="bn-BD"/>
              </w:rPr>
            </w:pPr>
          </w:p>
        </w:tc>
        <w:tc>
          <w:tcPr>
            <w:tcW w:w="27529" w:type="dxa"/>
            <w:gridSpan w:val="2"/>
            <w:tcBorders>
              <w:top w:val="nil"/>
              <w:left w:val="nil"/>
              <w:bottom w:val="nil"/>
              <w:right w:val="nil"/>
            </w:tcBorders>
            <w:noWrap/>
            <w:vAlign w:val="bottom"/>
            <w:hideMark/>
          </w:tcPr>
          <w:p w14:paraId="0A9CC017" w14:textId="77777777" w:rsidR="002779A7" w:rsidRPr="009421EC" w:rsidRDefault="002779A7" w:rsidP="002F211E">
            <w:pPr>
              <w:spacing w:after="0" w:line="240" w:lineRule="auto"/>
              <w:rPr>
                <w:sz w:val="18"/>
                <w:szCs w:val="18"/>
                <w:lang w:bidi="bn-BD"/>
              </w:rPr>
            </w:pPr>
          </w:p>
        </w:tc>
      </w:tr>
      <w:tr w:rsidR="002779A7" w:rsidRPr="009421EC" w14:paraId="099E60A1" w14:textId="77777777" w:rsidTr="002F211E">
        <w:trPr>
          <w:gridAfter w:val="1"/>
          <w:wAfter w:w="17665" w:type="dxa"/>
          <w:trHeight w:val="283"/>
        </w:trPr>
        <w:tc>
          <w:tcPr>
            <w:tcW w:w="1374" w:type="dxa"/>
            <w:tcBorders>
              <w:top w:val="single" w:sz="8" w:space="0" w:color="auto"/>
              <w:left w:val="nil"/>
              <w:bottom w:val="nil"/>
              <w:right w:val="nil"/>
            </w:tcBorders>
            <w:vAlign w:val="center"/>
            <w:hideMark/>
          </w:tcPr>
          <w:p w14:paraId="278B4953" w14:textId="77777777" w:rsidR="002779A7" w:rsidRPr="009421EC" w:rsidRDefault="002779A7" w:rsidP="002F211E">
            <w:pPr>
              <w:spacing w:after="0" w:line="240" w:lineRule="auto"/>
              <w:jc w:val="center"/>
              <w:rPr>
                <w:b/>
                <w:bCs/>
                <w:color w:val="000000"/>
                <w:sz w:val="18"/>
                <w:szCs w:val="18"/>
                <w:lang w:bidi="bn-BD"/>
              </w:rPr>
            </w:pPr>
            <w:r w:rsidRPr="009421EC">
              <w:rPr>
                <w:b/>
                <w:bCs/>
                <w:color w:val="000000"/>
                <w:sz w:val="18"/>
                <w:szCs w:val="18"/>
                <w:lang w:bidi="bn-BD"/>
              </w:rPr>
              <w:t>Gene</w:t>
            </w:r>
          </w:p>
        </w:tc>
        <w:tc>
          <w:tcPr>
            <w:tcW w:w="1256" w:type="dxa"/>
            <w:tcBorders>
              <w:top w:val="single" w:sz="8" w:space="0" w:color="auto"/>
              <w:left w:val="nil"/>
              <w:bottom w:val="single" w:sz="8" w:space="0" w:color="auto"/>
              <w:right w:val="nil"/>
            </w:tcBorders>
            <w:vAlign w:val="center"/>
            <w:hideMark/>
          </w:tcPr>
          <w:p w14:paraId="2588BB10" w14:textId="77777777" w:rsidR="002779A7" w:rsidRPr="009421EC" w:rsidRDefault="002779A7" w:rsidP="002F211E">
            <w:pPr>
              <w:spacing w:after="0" w:line="240" w:lineRule="auto"/>
              <w:jc w:val="center"/>
              <w:rPr>
                <w:b/>
                <w:bCs/>
                <w:color w:val="000000"/>
                <w:sz w:val="18"/>
                <w:szCs w:val="18"/>
                <w:lang w:bidi="bn-BD"/>
              </w:rPr>
            </w:pPr>
            <w:r w:rsidRPr="009421EC">
              <w:rPr>
                <w:b/>
                <w:bCs/>
                <w:color w:val="000000"/>
                <w:sz w:val="18"/>
                <w:szCs w:val="18"/>
                <w:lang w:bidi="bn-BD"/>
              </w:rPr>
              <w:t>MAG</w:t>
            </w:r>
          </w:p>
        </w:tc>
        <w:tc>
          <w:tcPr>
            <w:tcW w:w="1521" w:type="dxa"/>
            <w:tcBorders>
              <w:top w:val="single" w:sz="8" w:space="0" w:color="auto"/>
              <w:left w:val="nil"/>
              <w:bottom w:val="single" w:sz="8" w:space="0" w:color="auto"/>
              <w:right w:val="nil"/>
            </w:tcBorders>
            <w:vAlign w:val="center"/>
            <w:hideMark/>
          </w:tcPr>
          <w:p w14:paraId="097D1A5A" w14:textId="77777777" w:rsidR="002779A7" w:rsidRPr="009421EC" w:rsidRDefault="002779A7" w:rsidP="002F211E">
            <w:pPr>
              <w:spacing w:after="0" w:line="240" w:lineRule="auto"/>
              <w:jc w:val="center"/>
              <w:rPr>
                <w:b/>
                <w:bCs/>
                <w:color w:val="000000"/>
                <w:sz w:val="18"/>
                <w:szCs w:val="18"/>
                <w:lang w:bidi="bn-BD"/>
              </w:rPr>
            </w:pPr>
            <w:r w:rsidRPr="009421EC">
              <w:rPr>
                <w:b/>
                <w:bCs/>
                <w:color w:val="000000"/>
                <w:sz w:val="18"/>
                <w:szCs w:val="18"/>
                <w:lang w:bidi="bn-BD"/>
              </w:rPr>
              <w:t>NCBI accession</w:t>
            </w:r>
          </w:p>
        </w:tc>
        <w:tc>
          <w:tcPr>
            <w:tcW w:w="9864" w:type="dxa"/>
            <w:tcBorders>
              <w:top w:val="single" w:sz="8" w:space="0" w:color="auto"/>
              <w:left w:val="nil"/>
              <w:bottom w:val="single" w:sz="8" w:space="0" w:color="auto"/>
              <w:right w:val="nil"/>
            </w:tcBorders>
            <w:noWrap/>
            <w:vAlign w:val="center"/>
            <w:hideMark/>
          </w:tcPr>
          <w:p w14:paraId="1F689164" w14:textId="77777777" w:rsidR="002779A7" w:rsidRPr="009421EC" w:rsidRDefault="002779A7" w:rsidP="002F211E">
            <w:pPr>
              <w:spacing w:after="0" w:line="240" w:lineRule="auto"/>
              <w:rPr>
                <w:b/>
                <w:bCs/>
                <w:color w:val="000000"/>
                <w:sz w:val="18"/>
                <w:szCs w:val="18"/>
                <w:lang w:bidi="bn-BD"/>
              </w:rPr>
            </w:pPr>
            <w:r w:rsidRPr="009421EC">
              <w:rPr>
                <w:b/>
                <w:bCs/>
                <w:color w:val="000000"/>
                <w:sz w:val="18"/>
                <w:szCs w:val="18"/>
                <w:lang w:bidi="bn-BD"/>
              </w:rPr>
              <w:t>A</w:t>
            </w:r>
            <w:r>
              <w:rPr>
                <w:b/>
                <w:bCs/>
                <w:color w:val="000000"/>
                <w:sz w:val="18"/>
                <w:szCs w:val="18"/>
                <w:lang w:bidi="bn-BD"/>
              </w:rPr>
              <w:t xml:space="preserve">mino </w:t>
            </w:r>
            <w:r w:rsidRPr="009421EC">
              <w:rPr>
                <w:b/>
                <w:bCs/>
                <w:color w:val="000000"/>
                <w:sz w:val="18"/>
                <w:szCs w:val="18"/>
                <w:lang w:bidi="bn-BD"/>
              </w:rPr>
              <w:t>a</w:t>
            </w:r>
            <w:r>
              <w:rPr>
                <w:b/>
                <w:bCs/>
                <w:color w:val="000000"/>
                <w:sz w:val="18"/>
                <w:szCs w:val="18"/>
                <w:lang w:bidi="bn-BD"/>
              </w:rPr>
              <w:t>cid</w:t>
            </w:r>
            <w:r w:rsidRPr="009421EC">
              <w:rPr>
                <w:b/>
                <w:bCs/>
                <w:color w:val="000000"/>
                <w:sz w:val="18"/>
                <w:szCs w:val="18"/>
                <w:lang w:bidi="bn-BD"/>
              </w:rPr>
              <w:t xml:space="preserve"> sequence</w:t>
            </w:r>
          </w:p>
        </w:tc>
      </w:tr>
      <w:tr w:rsidR="002779A7" w:rsidRPr="009421EC" w14:paraId="4C30944D" w14:textId="77777777" w:rsidTr="002F211E">
        <w:trPr>
          <w:gridAfter w:val="1"/>
          <w:wAfter w:w="17665" w:type="dxa"/>
          <w:trHeight w:val="1644"/>
        </w:trPr>
        <w:tc>
          <w:tcPr>
            <w:tcW w:w="1374" w:type="dxa"/>
            <w:vMerge w:val="restart"/>
            <w:tcBorders>
              <w:top w:val="single" w:sz="8" w:space="0" w:color="auto"/>
              <w:left w:val="nil"/>
              <w:bottom w:val="single" w:sz="8" w:space="0" w:color="000000"/>
              <w:right w:val="nil"/>
            </w:tcBorders>
            <w:textDirection w:val="btLr"/>
            <w:vAlign w:val="center"/>
            <w:hideMark/>
          </w:tcPr>
          <w:p w14:paraId="1BEDB5EA" w14:textId="77777777" w:rsidR="002779A7" w:rsidRPr="009421EC" w:rsidRDefault="002779A7" w:rsidP="002F211E">
            <w:pPr>
              <w:spacing w:after="0" w:line="240" w:lineRule="auto"/>
              <w:ind w:left="113" w:right="113"/>
              <w:jc w:val="center"/>
              <w:rPr>
                <w:b/>
                <w:bCs/>
                <w:color w:val="000000"/>
                <w:sz w:val="18"/>
                <w:szCs w:val="18"/>
                <w:lang w:bidi="bn-BD"/>
              </w:rPr>
            </w:pPr>
            <w:r w:rsidRPr="009421EC">
              <w:rPr>
                <w:b/>
                <w:bCs/>
                <w:color w:val="000000"/>
                <w:sz w:val="18"/>
                <w:szCs w:val="18"/>
                <w:lang w:bidi="bn-BD"/>
              </w:rPr>
              <w:t>bifunctional enzyme (isocitrate lyase + malate synthase = glyoxylate shunt)</w:t>
            </w:r>
          </w:p>
        </w:tc>
        <w:tc>
          <w:tcPr>
            <w:tcW w:w="1256" w:type="dxa"/>
            <w:tcBorders>
              <w:top w:val="single" w:sz="8" w:space="0" w:color="auto"/>
              <w:left w:val="nil"/>
              <w:bottom w:val="single" w:sz="4" w:space="0" w:color="BFBFBF" w:themeColor="background1" w:themeShade="BF"/>
              <w:right w:val="nil"/>
            </w:tcBorders>
            <w:vAlign w:val="center"/>
            <w:hideMark/>
          </w:tcPr>
          <w:p w14:paraId="0968990B"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CeRuru1</w:t>
            </w:r>
          </w:p>
        </w:tc>
        <w:tc>
          <w:tcPr>
            <w:tcW w:w="1521" w:type="dxa"/>
            <w:tcBorders>
              <w:top w:val="single" w:sz="8" w:space="0" w:color="auto"/>
              <w:left w:val="nil"/>
              <w:bottom w:val="single" w:sz="4" w:space="0" w:color="BFBFBF" w:themeColor="background1" w:themeShade="BF"/>
              <w:right w:val="nil"/>
            </w:tcBorders>
            <w:vAlign w:val="center"/>
            <w:hideMark/>
          </w:tcPr>
          <w:p w14:paraId="0CC3F5F8"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 </w:t>
            </w:r>
          </w:p>
        </w:tc>
        <w:tc>
          <w:tcPr>
            <w:tcW w:w="9864" w:type="dxa"/>
            <w:tcBorders>
              <w:top w:val="single" w:sz="8" w:space="0" w:color="auto"/>
              <w:left w:val="nil"/>
              <w:bottom w:val="single" w:sz="4" w:space="0" w:color="BFBFBF" w:themeColor="background1" w:themeShade="BF"/>
              <w:right w:val="nil"/>
            </w:tcBorders>
            <w:noWrap/>
            <w:vAlign w:val="center"/>
            <w:hideMark/>
          </w:tcPr>
          <w:p w14:paraId="54BFDCB2"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MTTQATPRGALSAAQQEQTELLEQQWRTDPRWAGVRRDYGGADVVRLRGSVRERHTLAELGADRLWRLIHDEDYVHALGALTGNQAVQQ</w:t>
            </w:r>
          </w:p>
          <w:p w14:paraId="5F827BF1"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VRAGLKAIYLSGWQVAADANLARQTYPDQSLYPVNSVPAVVRRINNALLRAGQLEVAEGTVTRDWLAPIVADAEAGFGGPLNAYELMGA</w:t>
            </w:r>
          </w:p>
          <w:p w14:paraId="2BD9C03E"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MIAAGAAGVHWEDQLASEKKCGHLGGKVLIPTKQHERTLSAARLAADVAGVPTVLIARTDAQAATLITSDVDERDRPFVTGERSSEGFY</w:t>
            </w:r>
          </w:p>
          <w:p w14:paraId="5BB0CF62"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YVRNGLAPCIQRGIAYAEYADLLWMETSEPDLEVARAFAEGVKKEAPDQLLAYNCSPSFNRPAARLPPGNPAHPRGPGLAGRRPGADLA</w:t>
            </w:r>
          </w:p>
          <w:p w14:paraId="2910B9AC"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DRRVEITGPPNRKMAINALNSGAKVWMADFEDATAPTWANVMDGQLALKDAVAGTLSFVSPQGKWYTLGDELATIVVRPRGWHLTERHV</w:t>
            </w:r>
          </w:p>
          <w:p w14:paraId="01AFB183"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TLDGCPAPAALVDFGLYFFHNARALVERGAGPYFYLPKIESHHEAELWNDVFRFAQDRLGMPRGTIRATVLIETITAAFEMEEILYALR</w:t>
            </w:r>
          </w:p>
          <w:p w14:paraId="4C39A0A4"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EHSAGLNAGRWDYIFSVIKNLGDRPDFVLPDRAAVTMTVPFMRAYTELLVRTCHRRGAHAIGGMAALVPGSDPAANEQAFNRVAEDKRR</w:t>
            </w:r>
          </w:p>
          <w:p w14:paraId="59D49A4E" w14:textId="77777777" w:rsidR="002779A7" w:rsidRPr="009421EC"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EAGDGFDGSWVAHPGLVPVCRREFDAVLGDRPHQLDRTREDVRAAAADLLAVRLTPGRVTIDGVRGNVAVAVGYL</w:t>
            </w:r>
          </w:p>
        </w:tc>
      </w:tr>
      <w:tr w:rsidR="002779A7" w:rsidRPr="007F0BA3" w14:paraId="75CEBA83" w14:textId="77777777" w:rsidTr="002F211E">
        <w:trPr>
          <w:gridAfter w:val="1"/>
          <w:wAfter w:w="17665" w:type="dxa"/>
          <w:trHeight w:val="2268"/>
        </w:trPr>
        <w:tc>
          <w:tcPr>
            <w:tcW w:w="1374" w:type="dxa"/>
            <w:vMerge/>
            <w:tcBorders>
              <w:top w:val="single" w:sz="8" w:space="0" w:color="auto"/>
              <w:left w:val="nil"/>
              <w:bottom w:val="single" w:sz="8" w:space="0" w:color="000000"/>
              <w:right w:val="nil"/>
            </w:tcBorders>
            <w:vAlign w:val="center"/>
            <w:hideMark/>
          </w:tcPr>
          <w:p w14:paraId="7EB63260" w14:textId="77777777" w:rsidR="002779A7" w:rsidRPr="009421EC" w:rsidRDefault="002779A7" w:rsidP="002F211E">
            <w:pPr>
              <w:spacing w:after="0" w:line="240" w:lineRule="auto"/>
              <w:rPr>
                <w:b/>
                <w:bCs/>
                <w:color w:val="000000"/>
                <w:sz w:val="18"/>
                <w:szCs w:val="18"/>
                <w:lang w:bidi="bn-BD"/>
              </w:rPr>
            </w:pPr>
          </w:p>
        </w:tc>
        <w:tc>
          <w:tcPr>
            <w:tcW w:w="1256" w:type="dxa"/>
            <w:tcBorders>
              <w:top w:val="single" w:sz="4" w:space="0" w:color="BFBFBF" w:themeColor="background1" w:themeShade="BF"/>
              <w:left w:val="nil"/>
              <w:bottom w:val="single" w:sz="8" w:space="0" w:color="auto"/>
              <w:right w:val="nil"/>
            </w:tcBorders>
            <w:vAlign w:val="center"/>
            <w:hideMark/>
          </w:tcPr>
          <w:p w14:paraId="2EB77600"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CeTa3Moorea</w:t>
            </w:r>
          </w:p>
        </w:tc>
        <w:tc>
          <w:tcPr>
            <w:tcW w:w="1521" w:type="dxa"/>
            <w:tcBorders>
              <w:top w:val="single" w:sz="4" w:space="0" w:color="BFBFBF" w:themeColor="background1" w:themeShade="BF"/>
              <w:left w:val="nil"/>
              <w:bottom w:val="single" w:sz="8" w:space="0" w:color="auto"/>
              <w:right w:val="nil"/>
            </w:tcBorders>
            <w:vAlign w:val="center"/>
            <w:hideMark/>
          </w:tcPr>
          <w:p w14:paraId="4F36B1D8"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 </w:t>
            </w:r>
          </w:p>
        </w:tc>
        <w:tc>
          <w:tcPr>
            <w:tcW w:w="9864" w:type="dxa"/>
            <w:tcBorders>
              <w:top w:val="single" w:sz="4" w:space="0" w:color="BFBFBF" w:themeColor="background1" w:themeShade="BF"/>
              <w:left w:val="nil"/>
              <w:bottom w:val="single" w:sz="8" w:space="0" w:color="auto"/>
              <w:right w:val="nil"/>
            </w:tcBorders>
            <w:noWrap/>
            <w:vAlign w:val="center"/>
            <w:hideMark/>
          </w:tcPr>
          <w:p w14:paraId="00518F21"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MTTQATPRGALSAAQQEQTELLEQQWRTDPRWAGVRRDYGGADVVRLRGSVRERHTLAELGADRLWRLIHDEDYVHALGALTGNQAVQQ</w:t>
            </w:r>
          </w:p>
          <w:p w14:paraId="53EC886E"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VRAGLKAIYLSGWQVAADANLARQTYPDQSLYPVNSVPAVVRRINNALLRAGQLEVAEGTVTRDWLAPIVADAEAGFGGPLNAYELMGA</w:t>
            </w:r>
          </w:p>
          <w:p w14:paraId="343ABA95"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MIAAGAAGVHWEDQLASEKKCGHLGGKVLIPTKQHERTLSAARLAADVAGVPTVLIARTDAQAATLITSDVDERDRPFVTGERSSEGFY</w:t>
            </w:r>
          </w:p>
          <w:p w14:paraId="4C14A717"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YVRNGLAPCIQRGIAYAEYADLLWMETSEPDLEVARAFAEGVKKEAPDQLLAYNCSPSFNRPAARLPPGNPAHPRGPGLAGRRPGADLA</w:t>
            </w:r>
          </w:p>
          <w:p w14:paraId="4F5B09B3"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DRRVEITGPPNRKMAINALNSGAKVWMADFEDATAPTWANVMDGQLALKDAVAGTLSFVSPQGKWYTLGDELATIVVRPRGWHLTERHV</w:t>
            </w:r>
          </w:p>
          <w:p w14:paraId="72900AE4"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TLDGCPAPAALVDFGLYFFHNARALVERGAGPYFYLPKIESHHEAELWNDVFRFAQDRLGMPRGTIRATVLIETITAAFEMEEILYALR</w:t>
            </w:r>
          </w:p>
          <w:p w14:paraId="1AFEB821"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EHSAGLNAGRWDYIFSVIKNLGDRPDFVLPDRAAVTMTVPFMRAYTELLVRTCHRRGAHAIGGMAALVPGSDPAANEQAFNRVAEDKRR</w:t>
            </w:r>
          </w:p>
          <w:p w14:paraId="38EA81A9"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EAGDGFDGSWVAHPGLVPVCRREFDAVLGDRPHQLDRTREDVRAAAADLLAVRLTPGRVTIDGVRGNVAVAVGYLDAWLSGTGAVALNG</w:t>
            </w:r>
          </w:p>
          <w:p w14:paraId="177D08AA"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LMEDTATVEIARTQLWQWIRHETPVAEGGVVTADEVRAVLDEHLTALAEAGADGARIAAIQALIEEAALSDTLPTFITLGAYDRLVPPA</w:t>
            </w:r>
          </w:p>
          <w:p w14:paraId="32C21430"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SGPTTSAGGCPDDAFRRPWTPAPLPVGEASAAGGSTADTTGKITPGGRSADRREAPGNTGQDRFHRRRGPGKAGMRPRFTNFPDLLDCD</w:t>
            </w:r>
          </w:p>
          <w:p w14:paraId="5A8D3247" w14:textId="77777777" w:rsidR="002779A7" w:rsidRPr="009421EC"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GGPSSRQAPEPRPFRGPGSRE</w:t>
            </w:r>
          </w:p>
        </w:tc>
      </w:tr>
      <w:tr w:rsidR="002779A7" w:rsidRPr="009421EC" w14:paraId="47170549" w14:textId="77777777" w:rsidTr="002F211E">
        <w:trPr>
          <w:gridAfter w:val="1"/>
          <w:wAfter w:w="17665" w:type="dxa"/>
          <w:trHeight w:val="1474"/>
        </w:trPr>
        <w:tc>
          <w:tcPr>
            <w:tcW w:w="1374" w:type="dxa"/>
            <w:vMerge w:val="restart"/>
            <w:tcBorders>
              <w:top w:val="nil"/>
              <w:left w:val="nil"/>
              <w:bottom w:val="single" w:sz="8" w:space="0" w:color="000000"/>
              <w:right w:val="nil"/>
            </w:tcBorders>
            <w:textDirection w:val="btLr"/>
            <w:vAlign w:val="center"/>
            <w:hideMark/>
          </w:tcPr>
          <w:p w14:paraId="16D622F0" w14:textId="77777777" w:rsidR="002779A7" w:rsidRPr="009421EC" w:rsidRDefault="002779A7" w:rsidP="002F211E">
            <w:pPr>
              <w:spacing w:after="0" w:line="240" w:lineRule="auto"/>
              <w:ind w:left="113" w:right="113"/>
              <w:jc w:val="center"/>
              <w:rPr>
                <w:b/>
                <w:bCs/>
                <w:color w:val="000000"/>
                <w:sz w:val="18"/>
                <w:szCs w:val="18"/>
                <w:lang w:bidi="bn-BD"/>
              </w:rPr>
            </w:pPr>
            <w:r w:rsidRPr="009421EC">
              <w:rPr>
                <w:b/>
                <w:bCs/>
                <w:color w:val="000000"/>
                <w:sz w:val="18"/>
                <w:szCs w:val="18"/>
                <w:lang w:bidi="bn-BD"/>
              </w:rPr>
              <w:t>Malate synthase</w:t>
            </w:r>
          </w:p>
        </w:tc>
        <w:tc>
          <w:tcPr>
            <w:tcW w:w="1256" w:type="dxa"/>
            <w:tcBorders>
              <w:top w:val="single" w:sz="8" w:space="0" w:color="auto"/>
              <w:left w:val="nil"/>
              <w:bottom w:val="single" w:sz="4" w:space="0" w:color="BFBFBF" w:themeColor="background1" w:themeShade="BF"/>
              <w:right w:val="nil"/>
            </w:tcBorders>
            <w:vAlign w:val="center"/>
            <w:hideMark/>
          </w:tcPr>
          <w:p w14:paraId="300701AB" w14:textId="77777777" w:rsidR="002779A7" w:rsidRPr="009421EC" w:rsidRDefault="002779A7" w:rsidP="002F211E">
            <w:pPr>
              <w:spacing w:after="0" w:line="240" w:lineRule="auto"/>
              <w:rPr>
                <w:i/>
                <w:iCs/>
                <w:color w:val="000000"/>
                <w:sz w:val="18"/>
                <w:szCs w:val="18"/>
                <w:lang w:bidi="bn-BD"/>
              </w:rPr>
            </w:pPr>
            <w:r w:rsidRPr="009421EC">
              <w:rPr>
                <w:i/>
                <w:iCs/>
                <w:color w:val="000000"/>
                <w:sz w:val="18"/>
                <w:szCs w:val="18"/>
                <w:lang w:bidi="bn-BD"/>
              </w:rPr>
              <w:t>F. casuarinae</w:t>
            </w:r>
            <w:r w:rsidRPr="009421EC">
              <w:rPr>
                <w:color w:val="000000"/>
                <w:sz w:val="18"/>
                <w:szCs w:val="18"/>
                <w:lang w:bidi="bn-BD"/>
              </w:rPr>
              <w:t xml:space="preserve"> </w:t>
            </w:r>
            <w:r w:rsidRPr="009421EC">
              <w:rPr>
                <w:i/>
                <w:iCs/>
                <w:color w:val="000000"/>
                <w:sz w:val="18"/>
                <w:szCs w:val="18"/>
                <w:lang w:bidi="bn-BD"/>
              </w:rPr>
              <w:t>CcI156</w:t>
            </w:r>
          </w:p>
        </w:tc>
        <w:tc>
          <w:tcPr>
            <w:tcW w:w="1521" w:type="dxa"/>
            <w:tcBorders>
              <w:top w:val="single" w:sz="8" w:space="0" w:color="auto"/>
              <w:left w:val="nil"/>
              <w:bottom w:val="single" w:sz="4" w:space="0" w:color="BFBFBF" w:themeColor="background1" w:themeShade="BF"/>
              <w:right w:val="nil"/>
            </w:tcBorders>
            <w:vAlign w:val="center"/>
            <w:hideMark/>
          </w:tcPr>
          <w:p w14:paraId="17D7C49B"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WP_076804337.1</w:t>
            </w:r>
          </w:p>
        </w:tc>
        <w:tc>
          <w:tcPr>
            <w:tcW w:w="9864" w:type="dxa"/>
            <w:tcBorders>
              <w:top w:val="single" w:sz="8" w:space="0" w:color="auto"/>
              <w:left w:val="nil"/>
              <w:bottom w:val="single" w:sz="4" w:space="0" w:color="BFBFBF" w:themeColor="background1" w:themeShade="BF"/>
              <w:right w:val="nil"/>
            </w:tcBorders>
            <w:noWrap/>
            <w:vAlign w:val="center"/>
            <w:hideMark/>
          </w:tcPr>
          <w:p w14:paraId="4B9E2CB9"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MGSLDGVTVHGVSAVRTVPGLTAEQVDAVLSDNALAFVAGLHRTFAGRRAELLAARAARRAAIAAGATLDFLPQTADIRAGNWRVASPA</w:t>
            </w:r>
          </w:p>
          <w:p w14:paraId="0E269AD0"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PGLVDRRAEITGPTDAKMLINALNSGARVFMADLEDANVPTWSNMVVGQHNLSEAVAGTLAFTSPDGRRYELDESTATLVVRPRGWHLP</w:t>
            </w:r>
          </w:p>
          <w:p w14:paraId="7A0DDCB9"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ERHVTVDGEPIVAALFAGMYLVRNAHALRATGVAPYFYLPKLESHLEARLWNDVFTAAQAELGLPVGTIRATVLIETLPAAFEMEEILY</w:t>
            </w:r>
          </w:p>
          <w:p w14:paraId="00D9AA22"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ELREHSAGLNAGRWDYMFSTIKTFASRPTEFLLPDRNGVTMTVPFLRAYTELLVSTCHRRGAHAIGGMAAFIPSRRDPEINAAALAKVR</w:t>
            </w:r>
          </w:p>
          <w:p w14:paraId="396096D2"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ADKERESADGFDGSWVAHPDLVPVCTEVFDAVLGDEPNQLTRLRDDVKVGAGDLLAVRDTPGSVTAAGVRGNISVGVRYLESWLRGIGA</w:t>
            </w:r>
          </w:p>
          <w:p w14:paraId="4986C02B"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VGIDNLMEDAATAEISRSQIFQWIAAGVVLDDGRPVTADLVRTALAEVLDQIRLSIGAAAFDNGRWKDAAAVFEETALGETFVEFLTLP</w:t>
            </w:r>
          </w:p>
          <w:p w14:paraId="51871AAB" w14:textId="77777777" w:rsidR="002779A7" w:rsidRPr="009421EC"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AYERID</w:t>
            </w:r>
          </w:p>
        </w:tc>
      </w:tr>
      <w:tr w:rsidR="002779A7" w:rsidRPr="009421EC" w14:paraId="2F670E56" w14:textId="77777777" w:rsidTr="002F211E">
        <w:trPr>
          <w:gridAfter w:val="1"/>
          <w:wAfter w:w="17665" w:type="dxa"/>
          <w:trHeight w:val="1474"/>
        </w:trPr>
        <w:tc>
          <w:tcPr>
            <w:tcW w:w="1374" w:type="dxa"/>
            <w:vMerge/>
            <w:tcBorders>
              <w:top w:val="nil"/>
              <w:left w:val="nil"/>
              <w:bottom w:val="single" w:sz="8" w:space="0" w:color="000000"/>
              <w:right w:val="nil"/>
            </w:tcBorders>
            <w:vAlign w:val="center"/>
            <w:hideMark/>
          </w:tcPr>
          <w:p w14:paraId="5932A253" w14:textId="77777777" w:rsidR="002779A7" w:rsidRPr="009421EC" w:rsidRDefault="002779A7" w:rsidP="002F211E">
            <w:pPr>
              <w:spacing w:after="0" w:line="240" w:lineRule="auto"/>
              <w:rPr>
                <w:color w:val="000000"/>
                <w:sz w:val="18"/>
                <w:szCs w:val="18"/>
                <w:lang w:bidi="bn-BD"/>
              </w:rPr>
            </w:pPr>
          </w:p>
        </w:tc>
        <w:tc>
          <w:tcPr>
            <w:tcW w:w="1256" w:type="dxa"/>
            <w:tcBorders>
              <w:top w:val="single" w:sz="4" w:space="0" w:color="BFBFBF" w:themeColor="background1" w:themeShade="BF"/>
              <w:left w:val="nil"/>
              <w:bottom w:val="single" w:sz="4" w:space="0" w:color="BFBFBF" w:themeColor="background1" w:themeShade="BF"/>
              <w:right w:val="nil"/>
            </w:tcBorders>
            <w:vAlign w:val="center"/>
            <w:hideMark/>
          </w:tcPr>
          <w:p w14:paraId="068A3E12"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CeRuru1</w:t>
            </w:r>
          </w:p>
        </w:tc>
        <w:tc>
          <w:tcPr>
            <w:tcW w:w="1521" w:type="dxa"/>
            <w:tcBorders>
              <w:top w:val="single" w:sz="4" w:space="0" w:color="BFBFBF" w:themeColor="background1" w:themeShade="BF"/>
              <w:left w:val="nil"/>
              <w:bottom w:val="single" w:sz="4" w:space="0" w:color="BFBFBF" w:themeColor="background1" w:themeShade="BF"/>
              <w:right w:val="nil"/>
            </w:tcBorders>
            <w:vAlign w:val="center"/>
            <w:hideMark/>
          </w:tcPr>
          <w:p w14:paraId="007BEBF2" w14:textId="77777777" w:rsidR="002779A7" w:rsidRPr="009421EC" w:rsidRDefault="002779A7" w:rsidP="002F211E">
            <w:pPr>
              <w:spacing w:after="0" w:line="240" w:lineRule="auto"/>
              <w:rPr>
                <w:color w:val="000000"/>
                <w:sz w:val="18"/>
                <w:szCs w:val="18"/>
                <w:lang w:bidi="bn-BD"/>
              </w:rPr>
            </w:pPr>
          </w:p>
        </w:tc>
        <w:tc>
          <w:tcPr>
            <w:tcW w:w="9864" w:type="dxa"/>
            <w:tcBorders>
              <w:top w:val="single" w:sz="4" w:space="0" w:color="BFBFBF" w:themeColor="background1" w:themeShade="BF"/>
              <w:left w:val="nil"/>
              <w:bottom w:val="single" w:sz="4" w:space="0" w:color="BFBFBF" w:themeColor="background1" w:themeShade="BF"/>
              <w:right w:val="nil"/>
            </w:tcBorders>
            <w:noWrap/>
            <w:vAlign w:val="center"/>
            <w:hideMark/>
          </w:tcPr>
          <w:p w14:paraId="2D174741"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MGSLDGVTVHGVSAVRTVPGLTADQVDAVLSDDALAFVAGLHRTFAGRRAELLAARAARRAAIAAGATLDFLPQTADIRARNWRVASPA</w:t>
            </w:r>
          </w:p>
          <w:p w14:paraId="7115661F"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PGLVDRRAEITGPTDAKMLINALNSGARVFMADLEDANVPTWSNMVVGQHNLSEAVAGTLAFTSPDGRRYELDESTATLVVRPRGWHLP</w:t>
            </w:r>
          </w:p>
          <w:p w14:paraId="5CFBB2FA"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ERHVTVDGEPIVAALFDAGMHLVRNAHALRATGVAPYFYLPKLESHLEARLWNDVFTAAQAELGLPVGTIRATVLIETLPAAFEMEEIL</w:t>
            </w:r>
          </w:p>
          <w:p w14:paraId="3F0DFEDB"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YELREHSAGLNAGRWDYMFSTIKTFASRPTEFLLPDRNGVTMTVPFLRAYTELLVSTCHRRGAHAIGGMAAFIPSRRDSEINAAALAKV</w:t>
            </w:r>
          </w:p>
          <w:p w14:paraId="16F6EFD4"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RADKERESADGFDGSWVAHPDLVPVCTEVFDAVLGDEPNQLTRLRDDVKVGAGDLLAVRDTPGSVTAAGVRGNISVGVRYLESWLRGIG</w:t>
            </w:r>
          </w:p>
          <w:p w14:paraId="1A5B4A72"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AVGIDNLMEDAATAEISRSQIFQWIAAGVVLDDGRPVTADLVRTTLAEVLDQIRLSIGAAAFDNGRWKDAAAVFEETALGKTFVEFLTL</w:t>
            </w:r>
          </w:p>
          <w:p w14:paraId="3B43B442" w14:textId="77777777" w:rsidR="002779A7" w:rsidRPr="009421EC"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PAYERIG</w:t>
            </w:r>
          </w:p>
        </w:tc>
      </w:tr>
      <w:tr w:rsidR="002779A7" w:rsidRPr="007F0BA3" w14:paraId="746202C5" w14:textId="77777777" w:rsidTr="002F211E">
        <w:trPr>
          <w:gridAfter w:val="1"/>
          <w:wAfter w:w="17665" w:type="dxa"/>
          <w:trHeight w:val="1077"/>
        </w:trPr>
        <w:tc>
          <w:tcPr>
            <w:tcW w:w="1374" w:type="dxa"/>
            <w:vMerge/>
            <w:tcBorders>
              <w:top w:val="nil"/>
              <w:left w:val="nil"/>
              <w:bottom w:val="single" w:sz="8" w:space="0" w:color="000000"/>
              <w:right w:val="nil"/>
            </w:tcBorders>
            <w:vAlign w:val="center"/>
            <w:hideMark/>
          </w:tcPr>
          <w:p w14:paraId="1F9DC23A" w14:textId="77777777" w:rsidR="002779A7" w:rsidRPr="009421EC" w:rsidRDefault="002779A7" w:rsidP="002F211E">
            <w:pPr>
              <w:spacing w:after="0" w:line="240" w:lineRule="auto"/>
              <w:rPr>
                <w:color w:val="000000"/>
                <w:sz w:val="18"/>
                <w:szCs w:val="18"/>
                <w:lang w:bidi="bn-BD"/>
              </w:rPr>
            </w:pPr>
          </w:p>
        </w:tc>
        <w:tc>
          <w:tcPr>
            <w:tcW w:w="1256" w:type="dxa"/>
            <w:tcBorders>
              <w:top w:val="single" w:sz="4" w:space="0" w:color="BFBFBF" w:themeColor="background1" w:themeShade="BF"/>
              <w:left w:val="nil"/>
              <w:bottom w:val="single" w:sz="8" w:space="0" w:color="auto"/>
              <w:right w:val="nil"/>
            </w:tcBorders>
            <w:vAlign w:val="center"/>
            <w:hideMark/>
          </w:tcPr>
          <w:p w14:paraId="0230DB67"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CeTa3Moorea</w:t>
            </w:r>
          </w:p>
        </w:tc>
        <w:tc>
          <w:tcPr>
            <w:tcW w:w="1521" w:type="dxa"/>
            <w:tcBorders>
              <w:top w:val="single" w:sz="4" w:space="0" w:color="BFBFBF" w:themeColor="background1" w:themeShade="BF"/>
              <w:left w:val="nil"/>
              <w:bottom w:val="single" w:sz="8" w:space="0" w:color="auto"/>
              <w:right w:val="nil"/>
            </w:tcBorders>
            <w:vAlign w:val="center"/>
            <w:hideMark/>
          </w:tcPr>
          <w:p w14:paraId="275DB7F7"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 </w:t>
            </w:r>
          </w:p>
        </w:tc>
        <w:tc>
          <w:tcPr>
            <w:tcW w:w="9864" w:type="dxa"/>
            <w:tcBorders>
              <w:top w:val="single" w:sz="4" w:space="0" w:color="BFBFBF" w:themeColor="background1" w:themeShade="BF"/>
              <w:left w:val="nil"/>
              <w:bottom w:val="single" w:sz="8" w:space="0" w:color="auto"/>
              <w:right w:val="nil"/>
            </w:tcBorders>
            <w:noWrap/>
            <w:vAlign w:val="center"/>
            <w:hideMark/>
          </w:tcPr>
          <w:p w14:paraId="51674564"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MSEAVAGTLAFTSPDGRRYELDESTATLVVRPRGWHLPERHVTVDGEPIVAALFDAGMHLVRNAHALRATGVAPYFYLPKLESHLEARL</w:t>
            </w:r>
          </w:p>
          <w:p w14:paraId="01DDE2D3"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WNDVFTAAQAELGLPVGTIRATVLIETLPAAFEMEEILYELREHSAGLNAGRWDYMFSTIKTFASRPTEFLLPDRNGVTMTVPFLRAYT</w:t>
            </w:r>
          </w:p>
          <w:p w14:paraId="385375CB"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ELLVSTCHRRGAHAIGGMAAFIPSRRDSEINAAALAKVRADKERESADGFDGSWVAHPDLVPVCTEVFDAVLGDEPNQLTRLRDDVKVG</w:t>
            </w:r>
          </w:p>
          <w:p w14:paraId="74DACEFA"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AGDLLAVRDTPGSVTAAGVRGNISVGVRYLESWLRGIGAVGIDNLMEDAATAEISRSQIFQWIAAGVVLDDGRPVTADLVRTTLAEVLD</w:t>
            </w:r>
          </w:p>
          <w:p w14:paraId="094342B0" w14:textId="77777777" w:rsidR="002779A7" w:rsidRPr="009421EC"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QIRLSIGAAAFDNGRWKDAAAVFEETALGKTFVEFLTLPAYERIG</w:t>
            </w:r>
          </w:p>
        </w:tc>
      </w:tr>
      <w:tr w:rsidR="002779A7" w:rsidRPr="007F0BA3" w14:paraId="751AB75C" w14:textId="77777777" w:rsidTr="002F211E">
        <w:trPr>
          <w:gridAfter w:val="1"/>
          <w:wAfter w:w="17665" w:type="dxa"/>
          <w:trHeight w:val="1247"/>
        </w:trPr>
        <w:tc>
          <w:tcPr>
            <w:tcW w:w="1374" w:type="dxa"/>
            <w:vMerge w:val="restart"/>
            <w:tcBorders>
              <w:top w:val="nil"/>
              <w:left w:val="nil"/>
              <w:bottom w:val="single" w:sz="8" w:space="0" w:color="000000"/>
              <w:right w:val="nil"/>
            </w:tcBorders>
            <w:textDirection w:val="btLr"/>
            <w:vAlign w:val="center"/>
            <w:hideMark/>
          </w:tcPr>
          <w:p w14:paraId="6F113F8B" w14:textId="77777777" w:rsidR="002779A7" w:rsidRPr="009421EC" w:rsidRDefault="002779A7" w:rsidP="002F211E">
            <w:pPr>
              <w:spacing w:after="0" w:line="240" w:lineRule="auto"/>
              <w:ind w:left="113" w:right="113"/>
              <w:jc w:val="center"/>
              <w:rPr>
                <w:b/>
                <w:bCs/>
                <w:color w:val="000000"/>
                <w:sz w:val="18"/>
                <w:szCs w:val="18"/>
                <w:lang w:bidi="bn-BD"/>
              </w:rPr>
            </w:pPr>
            <w:r w:rsidRPr="009421EC">
              <w:rPr>
                <w:b/>
                <w:bCs/>
                <w:color w:val="000000"/>
                <w:sz w:val="18"/>
                <w:szCs w:val="18"/>
                <w:lang w:bidi="bn-BD"/>
              </w:rPr>
              <w:lastRenderedPageBreak/>
              <w:t>Isocitrate lyase</w:t>
            </w:r>
          </w:p>
        </w:tc>
        <w:tc>
          <w:tcPr>
            <w:tcW w:w="1256" w:type="dxa"/>
            <w:tcBorders>
              <w:top w:val="single" w:sz="8" w:space="0" w:color="auto"/>
              <w:left w:val="nil"/>
              <w:bottom w:val="single" w:sz="4" w:space="0" w:color="BFBFBF" w:themeColor="background1" w:themeShade="BF"/>
              <w:right w:val="nil"/>
            </w:tcBorders>
            <w:vAlign w:val="center"/>
            <w:hideMark/>
          </w:tcPr>
          <w:p w14:paraId="03BF9AA1" w14:textId="77777777" w:rsidR="002779A7" w:rsidRPr="009421EC" w:rsidRDefault="002779A7" w:rsidP="002F211E">
            <w:pPr>
              <w:spacing w:after="0" w:line="240" w:lineRule="auto"/>
              <w:rPr>
                <w:i/>
                <w:iCs/>
                <w:color w:val="000000"/>
                <w:sz w:val="18"/>
                <w:szCs w:val="18"/>
                <w:lang w:bidi="bn-BD"/>
              </w:rPr>
            </w:pPr>
            <w:r w:rsidRPr="009421EC">
              <w:rPr>
                <w:i/>
                <w:iCs/>
                <w:color w:val="000000"/>
                <w:sz w:val="18"/>
                <w:szCs w:val="18"/>
                <w:lang w:bidi="bn-BD"/>
              </w:rPr>
              <w:t>F. gtarii</w:t>
            </w:r>
          </w:p>
        </w:tc>
        <w:tc>
          <w:tcPr>
            <w:tcW w:w="1521" w:type="dxa"/>
            <w:tcBorders>
              <w:top w:val="single" w:sz="8" w:space="0" w:color="auto"/>
              <w:left w:val="nil"/>
              <w:bottom w:val="single" w:sz="4" w:space="0" w:color="BFBFBF" w:themeColor="background1" w:themeShade="BF"/>
              <w:right w:val="nil"/>
            </w:tcBorders>
            <w:vAlign w:val="center"/>
            <w:hideMark/>
          </w:tcPr>
          <w:p w14:paraId="689BD1F3"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WP_261575308.1</w:t>
            </w:r>
          </w:p>
        </w:tc>
        <w:tc>
          <w:tcPr>
            <w:tcW w:w="9864" w:type="dxa"/>
            <w:tcBorders>
              <w:top w:val="single" w:sz="8" w:space="0" w:color="auto"/>
              <w:left w:val="nil"/>
              <w:bottom w:val="single" w:sz="4" w:space="0" w:color="BFBFBF" w:themeColor="background1" w:themeShade="BF"/>
              <w:right w:val="nil"/>
            </w:tcBorders>
            <w:noWrap/>
            <w:vAlign w:val="center"/>
            <w:hideMark/>
          </w:tcPr>
          <w:p w14:paraId="3CD251B6"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MAETKTTVTTTAATTPANGVAQAAEELAGRWATDPRWAGIERTYGAGEVIKLRGSVLEEHTLARRGAEKLWGLLHDTDYVHALGALTGN</w:t>
            </w:r>
          </w:p>
          <w:p w14:paraId="6B958550"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QAVQQVKAGLKAIYLSGWQVAADANLSGQTYPDQSLYPANSVPAVVRRINNALLRADQITWAEGVADAPDWLVPIVADAEAGFGGVLNA</w:t>
            </w:r>
          </w:p>
          <w:p w14:paraId="622831DD"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FELMGAMITAGAAGVHWEDQLASEKKCGHLGGKVLIPTGQHIRTLNAARLAADVADVPSVIVARTDAQAATLITSDVDERDLPFVTGER</w:t>
            </w:r>
          </w:p>
          <w:p w14:paraId="3B0DE964"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TAEGFYRVRDGIEPCIARGLAYAPHADLLWMETSTPDLEIAREFAEAIKAQYPDQMLAYNCSPSFNWRAHLDDATIAKFQRELGHMGYK</w:t>
            </w:r>
          </w:p>
          <w:p w14:paraId="1FBF6FB5"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FQFITLAGFHALNHSMFSLAHGYAREGMTAYVDLQEREFASEADGYTATRHQREVGTGYFDLVSTAINPASDTIALRGSTEEAQFTATG</w:t>
            </w:r>
          </w:p>
          <w:p w14:paraId="0E2D2615" w14:textId="77777777" w:rsidR="002779A7" w:rsidRPr="009421EC"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AGAGH</w:t>
            </w:r>
          </w:p>
        </w:tc>
      </w:tr>
      <w:tr w:rsidR="002779A7" w:rsidRPr="007F0BA3" w14:paraId="2B1583E7" w14:textId="77777777" w:rsidTr="002F211E">
        <w:trPr>
          <w:gridAfter w:val="1"/>
          <w:wAfter w:w="17665" w:type="dxa"/>
          <w:trHeight w:val="300"/>
        </w:trPr>
        <w:tc>
          <w:tcPr>
            <w:tcW w:w="1374" w:type="dxa"/>
            <w:vMerge/>
            <w:tcBorders>
              <w:top w:val="nil"/>
              <w:left w:val="nil"/>
              <w:bottom w:val="single" w:sz="8" w:space="0" w:color="000000"/>
              <w:right w:val="nil"/>
            </w:tcBorders>
            <w:textDirection w:val="btLr"/>
            <w:vAlign w:val="center"/>
            <w:hideMark/>
          </w:tcPr>
          <w:p w14:paraId="1CF94C6B" w14:textId="77777777" w:rsidR="002779A7" w:rsidRPr="009421EC" w:rsidRDefault="002779A7" w:rsidP="002F211E">
            <w:pPr>
              <w:spacing w:after="0" w:line="240" w:lineRule="auto"/>
              <w:ind w:left="113" w:right="113"/>
              <w:rPr>
                <w:b/>
                <w:bCs/>
                <w:color w:val="000000"/>
                <w:sz w:val="18"/>
                <w:szCs w:val="18"/>
                <w:lang w:bidi="bn-BD"/>
              </w:rPr>
            </w:pPr>
          </w:p>
        </w:tc>
        <w:tc>
          <w:tcPr>
            <w:tcW w:w="1256" w:type="dxa"/>
            <w:tcBorders>
              <w:top w:val="single" w:sz="4" w:space="0" w:color="BFBFBF" w:themeColor="background1" w:themeShade="BF"/>
              <w:left w:val="nil"/>
              <w:bottom w:val="single" w:sz="4" w:space="0" w:color="BFBFBF" w:themeColor="background1" w:themeShade="BF"/>
              <w:right w:val="nil"/>
            </w:tcBorders>
            <w:vAlign w:val="center"/>
            <w:hideMark/>
          </w:tcPr>
          <w:p w14:paraId="22F5726D"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CeRuru1</w:t>
            </w:r>
          </w:p>
        </w:tc>
        <w:tc>
          <w:tcPr>
            <w:tcW w:w="1521" w:type="dxa"/>
            <w:tcBorders>
              <w:top w:val="single" w:sz="4" w:space="0" w:color="BFBFBF" w:themeColor="background1" w:themeShade="BF"/>
              <w:left w:val="nil"/>
              <w:bottom w:val="single" w:sz="4" w:space="0" w:color="BFBFBF" w:themeColor="background1" w:themeShade="BF"/>
              <w:right w:val="nil"/>
            </w:tcBorders>
            <w:vAlign w:val="center"/>
            <w:hideMark/>
          </w:tcPr>
          <w:p w14:paraId="3D337300" w14:textId="77777777" w:rsidR="002779A7" w:rsidRPr="009421EC" w:rsidRDefault="002779A7" w:rsidP="002F211E">
            <w:pPr>
              <w:spacing w:after="0" w:line="240" w:lineRule="auto"/>
              <w:rPr>
                <w:color w:val="000000"/>
                <w:sz w:val="18"/>
                <w:szCs w:val="18"/>
                <w:lang w:bidi="bn-BD"/>
              </w:rPr>
            </w:pPr>
          </w:p>
        </w:tc>
        <w:tc>
          <w:tcPr>
            <w:tcW w:w="9864" w:type="dxa"/>
            <w:tcBorders>
              <w:top w:val="single" w:sz="4" w:space="0" w:color="BFBFBF" w:themeColor="background1" w:themeShade="BF"/>
              <w:left w:val="nil"/>
              <w:bottom w:val="single" w:sz="4" w:space="0" w:color="BFBFBF" w:themeColor="background1" w:themeShade="BF"/>
              <w:right w:val="nil"/>
            </w:tcBorders>
            <w:noWrap/>
            <w:vAlign w:val="center"/>
            <w:hideMark/>
          </w:tcPr>
          <w:p w14:paraId="79CF91B3"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Individual gene not in genome</w:t>
            </w:r>
          </w:p>
        </w:tc>
      </w:tr>
      <w:tr w:rsidR="002779A7" w:rsidRPr="007F0BA3" w14:paraId="65AB81B1" w14:textId="77777777" w:rsidTr="002F211E">
        <w:trPr>
          <w:gridAfter w:val="1"/>
          <w:wAfter w:w="17665" w:type="dxa"/>
          <w:trHeight w:val="300"/>
        </w:trPr>
        <w:tc>
          <w:tcPr>
            <w:tcW w:w="1374" w:type="dxa"/>
            <w:vMerge/>
            <w:tcBorders>
              <w:top w:val="nil"/>
              <w:left w:val="nil"/>
              <w:bottom w:val="single" w:sz="8" w:space="0" w:color="000000"/>
              <w:right w:val="nil"/>
            </w:tcBorders>
            <w:textDirection w:val="btLr"/>
            <w:vAlign w:val="center"/>
            <w:hideMark/>
          </w:tcPr>
          <w:p w14:paraId="737202C4" w14:textId="77777777" w:rsidR="002779A7" w:rsidRPr="009421EC" w:rsidRDefault="002779A7" w:rsidP="002F211E">
            <w:pPr>
              <w:spacing w:after="0" w:line="240" w:lineRule="auto"/>
              <w:ind w:left="113" w:right="113"/>
              <w:rPr>
                <w:b/>
                <w:bCs/>
                <w:color w:val="000000"/>
                <w:sz w:val="18"/>
                <w:szCs w:val="18"/>
                <w:lang w:bidi="bn-BD"/>
              </w:rPr>
            </w:pPr>
          </w:p>
        </w:tc>
        <w:tc>
          <w:tcPr>
            <w:tcW w:w="1256" w:type="dxa"/>
            <w:tcBorders>
              <w:top w:val="single" w:sz="4" w:space="0" w:color="BFBFBF" w:themeColor="background1" w:themeShade="BF"/>
              <w:left w:val="nil"/>
              <w:bottom w:val="single" w:sz="8" w:space="0" w:color="auto"/>
              <w:right w:val="nil"/>
            </w:tcBorders>
            <w:vAlign w:val="center"/>
            <w:hideMark/>
          </w:tcPr>
          <w:p w14:paraId="77E10ED6"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CeTa3Moorea</w:t>
            </w:r>
          </w:p>
        </w:tc>
        <w:tc>
          <w:tcPr>
            <w:tcW w:w="1521" w:type="dxa"/>
            <w:tcBorders>
              <w:top w:val="single" w:sz="4" w:space="0" w:color="BFBFBF" w:themeColor="background1" w:themeShade="BF"/>
              <w:left w:val="nil"/>
              <w:bottom w:val="single" w:sz="8" w:space="0" w:color="auto"/>
              <w:right w:val="nil"/>
            </w:tcBorders>
            <w:vAlign w:val="center"/>
            <w:hideMark/>
          </w:tcPr>
          <w:p w14:paraId="10032ED7"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 </w:t>
            </w:r>
          </w:p>
        </w:tc>
        <w:tc>
          <w:tcPr>
            <w:tcW w:w="9864" w:type="dxa"/>
            <w:tcBorders>
              <w:top w:val="single" w:sz="4" w:space="0" w:color="BFBFBF" w:themeColor="background1" w:themeShade="BF"/>
              <w:left w:val="nil"/>
              <w:bottom w:val="single" w:sz="8" w:space="0" w:color="auto"/>
              <w:right w:val="nil"/>
            </w:tcBorders>
            <w:noWrap/>
            <w:vAlign w:val="center"/>
            <w:hideMark/>
          </w:tcPr>
          <w:p w14:paraId="6528B4C3"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Individual gene not in genome</w:t>
            </w:r>
          </w:p>
        </w:tc>
      </w:tr>
      <w:tr w:rsidR="002779A7" w:rsidRPr="007F0BA3" w14:paraId="127F0186" w14:textId="77777777" w:rsidTr="002F211E">
        <w:trPr>
          <w:gridAfter w:val="1"/>
          <w:wAfter w:w="17665" w:type="dxa"/>
          <w:trHeight w:val="1077"/>
        </w:trPr>
        <w:tc>
          <w:tcPr>
            <w:tcW w:w="1374" w:type="dxa"/>
            <w:vMerge w:val="restart"/>
            <w:tcBorders>
              <w:top w:val="nil"/>
              <w:left w:val="nil"/>
              <w:bottom w:val="single" w:sz="8" w:space="0" w:color="000000"/>
              <w:right w:val="nil"/>
            </w:tcBorders>
            <w:textDirection w:val="btLr"/>
            <w:vAlign w:val="center"/>
            <w:hideMark/>
          </w:tcPr>
          <w:p w14:paraId="7F9B4FDE" w14:textId="77777777" w:rsidR="002779A7" w:rsidRPr="009421EC" w:rsidRDefault="002779A7" w:rsidP="002F211E">
            <w:pPr>
              <w:spacing w:after="0" w:line="240" w:lineRule="auto"/>
              <w:ind w:left="113" w:right="113"/>
              <w:jc w:val="center"/>
              <w:rPr>
                <w:b/>
                <w:bCs/>
                <w:color w:val="000000"/>
                <w:sz w:val="18"/>
                <w:szCs w:val="18"/>
                <w:lang w:bidi="bn-BD"/>
              </w:rPr>
            </w:pPr>
            <w:r w:rsidRPr="009421EC">
              <w:rPr>
                <w:b/>
                <w:bCs/>
                <w:color w:val="000000"/>
                <w:sz w:val="18"/>
                <w:szCs w:val="18"/>
                <w:lang w:bidi="bn-BD"/>
              </w:rPr>
              <w:t>Serine hydroxymethyl-transferase</w:t>
            </w:r>
          </w:p>
        </w:tc>
        <w:tc>
          <w:tcPr>
            <w:tcW w:w="1256" w:type="dxa"/>
            <w:tcBorders>
              <w:top w:val="single" w:sz="8" w:space="0" w:color="auto"/>
              <w:left w:val="nil"/>
              <w:bottom w:val="single" w:sz="4" w:space="0" w:color="BFBFBF" w:themeColor="background1" w:themeShade="BF"/>
              <w:right w:val="nil"/>
            </w:tcBorders>
            <w:vAlign w:val="center"/>
            <w:hideMark/>
          </w:tcPr>
          <w:p w14:paraId="0453FF6C" w14:textId="77777777" w:rsidR="002779A7" w:rsidRPr="009421EC" w:rsidRDefault="002779A7" w:rsidP="002F211E">
            <w:pPr>
              <w:spacing w:after="0" w:line="240" w:lineRule="auto"/>
              <w:rPr>
                <w:i/>
                <w:iCs/>
                <w:color w:val="000000"/>
                <w:sz w:val="18"/>
                <w:szCs w:val="18"/>
                <w:lang w:bidi="bn-BD"/>
              </w:rPr>
            </w:pPr>
            <w:r w:rsidRPr="009421EC">
              <w:rPr>
                <w:i/>
                <w:iCs/>
                <w:color w:val="000000"/>
                <w:sz w:val="18"/>
                <w:szCs w:val="18"/>
                <w:lang w:bidi="bn-BD"/>
              </w:rPr>
              <w:t>F. casuarinae</w:t>
            </w:r>
            <w:r w:rsidRPr="009421EC">
              <w:rPr>
                <w:color w:val="000000"/>
                <w:sz w:val="18"/>
                <w:szCs w:val="18"/>
                <w:lang w:bidi="bn-BD"/>
              </w:rPr>
              <w:t xml:space="preserve"> CcI156</w:t>
            </w:r>
          </w:p>
        </w:tc>
        <w:tc>
          <w:tcPr>
            <w:tcW w:w="1521" w:type="dxa"/>
            <w:tcBorders>
              <w:top w:val="single" w:sz="8" w:space="0" w:color="auto"/>
              <w:left w:val="nil"/>
              <w:bottom w:val="single" w:sz="4" w:space="0" w:color="BFBFBF" w:themeColor="background1" w:themeShade="BF"/>
              <w:right w:val="nil"/>
            </w:tcBorders>
            <w:vAlign w:val="center"/>
            <w:hideMark/>
          </w:tcPr>
          <w:p w14:paraId="257A8ACF"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WP_076804043.1</w:t>
            </w:r>
          </w:p>
        </w:tc>
        <w:tc>
          <w:tcPr>
            <w:tcW w:w="9864" w:type="dxa"/>
            <w:tcBorders>
              <w:top w:val="single" w:sz="8" w:space="0" w:color="auto"/>
              <w:left w:val="nil"/>
              <w:bottom w:val="single" w:sz="4" w:space="0" w:color="BFBFBF" w:themeColor="background1" w:themeShade="BF"/>
              <w:right w:val="nil"/>
            </w:tcBorders>
            <w:noWrap/>
            <w:vAlign w:val="center"/>
            <w:hideMark/>
          </w:tcPr>
          <w:p w14:paraId="692BDFFE"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MHQPIPHLAVADPELAGLVEAEATRQFSSIRLIASENYVSTAVLEASGSVLTNKYSEGYVGRRYYEGQQVIDPIETLAVDRAKALFGVE</w:t>
            </w:r>
          </w:p>
          <w:p w14:paraId="533D0756"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HANVQPYSGSPANLAVYLAFAEPGDTVMGLSLPMGGHLTHGWSVSATGTWFRSVRYGVRADTGRIDLDEVRDLALAERPRIIFCGGTAI</w:t>
            </w:r>
          </w:p>
          <w:p w14:paraId="674F55F1"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PRTIDFPGFAAIAREVGAVLVADIAHIAGLIAGGAHPSPVGHAPVISTTTHKTLRGPRGAMLLSDAEHATAIDKAVFPGLQGGPHNHTT</w:t>
            </w:r>
          </w:p>
          <w:p w14:paraId="69A0E760"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AAIAVALREAAPAFRDYAHAVVANARALAEALVERGFDLVTGGTDNHLILIDLTSRDIGGKPAARALDQAGIELNYNAVPFDQRRPFDP</w:t>
            </w:r>
          </w:p>
          <w:p w14:paraId="5CD92C22" w14:textId="77777777" w:rsidR="002779A7" w:rsidRPr="009421EC"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SGIRLGTAAITTRGLGVGHMPVLAGWIDDVVKAAVVGDTATITRVREQVTELTAAFPMPGFA</w:t>
            </w:r>
          </w:p>
        </w:tc>
      </w:tr>
      <w:tr w:rsidR="002779A7" w:rsidRPr="007F0BA3" w14:paraId="3AFEE6D5" w14:textId="77777777" w:rsidTr="002F211E">
        <w:trPr>
          <w:gridAfter w:val="1"/>
          <w:wAfter w:w="17665" w:type="dxa"/>
          <w:trHeight w:val="1247"/>
        </w:trPr>
        <w:tc>
          <w:tcPr>
            <w:tcW w:w="1374" w:type="dxa"/>
            <w:vMerge/>
            <w:tcBorders>
              <w:top w:val="nil"/>
              <w:left w:val="nil"/>
              <w:bottom w:val="single" w:sz="8" w:space="0" w:color="000000"/>
              <w:right w:val="nil"/>
            </w:tcBorders>
            <w:vAlign w:val="center"/>
            <w:hideMark/>
          </w:tcPr>
          <w:p w14:paraId="2D6A3E1C" w14:textId="77777777" w:rsidR="002779A7" w:rsidRPr="009421EC" w:rsidRDefault="002779A7" w:rsidP="002F211E">
            <w:pPr>
              <w:spacing w:after="0" w:line="240" w:lineRule="auto"/>
              <w:rPr>
                <w:color w:val="000000"/>
                <w:sz w:val="18"/>
                <w:szCs w:val="18"/>
                <w:lang w:bidi="bn-BD"/>
              </w:rPr>
            </w:pPr>
          </w:p>
        </w:tc>
        <w:tc>
          <w:tcPr>
            <w:tcW w:w="1256" w:type="dxa"/>
            <w:tcBorders>
              <w:top w:val="single" w:sz="4" w:space="0" w:color="BFBFBF" w:themeColor="background1" w:themeShade="BF"/>
              <w:left w:val="nil"/>
              <w:bottom w:val="single" w:sz="4" w:space="0" w:color="BFBFBF" w:themeColor="background1" w:themeShade="BF"/>
              <w:right w:val="nil"/>
            </w:tcBorders>
            <w:vAlign w:val="center"/>
            <w:hideMark/>
          </w:tcPr>
          <w:p w14:paraId="5FDD7623"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CeRuru1</w:t>
            </w:r>
          </w:p>
        </w:tc>
        <w:tc>
          <w:tcPr>
            <w:tcW w:w="1521" w:type="dxa"/>
            <w:tcBorders>
              <w:top w:val="single" w:sz="4" w:space="0" w:color="BFBFBF" w:themeColor="background1" w:themeShade="BF"/>
              <w:left w:val="nil"/>
              <w:bottom w:val="single" w:sz="4" w:space="0" w:color="BFBFBF" w:themeColor="background1" w:themeShade="BF"/>
              <w:right w:val="nil"/>
            </w:tcBorders>
            <w:vAlign w:val="center"/>
            <w:hideMark/>
          </w:tcPr>
          <w:p w14:paraId="4E09FEDF" w14:textId="77777777" w:rsidR="002779A7" w:rsidRPr="009421EC" w:rsidRDefault="002779A7" w:rsidP="002F211E">
            <w:pPr>
              <w:spacing w:after="0" w:line="240" w:lineRule="auto"/>
              <w:rPr>
                <w:color w:val="000000"/>
                <w:sz w:val="18"/>
                <w:szCs w:val="18"/>
                <w:lang w:bidi="bn-BD"/>
              </w:rPr>
            </w:pPr>
          </w:p>
        </w:tc>
        <w:tc>
          <w:tcPr>
            <w:tcW w:w="9864" w:type="dxa"/>
            <w:tcBorders>
              <w:top w:val="single" w:sz="4" w:space="0" w:color="BFBFBF" w:themeColor="background1" w:themeShade="BF"/>
              <w:left w:val="nil"/>
              <w:bottom w:val="single" w:sz="4" w:space="0" w:color="BFBFBF" w:themeColor="background1" w:themeShade="BF"/>
              <w:right w:val="nil"/>
            </w:tcBorders>
            <w:noWrap/>
            <w:vAlign w:val="center"/>
            <w:hideMark/>
          </w:tcPr>
          <w:p w14:paraId="708388E6"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MAYARLVFFTTFVVFTTLGAVTTRRTGVDPVPWGGAHPLDSARSRDWRIEVELTTGERSSGTVPRAWAPPAGSDLPEVKVHQPPIPHLA</w:t>
            </w:r>
          </w:p>
          <w:p w14:paraId="0127E23C"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VADPELAGLVEAEAMRQFSSIRLIASENYVSTAVLEASGSVLTNKYSEGYVGRRYYEGQQVIDPIETLAVDRAKALFGVEHANVQPYSG</w:t>
            </w:r>
          </w:p>
          <w:p w14:paraId="721EC2E1"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SPANLAVYLAFAEPGDTVMGLSLPMGGHLTHGWSVSATGTWFRSVRYGVRAGTGRIDLDEVRDLALAERPRIIFCGGTAIPRTIDFPGF</w:t>
            </w:r>
          </w:p>
          <w:p w14:paraId="21271C97"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AAIAREVGAVLVADIAHIAGLIAGGAHPSPVGHAPVISTTTHKTLRGPRGAMLLSDAEHATAIDKAVFPGLQGGPHNHTTAAIAVALRE</w:t>
            </w:r>
          </w:p>
          <w:p w14:paraId="74808C9E"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AAAPAFRDYAHAVVANARALAEALVERGFDLVTGGTDNHLILIDLTGRDIGGKPAARALDQAGIELNYNAVPFDQRRPFDPSGIRLGTA</w:t>
            </w:r>
          </w:p>
          <w:p w14:paraId="029F7958" w14:textId="77777777" w:rsidR="002779A7" w:rsidRPr="009421EC"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AITTRGLGAGHMPVLAGWIDDVVKAAVAGDTATITRVREQVTELTAAFPMPGFA</w:t>
            </w:r>
          </w:p>
        </w:tc>
      </w:tr>
      <w:tr w:rsidR="002779A7" w:rsidRPr="007F0BA3" w14:paraId="0E0EDAFB" w14:textId="77777777" w:rsidTr="002F211E">
        <w:trPr>
          <w:gridAfter w:val="1"/>
          <w:wAfter w:w="17665" w:type="dxa"/>
          <w:trHeight w:val="1247"/>
        </w:trPr>
        <w:tc>
          <w:tcPr>
            <w:tcW w:w="1374" w:type="dxa"/>
            <w:vMerge/>
            <w:tcBorders>
              <w:top w:val="nil"/>
              <w:left w:val="nil"/>
              <w:bottom w:val="single" w:sz="8" w:space="0" w:color="000000"/>
              <w:right w:val="nil"/>
            </w:tcBorders>
            <w:vAlign w:val="center"/>
            <w:hideMark/>
          </w:tcPr>
          <w:p w14:paraId="5FEA4642" w14:textId="77777777" w:rsidR="002779A7" w:rsidRPr="009421EC" w:rsidRDefault="002779A7" w:rsidP="002F211E">
            <w:pPr>
              <w:spacing w:after="0" w:line="240" w:lineRule="auto"/>
              <w:rPr>
                <w:color w:val="000000"/>
                <w:sz w:val="18"/>
                <w:szCs w:val="18"/>
                <w:lang w:bidi="bn-BD"/>
              </w:rPr>
            </w:pPr>
          </w:p>
        </w:tc>
        <w:tc>
          <w:tcPr>
            <w:tcW w:w="1256" w:type="dxa"/>
            <w:tcBorders>
              <w:top w:val="single" w:sz="4" w:space="0" w:color="BFBFBF" w:themeColor="background1" w:themeShade="BF"/>
              <w:left w:val="nil"/>
              <w:bottom w:val="single" w:sz="8" w:space="0" w:color="auto"/>
              <w:right w:val="nil"/>
            </w:tcBorders>
            <w:vAlign w:val="center"/>
            <w:hideMark/>
          </w:tcPr>
          <w:p w14:paraId="39962A65"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CeTa3Moorea</w:t>
            </w:r>
          </w:p>
        </w:tc>
        <w:tc>
          <w:tcPr>
            <w:tcW w:w="1521" w:type="dxa"/>
            <w:tcBorders>
              <w:top w:val="single" w:sz="4" w:space="0" w:color="BFBFBF" w:themeColor="background1" w:themeShade="BF"/>
              <w:left w:val="nil"/>
              <w:bottom w:val="single" w:sz="8" w:space="0" w:color="auto"/>
              <w:right w:val="nil"/>
            </w:tcBorders>
            <w:vAlign w:val="center"/>
            <w:hideMark/>
          </w:tcPr>
          <w:p w14:paraId="50E5250E" w14:textId="77777777" w:rsidR="002779A7" w:rsidRPr="009421EC" w:rsidRDefault="002779A7" w:rsidP="002F211E">
            <w:pPr>
              <w:spacing w:after="0" w:line="240" w:lineRule="auto"/>
              <w:rPr>
                <w:color w:val="000000"/>
                <w:sz w:val="18"/>
                <w:szCs w:val="18"/>
                <w:lang w:bidi="bn-BD"/>
              </w:rPr>
            </w:pPr>
            <w:r w:rsidRPr="009421EC">
              <w:rPr>
                <w:color w:val="000000"/>
                <w:sz w:val="18"/>
                <w:szCs w:val="18"/>
                <w:lang w:bidi="bn-BD"/>
              </w:rPr>
              <w:t> </w:t>
            </w:r>
          </w:p>
        </w:tc>
        <w:tc>
          <w:tcPr>
            <w:tcW w:w="9864" w:type="dxa"/>
            <w:tcBorders>
              <w:top w:val="single" w:sz="4" w:space="0" w:color="BFBFBF" w:themeColor="background1" w:themeShade="BF"/>
              <w:left w:val="nil"/>
              <w:bottom w:val="single" w:sz="8" w:space="0" w:color="auto"/>
              <w:right w:val="nil"/>
            </w:tcBorders>
            <w:noWrap/>
            <w:vAlign w:val="center"/>
            <w:hideMark/>
          </w:tcPr>
          <w:p w14:paraId="01CB650E"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MAYARLVFFTTFVVFTTLGAVTTRRTGVDPVPWGGAHPLDSARSRDWRIEVELTTGERSSGTVPRAWAPPAGSDLPEVKVHQPPIPHLA</w:t>
            </w:r>
          </w:p>
          <w:p w14:paraId="72F06AD4"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VADPELAGLVEAEAMRQFSSIRLIASENYVSTAVLEASGSVLTNKYSEGYVGRRYYEGQQVIDPIETLAVDRAKALFGVEHANVQPYSG</w:t>
            </w:r>
          </w:p>
          <w:p w14:paraId="0C3F2F52"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SPANLAVYLAFAEPGDTVMGLSLPMGGHLTHGWSVSATGTWFRSVRYGVRAGTGRIDLDEVRDLALAERPRIIFCGGTAIPRTIDFPGF</w:t>
            </w:r>
          </w:p>
          <w:p w14:paraId="6F072159"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AAIAREVGAVLVADIAHIAGLIAGGAHPSPVGHAPVISTTTHKTLRGPRGAMLLSDAEHATAIDKAVFPGLQGGPHNHTTAAIAVALRE</w:t>
            </w:r>
          </w:p>
          <w:p w14:paraId="7F9734E3" w14:textId="77777777" w:rsidR="002779A7"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AAAPAFRDYAHAVVANARALAEALVERGFDLVTGGTDNHLILIDLTGRDIGGKPAARALDQAGIELNYNAVPFDQRRPFDPSGIRLGTA</w:t>
            </w:r>
          </w:p>
          <w:p w14:paraId="66D4D57C" w14:textId="77777777" w:rsidR="002779A7" w:rsidRPr="009421EC" w:rsidRDefault="002779A7" w:rsidP="002F211E">
            <w:pPr>
              <w:spacing w:after="0" w:line="240" w:lineRule="auto"/>
              <w:rPr>
                <w:rFonts w:ascii="Courier New" w:hAnsi="Courier New" w:cs="Courier New"/>
                <w:color w:val="000000"/>
                <w:sz w:val="18"/>
                <w:szCs w:val="18"/>
                <w:lang w:bidi="bn-BD"/>
              </w:rPr>
            </w:pPr>
            <w:r w:rsidRPr="009421EC">
              <w:rPr>
                <w:rFonts w:ascii="Courier New" w:hAnsi="Courier New" w:cs="Courier New"/>
                <w:color w:val="000000"/>
                <w:sz w:val="18"/>
                <w:szCs w:val="18"/>
                <w:lang w:bidi="bn-BD"/>
              </w:rPr>
              <w:t>AITTRGLGAGHMPVLAGWIDDVVKAAVAGDTATITRVREQVTELTAAFPMPGFA</w:t>
            </w:r>
          </w:p>
        </w:tc>
      </w:tr>
    </w:tbl>
    <w:p w14:paraId="6AF375FF" w14:textId="77777777" w:rsidR="002779A7" w:rsidRPr="009F6F27" w:rsidRDefault="002779A7" w:rsidP="002779A7">
      <w:pPr>
        <w:rPr>
          <w:lang/>
        </w:rPr>
      </w:pPr>
    </w:p>
    <w:p w14:paraId="190294ED" w14:textId="77777777" w:rsidR="002779A7" w:rsidRPr="009F6F27" w:rsidRDefault="002779A7" w:rsidP="002779A7">
      <w:pPr>
        <w:rPr>
          <w:lang/>
        </w:rPr>
        <w:sectPr w:rsidR="002779A7" w:rsidRPr="009F6F27" w:rsidSect="002779A7">
          <w:pgSz w:w="16838" w:h="11906" w:orient="landscape" w:code="9"/>
          <w:pgMar w:top="1440" w:right="1080" w:bottom="1440" w:left="1080" w:header="255" w:footer="737" w:gutter="0"/>
          <w:lnNumType w:countBy="1" w:restart="continuous"/>
          <w:pgNumType w:start="1"/>
          <w:cols w:space="720"/>
          <w:docGrid w:linePitch="326"/>
        </w:sectPr>
      </w:pPr>
    </w:p>
    <w:p w14:paraId="1318011F" w14:textId="77777777" w:rsidR="002779A7" w:rsidRPr="002440C0" w:rsidRDefault="002779A7" w:rsidP="002779A7">
      <w:pPr>
        <w:jc w:val="center"/>
        <w:rPr>
          <w:b/>
          <w:bCs/>
          <w:noProof/>
          <w:sz w:val="18"/>
          <w:szCs w:val="18"/>
        </w:rPr>
      </w:pPr>
      <w:r w:rsidRPr="002440C0">
        <w:rPr>
          <w:b/>
          <w:bCs/>
          <w:noProof/>
          <w:sz w:val="18"/>
          <w:szCs w:val="18"/>
        </w:rPr>
        <w:lastRenderedPageBreak/>
        <w:drawing>
          <wp:inline distT="0" distB="0" distL="0" distR="0" wp14:anchorId="079B1FA8" wp14:editId="651A1472">
            <wp:extent cx="5580993" cy="6753001"/>
            <wp:effectExtent l="0" t="0" r="1270" b="0"/>
            <wp:docPr id="6709586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958623"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584787" cy="6757592"/>
                    </a:xfrm>
                    <a:prstGeom prst="rect">
                      <a:avLst/>
                    </a:prstGeom>
                  </pic:spPr>
                </pic:pic>
              </a:graphicData>
            </a:graphic>
          </wp:inline>
        </w:drawing>
      </w:r>
    </w:p>
    <w:p w14:paraId="1AEFBE82" w14:textId="77777777" w:rsidR="002779A7" w:rsidRDefault="002779A7" w:rsidP="002779A7">
      <w:pPr>
        <w:rPr>
          <w:lang/>
        </w:rPr>
      </w:pPr>
      <w:r w:rsidRPr="001029D1">
        <w:rPr>
          <w:b/>
          <w:bCs/>
          <w:lang/>
        </w:rPr>
        <w:t xml:space="preserve">Supplementary Figure S1. Genomic diversity of alder-infective vs. </w:t>
      </w:r>
      <w:r w:rsidRPr="001029D1">
        <w:rPr>
          <w:b/>
          <w:bCs/>
          <w:i/>
          <w:iCs/>
          <w:lang/>
        </w:rPr>
        <w:t xml:space="preserve">(Allo-)Casuarina-infective Frankia </w:t>
      </w:r>
      <w:r w:rsidRPr="001029D1">
        <w:rPr>
          <w:b/>
          <w:bCs/>
          <w:lang/>
        </w:rPr>
        <w:t xml:space="preserve">strains. </w:t>
      </w:r>
      <w:r w:rsidRPr="001029D1">
        <w:rPr>
          <w:lang/>
        </w:rPr>
        <w:t xml:space="preserve">Comparison of average nucleotide identity (fastANI) matrices of the genomes of isolated alder-infective strains and </w:t>
      </w:r>
      <w:r w:rsidRPr="001029D1">
        <w:rPr>
          <w:i/>
          <w:iCs/>
          <w:lang/>
        </w:rPr>
        <w:t>(Allo-)Casuarina</w:t>
      </w:r>
      <w:r w:rsidRPr="001029D1">
        <w:rPr>
          <w:lang/>
        </w:rPr>
        <w:t>-infective strains. The same heat map scale was used for both matrices.</w:t>
      </w:r>
      <w:r>
        <w:rPr>
          <w:lang/>
        </w:rPr>
        <w:br w:type="page"/>
      </w:r>
    </w:p>
    <w:p w14:paraId="7A6C3633" w14:textId="77777777" w:rsidR="002779A7" w:rsidRPr="00E70265" w:rsidRDefault="002779A7" w:rsidP="002779A7">
      <w:pPr>
        <w:jc w:val="center"/>
        <w:rPr>
          <w:lang/>
        </w:rPr>
      </w:pPr>
      <w:r>
        <w:rPr>
          <w:noProof/>
        </w:rPr>
        <w:lastRenderedPageBreak/>
        <w:drawing>
          <wp:inline distT="0" distB="0" distL="0" distR="0" wp14:anchorId="348F3DE5" wp14:editId="764643EB">
            <wp:extent cx="4899804" cy="7145720"/>
            <wp:effectExtent l="0" t="0" r="0" b="0"/>
            <wp:docPr id="11452643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264387" name=""/>
                    <pic:cNvPicPr/>
                  </pic:nvPicPr>
                  <pic:blipFill rotWithShape="1">
                    <a:blip r:embed="rId6"/>
                    <a:srcRect l="17062" t="19632" r="54592" b="6874"/>
                    <a:stretch>
                      <a:fillRect/>
                    </a:stretch>
                  </pic:blipFill>
                  <pic:spPr bwMode="auto">
                    <a:xfrm>
                      <a:off x="0" y="0"/>
                      <a:ext cx="4905607" cy="7154183"/>
                    </a:xfrm>
                    <a:prstGeom prst="rect">
                      <a:avLst/>
                    </a:prstGeom>
                    <a:ln>
                      <a:noFill/>
                    </a:ln>
                    <a:extLst>
                      <a:ext uri="{53640926-AAD7-44D8-BBD7-CCE9431645EC}">
                        <a14:shadowObscured xmlns:a14="http://schemas.microsoft.com/office/drawing/2010/main"/>
                      </a:ext>
                    </a:extLst>
                  </pic:spPr>
                </pic:pic>
              </a:graphicData>
            </a:graphic>
          </wp:inline>
        </w:drawing>
      </w:r>
    </w:p>
    <w:p w14:paraId="24682C7A" w14:textId="77777777" w:rsidR="002779A7" w:rsidRPr="002440C0" w:rsidRDefault="002779A7" w:rsidP="002779A7">
      <w:pPr>
        <w:rPr>
          <w:lang/>
        </w:rPr>
      </w:pPr>
      <w:r w:rsidRPr="002440C0">
        <w:rPr>
          <w:b/>
          <w:bCs/>
          <w:lang/>
        </w:rPr>
        <w:t>Supplementary Figure S2.</w:t>
      </w:r>
      <w:r w:rsidRPr="002440C0">
        <w:rPr>
          <w:lang/>
        </w:rPr>
        <w:t xml:space="preserve"> Trees from where nodules were collected in this study. Nodules collected from Molonglo came from a fallen tree with roots in the air. Sampling sites in Arakoon were near a brackish lagoon, ca. 300 m from the ocean. The water bodies beside the trees in Trial Bay connect to the ocean. Trees in Roseville were both growing next to salt water.</w:t>
      </w:r>
    </w:p>
    <w:p w14:paraId="4B7F182A" w14:textId="77777777" w:rsidR="002779A7" w:rsidRPr="002440C0" w:rsidRDefault="002779A7" w:rsidP="002779A7">
      <w:pPr>
        <w:jc w:val="center"/>
        <w:rPr>
          <w:b/>
          <w:bCs/>
          <w:noProof/>
          <w:sz w:val="18"/>
          <w:szCs w:val="18"/>
        </w:rPr>
      </w:pPr>
      <w:r w:rsidRPr="002440C0">
        <w:rPr>
          <w:b/>
          <w:bCs/>
          <w:noProof/>
          <w:sz w:val="18"/>
          <w:szCs w:val="18"/>
        </w:rPr>
        <w:lastRenderedPageBreak/>
        <w:drawing>
          <wp:inline distT="0" distB="0" distL="0" distR="0" wp14:anchorId="00A88463" wp14:editId="5BEB80BC">
            <wp:extent cx="4284000" cy="7484803"/>
            <wp:effectExtent l="0" t="0" r="2540" b="1905"/>
            <wp:docPr id="7461489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84000" cy="7484803"/>
                    </a:xfrm>
                    <a:prstGeom prst="rect">
                      <a:avLst/>
                    </a:prstGeom>
                    <a:noFill/>
                    <a:ln>
                      <a:noFill/>
                    </a:ln>
                  </pic:spPr>
                </pic:pic>
              </a:graphicData>
            </a:graphic>
          </wp:inline>
        </w:drawing>
      </w:r>
    </w:p>
    <w:p w14:paraId="65CEE6E9" w14:textId="77777777" w:rsidR="002779A7" w:rsidRDefault="002779A7" w:rsidP="002779A7">
      <w:pPr>
        <w:spacing w:after="0"/>
        <w:rPr>
          <w:lang/>
        </w:rPr>
      </w:pPr>
      <w:r w:rsidRPr="008913CA">
        <w:rPr>
          <w:b/>
          <w:bCs/>
          <w:lang/>
        </w:rPr>
        <w:t>Supplementary Figure S3</w:t>
      </w:r>
      <w:r>
        <w:rPr>
          <w:b/>
          <w:bCs/>
          <w:lang/>
        </w:rPr>
        <w:t>.</w:t>
      </w:r>
      <w:r w:rsidRPr="008913CA">
        <w:rPr>
          <w:b/>
          <w:bCs/>
          <w:lang/>
        </w:rPr>
        <w:t xml:space="preserve"> </w:t>
      </w:r>
      <w:r w:rsidRPr="008913CA">
        <w:rPr>
          <w:b/>
          <w:bCs/>
          <w:i/>
          <w:iCs/>
          <w:lang/>
        </w:rPr>
        <w:t>Casuarina</w:t>
      </w:r>
      <w:r w:rsidRPr="008913CA">
        <w:rPr>
          <w:b/>
          <w:bCs/>
          <w:lang/>
        </w:rPr>
        <w:t xml:space="preserve"> species comparison.</w:t>
      </w:r>
      <w:r>
        <w:rPr>
          <w:lang/>
        </w:rPr>
        <w:t xml:space="preserve"> Photosynthetic branchlets of </w:t>
      </w:r>
      <w:r>
        <w:rPr>
          <w:b/>
          <w:bCs/>
          <w:lang/>
        </w:rPr>
        <w:t xml:space="preserve">(A-B) </w:t>
      </w:r>
      <w:r>
        <w:rPr>
          <w:i/>
          <w:iCs/>
          <w:lang/>
        </w:rPr>
        <w:t xml:space="preserve">Casuarina glauca; </w:t>
      </w:r>
      <w:r>
        <w:rPr>
          <w:b/>
          <w:bCs/>
          <w:lang/>
        </w:rPr>
        <w:t xml:space="preserve">(C-D) </w:t>
      </w:r>
      <w:r>
        <w:rPr>
          <w:i/>
          <w:iCs/>
          <w:lang/>
        </w:rPr>
        <w:t xml:space="preserve">Casuarina cunninghamiana; </w:t>
      </w:r>
      <w:r>
        <w:rPr>
          <w:b/>
          <w:bCs/>
          <w:lang/>
        </w:rPr>
        <w:t xml:space="preserve">(E-F) </w:t>
      </w:r>
      <w:r w:rsidRPr="00EE21A0">
        <w:rPr>
          <w:i/>
          <w:iCs/>
          <w:lang/>
        </w:rPr>
        <w:t>Allocasuarina littoralis</w:t>
      </w:r>
      <w:r>
        <w:rPr>
          <w:i/>
          <w:iCs/>
          <w:lang/>
        </w:rPr>
        <w:t xml:space="preserve">. </w:t>
      </w:r>
      <w:r w:rsidRPr="00EE21A0">
        <w:rPr>
          <w:b/>
          <w:bCs/>
          <w:lang/>
        </w:rPr>
        <w:t>(G-H)</w:t>
      </w:r>
      <w:r>
        <w:rPr>
          <w:lang/>
        </w:rPr>
        <w:t xml:space="preserve"> Comparison of branchlets of all three species at different magnifications. </w:t>
      </w:r>
      <w:r w:rsidRPr="00EE21A0">
        <w:rPr>
          <w:b/>
          <w:bCs/>
          <w:lang/>
        </w:rPr>
        <w:t>(I-K)</w:t>
      </w:r>
      <w:r>
        <w:rPr>
          <w:lang/>
        </w:rPr>
        <w:t xml:space="preserve"> </w:t>
      </w:r>
      <w:r w:rsidRPr="008913CA">
        <w:rPr>
          <w:lang/>
        </w:rPr>
        <w:t>Photosynthetic branchlets of</w:t>
      </w:r>
      <w:r>
        <w:rPr>
          <w:lang/>
        </w:rPr>
        <w:t xml:space="preserve"> </w:t>
      </w:r>
      <w:r w:rsidRPr="00EE21A0">
        <w:rPr>
          <w:b/>
          <w:bCs/>
          <w:lang/>
        </w:rPr>
        <w:t xml:space="preserve">(I) </w:t>
      </w:r>
      <w:r w:rsidRPr="00EE21A0">
        <w:rPr>
          <w:i/>
          <w:iCs/>
          <w:lang/>
        </w:rPr>
        <w:t xml:space="preserve">C. </w:t>
      </w:r>
      <w:r>
        <w:rPr>
          <w:i/>
          <w:iCs/>
          <w:lang/>
        </w:rPr>
        <w:t>g</w:t>
      </w:r>
      <w:r w:rsidRPr="00EE21A0">
        <w:rPr>
          <w:i/>
          <w:iCs/>
          <w:lang/>
        </w:rPr>
        <w:t>lauca</w:t>
      </w:r>
      <w:r>
        <w:rPr>
          <w:lang/>
        </w:rPr>
        <w:t xml:space="preserve">; </w:t>
      </w:r>
      <w:r w:rsidRPr="00EE21A0">
        <w:rPr>
          <w:b/>
          <w:bCs/>
          <w:lang/>
        </w:rPr>
        <w:t>(J)</w:t>
      </w:r>
      <w:r>
        <w:rPr>
          <w:lang/>
        </w:rPr>
        <w:t xml:space="preserve"> </w:t>
      </w:r>
      <w:r w:rsidRPr="00EE21A0">
        <w:rPr>
          <w:i/>
          <w:iCs/>
          <w:lang/>
        </w:rPr>
        <w:t>C. cunninghamiana</w:t>
      </w:r>
      <w:r>
        <w:rPr>
          <w:lang/>
        </w:rPr>
        <w:t xml:space="preserve">; </w:t>
      </w:r>
      <w:r w:rsidRPr="00EE21A0">
        <w:rPr>
          <w:b/>
          <w:bCs/>
          <w:lang/>
        </w:rPr>
        <w:t>(K)</w:t>
      </w:r>
      <w:r>
        <w:rPr>
          <w:lang/>
        </w:rPr>
        <w:t xml:space="preserve"> </w:t>
      </w:r>
      <w:r w:rsidRPr="00EE21A0">
        <w:rPr>
          <w:i/>
          <w:iCs/>
          <w:lang/>
        </w:rPr>
        <w:t>A. littoralis</w:t>
      </w:r>
      <w:r>
        <w:rPr>
          <w:lang/>
        </w:rPr>
        <w:t xml:space="preserve">. Photosynthetic branchlets of </w:t>
      </w:r>
      <w:r w:rsidRPr="008913CA">
        <w:rPr>
          <w:i/>
          <w:iCs/>
          <w:lang/>
        </w:rPr>
        <w:t>A</w:t>
      </w:r>
      <w:r>
        <w:rPr>
          <w:i/>
          <w:iCs/>
          <w:lang/>
        </w:rPr>
        <w:t>.</w:t>
      </w:r>
      <w:r w:rsidRPr="008913CA">
        <w:rPr>
          <w:i/>
          <w:iCs/>
          <w:lang/>
        </w:rPr>
        <w:t xml:space="preserve"> littoralis </w:t>
      </w:r>
      <w:r w:rsidRPr="008913CA">
        <w:rPr>
          <w:lang/>
        </w:rPr>
        <w:t xml:space="preserve">are thin, soft and very flexible. Branchlets of </w:t>
      </w:r>
      <w:r w:rsidRPr="008913CA">
        <w:rPr>
          <w:i/>
          <w:iCs/>
          <w:lang/>
        </w:rPr>
        <w:t>C</w:t>
      </w:r>
      <w:r>
        <w:rPr>
          <w:i/>
          <w:iCs/>
          <w:lang/>
        </w:rPr>
        <w:t>.</w:t>
      </w:r>
      <w:r w:rsidRPr="008913CA">
        <w:rPr>
          <w:i/>
          <w:iCs/>
          <w:lang/>
        </w:rPr>
        <w:t xml:space="preserve"> glauca</w:t>
      </w:r>
      <w:r w:rsidRPr="008913CA">
        <w:rPr>
          <w:lang/>
        </w:rPr>
        <w:t xml:space="preserve"> are thick and stiff and attached at a larger angle. Furthermore, photosynthetic branchlets of </w:t>
      </w:r>
      <w:r w:rsidRPr="008913CA">
        <w:rPr>
          <w:i/>
          <w:iCs/>
          <w:lang/>
        </w:rPr>
        <w:t xml:space="preserve">C. glauca </w:t>
      </w:r>
      <w:r w:rsidRPr="008913CA">
        <w:rPr>
          <w:lang/>
        </w:rPr>
        <w:t xml:space="preserve">are always branching off individually, while in case of </w:t>
      </w:r>
      <w:r w:rsidRPr="008913CA">
        <w:rPr>
          <w:i/>
          <w:iCs/>
          <w:lang/>
        </w:rPr>
        <w:t xml:space="preserve">A. Littoralis </w:t>
      </w:r>
      <w:r w:rsidRPr="008913CA">
        <w:rPr>
          <w:lang/>
        </w:rPr>
        <w:t xml:space="preserve">and </w:t>
      </w:r>
      <w:r w:rsidRPr="008913CA">
        <w:rPr>
          <w:i/>
          <w:iCs/>
          <w:lang/>
        </w:rPr>
        <w:t>C</w:t>
      </w:r>
      <w:r>
        <w:rPr>
          <w:i/>
          <w:iCs/>
          <w:lang/>
        </w:rPr>
        <w:t>.</w:t>
      </w:r>
      <w:r w:rsidRPr="008913CA">
        <w:rPr>
          <w:i/>
          <w:iCs/>
          <w:lang/>
        </w:rPr>
        <w:t xml:space="preserve"> cunninghamiana, </w:t>
      </w:r>
      <w:r w:rsidRPr="008913CA">
        <w:rPr>
          <w:lang/>
        </w:rPr>
        <w:t>the branchlets branch off in pairs quite often.</w:t>
      </w:r>
    </w:p>
    <w:p w14:paraId="4D7D68D0" w14:textId="77777777" w:rsidR="002779A7" w:rsidRPr="002440C0" w:rsidRDefault="002779A7" w:rsidP="002779A7">
      <w:pPr>
        <w:jc w:val="center"/>
        <w:rPr>
          <w:b/>
          <w:bCs/>
          <w:noProof/>
          <w:sz w:val="18"/>
          <w:szCs w:val="18"/>
        </w:rPr>
      </w:pPr>
      <w:r w:rsidRPr="002440C0">
        <w:rPr>
          <w:b/>
          <w:bCs/>
          <w:noProof/>
          <w:sz w:val="18"/>
          <w:szCs w:val="18"/>
        </w:rPr>
        <w:lastRenderedPageBreak/>
        <w:drawing>
          <wp:inline distT="0" distB="0" distL="0" distR="0" wp14:anchorId="74B6A408" wp14:editId="1DBFB641">
            <wp:extent cx="6120000" cy="5679360"/>
            <wp:effectExtent l="0" t="0" r="0" b="0"/>
            <wp:docPr id="2084700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70089"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000" cy="5679360"/>
                    </a:xfrm>
                    <a:prstGeom prst="rect">
                      <a:avLst/>
                    </a:prstGeom>
                  </pic:spPr>
                </pic:pic>
              </a:graphicData>
            </a:graphic>
          </wp:inline>
        </w:drawing>
      </w:r>
    </w:p>
    <w:p w14:paraId="5F2ACA2E" w14:textId="77777777" w:rsidR="002779A7" w:rsidRPr="007F0BA3" w:rsidRDefault="002779A7" w:rsidP="002779A7">
      <w:pPr>
        <w:rPr>
          <w:lang w:val="en-US"/>
        </w:rPr>
      </w:pPr>
      <w:r w:rsidRPr="001029D1">
        <w:rPr>
          <w:b/>
          <w:bCs/>
          <w:lang/>
        </w:rPr>
        <w:t xml:space="preserve">Supplementary Figure S4. Average nucleotide identity (fastAAI) matrix </w:t>
      </w:r>
      <w:r w:rsidRPr="001029D1">
        <w:rPr>
          <w:lang/>
        </w:rPr>
        <w:t xml:space="preserve">for the MAGs sequenced in this study, compared to the genomes of isolated </w:t>
      </w:r>
      <w:r w:rsidRPr="001029D1">
        <w:rPr>
          <w:i/>
          <w:iCs/>
          <w:lang/>
        </w:rPr>
        <w:t xml:space="preserve">Frankia casuarinae </w:t>
      </w:r>
      <w:r w:rsidRPr="001029D1">
        <w:rPr>
          <w:lang/>
        </w:rPr>
        <w:t>strains (labelled by bold print)</w:t>
      </w:r>
      <w:r w:rsidRPr="001029D1">
        <w:rPr>
          <w:i/>
          <w:iCs/>
          <w:lang/>
        </w:rPr>
        <w:t>.</w:t>
      </w:r>
      <w:r w:rsidRPr="001029D1">
        <w:rPr>
          <w:lang/>
        </w:rPr>
        <w:t xml:space="preserve"> The matrix suggests that the MAGs from NSW and French Polynesia (except for CeTa2Mahina) represent a species different from </w:t>
      </w:r>
      <w:r w:rsidRPr="001029D1">
        <w:rPr>
          <w:i/>
          <w:iCs/>
          <w:lang/>
        </w:rPr>
        <w:t xml:space="preserve">F. casuarinae </w:t>
      </w:r>
      <w:r w:rsidRPr="001029D1">
        <w:rPr>
          <w:lang/>
        </w:rPr>
        <w:t>(AAI &lt; 96).</w:t>
      </w:r>
    </w:p>
    <w:p w14:paraId="13770E9F" w14:textId="77777777" w:rsidR="00A91650" w:rsidRDefault="00A91650"/>
    <w:sectPr w:rsidR="00A91650" w:rsidSect="002779A7">
      <w:type w:val="continuous"/>
      <w:pgSz w:w="11906" w:h="16838"/>
      <w:pgMar w:top="1440" w:right="1080" w:bottom="1440" w:left="108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 Pro">
    <w:altName w:val="Calibri"/>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F9E69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B62909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F046C7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000D50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AB25B8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1B6620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1A898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D60FFE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5EA552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56DCA2B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32435EB7"/>
    <w:multiLevelType w:val="singleLevel"/>
    <w:tmpl w:val="C8029F18"/>
    <w:lvl w:ilvl="0">
      <w:start w:val="1"/>
      <w:numFmt w:val="decimal"/>
      <w:pStyle w:val="Numreradlistamedindrag"/>
      <w:lvlText w:val="%1."/>
      <w:lvlJc w:val="left"/>
      <w:pPr>
        <w:tabs>
          <w:tab w:val="num" w:pos="360"/>
        </w:tabs>
        <w:ind w:left="360" w:hanging="360"/>
      </w:pPr>
    </w:lvl>
  </w:abstractNum>
  <w:abstractNum w:abstractNumId="11" w15:restartNumberingAfterBreak="0">
    <w:nsid w:val="334F20DA"/>
    <w:multiLevelType w:val="singleLevel"/>
    <w:tmpl w:val="0E38C4AA"/>
    <w:lvl w:ilvl="0">
      <w:start w:val="1"/>
      <w:numFmt w:val="decimal"/>
      <w:pStyle w:val="Litteraturlistamedsiffror"/>
      <w:lvlText w:val="%1."/>
      <w:lvlJc w:val="left"/>
      <w:pPr>
        <w:tabs>
          <w:tab w:val="num" w:pos="360"/>
        </w:tabs>
        <w:ind w:left="360" w:hanging="360"/>
      </w:pPr>
    </w:lvl>
  </w:abstractNum>
  <w:abstractNum w:abstractNumId="12" w15:restartNumberingAfterBreak="0">
    <w:nsid w:val="45627FA1"/>
    <w:multiLevelType w:val="singleLevel"/>
    <w:tmpl w:val="0512E4EA"/>
    <w:lvl w:ilvl="0">
      <w:start w:val="1"/>
      <w:numFmt w:val="decimal"/>
      <w:lvlText w:val="%1."/>
      <w:lvlJc w:val="left"/>
      <w:pPr>
        <w:tabs>
          <w:tab w:val="num" w:pos="360"/>
        </w:tabs>
        <w:ind w:left="360" w:hanging="360"/>
      </w:pPr>
    </w:lvl>
  </w:abstractNum>
  <w:abstractNum w:abstractNumId="13" w15:restartNumberingAfterBreak="0">
    <w:nsid w:val="4A916BC8"/>
    <w:multiLevelType w:val="hybridMultilevel"/>
    <w:tmpl w:val="2776674E"/>
    <w:lvl w:ilvl="0" w:tplc="B88C6C70">
      <w:start w:val="1"/>
      <w:numFmt w:val="bullet"/>
      <w:pStyle w:val="Punktlistamedindrag"/>
      <w:lvlText w:val=""/>
      <w:lvlJc w:val="left"/>
      <w:pPr>
        <w:tabs>
          <w:tab w:val="num" w:pos="1400"/>
        </w:tabs>
        <w:ind w:left="1400" w:hanging="360"/>
      </w:pPr>
      <w:rPr>
        <w:rFonts w:ascii="Symbol" w:hAnsi="Symbol" w:hint="default"/>
      </w:rPr>
    </w:lvl>
    <w:lvl w:ilvl="1" w:tplc="041D0003" w:tentative="1">
      <w:start w:val="1"/>
      <w:numFmt w:val="bullet"/>
      <w:lvlText w:val="o"/>
      <w:lvlJc w:val="left"/>
      <w:pPr>
        <w:tabs>
          <w:tab w:val="num" w:pos="2120"/>
        </w:tabs>
        <w:ind w:left="2120" w:hanging="360"/>
      </w:pPr>
      <w:rPr>
        <w:rFonts w:ascii="Courier New" w:hAnsi="Courier New" w:hint="default"/>
      </w:rPr>
    </w:lvl>
    <w:lvl w:ilvl="2" w:tplc="041D0005" w:tentative="1">
      <w:start w:val="1"/>
      <w:numFmt w:val="bullet"/>
      <w:lvlText w:val=""/>
      <w:lvlJc w:val="left"/>
      <w:pPr>
        <w:tabs>
          <w:tab w:val="num" w:pos="2840"/>
        </w:tabs>
        <w:ind w:left="2840" w:hanging="360"/>
      </w:pPr>
      <w:rPr>
        <w:rFonts w:ascii="Wingdings" w:hAnsi="Wingdings" w:hint="default"/>
      </w:rPr>
    </w:lvl>
    <w:lvl w:ilvl="3" w:tplc="041D0001" w:tentative="1">
      <w:start w:val="1"/>
      <w:numFmt w:val="bullet"/>
      <w:lvlText w:val=""/>
      <w:lvlJc w:val="left"/>
      <w:pPr>
        <w:tabs>
          <w:tab w:val="num" w:pos="3560"/>
        </w:tabs>
        <w:ind w:left="3560" w:hanging="360"/>
      </w:pPr>
      <w:rPr>
        <w:rFonts w:ascii="Symbol" w:hAnsi="Symbol" w:hint="default"/>
      </w:rPr>
    </w:lvl>
    <w:lvl w:ilvl="4" w:tplc="041D0003" w:tentative="1">
      <w:start w:val="1"/>
      <w:numFmt w:val="bullet"/>
      <w:lvlText w:val="o"/>
      <w:lvlJc w:val="left"/>
      <w:pPr>
        <w:tabs>
          <w:tab w:val="num" w:pos="4280"/>
        </w:tabs>
        <w:ind w:left="4280" w:hanging="360"/>
      </w:pPr>
      <w:rPr>
        <w:rFonts w:ascii="Courier New" w:hAnsi="Courier New" w:hint="default"/>
      </w:rPr>
    </w:lvl>
    <w:lvl w:ilvl="5" w:tplc="041D0005" w:tentative="1">
      <w:start w:val="1"/>
      <w:numFmt w:val="bullet"/>
      <w:lvlText w:val=""/>
      <w:lvlJc w:val="left"/>
      <w:pPr>
        <w:tabs>
          <w:tab w:val="num" w:pos="5000"/>
        </w:tabs>
        <w:ind w:left="5000" w:hanging="360"/>
      </w:pPr>
      <w:rPr>
        <w:rFonts w:ascii="Wingdings" w:hAnsi="Wingdings" w:hint="default"/>
      </w:rPr>
    </w:lvl>
    <w:lvl w:ilvl="6" w:tplc="041D0001" w:tentative="1">
      <w:start w:val="1"/>
      <w:numFmt w:val="bullet"/>
      <w:lvlText w:val=""/>
      <w:lvlJc w:val="left"/>
      <w:pPr>
        <w:tabs>
          <w:tab w:val="num" w:pos="5720"/>
        </w:tabs>
        <w:ind w:left="5720" w:hanging="360"/>
      </w:pPr>
      <w:rPr>
        <w:rFonts w:ascii="Symbol" w:hAnsi="Symbol" w:hint="default"/>
      </w:rPr>
    </w:lvl>
    <w:lvl w:ilvl="7" w:tplc="041D0003" w:tentative="1">
      <w:start w:val="1"/>
      <w:numFmt w:val="bullet"/>
      <w:lvlText w:val="o"/>
      <w:lvlJc w:val="left"/>
      <w:pPr>
        <w:tabs>
          <w:tab w:val="num" w:pos="6440"/>
        </w:tabs>
        <w:ind w:left="6440" w:hanging="360"/>
      </w:pPr>
      <w:rPr>
        <w:rFonts w:ascii="Courier New" w:hAnsi="Courier New" w:hint="default"/>
      </w:rPr>
    </w:lvl>
    <w:lvl w:ilvl="8" w:tplc="041D0005" w:tentative="1">
      <w:start w:val="1"/>
      <w:numFmt w:val="bullet"/>
      <w:lvlText w:val=""/>
      <w:lvlJc w:val="left"/>
      <w:pPr>
        <w:tabs>
          <w:tab w:val="num" w:pos="7160"/>
        </w:tabs>
        <w:ind w:left="7160" w:hanging="360"/>
      </w:pPr>
      <w:rPr>
        <w:rFonts w:ascii="Wingdings" w:hAnsi="Wingdings" w:hint="default"/>
      </w:rPr>
    </w:lvl>
  </w:abstractNum>
  <w:abstractNum w:abstractNumId="14" w15:restartNumberingAfterBreak="0">
    <w:nsid w:val="60F25C6D"/>
    <w:multiLevelType w:val="singleLevel"/>
    <w:tmpl w:val="81D8BBA8"/>
    <w:lvl w:ilvl="0">
      <w:start w:val="1"/>
      <w:numFmt w:val="upperRoman"/>
      <w:pStyle w:val="Romersklistamedindrag"/>
      <w:lvlText w:val="%1"/>
      <w:lvlJc w:val="left"/>
      <w:pPr>
        <w:tabs>
          <w:tab w:val="num" w:pos="1400"/>
        </w:tabs>
        <w:ind w:left="1021" w:hanging="341"/>
      </w:pPr>
    </w:lvl>
  </w:abstractNum>
  <w:abstractNum w:abstractNumId="15" w15:restartNumberingAfterBreak="0">
    <w:nsid w:val="6E7305D7"/>
    <w:multiLevelType w:val="singleLevel"/>
    <w:tmpl w:val="B52E18A8"/>
    <w:lvl w:ilvl="0">
      <w:start w:val="1"/>
      <w:numFmt w:val="upperRoman"/>
      <w:pStyle w:val="Romersklista"/>
      <w:lvlText w:val="%1"/>
      <w:lvlJc w:val="left"/>
      <w:pPr>
        <w:tabs>
          <w:tab w:val="num" w:pos="720"/>
        </w:tabs>
        <w:ind w:left="340" w:hanging="340"/>
      </w:pPr>
    </w:lvl>
  </w:abstractNum>
  <w:num w:numId="1" w16cid:durableId="1935548603">
    <w:abstractNumId w:val="9"/>
  </w:num>
  <w:num w:numId="2" w16cid:durableId="324868424">
    <w:abstractNumId w:val="7"/>
  </w:num>
  <w:num w:numId="3" w16cid:durableId="1852985575">
    <w:abstractNumId w:val="6"/>
  </w:num>
  <w:num w:numId="4" w16cid:durableId="1706171024">
    <w:abstractNumId w:val="5"/>
  </w:num>
  <w:num w:numId="5" w16cid:durableId="185096753">
    <w:abstractNumId w:val="4"/>
  </w:num>
  <w:num w:numId="6" w16cid:durableId="595359762">
    <w:abstractNumId w:val="8"/>
  </w:num>
  <w:num w:numId="7" w16cid:durableId="1370493749">
    <w:abstractNumId w:val="3"/>
  </w:num>
  <w:num w:numId="8" w16cid:durableId="452788338">
    <w:abstractNumId w:val="2"/>
  </w:num>
  <w:num w:numId="9" w16cid:durableId="1730496893">
    <w:abstractNumId w:val="1"/>
  </w:num>
  <w:num w:numId="10" w16cid:durableId="145709100">
    <w:abstractNumId w:val="0"/>
  </w:num>
  <w:num w:numId="11" w16cid:durableId="439498482">
    <w:abstractNumId w:val="11"/>
  </w:num>
  <w:num w:numId="12" w16cid:durableId="399064353">
    <w:abstractNumId w:val="15"/>
  </w:num>
  <w:num w:numId="13" w16cid:durableId="1094590245">
    <w:abstractNumId w:val="12"/>
  </w:num>
  <w:num w:numId="14" w16cid:durableId="1951164418">
    <w:abstractNumId w:val="14"/>
  </w:num>
  <w:num w:numId="15" w16cid:durableId="1270895493">
    <w:abstractNumId w:val="10"/>
  </w:num>
  <w:num w:numId="16" w16cid:durableId="93737366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9A7"/>
    <w:rsid w:val="000E2EDD"/>
    <w:rsid w:val="002779A7"/>
    <w:rsid w:val="00A91650"/>
    <w:rsid w:val="00E559FE"/>
    <w:rsid w:val="00E633FC"/>
    <w:rsid w:val="00FF543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4FAA0"/>
  <w15:chartTrackingRefBased/>
  <w15:docId w15:val="{9FC9D787-7206-4688-A8AE-88BE1FCD6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qFormat="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iPriority="0"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rmalIndent"/>
    <w:qFormat/>
    <w:rsid w:val="002779A7"/>
    <w:pPr>
      <w:spacing w:after="120" w:line="276" w:lineRule="auto"/>
      <w:jc w:val="both"/>
    </w:pPr>
    <w:rPr>
      <w:rFonts w:ascii="Times New Roman" w:eastAsia="Times New Roman" w:hAnsi="Times New Roman" w:cs="Times New Roman"/>
      <w:kern w:val="0"/>
      <w:sz w:val="22"/>
      <w:szCs w:val="20"/>
      <w:lang w:val="sv-SE" w:eastAsia="sv-SE"/>
      <w14:ligatures w14:val="none"/>
    </w:rPr>
  </w:style>
  <w:style w:type="paragraph" w:styleId="Heading1">
    <w:name w:val="heading 1"/>
    <w:basedOn w:val="Normal"/>
    <w:next w:val="Normal"/>
    <w:link w:val="Heading1Char"/>
    <w:uiPriority w:val="9"/>
    <w:qFormat/>
    <w:rsid w:val="002779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779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779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779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779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2779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2779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2779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2779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79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779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779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779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779A7"/>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2779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2779A7"/>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2779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2779A7"/>
    <w:rPr>
      <w:rFonts w:eastAsiaTheme="majorEastAsia" w:cstheme="majorBidi"/>
      <w:color w:val="272727" w:themeColor="text1" w:themeTint="D8"/>
    </w:rPr>
  </w:style>
  <w:style w:type="paragraph" w:styleId="Title">
    <w:name w:val="Title"/>
    <w:basedOn w:val="Normal"/>
    <w:next w:val="Normal"/>
    <w:link w:val="TitleChar"/>
    <w:uiPriority w:val="10"/>
    <w:qFormat/>
    <w:rsid w:val="002779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79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79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79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79A7"/>
    <w:pPr>
      <w:spacing w:before="160"/>
      <w:jc w:val="center"/>
    </w:pPr>
    <w:rPr>
      <w:i/>
      <w:iCs/>
      <w:color w:val="404040" w:themeColor="text1" w:themeTint="BF"/>
    </w:rPr>
  </w:style>
  <w:style w:type="character" w:customStyle="1" w:styleId="QuoteChar">
    <w:name w:val="Quote Char"/>
    <w:basedOn w:val="DefaultParagraphFont"/>
    <w:link w:val="Quote"/>
    <w:uiPriority w:val="29"/>
    <w:rsid w:val="002779A7"/>
    <w:rPr>
      <w:i/>
      <w:iCs/>
      <w:color w:val="404040" w:themeColor="text1" w:themeTint="BF"/>
    </w:rPr>
  </w:style>
  <w:style w:type="paragraph" w:styleId="ListParagraph">
    <w:name w:val="List Paragraph"/>
    <w:basedOn w:val="Normal"/>
    <w:uiPriority w:val="34"/>
    <w:qFormat/>
    <w:rsid w:val="002779A7"/>
    <w:pPr>
      <w:ind w:left="720"/>
      <w:contextualSpacing/>
    </w:pPr>
  </w:style>
  <w:style w:type="character" w:styleId="IntenseEmphasis">
    <w:name w:val="Intense Emphasis"/>
    <w:basedOn w:val="DefaultParagraphFont"/>
    <w:uiPriority w:val="21"/>
    <w:qFormat/>
    <w:rsid w:val="002779A7"/>
    <w:rPr>
      <w:i/>
      <w:iCs/>
      <w:color w:val="0F4761" w:themeColor="accent1" w:themeShade="BF"/>
    </w:rPr>
  </w:style>
  <w:style w:type="paragraph" w:styleId="IntenseQuote">
    <w:name w:val="Intense Quote"/>
    <w:basedOn w:val="Normal"/>
    <w:next w:val="Normal"/>
    <w:link w:val="IntenseQuoteChar"/>
    <w:uiPriority w:val="30"/>
    <w:qFormat/>
    <w:rsid w:val="002779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79A7"/>
    <w:rPr>
      <w:i/>
      <w:iCs/>
      <w:color w:val="0F4761" w:themeColor="accent1" w:themeShade="BF"/>
    </w:rPr>
  </w:style>
  <w:style w:type="character" w:styleId="IntenseReference">
    <w:name w:val="Intense Reference"/>
    <w:basedOn w:val="DefaultParagraphFont"/>
    <w:uiPriority w:val="32"/>
    <w:qFormat/>
    <w:rsid w:val="002779A7"/>
    <w:rPr>
      <w:b/>
      <w:bCs/>
      <w:smallCaps/>
      <w:color w:val="0F4761" w:themeColor="accent1" w:themeShade="BF"/>
      <w:spacing w:val="5"/>
    </w:rPr>
  </w:style>
  <w:style w:type="paragraph" w:customStyle="1" w:styleId="Citatmedindrag">
    <w:name w:val="Citat med indrag"/>
    <w:basedOn w:val="Quote"/>
    <w:rsid w:val="002779A7"/>
    <w:pPr>
      <w:spacing w:before="0" w:line="220" w:lineRule="atLeast"/>
      <w:ind w:left="255" w:right="255" w:firstLine="255"/>
      <w:contextualSpacing/>
      <w:jc w:val="both"/>
    </w:pPr>
    <w:rPr>
      <w:i w:val="0"/>
      <w:iCs w:val="0"/>
      <w:color w:val="auto"/>
      <w:sz w:val="20"/>
    </w:rPr>
  </w:style>
  <w:style w:type="character" w:styleId="PageNumber">
    <w:name w:val="page number"/>
    <w:rsid w:val="002779A7"/>
    <w:rPr>
      <w:rFonts w:ascii="Arial" w:hAnsi="Arial"/>
      <w:sz w:val="18"/>
    </w:rPr>
  </w:style>
  <w:style w:type="paragraph" w:customStyle="1" w:styleId="Onumreradrubrik">
    <w:name w:val="Onumrerad rubrik"/>
    <w:basedOn w:val="Heading1"/>
    <w:next w:val="Normal"/>
    <w:rsid w:val="002779A7"/>
    <w:pPr>
      <w:keepLines w:val="0"/>
      <w:pageBreakBefore/>
      <w:suppressAutoHyphens/>
      <w:spacing w:before="0" w:after="1680" w:line="400" w:lineRule="atLeast"/>
      <w:outlineLvl w:val="9"/>
    </w:pPr>
    <w:rPr>
      <w:rFonts w:ascii="Times New Roman" w:eastAsia="Times" w:hAnsi="Times New Roman" w:cs="Times New Roman"/>
      <w:b/>
      <w:bCs/>
      <w:smallCaps/>
      <w:color w:val="auto"/>
      <w:sz w:val="36"/>
      <w:szCs w:val="20"/>
    </w:rPr>
  </w:style>
  <w:style w:type="paragraph" w:styleId="TOC1">
    <w:name w:val="toc 1"/>
    <w:basedOn w:val="Normal"/>
    <w:next w:val="Normal"/>
    <w:uiPriority w:val="39"/>
    <w:rsid w:val="002779A7"/>
    <w:pPr>
      <w:spacing w:before="160"/>
    </w:pPr>
    <w:rPr>
      <w:rFonts w:ascii="Arial" w:hAnsi="Arial"/>
      <w:sz w:val="20"/>
    </w:rPr>
  </w:style>
  <w:style w:type="character" w:styleId="FootnoteReference">
    <w:name w:val="footnote reference"/>
    <w:rsid w:val="002779A7"/>
    <w:rPr>
      <w:rFonts w:ascii="Times New Roman" w:hAnsi="Times New Roman"/>
      <w:dstrike w:val="0"/>
      <w:sz w:val="18"/>
      <w:bdr w:val="none" w:sz="0" w:space="0" w:color="auto"/>
      <w:vertAlign w:val="superscript"/>
    </w:rPr>
  </w:style>
  <w:style w:type="paragraph" w:styleId="FootnoteText">
    <w:name w:val="footnote text"/>
    <w:basedOn w:val="Normal"/>
    <w:link w:val="FootnoteTextChar"/>
    <w:rsid w:val="002779A7"/>
    <w:pPr>
      <w:spacing w:line="220" w:lineRule="atLeast"/>
    </w:pPr>
    <w:rPr>
      <w:sz w:val="18"/>
    </w:rPr>
  </w:style>
  <w:style w:type="character" w:customStyle="1" w:styleId="FootnoteTextChar">
    <w:name w:val="Footnote Text Char"/>
    <w:basedOn w:val="DefaultParagraphFont"/>
    <w:link w:val="FootnoteText"/>
    <w:rsid w:val="002779A7"/>
    <w:rPr>
      <w:rFonts w:ascii="Times New Roman" w:eastAsia="Times New Roman" w:hAnsi="Times New Roman" w:cs="Times New Roman"/>
      <w:kern w:val="0"/>
      <w:sz w:val="18"/>
      <w:szCs w:val="20"/>
      <w:lang w:val="sv-SE" w:eastAsia="sv-SE"/>
      <w14:ligatures w14:val="none"/>
    </w:rPr>
  </w:style>
  <w:style w:type="paragraph" w:styleId="Index1">
    <w:name w:val="index 1"/>
    <w:basedOn w:val="Normal"/>
    <w:next w:val="Normal"/>
    <w:autoRedefine/>
    <w:semiHidden/>
    <w:rsid w:val="002779A7"/>
    <w:pPr>
      <w:ind w:left="240" w:hanging="240"/>
    </w:pPr>
  </w:style>
  <w:style w:type="paragraph" w:customStyle="1" w:styleId="Punktlistamedindrag">
    <w:name w:val="Punktlista med indrag"/>
    <w:basedOn w:val="ListBullet"/>
    <w:rsid w:val="002779A7"/>
    <w:pPr>
      <w:numPr>
        <w:numId w:val="16"/>
      </w:numPr>
      <w:tabs>
        <w:tab w:val="clear" w:pos="1400"/>
        <w:tab w:val="num" w:pos="255"/>
      </w:tabs>
      <w:ind w:left="0" w:firstLine="0"/>
    </w:pPr>
  </w:style>
  <w:style w:type="paragraph" w:customStyle="1" w:styleId="Numreradlistamedindrag">
    <w:name w:val="Numrerad lista med indrag"/>
    <w:basedOn w:val="Normal"/>
    <w:rsid w:val="002779A7"/>
    <w:pPr>
      <w:numPr>
        <w:numId w:val="15"/>
      </w:numPr>
      <w:tabs>
        <w:tab w:val="clear" w:pos="360"/>
      </w:tabs>
      <w:ind w:left="0" w:firstLine="0"/>
    </w:pPr>
  </w:style>
  <w:style w:type="paragraph" w:styleId="Footer">
    <w:name w:val="footer"/>
    <w:basedOn w:val="Normal"/>
    <w:link w:val="FooterChar"/>
    <w:uiPriority w:val="99"/>
    <w:rsid w:val="002779A7"/>
    <w:pPr>
      <w:tabs>
        <w:tab w:val="center" w:pos="4536"/>
        <w:tab w:val="right" w:pos="9072"/>
      </w:tabs>
    </w:pPr>
    <w:rPr>
      <w:rFonts w:ascii="Arial" w:hAnsi="Arial"/>
      <w:sz w:val="18"/>
    </w:rPr>
  </w:style>
  <w:style w:type="character" w:customStyle="1" w:styleId="FooterChar">
    <w:name w:val="Footer Char"/>
    <w:basedOn w:val="DefaultParagraphFont"/>
    <w:link w:val="Footer"/>
    <w:uiPriority w:val="99"/>
    <w:rsid w:val="002779A7"/>
    <w:rPr>
      <w:rFonts w:ascii="Arial" w:eastAsia="Times New Roman" w:hAnsi="Arial" w:cs="Times New Roman"/>
      <w:kern w:val="0"/>
      <w:sz w:val="18"/>
      <w:szCs w:val="20"/>
      <w:lang w:val="sv-SE" w:eastAsia="sv-SE"/>
      <w14:ligatures w14:val="none"/>
    </w:rPr>
  </w:style>
  <w:style w:type="paragraph" w:styleId="IndexHeading">
    <w:name w:val="index heading"/>
    <w:basedOn w:val="Normal"/>
    <w:next w:val="Index1"/>
    <w:semiHidden/>
    <w:rsid w:val="002779A7"/>
    <w:rPr>
      <w:rFonts w:ascii="Arial" w:hAnsi="Arial"/>
      <w:b/>
    </w:rPr>
  </w:style>
  <w:style w:type="paragraph" w:styleId="TOC2">
    <w:name w:val="toc 2"/>
    <w:basedOn w:val="Normal"/>
    <w:next w:val="Normal"/>
    <w:autoRedefine/>
    <w:semiHidden/>
    <w:rsid w:val="002779A7"/>
    <w:pPr>
      <w:ind w:left="255"/>
    </w:pPr>
    <w:rPr>
      <w:rFonts w:ascii="Arial" w:hAnsi="Arial"/>
      <w:sz w:val="17"/>
    </w:rPr>
  </w:style>
  <w:style w:type="paragraph" w:styleId="TOC3">
    <w:name w:val="toc 3"/>
    <w:basedOn w:val="Normal"/>
    <w:next w:val="Normal"/>
    <w:autoRedefine/>
    <w:semiHidden/>
    <w:rsid w:val="002779A7"/>
    <w:pPr>
      <w:ind w:left="510"/>
    </w:pPr>
    <w:rPr>
      <w:rFonts w:ascii="Arial" w:hAnsi="Arial"/>
      <w:sz w:val="17"/>
    </w:rPr>
  </w:style>
  <w:style w:type="paragraph" w:styleId="TOC4">
    <w:name w:val="toc 4"/>
    <w:basedOn w:val="Normal"/>
    <w:next w:val="Normal"/>
    <w:autoRedefine/>
    <w:semiHidden/>
    <w:rsid w:val="002779A7"/>
    <w:pPr>
      <w:ind w:left="765"/>
    </w:pPr>
    <w:rPr>
      <w:rFonts w:ascii="Arial" w:hAnsi="Arial"/>
      <w:sz w:val="17"/>
    </w:rPr>
  </w:style>
  <w:style w:type="paragraph" w:customStyle="1" w:styleId="Standardmedluft">
    <w:name w:val="Standard med luft"/>
    <w:basedOn w:val="Normal"/>
    <w:next w:val="Normal"/>
    <w:rsid w:val="002779A7"/>
    <w:pPr>
      <w:spacing w:before="260"/>
    </w:pPr>
  </w:style>
  <w:style w:type="paragraph" w:styleId="TableofAuthorities">
    <w:name w:val="table of authorities"/>
    <w:basedOn w:val="Normal"/>
    <w:next w:val="Normal"/>
    <w:semiHidden/>
    <w:rsid w:val="002779A7"/>
    <w:pPr>
      <w:ind w:left="240" w:hanging="240"/>
    </w:pPr>
  </w:style>
  <w:style w:type="paragraph" w:customStyle="1" w:styleId="Bildformat">
    <w:name w:val="Bildformat"/>
    <w:basedOn w:val="Normal"/>
    <w:rsid w:val="002779A7"/>
    <w:pPr>
      <w:spacing w:before="260" w:line="240" w:lineRule="auto"/>
      <w:jc w:val="center"/>
    </w:pPr>
  </w:style>
  <w:style w:type="paragraph" w:customStyle="1" w:styleId="Tabelltext">
    <w:name w:val="Tabelltext"/>
    <w:basedOn w:val="Normal"/>
    <w:next w:val="Standardmedluft"/>
    <w:rsid w:val="002779A7"/>
    <w:pPr>
      <w:spacing w:before="200" w:after="60" w:line="220" w:lineRule="atLeast"/>
    </w:pPr>
    <w:rPr>
      <w:sz w:val="20"/>
    </w:rPr>
  </w:style>
  <w:style w:type="paragraph" w:styleId="Header">
    <w:name w:val="header"/>
    <w:basedOn w:val="Normal"/>
    <w:link w:val="HeaderChar"/>
    <w:uiPriority w:val="99"/>
    <w:rsid w:val="002779A7"/>
    <w:pPr>
      <w:tabs>
        <w:tab w:val="center" w:pos="4536"/>
        <w:tab w:val="right" w:pos="9072"/>
      </w:tabs>
    </w:pPr>
    <w:rPr>
      <w:rFonts w:ascii="Arial" w:hAnsi="Arial"/>
      <w:sz w:val="14"/>
    </w:rPr>
  </w:style>
  <w:style w:type="character" w:customStyle="1" w:styleId="HeaderChar">
    <w:name w:val="Header Char"/>
    <w:basedOn w:val="DefaultParagraphFont"/>
    <w:link w:val="Header"/>
    <w:uiPriority w:val="99"/>
    <w:rsid w:val="002779A7"/>
    <w:rPr>
      <w:rFonts w:ascii="Arial" w:eastAsia="Times New Roman" w:hAnsi="Arial" w:cs="Times New Roman"/>
      <w:kern w:val="0"/>
      <w:sz w:val="14"/>
      <w:szCs w:val="20"/>
      <w:lang w:val="sv-SE" w:eastAsia="sv-SE"/>
      <w14:ligatures w14:val="none"/>
    </w:rPr>
  </w:style>
  <w:style w:type="paragraph" w:styleId="ListNumber">
    <w:name w:val="List Number"/>
    <w:basedOn w:val="Normal"/>
    <w:rsid w:val="002779A7"/>
    <w:pPr>
      <w:numPr>
        <w:numId w:val="6"/>
      </w:numPr>
      <w:tabs>
        <w:tab w:val="clear" w:pos="360"/>
      </w:tabs>
      <w:ind w:left="0" w:firstLine="0"/>
    </w:pPr>
  </w:style>
  <w:style w:type="paragraph" w:customStyle="1" w:styleId="Litteraturlistautansiffror">
    <w:name w:val="Litteraturlista utan siffror"/>
    <w:basedOn w:val="Normal"/>
    <w:qFormat/>
    <w:rsid w:val="002779A7"/>
    <w:pPr>
      <w:spacing w:line="220" w:lineRule="atLeast"/>
      <w:ind w:left="340" w:hanging="340"/>
    </w:pPr>
    <w:rPr>
      <w:sz w:val="20"/>
    </w:rPr>
  </w:style>
  <w:style w:type="paragraph" w:customStyle="1" w:styleId="Litteraturlistamedsiffror">
    <w:name w:val="Litteraturlista med siffror"/>
    <w:basedOn w:val="Normal"/>
    <w:rsid w:val="002779A7"/>
    <w:pPr>
      <w:numPr>
        <w:numId w:val="11"/>
      </w:numPr>
      <w:tabs>
        <w:tab w:val="clear" w:pos="360"/>
      </w:tabs>
      <w:spacing w:line="220" w:lineRule="atLeast"/>
      <w:ind w:left="0" w:firstLine="0"/>
    </w:pPr>
    <w:rPr>
      <w:sz w:val="20"/>
    </w:rPr>
  </w:style>
  <w:style w:type="paragraph" w:customStyle="1" w:styleId="Romersklista">
    <w:name w:val="Romersk lista"/>
    <w:basedOn w:val="Normal"/>
    <w:rsid w:val="002779A7"/>
    <w:pPr>
      <w:numPr>
        <w:numId w:val="12"/>
      </w:numPr>
      <w:tabs>
        <w:tab w:val="clear" w:pos="720"/>
      </w:tabs>
      <w:ind w:left="0" w:firstLine="0"/>
    </w:pPr>
  </w:style>
  <w:style w:type="table" w:customStyle="1" w:styleId="Trelinjerstabell">
    <w:name w:val="Trelinjerstabell"/>
    <w:basedOn w:val="TableNormal"/>
    <w:rsid w:val="002779A7"/>
    <w:pPr>
      <w:spacing w:after="0" w:line="240" w:lineRule="auto"/>
    </w:pPr>
    <w:rPr>
      <w:rFonts w:ascii="Times New Roman" w:eastAsia="Times New Roman" w:hAnsi="Times New Roman" w:cs="Times New Roman"/>
      <w:kern w:val="0"/>
      <w:sz w:val="20"/>
      <w:szCs w:val="20"/>
      <w:lang w:val="sv-SE" w:eastAsia="sv-SE"/>
      <w14:ligatures w14:val="none"/>
    </w:rPr>
    <w:tblPr>
      <w:tblCellMar>
        <w:left w:w="0" w:type="dxa"/>
      </w:tblCellMar>
    </w:tblPr>
    <w:tblStylePr w:type="firstRow">
      <w:pPr>
        <w:jc w:val="left"/>
      </w:pPr>
      <w:rPr>
        <w:rFonts w:ascii="Times New Roman" w:hAnsi="Times New Roman"/>
        <w:b/>
        <w:i w:val="0"/>
        <w:sz w:val="20"/>
        <w:szCs w:val="20"/>
      </w:rPr>
      <w:tblPr>
        <w:tblCellMar>
          <w:top w:w="51" w:type="dxa"/>
          <w:left w:w="0" w:type="dxa"/>
          <w:bottom w:w="51" w:type="dxa"/>
          <w:right w:w="120" w:type="dxa"/>
        </w:tblCellMar>
      </w:tblPr>
      <w:tcPr>
        <w:tcBorders>
          <w:top w:val="single" w:sz="4" w:space="0" w:color="auto"/>
          <w:left w:val="nil"/>
          <w:bottom w:val="single" w:sz="4" w:space="0" w:color="auto"/>
          <w:right w:val="nil"/>
        </w:tcBorders>
      </w:tcPr>
    </w:tblStylePr>
    <w:tblStylePr w:type="lastRow">
      <w:rPr>
        <w:rFonts w:ascii="Times New Roman" w:hAnsi="Times New Roman"/>
        <w:b w:val="0"/>
        <w:i w:val="0"/>
        <w:sz w:val="20"/>
        <w:szCs w:val="20"/>
      </w:rPr>
      <w:tblPr>
        <w:tblCellMar>
          <w:top w:w="0" w:type="dxa"/>
          <w:left w:w="0" w:type="dxa"/>
          <w:bottom w:w="0" w:type="dxa"/>
          <w:right w:w="120" w:type="dxa"/>
        </w:tblCellMar>
      </w:tblPr>
      <w:tcPr>
        <w:tcBorders>
          <w:top w:val="nil"/>
          <w:left w:val="nil"/>
          <w:bottom w:val="single" w:sz="4" w:space="0" w:color="auto"/>
          <w:right w:val="nil"/>
          <w:insideH w:val="nil"/>
          <w:insideV w:val="nil"/>
        </w:tcBorders>
      </w:tcPr>
    </w:tblStylePr>
  </w:style>
  <w:style w:type="paragraph" w:styleId="ListBullet">
    <w:name w:val="List Bullet"/>
    <w:basedOn w:val="Normal"/>
    <w:rsid w:val="002779A7"/>
    <w:pPr>
      <w:numPr>
        <w:numId w:val="1"/>
      </w:numPr>
      <w:tabs>
        <w:tab w:val="clear" w:pos="360"/>
        <w:tab w:val="num" w:pos="255"/>
      </w:tabs>
      <w:ind w:left="0" w:firstLine="0"/>
    </w:pPr>
  </w:style>
  <w:style w:type="paragraph" w:customStyle="1" w:styleId="Romersklistamedindrag">
    <w:name w:val="Romersk lista med indrag"/>
    <w:basedOn w:val="Normal"/>
    <w:rsid w:val="002779A7"/>
    <w:pPr>
      <w:numPr>
        <w:numId w:val="14"/>
      </w:numPr>
      <w:tabs>
        <w:tab w:val="clear" w:pos="1400"/>
      </w:tabs>
      <w:ind w:left="0" w:firstLine="0"/>
    </w:pPr>
  </w:style>
  <w:style w:type="paragraph" w:styleId="Caption">
    <w:name w:val="caption"/>
    <w:basedOn w:val="Normal"/>
    <w:autoRedefine/>
    <w:uiPriority w:val="35"/>
    <w:qFormat/>
    <w:rsid w:val="002779A7"/>
    <w:rPr>
      <w:b/>
      <w:bCs/>
      <w:szCs w:val="22"/>
      <w:lang w:val="en-US"/>
    </w:rPr>
  </w:style>
  <w:style w:type="paragraph" w:styleId="TOC5">
    <w:name w:val="toc 5"/>
    <w:basedOn w:val="Normal"/>
    <w:next w:val="Normal"/>
    <w:autoRedefine/>
    <w:semiHidden/>
    <w:rsid w:val="002779A7"/>
    <w:pPr>
      <w:ind w:left="1021"/>
    </w:pPr>
    <w:rPr>
      <w:rFonts w:ascii="Arial" w:hAnsi="Arial"/>
      <w:sz w:val="17"/>
    </w:rPr>
  </w:style>
  <w:style w:type="paragraph" w:styleId="TOC6">
    <w:name w:val="toc 6"/>
    <w:basedOn w:val="Normal"/>
    <w:next w:val="Normal"/>
    <w:autoRedefine/>
    <w:semiHidden/>
    <w:rsid w:val="002779A7"/>
    <w:pPr>
      <w:ind w:left="1276"/>
    </w:pPr>
    <w:rPr>
      <w:rFonts w:ascii="Arial" w:hAnsi="Arial"/>
      <w:sz w:val="17"/>
    </w:rPr>
  </w:style>
  <w:style w:type="paragraph" w:styleId="TOC7">
    <w:name w:val="toc 7"/>
    <w:basedOn w:val="Normal"/>
    <w:next w:val="Normal"/>
    <w:autoRedefine/>
    <w:semiHidden/>
    <w:rsid w:val="002779A7"/>
    <w:pPr>
      <w:ind w:left="1531"/>
    </w:pPr>
    <w:rPr>
      <w:rFonts w:ascii="Arial" w:hAnsi="Arial"/>
      <w:sz w:val="17"/>
    </w:rPr>
  </w:style>
  <w:style w:type="paragraph" w:styleId="TOC8">
    <w:name w:val="toc 8"/>
    <w:basedOn w:val="Normal"/>
    <w:next w:val="Normal"/>
    <w:autoRedefine/>
    <w:semiHidden/>
    <w:rsid w:val="002779A7"/>
    <w:pPr>
      <w:ind w:left="1899"/>
    </w:pPr>
    <w:rPr>
      <w:rFonts w:ascii="Arial" w:hAnsi="Arial"/>
      <w:sz w:val="17"/>
    </w:rPr>
  </w:style>
  <w:style w:type="paragraph" w:styleId="TOC9">
    <w:name w:val="toc 9"/>
    <w:basedOn w:val="Normal"/>
    <w:next w:val="Normal"/>
    <w:autoRedefine/>
    <w:semiHidden/>
    <w:rsid w:val="002779A7"/>
    <w:pPr>
      <w:ind w:left="2041"/>
    </w:pPr>
    <w:rPr>
      <w:rFonts w:ascii="Arial" w:hAnsi="Arial"/>
      <w:sz w:val="17"/>
    </w:rPr>
  </w:style>
  <w:style w:type="paragraph" w:customStyle="1" w:styleId="Rubrikvidlista">
    <w:name w:val="Rubrik vid lista"/>
    <w:basedOn w:val="Normal"/>
    <w:next w:val="Normal"/>
    <w:rsid w:val="002779A7"/>
    <w:pPr>
      <w:suppressAutoHyphens/>
      <w:spacing w:before="260"/>
    </w:pPr>
    <w:rPr>
      <w:i/>
    </w:rPr>
  </w:style>
  <w:style w:type="paragraph" w:customStyle="1" w:styleId="Innehllsfrteckning">
    <w:name w:val="Innehållsförteckning"/>
    <w:basedOn w:val="Normal"/>
    <w:next w:val="Normal"/>
    <w:autoRedefine/>
    <w:rsid w:val="002779A7"/>
    <w:pPr>
      <w:pageBreakBefore/>
      <w:spacing w:after="1680" w:line="400" w:lineRule="atLeast"/>
    </w:pPr>
    <w:rPr>
      <w:sz w:val="36"/>
    </w:rPr>
  </w:style>
  <w:style w:type="character" w:styleId="CommentReference">
    <w:name w:val="annotation reference"/>
    <w:rsid w:val="002779A7"/>
    <w:rPr>
      <w:sz w:val="16"/>
      <w:szCs w:val="16"/>
    </w:rPr>
  </w:style>
  <w:style w:type="paragraph" w:customStyle="1" w:styleId="Cellformat">
    <w:name w:val="Cellformat"/>
    <w:basedOn w:val="Normal"/>
    <w:rsid w:val="002779A7"/>
    <w:pPr>
      <w:spacing w:before="20" w:line="200" w:lineRule="atLeast"/>
    </w:pPr>
    <w:rPr>
      <w:sz w:val="18"/>
    </w:rPr>
  </w:style>
  <w:style w:type="paragraph" w:styleId="CommentText">
    <w:name w:val="annotation text"/>
    <w:basedOn w:val="Normal"/>
    <w:link w:val="CommentTextChar"/>
    <w:rsid w:val="002779A7"/>
    <w:rPr>
      <w:sz w:val="20"/>
    </w:rPr>
  </w:style>
  <w:style w:type="character" w:customStyle="1" w:styleId="CommentTextChar">
    <w:name w:val="Comment Text Char"/>
    <w:basedOn w:val="DefaultParagraphFont"/>
    <w:link w:val="CommentText"/>
    <w:rsid w:val="002779A7"/>
    <w:rPr>
      <w:rFonts w:ascii="Times New Roman" w:eastAsia="Times New Roman" w:hAnsi="Times New Roman" w:cs="Times New Roman"/>
      <w:kern w:val="0"/>
      <w:sz w:val="20"/>
      <w:szCs w:val="20"/>
      <w:lang w:val="sv-SE" w:eastAsia="sv-SE"/>
      <w14:ligatures w14:val="none"/>
    </w:rPr>
  </w:style>
  <w:style w:type="paragraph" w:styleId="EndnoteText">
    <w:name w:val="endnote text"/>
    <w:basedOn w:val="Normal"/>
    <w:link w:val="EndnoteTextChar"/>
    <w:semiHidden/>
    <w:rsid w:val="002779A7"/>
    <w:rPr>
      <w:sz w:val="20"/>
    </w:rPr>
  </w:style>
  <w:style w:type="character" w:customStyle="1" w:styleId="EndnoteTextChar">
    <w:name w:val="Endnote Text Char"/>
    <w:basedOn w:val="DefaultParagraphFont"/>
    <w:link w:val="EndnoteText"/>
    <w:semiHidden/>
    <w:rsid w:val="002779A7"/>
    <w:rPr>
      <w:rFonts w:ascii="Times New Roman" w:eastAsia="Times New Roman" w:hAnsi="Times New Roman" w:cs="Times New Roman"/>
      <w:kern w:val="0"/>
      <w:sz w:val="20"/>
      <w:szCs w:val="20"/>
      <w:lang w:val="sv-SE" w:eastAsia="sv-SE"/>
      <w14:ligatures w14:val="none"/>
    </w:rPr>
  </w:style>
  <w:style w:type="paragraph" w:styleId="TableofFigures">
    <w:name w:val="table of figures"/>
    <w:basedOn w:val="TOC1"/>
    <w:next w:val="Normal"/>
    <w:semiHidden/>
    <w:rsid w:val="002779A7"/>
    <w:pPr>
      <w:ind w:left="480" w:hanging="480"/>
    </w:pPr>
  </w:style>
  <w:style w:type="paragraph" w:customStyle="1" w:styleId="Abbreviations">
    <w:name w:val="Abbreviations"/>
    <w:basedOn w:val="Innehllsfrteckning"/>
    <w:autoRedefine/>
    <w:rsid w:val="002779A7"/>
  </w:style>
  <w:style w:type="character" w:styleId="EndnoteReference">
    <w:name w:val="endnote reference"/>
    <w:semiHidden/>
    <w:rsid w:val="002779A7"/>
    <w:rPr>
      <w:vertAlign w:val="superscript"/>
    </w:rPr>
  </w:style>
  <w:style w:type="table" w:styleId="TableGrid">
    <w:name w:val="Table Grid"/>
    <w:basedOn w:val="TableNormal"/>
    <w:uiPriority w:val="39"/>
    <w:rsid w:val="002779A7"/>
    <w:pPr>
      <w:spacing w:after="0" w:line="240" w:lineRule="auto"/>
    </w:pPr>
    <w:rPr>
      <w:rFonts w:ascii="Times New Roman" w:eastAsia="Times New Roman" w:hAnsi="Times New Roman" w:cs="Times New Roman"/>
      <w:kern w:val="0"/>
      <w:sz w:val="20"/>
      <w:szCs w:val="20"/>
      <w:lang w:val="sv-SE" w:eastAsia="sv-S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2779A7"/>
    <w:pPr>
      <w:shd w:val="clear" w:color="auto" w:fill="000080"/>
    </w:pPr>
    <w:rPr>
      <w:rFonts w:ascii="Tahoma" w:hAnsi="Tahoma"/>
      <w:sz w:val="20"/>
    </w:rPr>
  </w:style>
  <w:style w:type="character" w:customStyle="1" w:styleId="DocumentMapChar">
    <w:name w:val="Document Map Char"/>
    <w:basedOn w:val="DefaultParagraphFont"/>
    <w:link w:val="DocumentMap"/>
    <w:semiHidden/>
    <w:rsid w:val="002779A7"/>
    <w:rPr>
      <w:rFonts w:ascii="Tahoma" w:eastAsia="Times New Roman" w:hAnsi="Tahoma" w:cs="Times New Roman"/>
      <w:kern w:val="0"/>
      <w:sz w:val="20"/>
      <w:szCs w:val="20"/>
      <w:shd w:val="clear" w:color="auto" w:fill="000080"/>
      <w:lang w:val="sv-SE" w:eastAsia="sv-SE"/>
      <w14:ligatures w14:val="none"/>
    </w:rPr>
  </w:style>
  <w:style w:type="paragraph" w:styleId="NormalIndent">
    <w:name w:val="Normal Indent"/>
    <w:basedOn w:val="Normal"/>
    <w:qFormat/>
    <w:rsid w:val="002779A7"/>
    <w:pPr>
      <w:ind w:firstLine="255"/>
    </w:pPr>
  </w:style>
  <w:style w:type="paragraph" w:styleId="BodyText">
    <w:name w:val="Body Text"/>
    <w:basedOn w:val="Normal"/>
    <w:link w:val="BodyTextChar"/>
    <w:rsid w:val="002779A7"/>
  </w:style>
  <w:style w:type="character" w:customStyle="1" w:styleId="BodyTextChar">
    <w:name w:val="Body Text Char"/>
    <w:basedOn w:val="DefaultParagraphFont"/>
    <w:link w:val="BodyText"/>
    <w:rsid w:val="002779A7"/>
    <w:rPr>
      <w:rFonts w:ascii="Times New Roman" w:eastAsia="Times New Roman" w:hAnsi="Times New Roman" w:cs="Times New Roman"/>
      <w:kern w:val="0"/>
      <w:sz w:val="22"/>
      <w:szCs w:val="20"/>
      <w:lang w:val="sv-SE" w:eastAsia="sv-SE"/>
      <w14:ligatures w14:val="none"/>
    </w:rPr>
  </w:style>
  <w:style w:type="character" w:styleId="Hyperlink">
    <w:name w:val="Hyperlink"/>
    <w:basedOn w:val="DefaultParagraphFont"/>
    <w:uiPriority w:val="99"/>
    <w:unhideWhenUsed/>
    <w:rsid w:val="002779A7"/>
    <w:rPr>
      <w:color w:val="467886" w:themeColor="hyperlink"/>
      <w:u w:val="single"/>
    </w:rPr>
  </w:style>
  <w:style w:type="character" w:customStyle="1" w:styleId="lrzxr">
    <w:name w:val="lrzxr"/>
    <w:basedOn w:val="DefaultParagraphFont"/>
    <w:qFormat/>
    <w:rsid w:val="002779A7"/>
  </w:style>
  <w:style w:type="character" w:customStyle="1" w:styleId="institution">
    <w:name w:val="institution"/>
    <w:basedOn w:val="DefaultParagraphFont"/>
    <w:qFormat/>
    <w:rsid w:val="002779A7"/>
  </w:style>
  <w:style w:type="character" w:styleId="LineNumber">
    <w:name w:val="line number"/>
    <w:basedOn w:val="DefaultParagraphFont"/>
    <w:uiPriority w:val="99"/>
    <w:semiHidden/>
    <w:unhideWhenUsed/>
    <w:rsid w:val="002779A7"/>
  </w:style>
  <w:style w:type="table" w:styleId="PlainTable2">
    <w:name w:val="Plain Table 2"/>
    <w:basedOn w:val="TableNormal"/>
    <w:uiPriority w:val="42"/>
    <w:rsid w:val="002779A7"/>
    <w:pPr>
      <w:spacing w:after="0" w:line="240" w:lineRule="auto"/>
    </w:pPr>
    <w:rPr>
      <w:kern w:val="0"/>
      <w:sz w:val="22"/>
      <w:szCs w:val="22"/>
      <w:lang w:val="sv-SE"/>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author">
    <w:name w:val="author"/>
    <w:basedOn w:val="DefaultParagraphFont"/>
    <w:rsid w:val="002779A7"/>
  </w:style>
  <w:style w:type="table" w:styleId="GridTable3-Accent2">
    <w:name w:val="Grid Table 3 Accent 2"/>
    <w:basedOn w:val="TableNormal"/>
    <w:uiPriority w:val="48"/>
    <w:rsid w:val="002779A7"/>
    <w:pPr>
      <w:spacing w:after="0" w:line="240" w:lineRule="auto"/>
    </w:pPr>
    <w:rPr>
      <w:rFonts w:ascii="Times New Roman" w:eastAsia="Times New Roman" w:hAnsi="Times New Roman" w:cs="Times New Roman"/>
      <w:kern w:val="0"/>
      <w:sz w:val="20"/>
      <w:szCs w:val="20"/>
      <w:lang w:val="sv-SE" w:eastAsia="sv-SE"/>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character" w:styleId="UnresolvedMention">
    <w:name w:val="Unresolved Mention"/>
    <w:basedOn w:val="DefaultParagraphFont"/>
    <w:uiPriority w:val="99"/>
    <w:semiHidden/>
    <w:unhideWhenUsed/>
    <w:rsid w:val="002779A7"/>
    <w:rPr>
      <w:color w:val="605E5C"/>
      <w:shd w:val="clear" w:color="auto" w:fill="E1DFDD"/>
    </w:rPr>
  </w:style>
  <w:style w:type="paragraph" w:customStyle="1" w:styleId="Default">
    <w:name w:val="Default"/>
    <w:rsid w:val="002779A7"/>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Minion Pro" w:eastAsia="Calibri" w:hAnsi="Minion Pro" w:cs="Minion Pro"/>
      <w:color w:val="000000"/>
      <w:kern w:val="0"/>
      <w:lang w:val="sv-SE"/>
      <w14:ligatures w14:val="none"/>
    </w:rPr>
  </w:style>
  <w:style w:type="character" w:customStyle="1" w:styleId="highlight">
    <w:name w:val="highlight"/>
    <w:basedOn w:val="DefaultParagraphFont"/>
    <w:rsid w:val="002779A7"/>
  </w:style>
  <w:style w:type="paragraph" w:styleId="HTMLPreformatted">
    <w:name w:val="HTML Preformatted"/>
    <w:basedOn w:val="Normal"/>
    <w:link w:val="HTMLPreformattedChar"/>
    <w:uiPriority w:val="99"/>
    <w:unhideWhenUsed/>
    <w:rsid w:val="002779A7"/>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hAnsi="Courier New" w:cs="Courier New"/>
      <w:sz w:val="20"/>
      <w:lang w:val="en-US" w:eastAsia="en-US"/>
    </w:rPr>
  </w:style>
  <w:style w:type="character" w:customStyle="1" w:styleId="HTMLPreformattedChar">
    <w:name w:val="HTML Preformatted Char"/>
    <w:basedOn w:val="DefaultParagraphFont"/>
    <w:link w:val="HTMLPreformatted"/>
    <w:uiPriority w:val="99"/>
    <w:rsid w:val="002779A7"/>
    <w:rPr>
      <w:rFonts w:ascii="Courier New" w:eastAsia="Times New Roman" w:hAnsi="Courier New" w:cs="Courier New"/>
      <w:kern w:val="0"/>
      <w:sz w:val="20"/>
      <w:szCs w:val="20"/>
      <w:lang w:val="en-US"/>
      <w14:ligatures w14:val="none"/>
    </w:rPr>
  </w:style>
  <w:style w:type="character" w:customStyle="1" w:styleId="ffline">
    <w:name w:val="ff_line"/>
    <w:basedOn w:val="DefaultParagraphFont"/>
    <w:rsid w:val="002779A7"/>
  </w:style>
  <w:style w:type="character" w:customStyle="1" w:styleId="feature">
    <w:name w:val="feature"/>
    <w:basedOn w:val="DefaultParagraphFont"/>
    <w:rsid w:val="002779A7"/>
  </w:style>
  <w:style w:type="paragraph" w:styleId="CommentSubject">
    <w:name w:val="annotation subject"/>
    <w:basedOn w:val="CommentText"/>
    <w:next w:val="CommentText"/>
    <w:link w:val="CommentSubjectChar"/>
    <w:semiHidden/>
    <w:unhideWhenUsed/>
    <w:rsid w:val="002779A7"/>
    <w:pPr>
      <w:spacing w:line="240" w:lineRule="auto"/>
    </w:pPr>
    <w:rPr>
      <w:b/>
      <w:bCs/>
    </w:rPr>
  </w:style>
  <w:style w:type="character" w:customStyle="1" w:styleId="CommentSubjectChar">
    <w:name w:val="Comment Subject Char"/>
    <w:basedOn w:val="CommentTextChar"/>
    <w:link w:val="CommentSubject"/>
    <w:semiHidden/>
    <w:rsid w:val="002779A7"/>
    <w:rPr>
      <w:rFonts w:ascii="Times New Roman" w:eastAsia="Times New Roman" w:hAnsi="Times New Roman" w:cs="Times New Roman"/>
      <w:b/>
      <w:bCs/>
      <w:kern w:val="0"/>
      <w:sz w:val="20"/>
      <w:szCs w:val="20"/>
      <w:lang w:val="sv-SE" w:eastAsia="sv-SE"/>
      <w14:ligatures w14:val="none"/>
    </w:rPr>
  </w:style>
  <w:style w:type="paragraph" w:styleId="Revision">
    <w:name w:val="Revision"/>
    <w:hidden/>
    <w:uiPriority w:val="99"/>
    <w:semiHidden/>
    <w:rsid w:val="002779A7"/>
    <w:pPr>
      <w:spacing w:after="0" w:line="240" w:lineRule="auto"/>
    </w:pPr>
    <w:rPr>
      <w:kern w:val="0"/>
      <w:sz w:val="22"/>
      <w:szCs w:val="22"/>
      <w:lang w:val="en-GB"/>
      <w14:ligatures w14:val="none"/>
    </w:rPr>
  </w:style>
  <w:style w:type="character" w:customStyle="1" w:styleId="docsum-journal-citation">
    <w:name w:val="docsum-journal-citation"/>
    <w:basedOn w:val="DefaultParagraphFont"/>
    <w:rsid w:val="002779A7"/>
  </w:style>
  <w:style w:type="character" w:styleId="FollowedHyperlink">
    <w:name w:val="FollowedHyperlink"/>
    <w:basedOn w:val="DefaultParagraphFont"/>
    <w:semiHidden/>
    <w:unhideWhenUsed/>
    <w:rsid w:val="002779A7"/>
    <w:rPr>
      <w:color w:val="96607D" w:themeColor="followedHyperlink"/>
      <w:u w:val="single"/>
    </w:rPr>
  </w:style>
  <w:style w:type="character" w:styleId="Emphasis">
    <w:name w:val="Emphasis"/>
    <w:basedOn w:val="DefaultParagraphFont"/>
    <w:uiPriority w:val="20"/>
    <w:qFormat/>
    <w:rsid w:val="002779A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3048</Words>
  <Characters>19117</Characters>
  <Application>Microsoft Office Word</Application>
  <DocSecurity>0</DocSecurity>
  <Lines>466</Lines>
  <Paragraphs>267</Paragraphs>
  <ScaleCrop>false</ScaleCrop>
  <Company/>
  <LinksUpToDate>false</LinksUpToDate>
  <CharactersWithSpaces>21898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2026-02-16T09:15:00Z</dcterms:created>
  <dcterms:modified xsi:type="dcterms:W3CDTF">2026-02-16T09:15:00Z</dcterms:modified>
</cp:coreProperties>
</file>