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A082D" w14:textId="4B58C5D0" w:rsidR="002326FE" w:rsidRPr="00A859F5" w:rsidRDefault="002326FE" w:rsidP="002326F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left"/>
        <w:rPr>
          <w:b/>
          <w:bCs/>
          <w:sz w:val="24"/>
          <w:szCs w:val="24"/>
        </w:rPr>
      </w:pPr>
      <w:r w:rsidRPr="00A859F5">
        <w:rPr>
          <w:rFonts w:hint="eastAsia"/>
          <w:b/>
          <w:bCs/>
          <w:sz w:val="24"/>
          <w:szCs w:val="24"/>
        </w:rPr>
        <w:t>S</w:t>
      </w:r>
      <w:r w:rsidRPr="00A859F5">
        <w:rPr>
          <w:b/>
          <w:bCs/>
          <w:sz w:val="24"/>
          <w:szCs w:val="24"/>
        </w:rPr>
        <w:t>upplementary information</w:t>
      </w:r>
    </w:p>
    <w:p w14:paraId="45E2F681" w14:textId="41069645" w:rsidR="005813E0" w:rsidRPr="00A859F5" w:rsidRDefault="005813E0" w:rsidP="005813E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left"/>
        <w:rPr>
          <w:b/>
          <w:bCs/>
          <w:sz w:val="28"/>
          <w:szCs w:val="28"/>
        </w:rPr>
      </w:pPr>
      <w:bookmarkStart w:id="0" w:name="_gjdgxs" w:colFirst="0" w:colLast="0"/>
      <w:bookmarkEnd w:id="0"/>
      <w:r w:rsidRPr="00A859F5">
        <w:rPr>
          <w:b/>
          <w:bCs/>
          <w:sz w:val="28"/>
          <w:szCs w:val="28"/>
        </w:rPr>
        <w:t>Dermal macrophages set pain sensitivity by modulating tissue NGF levels</w:t>
      </w:r>
      <w:r w:rsidR="009C6B90" w:rsidRPr="00A859F5">
        <w:rPr>
          <w:rFonts w:hint="eastAsia"/>
          <w:b/>
          <w:bCs/>
          <w:sz w:val="28"/>
          <w:szCs w:val="28"/>
        </w:rPr>
        <w:t xml:space="preserve"> </w:t>
      </w:r>
      <w:r w:rsidR="009C6B90" w:rsidRPr="00A859F5">
        <w:rPr>
          <w:b/>
          <w:bCs/>
          <w:sz w:val="28"/>
          <w:szCs w:val="28"/>
        </w:rPr>
        <w:t>through SNX25–Nrf2 signaling</w:t>
      </w:r>
    </w:p>
    <w:p w14:paraId="00000009" w14:textId="77777777" w:rsidR="000B3931" w:rsidRPr="00A859F5" w:rsidRDefault="000B3931" w:rsidP="00D47F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left"/>
        <w:rPr>
          <w:sz w:val="24"/>
          <w:szCs w:val="24"/>
        </w:rPr>
      </w:pPr>
    </w:p>
    <w:p w14:paraId="18112499" w14:textId="77777777" w:rsidR="009C6B90" w:rsidRPr="00A859F5" w:rsidRDefault="009C6B90" w:rsidP="009C6B9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  <w:vertAlign w:val="superscript"/>
        </w:rPr>
      </w:pPr>
      <w:bookmarkStart w:id="1" w:name="_Hlk48479806"/>
      <w:bookmarkStart w:id="2" w:name="_Hlk39388149"/>
      <w:r w:rsidRPr="00A859F5">
        <w:rPr>
          <w:rFonts w:eastAsia="Times New Roman"/>
          <w:sz w:val="24"/>
          <w:szCs w:val="24"/>
        </w:rPr>
        <w:t>Tatsuhide Tanaka</w:t>
      </w:r>
      <w:r w:rsidRPr="00A859F5">
        <w:rPr>
          <w:rFonts w:eastAsia="Times New Roman"/>
          <w:sz w:val="24"/>
          <w:szCs w:val="24"/>
          <w:vertAlign w:val="superscript"/>
        </w:rPr>
        <w:t>1*</w:t>
      </w:r>
      <w:r w:rsidRPr="00A859F5">
        <w:rPr>
          <w:rFonts w:eastAsia="Times New Roman"/>
          <w:sz w:val="24"/>
          <w:szCs w:val="24"/>
        </w:rPr>
        <w:t>, Hiroaki O</w:t>
      </w:r>
      <w:r w:rsidRPr="00A859F5">
        <w:rPr>
          <w:rFonts w:eastAsia="ＭＳ 明朝"/>
          <w:sz w:val="24"/>
          <w:szCs w:val="24"/>
        </w:rPr>
        <w:t>kuda</w:t>
      </w:r>
      <w:r w:rsidRPr="00A859F5">
        <w:rPr>
          <w:rFonts w:eastAsia="Times New Roman"/>
          <w:sz w:val="24"/>
          <w:szCs w:val="24"/>
          <w:vertAlign w:val="superscript"/>
        </w:rPr>
        <w:t>2</w:t>
      </w:r>
      <w:r w:rsidRPr="00A859F5">
        <w:rPr>
          <w:rFonts w:eastAsia="Times New Roman"/>
          <w:sz w:val="24"/>
          <w:szCs w:val="24"/>
        </w:rPr>
        <w:t>, Yuki Terada</w:t>
      </w:r>
      <w:r w:rsidRPr="00A859F5">
        <w:rPr>
          <w:rFonts w:eastAsia="Times New Roman"/>
          <w:sz w:val="24"/>
          <w:szCs w:val="24"/>
          <w:vertAlign w:val="superscript"/>
        </w:rPr>
        <w:t>1</w:t>
      </w:r>
      <w:r w:rsidRPr="00A859F5">
        <w:rPr>
          <w:rFonts w:eastAsia="Times New Roman"/>
          <w:sz w:val="24"/>
          <w:szCs w:val="24"/>
        </w:rPr>
        <w:t>, Ayami Isonishi</w:t>
      </w:r>
      <w:r w:rsidRPr="00A859F5">
        <w:rPr>
          <w:rFonts w:eastAsia="Times New Roman"/>
          <w:sz w:val="24"/>
          <w:szCs w:val="24"/>
          <w:vertAlign w:val="superscript"/>
        </w:rPr>
        <w:t>1</w:t>
      </w:r>
      <w:r w:rsidRPr="00A859F5">
        <w:rPr>
          <w:rFonts w:eastAsia="Times New Roman"/>
          <w:sz w:val="24"/>
          <w:szCs w:val="24"/>
        </w:rPr>
        <w:t>, Masahiro Kitabatake</w:t>
      </w:r>
      <w:r w:rsidRPr="00A859F5">
        <w:rPr>
          <w:rFonts w:eastAsia="Times New Roman"/>
          <w:sz w:val="24"/>
          <w:szCs w:val="24"/>
          <w:vertAlign w:val="superscript"/>
        </w:rPr>
        <w:t>3</w:t>
      </w:r>
      <w:r w:rsidRPr="00A859F5">
        <w:rPr>
          <w:rFonts w:eastAsia="Times New Roman"/>
          <w:sz w:val="24"/>
          <w:szCs w:val="24"/>
        </w:rPr>
        <w:t>, Takeaki Shinjo</w:t>
      </w:r>
      <w:r w:rsidRPr="00A859F5">
        <w:rPr>
          <w:rFonts w:eastAsia="Times New Roman"/>
          <w:sz w:val="24"/>
          <w:szCs w:val="24"/>
          <w:vertAlign w:val="superscript"/>
        </w:rPr>
        <w:t>1</w:t>
      </w:r>
      <w:r w:rsidRPr="00A859F5">
        <w:rPr>
          <w:rFonts w:eastAsia="Times New Roman"/>
          <w:sz w:val="24"/>
          <w:szCs w:val="24"/>
        </w:rPr>
        <w:t>, Kazuya Nishimura</w:t>
      </w:r>
      <w:r w:rsidRPr="00A859F5">
        <w:rPr>
          <w:rFonts w:eastAsia="Times New Roman"/>
          <w:sz w:val="24"/>
          <w:szCs w:val="24"/>
          <w:vertAlign w:val="superscript"/>
        </w:rPr>
        <w:t>1</w:t>
      </w:r>
      <w:r w:rsidRPr="00A859F5">
        <w:rPr>
          <w:rFonts w:eastAsia="Times New Roman"/>
          <w:sz w:val="24"/>
          <w:szCs w:val="24"/>
        </w:rPr>
        <w:t xml:space="preserve">, </w:t>
      </w:r>
      <w:r w:rsidRPr="00A859F5">
        <w:rPr>
          <w:sz w:val="24"/>
          <w:szCs w:val="24"/>
        </w:rPr>
        <w:t>Shoko Takemura</w:t>
      </w:r>
      <w:r w:rsidRPr="00A859F5">
        <w:rPr>
          <w:rFonts w:eastAsia="Times New Roman"/>
          <w:sz w:val="24"/>
          <w:szCs w:val="24"/>
          <w:vertAlign w:val="superscript"/>
        </w:rPr>
        <w:t>1</w:t>
      </w:r>
      <w:r w:rsidRPr="00A859F5">
        <w:rPr>
          <w:rFonts w:eastAsia="Times New Roman"/>
          <w:sz w:val="24"/>
          <w:szCs w:val="24"/>
        </w:rPr>
        <w:t>,</w:t>
      </w:r>
      <w:r w:rsidRPr="00A859F5">
        <w:rPr>
          <w:rFonts w:ascii="ＭＳ 明朝" w:eastAsia="ＭＳ 明朝" w:hAnsi="ＭＳ 明朝" w:cs="ＭＳ 明朝" w:hint="eastAsia"/>
          <w:sz w:val="24"/>
          <w:szCs w:val="24"/>
        </w:rPr>
        <w:t xml:space="preserve"> </w:t>
      </w:r>
      <w:r w:rsidRPr="00A859F5">
        <w:rPr>
          <w:rFonts w:eastAsia="Times New Roman"/>
          <w:sz w:val="24"/>
          <w:szCs w:val="24"/>
        </w:rPr>
        <w:t>Hidemasa Furue</w:t>
      </w:r>
      <w:r w:rsidRPr="00A859F5">
        <w:rPr>
          <w:rFonts w:eastAsia="Times New Roman"/>
          <w:sz w:val="24"/>
          <w:szCs w:val="24"/>
          <w:vertAlign w:val="superscript"/>
        </w:rPr>
        <w:t>4</w:t>
      </w:r>
      <w:r w:rsidRPr="00A859F5">
        <w:rPr>
          <w:rFonts w:eastAsia="Times New Roman"/>
          <w:sz w:val="24"/>
          <w:szCs w:val="24"/>
        </w:rPr>
        <w:t>, Kouko Tatsumi</w:t>
      </w:r>
      <w:r w:rsidRPr="00A859F5">
        <w:rPr>
          <w:rFonts w:eastAsia="Times New Roman"/>
          <w:sz w:val="24"/>
          <w:szCs w:val="24"/>
          <w:vertAlign w:val="superscript"/>
        </w:rPr>
        <w:t xml:space="preserve">1 </w:t>
      </w:r>
      <w:r w:rsidRPr="00A859F5">
        <w:rPr>
          <w:rFonts w:eastAsia="Times New Roman"/>
          <w:sz w:val="24"/>
          <w:szCs w:val="24"/>
        </w:rPr>
        <w:t>and Akio Wanaka</w:t>
      </w:r>
      <w:r w:rsidRPr="00A859F5">
        <w:rPr>
          <w:rFonts w:eastAsia="Times New Roman"/>
          <w:sz w:val="24"/>
          <w:szCs w:val="24"/>
          <w:vertAlign w:val="superscript"/>
        </w:rPr>
        <w:t>1*</w:t>
      </w:r>
    </w:p>
    <w:bookmarkEnd w:id="1"/>
    <w:p w14:paraId="6BCAA228" w14:textId="77777777" w:rsidR="00C56E55" w:rsidRPr="00A859F5" w:rsidRDefault="00C56E55" w:rsidP="00C56E5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Century" w:eastAsia="Century" w:hAnsi="Century" w:cs="Century"/>
          <w:sz w:val="24"/>
          <w:szCs w:val="24"/>
          <w:vertAlign w:val="superscript"/>
        </w:rPr>
      </w:pPr>
    </w:p>
    <w:p w14:paraId="57BBC1CE" w14:textId="77777777" w:rsidR="00C56E55" w:rsidRPr="00A859F5" w:rsidRDefault="00C56E55" w:rsidP="00C56E5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  <w:r w:rsidRPr="00A859F5">
        <w:rPr>
          <w:rFonts w:eastAsia="Times New Roman"/>
          <w:sz w:val="24"/>
          <w:szCs w:val="24"/>
          <w:vertAlign w:val="superscript"/>
        </w:rPr>
        <w:t>1</w:t>
      </w:r>
      <w:r w:rsidRPr="00A859F5">
        <w:rPr>
          <w:rFonts w:eastAsia="Times New Roman"/>
          <w:sz w:val="24"/>
          <w:szCs w:val="24"/>
        </w:rPr>
        <w:t>Department of Anatomy and Neuroscience, Nara Medical University, Kashihara, Nara, Japan</w:t>
      </w:r>
    </w:p>
    <w:p w14:paraId="5906DD9E" w14:textId="77777777" w:rsidR="00C56E55" w:rsidRPr="00A859F5" w:rsidRDefault="00C56E55" w:rsidP="00C56E5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</w:rPr>
      </w:pPr>
      <w:r w:rsidRPr="00A859F5">
        <w:rPr>
          <w:rFonts w:eastAsia="Times New Roman"/>
          <w:sz w:val="24"/>
          <w:szCs w:val="24"/>
          <w:vertAlign w:val="superscript"/>
        </w:rPr>
        <w:t>2</w:t>
      </w:r>
      <w:r w:rsidRPr="00A859F5">
        <w:rPr>
          <w:rFonts w:eastAsia="AR P丸ゴシック体M"/>
          <w:sz w:val="24"/>
        </w:rPr>
        <w:t xml:space="preserve">Department of Functional Anatomy, </w:t>
      </w:r>
      <w:r w:rsidRPr="00A859F5">
        <w:rPr>
          <w:sz w:val="24"/>
        </w:rPr>
        <w:t xml:space="preserve">Graduate School of Medical Science, </w:t>
      </w:r>
      <w:r w:rsidRPr="00A859F5">
        <w:rPr>
          <w:rStyle w:val="highlight2"/>
          <w:sz w:val="24"/>
        </w:rPr>
        <w:t>Kanazawa</w:t>
      </w:r>
      <w:r w:rsidRPr="00A859F5">
        <w:rPr>
          <w:sz w:val="24"/>
        </w:rPr>
        <w:t xml:space="preserve"> University, </w:t>
      </w:r>
      <w:r w:rsidRPr="00A859F5">
        <w:rPr>
          <w:rStyle w:val="highlight2"/>
          <w:sz w:val="24"/>
        </w:rPr>
        <w:t>Kanazawa</w:t>
      </w:r>
      <w:r w:rsidRPr="00A859F5">
        <w:rPr>
          <w:sz w:val="24"/>
        </w:rPr>
        <w:t>, Ishikawa, Japan</w:t>
      </w:r>
    </w:p>
    <w:p w14:paraId="7770D1CF" w14:textId="77777777" w:rsidR="00C56E55" w:rsidRPr="00A859F5" w:rsidRDefault="00C56E55" w:rsidP="00C56E5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  <w:r w:rsidRPr="00A859F5">
        <w:rPr>
          <w:rFonts w:eastAsia="Times New Roman"/>
          <w:sz w:val="24"/>
          <w:szCs w:val="24"/>
          <w:vertAlign w:val="superscript"/>
        </w:rPr>
        <w:t>3</w:t>
      </w:r>
      <w:r w:rsidRPr="00A859F5">
        <w:rPr>
          <w:rFonts w:eastAsia="Times New Roman"/>
          <w:sz w:val="24"/>
          <w:szCs w:val="24"/>
        </w:rPr>
        <w:t>Department of Immunology, Nara Medical University, Kashihara, Nara, Japan</w:t>
      </w:r>
    </w:p>
    <w:p w14:paraId="3E2DE31E" w14:textId="77777777" w:rsidR="00C56E55" w:rsidRPr="00A859F5" w:rsidRDefault="00C56E55" w:rsidP="00C56E5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  <w:r w:rsidRPr="00A859F5">
        <w:rPr>
          <w:rFonts w:eastAsia="Times New Roman"/>
          <w:sz w:val="24"/>
          <w:szCs w:val="24"/>
          <w:vertAlign w:val="superscript"/>
        </w:rPr>
        <w:t>4</w:t>
      </w:r>
      <w:r w:rsidRPr="00A859F5">
        <w:rPr>
          <w:sz w:val="24"/>
          <w:szCs w:val="24"/>
        </w:rPr>
        <w:t>Department of Neurophysiology, Hyogo College of Medicine, Nishinomiya, Hyogo, Japan.</w:t>
      </w:r>
    </w:p>
    <w:bookmarkEnd w:id="2"/>
    <w:p w14:paraId="00000013" w14:textId="77777777" w:rsidR="000B3931" w:rsidRPr="00A859F5" w:rsidRDefault="000B3931" w:rsidP="00D47F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</w:p>
    <w:p w14:paraId="1A88A34B" w14:textId="2FE1E041" w:rsidR="0081191C" w:rsidRPr="00A859F5" w:rsidRDefault="00E03994" w:rsidP="002326FE">
      <w:pPr>
        <w:widowControl/>
        <w:spacing w:line="480" w:lineRule="auto"/>
        <w:jc w:val="left"/>
        <w:rPr>
          <w:sz w:val="24"/>
          <w:szCs w:val="24"/>
        </w:rPr>
      </w:pPr>
      <w:r w:rsidRPr="00A859F5">
        <w:br w:type="page"/>
      </w:r>
    </w:p>
    <w:p w14:paraId="06ED4313" w14:textId="77777777" w:rsidR="0081191C" w:rsidRPr="00A859F5" w:rsidRDefault="0081191C" w:rsidP="0081191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sz w:val="24"/>
          <w:szCs w:val="24"/>
        </w:rPr>
      </w:pPr>
      <w:r w:rsidRPr="00A859F5">
        <w:rPr>
          <w:rFonts w:eastAsia="Times New Roman"/>
          <w:b/>
          <w:sz w:val="24"/>
          <w:szCs w:val="24"/>
        </w:rPr>
        <w:lastRenderedPageBreak/>
        <w:t xml:space="preserve">Figure legends </w:t>
      </w:r>
    </w:p>
    <w:p w14:paraId="362F6855" w14:textId="2359BC54" w:rsidR="007877FD" w:rsidRPr="00A859F5" w:rsidRDefault="000E7273" w:rsidP="007877F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sz w:val="24"/>
          <w:szCs w:val="24"/>
        </w:rPr>
      </w:pPr>
      <w:r w:rsidRPr="00A859F5">
        <w:rPr>
          <w:rFonts w:eastAsia="Times New Roman"/>
          <w:b/>
          <w:sz w:val="24"/>
          <w:szCs w:val="24"/>
        </w:rPr>
        <w:t xml:space="preserve">Extended Data Fig. </w:t>
      </w:r>
      <w:r w:rsidR="002E64FB" w:rsidRPr="00A859F5">
        <w:rPr>
          <w:rFonts w:eastAsia="Times New Roman"/>
          <w:b/>
          <w:sz w:val="24"/>
          <w:szCs w:val="24"/>
        </w:rPr>
        <w:t>1</w:t>
      </w:r>
      <w:r w:rsidR="008B3832" w:rsidRPr="00A859F5">
        <w:rPr>
          <w:rFonts w:eastAsia="Times New Roman"/>
          <w:b/>
          <w:sz w:val="24"/>
          <w:szCs w:val="24"/>
        </w:rPr>
        <w:t>.</w:t>
      </w:r>
      <w:r w:rsidR="007877FD" w:rsidRPr="00A859F5">
        <w:rPr>
          <w:rFonts w:eastAsia="Times New Roman"/>
          <w:sz w:val="24"/>
          <w:szCs w:val="24"/>
        </w:rPr>
        <w:t xml:space="preserve"> </w:t>
      </w:r>
      <w:r w:rsidR="004A4D8E" w:rsidRPr="00A859F5">
        <w:rPr>
          <w:rFonts w:eastAsia="Times New Roman"/>
          <w:b/>
          <w:sz w:val="24"/>
          <w:szCs w:val="24"/>
        </w:rPr>
        <w:t xml:space="preserve">Identification of </w:t>
      </w:r>
      <w:r w:rsidR="00D41262" w:rsidRPr="00A859F5">
        <w:rPr>
          <w:rFonts w:eastAsia="Times New Roman"/>
          <w:b/>
          <w:sz w:val="24"/>
          <w:szCs w:val="24"/>
        </w:rPr>
        <w:t xml:space="preserve">the transgene </w:t>
      </w:r>
      <w:r w:rsidR="004A4D8E" w:rsidRPr="00A859F5">
        <w:rPr>
          <w:rFonts w:eastAsia="Times New Roman"/>
          <w:b/>
          <w:sz w:val="24"/>
          <w:szCs w:val="24"/>
        </w:rPr>
        <w:t xml:space="preserve">insertion site in </w:t>
      </w:r>
      <w:r w:rsidR="004A4D8E" w:rsidRPr="00A859F5">
        <w:rPr>
          <w:rFonts w:eastAsia="Times New Roman"/>
          <w:b/>
          <w:i/>
          <w:iCs/>
          <w:sz w:val="24"/>
          <w:szCs w:val="24"/>
        </w:rPr>
        <w:t>Mlc1</w:t>
      </w:r>
      <w:r w:rsidR="004A4D8E" w:rsidRPr="00A859F5">
        <w:rPr>
          <w:rFonts w:eastAsia="Times New Roman"/>
          <w:b/>
          <w:sz w:val="24"/>
          <w:szCs w:val="24"/>
        </w:rPr>
        <w:t xml:space="preserve"> TG mice</w:t>
      </w:r>
      <w:r w:rsidR="007877FD" w:rsidRPr="00A859F5">
        <w:rPr>
          <w:rFonts w:eastAsia="Times New Roman"/>
          <w:b/>
          <w:sz w:val="24"/>
          <w:szCs w:val="24"/>
        </w:rPr>
        <w:t xml:space="preserve">. </w:t>
      </w:r>
    </w:p>
    <w:p w14:paraId="501E51A8" w14:textId="65B050AF" w:rsidR="007877FD" w:rsidRPr="00A859F5" w:rsidRDefault="002E64FB" w:rsidP="005714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  <w:r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a</w:t>
      </w:r>
      <w:r w:rsidRPr="00A859F5">
        <w:rPr>
          <w:rFonts w:eastAsia="Times New Roman"/>
          <w:sz w:val="24"/>
          <w:szCs w:val="24"/>
        </w:rPr>
        <w:t xml:space="preserve">) Confocal </w:t>
      </w:r>
      <w:r w:rsidR="00F27936" w:rsidRPr="00A859F5">
        <w:rPr>
          <w:rFonts w:eastAsia="Times New Roman"/>
          <w:sz w:val="24"/>
          <w:szCs w:val="24"/>
        </w:rPr>
        <w:t xml:space="preserve">microscopic </w:t>
      </w:r>
      <w:r w:rsidRPr="00A859F5">
        <w:rPr>
          <w:rFonts w:eastAsia="Times New Roman"/>
          <w:sz w:val="24"/>
          <w:szCs w:val="24"/>
        </w:rPr>
        <w:t xml:space="preserve">images of the </w:t>
      </w:r>
      <w:r w:rsidR="00F27936" w:rsidRPr="00A859F5">
        <w:rPr>
          <w:rFonts w:eastAsia="ＭＳ 明朝"/>
          <w:sz w:val="24"/>
          <w:szCs w:val="24"/>
        </w:rPr>
        <w:t>dorsal horn of the</w:t>
      </w:r>
      <w:r w:rsidR="00F27936" w:rsidRPr="00A859F5">
        <w:rPr>
          <w:rFonts w:ascii="ＭＳ 明朝" w:eastAsia="ＭＳ 明朝" w:hAnsi="ＭＳ 明朝" w:cs="ＭＳ 明朝"/>
          <w:sz w:val="24"/>
          <w:szCs w:val="24"/>
        </w:rPr>
        <w:t xml:space="preserve"> </w:t>
      </w:r>
      <w:r w:rsidRPr="00A859F5">
        <w:rPr>
          <w:rFonts w:eastAsia="Times New Roman" w:hint="eastAsia"/>
          <w:sz w:val="24"/>
          <w:szCs w:val="24"/>
        </w:rPr>
        <w:t>s</w:t>
      </w:r>
      <w:r w:rsidRPr="00A859F5">
        <w:rPr>
          <w:rFonts w:eastAsia="Times New Roman"/>
          <w:sz w:val="24"/>
          <w:szCs w:val="24"/>
        </w:rPr>
        <w:t xml:space="preserve">pinal cord (L4, 30 min after formalin injection) </w:t>
      </w:r>
      <w:r w:rsidR="00F27936" w:rsidRPr="00A859F5">
        <w:rPr>
          <w:rFonts w:eastAsia="Times New Roman"/>
          <w:sz w:val="24"/>
          <w:szCs w:val="24"/>
        </w:rPr>
        <w:t>immunolabeled</w:t>
      </w:r>
      <w:r w:rsidRPr="00A859F5">
        <w:rPr>
          <w:rFonts w:eastAsia="Times New Roman"/>
          <w:sz w:val="24"/>
          <w:szCs w:val="24"/>
        </w:rPr>
        <w:t xml:space="preserve"> for CGRP and c-Fos of WT and </w:t>
      </w:r>
      <w:r w:rsidRPr="00A859F5">
        <w:rPr>
          <w:rFonts w:eastAsia="Times New Roman"/>
          <w:i/>
          <w:iCs/>
          <w:sz w:val="24"/>
          <w:szCs w:val="24"/>
        </w:rPr>
        <w:t>Mlc1</w:t>
      </w:r>
      <w:r w:rsidRPr="00A859F5">
        <w:rPr>
          <w:rFonts w:eastAsia="Times New Roman"/>
          <w:sz w:val="24"/>
          <w:szCs w:val="24"/>
        </w:rPr>
        <w:t xml:space="preserve"> TG mice. </w:t>
      </w:r>
      <w:r w:rsidR="006D4A9F" w:rsidRPr="00A859F5">
        <w:rPr>
          <w:rFonts w:eastAsia="Times New Roman"/>
          <w:sz w:val="24"/>
          <w:szCs w:val="24"/>
        </w:rPr>
        <w:t xml:space="preserve">Arrowheads denote double-labeled cells. </w:t>
      </w:r>
      <w:r w:rsidRPr="00A859F5">
        <w:rPr>
          <w:rFonts w:eastAsia="Times New Roman"/>
          <w:sz w:val="24"/>
          <w:szCs w:val="24"/>
        </w:rPr>
        <w:t xml:space="preserve">Scale bar, 100 </w:t>
      </w:r>
      <w:r w:rsidRPr="00A859F5">
        <w:rPr>
          <w:rFonts w:ascii="Symbol" w:eastAsia="Times New Roman" w:hAnsi="Symbol"/>
          <w:sz w:val="24"/>
          <w:szCs w:val="24"/>
        </w:rPr>
        <w:t></w:t>
      </w:r>
      <w:r w:rsidRPr="00A859F5">
        <w:rPr>
          <w:rFonts w:eastAsia="Times New Roman"/>
          <w:sz w:val="24"/>
          <w:szCs w:val="24"/>
        </w:rPr>
        <w:t>m</w:t>
      </w:r>
      <w:r w:rsidR="00D41262" w:rsidRPr="00A859F5">
        <w:rPr>
          <w:rFonts w:eastAsia="Times New Roman"/>
          <w:sz w:val="24"/>
          <w:szCs w:val="24"/>
        </w:rPr>
        <w:t>.</w:t>
      </w:r>
      <w:r w:rsidRPr="00A859F5">
        <w:rPr>
          <w:rFonts w:eastAsia="Times New Roman"/>
          <w:sz w:val="24"/>
          <w:szCs w:val="24"/>
        </w:rPr>
        <w:t xml:space="preserve"> (</w:t>
      </w:r>
      <w:r w:rsidR="000E7273" w:rsidRPr="00A859F5">
        <w:rPr>
          <w:rFonts w:eastAsia="Times New Roman"/>
          <w:b/>
          <w:bCs/>
          <w:sz w:val="24"/>
          <w:szCs w:val="24"/>
        </w:rPr>
        <w:t>b</w:t>
      </w:r>
      <w:r w:rsidRPr="00A859F5">
        <w:rPr>
          <w:rFonts w:eastAsia="Times New Roman"/>
          <w:sz w:val="24"/>
          <w:szCs w:val="24"/>
        </w:rPr>
        <w:t xml:space="preserve">) Quantification of c-Fos-positive neurons </w:t>
      </w:r>
      <w:r w:rsidR="00C67509" w:rsidRPr="00A859F5">
        <w:rPr>
          <w:rFonts w:eastAsia="Times New Roman"/>
          <w:sz w:val="24"/>
          <w:szCs w:val="24"/>
        </w:rPr>
        <w:t xml:space="preserve">in (A) </w:t>
      </w:r>
      <w:r w:rsidR="00F27936" w:rsidRPr="00A859F5">
        <w:rPr>
          <w:rFonts w:eastAsia="Times New Roman"/>
          <w:sz w:val="24"/>
          <w:szCs w:val="24"/>
        </w:rPr>
        <w:t xml:space="preserve">revealed that </w:t>
      </w:r>
      <w:r w:rsidR="00F27936" w:rsidRPr="00A859F5">
        <w:rPr>
          <w:rFonts w:eastAsia="Times New Roman"/>
          <w:i/>
          <w:iCs/>
          <w:sz w:val="24"/>
          <w:szCs w:val="24"/>
        </w:rPr>
        <w:t>Mlc1</w:t>
      </w:r>
      <w:r w:rsidR="00F27936" w:rsidRPr="00A859F5">
        <w:rPr>
          <w:rFonts w:eastAsia="Times New Roman"/>
          <w:sz w:val="24"/>
          <w:szCs w:val="24"/>
        </w:rPr>
        <w:t xml:space="preserve"> TG mice were less sensitive to inflammatory stimuli </w:t>
      </w:r>
      <w:r w:rsidRPr="00A859F5">
        <w:rPr>
          <w:rFonts w:eastAsia="Times New Roman"/>
          <w:sz w:val="24"/>
          <w:szCs w:val="24"/>
        </w:rPr>
        <w:t xml:space="preserve">(WT: n = 3; </w:t>
      </w:r>
      <w:r w:rsidRPr="00A859F5">
        <w:rPr>
          <w:rFonts w:eastAsia="Times New Roman"/>
          <w:i/>
          <w:iCs/>
          <w:sz w:val="24"/>
          <w:szCs w:val="24"/>
        </w:rPr>
        <w:t>Mlc1</w:t>
      </w:r>
      <w:r w:rsidRPr="00A859F5">
        <w:rPr>
          <w:rFonts w:eastAsia="Times New Roman"/>
          <w:sz w:val="24"/>
          <w:szCs w:val="24"/>
        </w:rPr>
        <w:t xml:space="preserve"> TG: n = 3). </w:t>
      </w:r>
      <w:r w:rsidR="00766E99" w:rsidRPr="00A859F5">
        <w:rPr>
          <w:rFonts w:eastAsia="Times New Roman"/>
          <w:sz w:val="24"/>
          <w:szCs w:val="24"/>
        </w:rPr>
        <w:t>*</w:t>
      </w:r>
      <w:r w:rsidR="0075591A" w:rsidRPr="00A859F5">
        <w:rPr>
          <w:rFonts w:eastAsia="Times New Roman"/>
          <w:sz w:val="24"/>
          <w:szCs w:val="24"/>
        </w:rPr>
        <w:t>*</w:t>
      </w:r>
      <w:r w:rsidR="00766E99" w:rsidRPr="00A859F5">
        <w:rPr>
          <w:rFonts w:eastAsia="Times New Roman"/>
          <w:i/>
          <w:iCs/>
          <w:sz w:val="24"/>
          <w:szCs w:val="24"/>
        </w:rPr>
        <w:t>p</w:t>
      </w:r>
      <w:r w:rsidR="00766E99" w:rsidRPr="00A859F5">
        <w:rPr>
          <w:rFonts w:eastAsia="Times New Roman"/>
          <w:sz w:val="24"/>
          <w:szCs w:val="24"/>
        </w:rPr>
        <w:t xml:space="preserve"> &lt; 0.0</w:t>
      </w:r>
      <w:r w:rsidR="00164275" w:rsidRPr="00A859F5">
        <w:rPr>
          <w:rFonts w:eastAsia="Times New Roman"/>
          <w:sz w:val="24"/>
          <w:szCs w:val="24"/>
        </w:rPr>
        <w:t>1.</w:t>
      </w:r>
      <w:r w:rsidR="00766E99" w:rsidRPr="00A859F5">
        <w:rPr>
          <w:rFonts w:eastAsia="Times New Roman"/>
          <w:bCs/>
          <w:sz w:val="24"/>
          <w:szCs w:val="24"/>
        </w:rPr>
        <w:t xml:space="preserve"> </w:t>
      </w:r>
      <w:r w:rsidR="0057145C" w:rsidRPr="00A859F5">
        <w:rPr>
          <w:rFonts w:eastAsia="Times New Roman"/>
          <w:bCs/>
          <w:sz w:val="24"/>
          <w:szCs w:val="24"/>
        </w:rPr>
        <w:t>(</w:t>
      </w:r>
      <w:r w:rsidR="000E7273" w:rsidRPr="00A859F5">
        <w:rPr>
          <w:rFonts w:eastAsia="Times New Roman"/>
          <w:b/>
          <w:sz w:val="24"/>
          <w:szCs w:val="24"/>
        </w:rPr>
        <w:t>c</w:t>
      </w:r>
      <w:r w:rsidR="0057145C" w:rsidRPr="00A859F5">
        <w:rPr>
          <w:rFonts w:eastAsia="Times New Roman"/>
          <w:bCs/>
          <w:sz w:val="24"/>
          <w:szCs w:val="24"/>
        </w:rPr>
        <w:t xml:space="preserve">) </w:t>
      </w:r>
      <w:r w:rsidR="00465517" w:rsidRPr="00A859F5">
        <w:rPr>
          <w:rFonts w:eastAsia="Times New Roman"/>
          <w:sz w:val="24"/>
          <w:szCs w:val="24"/>
        </w:rPr>
        <w:t xml:space="preserve">Diagram showing the insertion site of the RP23-114I6 transgene in chromosome 8 of the </w:t>
      </w:r>
      <w:r w:rsidR="00465517" w:rsidRPr="00A859F5">
        <w:rPr>
          <w:rFonts w:eastAsia="Times New Roman"/>
          <w:i/>
          <w:iCs/>
          <w:sz w:val="24"/>
          <w:szCs w:val="24"/>
        </w:rPr>
        <w:t>Mlc1</w:t>
      </w:r>
      <w:r w:rsidR="00465517" w:rsidRPr="00A859F5">
        <w:rPr>
          <w:rFonts w:eastAsia="Times New Roman"/>
          <w:sz w:val="24"/>
          <w:szCs w:val="24"/>
        </w:rPr>
        <w:t xml:space="preserve"> TG mice. The positions of three endogenous genes (</w:t>
      </w:r>
      <w:r w:rsidR="00A12863" w:rsidRPr="00A859F5">
        <w:rPr>
          <w:rFonts w:eastAsia="Times New Roman"/>
          <w:i/>
          <w:iCs/>
          <w:sz w:val="24"/>
          <w:szCs w:val="24"/>
        </w:rPr>
        <w:t xml:space="preserve">Snx25, </w:t>
      </w:r>
      <w:r w:rsidR="00465517" w:rsidRPr="00A859F5">
        <w:rPr>
          <w:rFonts w:eastAsia="Times New Roman"/>
          <w:i/>
          <w:iCs/>
          <w:sz w:val="24"/>
          <w:szCs w:val="24"/>
        </w:rPr>
        <w:t>Slc25a4</w:t>
      </w:r>
      <w:r w:rsidR="00465517" w:rsidRPr="00A859F5">
        <w:rPr>
          <w:rFonts w:eastAsia="Times New Roman"/>
          <w:sz w:val="24"/>
          <w:szCs w:val="24"/>
        </w:rPr>
        <w:t xml:space="preserve">, </w:t>
      </w:r>
      <w:r w:rsidR="00A12863" w:rsidRPr="00A859F5">
        <w:rPr>
          <w:rFonts w:eastAsia="Times New Roman"/>
          <w:sz w:val="24"/>
          <w:szCs w:val="24"/>
        </w:rPr>
        <w:t xml:space="preserve">and </w:t>
      </w:r>
      <w:r w:rsidR="00465517" w:rsidRPr="00A859F5">
        <w:rPr>
          <w:rFonts w:eastAsia="Times New Roman"/>
          <w:i/>
          <w:iCs/>
          <w:sz w:val="24"/>
          <w:szCs w:val="24"/>
        </w:rPr>
        <w:t>Cfap97</w:t>
      </w:r>
      <w:r w:rsidR="00465517" w:rsidRPr="00A859F5">
        <w:rPr>
          <w:rFonts w:eastAsia="Times New Roman"/>
          <w:sz w:val="24"/>
          <w:szCs w:val="24"/>
        </w:rPr>
        <w:t xml:space="preserve">) relative to the inserted transgene are indicated. </w:t>
      </w:r>
      <w:r w:rsidR="00CE367F" w:rsidRPr="00A859F5">
        <w:rPr>
          <w:rFonts w:eastAsia="Times New Roman"/>
          <w:bCs/>
          <w:sz w:val="24"/>
          <w:szCs w:val="24"/>
        </w:rPr>
        <w:t>(</w:t>
      </w:r>
      <w:r w:rsidR="000E7273" w:rsidRPr="00A859F5">
        <w:rPr>
          <w:rFonts w:eastAsia="Times New Roman"/>
          <w:b/>
          <w:sz w:val="24"/>
          <w:szCs w:val="24"/>
        </w:rPr>
        <w:t>d</w:t>
      </w:r>
      <w:r w:rsidR="00CE367F" w:rsidRPr="00A859F5">
        <w:rPr>
          <w:rFonts w:eastAsia="Times New Roman"/>
          <w:bCs/>
          <w:sz w:val="24"/>
          <w:szCs w:val="24"/>
        </w:rPr>
        <w:t xml:space="preserve">) </w:t>
      </w:r>
      <w:r w:rsidR="00C67509" w:rsidRPr="00A859F5">
        <w:rPr>
          <w:rFonts w:eastAsia="Times New Roman"/>
          <w:sz w:val="24"/>
          <w:szCs w:val="24"/>
        </w:rPr>
        <w:t>mRNA expression</w:t>
      </w:r>
      <w:r w:rsidR="00766E99" w:rsidRPr="00A859F5">
        <w:rPr>
          <w:rFonts w:eastAsia="Times New Roman"/>
          <w:sz w:val="24"/>
          <w:szCs w:val="24"/>
        </w:rPr>
        <w:t xml:space="preserve"> </w:t>
      </w:r>
      <w:r w:rsidR="00C67509" w:rsidRPr="00A859F5">
        <w:rPr>
          <w:rFonts w:eastAsia="Times New Roman"/>
          <w:sz w:val="24"/>
          <w:szCs w:val="24"/>
        </w:rPr>
        <w:t xml:space="preserve">levels </w:t>
      </w:r>
      <w:r w:rsidR="00766E99" w:rsidRPr="00A859F5">
        <w:rPr>
          <w:rFonts w:eastAsia="Times New Roman"/>
          <w:sz w:val="24"/>
          <w:szCs w:val="24"/>
        </w:rPr>
        <w:t xml:space="preserve">for </w:t>
      </w:r>
      <w:r w:rsidR="00766E99" w:rsidRPr="00A859F5">
        <w:rPr>
          <w:rFonts w:eastAsia="Times New Roman"/>
          <w:i/>
          <w:iCs/>
          <w:sz w:val="24"/>
          <w:szCs w:val="24"/>
        </w:rPr>
        <w:t>Mlc1</w:t>
      </w:r>
      <w:r w:rsidR="00C978E9" w:rsidRPr="00A859F5">
        <w:rPr>
          <w:rFonts w:eastAsia="Times New Roman"/>
          <w:i/>
          <w:iCs/>
          <w:sz w:val="24"/>
          <w:szCs w:val="24"/>
        </w:rPr>
        <w:t xml:space="preserve"> </w:t>
      </w:r>
      <w:r w:rsidR="00C978E9" w:rsidRPr="00A859F5">
        <w:rPr>
          <w:rFonts w:eastAsia="Times New Roman"/>
          <w:iCs/>
          <w:sz w:val="24"/>
          <w:szCs w:val="24"/>
        </w:rPr>
        <w:t>and</w:t>
      </w:r>
      <w:r w:rsidR="00766E99" w:rsidRPr="00A859F5">
        <w:rPr>
          <w:rFonts w:eastAsia="Times New Roman"/>
          <w:iCs/>
          <w:sz w:val="24"/>
          <w:szCs w:val="24"/>
        </w:rPr>
        <w:t xml:space="preserve"> </w:t>
      </w:r>
      <w:r w:rsidR="00766E99" w:rsidRPr="00A859F5">
        <w:rPr>
          <w:rFonts w:eastAsia="Times New Roman"/>
          <w:i/>
          <w:iCs/>
          <w:sz w:val="24"/>
          <w:szCs w:val="24"/>
        </w:rPr>
        <w:t xml:space="preserve">Mov10l1 </w:t>
      </w:r>
      <w:r w:rsidR="00766E99" w:rsidRPr="00A859F5">
        <w:rPr>
          <w:rFonts w:eastAsia="Times New Roman"/>
          <w:sz w:val="24"/>
          <w:szCs w:val="24"/>
        </w:rPr>
        <w:t xml:space="preserve">in the brain of WT and </w:t>
      </w:r>
      <w:r w:rsidR="00766E99" w:rsidRPr="00A859F5">
        <w:rPr>
          <w:rFonts w:eastAsia="Times New Roman"/>
          <w:i/>
          <w:iCs/>
          <w:sz w:val="24"/>
          <w:szCs w:val="24"/>
        </w:rPr>
        <w:t>Mlc1</w:t>
      </w:r>
      <w:r w:rsidR="00766E99" w:rsidRPr="00A859F5">
        <w:rPr>
          <w:rFonts w:eastAsia="Times New Roman"/>
          <w:sz w:val="24"/>
          <w:szCs w:val="24"/>
        </w:rPr>
        <w:t xml:space="preserve"> TG mice were not different (WT: n = 5; </w:t>
      </w:r>
      <w:r w:rsidR="00766E99" w:rsidRPr="00A859F5">
        <w:rPr>
          <w:rFonts w:eastAsia="Times New Roman"/>
          <w:i/>
          <w:iCs/>
          <w:sz w:val="24"/>
          <w:szCs w:val="24"/>
        </w:rPr>
        <w:t>Mlc1</w:t>
      </w:r>
      <w:r w:rsidR="00766E99" w:rsidRPr="00A859F5">
        <w:rPr>
          <w:rFonts w:eastAsia="Times New Roman"/>
          <w:sz w:val="24"/>
          <w:szCs w:val="24"/>
        </w:rPr>
        <w:t xml:space="preserve"> TG mice: n = 5).</w:t>
      </w:r>
      <w:r w:rsidR="00CE367F" w:rsidRPr="00A859F5">
        <w:rPr>
          <w:rFonts w:eastAsia="Times New Roman"/>
          <w:bCs/>
          <w:sz w:val="24"/>
          <w:szCs w:val="24"/>
        </w:rPr>
        <w:t xml:space="preserve"> </w:t>
      </w:r>
      <w:proofErr w:type="spellStart"/>
      <w:r w:rsidR="0080007A" w:rsidRPr="00A859F5">
        <w:rPr>
          <w:rFonts w:eastAsia="Times New Roman"/>
          <w:sz w:val="24"/>
          <w:szCs w:val="24"/>
        </w:rPr>
        <w:t>n.s</w:t>
      </w:r>
      <w:proofErr w:type="spellEnd"/>
      <w:r w:rsidR="0080007A" w:rsidRPr="00A859F5">
        <w:rPr>
          <w:rFonts w:eastAsia="Times New Roman"/>
          <w:sz w:val="24"/>
          <w:szCs w:val="24"/>
        </w:rPr>
        <w:t>., not significant.</w:t>
      </w:r>
      <w:r w:rsidR="0080007A" w:rsidRPr="00A859F5">
        <w:rPr>
          <w:rFonts w:eastAsia="Times New Roman"/>
          <w:bCs/>
          <w:sz w:val="24"/>
          <w:szCs w:val="24"/>
        </w:rPr>
        <w:t xml:space="preserve"> </w:t>
      </w:r>
      <w:r w:rsidR="0057145C" w:rsidRPr="00A859F5">
        <w:rPr>
          <w:rFonts w:eastAsia="Times New Roman"/>
          <w:bCs/>
          <w:sz w:val="24"/>
          <w:szCs w:val="24"/>
        </w:rPr>
        <w:t>(</w:t>
      </w:r>
      <w:r w:rsidR="000E7273" w:rsidRPr="00A859F5">
        <w:rPr>
          <w:rFonts w:eastAsia="Times New Roman"/>
          <w:b/>
          <w:sz w:val="24"/>
          <w:szCs w:val="24"/>
        </w:rPr>
        <w:t>e</w:t>
      </w:r>
      <w:r w:rsidR="0057145C" w:rsidRPr="00A859F5">
        <w:rPr>
          <w:rFonts w:eastAsia="Times New Roman"/>
          <w:bCs/>
          <w:sz w:val="24"/>
          <w:szCs w:val="24"/>
        </w:rPr>
        <w:t xml:space="preserve">) </w:t>
      </w:r>
      <w:r w:rsidR="0057145C" w:rsidRPr="00A859F5">
        <w:rPr>
          <w:rFonts w:eastAsia="Times New Roman"/>
          <w:sz w:val="24"/>
          <w:szCs w:val="24"/>
        </w:rPr>
        <w:t xml:space="preserve">mRNA </w:t>
      </w:r>
      <w:r w:rsidR="00F27936" w:rsidRPr="00A859F5">
        <w:rPr>
          <w:rFonts w:eastAsia="Times New Roman"/>
          <w:sz w:val="24"/>
          <w:szCs w:val="24"/>
        </w:rPr>
        <w:t>expression</w:t>
      </w:r>
      <w:r w:rsidR="00C67509" w:rsidRPr="00A859F5">
        <w:rPr>
          <w:rFonts w:eastAsia="Times New Roman"/>
          <w:sz w:val="24"/>
          <w:szCs w:val="24"/>
        </w:rPr>
        <w:t xml:space="preserve"> level</w:t>
      </w:r>
      <w:r w:rsidR="00F27936" w:rsidRPr="00A859F5">
        <w:rPr>
          <w:rFonts w:eastAsia="Times New Roman"/>
          <w:sz w:val="24"/>
          <w:szCs w:val="24"/>
        </w:rPr>
        <w:t xml:space="preserve">s </w:t>
      </w:r>
      <w:r w:rsidR="0057145C" w:rsidRPr="00A859F5">
        <w:rPr>
          <w:rFonts w:eastAsia="Times New Roman"/>
          <w:sz w:val="24"/>
          <w:szCs w:val="24"/>
        </w:rPr>
        <w:t xml:space="preserve">for </w:t>
      </w:r>
      <w:r w:rsidR="0057145C" w:rsidRPr="00A859F5">
        <w:rPr>
          <w:rFonts w:eastAsia="Times New Roman"/>
          <w:i/>
          <w:iCs/>
          <w:sz w:val="24"/>
          <w:szCs w:val="24"/>
        </w:rPr>
        <w:t>Mlc1</w:t>
      </w:r>
      <w:r w:rsidR="00C978E9" w:rsidRPr="00A859F5">
        <w:rPr>
          <w:rFonts w:eastAsia="Times New Roman"/>
          <w:i/>
          <w:iCs/>
          <w:sz w:val="24"/>
          <w:szCs w:val="24"/>
        </w:rPr>
        <w:t xml:space="preserve"> </w:t>
      </w:r>
      <w:r w:rsidR="00C978E9" w:rsidRPr="00A859F5">
        <w:rPr>
          <w:rFonts w:eastAsia="Times New Roman"/>
          <w:iCs/>
          <w:sz w:val="24"/>
          <w:szCs w:val="24"/>
        </w:rPr>
        <w:t>and</w:t>
      </w:r>
      <w:r w:rsidR="0057145C" w:rsidRPr="00A859F5">
        <w:rPr>
          <w:rFonts w:eastAsia="Times New Roman"/>
          <w:i/>
          <w:iCs/>
          <w:sz w:val="24"/>
          <w:szCs w:val="24"/>
        </w:rPr>
        <w:t xml:space="preserve"> Mov10l1 </w:t>
      </w:r>
      <w:r w:rsidR="0057145C" w:rsidRPr="00A859F5">
        <w:rPr>
          <w:rFonts w:eastAsia="Times New Roman"/>
          <w:sz w:val="24"/>
          <w:szCs w:val="24"/>
        </w:rPr>
        <w:t xml:space="preserve">in </w:t>
      </w:r>
      <w:r w:rsidR="00F27936" w:rsidRPr="00A859F5">
        <w:rPr>
          <w:rFonts w:eastAsia="Times New Roman"/>
          <w:sz w:val="24"/>
          <w:szCs w:val="24"/>
        </w:rPr>
        <w:t xml:space="preserve">the </w:t>
      </w:r>
      <w:r w:rsidR="0057145C" w:rsidRPr="00A859F5">
        <w:rPr>
          <w:rFonts w:eastAsia="Times New Roman"/>
          <w:sz w:val="24"/>
          <w:szCs w:val="24"/>
        </w:rPr>
        <w:t xml:space="preserve">spinal cord of WT and </w:t>
      </w:r>
      <w:r w:rsidR="0057145C" w:rsidRPr="00A859F5">
        <w:rPr>
          <w:rFonts w:eastAsia="Times New Roman"/>
          <w:i/>
          <w:iCs/>
          <w:sz w:val="24"/>
          <w:szCs w:val="24"/>
        </w:rPr>
        <w:t>Mlc1</w:t>
      </w:r>
      <w:r w:rsidR="0057145C" w:rsidRPr="00A859F5">
        <w:rPr>
          <w:rFonts w:eastAsia="Times New Roman"/>
          <w:sz w:val="24"/>
          <w:szCs w:val="24"/>
        </w:rPr>
        <w:t xml:space="preserve"> TG mice </w:t>
      </w:r>
      <w:r w:rsidR="00F27936" w:rsidRPr="00A859F5">
        <w:rPr>
          <w:rFonts w:eastAsia="Times New Roman"/>
          <w:sz w:val="24"/>
          <w:szCs w:val="24"/>
        </w:rPr>
        <w:t xml:space="preserve">were not different </w:t>
      </w:r>
      <w:r w:rsidR="0057145C" w:rsidRPr="00A859F5">
        <w:rPr>
          <w:rFonts w:eastAsia="Times New Roman"/>
          <w:sz w:val="24"/>
          <w:szCs w:val="24"/>
        </w:rPr>
        <w:t xml:space="preserve">(WT: n = 5; </w:t>
      </w:r>
      <w:r w:rsidR="0057145C" w:rsidRPr="00A859F5">
        <w:rPr>
          <w:rFonts w:eastAsia="Times New Roman"/>
          <w:i/>
          <w:iCs/>
          <w:sz w:val="24"/>
          <w:szCs w:val="24"/>
        </w:rPr>
        <w:t>Mlc1</w:t>
      </w:r>
      <w:r w:rsidR="0057145C" w:rsidRPr="00A859F5">
        <w:rPr>
          <w:rFonts w:eastAsia="Times New Roman"/>
          <w:sz w:val="24"/>
          <w:szCs w:val="24"/>
        </w:rPr>
        <w:t xml:space="preserve"> TG mice: n = 5).</w:t>
      </w:r>
      <w:r w:rsidR="0057145C" w:rsidRPr="00A859F5">
        <w:rPr>
          <w:rFonts w:eastAsia="Times New Roman"/>
          <w:bCs/>
          <w:sz w:val="24"/>
          <w:szCs w:val="24"/>
        </w:rPr>
        <w:t xml:space="preserve"> </w:t>
      </w:r>
      <w:proofErr w:type="spellStart"/>
      <w:r w:rsidR="0080007A" w:rsidRPr="00A859F5">
        <w:rPr>
          <w:rFonts w:eastAsia="Times New Roman"/>
          <w:sz w:val="24"/>
          <w:szCs w:val="24"/>
        </w:rPr>
        <w:t>n.s</w:t>
      </w:r>
      <w:proofErr w:type="spellEnd"/>
      <w:r w:rsidR="0080007A" w:rsidRPr="00A859F5">
        <w:rPr>
          <w:rFonts w:eastAsia="Times New Roman"/>
          <w:sz w:val="24"/>
          <w:szCs w:val="24"/>
        </w:rPr>
        <w:t>., not significant.</w:t>
      </w:r>
      <w:r w:rsidR="0080007A" w:rsidRPr="00A859F5">
        <w:rPr>
          <w:rFonts w:eastAsia="Times New Roman"/>
          <w:bCs/>
          <w:sz w:val="24"/>
          <w:szCs w:val="24"/>
        </w:rPr>
        <w:t xml:space="preserve"> </w:t>
      </w:r>
      <w:r w:rsidR="007877FD" w:rsidRPr="00A859F5">
        <w:rPr>
          <w:rFonts w:eastAsia="Times New Roman"/>
          <w:bCs/>
          <w:sz w:val="24"/>
          <w:szCs w:val="24"/>
        </w:rPr>
        <w:t>(</w:t>
      </w:r>
      <w:r w:rsidR="000E7273" w:rsidRPr="00A859F5">
        <w:rPr>
          <w:rFonts w:eastAsia="Times New Roman"/>
          <w:b/>
          <w:sz w:val="24"/>
          <w:szCs w:val="24"/>
        </w:rPr>
        <w:t>f</w:t>
      </w:r>
      <w:r w:rsidR="007877FD" w:rsidRPr="00A859F5">
        <w:rPr>
          <w:rFonts w:eastAsia="Times New Roman"/>
          <w:bCs/>
          <w:sz w:val="24"/>
          <w:szCs w:val="24"/>
        </w:rPr>
        <w:t>)</w:t>
      </w:r>
      <w:r w:rsidR="007877FD" w:rsidRPr="00A859F5">
        <w:rPr>
          <w:rFonts w:eastAsia="Times New Roman"/>
          <w:sz w:val="24"/>
          <w:szCs w:val="24"/>
        </w:rPr>
        <w:t xml:space="preserve"> </w:t>
      </w:r>
      <w:r w:rsidR="0057145C" w:rsidRPr="00A859F5">
        <w:rPr>
          <w:rFonts w:eastAsia="Times New Roman"/>
          <w:sz w:val="24"/>
          <w:szCs w:val="24"/>
        </w:rPr>
        <w:t>cDNA microarray analys</w:t>
      </w:r>
      <w:r w:rsidR="007740E5" w:rsidRPr="00A859F5">
        <w:rPr>
          <w:rFonts w:eastAsia="Times New Roman"/>
          <w:sz w:val="24"/>
          <w:szCs w:val="24"/>
        </w:rPr>
        <w:t>e</w:t>
      </w:r>
      <w:r w:rsidR="0057145C" w:rsidRPr="00A859F5">
        <w:rPr>
          <w:rFonts w:eastAsia="Times New Roman"/>
          <w:sz w:val="24"/>
          <w:szCs w:val="24"/>
        </w:rPr>
        <w:t>s</w:t>
      </w:r>
      <w:r w:rsidR="00C0694E" w:rsidRPr="00A859F5">
        <w:rPr>
          <w:rFonts w:eastAsia="Times New Roman"/>
          <w:sz w:val="24"/>
          <w:szCs w:val="24"/>
        </w:rPr>
        <w:t xml:space="preserve"> of bone marrow cells </w:t>
      </w:r>
      <w:r w:rsidR="007740E5" w:rsidRPr="00A859F5">
        <w:rPr>
          <w:rFonts w:eastAsia="Times New Roman"/>
          <w:sz w:val="24"/>
          <w:szCs w:val="24"/>
        </w:rPr>
        <w:t>of</w:t>
      </w:r>
      <w:r w:rsidR="00C0694E" w:rsidRPr="00A859F5">
        <w:rPr>
          <w:rFonts w:eastAsia="Times New Roman"/>
          <w:sz w:val="24"/>
          <w:szCs w:val="24"/>
        </w:rPr>
        <w:t xml:space="preserve"> WT and </w:t>
      </w:r>
      <w:r w:rsidR="00C0694E" w:rsidRPr="00A859F5">
        <w:rPr>
          <w:rFonts w:eastAsia="Times New Roman"/>
          <w:i/>
          <w:iCs/>
          <w:sz w:val="24"/>
          <w:szCs w:val="24"/>
        </w:rPr>
        <w:t>Mlc1</w:t>
      </w:r>
      <w:r w:rsidR="00C0694E" w:rsidRPr="00A859F5">
        <w:rPr>
          <w:rFonts w:eastAsia="Times New Roman"/>
          <w:sz w:val="24"/>
          <w:szCs w:val="24"/>
        </w:rPr>
        <w:t xml:space="preserve"> TG mice (WT: n = 3; </w:t>
      </w:r>
      <w:r w:rsidR="00C0694E" w:rsidRPr="00A859F5">
        <w:rPr>
          <w:rFonts w:eastAsia="Times New Roman"/>
          <w:i/>
          <w:iCs/>
          <w:sz w:val="24"/>
          <w:szCs w:val="24"/>
        </w:rPr>
        <w:t>Mlc1</w:t>
      </w:r>
      <w:r w:rsidR="00C0694E" w:rsidRPr="00A859F5">
        <w:rPr>
          <w:rFonts w:eastAsia="Times New Roman"/>
          <w:sz w:val="24"/>
          <w:szCs w:val="24"/>
        </w:rPr>
        <w:t xml:space="preserve"> TG mice: n = 3).</w:t>
      </w:r>
      <w:r w:rsidR="000A5906" w:rsidRPr="00A859F5">
        <w:rPr>
          <w:rFonts w:eastAsia="Times New Roman"/>
          <w:sz w:val="24"/>
          <w:szCs w:val="24"/>
        </w:rPr>
        <w:t xml:space="preserve">  C</w:t>
      </w:r>
      <w:r w:rsidR="007740E5" w:rsidRPr="00A859F5">
        <w:rPr>
          <w:rFonts w:eastAsia="Times New Roman"/>
          <w:sz w:val="24"/>
          <w:szCs w:val="24"/>
        </w:rPr>
        <w:t>omparison of gene expres</w:t>
      </w:r>
      <w:r w:rsidR="00C67509" w:rsidRPr="00A859F5">
        <w:rPr>
          <w:rFonts w:eastAsia="Times New Roman"/>
          <w:sz w:val="24"/>
          <w:szCs w:val="24"/>
        </w:rPr>
        <w:t xml:space="preserve">sion patterns (Y axis: </w:t>
      </w:r>
      <w:r w:rsidR="00C67509" w:rsidRPr="00A859F5">
        <w:rPr>
          <w:rFonts w:eastAsia="Times New Roman"/>
          <w:i/>
          <w:iCs/>
          <w:sz w:val="24"/>
          <w:szCs w:val="24"/>
        </w:rPr>
        <w:t>Mlc1</w:t>
      </w:r>
      <w:r w:rsidR="00C67509" w:rsidRPr="00A859F5">
        <w:rPr>
          <w:rFonts w:eastAsia="Times New Roman"/>
          <w:sz w:val="24"/>
          <w:szCs w:val="24"/>
        </w:rPr>
        <w:t xml:space="preserve"> TG;</w:t>
      </w:r>
      <w:r w:rsidR="007740E5" w:rsidRPr="00A859F5">
        <w:rPr>
          <w:rFonts w:eastAsia="Times New Roman"/>
          <w:sz w:val="24"/>
          <w:szCs w:val="24"/>
        </w:rPr>
        <w:t xml:space="preserve"> X axis: C57BL/</w:t>
      </w:r>
      <w:r w:rsidR="006C202A" w:rsidRPr="00A859F5">
        <w:rPr>
          <w:rFonts w:eastAsia="Times New Roman"/>
          <w:sz w:val="24"/>
          <w:szCs w:val="24"/>
        </w:rPr>
        <w:t>6 WT</w:t>
      </w:r>
      <w:r w:rsidR="007740E5" w:rsidRPr="00A859F5">
        <w:rPr>
          <w:rFonts w:eastAsia="Times New Roman"/>
          <w:sz w:val="24"/>
          <w:szCs w:val="24"/>
        </w:rPr>
        <w:t xml:space="preserve"> mice) </w:t>
      </w:r>
      <w:r w:rsidR="000A5906" w:rsidRPr="00A859F5">
        <w:rPr>
          <w:rFonts w:eastAsia="Times New Roman"/>
          <w:sz w:val="24"/>
          <w:szCs w:val="24"/>
        </w:rPr>
        <w:t xml:space="preserve">confirmed </w:t>
      </w:r>
      <w:r w:rsidR="007740E5" w:rsidRPr="00A859F5">
        <w:rPr>
          <w:rFonts w:eastAsia="Times New Roman"/>
          <w:sz w:val="24"/>
          <w:szCs w:val="24"/>
        </w:rPr>
        <w:t>that the above-mentioned three genes (</w:t>
      </w:r>
      <w:r w:rsidR="00A12863" w:rsidRPr="00A859F5">
        <w:rPr>
          <w:rFonts w:eastAsia="Times New Roman"/>
          <w:i/>
          <w:iCs/>
          <w:sz w:val="24"/>
          <w:szCs w:val="24"/>
        </w:rPr>
        <w:t xml:space="preserve">Snx25, </w:t>
      </w:r>
      <w:r w:rsidR="00766E99" w:rsidRPr="00A859F5">
        <w:rPr>
          <w:rFonts w:eastAsia="Times New Roman"/>
          <w:i/>
          <w:iCs/>
          <w:sz w:val="24"/>
          <w:szCs w:val="24"/>
        </w:rPr>
        <w:t>S</w:t>
      </w:r>
      <w:r w:rsidR="007740E5" w:rsidRPr="00A859F5">
        <w:rPr>
          <w:rFonts w:eastAsia="Times New Roman"/>
          <w:i/>
          <w:iCs/>
          <w:sz w:val="24"/>
          <w:szCs w:val="24"/>
        </w:rPr>
        <w:t>lc25a4</w:t>
      </w:r>
      <w:r w:rsidR="00A12863" w:rsidRPr="00A859F5">
        <w:rPr>
          <w:rFonts w:eastAsia="Times New Roman"/>
          <w:sz w:val="24"/>
          <w:szCs w:val="24"/>
        </w:rPr>
        <w:t xml:space="preserve"> and</w:t>
      </w:r>
      <w:r w:rsidR="007740E5" w:rsidRPr="00A859F5">
        <w:rPr>
          <w:rFonts w:eastAsia="Times New Roman"/>
          <w:sz w:val="24"/>
          <w:szCs w:val="24"/>
        </w:rPr>
        <w:t xml:space="preserve"> </w:t>
      </w:r>
      <w:r w:rsidR="00766E99" w:rsidRPr="00A859F5">
        <w:rPr>
          <w:rFonts w:eastAsia="Times New Roman"/>
          <w:i/>
          <w:iCs/>
          <w:sz w:val="24"/>
          <w:szCs w:val="24"/>
        </w:rPr>
        <w:t>C</w:t>
      </w:r>
      <w:r w:rsidR="007740E5" w:rsidRPr="00A859F5">
        <w:rPr>
          <w:rFonts w:eastAsia="Times New Roman"/>
          <w:i/>
          <w:iCs/>
          <w:sz w:val="24"/>
          <w:szCs w:val="24"/>
        </w:rPr>
        <w:t>fap97</w:t>
      </w:r>
      <w:r w:rsidR="007740E5" w:rsidRPr="00A859F5">
        <w:rPr>
          <w:rFonts w:eastAsia="Times New Roman"/>
          <w:sz w:val="24"/>
          <w:szCs w:val="24"/>
        </w:rPr>
        <w:t>)</w:t>
      </w:r>
      <w:r w:rsidR="00C0694E" w:rsidRPr="00A859F5">
        <w:rPr>
          <w:rFonts w:eastAsia="Times New Roman"/>
          <w:sz w:val="24"/>
          <w:szCs w:val="24"/>
        </w:rPr>
        <w:t xml:space="preserve"> </w:t>
      </w:r>
      <w:r w:rsidR="007740E5" w:rsidRPr="00A859F5">
        <w:rPr>
          <w:rFonts w:eastAsia="Times New Roman"/>
          <w:sz w:val="24"/>
          <w:szCs w:val="24"/>
        </w:rPr>
        <w:t xml:space="preserve">were </w:t>
      </w:r>
      <w:r w:rsidR="00803359" w:rsidRPr="00A859F5">
        <w:rPr>
          <w:rFonts w:eastAsia="Times New Roman"/>
          <w:sz w:val="24"/>
          <w:szCs w:val="24"/>
        </w:rPr>
        <w:t xml:space="preserve">at almost </w:t>
      </w:r>
      <w:r w:rsidR="007740E5" w:rsidRPr="00A859F5">
        <w:rPr>
          <w:rFonts w:eastAsia="Times New Roman"/>
          <w:sz w:val="24"/>
          <w:szCs w:val="24"/>
        </w:rPr>
        <w:t>knocked</w:t>
      </w:r>
      <w:r w:rsidR="00803359" w:rsidRPr="00A859F5">
        <w:rPr>
          <w:rFonts w:eastAsia="Times New Roman"/>
          <w:sz w:val="24"/>
          <w:szCs w:val="24"/>
        </w:rPr>
        <w:t>-</w:t>
      </w:r>
      <w:r w:rsidR="007740E5" w:rsidRPr="00A859F5">
        <w:rPr>
          <w:rFonts w:eastAsia="Times New Roman"/>
          <w:sz w:val="24"/>
          <w:szCs w:val="24"/>
        </w:rPr>
        <w:t>out</w:t>
      </w:r>
      <w:r w:rsidR="00803359" w:rsidRPr="00A859F5">
        <w:rPr>
          <w:rFonts w:eastAsia="Times New Roman"/>
          <w:sz w:val="24"/>
          <w:szCs w:val="24"/>
        </w:rPr>
        <w:t xml:space="preserve"> levels</w:t>
      </w:r>
      <w:r w:rsidR="000A5906" w:rsidRPr="00A859F5">
        <w:rPr>
          <w:rFonts w:eastAsia="Times New Roman"/>
          <w:sz w:val="24"/>
          <w:szCs w:val="24"/>
        </w:rPr>
        <w:t xml:space="preserve"> </w:t>
      </w:r>
      <w:r w:rsidR="007740E5" w:rsidRPr="00A859F5">
        <w:rPr>
          <w:rFonts w:eastAsia="Times New Roman"/>
          <w:sz w:val="24"/>
          <w:szCs w:val="24"/>
        </w:rPr>
        <w:t xml:space="preserve">in the </w:t>
      </w:r>
      <w:r w:rsidR="0080007A" w:rsidRPr="00A859F5">
        <w:rPr>
          <w:rFonts w:eastAsia="Times New Roman"/>
          <w:i/>
          <w:iCs/>
          <w:sz w:val="24"/>
          <w:szCs w:val="24"/>
        </w:rPr>
        <w:t xml:space="preserve">Mlc1 </w:t>
      </w:r>
      <w:r w:rsidR="007740E5" w:rsidRPr="00A859F5">
        <w:rPr>
          <w:rFonts w:eastAsia="Times New Roman"/>
          <w:sz w:val="24"/>
          <w:szCs w:val="24"/>
        </w:rPr>
        <w:t xml:space="preserve">TG mice. </w:t>
      </w:r>
      <w:r w:rsidR="0057145C"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g</w:t>
      </w:r>
      <w:r w:rsidR="0057145C" w:rsidRPr="00A859F5">
        <w:rPr>
          <w:rFonts w:eastAsia="Times New Roman"/>
          <w:sz w:val="24"/>
          <w:szCs w:val="24"/>
        </w:rPr>
        <w:t xml:space="preserve">) </w:t>
      </w:r>
      <w:r w:rsidR="00C657C4" w:rsidRPr="00A859F5">
        <w:rPr>
          <w:rFonts w:eastAsia="Times New Roman"/>
          <w:sz w:val="24"/>
          <w:szCs w:val="24"/>
        </w:rPr>
        <w:t>RT-PCR analyses</w:t>
      </w:r>
      <w:r w:rsidR="0057145C" w:rsidRPr="00A859F5">
        <w:rPr>
          <w:rFonts w:eastAsia="Times New Roman"/>
          <w:sz w:val="24"/>
          <w:szCs w:val="24"/>
        </w:rPr>
        <w:t xml:space="preserve"> of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="0080007A" w:rsidRPr="00A859F5">
        <w:rPr>
          <w:rFonts w:eastAsia="Times New Roman"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i/>
          <w:iCs/>
          <w:sz w:val="24"/>
          <w:szCs w:val="24"/>
        </w:rPr>
        <w:t>25</w:t>
      </w:r>
      <w:r w:rsidR="0057145C" w:rsidRPr="00A859F5">
        <w:rPr>
          <w:rFonts w:eastAsia="Times New Roman"/>
          <w:sz w:val="24"/>
          <w:szCs w:val="24"/>
        </w:rPr>
        <w:t xml:space="preserve"> mRNA in the spinal cord, DRG and hind paw skin </w:t>
      </w:r>
      <w:r w:rsidR="006A5AB3" w:rsidRPr="00A859F5">
        <w:rPr>
          <w:rFonts w:eastAsia="Times New Roman"/>
          <w:sz w:val="24"/>
          <w:szCs w:val="24"/>
        </w:rPr>
        <w:t>demonstrated null</w:t>
      </w:r>
      <w:r w:rsidR="00C657C4" w:rsidRPr="00A859F5">
        <w:rPr>
          <w:rFonts w:eastAsia="Times New Roman"/>
          <w:sz w:val="24"/>
          <w:szCs w:val="24"/>
        </w:rPr>
        <w:t xml:space="preserve"> expression of </w:t>
      </w:r>
      <w:r w:rsidR="00C657C4" w:rsidRPr="00A859F5">
        <w:rPr>
          <w:rFonts w:eastAsia="Times New Roman"/>
          <w:i/>
          <w:iCs/>
          <w:sz w:val="24"/>
          <w:szCs w:val="24"/>
        </w:rPr>
        <w:t>S</w:t>
      </w:r>
      <w:r w:rsidR="0080007A" w:rsidRPr="00A859F5">
        <w:rPr>
          <w:rFonts w:eastAsia="Times New Roman"/>
          <w:i/>
          <w:iCs/>
          <w:sz w:val="24"/>
          <w:szCs w:val="24"/>
        </w:rPr>
        <w:t>nx</w:t>
      </w:r>
      <w:r w:rsidR="00C657C4" w:rsidRPr="00A859F5">
        <w:rPr>
          <w:rFonts w:eastAsia="Times New Roman"/>
          <w:i/>
          <w:iCs/>
          <w:sz w:val="24"/>
          <w:szCs w:val="24"/>
        </w:rPr>
        <w:t>25</w:t>
      </w:r>
      <w:r w:rsidR="00C657C4" w:rsidRPr="00A859F5">
        <w:rPr>
          <w:rFonts w:eastAsia="Times New Roman"/>
          <w:sz w:val="24"/>
          <w:szCs w:val="24"/>
        </w:rPr>
        <w:t xml:space="preserve"> mRNA in the </w:t>
      </w:r>
      <w:r w:rsidR="0080007A" w:rsidRPr="00A859F5">
        <w:rPr>
          <w:rFonts w:eastAsia="Times New Roman"/>
          <w:i/>
          <w:iCs/>
          <w:sz w:val="24"/>
          <w:szCs w:val="24"/>
        </w:rPr>
        <w:t xml:space="preserve">Mlc1 </w:t>
      </w:r>
      <w:r w:rsidR="00C657C4" w:rsidRPr="00A859F5">
        <w:rPr>
          <w:rFonts w:eastAsia="Times New Roman"/>
          <w:sz w:val="24"/>
          <w:szCs w:val="24"/>
        </w:rPr>
        <w:t>TG mice</w:t>
      </w:r>
      <w:r w:rsidR="0057145C" w:rsidRPr="00A859F5">
        <w:rPr>
          <w:rFonts w:eastAsia="Times New Roman"/>
          <w:sz w:val="24"/>
          <w:szCs w:val="24"/>
        </w:rPr>
        <w:t>.</w:t>
      </w:r>
      <w:r w:rsidR="00392B1B" w:rsidRPr="00A859F5">
        <w:rPr>
          <w:rFonts w:eastAsia="Times New Roman"/>
          <w:sz w:val="24"/>
          <w:szCs w:val="24"/>
        </w:rPr>
        <w:t xml:space="preserve"> </w:t>
      </w:r>
      <w:r w:rsidR="00C0694E"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h</w:t>
      </w:r>
      <w:r w:rsidR="00C0694E" w:rsidRPr="00A859F5">
        <w:rPr>
          <w:rFonts w:eastAsia="Times New Roman"/>
          <w:sz w:val="24"/>
          <w:szCs w:val="24"/>
        </w:rPr>
        <w:t xml:space="preserve">) </w:t>
      </w:r>
      <w:r w:rsidR="00C657C4" w:rsidRPr="00A859F5">
        <w:rPr>
          <w:rFonts w:eastAsia="Times New Roman"/>
          <w:sz w:val="24"/>
          <w:szCs w:val="24"/>
        </w:rPr>
        <w:t>Expression</w:t>
      </w:r>
      <w:r w:rsidR="00C0694E" w:rsidRPr="00A859F5">
        <w:rPr>
          <w:rFonts w:eastAsia="Times New Roman"/>
          <w:sz w:val="24"/>
          <w:szCs w:val="24"/>
        </w:rPr>
        <w:t xml:space="preserve"> of </w:t>
      </w:r>
      <w:r w:rsidR="00F60BE9" w:rsidRPr="00A859F5">
        <w:rPr>
          <w:rFonts w:eastAsia="Times New Roman"/>
          <w:sz w:val="24"/>
          <w:szCs w:val="24"/>
        </w:rPr>
        <w:t>SNX25</w:t>
      </w:r>
      <w:r w:rsidR="00C0694E" w:rsidRPr="00A859F5">
        <w:rPr>
          <w:rFonts w:eastAsia="Times New Roman"/>
          <w:sz w:val="24"/>
          <w:szCs w:val="24"/>
        </w:rPr>
        <w:t xml:space="preserve"> </w:t>
      </w:r>
      <w:r w:rsidR="00C657C4" w:rsidRPr="00A859F5">
        <w:rPr>
          <w:rFonts w:eastAsia="Times New Roman"/>
          <w:sz w:val="24"/>
          <w:szCs w:val="24"/>
        </w:rPr>
        <w:t xml:space="preserve">protein </w:t>
      </w:r>
      <w:r w:rsidR="00C0694E" w:rsidRPr="00A859F5">
        <w:rPr>
          <w:rFonts w:eastAsia="Times New Roman"/>
          <w:sz w:val="24"/>
          <w:szCs w:val="24"/>
        </w:rPr>
        <w:t xml:space="preserve">in the lung of WT and </w:t>
      </w:r>
      <w:r w:rsidR="00C0694E" w:rsidRPr="00A859F5">
        <w:rPr>
          <w:rFonts w:eastAsia="Times New Roman"/>
          <w:i/>
          <w:iCs/>
          <w:sz w:val="24"/>
          <w:szCs w:val="24"/>
        </w:rPr>
        <w:t>Mlc1</w:t>
      </w:r>
      <w:r w:rsidR="00C0694E" w:rsidRPr="00A859F5">
        <w:rPr>
          <w:rFonts w:eastAsia="Times New Roman"/>
          <w:sz w:val="24"/>
          <w:szCs w:val="24"/>
        </w:rPr>
        <w:t xml:space="preserve"> TG mice.</w:t>
      </w:r>
      <w:r w:rsidR="00C657C4" w:rsidRPr="00A859F5">
        <w:rPr>
          <w:rFonts w:eastAsia="Times New Roman"/>
          <w:sz w:val="24"/>
          <w:szCs w:val="24"/>
        </w:rPr>
        <w:t xml:space="preserve"> SNX25 protein was </w:t>
      </w:r>
      <w:r w:rsidR="00803359" w:rsidRPr="00A859F5">
        <w:rPr>
          <w:rFonts w:eastAsia="Times New Roman"/>
          <w:sz w:val="24"/>
          <w:szCs w:val="24"/>
        </w:rPr>
        <w:t xml:space="preserve">below detectable level </w:t>
      </w:r>
      <w:r w:rsidR="00C657C4" w:rsidRPr="00A859F5">
        <w:rPr>
          <w:rFonts w:eastAsia="Times New Roman"/>
          <w:sz w:val="24"/>
          <w:szCs w:val="24"/>
        </w:rPr>
        <w:t xml:space="preserve">in the </w:t>
      </w:r>
      <w:r w:rsidR="0080007A" w:rsidRPr="00A859F5">
        <w:rPr>
          <w:rFonts w:eastAsia="Times New Roman"/>
          <w:i/>
          <w:iCs/>
          <w:sz w:val="24"/>
          <w:szCs w:val="24"/>
        </w:rPr>
        <w:t>Mlc1</w:t>
      </w:r>
      <w:r w:rsidR="00C657C4" w:rsidRPr="00A859F5">
        <w:rPr>
          <w:rFonts w:eastAsia="Times New Roman"/>
          <w:sz w:val="24"/>
          <w:szCs w:val="24"/>
        </w:rPr>
        <w:t>TG mice.</w:t>
      </w:r>
      <w:r w:rsidR="00AE24C7" w:rsidRPr="00A859F5">
        <w:rPr>
          <w:rFonts w:eastAsia="Times New Roman"/>
          <w:sz w:val="24"/>
          <w:szCs w:val="24"/>
        </w:rPr>
        <w:t xml:space="preserve"> </w:t>
      </w:r>
      <w:r w:rsidR="0080007A" w:rsidRPr="00A859F5">
        <w:rPr>
          <w:sz w:val="24"/>
        </w:rPr>
        <w:t xml:space="preserve">Statistical analyses were performed using the </w:t>
      </w:r>
      <w:proofErr w:type="gramStart"/>
      <w:r w:rsidR="0080007A" w:rsidRPr="00A859F5">
        <w:rPr>
          <w:sz w:val="24"/>
        </w:rPr>
        <w:t>Student’s</w:t>
      </w:r>
      <w:proofErr w:type="gramEnd"/>
      <w:r w:rsidR="0080007A" w:rsidRPr="00A859F5">
        <w:rPr>
          <w:sz w:val="24"/>
        </w:rPr>
        <w:t xml:space="preserve"> </w:t>
      </w:r>
      <w:r w:rsidR="0080007A" w:rsidRPr="00A859F5">
        <w:rPr>
          <w:i/>
          <w:sz w:val="24"/>
        </w:rPr>
        <w:t>t</w:t>
      </w:r>
      <w:r w:rsidR="0080007A" w:rsidRPr="00A859F5">
        <w:rPr>
          <w:sz w:val="24"/>
        </w:rPr>
        <w:t>-test.</w:t>
      </w:r>
    </w:p>
    <w:p w14:paraId="48000C4C" w14:textId="44E49D58" w:rsidR="00AB7603" w:rsidRPr="00A859F5" w:rsidRDefault="00AB7603" w:rsidP="00F344A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</w:p>
    <w:p w14:paraId="54B5717B" w14:textId="7C9DF5BC" w:rsidR="00AB7603" w:rsidRPr="00A859F5" w:rsidRDefault="000E7273" w:rsidP="00AB760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sz w:val="24"/>
          <w:szCs w:val="24"/>
        </w:rPr>
      </w:pPr>
      <w:r w:rsidRPr="00A859F5">
        <w:rPr>
          <w:rFonts w:eastAsia="Times New Roman"/>
          <w:b/>
          <w:sz w:val="24"/>
          <w:szCs w:val="24"/>
        </w:rPr>
        <w:t xml:space="preserve">Extended Data Fig. </w:t>
      </w:r>
      <w:r w:rsidR="00F621B8" w:rsidRPr="00A859F5">
        <w:rPr>
          <w:rFonts w:eastAsia="Times New Roman"/>
          <w:b/>
          <w:sz w:val="24"/>
          <w:szCs w:val="24"/>
        </w:rPr>
        <w:t>2</w:t>
      </w:r>
      <w:r w:rsidR="008B3832" w:rsidRPr="00A859F5">
        <w:rPr>
          <w:rFonts w:eastAsia="Times New Roman"/>
          <w:b/>
          <w:sz w:val="24"/>
          <w:szCs w:val="24"/>
        </w:rPr>
        <w:t>.</w:t>
      </w:r>
      <w:r w:rsidR="00AB7603" w:rsidRPr="00A859F5">
        <w:rPr>
          <w:rFonts w:eastAsia="Times New Roman"/>
          <w:b/>
          <w:sz w:val="24"/>
          <w:szCs w:val="24"/>
        </w:rPr>
        <w:t xml:space="preserve"> DRG neurons </w:t>
      </w:r>
      <w:r w:rsidR="000E36BB" w:rsidRPr="00A859F5">
        <w:rPr>
          <w:rFonts w:eastAsia="Times New Roman"/>
          <w:b/>
          <w:sz w:val="24"/>
          <w:szCs w:val="24"/>
        </w:rPr>
        <w:t xml:space="preserve">are </w:t>
      </w:r>
      <w:r w:rsidR="00AB7603" w:rsidRPr="00A859F5">
        <w:rPr>
          <w:rFonts w:eastAsia="Times New Roman"/>
          <w:b/>
          <w:sz w:val="24"/>
          <w:szCs w:val="24"/>
        </w:rPr>
        <w:t xml:space="preserve">normal in </w:t>
      </w:r>
      <w:r w:rsidR="00F60BE9" w:rsidRPr="00A859F5">
        <w:rPr>
          <w:rFonts w:eastAsia="Times New Roman"/>
          <w:b/>
          <w:i/>
          <w:iCs/>
          <w:sz w:val="24"/>
          <w:szCs w:val="24"/>
        </w:rPr>
        <w:t>S</w:t>
      </w:r>
      <w:r w:rsidR="0080007A" w:rsidRPr="00A859F5">
        <w:rPr>
          <w:rFonts w:eastAsia="Times New Roman"/>
          <w:b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b/>
          <w:i/>
          <w:iCs/>
          <w:sz w:val="24"/>
          <w:szCs w:val="24"/>
        </w:rPr>
        <w:t>25</w:t>
      </w:r>
      <w:r w:rsidR="00AB7603" w:rsidRPr="00A859F5">
        <w:rPr>
          <w:rFonts w:eastAsia="Times New Roman"/>
          <w:b/>
          <w:sz w:val="24"/>
          <w:szCs w:val="24"/>
        </w:rPr>
        <w:t xml:space="preserve"> +/- mice. </w:t>
      </w:r>
    </w:p>
    <w:p w14:paraId="04522107" w14:textId="0BBD7B97" w:rsidR="00487AA5" w:rsidRPr="00A859F5" w:rsidRDefault="00944FE8" w:rsidP="00487AA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  <w:r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a</w:t>
      </w:r>
      <w:r w:rsidRPr="00A859F5">
        <w:rPr>
          <w:rFonts w:eastAsia="Times New Roman"/>
          <w:sz w:val="24"/>
          <w:szCs w:val="24"/>
        </w:rPr>
        <w:t xml:space="preserve">) Hot plate test of WT and </w:t>
      </w:r>
      <w:r w:rsidRPr="00A859F5">
        <w:rPr>
          <w:rFonts w:eastAsia="Times New Roman"/>
          <w:i/>
          <w:iCs/>
          <w:sz w:val="24"/>
          <w:szCs w:val="24"/>
        </w:rPr>
        <w:t>Snx25 +/-</w:t>
      </w:r>
      <w:r w:rsidRPr="00A859F5">
        <w:rPr>
          <w:rFonts w:eastAsia="Times New Roman"/>
          <w:sz w:val="24"/>
          <w:szCs w:val="24"/>
        </w:rPr>
        <w:t xml:space="preserve"> mice. </w:t>
      </w:r>
      <w:r w:rsidRPr="00A859F5">
        <w:rPr>
          <w:rFonts w:eastAsia="Times New Roman" w:hint="eastAsia"/>
          <w:sz w:val="24"/>
          <w:szCs w:val="24"/>
        </w:rPr>
        <w:t>Although</w:t>
      </w:r>
      <w:r w:rsidRPr="00A859F5">
        <w:rPr>
          <w:rFonts w:eastAsia="Times New Roman"/>
          <w:sz w:val="24"/>
          <w:szCs w:val="24"/>
        </w:rPr>
        <w:t xml:space="preserve"> </w:t>
      </w:r>
      <w:r w:rsidRPr="00A859F5">
        <w:rPr>
          <w:sz w:val="24"/>
          <w:szCs w:val="24"/>
        </w:rPr>
        <w:t xml:space="preserve">thermal nociception in the </w:t>
      </w:r>
      <w:r w:rsidRPr="00A859F5">
        <w:rPr>
          <w:i/>
          <w:iCs/>
          <w:sz w:val="24"/>
          <w:szCs w:val="24"/>
        </w:rPr>
        <w:t>Snx25</w:t>
      </w:r>
      <w:r w:rsidRPr="00A859F5">
        <w:rPr>
          <w:sz w:val="24"/>
          <w:szCs w:val="24"/>
        </w:rPr>
        <w:t xml:space="preserve"> </w:t>
      </w:r>
      <w:r w:rsidRPr="00A859F5">
        <w:rPr>
          <w:rFonts w:eastAsia="ＭＳ 明朝"/>
          <w:sz w:val="24"/>
          <w:szCs w:val="24"/>
        </w:rPr>
        <w:lastRenderedPageBreak/>
        <w:t>+/- mice</w:t>
      </w:r>
      <w:r w:rsidRPr="00A859F5">
        <w:rPr>
          <w:sz w:val="24"/>
          <w:szCs w:val="24"/>
        </w:rPr>
        <w:t xml:space="preserve"> was not affected at 2 months of age </w:t>
      </w:r>
      <w:r w:rsidRPr="00A859F5">
        <w:rPr>
          <w:rFonts w:eastAsia="Times New Roman"/>
          <w:sz w:val="24"/>
          <w:szCs w:val="24"/>
        </w:rPr>
        <w:t xml:space="preserve">(WT: n = 8; </w:t>
      </w:r>
      <w:r w:rsidRPr="00A859F5">
        <w:rPr>
          <w:rFonts w:eastAsia="Times New Roman"/>
          <w:i/>
          <w:iCs/>
          <w:sz w:val="24"/>
          <w:szCs w:val="24"/>
        </w:rPr>
        <w:t>Snx25</w:t>
      </w:r>
      <w:r w:rsidRPr="00A859F5">
        <w:rPr>
          <w:rFonts w:eastAsia="Times New Roman"/>
          <w:sz w:val="24"/>
          <w:szCs w:val="24"/>
        </w:rPr>
        <w:t xml:space="preserve"> +/-: n = </w:t>
      </w:r>
      <w:r w:rsidR="00262EFA" w:rsidRPr="00A859F5">
        <w:rPr>
          <w:rFonts w:eastAsia="Times New Roman"/>
          <w:sz w:val="24"/>
          <w:szCs w:val="24"/>
        </w:rPr>
        <w:t>16</w:t>
      </w:r>
      <w:r w:rsidRPr="00A859F5">
        <w:rPr>
          <w:rFonts w:eastAsia="Times New Roman"/>
          <w:sz w:val="24"/>
          <w:szCs w:val="24"/>
        </w:rPr>
        <w:t>)</w:t>
      </w:r>
      <w:r w:rsidRPr="00A859F5">
        <w:rPr>
          <w:sz w:val="24"/>
          <w:szCs w:val="24"/>
        </w:rPr>
        <w:t xml:space="preserve">, older mice of 6-8 months-old </w:t>
      </w:r>
      <w:r w:rsidRPr="00A859F5">
        <w:rPr>
          <w:rFonts w:eastAsia="Times New Roman"/>
          <w:sz w:val="24"/>
          <w:szCs w:val="24"/>
        </w:rPr>
        <w:t>(WT: n = 1</w:t>
      </w:r>
      <w:r w:rsidR="00262EFA" w:rsidRPr="00A859F5">
        <w:rPr>
          <w:rFonts w:eastAsia="Times New Roman"/>
          <w:sz w:val="24"/>
          <w:szCs w:val="24"/>
        </w:rPr>
        <w:t>1</w:t>
      </w:r>
      <w:r w:rsidRPr="00A859F5">
        <w:rPr>
          <w:rFonts w:eastAsia="Times New Roman"/>
          <w:sz w:val="24"/>
          <w:szCs w:val="24"/>
        </w:rPr>
        <w:t xml:space="preserve">; </w:t>
      </w:r>
      <w:r w:rsidRPr="00A859F5">
        <w:rPr>
          <w:rFonts w:eastAsia="Times New Roman"/>
          <w:i/>
          <w:iCs/>
          <w:sz w:val="24"/>
          <w:szCs w:val="24"/>
        </w:rPr>
        <w:t>Snx25</w:t>
      </w:r>
      <w:r w:rsidRPr="00A859F5">
        <w:rPr>
          <w:rFonts w:eastAsia="Times New Roman"/>
          <w:sz w:val="24"/>
          <w:szCs w:val="24"/>
        </w:rPr>
        <w:t xml:space="preserve"> +/-: n = </w:t>
      </w:r>
      <w:r w:rsidR="00262EFA" w:rsidRPr="00A859F5">
        <w:rPr>
          <w:rFonts w:eastAsia="Times New Roman"/>
          <w:sz w:val="24"/>
          <w:szCs w:val="24"/>
        </w:rPr>
        <w:t>13</w:t>
      </w:r>
      <w:r w:rsidRPr="00A859F5">
        <w:rPr>
          <w:rFonts w:eastAsia="Times New Roman"/>
          <w:sz w:val="24"/>
          <w:szCs w:val="24"/>
        </w:rPr>
        <w:t xml:space="preserve">) </w:t>
      </w:r>
      <w:r w:rsidRPr="00A859F5">
        <w:rPr>
          <w:sz w:val="24"/>
          <w:szCs w:val="24"/>
        </w:rPr>
        <w:t>displayed a higher latency to respond to a heat stimulus.</w:t>
      </w:r>
      <w:r w:rsidRPr="00A859F5">
        <w:rPr>
          <w:rFonts w:eastAsia="Times New Roman"/>
          <w:bCs/>
          <w:sz w:val="24"/>
          <w:szCs w:val="24"/>
        </w:rPr>
        <w:t xml:space="preserve"> </w:t>
      </w:r>
      <w:r w:rsidR="00AB7603" w:rsidRPr="00A859F5">
        <w:rPr>
          <w:rFonts w:eastAsia="Times New Roman"/>
          <w:bCs/>
          <w:sz w:val="24"/>
          <w:szCs w:val="24"/>
        </w:rPr>
        <w:t>(</w:t>
      </w:r>
      <w:r w:rsidR="000E7273" w:rsidRPr="00A859F5">
        <w:rPr>
          <w:rFonts w:eastAsia="Times New Roman"/>
          <w:b/>
          <w:sz w:val="24"/>
          <w:szCs w:val="24"/>
        </w:rPr>
        <w:t>b</w:t>
      </w:r>
      <w:r w:rsidR="00AB7603" w:rsidRPr="00A859F5">
        <w:rPr>
          <w:rFonts w:eastAsia="Times New Roman"/>
          <w:bCs/>
          <w:sz w:val="24"/>
          <w:szCs w:val="24"/>
        </w:rPr>
        <w:t>)</w:t>
      </w:r>
      <w:r w:rsidR="00AB7603" w:rsidRPr="00A859F5">
        <w:rPr>
          <w:rFonts w:eastAsia="Times New Roman"/>
          <w:sz w:val="24"/>
          <w:szCs w:val="24"/>
        </w:rPr>
        <w:t xml:space="preserve"> </w:t>
      </w:r>
      <w:r w:rsidR="00C657C4" w:rsidRPr="00A859F5">
        <w:rPr>
          <w:rFonts w:eastAsia="Times New Roman"/>
          <w:sz w:val="24"/>
          <w:szCs w:val="24"/>
        </w:rPr>
        <w:t xml:space="preserve">To </w:t>
      </w:r>
      <w:r w:rsidR="00D52941" w:rsidRPr="00A859F5">
        <w:rPr>
          <w:rFonts w:eastAsia="Times New Roman"/>
          <w:sz w:val="24"/>
          <w:szCs w:val="24"/>
        </w:rPr>
        <w:t xml:space="preserve">compare the </w:t>
      </w:r>
      <w:r w:rsidR="006D67D5" w:rsidRPr="00A859F5">
        <w:rPr>
          <w:rFonts w:eastAsia="Times New Roman"/>
          <w:sz w:val="24"/>
          <w:szCs w:val="24"/>
        </w:rPr>
        <w:t>neuronal</w:t>
      </w:r>
      <w:r w:rsidR="00D52941" w:rsidRPr="00A859F5">
        <w:rPr>
          <w:rFonts w:eastAsia="Times New Roman"/>
          <w:sz w:val="24"/>
          <w:szCs w:val="24"/>
        </w:rPr>
        <w:t xml:space="preserve"> </w:t>
      </w:r>
      <w:r w:rsidR="006D67D5" w:rsidRPr="00A859F5">
        <w:rPr>
          <w:rFonts w:eastAsia="ＭＳ 明朝" w:hint="cs"/>
          <w:sz w:val="24"/>
          <w:szCs w:val="24"/>
        </w:rPr>
        <w:t>p</w:t>
      </w:r>
      <w:r w:rsidR="006D67D5" w:rsidRPr="00A859F5">
        <w:rPr>
          <w:rFonts w:eastAsia="ＭＳ 明朝"/>
          <w:sz w:val="24"/>
          <w:szCs w:val="24"/>
        </w:rPr>
        <w:t xml:space="preserve">opulations in the DRG, </w:t>
      </w:r>
      <w:r w:rsidR="006D67D5" w:rsidRPr="00A859F5">
        <w:rPr>
          <w:rFonts w:eastAsia="Times New Roman"/>
          <w:sz w:val="24"/>
          <w:szCs w:val="24"/>
        </w:rPr>
        <w:t>w</w:t>
      </w:r>
      <w:r w:rsidR="00C657C4" w:rsidRPr="00A859F5">
        <w:rPr>
          <w:rFonts w:eastAsia="Times New Roman"/>
          <w:sz w:val="24"/>
          <w:szCs w:val="24"/>
        </w:rPr>
        <w:t xml:space="preserve">e measured </w:t>
      </w:r>
      <w:r w:rsidR="000C40EA" w:rsidRPr="00A859F5">
        <w:rPr>
          <w:rFonts w:eastAsia="Times New Roman"/>
          <w:sz w:val="24"/>
          <w:szCs w:val="24"/>
        </w:rPr>
        <w:t xml:space="preserve">neuron </w:t>
      </w:r>
      <w:r w:rsidR="00C657C4" w:rsidRPr="00A859F5">
        <w:rPr>
          <w:rFonts w:eastAsia="Times New Roman"/>
          <w:sz w:val="24"/>
          <w:szCs w:val="24"/>
        </w:rPr>
        <w:t>diameters</w:t>
      </w:r>
      <w:r w:rsidR="00C17A81" w:rsidRPr="00A859F5">
        <w:rPr>
          <w:rFonts w:eastAsia="Times New Roman"/>
          <w:sz w:val="24"/>
          <w:szCs w:val="24"/>
        </w:rPr>
        <w:t xml:space="preserve"> on the Nissl-stained </w:t>
      </w:r>
      <w:r w:rsidR="000C40EA" w:rsidRPr="00A859F5">
        <w:rPr>
          <w:rFonts w:eastAsia="Times New Roman"/>
          <w:sz w:val="24"/>
          <w:szCs w:val="24"/>
        </w:rPr>
        <w:t xml:space="preserve">DRG </w:t>
      </w:r>
      <w:r w:rsidR="00C17A81" w:rsidRPr="00A859F5">
        <w:rPr>
          <w:rFonts w:eastAsia="Times New Roman"/>
          <w:sz w:val="24"/>
          <w:szCs w:val="24"/>
        </w:rPr>
        <w:t>sections</w:t>
      </w:r>
      <w:r w:rsidR="00C657C4" w:rsidRPr="00A859F5">
        <w:rPr>
          <w:rFonts w:eastAsia="Times New Roman"/>
          <w:sz w:val="24"/>
          <w:szCs w:val="24"/>
        </w:rPr>
        <w:t xml:space="preserve"> of WT and </w:t>
      </w:r>
      <w:r w:rsidR="00C657C4" w:rsidRPr="00A859F5">
        <w:rPr>
          <w:rFonts w:eastAsia="Times New Roman"/>
          <w:i/>
          <w:iCs/>
          <w:sz w:val="24"/>
          <w:szCs w:val="24"/>
        </w:rPr>
        <w:t>S</w:t>
      </w:r>
      <w:r w:rsidRPr="00A859F5">
        <w:rPr>
          <w:rFonts w:eastAsia="Times New Roman"/>
          <w:i/>
          <w:iCs/>
          <w:sz w:val="24"/>
          <w:szCs w:val="24"/>
        </w:rPr>
        <w:t>nx</w:t>
      </w:r>
      <w:r w:rsidR="00C657C4" w:rsidRPr="00A859F5">
        <w:rPr>
          <w:rFonts w:eastAsia="Times New Roman"/>
          <w:i/>
          <w:iCs/>
          <w:sz w:val="24"/>
          <w:szCs w:val="24"/>
        </w:rPr>
        <w:t>25</w:t>
      </w:r>
      <w:r w:rsidR="00C657C4" w:rsidRPr="00A859F5">
        <w:rPr>
          <w:rFonts w:eastAsia="Times New Roman"/>
          <w:sz w:val="24"/>
          <w:szCs w:val="24"/>
        </w:rPr>
        <w:t xml:space="preserve"> +/- mice (L4, WT: 814</w:t>
      </w:r>
      <w:r w:rsidR="009C6B90" w:rsidRPr="00A859F5">
        <w:rPr>
          <w:rFonts w:eastAsia="Times New Roman"/>
          <w:sz w:val="24"/>
          <w:szCs w:val="24"/>
        </w:rPr>
        <w:t xml:space="preserve"> </w:t>
      </w:r>
      <w:r w:rsidR="00C17A81" w:rsidRPr="00A859F5">
        <w:rPr>
          <w:rFonts w:eastAsia="Times New Roman"/>
          <w:sz w:val="24"/>
          <w:szCs w:val="24"/>
        </w:rPr>
        <w:t xml:space="preserve">cells </w:t>
      </w:r>
      <w:r w:rsidR="009C6B90" w:rsidRPr="00A859F5">
        <w:rPr>
          <w:rFonts w:eastAsia="Times New Roman"/>
          <w:sz w:val="24"/>
          <w:szCs w:val="24"/>
        </w:rPr>
        <w:t>from 3 mice</w:t>
      </w:r>
      <w:r w:rsidR="00C657C4" w:rsidRPr="00A859F5">
        <w:rPr>
          <w:rFonts w:eastAsia="Times New Roman"/>
          <w:sz w:val="24"/>
          <w:szCs w:val="24"/>
        </w:rPr>
        <w:t xml:space="preserve">; </w:t>
      </w:r>
      <w:r w:rsidR="00C657C4" w:rsidRPr="00A859F5">
        <w:rPr>
          <w:rFonts w:eastAsia="Times New Roman"/>
          <w:i/>
          <w:iCs/>
          <w:sz w:val="24"/>
          <w:szCs w:val="24"/>
        </w:rPr>
        <w:t>S</w:t>
      </w:r>
      <w:r w:rsidRPr="00A859F5">
        <w:rPr>
          <w:rFonts w:eastAsia="Times New Roman"/>
          <w:i/>
          <w:iCs/>
          <w:sz w:val="24"/>
          <w:szCs w:val="24"/>
        </w:rPr>
        <w:t>nx</w:t>
      </w:r>
      <w:r w:rsidR="00C657C4" w:rsidRPr="00A859F5">
        <w:rPr>
          <w:rFonts w:eastAsia="Times New Roman"/>
          <w:i/>
          <w:iCs/>
          <w:sz w:val="24"/>
          <w:szCs w:val="24"/>
        </w:rPr>
        <w:t>25</w:t>
      </w:r>
      <w:r w:rsidR="00C657C4" w:rsidRPr="00A859F5">
        <w:rPr>
          <w:rFonts w:eastAsia="Times New Roman"/>
          <w:sz w:val="24"/>
          <w:szCs w:val="24"/>
        </w:rPr>
        <w:t xml:space="preserve"> +/- mice: 709</w:t>
      </w:r>
      <w:r w:rsidR="009C6B90" w:rsidRPr="00A859F5">
        <w:rPr>
          <w:rFonts w:eastAsia="Times New Roman"/>
          <w:sz w:val="24"/>
          <w:szCs w:val="24"/>
        </w:rPr>
        <w:t xml:space="preserve"> </w:t>
      </w:r>
      <w:r w:rsidR="00C17A81" w:rsidRPr="00A859F5">
        <w:rPr>
          <w:rFonts w:eastAsia="Times New Roman"/>
          <w:sz w:val="24"/>
          <w:szCs w:val="24"/>
        </w:rPr>
        <w:t xml:space="preserve">cells </w:t>
      </w:r>
      <w:r w:rsidR="009C6B90" w:rsidRPr="00A859F5">
        <w:rPr>
          <w:rFonts w:eastAsia="Times New Roman"/>
          <w:sz w:val="24"/>
          <w:szCs w:val="24"/>
        </w:rPr>
        <w:t>from 3 mice</w:t>
      </w:r>
      <w:r w:rsidR="00C657C4" w:rsidRPr="00A859F5">
        <w:rPr>
          <w:rFonts w:eastAsia="Times New Roman"/>
          <w:sz w:val="24"/>
          <w:szCs w:val="24"/>
        </w:rPr>
        <w:t>) and</w:t>
      </w:r>
      <w:r w:rsidR="00AB7603" w:rsidRPr="00A859F5">
        <w:rPr>
          <w:rFonts w:eastAsia="Times New Roman"/>
          <w:sz w:val="24"/>
          <w:szCs w:val="24"/>
        </w:rPr>
        <w:t xml:space="preserve"> </w:t>
      </w:r>
      <w:r w:rsidR="00C17A81" w:rsidRPr="00A859F5">
        <w:rPr>
          <w:rFonts w:eastAsia="Times New Roman"/>
          <w:sz w:val="24"/>
          <w:szCs w:val="24"/>
        </w:rPr>
        <w:t>size-</w:t>
      </w:r>
      <w:r w:rsidR="00AB7603" w:rsidRPr="00A859F5">
        <w:rPr>
          <w:rFonts w:eastAsia="Times New Roman"/>
          <w:sz w:val="24"/>
          <w:szCs w:val="24"/>
        </w:rPr>
        <w:t xml:space="preserve">distribution of </w:t>
      </w:r>
      <w:r w:rsidR="006D67D5" w:rsidRPr="00A859F5">
        <w:rPr>
          <w:rFonts w:eastAsia="Times New Roman"/>
          <w:sz w:val="24"/>
          <w:szCs w:val="24"/>
        </w:rPr>
        <w:t>cell diameters</w:t>
      </w:r>
      <w:r w:rsidR="00AB7603" w:rsidRPr="00A859F5">
        <w:rPr>
          <w:rFonts w:eastAsia="Times New Roman"/>
          <w:sz w:val="24"/>
          <w:szCs w:val="24"/>
        </w:rPr>
        <w:t xml:space="preserve"> </w:t>
      </w:r>
      <w:r w:rsidR="006D67D5" w:rsidRPr="00A859F5">
        <w:rPr>
          <w:rFonts w:eastAsia="Times New Roman"/>
          <w:sz w:val="24"/>
          <w:szCs w:val="24"/>
        </w:rPr>
        <w:t xml:space="preserve">was plotted for </w:t>
      </w:r>
      <w:r w:rsidR="00AB7603" w:rsidRPr="00A859F5">
        <w:rPr>
          <w:rFonts w:eastAsia="Times New Roman"/>
          <w:sz w:val="24"/>
          <w:szCs w:val="24"/>
        </w:rPr>
        <w:t>WT</w:t>
      </w:r>
      <w:r w:rsidR="006D67D5" w:rsidRPr="00A859F5">
        <w:rPr>
          <w:rFonts w:eastAsia="Times New Roman"/>
          <w:sz w:val="24"/>
          <w:szCs w:val="24"/>
        </w:rPr>
        <w:t xml:space="preserve"> (blue columns)</w:t>
      </w:r>
      <w:r w:rsidR="00AB7603" w:rsidRPr="00A859F5">
        <w:rPr>
          <w:rFonts w:eastAsia="Times New Roman"/>
          <w:sz w:val="24"/>
          <w:szCs w:val="24"/>
        </w:rPr>
        <w:t xml:space="preserve"> and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Pr="00A859F5">
        <w:rPr>
          <w:rFonts w:eastAsia="Times New Roman"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i/>
          <w:iCs/>
          <w:sz w:val="24"/>
          <w:szCs w:val="24"/>
        </w:rPr>
        <w:t>25</w:t>
      </w:r>
      <w:r w:rsidR="00AB7603" w:rsidRPr="00A859F5">
        <w:rPr>
          <w:rFonts w:eastAsia="Times New Roman"/>
          <w:sz w:val="24"/>
          <w:szCs w:val="24"/>
        </w:rPr>
        <w:t xml:space="preserve"> +/- mice</w:t>
      </w:r>
      <w:r w:rsidR="006D67D5" w:rsidRPr="00A859F5">
        <w:rPr>
          <w:rFonts w:eastAsia="Times New Roman"/>
          <w:sz w:val="24"/>
          <w:szCs w:val="24"/>
        </w:rPr>
        <w:t xml:space="preserve"> (red columns)</w:t>
      </w:r>
      <w:r w:rsidR="00434D9C" w:rsidRPr="00A859F5">
        <w:rPr>
          <w:rFonts w:eastAsia="Times New Roman"/>
          <w:sz w:val="24"/>
          <w:szCs w:val="24"/>
        </w:rPr>
        <w:t>.</w:t>
      </w:r>
      <w:r w:rsidR="006D67D5" w:rsidRPr="00A859F5">
        <w:rPr>
          <w:rFonts w:eastAsia="Times New Roman"/>
          <w:sz w:val="24"/>
          <w:szCs w:val="24"/>
        </w:rPr>
        <w:t xml:space="preserve"> </w:t>
      </w:r>
      <w:r w:rsidR="000C40EA" w:rsidRPr="00A859F5">
        <w:rPr>
          <w:rFonts w:eastAsia="Times New Roman"/>
          <w:sz w:val="24"/>
          <w:szCs w:val="24"/>
        </w:rPr>
        <w:t xml:space="preserve">The numbers of X-axis indicate the maximum diameter </w:t>
      </w:r>
      <w:r w:rsidR="002B2B9F" w:rsidRPr="00A859F5">
        <w:rPr>
          <w:rFonts w:eastAsia="Times New Roman"/>
          <w:sz w:val="24"/>
          <w:szCs w:val="24"/>
        </w:rPr>
        <w:t>in</w:t>
      </w:r>
      <w:r w:rsidR="000C40EA" w:rsidRPr="00A859F5">
        <w:rPr>
          <w:rFonts w:eastAsia="Times New Roman"/>
          <w:sz w:val="24"/>
          <w:szCs w:val="24"/>
        </w:rPr>
        <w:t xml:space="preserve"> each 5 </w:t>
      </w:r>
      <w:bookmarkStart w:id="3" w:name="OLE_LINK3"/>
      <w:bookmarkStart w:id="4" w:name="OLE_LINK4"/>
      <w:r w:rsidR="000C40EA" w:rsidRPr="00A859F5">
        <w:rPr>
          <w:rFonts w:ascii="Symbol" w:eastAsia="Times New Roman" w:hAnsi="Symbol"/>
          <w:sz w:val="24"/>
          <w:szCs w:val="24"/>
        </w:rPr>
        <w:t>m</w:t>
      </w:r>
      <w:bookmarkEnd w:id="3"/>
      <w:bookmarkEnd w:id="4"/>
      <w:r w:rsidR="000C40EA" w:rsidRPr="00A859F5">
        <w:rPr>
          <w:rFonts w:eastAsia="Times New Roman"/>
          <w:sz w:val="24"/>
          <w:szCs w:val="24"/>
        </w:rPr>
        <w:t>m range (for example, 10 indicates diameter</w:t>
      </w:r>
      <w:r w:rsidR="002B2B9F" w:rsidRPr="00A859F5">
        <w:rPr>
          <w:rFonts w:eastAsia="Times New Roman"/>
          <w:sz w:val="24"/>
          <w:szCs w:val="24"/>
        </w:rPr>
        <w:t xml:space="preserve">s ranged from </w:t>
      </w:r>
      <w:r w:rsidR="000C40EA" w:rsidRPr="00A859F5">
        <w:rPr>
          <w:rFonts w:eastAsia="Times New Roman" w:hint="eastAsia"/>
          <w:sz w:val="24"/>
          <w:szCs w:val="24"/>
        </w:rPr>
        <w:t>5</w:t>
      </w:r>
      <w:r w:rsidR="000C40EA" w:rsidRPr="00A859F5">
        <w:rPr>
          <w:rFonts w:eastAsia="Times New Roman"/>
          <w:sz w:val="24"/>
          <w:szCs w:val="24"/>
        </w:rPr>
        <w:t xml:space="preserve"> </w:t>
      </w:r>
      <w:r w:rsidR="000C40EA" w:rsidRPr="00A859F5">
        <w:rPr>
          <w:rFonts w:ascii="Symbol" w:eastAsia="Times New Roman" w:hAnsi="Symbol"/>
          <w:sz w:val="24"/>
          <w:szCs w:val="24"/>
        </w:rPr>
        <w:t>m</w:t>
      </w:r>
      <w:r w:rsidR="000C40EA" w:rsidRPr="00A859F5">
        <w:rPr>
          <w:rFonts w:eastAsia="Times New Roman"/>
          <w:sz w:val="24"/>
          <w:szCs w:val="24"/>
        </w:rPr>
        <w:t xml:space="preserve">m </w:t>
      </w:r>
      <w:r w:rsidR="002B2B9F" w:rsidRPr="00A859F5">
        <w:rPr>
          <w:rFonts w:eastAsia="Times New Roman"/>
          <w:sz w:val="24"/>
          <w:szCs w:val="24"/>
        </w:rPr>
        <w:t>to</w:t>
      </w:r>
      <w:r w:rsidR="000C40EA" w:rsidRPr="00A859F5">
        <w:rPr>
          <w:rFonts w:eastAsia="Times New Roman"/>
          <w:sz w:val="24"/>
          <w:szCs w:val="24"/>
        </w:rPr>
        <w:t xml:space="preserve"> 10 </w:t>
      </w:r>
      <w:bookmarkStart w:id="5" w:name="OLE_LINK5"/>
      <w:bookmarkStart w:id="6" w:name="OLE_LINK6"/>
      <w:r w:rsidR="000C40EA" w:rsidRPr="00A859F5">
        <w:rPr>
          <w:rFonts w:ascii="Symbol" w:eastAsia="Times New Roman" w:hAnsi="Symbol"/>
          <w:sz w:val="24"/>
          <w:szCs w:val="24"/>
        </w:rPr>
        <w:t>m</w:t>
      </w:r>
      <w:bookmarkEnd w:id="5"/>
      <w:bookmarkEnd w:id="6"/>
      <w:r w:rsidR="000C40EA" w:rsidRPr="00A859F5">
        <w:rPr>
          <w:rFonts w:eastAsia="Times New Roman"/>
          <w:sz w:val="24"/>
          <w:szCs w:val="24"/>
        </w:rPr>
        <w:t xml:space="preserve">m). </w:t>
      </w:r>
      <w:r w:rsidR="00E40EE9" w:rsidRPr="00A859F5">
        <w:rPr>
          <w:rFonts w:eastAsia="Times New Roman"/>
          <w:sz w:val="24"/>
          <w:szCs w:val="24"/>
        </w:rPr>
        <w:t>The number</w:t>
      </w:r>
      <w:r w:rsidR="00803359" w:rsidRPr="00A859F5">
        <w:rPr>
          <w:rFonts w:eastAsia="Times New Roman"/>
          <w:sz w:val="24"/>
          <w:szCs w:val="24"/>
        </w:rPr>
        <w:t>s</w:t>
      </w:r>
      <w:r w:rsidR="00E40EE9" w:rsidRPr="00A859F5">
        <w:rPr>
          <w:rFonts w:eastAsia="Times New Roman"/>
          <w:sz w:val="24"/>
          <w:szCs w:val="24"/>
        </w:rPr>
        <w:t xml:space="preserve"> showed upper or inside columns indicate the </w:t>
      </w:r>
      <w:r w:rsidR="00803359" w:rsidRPr="00A859F5">
        <w:rPr>
          <w:rFonts w:eastAsia="Times New Roman"/>
          <w:sz w:val="24"/>
          <w:szCs w:val="24"/>
        </w:rPr>
        <w:t xml:space="preserve">actual </w:t>
      </w:r>
      <w:r w:rsidR="00E40EE9" w:rsidRPr="00A859F5">
        <w:rPr>
          <w:rFonts w:eastAsia="Times New Roman"/>
          <w:sz w:val="24"/>
          <w:szCs w:val="24"/>
        </w:rPr>
        <w:t>number</w:t>
      </w:r>
      <w:r w:rsidR="00803359" w:rsidRPr="00A859F5">
        <w:rPr>
          <w:rFonts w:eastAsia="Times New Roman"/>
          <w:sz w:val="24"/>
          <w:szCs w:val="24"/>
        </w:rPr>
        <w:t>s</w:t>
      </w:r>
      <w:r w:rsidR="00E40EE9" w:rsidRPr="00A859F5">
        <w:rPr>
          <w:rFonts w:eastAsia="Times New Roman"/>
          <w:sz w:val="24"/>
          <w:szCs w:val="24"/>
        </w:rPr>
        <w:t xml:space="preserve"> of cells</w:t>
      </w:r>
      <w:r w:rsidR="00803359" w:rsidRPr="00A859F5">
        <w:rPr>
          <w:rFonts w:eastAsia="Times New Roman"/>
          <w:sz w:val="24"/>
          <w:szCs w:val="24"/>
        </w:rPr>
        <w:t xml:space="preserve"> in each diameter</w:t>
      </w:r>
      <w:r w:rsidR="00C17A81" w:rsidRPr="00A859F5">
        <w:rPr>
          <w:rFonts w:eastAsia="Times New Roman"/>
          <w:sz w:val="24"/>
          <w:szCs w:val="24"/>
        </w:rPr>
        <w:t xml:space="preserve"> range</w:t>
      </w:r>
      <w:r w:rsidR="00E40EE9" w:rsidRPr="00A859F5">
        <w:rPr>
          <w:rFonts w:eastAsia="Times New Roman"/>
          <w:sz w:val="24"/>
          <w:szCs w:val="24"/>
        </w:rPr>
        <w:t xml:space="preserve">. Right, </w:t>
      </w:r>
      <w:r w:rsidR="00803359" w:rsidRPr="00A859F5">
        <w:rPr>
          <w:rFonts w:eastAsia="Times New Roman"/>
          <w:sz w:val="24"/>
          <w:szCs w:val="24"/>
        </w:rPr>
        <w:t xml:space="preserve">cumulative </w:t>
      </w:r>
      <w:r w:rsidR="00083A5D" w:rsidRPr="00A859F5">
        <w:rPr>
          <w:rFonts w:eastAsia="Times New Roman"/>
          <w:sz w:val="24"/>
          <w:szCs w:val="24"/>
        </w:rPr>
        <w:t>f</w:t>
      </w:r>
      <w:r w:rsidR="00E40EE9" w:rsidRPr="00A859F5">
        <w:rPr>
          <w:rFonts w:eastAsia="Times New Roman"/>
          <w:sz w:val="24"/>
          <w:szCs w:val="24"/>
        </w:rPr>
        <w:t xml:space="preserve">requency distribution of soma size diameter. </w:t>
      </w:r>
      <w:r w:rsidR="006D67D5" w:rsidRPr="00A859F5">
        <w:rPr>
          <w:rFonts w:eastAsia="Times New Roman"/>
          <w:sz w:val="24"/>
          <w:szCs w:val="24"/>
        </w:rPr>
        <w:t>There i</w:t>
      </w:r>
      <w:r w:rsidR="00C926FE" w:rsidRPr="00A859F5">
        <w:rPr>
          <w:rFonts w:eastAsia="Times New Roman"/>
          <w:sz w:val="24"/>
          <w:szCs w:val="24"/>
        </w:rPr>
        <w:t>s no obvious difference i</w:t>
      </w:r>
      <w:r w:rsidR="006D67D5" w:rsidRPr="00A859F5">
        <w:rPr>
          <w:rFonts w:eastAsia="Times New Roman"/>
          <w:sz w:val="24"/>
          <w:szCs w:val="24"/>
        </w:rPr>
        <w:t>n cell size distribution</w:t>
      </w:r>
      <w:r w:rsidR="000C40EA" w:rsidRPr="00A859F5">
        <w:rPr>
          <w:rFonts w:eastAsia="Times New Roman"/>
          <w:sz w:val="24"/>
          <w:szCs w:val="24"/>
        </w:rPr>
        <w:t>s</w:t>
      </w:r>
      <w:r w:rsidR="006D67D5" w:rsidRPr="00A859F5">
        <w:rPr>
          <w:rFonts w:eastAsia="Times New Roman"/>
          <w:sz w:val="24"/>
          <w:szCs w:val="24"/>
        </w:rPr>
        <w:t xml:space="preserve"> between </w:t>
      </w:r>
      <w:r w:rsidR="00787EF9" w:rsidRPr="00A859F5">
        <w:rPr>
          <w:rFonts w:eastAsia="Times New Roman"/>
          <w:sz w:val="24"/>
          <w:szCs w:val="24"/>
        </w:rPr>
        <w:t xml:space="preserve">the </w:t>
      </w:r>
      <w:r w:rsidR="006D67D5" w:rsidRPr="00A859F5">
        <w:rPr>
          <w:rFonts w:eastAsia="Times New Roman"/>
          <w:sz w:val="24"/>
          <w:szCs w:val="24"/>
        </w:rPr>
        <w:t xml:space="preserve">two </w:t>
      </w:r>
      <w:r w:rsidR="00787EF9" w:rsidRPr="00A859F5">
        <w:rPr>
          <w:rFonts w:eastAsia="Times New Roman"/>
          <w:sz w:val="24"/>
          <w:szCs w:val="24"/>
        </w:rPr>
        <w:t xml:space="preserve">mouse </w:t>
      </w:r>
      <w:r w:rsidR="006D67D5" w:rsidRPr="00A859F5">
        <w:rPr>
          <w:rFonts w:eastAsia="Times New Roman"/>
          <w:sz w:val="24"/>
          <w:szCs w:val="24"/>
        </w:rPr>
        <w:t>lines.</w:t>
      </w:r>
      <w:r w:rsidR="00434D9C" w:rsidRPr="00A859F5">
        <w:rPr>
          <w:rFonts w:eastAsia="Times New Roman"/>
          <w:sz w:val="24"/>
          <w:szCs w:val="24"/>
        </w:rPr>
        <w:t xml:space="preserve"> </w:t>
      </w:r>
      <w:r w:rsidR="00AB7603"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c</w:t>
      </w:r>
      <w:r w:rsidR="00AB7603" w:rsidRPr="00A859F5">
        <w:rPr>
          <w:rFonts w:eastAsia="Times New Roman"/>
          <w:sz w:val="24"/>
          <w:szCs w:val="24"/>
        </w:rPr>
        <w:t xml:space="preserve">) </w:t>
      </w:r>
      <w:r w:rsidR="00E23663" w:rsidRPr="00A859F5">
        <w:rPr>
          <w:rFonts w:eastAsia="Times New Roman"/>
          <w:sz w:val="24"/>
          <w:szCs w:val="24"/>
        </w:rPr>
        <w:t xml:space="preserve">Left, </w:t>
      </w:r>
      <w:r w:rsidR="00083A5D" w:rsidRPr="00A859F5">
        <w:rPr>
          <w:rFonts w:eastAsia="Times New Roman"/>
          <w:sz w:val="24"/>
          <w:szCs w:val="24"/>
        </w:rPr>
        <w:t>r</w:t>
      </w:r>
      <w:r w:rsidR="006D67D5" w:rsidRPr="00A859F5">
        <w:rPr>
          <w:rFonts w:eastAsia="Times New Roman"/>
          <w:sz w:val="24"/>
          <w:szCs w:val="24"/>
        </w:rPr>
        <w:t>epresentative confocal microscopic images showing CGRP-immunoreactive neurons in</w:t>
      </w:r>
      <w:r w:rsidR="00AB7603" w:rsidRPr="00A859F5">
        <w:rPr>
          <w:rFonts w:eastAsia="Times New Roman"/>
          <w:sz w:val="24"/>
          <w:szCs w:val="24"/>
        </w:rPr>
        <w:t xml:space="preserve"> the DRG (L4) </w:t>
      </w:r>
      <w:r w:rsidR="006D67D5" w:rsidRPr="00A859F5">
        <w:rPr>
          <w:rFonts w:eastAsia="Times New Roman"/>
          <w:sz w:val="24"/>
          <w:szCs w:val="24"/>
        </w:rPr>
        <w:t>of</w:t>
      </w:r>
      <w:r w:rsidR="00AB7603" w:rsidRPr="00A859F5">
        <w:rPr>
          <w:rFonts w:eastAsia="Times New Roman"/>
          <w:sz w:val="24"/>
          <w:szCs w:val="24"/>
        </w:rPr>
        <w:t xml:space="preserve"> WT and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="00262EFA" w:rsidRPr="00A859F5">
        <w:rPr>
          <w:rFonts w:eastAsia="Times New Roman"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i/>
          <w:iCs/>
          <w:sz w:val="24"/>
          <w:szCs w:val="24"/>
        </w:rPr>
        <w:t>25</w:t>
      </w:r>
      <w:r w:rsidR="00AB7603" w:rsidRPr="00A859F5">
        <w:rPr>
          <w:rFonts w:eastAsia="Times New Roman"/>
          <w:sz w:val="24"/>
          <w:szCs w:val="24"/>
        </w:rPr>
        <w:t xml:space="preserve"> +/- mice.</w:t>
      </w:r>
      <w:r w:rsidR="006D67D5" w:rsidRPr="00A859F5">
        <w:rPr>
          <w:rFonts w:eastAsia="Times New Roman"/>
          <w:sz w:val="24"/>
          <w:szCs w:val="24"/>
        </w:rPr>
        <w:t xml:space="preserve"> The </w:t>
      </w:r>
      <w:r w:rsidR="00C926FE" w:rsidRPr="00A859F5">
        <w:rPr>
          <w:rFonts w:eastAsia="Times New Roman"/>
          <w:sz w:val="24"/>
          <w:szCs w:val="24"/>
        </w:rPr>
        <w:t xml:space="preserve">cell </w:t>
      </w:r>
      <w:r w:rsidR="006D67D5" w:rsidRPr="00A859F5">
        <w:rPr>
          <w:rFonts w:eastAsia="Times New Roman"/>
          <w:sz w:val="24"/>
          <w:szCs w:val="24"/>
        </w:rPr>
        <w:t>numbers are comparable between</w:t>
      </w:r>
      <w:r w:rsidR="00C926FE" w:rsidRPr="00A859F5">
        <w:rPr>
          <w:rFonts w:eastAsia="Times New Roman"/>
          <w:sz w:val="24"/>
          <w:szCs w:val="24"/>
        </w:rPr>
        <w:t xml:space="preserve"> </w:t>
      </w:r>
      <w:r w:rsidR="006D67D5" w:rsidRPr="00A859F5">
        <w:rPr>
          <w:rFonts w:eastAsia="Times New Roman"/>
          <w:sz w:val="24"/>
          <w:szCs w:val="24"/>
        </w:rPr>
        <w:t>two mouse lines.</w:t>
      </w:r>
      <w:r w:rsidR="00AB7603" w:rsidRPr="00A859F5">
        <w:rPr>
          <w:rFonts w:eastAsia="Times New Roman"/>
          <w:sz w:val="24"/>
          <w:szCs w:val="24"/>
        </w:rPr>
        <w:t xml:space="preserve"> Scale bar, </w:t>
      </w:r>
      <w:r w:rsidR="00D65202" w:rsidRPr="00A859F5">
        <w:rPr>
          <w:rFonts w:eastAsia="Times New Roman"/>
          <w:sz w:val="24"/>
          <w:szCs w:val="24"/>
        </w:rPr>
        <w:t>100</w:t>
      </w:r>
      <w:r w:rsidR="00AB7603" w:rsidRPr="00A859F5">
        <w:rPr>
          <w:rFonts w:eastAsia="Times New Roman"/>
          <w:sz w:val="24"/>
          <w:szCs w:val="24"/>
        </w:rPr>
        <w:t xml:space="preserve"> </w:t>
      </w:r>
      <w:r w:rsidR="00AB7603" w:rsidRPr="00A859F5">
        <w:rPr>
          <w:rFonts w:ascii="Symbol" w:eastAsia="Times New Roman" w:hAnsi="Symbol"/>
          <w:sz w:val="24"/>
          <w:szCs w:val="24"/>
        </w:rPr>
        <w:t></w:t>
      </w:r>
      <w:r w:rsidR="00AB7603" w:rsidRPr="00A859F5">
        <w:rPr>
          <w:rFonts w:eastAsia="Times New Roman"/>
          <w:sz w:val="24"/>
          <w:szCs w:val="24"/>
        </w:rPr>
        <w:t>m</w:t>
      </w:r>
      <w:r w:rsidR="00C926FE" w:rsidRPr="00A859F5">
        <w:rPr>
          <w:rFonts w:eastAsia="Times New Roman"/>
          <w:sz w:val="24"/>
          <w:szCs w:val="24"/>
        </w:rPr>
        <w:t>.</w:t>
      </w:r>
      <w:r w:rsidR="007A450F" w:rsidRPr="00A859F5">
        <w:rPr>
          <w:rFonts w:eastAsia="Times New Roman"/>
          <w:sz w:val="24"/>
          <w:szCs w:val="24"/>
        </w:rPr>
        <w:t xml:space="preserve"> </w:t>
      </w:r>
      <w:r w:rsidR="00E40EE9" w:rsidRPr="00A859F5">
        <w:rPr>
          <w:rFonts w:eastAsia="Times New Roman"/>
          <w:sz w:val="24"/>
          <w:szCs w:val="24"/>
        </w:rPr>
        <w:t>R</w:t>
      </w:r>
      <w:r w:rsidR="00E23663" w:rsidRPr="00A859F5">
        <w:rPr>
          <w:rFonts w:eastAsia="Times New Roman"/>
          <w:sz w:val="24"/>
          <w:szCs w:val="24"/>
        </w:rPr>
        <w:t xml:space="preserve">ight, </w:t>
      </w:r>
      <w:r w:rsidR="00083A5D" w:rsidRPr="00A859F5">
        <w:rPr>
          <w:rFonts w:eastAsia="Times New Roman"/>
          <w:sz w:val="24"/>
          <w:szCs w:val="24"/>
        </w:rPr>
        <w:t>n</w:t>
      </w:r>
      <w:r w:rsidR="00BF408A" w:rsidRPr="00A859F5">
        <w:rPr>
          <w:rFonts w:eastAsia="Times New Roman"/>
          <w:sz w:val="24"/>
          <w:szCs w:val="24"/>
        </w:rPr>
        <w:t xml:space="preserve">umber of Nissl- or Nissl and CGRP-positive neurons (upper panel) and </w:t>
      </w:r>
      <w:r w:rsidR="00BF408A" w:rsidRPr="00A859F5">
        <w:rPr>
          <w:sz w:val="24"/>
          <w:szCs w:val="24"/>
        </w:rPr>
        <w:t>p</w:t>
      </w:r>
      <w:r w:rsidR="00E23663" w:rsidRPr="00A859F5">
        <w:rPr>
          <w:sz w:val="24"/>
          <w:szCs w:val="24"/>
        </w:rPr>
        <w:t>ercentage of CGRP-positive cells among Nissl-positive cells</w:t>
      </w:r>
      <w:r w:rsidR="00BF408A" w:rsidRPr="00A859F5">
        <w:rPr>
          <w:sz w:val="24"/>
          <w:szCs w:val="24"/>
        </w:rPr>
        <w:t xml:space="preserve"> (lower panel)</w:t>
      </w:r>
      <w:r w:rsidR="00E23663" w:rsidRPr="00A859F5">
        <w:rPr>
          <w:rFonts w:eastAsia="Times New Roman"/>
          <w:sz w:val="24"/>
          <w:szCs w:val="24"/>
        </w:rPr>
        <w:t xml:space="preserve">. </w:t>
      </w:r>
      <w:r w:rsidR="007A450F"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d</w:t>
      </w:r>
      <w:r w:rsidR="007A450F" w:rsidRPr="00A859F5">
        <w:rPr>
          <w:rFonts w:eastAsia="Times New Roman"/>
          <w:sz w:val="24"/>
          <w:szCs w:val="24"/>
        </w:rPr>
        <w:t xml:space="preserve">) </w:t>
      </w:r>
      <w:r w:rsidR="005B3ADD" w:rsidRPr="00A859F5">
        <w:rPr>
          <w:rFonts w:eastAsia="Times New Roman"/>
          <w:sz w:val="24"/>
          <w:szCs w:val="24"/>
        </w:rPr>
        <w:t xml:space="preserve">Left, </w:t>
      </w:r>
      <w:r w:rsidR="00083A5D" w:rsidRPr="00A859F5">
        <w:rPr>
          <w:rFonts w:eastAsia="Times New Roman"/>
          <w:sz w:val="24"/>
          <w:szCs w:val="24"/>
        </w:rPr>
        <w:t>r</w:t>
      </w:r>
      <w:r w:rsidR="00BF408A" w:rsidRPr="00A859F5">
        <w:rPr>
          <w:rFonts w:eastAsia="Times New Roman"/>
          <w:sz w:val="24"/>
          <w:szCs w:val="24"/>
        </w:rPr>
        <w:t>epresentative c</w:t>
      </w:r>
      <w:r w:rsidR="007A450F" w:rsidRPr="00A859F5">
        <w:rPr>
          <w:rFonts w:eastAsia="Times New Roman"/>
          <w:sz w:val="24"/>
          <w:szCs w:val="24"/>
        </w:rPr>
        <w:t xml:space="preserve">onfocal </w:t>
      </w:r>
      <w:r w:rsidR="006D67D5" w:rsidRPr="00A859F5">
        <w:rPr>
          <w:rFonts w:eastAsia="Times New Roman"/>
          <w:sz w:val="24"/>
          <w:szCs w:val="24"/>
        </w:rPr>
        <w:t xml:space="preserve">microscopic </w:t>
      </w:r>
      <w:r w:rsidR="007A450F" w:rsidRPr="00A859F5">
        <w:rPr>
          <w:rFonts w:eastAsia="Times New Roman"/>
          <w:sz w:val="24"/>
          <w:szCs w:val="24"/>
        </w:rPr>
        <w:t xml:space="preserve">images of </w:t>
      </w:r>
      <w:r w:rsidR="006D67D5" w:rsidRPr="00A859F5">
        <w:rPr>
          <w:rFonts w:eastAsia="Times New Roman"/>
          <w:sz w:val="24"/>
          <w:szCs w:val="24"/>
        </w:rPr>
        <w:t>fluorescen</w:t>
      </w:r>
      <w:r w:rsidR="009057F7" w:rsidRPr="00A859F5">
        <w:rPr>
          <w:rFonts w:eastAsia="ＭＳ 明朝"/>
          <w:sz w:val="24"/>
          <w:szCs w:val="24"/>
        </w:rPr>
        <w:t>t</w:t>
      </w:r>
      <w:r w:rsidR="006D67D5" w:rsidRPr="00A859F5">
        <w:rPr>
          <w:rFonts w:eastAsia="Times New Roman" w:hint="eastAsia"/>
          <w:sz w:val="24"/>
          <w:szCs w:val="24"/>
        </w:rPr>
        <w:t xml:space="preserve"> </w:t>
      </w:r>
      <w:r w:rsidR="006D67D5" w:rsidRPr="00A859F5">
        <w:rPr>
          <w:rFonts w:eastAsia="Times New Roman"/>
          <w:sz w:val="24"/>
          <w:szCs w:val="24"/>
        </w:rPr>
        <w:t>Nissl-stained</w:t>
      </w:r>
      <w:r w:rsidR="00C926FE" w:rsidRPr="00A859F5">
        <w:rPr>
          <w:rFonts w:eastAsia="Times New Roman"/>
          <w:sz w:val="24"/>
          <w:szCs w:val="24"/>
        </w:rPr>
        <w:t xml:space="preserve"> </w:t>
      </w:r>
      <w:r w:rsidR="006D67D5" w:rsidRPr="00A859F5">
        <w:rPr>
          <w:rFonts w:eastAsia="Times New Roman"/>
          <w:sz w:val="24"/>
          <w:szCs w:val="24"/>
        </w:rPr>
        <w:t>and NF200-immunoreactive neurons in the</w:t>
      </w:r>
      <w:r w:rsidR="007A450F" w:rsidRPr="00A859F5">
        <w:rPr>
          <w:rFonts w:eastAsia="Times New Roman"/>
          <w:sz w:val="24"/>
          <w:szCs w:val="24"/>
        </w:rPr>
        <w:t xml:space="preserve"> DRG (L4) </w:t>
      </w:r>
      <w:r w:rsidR="006D67D5" w:rsidRPr="00A859F5">
        <w:rPr>
          <w:rFonts w:eastAsia="Times New Roman"/>
          <w:sz w:val="24"/>
          <w:szCs w:val="24"/>
        </w:rPr>
        <w:t>of</w:t>
      </w:r>
      <w:r w:rsidR="007A450F" w:rsidRPr="00A859F5">
        <w:rPr>
          <w:rFonts w:eastAsia="Times New Roman"/>
          <w:sz w:val="24"/>
          <w:szCs w:val="24"/>
        </w:rPr>
        <w:t xml:space="preserve"> WT and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="00262EFA" w:rsidRPr="00A859F5">
        <w:rPr>
          <w:rFonts w:eastAsia="Times New Roman"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i/>
          <w:iCs/>
          <w:sz w:val="24"/>
          <w:szCs w:val="24"/>
        </w:rPr>
        <w:t>25</w:t>
      </w:r>
      <w:r w:rsidR="007A450F" w:rsidRPr="00A859F5">
        <w:rPr>
          <w:rFonts w:eastAsia="Times New Roman"/>
          <w:sz w:val="24"/>
          <w:szCs w:val="24"/>
        </w:rPr>
        <w:t xml:space="preserve"> +/- mice.</w:t>
      </w:r>
      <w:r w:rsidR="006D67D5" w:rsidRPr="00A859F5">
        <w:rPr>
          <w:rFonts w:eastAsia="Times New Roman"/>
          <w:sz w:val="24"/>
          <w:szCs w:val="24"/>
        </w:rPr>
        <w:t xml:space="preserve"> </w:t>
      </w:r>
      <w:r w:rsidR="00BF408A" w:rsidRPr="00A859F5">
        <w:rPr>
          <w:rFonts w:eastAsia="Times New Roman"/>
          <w:sz w:val="24"/>
          <w:szCs w:val="24"/>
        </w:rPr>
        <w:t>S</w:t>
      </w:r>
      <w:r w:rsidR="007A450F" w:rsidRPr="00A859F5">
        <w:rPr>
          <w:rFonts w:eastAsia="Times New Roman"/>
          <w:sz w:val="24"/>
          <w:szCs w:val="24"/>
        </w:rPr>
        <w:t xml:space="preserve">cale bar, </w:t>
      </w:r>
      <w:r w:rsidR="00D65202" w:rsidRPr="00A859F5">
        <w:rPr>
          <w:rFonts w:eastAsia="Times New Roman"/>
          <w:sz w:val="24"/>
          <w:szCs w:val="24"/>
        </w:rPr>
        <w:t>100</w:t>
      </w:r>
      <w:r w:rsidR="007A450F" w:rsidRPr="00A859F5">
        <w:rPr>
          <w:rFonts w:eastAsia="Times New Roman"/>
          <w:sz w:val="24"/>
          <w:szCs w:val="24"/>
        </w:rPr>
        <w:t xml:space="preserve"> </w:t>
      </w:r>
      <w:r w:rsidR="007A450F" w:rsidRPr="00A859F5">
        <w:rPr>
          <w:rFonts w:ascii="Symbol" w:eastAsia="Times New Roman" w:hAnsi="Symbol"/>
          <w:sz w:val="24"/>
          <w:szCs w:val="24"/>
        </w:rPr>
        <w:t></w:t>
      </w:r>
      <w:r w:rsidR="007A450F" w:rsidRPr="00A859F5">
        <w:rPr>
          <w:rFonts w:eastAsia="Times New Roman"/>
          <w:sz w:val="24"/>
          <w:szCs w:val="24"/>
        </w:rPr>
        <w:t>m</w:t>
      </w:r>
      <w:r w:rsidR="00185617" w:rsidRPr="00A859F5">
        <w:rPr>
          <w:rFonts w:eastAsia="Times New Roman"/>
          <w:sz w:val="24"/>
          <w:szCs w:val="24"/>
        </w:rPr>
        <w:t>.</w:t>
      </w:r>
      <w:r w:rsidR="00185617" w:rsidRPr="00A859F5">
        <w:rPr>
          <w:rFonts w:hint="eastAsia"/>
          <w:sz w:val="24"/>
          <w:szCs w:val="24"/>
        </w:rPr>
        <w:t xml:space="preserve"> </w:t>
      </w:r>
      <w:r w:rsidR="005B3ADD" w:rsidRPr="00A859F5">
        <w:rPr>
          <w:rFonts w:eastAsia="Times New Roman"/>
          <w:sz w:val="24"/>
          <w:szCs w:val="24"/>
        </w:rPr>
        <w:t xml:space="preserve">Right, </w:t>
      </w:r>
      <w:r w:rsidR="00083A5D" w:rsidRPr="00A859F5">
        <w:rPr>
          <w:rFonts w:eastAsia="Times New Roman"/>
          <w:sz w:val="24"/>
          <w:szCs w:val="24"/>
        </w:rPr>
        <w:t>n</w:t>
      </w:r>
      <w:r w:rsidR="00BF408A" w:rsidRPr="00A859F5">
        <w:rPr>
          <w:rFonts w:eastAsia="Times New Roman"/>
          <w:sz w:val="24"/>
          <w:szCs w:val="24"/>
        </w:rPr>
        <w:t xml:space="preserve">umber of Nissl- or Nissl and NF200-positive neurons (upper panel) and </w:t>
      </w:r>
      <w:r w:rsidR="00BF408A" w:rsidRPr="00A859F5">
        <w:rPr>
          <w:sz w:val="24"/>
          <w:szCs w:val="24"/>
        </w:rPr>
        <w:t>p</w:t>
      </w:r>
      <w:r w:rsidR="005B3ADD" w:rsidRPr="00A859F5">
        <w:rPr>
          <w:sz w:val="24"/>
          <w:szCs w:val="24"/>
        </w:rPr>
        <w:t>ercentage of NF200-positive cells among Nissl-positive cells</w:t>
      </w:r>
      <w:r w:rsidR="00BF408A" w:rsidRPr="00A859F5">
        <w:rPr>
          <w:sz w:val="24"/>
          <w:szCs w:val="24"/>
        </w:rPr>
        <w:t xml:space="preserve"> (lower panel)</w:t>
      </w:r>
      <w:r w:rsidR="005B3ADD" w:rsidRPr="00A859F5">
        <w:rPr>
          <w:rFonts w:eastAsia="Times New Roman"/>
          <w:sz w:val="24"/>
          <w:szCs w:val="24"/>
        </w:rPr>
        <w:t xml:space="preserve">. </w:t>
      </w:r>
      <w:r w:rsidR="00487AA5" w:rsidRPr="00A859F5">
        <w:rPr>
          <w:rFonts w:eastAsia="Times New Roman"/>
          <w:bCs/>
          <w:sz w:val="24"/>
          <w:szCs w:val="24"/>
        </w:rPr>
        <w:t>(</w:t>
      </w:r>
      <w:r w:rsidR="000E7273" w:rsidRPr="00A859F5">
        <w:rPr>
          <w:rFonts w:eastAsia="Times New Roman"/>
          <w:b/>
          <w:sz w:val="24"/>
          <w:szCs w:val="24"/>
        </w:rPr>
        <w:t>e</w:t>
      </w:r>
      <w:r w:rsidR="00487AA5" w:rsidRPr="00A859F5">
        <w:rPr>
          <w:rFonts w:eastAsia="Times New Roman"/>
          <w:bCs/>
          <w:sz w:val="24"/>
          <w:szCs w:val="24"/>
        </w:rPr>
        <w:t>)</w:t>
      </w:r>
      <w:r w:rsidR="00487AA5" w:rsidRPr="00A859F5">
        <w:rPr>
          <w:rFonts w:eastAsia="Times New Roman"/>
          <w:sz w:val="24"/>
          <w:szCs w:val="24"/>
        </w:rPr>
        <w:t xml:space="preserve"> </w:t>
      </w:r>
      <w:r w:rsidR="008153F9" w:rsidRPr="00A859F5">
        <w:rPr>
          <w:rFonts w:eastAsia="Times New Roman"/>
          <w:sz w:val="24"/>
          <w:szCs w:val="24"/>
        </w:rPr>
        <w:t xml:space="preserve">Western </w:t>
      </w:r>
      <w:r w:rsidR="00803359" w:rsidRPr="00A859F5">
        <w:rPr>
          <w:rFonts w:eastAsia="Times New Roman"/>
          <w:sz w:val="24"/>
          <w:szCs w:val="24"/>
        </w:rPr>
        <w:t xml:space="preserve">blot </w:t>
      </w:r>
      <w:r w:rsidR="008153F9" w:rsidRPr="00A859F5">
        <w:rPr>
          <w:rFonts w:eastAsia="Times New Roman"/>
          <w:sz w:val="24"/>
          <w:szCs w:val="24"/>
        </w:rPr>
        <w:t xml:space="preserve">analyses demonstrate that </w:t>
      </w:r>
      <w:r w:rsidR="00487AA5" w:rsidRPr="00A859F5">
        <w:rPr>
          <w:rFonts w:eastAsia="Times New Roman"/>
          <w:sz w:val="24"/>
          <w:szCs w:val="24"/>
        </w:rPr>
        <w:t>TRPV1, T</w:t>
      </w:r>
      <w:r w:rsidR="009B0B4A" w:rsidRPr="00A859F5">
        <w:rPr>
          <w:rFonts w:eastAsia="Times New Roman"/>
          <w:sz w:val="24"/>
          <w:szCs w:val="24"/>
        </w:rPr>
        <w:t>rk</w:t>
      </w:r>
      <w:r w:rsidR="00487AA5" w:rsidRPr="00A859F5">
        <w:rPr>
          <w:rFonts w:eastAsia="Times New Roman"/>
          <w:sz w:val="24"/>
          <w:szCs w:val="24"/>
        </w:rPr>
        <w:t>A</w:t>
      </w:r>
      <w:r w:rsidR="00C926FE" w:rsidRPr="00A859F5">
        <w:rPr>
          <w:rFonts w:eastAsia="Times New Roman"/>
          <w:sz w:val="24"/>
          <w:szCs w:val="24"/>
        </w:rPr>
        <w:t>,</w:t>
      </w:r>
      <w:r w:rsidR="00487AA5" w:rsidRPr="00A859F5">
        <w:rPr>
          <w:rFonts w:eastAsia="Times New Roman"/>
          <w:sz w:val="24"/>
          <w:szCs w:val="24"/>
        </w:rPr>
        <w:t xml:space="preserve"> and </w:t>
      </w:r>
      <w:r w:rsidR="00F60BE9" w:rsidRPr="00A859F5">
        <w:rPr>
          <w:rFonts w:eastAsia="Times New Roman"/>
          <w:sz w:val="24"/>
          <w:szCs w:val="24"/>
        </w:rPr>
        <w:t>SNX25</w:t>
      </w:r>
      <w:r w:rsidR="00487AA5" w:rsidRPr="00A859F5">
        <w:rPr>
          <w:rFonts w:eastAsia="Times New Roman"/>
          <w:sz w:val="24"/>
          <w:szCs w:val="24"/>
        </w:rPr>
        <w:t xml:space="preserve"> </w:t>
      </w:r>
      <w:r w:rsidR="008153F9" w:rsidRPr="00A859F5">
        <w:rPr>
          <w:rFonts w:eastAsia="Times New Roman"/>
          <w:sz w:val="24"/>
          <w:szCs w:val="24"/>
        </w:rPr>
        <w:t xml:space="preserve">proteins are decreased </w:t>
      </w:r>
      <w:r w:rsidR="00487AA5" w:rsidRPr="00A859F5">
        <w:rPr>
          <w:rFonts w:eastAsia="Times New Roman"/>
          <w:sz w:val="24"/>
          <w:szCs w:val="24"/>
        </w:rPr>
        <w:t xml:space="preserve">in the sciatic nerve and spinal cord of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="00262EFA" w:rsidRPr="00A859F5">
        <w:rPr>
          <w:rFonts w:eastAsia="Times New Roman"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i/>
          <w:iCs/>
          <w:sz w:val="24"/>
          <w:szCs w:val="24"/>
        </w:rPr>
        <w:t>25</w:t>
      </w:r>
      <w:r w:rsidR="00487AA5" w:rsidRPr="00A859F5">
        <w:rPr>
          <w:rFonts w:eastAsia="Times New Roman"/>
          <w:sz w:val="24"/>
          <w:szCs w:val="24"/>
        </w:rPr>
        <w:t xml:space="preserve"> +/- mice</w:t>
      </w:r>
      <w:r w:rsidR="008153F9" w:rsidRPr="00A859F5">
        <w:rPr>
          <w:rFonts w:eastAsia="Times New Roman"/>
          <w:sz w:val="24"/>
          <w:szCs w:val="24"/>
        </w:rPr>
        <w:t xml:space="preserve"> as compared to WT mice</w:t>
      </w:r>
      <w:r w:rsidR="00487AA5" w:rsidRPr="00A859F5">
        <w:rPr>
          <w:rFonts w:eastAsia="Times New Roman"/>
          <w:sz w:val="24"/>
          <w:szCs w:val="24"/>
        </w:rPr>
        <w:t xml:space="preserve"> (</w:t>
      </w:r>
      <w:r w:rsidR="0027796E" w:rsidRPr="00A859F5">
        <w:rPr>
          <w:rFonts w:eastAsia="Times New Roman"/>
          <w:sz w:val="24"/>
          <w:szCs w:val="24"/>
        </w:rPr>
        <w:t>representative images are shown. We performed the analyses with similar results for three mice of each genotype</w:t>
      </w:r>
      <w:r w:rsidR="00487AA5" w:rsidRPr="00A859F5">
        <w:rPr>
          <w:rFonts w:eastAsia="Times New Roman"/>
          <w:sz w:val="24"/>
          <w:szCs w:val="24"/>
        </w:rPr>
        <w:t>). (</w:t>
      </w:r>
      <w:r w:rsidR="000E7273" w:rsidRPr="00A859F5">
        <w:rPr>
          <w:rFonts w:eastAsia="Times New Roman"/>
          <w:b/>
          <w:bCs/>
          <w:sz w:val="24"/>
          <w:szCs w:val="24"/>
        </w:rPr>
        <w:t>f</w:t>
      </w:r>
      <w:r w:rsidR="00487AA5" w:rsidRPr="00A859F5">
        <w:rPr>
          <w:rFonts w:eastAsia="Times New Roman"/>
          <w:sz w:val="24"/>
          <w:szCs w:val="24"/>
        </w:rPr>
        <w:t xml:space="preserve">) </w:t>
      </w:r>
      <w:r w:rsidR="008153F9" w:rsidRPr="00A859F5">
        <w:rPr>
          <w:rFonts w:eastAsia="Times New Roman"/>
          <w:sz w:val="24"/>
          <w:szCs w:val="24"/>
        </w:rPr>
        <w:t>Consistent with the Western blotting results,</w:t>
      </w:r>
      <w:r w:rsidR="00487AA5" w:rsidRPr="00A859F5">
        <w:rPr>
          <w:rFonts w:eastAsia="Times New Roman"/>
          <w:sz w:val="24"/>
          <w:szCs w:val="24"/>
        </w:rPr>
        <w:t xml:space="preserve"> </w:t>
      </w:r>
      <w:proofErr w:type="spellStart"/>
      <w:r w:rsidR="00487AA5" w:rsidRPr="00A859F5">
        <w:rPr>
          <w:rFonts w:eastAsia="Times New Roman"/>
          <w:sz w:val="24"/>
          <w:szCs w:val="24"/>
        </w:rPr>
        <w:t>T</w:t>
      </w:r>
      <w:r w:rsidR="009B0B4A" w:rsidRPr="00A859F5">
        <w:rPr>
          <w:rFonts w:eastAsia="Times New Roman"/>
          <w:sz w:val="24"/>
          <w:szCs w:val="24"/>
        </w:rPr>
        <w:t>rk</w:t>
      </w:r>
      <w:r w:rsidR="00487AA5" w:rsidRPr="00A859F5">
        <w:rPr>
          <w:rFonts w:eastAsia="Times New Roman"/>
          <w:sz w:val="24"/>
          <w:szCs w:val="24"/>
        </w:rPr>
        <w:t>A</w:t>
      </w:r>
      <w:proofErr w:type="spellEnd"/>
      <w:r w:rsidR="008153F9" w:rsidRPr="00A859F5">
        <w:rPr>
          <w:rFonts w:eastAsia="Times New Roman"/>
          <w:sz w:val="24"/>
          <w:szCs w:val="24"/>
        </w:rPr>
        <w:t>-immunoreactive terminals</w:t>
      </w:r>
      <w:r w:rsidR="00E375F4" w:rsidRPr="00A859F5">
        <w:rPr>
          <w:rFonts w:eastAsia="Times New Roman"/>
          <w:sz w:val="24"/>
          <w:szCs w:val="24"/>
        </w:rPr>
        <w:t xml:space="preserve"> (arrowheads)</w:t>
      </w:r>
      <w:r w:rsidR="008153F9" w:rsidRPr="00A859F5">
        <w:rPr>
          <w:rFonts w:eastAsia="Times New Roman"/>
          <w:sz w:val="24"/>
          <w:szCs w:val="24"/>
        </w:rPr>
        <w:t xml:space="preserve"> in the dorsal horn </w:t>
      </w:r>
      <w:r w:rsidR="006C202A" w:rsidRPr="00A859F5">
        <w:rPr>
          <w:rFonts w:eastAsia="Times New Roman"/>
          <w:sz w:val="24"/>
          <w:szCs w:val="24"/>
        </w:rPr>
        <w:t>were</w:t>
      </w:r>
      <w:r w:rsidR="008153F9" w:rsidRPr="00A859F5">
        <w:rPr>
          <w:rFonts w:eastAsia="Times New Roman"/>
          <w:sz w:val="24"/>
          <w:szCs w:val="24"/>
        </w:rPr>
        <w:t xml:space="preserve"> less</w:t>
      </w:r>
      <w:r w:rsidR="00487AA5" w:rsidRPr="00A859F5">
        <w:rPr>
          <w:rFonts w:eastAsia="Times New Roman"/>
          <w:sz w:val="24"/>
          <w:szCs w:val="24"/>
        </w:rPr>
        <w:t xml:space="preserve"> </w:t>
      </w:r>
      <w:r w:rsidR="00C926FE" w:rsidRPr="00A859F5">
        <w:rPr>
          <w:rFonts w:eastAsia="Times New Roman"/>
          <w:sz w:val="24"/>
          <w:szCs w:val="24"/>
        </w:rPr>
        <w:t>abundant</w:t>
      </w:r>
      <w:r w:rsidR="0033424D" w:rsidRPr="00A859F5">
        <w:rPr>
          <w:rFonts w:eastAsia="Times New Roman"/>
          <w:sz w:val="24"/>
          <w:szCs w:val="24"/>
        </w:rPr>
        <w:t xml:space="preserve"> </w:t>
      </w:r>
      <w:r w:rsidR="00487AA5" w:rsidRPr="00A859F5">
        <w:rPr>
          <w:rFonts w:eastAsia="Times New Roman"/>
          <w:sz w:val="24"/>
          <w:szCs w:val="24"/>
        </w:rPr>
        <w:t xml:space="preserve">in </w:t>
      </w:r>
      <w:r w:rsidR="008153F9" w:rsidRPr="00A859F5">
        <w:rPr>
          <w:rFonts w:eastAsia="Times New Roman"/>
          <w:sz w:val="24"/>
          <w:szCs w:val="24"/>
        </w:rPr>
        <w:t xml:space="preserve">the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="00262EFA" w:rsidRPr="00A859F5">
        <w:rPr>
          <w:rFonts w:eastAsia="Times New Roman"/>
          <w:i/>
          <w:iCs/>
          <w:sz w:val="24"/>
          <w:szCs w:val="24"/>
        </w:rPr>
        <w:t>nx25</w:t>
      </w:r>
      <w:r w:rsidR="00487AA5" w:rsidRPr="00A859F5">
        <w:rPr>
          <w:rFonts w:eastAsia="Times New Roman"/>
          <w:sz w:val="24"/>
          <w:szCs w:val="24"/>
        </w:rPr>
        <w:t xml:space="preserve"> +/- mice</w:t>
      </w:r>
      <w:r w:rsidR="008153F9" w:rsidRPr="00A859F5">
        <w:rPr>
          <w:rFonts w:eastAsia="Times New Roman"/>
          <w:sz w:val="24"/>
          <w:szCs w:val="24"/>
        </w:rPr>
        <w:t xml:space="preserve"> than </w:t>
      </w:r>
      <w:r w:rsidR="008153F9" w:rsidRPr="00A859F5">
        <w:rPr>
          <w:rFonts w:eastAsia="Times New Roman"/>
          <w:sz w:val="24"/>
          <w:szCs w:val="24"/>
        </w:rPr>
        <w:lastRenderedPageBreak/>
        <w:t>in the WT mice</w:t>
      </w:r>
      <w:r w:rsidR="00487AA5" w:rsidRPr="00A859F5">
        <w:rPr>
          <w:rFonts w:eastAsia="Times New Roman"/>
          <w:sz w:val="24"/>
          <w:szCs w:val="24"/>
        </w:rPr>
        <w:t xml:space="preserve">. Scale bar, 100 </w:t>
      </w:r>
      <w:r w:rsidR="00487AA5" w:rsidRPr="00A859F5">
        <w:rPr>
          <w:rFonts w:ascii="Symbol" w:eastAsia="Times New Roman" w:hAnsi="Symbol"/>
          <w:sz w:val="24"/>
          <w:szCs w:val="24"/>
        </w:rPr>
        <w:t></w:t>
      </w:r>
      <w:r w:rsidR="00487AA5" w:rsidRPr="00A859F5">
        <w:rPr>
          <w:rFonts w:eastAsia="Times New Roman"/>
          <w:sz w:val="24"/>
          <w:szCs w:val="24"/>
        </w:rPr>
        <w:t>m.</w:t>
      </w:r>
    </w:p>
    <w:p w14:paraId="36E8AE1F" w14:textId="77777777" w:rsidR="002A2752" w:rsidRPr="00A859F5" w:rsidRDefault="002A2752" w:rsidP="00487AA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</w:p>
    <w:p w14:paraId="47E94FE7" w14:textId="54A34EC5" w:rsidR="005B3ADD" w:rsidRPr="00A859F5" w:rsidRDefault="000E7273" w:rsidP="005B3ADD">
      <w:pPr>
        <w:spacing w:line="480" w:lineRule="auto"/>
        <w:rPr>
          <w:b/>
          <w:sz w:val="24"/>
          <w:szCs w:val="24"/>
        </w:rPr>
      </w:pPr>
      <w:r w:rsidRPr="00A859F5">
        <w:rPr>
          <w:rFonts w:eastAsia="Times New Roman"/>
          <w:b/>
          <w:sz w:val="24"/>
          <w:szCs w:val="24"/>
        </w:rPr>
        <w:t xml:space="preserve">Extended Data Fig. </w:t>
      </w:r>
      <w:r w:rsidR="00185617" w:rsidRPr="00A859F5">
        <w:rPr>
          <w:rFonts w:eastAsia="Times New Roman"/>
          <w:b/>
          <w:sz w:val="24"/>
          <w:szCs w:val="24"/>
        </w:rPr>
        <w:t>3</w:t>
      </w:r>
      <w:r w:rsidR="008B3832" w:rsidRPr="00A859F5">
        <w:rPr>
          <w:rFonts w:eastAsia="Times New Roman"/>
          <w:b/>
          <w:sz w:val="24"/>
          <w:szCs w:val="24"/>
        </w:rPr>
        <w:t>.</w:t>
      </w:r>
      <w:r w:rsidR="007A450F" w:rsidRPr="00A859F5">
        <w:rPr>
          <w:rFonts w:eastAsia="Times New Roman"/>
          <w:b/>
          <w:sz w:val="24"/>
          <w:szCs w:val="24"/>
        </w:rPr>
        <w:t xml:space="preserve"> </w:t>
      </w:r>
      <w:r w:rsidR="005B3ADD" w:rsidRPr="00A859F5">
        <w:rPr>
          <w:rFonts w:eastAsia="Times New Roman"/>
          <w:b/>
          <w:i/>
          <w:iCs/>
          <w:sz w:val="24"/>
          <w:szCs w:val="24"/>
        </w:rPr>
        <w:t>Snx25</w:t>
      </w:r>
      <w:r w:rsidR="005B3ADD" w:rsidRPr="00A859F5">
        <w:rPr>
          <w:rFonts w:eastAsia="Times New Roman"/>
          <w:b/>
          <w:sz w:val="24"/>
          <w:szCs w:val="24"/>
        </w:rPr>
        <w:t xml:space="preserve"> cKO in DRGs does not yield the pain-insensitive phenotype.</w:t>
      </w:r>
    </w:p>
    <w:p w14:paraId="15A002FD" w14:textId="002D022E" w:rsidR="002A2752" w:rsidRPr="00A859F5" w:rsidRDefault="007A450F" w:rsidP="005B3AD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eastAsia="Times New Roman"/>
          <w:sz w:val="24"/>
          <w:szCs w:val="24"/>
        </w:rPr>
      </w:pPr>
      <w:r w:rsidRPr="00A859F5">
        <w:rPr>
          <w:rFonts w:eastAsia="Times New Roman"/>
          <w:bCs/>
          <w:sz w:val="24"/>
          <w:szCs w:val="24"/>
        </w:rPr>
        <w:t>(</w:t>
      </w:r>
      <w:r w:rsidR="000E7273" w:rsidRPr="00A859F5">
        <w:rPr>
          <w:rFonts w:eastAsia="Times New Roman"/>
          <w:b/>
          <w:sz w:val="24"/>
          <w:szCs w:val="24"/>
        </w:rPr>
        <w:t>a</w:t>
      </w:r>
      <w:r w:rsidRPr="00A859F5">
        <w:rPr>
          <w:rFonts w:eastAsia="Times New Roman"/>
          <w:bCs/>
          <w:sz w:val="24"/>
          <w:szCs w:val="24"/>
        </w:rPr>
        <w:t>)</w:t>
      </w:r>
      <w:r w:rsidRPr="00A859F5">
        <w:rPr>
          <w:rFonts w:eastAsia="Times New Roman"/>
          <w:sz w:val="24"/>
          <w:szCs w:val="24"/>
        </w:rPr>
        <w:t xml:space="preserve"> </w:t>
      </w:r>
      <w:r w:rsidR="008153F9" w:rsidRPr="00A859F5">
        <w:rPr>
          <w:rFonts w:eastAsia="Times New Roman"/>
          <w:sz w:val="24"/>
          <w:szCs w:val="24"/>
        </w:rPr>
        <w:t>Schematic representation</w:t>
      </w:r>
      <w:r w:rsidRPr="00A859F5">
        <w:rPr>
          <w:rFonts w:eastAsia="Times New Roman"/>
          <w:sz w:val="24"/>
          <w:szCs w:val="24"/>
        </w:rPr>
        <w:t xml:space="preserve"> </w:t>
      </w:r>
      <w:r w:rsidR="00733492" w:rsidRPr="00A859F5">
        <w:rPr>
          <w:rFonts w:eastAsia="Times New Roman"/>
          <w:sz w:val="24"/>
          <w:szCs w:val="24"/>
        </w:rPr>
        <w:t xml:space="preserve">showing that </w:t>
      </w:r>
      <w:r w:rsidRPr="00A859F5">
        <w:rPr>
          <w:rFonts w:eastAsia="Times New Roman"/>
          <w:sz w:val="24"/>
          <w:szCs w:val="24"/>
        </w:rPr>
        <w:t xml:space="preserve">the </w:t>
      </w:r>
      <w:r w:rsidR="008153F9" w:rsidRPr="00A859F5">
        <w:rPr>
          <w:rFonts w:eastAsia="Times New Roman"/>
          <w:sz w:val="24"/>
          <w:szCs w:val="24"/>
        </w:rPr>
        <w:t xml:space="preserve">initial </w:t>
      </w:r>
      <w:r w:rsidRPr="00A859F5">
        <w:rPr>
          <w:rFonts w:eastAsia="Times New Roman"/>
          <w:sz w:val="24"/>
          <w:szCs w:val="24"/>
        </w:rPr>
        <w:t xml:space="preserve">targeting </w:t>
      </w:r>
      <w:r w:rsidR="008153F9" w:rsidRPr="00A859F5">
        <w:rPr>
          <w:rFonts w:eastAsia="Times New Roman"/>
          <w:sz w:val="24"/>
          <w:szCs w:val="24"/>
        </w:rPr>
        <w:t>construct (upper</w:t>
      </w:r>
      <w:r w:rsidR="0027796E" w:rsidRPr="00A859F5">
        <w:rPr>
          <w:rFonts w:eastAsia="Times New Roman"/>
          <w:sz w:val="24"/>
          <w:szCs w:val="24"/>
        </w:rPr>
        <w:t>; knock-out first construct</w:t>
      </w:r>
      <w:r w:rsidR="008153F9" w:rsidRPr="00A859F5">
        <w:rPr>
          <w:rFonts w:eastAsia="Times New Roman"/>
          <w:sz w:val="24"/>
          <w:szCs w:val="24"/>
        </w:rPr>
        <w:t>)</w:t>
      </w:r>
      <w:r w:rsidR="00733492" w:rsidRPr="00A859F5">
        <w:rPr>
          <w:rFonts w:eastAsia="Times New Roman"/>
          <w:sz w:val="24"/>
          <w:szCs w:val="24"/>
        </w:rPr>
        <w:t xml:space="preserve"> for </w:t>
      </w:r>
      <w:r w:rsidR="005B7D04" w:rsidRPr="00A859F5">
        <w:rPr>
          <w:rFonts w:eastAsia="Times New Roman"/>
          <w:sz w:val="24"/>
          <w:szCs w:val="24"/>
        </w:rPr>
        <w:t xml:space="preserve">the </w:t>
      </w:r>
      <w:r w:rsidR="00733492" w:rsidRPr="00A859F5">
        <w:rPr>
          <w:rFonts w:eastAsia="Times New Roman"/>
          <w:i/>
          <w:iCs/>
          <w:sz w:val="24"/>
          <w:szCs w:val="24"/>
        </w:rPr>
        <w:t>S</w:t>
      </w:r>
      <w:r w:rsidR="00262EFA" w:rsidRPr="00A859F5">
        <w:rPr>
          <w:rFonts w:eastAsia="Times New Roman"/>
          <w:i/>
          <w:iCs/>
          <w:sz w:val="24"/>
          <w:szCs w:val="24"/>
        </w:rPr>
        <w:t>nx</w:t>
      </w:r>
      <w:r w:rsidR="00733492" w:rsidRPr="00A859F5">
        <w:rPr>
          <w:rFonts w:eastAsia="Times New Roman"/>
          <w:i/>
          <w:iCs/>
          <w:sz w:val="24"/>
          <w:szCs w:val="24"/>
        </w:rPr>
        <w:t>25</w:t>
      </w:r>
      <w:r w:rsidR="00733492" w:rsidRPr="00A859F5">
        <w:rPr>
          <w:rFonts w:eastAsia="Times New Roman"/>
          <w:sz w:val="24"/>
          <w:szCs w:val="24"/>
        </w:rPr>
        <w:t xml:space="preserve"> gene </w:t>
      </w:r>
      <w:r w:rsidR="00EE7057" w:rsidRPr="00A859F5">
        <w:rPr>
          <w:rFonts w:eastAsia="Times New Roman"/>
          <w:sz w:val="24"/>
          <w:szCs w:val="24"/>
        </w:rPr>
        <w:t xml:space="preserve">is </w:t>
      </w:r>
      <w:r w:rsidR="00733492" w:rsidRPr="00A859F5">
        <w:rPr>
          <w:rFonts w:eastAsia="Times New Roman"/>
          <w:sz w:val="24"/>
          <w:szCs w:val="24"/>
        </w:rPr>
        <w:t xml:space="preserve">transformed to </w:t>
      </w:r>
      <w:r w:rsidR="00EE7057" w:rsidRPr="00A859F5">
        <w:rPr>
          <w:rFonts w:eastAsia="Times New Roman"/>
          <w:sz w:val="24"/>
          <w:szCs w:val="24"/>
        </w:rPr>
        <w:t xml:space="preserve">an </w:t>
      </w:r>
      <w:r w:rsidR="000E0234" w:rsidRPr="00A859F5">
        <w:rPr>
          <w:rFonts w:eastAsia="Times New Roman"/>
          <w:i/>
          <w:iCs/>
          <w:sz w:val="24"/>
          <w:szCs w:val="24"/>
        </w:rPr>
        <w:t>Snx25</w:t>
      </w:r>
      <w:r w:rsidR="000E0234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733492" w:rsidRPr="00A859F5">
        <w:rPr>
          <w:rFonts w:eastAsia="Times New Roman"/>
          <w:sz w:val="24"/>
          <w:szCs w:val="24"/>
        </w:rPr>
        <w:t xml:space="preserve"> (</w:t>
      </w:r>
      <w:r w:rsidR="00EE7057" w:rsidRPr="00A859F5">
        <w:rPr>
          <w:rFonts w:eastAsia="Times New Roman"/>
          <w:sz w:val="24"/>
          <w:szCs w:val="24"/>
        </w:rPr>
        <w:t xml:space="preserve">for </w:t>
      </w:r>
      <w:r w:rsidR="00733492" w:rsidRPr="00A859F5">
        <w:rPr>
          <w:rFonts w:eastAsia="Times New Roman"/>
          <w:sz w:val="24"/>
          <w:szCs w:val="24"/>
        </w:rPr>
        <w:t>exon 4)</w:t>
      </w:r>
      <w:r w:rsidR="00AC4876" w:rsidRPr="00A859F5">
        <w:rPr>
          <w:rFonts w:eastAsia="Times New Roman"/>
          <w:sz w:val="24"/>
          <w:szCs w:val="24"/>
        </w:rPr>
        <w:t xml:space="preserve"> </w:t>
      </w:r>
      <w:r w:rsidR="00733492" w:rsidRPr="00A859F5">
        <w:rPr>
          <w:rFonts w:eastAsia="Times New Roman"/>
          <w:sz w:val="24"/>
          <w:szCs w:val="24"/>
        </w:rPr>
        <w:t>construct</w:t>
      </w:r>
      <w:r w:rsidR="00EE7057" w:rsidRPr="00A859F5">
        <w:rPr>
          <w:rFonts w:eastAsia="Times New Roman"/>
          <w:sz w:val="24"/>
          <w:szCs w:val="24"/>
        </w:rPr>
        <w:t xml:space="preserve"> after recombination by </w:t>
      </w:r>
      <w:proofErr w:type="spellStart"/>
      <w:r w:rsidR="00EE7057" w:rsidRPr="00A859F5">
        <w:rPr>
          <w:rFonts w:eastAsia="Times New Roman"/>
          <w:sz w:val="24"/>
          <w:szCs w:val="24"/>
        </w:rPr>
        <w:t>f</w:t>
      </w:r>
      <w:r w:rsidR="00733492" w:rsidRPr="00A859F5">
        <w:rPr>
          <w:rFonts w:eastAsia="Times New Roman"/>
          <w:sz w:val="24"/>
          <w:szCs w:val="24"/>
        </w:rPr>
        <w:t>lippase</w:t>
      </w:r>
      <w:proofErr w:type="spellEnd"/>
      <w:r w:rsidR="00933B2B" w:rsidRPr="00A859F5">
        <w:rPr>
          <w:rFonts w:eastAsia="Times New Roman"/>
          <w:sz w:val="24"/>
          <w:szCs w:val="24"/>
        </w:rPr>
        <w:t xml:space="preserve"> (F</w:t>
      </w:r>
      <w:r w:rsidR="00262EFA" w:rsidRPr="00A859F5">
        <w:rPr>
          <w:rFonts w:eastAsia="Times New Roman"/>
          <w:sz w:val="24"/>
          <w:szCs w:val="24"/>
        </w:rPr>
        <w:t>LP</w:t>
      </w:r>
      <w:r w:rsidR="00933B2B" w:rsidRPr="00A859F5">
        <w:rPr>
          <w:rFonts w:eastAsia="Times New Roman"/>
          <w:sz w:val="24"/>
          <w:szCs w:val="24"/>
        </w:rPr>
        <w:t>)</w:t>
      </w:r>
      <w:r w:rsidR="00AC4876" w:rsidRPr="00A859F5">
        <w:rPr>
          <w:rFonts w:eastAsia="Times New Roman"/>
          <w:sz w:val="24"/>
          <w:szCs w:val="24"/>
        </w:rPr>
        <w:t>.</w:t>
      </w:r>
      <w:r w:rsidRPr="00A859F5">
        <w:rPr>
          <w:rFonts w:eastAsia="Times New Roman"/>
          <w:sz w:val="24"/>
          <w:szCs w:val="24"/>
        </w:rPr>
        <w:t xml:space="preserve"> (</w:t>
      </w:r>
      <w:r w:rsidR="000E7273" w:rsidRPr="00A859F5">
        <w:rPr>
          <w:rFonts w:eastAsia="Times New Roman"/>
          <w:b/>
          <w:bCs/>
          <w:sz w:val="24"/>
          <w:szCs w:val="24"/>
        </w:rPr>
        <w:t>b</w:t>
      </w:r>
      <w:r w:rsidRPr="00A859F5">
        <w:rPr>
          <w:rFonts w:eastAsia="Times New Roman"/>
          <w:sz w:val="24"/>
          <w:szCs w:val="24"/>
        </w:rPr>
        <w:t xml:space="preserve">) </w:t>
      </w:r>
      <w:r w:rsidR="00733492" w:rsidRPr="00A859F5">
        <w:rPr>
          <w:rFonts w:eastAsia="Times New Roman"/>
          <w:sz w:val="24"/>
          <w:szCs w:val="24"/>
        </w:rPr>
        <w:t>P</w:t>
      </w:r>
      <w:r w:rsidR="003C1D93" w:rsidRPr="00A859F5">
        <w:rPr>
          <w:rFonts w:eastAsia="Times New Roman"/>
          <w:sz w:val="24"/>
          <w:szCs w:val="24"/>
        </w:rPr>
        <w:t>aw withdrawal thresholds to von Frey</w:t>
      </w:r>
      <w:r w:rsidR="00733492" w:rsidRPr="00A859F5">
        <w:rPr>
          <w:rFonts w:eastAsia="Times New Roman"/>
          <w:sz w:val="24"/>
          <w:szCs w:val="24"/>
        </w:rPr>
        <w:t xml:space="preserve"> filaments</w:t>
      </w:r>
      <w:r w:rsidR="000E0234" w:rsidRPr="00A859F5">
        <w:rPr>
          <w:rFonts w:eastAsia="Times New Roman"/>
          <w:sz w:val="24"/>
          <w:szCs w:val="24"/>
        </w:rPr>
        <w:t xml:space="preserve"> </w:t>
      </w:r>
      <w:r w:rsidR="00733492" w:rsidRPr="00A859F5">
        <w:rPr>
          <w:rFonts w:eastAsia="Times New Roman"/>
          <w:sz w:val="24"/>
          <w:szCs w:val="24"/>
        </w:rPr>
        <w:t xml:space="preserve">revealed that </w:t>
      </w:r>
      <w:r w:rsidR="004220DB" w:rsidRPr="00A859F5">
        <w:rPr>
          <w:rFonts w:eastAsia="Times New Roman"/>
          <w:i/>
          <w:iCs/>
          <w:sz w:val="24"/>
          <w:szCs w:val="24"/>
        </w:rPr>
        <w:t>Snx25</w:t>
      </w:r>
      <w:r w:rsidR="004220DB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733492" w:rsidRPr="00A859F5">
        <w:rPr>
          <w:rFonts w:eastAsia="Times New Roman"/>
          <w:sz w:val="24"/>
          <w:szCs w:val="24"/>
        </w:rPr>
        <w:t xml:space="preserve"> mice regained mechanical pain sensitivity comparable to that of WT mice</w:t>
      </w:r>
      <w:r w:rsidR="000E0234" w:rsidRPr="00A859F5">
        <w:rPr>
          <w:rFonts w:eastAsia="Times New Roman"/>
          <w:sz w:val="24"/>
          <w:szCs w:val="24"/>
        </w:rPr>
        <w:t xml:space="preserve"> (WT: n = 6; </w:t>
      </w:r>
      <w:r w:rsidR="000E0234" w:rsidRPr="00A859F5">
        <w:rPr>
          <w:rFonts w:eastAsia="Times New Roman"/>
          <w:i/>
          <w:iCs/>
          <w:sz w:val="24"/>
          <w:szCs w:val="24"/>
        </w:rPr>
        <w:t>Snx25</w:t>
      </w:r>
      <w:r w:rsidR="000E0234" w:rsidRPr="00A859F5">
        <w:rPr>
          <w:rFonts w:eastAsia="Times New Roman"/>
          <w:sz w:val="24"/>
          <w:szCs w:val="24"/>
        </w:rPr>
        <w:t xml:space="preserve"> +/-: n = 7; </w:t>
      </w:r>
      <w:r w:rsidR="000E0234" w:rsidRPr="00A859F5">
        <w:rPr>
          <w:rFonts w:eastAsia="Times New Roman"/>
          <w:i/>
          <w:iCs/>
          <w:sz w:val="24"/>
          <w:szCs w:val="24"/>
        </w:rPr>
        <w:t>Snx25</w:t>
      </w:r>
      <w:r w:rsidR="000E0234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0E0234" w:rsidRPr="00A859F5">
        <w:rPr>
          <w:rFonts w:eastAsia="Times New Roman"/>
          <w:sz w:val="24"/>
          <w:szCs w:val="24"/>
        </w:rPr>
        <w:t>: n = 5)</w:t>
      </w:r>
      <w:r w:rsidR="00733492" w:rsidRPr="00A859F5">
        <w:rPr>
          <w:rFonts w:eastAsia="Times New Roman"/>
          <w:sz w:val="24"/>
          <w:szCs w:val="24"/>
        </w:rPr>
        <w:t>.</w:t>
      </w:r>
      <w:r w:rsidR="003C1D93" w:rsidRPr="00A859F5">
        <w:rPr>
          <w:rFonts w:eastAsia="Times New Roman"/>
          <w:sz w:val="24"/>
          <w:szCs w:val="24"/>
        </w:rPr>
        <w:t xml:space="preserve"> (</w:t>
      </w:r>
      <w:r w:rsidR="000E7273" w:rsidRPr="00A859F5">
        <w:rPr>
          <w:rFonts w:eastAsia="Times New Roman"/>
          <w:b/>
          <w:bCs/>
          <w:sz w:val="24"/>
          <w:szCs w:val="24"/>
        </w:rPr>
        <w:t>c</w:t>
      </w:r>
      <w:r w:rsidR="003C1D93" w:rsidRPr="00A859F5">
        <w:rPr>
          <w:rFonts w:eastAsia="Times New Roman"/>
          <w:sz w:val="24"/>
          <w:szCs w:val="24"/>
        </w:rPr>
        <w:t xml:space="preserve">) </w:t>
      </w:r>
      <w:r w:rsidR="00EE7057" w:rsidRPr="00A859F5">
        <w:rPr>
          <w:rFonts w:eastAsia="Times New Roman"/>
          <w:sz w:val="24"/>
          <w:szCs w:val="24"/>
        </w:rPr>
        <w:t xml:space="preserve">A </w:t>
      </w:r>
      <w:r w:rsidR="00733492" w:rsidRPr="00A859F5">
        <w:rPr>
          <w:rFonts w:eastAsia="Times New Roman"/>
          <w:sz w:val="24"/>
          <w:szCs w:val="24"/>
        </w:rPr>
        <w:t xml:space="preserve">5% formalin test also showed that </w:t>
      </w:r>
      <w:r w:rsidR="00EB37EC" w:rsidRPr="00A859F5">
        <w:rPr>
          <w:rFonts w:eastAsia="Times New Roman"/>
          <w:i/>
          <w:iCs/>
          <w:sz w:val="24"/>
          <w:szCs w:val="24"/>
        </w:rPr>
        <w:t>Snx25</w:t>
      </w:r>
      <w:r w:rsidR="00EB37EC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733492" w:rsidRPr="00A859F5">
        <w:rPr>
          <w:rFonts w:eastAsia="Times New Roman"/>
          <w:sz w:val="24"/>
          <w:szCs w:val="24"/>
        </w:rPr>
        <w:t xml:space="preserve"> mice </w:t>
      </w:r>
      <w:r w:rsidR="00EE7057" w:rsidRPr="00A859F5">
        <w:rPr>
          <w:rFonts w:eastAsia="Times New Roman"/>
          <w:sz w:val="24"/>
          <w:szCs w:val="24"/>
        </w:rPr>
        <w:t>exhibited pain-related behavior</w:t>
      </w:r>
      <w:r w:rsidR="00733492" w:rsidRPr="00A859F5">
        <w:rPr>
          <w:rFonts w:eastAsia="Times New Roman"/>
          <w:sz w:val="24"/>
          <w:szCs w:val="24"/>
        </w:rPr>
        <w:t xml:space="preserve"> comparable to </w:t>
      </w:r>
      <w:r w:rsidR="00EE7057" w:rsidRPr="00A859F5">
        <w:rPr>
          <w:rFonts w:eastAsia="Times New Roman"/>
          <w:sz w:val="24"/>
          <w:szCs w:val="24"/>
        </w:rPr>
        <w:t xml:space="preserve">that </w:t>
      </w:r>
      <w:r w:rsidR="00733492" w:rsidRPr="00A859F5">
        <w:rPr>
          <w:rFonts w:eastAsia="Times New Roman"/>
          <w:sz w:val="24"/>
          <w:szCs w:val="24"/>
        </w:rPr>
        <w:t xml:space="preserve">of WT mice. </w:t>
      </w:r>
      <w:r w:rsidR="00EE7057" w:rsidRPr="00A859F5">
        <w:rPr>
          <w:rFonts w:eastAsia="Times New Roman"/>
          <w:sz w:val="24"/>
          <w:szCs w:val="24"/>
        </w:rPr>
        <w:t>T</w:t>
      </w:r>
      <w:r w:rsidR="006612AE" w:rsidRPr="00A859F5">
        <w:rPr>
          <w:rFonts w:eastAsia="Times New Roman"/>
          <w:sz w:val="24"/>
          <w:szCs w:val="24"/>
        </w:rPr>
        <w:t xml:space="preserve">otal </w:t>
      </w:r>
      <w:r w:rsidR="003C1D93" w:rsidRPr="00A859F5">
        <w:rPr>
          <w:rFonts w:eastAsia="Times New Roman"/>
          <w:sz w:val="24"/>
          <w:szCs w:val="24"/>
        </w:rPr>
        <w:t>behavior time</w:t>
      </w:r>
      <w:r w:rsidR="006612AE" w:rsidRPr="00A859F5">
        <w:rPr>
          <w:rFonts w:eastAsia="Times New Roman"/>
          <w:sz w:val="24"/>
          <w:szCs w:val="24"/>
        </w:rPr>
        <w:t>s</w:t>
      </w:r>
      <w:r w:rsidR="003C1D93" w:rsidRPr="00A859F5">
        <w:rPr>
          <w:rFonts w:eastAsia="Times New Roman"/>
          <w:sz w:val="24"/>
          <w:szCs w:val="24"/>
        </w:rPr>
        <w:t xml:space="preserve"> (s) including licking, lifting and flinching of the </w:t>
      </w:r>
      <w:r w:rsidR="00EE7057" w:rsidRPr="00A859F5">
        <w:rPr>
          <w:rFonts w:eastAsia="Times New Roman"/>
          <w:sz w:val="24"/>
          <w:szCs w:val="24"/>
        </w:rPr>
        <w:t>formalin-</w:t>
      </w:r>
      <w:r w:rsidR="003C1D93" w:rsidRPr="00A859F5">
        <w:rPr>
          <w:rFonts w:eastAsia="Times New Roman"/>
          <w:sz w:val="24"/>
          <w:szCs w:val="24"/>
        </w:rPr>
        <w:t>injected paw</w:t>
      </w:r>
      <w:r w:rsidR="002A2752" w:rsidRPr="00A859F5">
        <w:rPr>
          <w:rFonts w:eastAsia="Times New Roman"/>
          <w:sz w:val="24"/>
          <w:szCs w:val="24"/>
        </w:rPr>
        <w:t xml:space="preserve"> in </w:t>
      </w:r>
      <w:r w:rsidR="00EE7057" w:rsidRPr="00A859F5">
        <w:rPr>
          <w:rFonts w:eastAsia="Times New Roman"/>
          <w:sz w:val="24"/>
          <w:szCs w:val="24"/>
        </w:rPr>
        <w:t xml:space="preserve">the </w:t>
      </w:r>
      <w:r w:rsidR="002A2752" w:rsidRPr="00A859F5">
        <w:rPr>
          <w:rFonts w:eastAsia="Times New Roman"/>
          <w:sz w:val="24"/>
          <w:szCs w:val="24"/>
        </w:rPr>
        <w:t>1</w:t>
      </w:r>
      <w:r w:rsidR="002A2752" w:rsidRPr="00A859F5">
        <w:rPr>
          <w:rFonts w:eastAsia="Times New Roman"/>
          <w:sz w:val="24"/>
          <w:szCs w:val="24"/>
          <w:vertAlign w:val="superscript"/>
        </w:rPr>
        <w:t>st</w:t>
      </w:r>
      <w:r w:rsidR="002A2752" w:rsidRPr="00A859F5">
        <w:rPr>
          <w:rFonts w:eastAsia="Times New Roman"/>
          <w:sz w:val="24"/>
          <w:szCs w:val="24"/>
        </w:rPr>
        <w:t xml:space="preserve"> </w:t>
      </w:r>
      <w:r w:rsidR="00EE7057" w:rsidRPr="00A859F5">
        <w:rPr>
          <w:rFonts w:eastAsia="Times New Roman"/>
          <w:sz w:val="24"/>
          <w:szCs w:val="24"/>
        </w:rPr>
        <w:t>phase (left, 0–</w:t>
      </w:r>
      <w:r w:rsidR="002A2752" w:rsidRPr="00A859F5">
        <w:rPr>
          <w:rFonts w:eastAsia="Times New Roman"/>
          <w:sz w:val="24"/>
          <w:szCs w:val="24"/>
        </w:rPr>
        <w:t>10 min) and 2</w:t>
      </w:r>
      <w:r w:rsidR="002A2752" w:rsidRPr="00A859F5">
        <w:rPr>
          <w:rFonts w:eastAsia="Times New Roman"/>
          <w:sz w:val="24"/>
          <w:szCs w:val="24"/>
          <w:vertAlign w:val="superscript"/>
        </w:rPr>
        <w:t>nd</w:t>
      </w:r>
      <w:r w:rsidR="00EE7057" w:rsidRPr="00A859F5">
        <w:rPr>
          <w:rFonts w:eastAsia="Times New Roman"/>
          <w:sz w:val="24"/>
          <w:szCs w:val="24"/>
        </w:rPr>
        <w:t xml:space="preserve"> phase (right, 20–</w:t>
      </w:r>
      <w:r w:rsidR="005610E8" w:rsidRPr="00A859F5">
        <w:rPr>
          <w:rFonts w:eastAsia="Times New Roman"/>
          <w:sz w:val="24"/>
          <w:szCs w:val="24"/>
        </w:rPr>
        <w:t>60</w:t>
      </w:r>
      <w:r w:rsidR="002A2752" w:rsidRPr="00A859F5">
        <w:rPr>
          <w:rFonts w:eastAsia="Times New Roman"/>
          <w:sz w:val="24"/>
          <w:szCs w:val="24"/>
        </w:rPr>
        <w:t xml:space="preserve"> min)</w:t>
      </w:r>
      <w:r w:rsidR="006612AE" w:rsidRPr="00A859F5">
        <w:rPr>
          <w:rFonts w:eastAsia="Times New Roman"/>
          <w:sz w:val="24"/>
          <w:szCs w:val="24"/>
        </w:rPr>
        <w:t xml:space="preserve"> are shown for three lines of mice </w:t>
      </w:r>
      <w:r w:rsidR="003C1D93" w:rsidRPr="00A859F5">
        <w:rPr>
          <w:rFonts w:eastAsia="Times New Roman"/>
          <w:sz w:val="24"/>
          <w:szCs w:val="24"/>
        </w:rPr>
        <w:t xml:space="preserve">(WT: n = 6;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="00EB37EC" w:rsidRPr="00A859F5">
        <w:rPr>
          <w:rFonts w:eastAsia="Times New Roman"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i/>
          <w:iCs/>
          <w:sz w:val="24"/>
          <w:szCs w:val="24"/>
        </w:rPr>
        <w:t>25</w:t>
      </w:r>
      <w:r w:rsidR="003C1D93" w:rsidRPr="00A859F5">
        <w:rPr>
          <w:rFonts w:eastAsia="Times New Roman"/>
          <w:sz w:val="24"/>
          <w:szCs w:val="24"/>
        </w:rPr>
        <w:t xml:space="preserve"> +/-: n = 7; </w:t>
      </w:r>
      <w:r w:rsidR="00EB37EC" w:rsidRPr="00A859F5">
        <w:rPr>
          <w:rFonts w:eastAsia="Times New Roman"/>
          <w:i/>
          <w:iCs/>
          <w:sz w:val="24"/>
          <w:szCs w:val="24"/>
        </w:rPr>
        <w:t>Snx25</w:t>
      </w:r>
      <w:r w:rsidR="00EB37EC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3C1D93" w:rsidRPr="00A859F5">
        <w:rPr>
          <w:rFonts w:eastAsia="Times New Roman"/>
          <w:sz w:val="24"/>
          <w:szCs w:val="24"/>
        </w:rPr>
        <w:t>: n = 7).</w:t>
      </w:r>
      <w:r w:rsidR="007F4DA1" w:rsidRPr="00A859F5">
        <w:rPr>
          <w:rFonts w:eastAsia="Times New Roman"/>
          <w:sz w:val="24"/>
          <w:szCs w:val="24"/>
        </w:rPr>
        <w:t xml:space="preserve"> Results are represented as mean </w:t>
      </w:r>
      <w:r w:rsidR="007F4DA1" w:rsidRPr="00A859F5">
        <w:rPr>
          <w:sz w:val="24"/>
        </w:rPr>
        <w:t xml:space="preserve">± </w:t>
      </w:r>
      <w:r w:rsidR="007F4DA1" w:rsidRPr="00A859F5">
        <w:rPr>
          <w:rFonts w:eastAsia="Times New Roman"/>
          <w:sz w:val="24"/>
          <w:szCs w:val="24"/>
        </w:rPr>
        <w:t xml:space="preserve">SEM </w:t>
      </w:r>
      <w:r w:rsidR="00FB0BD4" w:rsidRPr="00A859F5">
        <w:rPr>
          <w:sz w:val="24"/>
        </w:rPr>
        <w:t>of 3–5</w:t>
      </w:r>
      <w:r w:rsidR="007F4DA1" w:rsidRPr="00A859F5">
        <w:rPr>
          <w:sz w:val="24"/>
        </w:rPr>
        <w:t xml:space="preserve"> independent experiments</w:t>
      </w:r>
      <w:r w:rsidR="007F4DA1" w:rsidRPr="00A859F5">
        <w:rPr>
          <w:rFonts w:eastAsia="Times New Roman"/>
          <w:sz w:val="24"/>
          <w:szCs w:val="24"/>
        </w:rPr>
        <w:t xml:space="preserve">. </w:t>
      </w:r>
      <w:r w:rsidR="002A2752" w:rsidRPr="00A859F5">
        <w:rPr>
          <w:rFonts w:eastAsia="Times New Roman"/>
          <w:bCs/>
          <w:sz w:val="24"/>
          <w:szCs w:val="24"/>
        </w:rPr>
        <w:t>(</w:t>
      </w:r>
      <w:r w:rsidR="000E7273" w:rsidRPr="00A859F5">
        <w:rPr>
          <w:rFonts w:eastAsia="Times New Roman"/>
          <w:b/>
          <w:sz w:val="24"/>
          <w:szCs w:val="24"/>
        </w:rPr>
        <w:t>d</w:t>
      </w:r>
      <w:r w:rsidR="002A2752" w:rsidRPr="00A859F5">
        <w:rPr>
          <w:rFonts w:eastAsia="Times New Roman"/>
          <w:bCs/>
          <w:sz w:val="24"/>
          <w:szCs w:val="24"/>
        </w:rPr>
        <w:t>)</w:t>
      </w:r>
      <w:r w:rsidR="002A2752" w:rsidRPr="00A859F5">
        <w:rPr>
          <w:rFonts w:eastAsia="Times New Roman"/>
          <w:sz w:val="24"/>
          <w:szCs w:val="24"/>
        </w:rPr>
        <w:t xml:space="preserve"> Experimental paradigm</w:t>
      </w:r>
      <w:r w:rsidR="006612AE" w:rsidRPr="00A859F5">
        <w:rPr>
          <w:rFonts w:eastAsia="Times New Roman"/>
          <w:sz w:val="24"/>
          <w:szCs w:val="24"/>
        </w:rPr>
        <w:t xml:space="preserve"> and schedule</w:t>
      </w:r>
      <w:r w:rsidR="002A2752" w:rsidRPr="00A859F5">
        <w:rPr>
          <w:rFonts w:eastAsia="Times New Roman"/>
          <w:sz w:val="24"/>
          <w:szCs w:val="24"/>
        </w:rPr>
        <w:t>.</w:t>
      </w:r>
      <w:r w:rsidR="002A2752" w:rsidRPr="00A859F5">
        <w:rPr>
          <w:sz w:val="24"/>
          <w:szCs w:val="24"/>
        </w:rPr>
        <w:t xml:space="preserve"> </w:t>
      </w:r>
      <w:r w:rsidR="004E422C" w:rsidRPr="00A859F5">
        <w:rPr>
          <w:sz w:val="24"/>
          <w:szCs w:val="24"/>
        </w:rPr>
        <w:t xml:space="preserve">The </w:t>
      </w:r>
      <w:proofErr w:type="spellStart"/>
      <w:r w:rsidR="006612AE" w:rsidRPr="00A859F5">
        <w:rPr>
          <w:i/>
          <w:iCs/>
          <w:sz w:val="24"/>
          <w:szCs w:val="24"/>
        </w:rPr>
        <w:t>Avil</w:t>
      </w:r>
      <w:proofErr w:type="spellEnd"/>
      <w:r w:rsidR="007A0CC7" w:rsidRPr="00A859F5">
        <w:rPr>
          <w:sz w:val="24"/>
          <w:szCs w:val="24"/>
        </w:rPr>
        <w:t xml:space="preserve"> </w:t>
      </w:r>
      <w:r w:rsidR="006612AE" w:rsidRPr="00A859F5">
        <w:rPr>
          <w:i/>
          <w:iCs/>
          <w:sz w:val="24"/>
          <w:szCs w:val="24"/>
        </w:rPr>
        <w:t>Cr</w:t>
      </w:r>
      <w:r w:rsidR="005610E8" w:rsidRPr="00A859F5">
        <w:rPr>
          <w:i/>
          <w:iCs/>
          <w:sz w:val="24"/>
          <w:szCs w:val="24"/>
        </w:rPr>
        <w:t>e</w:t>
      </w:r>
      <w:r w:rsidR="006612AE" w:rsidRPr="00A859F5">
        <w:rPr>
          <w:sz w:val="24"/>
          <w:szCs w:val="24"/>
          <w:vertAlign w:val="superscript"/>
        </w:rPr>
        <w:t xml:space="preserve"> </w:t>
      </w:r>
      <w:r w:rsidR="006612AE" w:rsidRPr="00A859F5">
        <w:rPr>
          <w:sz w:val="24"/>
          <w:szCs w:val="24"/>
        </w:rPr>
        <w:t xml:space="preserve">driver functions specifically in sensory DRG neurons. </w:t>
      </w:r>
      <w:r w:rsidR="002D1976" w:rsidRPr="00A859F5">
        <w:rPr>
          <w:sz w:val="24"/>
          <w:szCs w:val="24"/>
        </w:rPr>
        <w:t>Tamoxifen</w:t>
      </w:r>
      <w:r w:rsidR="005271C6" w:rsidRPr="00A859F5">
        <w:rPr>
          <w:sz w:val="24"/>
          <w:szCs w:val="24"/>
        </w:rPr>
        <w:t xml:space="preserve"> (TAM)</w:t>
      </w:r>
      <w:r w:rsidR="004E422C" w:rsidRPr="00A859F5">
        <w:rPr>
          <w:sz w:val="24"/>
          <w:szCs w:val="24"/>
        </w:rPr>
        <w:t xml:space="preserve"> </w:t>
      </w:r>
      <w:r w:rsidR="002D1976" w:rsidRPr="00A859F5">
        <w:rPr>
          <w:sz w:val="24"/>
          <w:szCs w:val="24"/>
        </w:rPr>
        <w:t>feeding for two weeks was employed to differentiate control (</w:t>
      </w:r>
      <w:r w:rsidR="007A0CC7" w:rsidRPr="00A859F5">
        <w:rPr>
          <w:sz w:val="24"/>
          <w:szCs w:val="24"/>
        </w:rPr>
        <w:t>-</w:t>
      </w:r>
      <w:r w:rsidR="002D1976" w:rsidRPr="00A859F5">
        <w:rPr>
          <w:sz w:val="24"/>
          <w:szCs w:val="24"/>
        </w:rPr>
        <w:t>TAM) and experimental (</w:t>
      </w:r>
      <w:r w:rsidR="007A0CC7" w:rsidRPr="00A859F5">
        <w:rPr>
          <w:sz w:val="24"/>
          <w:szCs w:val="24"/>
        </w:rPr>
        <w:t>+</w:t>
      </w:r>
      <w:r w:rsidR="002D1976" w:rsidRPr="00A859F5">
        <w:rPr>
          <w:sz w:val="24"/>
          <w:szCs w:val="24"/>
        </w:rPr>
        <w:t xml:space="preserve">TAM) groups. </w:t>
      </w:r>
      <w:r w:rsidR="004E422C" w:rsidRPr="00A859F5">
        <w:rPr>
          <w:sz w:val="24"/>
          <w:szCs w:val="24"/>
        </w:rPr>
        <w:t xml:space="preserve">Another control was </w:t>
      </w:r>
      <w:r w:rsidR="00EE7B7D" w:rsidRPr="00A859F5">
        <w:rPr>
          <w:rFonts w:eastAsia="Times New Roman"/>
          <w:i/>
          <w:iCs/>
          <w:sz w:val="24"/>
          <w:szCs w:val="24"/>
        </w:rPr>
        <w:t>Snx25</w:t>
      </w:r>
      <w:r w:rsidR="00EE7B7D" w:rsidRPr="00A859F5">
        <w:rPr>
          <w:rFonts w:eastAsia="Times New Roman"/>
          <w:i/>
          <w:iCs/>
          <w:sz w:val="24"/>
          <w:szCs w:val="24"/>
          <w:vertAlign w:val="superscript"/>
        </w:rPr>
        <w:t>loxP/</w:t>
      </w:r>
      <w:proofErr w:type="spellStart"/>
      <w:r w:rsidR="00EE7B7D" w:rsidRPr="00A859F5">
        <w:rPr>
          <w:rFonts w:eastAsia="Times New Roman"/>
          <w:i/>
          <w:iCs/>
          <w:sz w:val="24"/>
          <w:szCs w:val="24"/>
          <w:vertAlign w:val="superscript"/>
        </w:rPr>
        <w:t>loxP</w:t>
      </w:r>
      <w:proofErr w:type="spellEnd"/>
      <w:r w:rsidR="00EE7B7D" w:rsidRPr="00A859F5">
        <w:rPr>
          <w:sz w:val="24"/>
          <w:szCs w:val="24"/>
        </w:rPr>
        <w:t xml:space="preserve"> </w:t>
      </w:r>
      <w:r w:rsidR="00D06335" w:rsidRPr="00A859F5">
        <w:rPr>
          <w:sz w:val="24"/>
          <w:szCs w:val="24"/>
        </w:rPr>
        <w:t xml:space="preserve">mice without </w:t>
      </w:r>
      <w:r w:rsidR="005610E8" w:rsidRPr="00A859F5">
        <w:rPr>
          <w:i/>
          <w:iCs/>
          <w:sz w:val="24"/>
          <w:szCs w:val="24"/>
        </w:rPr>
        <w:t>C</w:t>
      </w:r>
      <w:r w:rsidR="00D06335" w:rsidRPr="00A859F5">
        <w:rPr>
          <w:i/>
          <w:iCs/>
          <w:sz w:val="24"/>
          <w:szCs w:val="24"/>
        </w:rPr>
        <w:t>re</w:t>
      </w:r>
      <w:r w:rsidR="00D06335" w:rsidRPr="00A859F5">
        <w:rPr>
          <w:sz w:val="24"/>
          <w:szCs w:val="24"/>
        </w:rPr>
        <w:t xml:space="preserve"> driver and with </w:t>
      </w:r>
      <w:r w:rsidR="005271C6" w:rsidRPr="00A859F5">
        <w:rPr>
          <w:sz w:val="24"/>
          <w:szCs w:val="24"/>
        </w:rPr>
        <w:t>TAM</w:t>
      </w:r>
      <w:r w:rsidR="00D06335" w:rsidRPr="00A859F5">
        <w:rPr>
          <w:sz w:val="24"/>
          <w:szCs w:val="24"/>
        </w:rPr>
        <w:t xml:space="preserve"> feeding.</w:t>
      </w:r>
      <w:r w:rsidR="002D1976" w:rsidRPr="00A859F5">
        <w:rPr>
          <w:sz w:val="24"/>
          <w:szCs w:val="24"/>
        </w:rPr>
        <w:t xml:space="preserve"> </w:t>
      </w:r>
      <w:r w:rsidR="002A2752"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e</w:t>
      </w:r>
      <w:r w:rsidR="002A2752" w:rsidRPr="00A859F5">
        <w:rPr>
          <w:rFonts w:eastAsia="Times New Roman"/>
          <w:sz w:val="24"/>
          <w:szCs w:val="24"/>
        </w:rPr>
        <w:t>) Expression level</w:t>
      </w:r>
      <w:r w:rsidR="00D06335" w:rsidRPr="00A859F5">
        <w:rPr>
          <w:rFonts w:eastAsia="Times New Roman"/>
          <w:sz w:val="24"/>
          <w:szCs w:val="24"/>
        </w:rPr>
        <w:t>s</w:t>
      </w:r>
      <w:r w:rsidR="002A2752" w:rsidRPr="00A859F5">
        <w:rPr>
          <w:rFonts w:eastAsia="Times New Roman"/>
          <w:sz w:val="24"/>
          <w:szCs w:val="24"/>
        </w:rPr>
        <w:t xml:space="preserve"> of </w:t>
      </w:r>
      <w:r w:rsidR="00F60BE9" w:rsidRPr="00A859F5">
        <w:rPr>
          <w:rFonts w:eastAsia="Times New Roman"/>
          <w:sz w:val="24"/>
          <w:szCs w:val="24"/>
        </w:rPr>
        <w:t>SNX25</w:t>
      </w:r>
      <w:r w:rsidR="002A2752" w:rsidRPr="00A859F5">
        <w:rPr>
          <w:rFonts w:eastAsia="Times New Roman"/>
          <w:sz w:val="24"/>
          <w:szCs w:val="24"/>
        </w:rPr>
        <w:t xml:space="preserve"> in the DRG (L4) of </w:t>
      </w:r>
      <w:r w:rsidR="00EE7B7D" w:rsidRPr="00A859F5">
        <w:rPr>
          <w:i/>
          <w:iCs/>
          <w:sz w:val="24"/>
          <w:szCs w:val="24"/>
        </w:rPr>
        <w:t>Avil</w:t>
      </w:r>
      <w:r w:rsidR="00EE7B7D" w:rsidRPr="00A859F5">
        <w:rPr>
          <w:i/>
          <w:iCs/>
          <w:sz w:val="24"/>
          <w:szCs w:val="24"/>
          <w:vertAlign w:val="superscript"/>
        </w:rPr>
        <w:t>Cre</w:t>
      </w:r>
      <w:r w:rsidR="00EE7B7D" w:rsidRPr="00A859F5">
        <w:rPr>
          <w:sz w:val="24"/>
          <w:szCs w:val="24"/>
          <w:vertAlign w:val="superscript"/>
        </w:rPr>
        <w:t>ERT2/WT</w:t>
      </w:r>
      <w:r w:rsidR="00EE7B7D" w:rsidRPr="00A859F5">
        <w:rPr>
          <w:rFonts w:eastAsia="Times New Roman"/>
          <w:sz w:val="24"/>
          <w:szCs w:val="24"/>
        </w:rPr>
        <w:t xml:space="preserve">; </w:t>
      </w:r>
      <w:r w:rsidR="00EE7B7D" w:rsidRPr="00A859F5">
        <w:rPr>
          <w:rFonts w:eastAsia="Times New Roman"/>
          <w:i/>
          <w:iCs/>
          <w:sz w:val="24"/>
          <w:szCs w:val="24"/>
        </w:rPr>
        <w:t>Snx25</w:t>
      </w:r>
      <w:r w:rsidR="00EE7B7D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2A2752" w:rsidRPr="00A859F5">
        <w:t xml:space="preserve"> </w:t>
      </w:r>
      <w:r w:rsidR="002A2752" w:rsidRPr="00A859F5">
        <w:rPr>
          <w:rFonts w:eastAsia="Times New Roman"/>
          <w:sz w:val="24"/>
          <w:szCs w:val="24"/>
        </w:rPr>
        <w:t xml:space="preserve">mice in the presence or absence of </w:t>
      </w:r>
      <w:r w:rsidR="005271C6" w:rsidRPr="00A859F5">
        <w:rPr>
          <w:sz w:val="24"/>
          <w:szCs w:val="24"/>
        </w:rPr>
        <w:t>TAM</w:t>
      </w:r>
      <w:r w:rsidR="00D06335" w:rsidRPr="00A859F5">
        <w:rPr>
          <w:rFonts w:eastAsia="Times New Roman"/>
          <w:sz w:val="24"/>
          <w:szCs w:val="24"/>
        </w:rPr>
        <w:t xml:space="preserve"> were examined with Western blotting</w:t>
      </w:r>
      <w:r w:rsidR="002A2752" w:rsidRPr="00A859F5">
        <w:rPr>
          <w:rFonts w:eastAsia="Times New Roman"/>
          <w:sz w:val="24"/>
          <w:szCs w:val="24"/>
        </w:rPr>
        <w:t>.</w:t>
      </w:r>
      <w:r w:rsidR="00D06335" w:rsidRPr="00A859F5">
        <w:rPr>
          <w:rFonts w:eastAsia="Times New Roman"/>
          <w:sz w:val="24"/>
          <w:szCs w:val="24"/>
        </w:rPr>
        <w:t xml:space="preserve">  </w:t>
      </w:r>
      <w:r w:rsidR="005271C6" w:rsidRPr="00A859F5">
        <w:rPr>
          <w:sz w:val="24"/>
          <w:szCs w:val="24"/>
        </w:rPr>
        <w:t>TAM</w:t>
      </w:r>
      <w:r w:rsidR="00D06335" w:rsidRPr="00A859F5">
        <w:rPr>
          <w:rFonts w:eastAsia="Times New Roman"/>
          <w:sz w:val="24"/>
          <w:szCs w:val="24"/>
        </w:rPr>
        <w:t>-induced gene KO resulted in near null expression of SNX25 protein.</w:t>
      </w:r>
      <w:r w:rsidR="002A2752" w:rsidRPr="00A859F5">
        <w:rPr>
          <w:rFonts w:eastAsia="Times New Roman"/>
          <w:sz w:val="24"/>
          <w:szCs w:val="24"/>
        </w:rPr>
        <w:t xml:space="preserve"> (</w:t>
      </w:r>
      <w:r w:rsidR="000E7273" w:rsidRPr="00A859F5">
        <w:rPr>
          <w:rFonts w:eastAsia="Times New Roman"/>
          <w:b/>
          <w:bCs/>
          <w:sz w:val="24"/>
          <w:szCs w:val="24"/>
        </w:rPr>
        <w:t>f</w:t>
      </w:r>
      <w:r w:rsidR="002A2752" w:rsidRPr="00A859F5">
        <w:rPr>
          <w:rFonts w:eastAsia="Times New Roman"/>
          <w:sz w:val="24"/>
          <w:szCs w:val="24"/>
        </w:rPr>
        <w:t xml:space="preserve">) </w:t>
      </w:r>
      <w:r w:rsidR="00D06335" w:rsidRPr="00A859F5">
        <w:rPr>
          <w:rFonts w:eastAsia="Times New Roman"/>
          <w:sz w:val="24"/>
          <w:szCs w:val="24"/>
        </w:rPr>
        <w:t>P</w:t>
      </w:r>
      <w:r w:rsidR="002A2752" w:rsidRPr="00A859F5">
        <w:rPr>
          <w:rFonts w:eastAsia="Times New Roman"/>
          <w:sz w:val="24"/>
          <w:szCs w:val="24"/>
        </w:rPr>
        <w:t xml:space="preserve">aw withdrawal thresholds to von Frey </w:t>
      </w:r>
      <w:r w:rsidR="00D06335" w:rsidRPr="00A859F5">
        <w:rPr>
          <w:rFonts w:eastAsia="Times New Roman"/>
          <w:sz w:val="24"/>
          <w:szCs w:val="24"/>
        </w:rPr>
        <w:t xml:space="preserve">filaments </w:t>
      </w:r>
      <w:r w:rsidR="000207F7" w:rsidRPr="00A859F5">
        <w:rPr>
          <w:rFonts w:eastAsia="Times New Roman"/>
          <w:sz w:val="24"/>
          <w:szCs w:val="24"/>
        </w:rPr>
        <w:t xml:space="preserve">were </w:t>
      </w:r>
      <w:r w:rsidR="00D06335" w:rsidRPr="00A859F5">
        <w:rPr>
          <w:rFonts w:eastAsia="Times New Roman"/>
          <w:sz w:val="24"/>
          <w:szCs w:val="24"/>
        </w:rPr>
        <w:t xml:space="preserve">equivalent between </w:t>
      </w:r>
      <w:r w:rsidR="00EE7B7D" w:rsidRPr="00A859F5">
        <w:rPr>
          <w:rFonts w:eastAsia="Times New Roman"/>
          <w:i/>
          <w:iCs/>
          <w:sz w:val="24"/>
          <w:szCs w:val="24"/>
        </w:rPr>
        <w:t>Snx25</w:t>
      </w:r>
      <w:r w:rsidR="00EE7B7D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D06335" w:rsidRPr="00A859F5">
        <w:rPr>
          <w:rFonts w:eastAsia="Times New Roman"/>
          <w:sz w:val="24"/>
          <w:szCs w:val="24"/>
        </w:rPr>
        <w:t xml:space="preserve"> and </w:t>
      </w:r>
      <w:r w:rsidR="00EE7B7D" w:rsidRPr="00A859F5">
        <w:rPr>
          <w:i/>
          <w:iCs/>
          <w:sz w:val="24"/>
          <w:szCs w:val="24"/>
        </w:rPr>
        <w:t>Avil</w:t>
      </w:r>
      <w:r w:rsidR="00EE7B7D" w:rsidRPr="00A859F5">
        <w:rPr>
          <w:i/>
          <w:iCs/>
          <w:sz w:val="24"/>
          <w:szCs w:val="24"/>
          <w:vertAlign w:val="superscript"/>
        </w:rPr>
        <w:t>Cre</w:t>
      </w:r>
      <w:r w:rsidR="00EE7B7D" w:rsidRPr="00A859F5">
        <w:rPr>
          <w:sz w:val="24"/>
          <w:szCs w:val="24"/>
          <w:vertAlign w:val="superscript"/>
        </w:rPr>
        <w:t>ERT2/WT</w:t>
      </w:r>
      <w:r w:rsidR="00EE7B7D" w:rsidRPr="00A859F5">
        <w:rPr>
          <w:rFonts w:eastAsia="Times New Roman"/>
          <w:sz w:val="24"/>
          <w:szCs w:val="24"/>
        </w:rPr>
        <w:t xml:space="preserve">; </w:t>
      </w:r>
      <w:r w:rsidR="00EE7B7D" w:rsidRPr="00A859F5">
        <w:rPr>
          <w:rFonts w:eastAsia="Times New Roman"/>
          <w:i/>
          <w:iCs/>
          <w:sz w:val="24"/>
          <w:szCs w:val="24"/>
        </w:rPr>
        <w:t>Snx25</w:t>
      </w:r>
      <w:r w:rsidR="00EE7B7D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D06335" w:rsidRPr="00A859F5">
        <w:rPr>
          <w:rFonts w:eastAsia="Times New Roman"/>
          <w:sz w:val="24"/>
          <w:szCs w:val="24"/>
        </w:rPr>
        <w:t xml:space="preserve"> mice </w:t>
      </w:r>
      <w:r w:rsidR="003453D6" w:rsidRPr="00A859F5">
        <w:rPr>
          <w:rFonts w:eastAsia="Times New Roman"/>
          <w:sz w:val="24"/>
          <w:szCs w:val="24"/>
        </w:rPr>
        <w:t xml:space="preserve">treated </w:t>
      </w:r>
      <w:r w:rsidR="00D06335" w:rsidRPr="00A859F5">
        <w:rPr>
          <w:rFonts w:eastAsia="Times New Roman"/>
          <w:sz w:val="24"/>
          <w:szCs w:val="24"/>
        </w:rPr>
        <w:t xml:space="preserve">with </w:t>
      </w:r>
      <w:r w:rsidR="00F14995" w:rsidRPr="00A859F5">
        <w:rPr>
          <w:sz w:val="24"/>
          <w:szCs w:val="24"/>
        </w:rPr>
        <w:t>TAM</w:t>
      </w:r>
      <w:r w:rsidR="00F76360" w:rsidRPr="00A859F5">
        <w:rPr>
          <w:rFonts w:eastAsia="Times New Roman"/>
          <w:sz w:val="24"/>
          <w:szCs w:val="24"/>
        </w:rPr>
        <w:t xml:space="preserve"> </w:t>
      </w:r>
      <w:r w:rsidR="002A2752" w:rsidRPr="00A859F5">
        <w:rPr>
          <w:rFonts w:eastAsia="Times New Roman"/>
          <w:sz w:val="24"/>
          <w:szCs w:val="24"/>
        </w:rPr>
        <w:t>(</w:t>
      </w:r>
      <w:r w:rsidR="00EE7B7D" w:rsidRPr="00A859F5">
        <w:rPr>
          <w:rFonts w:eastAsia="Times New Roman"/>
          <w:i/>
          <w:iCs/>
          <w:sz w:val="24"/>
          <w:szCs w:val="24"/>
        </w:rPr>
        <w:t>Snx25</w:t>
      </w:r>
      <w:r w:rsidR="00EE7B7D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2A2752" w:rsidRPr="00A859F5">
        <w:rPr>
          <w:rFonts w:eastAsia="Times New Roman"/>
          <w:sz w:val="24"/>
          <w:szCs w:val="24"/>
        </w:rPr>
        <w:t xml:space="preserve">: n = 19; </w:t>
      </w:r>
      <w:r w:rsidR="00EE7B7D" w:rsidRPr="00A859F5">
        <w:rPr>
          <w:i/>
          <w:iCs/>
          <w:sz w:val="24"/>
          <w:szCs w:val="24"/>
        </w:rPr>
        <w:t>Avil</w:t>
      </w:r>
      <w:r w:rsidR="00EE7B7D" w:rsidRPr="00A859F5">
        <w:rPr>
          <w:i/>
          <w:iCs/>
          <w:sz w:val="24"/>
          <w:szCs w:val="24"/>
          <w:vertAlign w:val="superscript"/>
        </w:rPr>
        <w:t>Cre</w:t>
      </w:r>
      <w:r w:rsidR="00EE7B7D" w:rsidRPr="00A859F5">
        <w:rPr>
          <w:sz w:val="24"/>
          <w:szCs w:val="24"/>
          <w:vertAlign w:val="superscript"/>
        </w:rPr>
        <w:t>ERT2/WT</w:t>
      </w:r>
      <w:r w:rsidR="00EE7B7D" w:rsidRPr="00A859F5">
        <w:rPr>
          <w:rFonts w:eastAsia="Times New Roman"/>
          <w:sz w:val="24"/>
          <w:szCs w:val="24"/>
        </w:rPr>
        <w:t xml:space="preserve">; </w:t>
      </w:r>
      <w:r w:rsidR="00EE7B7D" w:rsidRPr="00A859F5">
        <w:rPr>
          <w:rFonts w:eastAsia="Times New Roman"/>
          <w:i/>
          <w:iCs/>
          <w:sz w:val="24"/>
          <w:szCs w:val="24"/>
        </w:rPr>
        <w:t>Snx25</w:t>
      </w:r>
      <w:r w:rsidR="00EE7B7D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2A2752" w:rsidRPr="00A859F5">
        <w:rPr>
          <w:rFonts w:eastAsia="Times New Roman"/>
          <w:sz w:val="24"/>
          <w:szCs w:val="24"/>
        </w:rPr>
        <w:t>: n = 24</w:t>
      </w:r>
      <w:r w:rsidR="006E1E21" w:rsidRPr="00A859F5">
        <w:rPr>
          <w:rFonts w:eastAsia="Times New Roman"/>
          <w:sz w:val="24"/>
          <w:szCs w:val="24"/>
        </w:rPr>
        <w:t xml:space="preserve">, </w:t>
      </w:r>
      <w:r w:rsidR="006E1E21" w:rsidRPr="00A859F5">
        <w:rPr>
          <w:rFonts w:eastAsia="Times New Roman"/>
          <w:i/>
          <w:iCs/>
          <w:sz w:val="24"/>
          <w:szCs w:val="24"/>
        </w:rPr>
        <w:t>p</w:t>
      </w:r>
      <w:r w:rsidR="006E1E21" w:rsidRPr="00A859F5">
        <w:rPr>
          <w:rFonts w:eastAsia="Times New Roman"/>
          <w:sz w:val="24"/>
          <w:szCs w:val="24"/>
        </w:rPr>
        <w:t xml:space="preserve"> = 0.068</w:t>
      </w:r>
      <w:r w:rsidR="002A2752" w:rsidRPr="00A859F5">
        <w:rPr>
          <w:rFonts w:eastAsia="Times New Roman"/>
          <w:sz w:val="24"/>
          <w:szCs w:val="24"/>
        </w:rPr>
        <w:t>). (</w:t>
      </w:r>
      <w:r w:rsidR="000E7273" w:rsidRPr="00A859F5">
        <w:rPr>
          <w:rFonts w:eastAsia="Times New Roman"/>
          <w:b/>
          <w:bCs/>
          <w:sz w:val="24"/>
          <w:szCs w:val="24"/>
        </w:rPr>
        <w:t>g</w:t>
      </w:r>
      <w:r w:rsidR="002A2752" w:rsidRPr="00A859F5">
        <w:rPr>
          <w:rFonts w:eastAsia="Times New Roman"/>
          <w:sz w:val="24"/>
          <w:szCs w:val="24"/>
        </w:rPr>
        <w:t xml:space="preserve">) </w:t>
      </w:r>
      <w:r w:rsidR="00D06335" w:rsidRPr="00A859F5">
        <w:rPr>
          <w:rFonts w:eastAsia="Times New Roman"/>
          <w:sz w:val="24"/>
          <w:szCs w:val="24"/>
        </w:rPr>
        <w:t>P</w:t>
      </w:r>
      <w:r w:rsidR="002A2752" w:rsidRPr="00A859F5">
        <w:rPr>
          <w:rFonts w:eastAsia="Times New Roman"/>
          <w:sz w:val="24"/>
          <w:szCs w:val="24"/>
        </w:rPr>
        <w:t xml:space="preserve">aw withdrawal thresholds to von Frey </w:t>
      </w:r>
      <w:r w:rsidR="00D06335" w:rsidRPr="00A859F5">
        <w:rPr>
          <w:rFonts w:eastAsia="Times New Roman"/>
          <w:sz w:val="24"/>
          <w:szCs w:val="24"/>
        </w:rPr>
        <w:t xml:space="preserve">filaments </w:t>
      </w:r>
      <w:r w:rsidR="002A2752" w:rsidRPr="00A859F5">
        <w:rPr>
          <w:rFonts w:eastAsia="Times New Roman"/>
          <w:sz w:val="24"/>
          <w:szCs w:val="24"/>
        </w:rPr>
        <w:t xml:space="preserve">before and after </w:t>
      </w:r>
      <w:r w:rsidR="00F14995" w:rsidRPr="00A859F5">
        <w:rPr>
          <w:sz w:val="24"/>
          <w:szCs w:val="24"/>
        </w:rPr>
        <w:t>TAM</w:t>
      </w:r>
      <w:r w:rsidR="002A2752" w:rsidRPr="00A859F5">
        <w:rPr>
          <w:rFonts w:eastAsia="Times New Roman"/>
          <w:sz w:val="24"/>
          <w:szCs w:val="24"/>
        </w:rPr>
        <w:t xml:space="preserve"> treatment</w:t>
      </w:r>
      <w:r w:rsidR="00D06335" w:rsidRPr="00A859F5">
        <w:rPr>
          <w:rFonts w:eastAsia="Times New Roman"/>
          <w:sz w:val="24"/>
          <w:szCs w:val="24"/>
        </w:rPr>
        <w:t xml:space="preserve"> </w:t>
      </w:r>
      <w:r w:rsidR="003453D6" w:rsidRPr="00A859F5">
        <w:rPr>
          <w:rFonts w:eastAsia="Times New Roman"/>
          <w:sz w:val="24"/>
          <w:szCs w:val="24"/>
        </w:rPr>
        <w:lastRenderedPageBreak/>
        <w:t xml:space="preserve">were </w:t>
      </w:r>
      <w:r w:rsidR="00D06335" w:rsidRPr="00A859F5">
        <w:rPr>
          <w:rFonts w:eastAsia="Times New Roman"/>
          <w:sz w:val="24"/>
          <w:szCs w:val="24"/>
        </w:rPr>
        <w:t xml:space="preserve">also equivalent in the </w:t>
      </w:r>
      <w:r w:rsidR="00C12FCF" w:rsidRPr="00A859F5">
        <w:rPr>
          <w:rFonts w:eastAsia="Times New Roman"/>
          <w:sz w:val="24"/>
          <w:szCs w:val="24"/>
        </w:rPr>
        <w:t xml:space="preserve">DRG-specific </w:t>
      </w:r>
      <w:r w:rsidR="005029D3" w:rsidRPr="00A859F5">
        <w:rPr>
          <w:rFonts w:eastAsia="Times New Roman"/>
          <w:i/>
          <w:iCs/>
          <w:sz w:val="24"/>
          <w:szCs w:val="24"/>
        </w:rPr>
        <w:t>S</w:t>
      </w:r>
      <w:r w:rsidR="00E944B7" w:rsidRPr="00A859F5">
        <w:rPr>
          <w:rFonts w:eastAsia="Times New Roman"/>
          <w:i/>
          <w:iCs/>
          <w:sz w:val="24"/>
          <w:szCs w:val="24"/>
        </w:rPr>
        <w:t>nx</w:t>
      </w:r>
      <w:r w:rsidR="005029D3" w:rsidRPr="00A859F5">
        <w:rPr>
          <w:rFonts w:eastAsia="Times New Roman"/>
          <w:i/>
          <w:iCs/>
          <w:sz w:val="24"/>
          <w:szCs w:val="24"/>
        </w:rPr>
        <w:t>25</w:t>
      </w:r>
      <w:r w:rsidR="005029D3" w:rsidRPr="00A859F5">
        <w:rPr>
          <w:rFonts w:eastAsia="Times New Roman"/>
          <w:sz w:val="24"/>
          <w:szCs w:val="24"/>
        </w:rPr>
        <w:t xml:space="preserve"> </w:t>
      </w:r>
      <w:r w:rsidR="00D06335" w:rsidRPr="00A859F5">
        <w:rPr>
          <w:rFonts w:eastAsia="Times New Roman"/>
          <w:sz w:val="24"/>
          <w:szCs w:val="24"/>
        </w:rPr>
        <w:t xml:space="preserve">cKO mice </w:t>
      </w:r>
      <w:r w:rsidR="002A2752" w:rsidRPr="00A859F5">
        <w:rPr>
          <w:rFonts w:eastAsia="Times New Roman"/>
          <w:sz w:val="24"/>
          <w:szCs w:val="24"/>
        </w:rPr>
        <w:t>(n = 12</w:t>
      </w:r>
      <w:r w:rsidR="006E1E21" w:rsidRPr="00A859F5">
        <w:rPr>
          <w:rFonts w:eastAsia="Times New Roman"/>
          <w:sz w:val="24"/>
          <w:szCs w:val="24"/>
        </w:rPr>
        <w:t xml:space="preserve">, </w:t>
      </w:r>
      <w:r w:rsidR="006E1E21" w:rsidRPr="00A859F5">
        <w:rPr>
          <w:rFonts w:eastAsia="Times New Roman"/>
          <w:i/>
          <w:iCs/>
          <w:sz w:val="24"/>
          <w:szCs w:val="24"/>
        </w:rPr>
        <w:t>p</w:t>
      </w:r>
      <w:r w:rsidR="006E1E21" w:rsidRPr="00A859F5">
        <w:rPr>
          <w:rFonts w:eastAsia="Times New Roman"/>
          <w:sz w:val="24"/>
          <w:szCs w:val="24"/>
        </w:rPr>
        <w:t xml:space="preserve"> = 0.165</w:t>
      </w:r>
      <w:r w:rsidR="002A2752" w:rsidRPr="00A859F5">
        <w:rPr>
          <w:rFonts w:eastAsia="Times New Roman"/>
          <w:sz w:val="24"/>
          <w:szCs w:val="24"/>
        </w:rPr>
        <w:t>).</w:t>
      </w:r>
      <w:r w:rsidR="002A2752" w:rsidRPr="00A859F5">
        <w:rPr>
          <w:sz w:val="24"/>
          <w:szCs w:val="24"/>
        </w:rPr>
        <w:t xml:space="preserve"> </w:t>
      </w:r>
      <w:r w:rsidR="002A2752"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h</w:t>
      </w:r>
      <w:r w:rsidR="002A2752" w:rsidRPr="00A859F5">
        <w:rPr>
          <w:rFonts w:eastAsia="Times New Roman"/>
          <w:sz w:val="24"/>
          <w:szCs w:val="24"/>
        </w:rPr>
        <w:t xml:space="preserve">) </w:t>
      </w:r>
      <w:r w:rsidR="003453D6" w:rsidRPr="00A859F5">
        <w:rPr>
          <w:rFonts w:eastAsia="Times New Roman"/>
          <w:sz w:val="24"/>
          <w:szCs w:val="24"/>
        </w:rPr>
        <w:t xml:space="preserve">A </w:t>
      </w:r>
      <w:r w:rsidR="00FC09DB" w:rsidRPr="00A859F5">
        <w:rPr>
          <w:rFonts w:eastAsia="Times New Roman"/>
          <w:sz w:val="24"/>
          <w:szCs w:val="24"/>
        </w:rPr>
        <w:t xml:space="preserve">5% </w:t>
      </w:r>
      <w:r w:rsidR="003453D6" w:rsidRPr="00A859F5">
        <w:rPr>
          <w:rFonts w:eastAsia="Times New Roman"/>
          <w:sz w:val="24"/>
          <w:szCs w:val="24"/>
        </w:rPr>
        <w:t xml:space="preserve">formalin test showing the pain </w:t>
      </w:r>
      <w:r w:rsidR="00FC09DB" w:rsidRPr="00A859F5">
        <w:rPr>
          <w:rFonts w:eastAsia="Times New Roman"/>
          <w:sz w:val="24"/>
          <w:szCs w:val="24"/>
        </w:rPr>
        <w:t>responses of the three group</w:t>
      </w:r>
      <w:r w:rsidR="003453D6" w:rsidRPr="00A859F5">
        <w:rPr>
          <w:rFonts w:eastAsia="Times New Roman"/>
          <w:sz w:val="24"/>
          <w:szCs w:val="24"/>
        </w:rPr>
        <w:t>s</w:t>
      </w:r>
      <w:r w:rsidR="00FC09DB" w:rsidRPr="00A859F5">
        <w:rPr>
          <w:rFonts w:eastAsia="Times New Roman"/>
          <w:sz w:val="24"/>
          <w:szCs w:val="24"/>
        </w:rPr>
        <w:t xml:space="preserve"> of mice (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="00E944B7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5271C6" w:rsidRPr="00A859F5">
        <w:rPr>
          <w:rFonts w:eastAsia="Times New Roman"/>
          <w:sz w:val="24"/>
          <w:szCs w:val="24"/>
          <w:vertAlign w:val="superscript"/>
        </w:rPr>
        <w:t xml:space="preserve"> </w:t>
      </w:r>
      <w:r w:rsidR="00FC09DB" w:rsidRPr="00A859F5">
        <w:rPr>
          <w:rFonts w:eastAsia="Times New Roman"/>
          <w:sz w:val="24"/>
          <w:szCs w:val="24"/>
        </w:rPr>
        <w:t>+</w:t>
      </w:r>
      <w:r w:rsidR="005271C6" w:rsidRPr="00A859F5">
        <w:rPr>
          <w:rFonts w:eastAsia="Times New Roman"/>
          <w:sz w:val="24"/>
          <w:szCs w:val="24"/>
        </w:rPr>
        <w:t xml:space="preserve"> </w:t>
      </w:r>
      <w:r w:rsidR="00F14995" w:rsidRPr="00A859F5">
        <w:rPr>
          <w:sz w:val="24"/>
          <w:szCs w:val="24"/>
        </w:rPr>
        <w:t>TAM</w:t>
      </w:r>
      <w:r w:rsidR="00FC09DB" w:rsidRPr="00A859F5">
        <w:rPr>
          <w:rFonts w:eastAsia="Times New Roman"/>
          <w:sz w:val="24"/>
          <w:szCs w:val="24"/>
        </w:rPr>
        <w:t xml:space="preserve">, </w:t>
      </w:r>
      <w:r w:rsidR="00E944B7" w:rsidRPr="00A859F5">
        <w:rPr>
          <w:i/>
          <w:iCs/>
          <w:sz w:val="24"/>
          <w:szCs w:val="24"/>
        </w:rPr>
        <w:t>Avil</w:t>
      </w:r>
      <w:r w:rsidR="00E944B7" w:rsidRPr="00A859F5">
        <w:rPr>
          <w:i/>
          <w:iCs/>
          <w:sz w:val="24"/>
          <w:szCs w:val="24"/>
          <w:vertAlign w:val="superscript"/>
        </w:rPr>
        <w:t>Cre</w:t>
      </w:r>
      <w:r w:rsidR="00E944B7" w:rsidRPr="00A859F5">
        <w:rPr>
          <w:sz w:val="24"/>
          <w:szCs w:val="24"/>
          <w:vertAlign w:val="superscript"/>
        </w:rPr>
        <w:t>ERT2/WT</w:t>
      </w:r>
      <w:r w:rsidR="00E944B7" w:rsidRPr="00A859F5">
        <w:rPr>
          <w:rFonts w:eastAsia="Times New Roman"/>
          <w:sz w:val="24"/>
          <w:szCs w:val="24"/>
        </w:rPr>
        <w:t xml:space="preserve">; 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="00E944B7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5271C6" w:rsidRPr="00A859F5">
        <w:rPr>
          <w:rFonts w:eastAsia="Times New Roman"/>
          <w:sz w:val="24"/>
          <w:szCs w:val="24"/>
        </w:rPr>
        <w:t xml:space="preserve"> </w:t>
      </w:r>
      <w:r w:rsidR="00FC09DB" w:rsidRPr="00A859F5">
        <w:rPr>
          <w:rFonts w:eastAsia="Times New Roman"/>
          <w:sz w:val="24"/>
          <w:szCs w:val="24"/>
        </w:rPr>
        <w:t>+</w:t>
      </w:r>
      <w:r w:rsidR="005271C6" w:rsidRPr="00A859F5">
        <w:rPr>
          <w:rFonts w:eastAsia="Times New Roman"/>
          <w:sz w:val="24"/>
          <w:szCs w:val="24"/>
        </w:rPr>
        <w:t xml:space="preserve"> </w:t>
      </w:r>
      <w:r w:rsidR="00F14995" w:rsidRPr="00A859F5">
        <w:rPr>
          <w:sz w:val="24"/>
          <w:szCs w:val="24"/>
        </w:rPr>
        <w:t>TAM</w:t>
      </w:r>
      <w:r w:rsidR="00FC09DB" w:rsidRPr="00A859F5">
        <w:rPr>
          <w:rFonts w:eastAsia="Times New Roman"/>
          <w:sz w:val="24"/>
          <w:szCs w:val="24"/>
        </w:rPr>
        <w:t xml:space="preserve">, </w:t>
      </w:r>
      <w:r w:rsidR="00E944B7" w:rsidRPr="00A859F5">
        <w:rPr>
          <w:i/>
          <w:iCs/>
          <w:sz w:val="24"/>
          <w:szCs w:val="24"/>
        </w:rPr>
        <w:t>Avil</w:t>
      </w:r>
      <w:r w:rsidR="00E944B7" w:rsidRPr="00A859F5">
        <w:rPr>
          <w:i/>
          <w:iCs/>
          <w:sz w:val="24"/>
          <w:szCs w:val="24"/>
          <w:vertAlign w:val="superscript"/>
        </w:rPr>
        <w:t>Cre</w:t>
      </w:r>
      <w:r w:rsidR="00E944B7" w:rsidRPr="00A859F5">
        <w:rPr>
          <w:sz w:val="24"/>
          <w:szCs w:val="24"/>
          <w:vertAlign w:val="superscript"/>
        </w:rPr>
        <w:t>ERT2/WT</w:t>
      </w:r>
      <w:r w:rsidR="00E944B7" w:rsidRPr="00A859F5">
        <w:rPr>
          <w:rFonts w:eastAsia="Times New Roman"/>
          <w:sz w:val="24"/>
          <w:szCs w:val="24"/>
        </w:rPr>
        <w:t xml:space="preserve">; 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="00E944B7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5271C6" w:rsidRPr="00A859F5">
        <w:rPr>
          <w:rFonts w:eastAsia="Times New Roman"/>
          <w:sz w:val="24"/>
          <w:szCs w:val="24"/>
        </w:rPr>
        <w:t xml:space="preserve"> </w:t>
      </w:r>
      <w:r w:rsidR="00FC09DB" w:rsidRPr="00A859F5">
        <w:rPr>
          <w:rFonts w:eastAsia="Times New Roman"/>
          <w:sz w:val="24"/>
          <w:szCs w:val="24"/>
        </w:rPr>
        <w:t>-</w:t>
      </w:r>
      <w:r w:rsidR="005271C6" w:rsidRPr="00A859F5">
        <w:rPr>
          <w:rFonts w:eastAsia="Times New Roman"/>
          <w:sz w:val="24"/>
          <w:szCs w:val="24"/>
        </w:rPr>
        <w:t xml:space="preserve"> </w:t>
      </w:r>
      <w:r w:rsidR="00F14995" w:rsidRPr="00A859F5">
        <w:rPr>
          <w:sz w:val="24"/>
          <w:szCs w:val="24"/>
        </w:rPr>
        <w:t>TAM</w:t>
      </w:r>
      <w:r w:rsidR="00FC09DB" w:rsidRPr="00A859F5">
        <w:rPr>
          <w:rFonts w:eastAsia="Times New Roman"/>
          <w:sz w:val="24"/>
          <w:szCs w:val="24"/>
        </w:rPr>
        <w:t xml:space="preserve"> mice) were not different during the observation period</w:t>
      </w:r>
      <w:r w:rsidR="00E944B7" w:rsidRPr="00A859F5">
        <w:rPr>
          <w:rFonts w:eastAsia="Times New Roman"/>
          <w:sz w:val="24"/>
          <w:szCs w:val="24"/>
        </w:rPr>
        <w:t xml:space="preserve"> </w:t>
      </w:r>
      <w:r w:rsidR="002A2752" w:rsidRPr="00A859F5">
        <w:rPr>
          <w:rFonts w:eastAsia="Times New Roman"/>
          <w:sz w:val="24"/>
          <w:szCs w:val="24"/>
        </w:rPr>
        <w:t>(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="00E944B7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2A2752" w:rsidRPr="00A859F5">
        <w:rPr>
          <w:rFonts w:eastAsia="Times New Roman"/>
          <w:sz w:val="24"/>
          <w:szCs w:val="24"/>
          <w:vertAlign w:val="superscript"/>
        </w:rPr>
        <w:t xml:space="preserve"> </w:t>
      </w:r>
      <w:r w:rsidR="002A2752" w:rsidRPr="00A859F5">
        <w:rPr>
          <w:rFonts w:eastAsia="Times New Roman"/>
          <w:sz w:val="24"/>
          <w:szCs w:val="24"/>
        </w:rPr>
        <w:t xml:space="preserve">(+ </w:t>
      </w:r>
      <w:r w:rsidR="00F14995" w:rsidRPr="00A859F5">
        <w:rPr>
          <w:sz w:val="24"/>
          <w:szCs w:val="24"/>
        </w:rPr>
        <w:t>TAM</w:t>
      </w:r>
      <w:r w:rsidR="002A2752" w:rsidRPr="00A859F5">
        <w:rPr>
          <w:rFonts w:eastAsia="Times New Roman"/>
          <w:sz w:val="24"/>
          <w:szCs w:val="24"/>
        </w:rPr>
        <w:t xml:space="preserve">) n = 5; </w:t>
      </w:r>
      <w:r w:rsidR="00E944B7" w:rsidRPr="00A859F5">
        <w:rPr>
          <w:i/>
          <w:iCs/>
          <w:sz w:val="24"/>
          <w:szCs w:val="24"/>
        </w:rPr>
        <w:t>Avil</w:t>
      </w:r>
      <w:r w:rsidR="00E944B7" w:rsidRPr="00A859F5">
        <w:rPr>
          <w:i/>
          <w:iCs/>
          <w:sz w:val="24"/>
          <w:szCs w:val="24"/>
          <w:vertAlign w:val="superscript"/>
        </w:rPr>
        <w:t>Cre</w:t>
      </w:r>
      <w:r w:rsidR="00E944B7" w:rsidRPr="00A859F5">
        <w:rPr>
          <w:sz w:val="24"/>
          <w:szCs w:val="24"/>
          <w:vertAlign w:val="superscript"/>
        </w:rPr>
        <w:t>ERT2/WT</w:t>
      </w:r>
      <w:r w:rsidR="00E944B7" w:rsidRPr="00A859F5">
        <w:rPr>
          <w:rFonts w:eastAsia="Times New Roman"/>
          <w:sz w:val="24"/>
          <w:szCs w:val="24"/>
        </w:rPr>
        <w:t xml:space="preserve">; 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="00E944B7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2A2752" w:rsidRPr="00A859F5">
        <w:rPr>
          <w:rFonts w:eastAsia="Times New Roman"/>
          <w:sz w:val="24"/>
          <w:szCs w:val="24"/>
        </w:rPr>
        <w:t xml:space="preserve"> (+ </w:t>
      </w:r>
      <w:r w:rsidR="00F14995" w:rsidRPr="00A859F5">
        <w:rPr>
          <w:sz w:val="24"/>
          <w:szCs w:val="24"/>
        </w:rPr>
        <w:t>TAM</w:t>
      </w:r>
      <w:r w:rsidR="002A2752" w:rsidRPr="00A859F5">
        <w:rPr>
          <w:rFonts w:eastAsia="Times New Roman"/>
          <w:sz w:val="24"/>
          <w:szCs w:val="24"/>
        </w:rPr>
        <w:t xml:space="preserve">): n = 11; </w:t>
      </w:r>
      <w:r w:rsidR="00E944B7" w:rsidRPr="00A859F5">
        <w:rPr>
          <w:i/>
          <w:iCs/>
          <w:sz w:val="24"/>
          <w:szCs w:val="24"/>
        </w:rPr>
        <w:t>Avil</w:t>
      </w:r>
      <w:r w:rsidR="00E944B7" w:rsidRPr="00A859F5">
        <w:rPr>
          <w:i/>
          <w:iCs/>
          <w:sz w:val="24"/>
          <w:szCs w:val="24"/>
          <w:vertAlign w:val="superscript"/>
        </w:rPr>
        <w:t>Cre</w:t>
      </w:r>
      <w:r w:rsidR="00E944B7" w:rsidRPr="00A859F5">
        <w:rPr>
          <w:sz w:val="24"/>
          <w:szCs w:val="24"/>
          <w:vertAlign w:val="superscript"/>
        </w:rPr>
        <w:t>ERT2/WT</w:t>
      </w:r>
      <w:r w:rsidR="00E944B7" w:rsidRPr="00A859F5">
        <w:rPr>
          <w:rFonts w:eastAsia="Times New Roman"/>
          <w:sz w:val="24"/>
          <w:szCs w:val="24"/>
        </w:rPr>
        <w:t xml:space="preserve">; 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="00E944B7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2A2752" w:rsidRPr="00A859F5">
        <w:rPr>
          <w:rFonts w:eastAsia="Times New Roman"/>
          <w:sz w:val="24"/>
          <w:szCs w:val="24"/>
        </w:rPr>
        <w:t xml:space="preserve"> (- </w:t>
      </w:r>
      <w:r w:rsidR="00F14995" w:rsidRPr="00A859F5">
        <w:rPr>
          <w:sz w:val="24"/>
          <w:szCs w:val="24"/>
        </w:rPr>
        <w:t>TAM</w:t>
      </w:r>
      <w:r w:rsidR="002A2752" w:rsidRPr="00A859F5">
        <w:rPr>
          <w:rFonts w:eastAsia="Times New Roman"/>
          <w:sz w:val="24"/>
          <w:szCs w:val="24"/>
        </w:rPr>
        <w:t>): n = 4).</w:t>
      </w:r>
      <w:r w:rsidR="005B3ADD" w:rsidRPr="00A859F5">
        <w:rPr>
          <w:rFonts w:eastAsia="Times New Roman"/>
          <w:sz w:val="24"/>
          <w:szCs w:val="24"/>
        </w:rPr>
        <w:t xml:space="preserve"> </w:t>
      </w:r>
      <w:r w:rsidR="00FC09DB" w:rsidRPr="00A859F5">
        <w:rPr>
          <w:rFonts w:eastAsia="Times New Roman"/>
          <w:sz w:val="24"/>
          <w:szCs w:val="24"/>
        </w:rPr>
        <w:t>The total</w:t>
      </w:r>
      <w:r w:rsidR="003453D6" w:rsidRPr="00A859F5">
        <w:rPr>
          <w:rFonts w:eastAsia="Times New Roman"/>
          <w:sz w:val="24"/>
          <w:szCs w:val="24"/>
        </w:rPr>
        <w:t xml:space="preserve"> times of pain-related behavior</w:t>
      </w:r>
      <w:r w:rsidR="00FC09DB" w:rsidRPr="00A859F5">
        <w:rPr>
          <w:rFonts w:eastAsia="Times New Roman"/>
          <w:sz w:val="24"/>
          <w:szCs w:val="24"/>
        </w:rPr>
        <w:t xml:space="preserve"> of the three group</w:t>
      </w:r>
      <w:r w:rsidR="003453D6" w:rsidRPr="00A859F5">
        <w:rPr>
          <w:rFonts w:eastAsia="Times New Roman"/>
          <w:sz w:val="24"/>
          <w:szCs w:val="24"/>
        </w:rPr>
        <w:t>s</w:t>
      </w:r>
      <w:r w:rsidR="00FC09DB" w:rsidRPr="00A859F5">
        <w:rPr>
          <w:rFonts w:eastAsia="Times New Roman"/>
          <w:sz w:val="24"/>
          <w:szCs w:val="24"/>
        </w:rPr>
        <w:t xml:space="preserve"> of mice in the</w:t>
      </w:r>
      <w:r w:rsidR="002A2752" w:rsidRPr="00A859F5">
        <w:rPr>
          <w:rFonts w:eastAsia="Times New Roman"/>
          <w:sz w:val="24"/>
          <w:szCs w:val="24"/>
        </w:rPr>
        <w:t xml:space="preserve"> 1</w:t>
      </w:r>
      <w:r w:rsidR="002A2752" w:rsidRPr="00A859F5">
        <w:rPr>
          <w:rFonts w:eastAsia="Times New Roman"/>
          <w:sz w:val="24"/>
          <w:szCs w:val="24"/>
          <w:vertAlign w:val="superscript"/>
        </w:rPr>
        <w:t>st</w:t>
      </w:r>
      <w:r w:rsidR="003453D6" w:rsidRPr="00A859F5">
        <w:rPr>
          <w:rFonts w:eastAsia="Times New Roman"/>
          <w:sz w:val="24"/>
          <w:szCs w:val="24"/>
        </w:rPr>
        <w:t xml:space="preserve"> phase (left, 0–</w:t>
      </w:r>
      <w:r w:rsidR="002A2752" w:rsidRPr="00A859F5">
        <w:rPr>
          <w:rFonts w:eastAsia="Times New Roman"/>
          <w:sz w:val="24"/>
          <w:szCs w:val="24"/>
        </w:rPr>
        <w:t>10 min) and 2</w:t>
      </w:r>
      <w:r w:rsidR="002A2752" w:rsidRPr="00A859F5">
        <w:rPr>
          <w:rFonts w:eastAsia="Times New Roman"/>
          <w:sz w:val="24"/>
          <w:szCs w:val="24"/>
          <w:vertAlign w:val="superscript"/>
        </w:rPr>
        <w:t>nd</w:t>
      </w:r>
      <w:r w:rsidR="003453D6" w:rsidRPr="00A859F5">
        <w:rPr>
          <w:rFonts w:eastAsia="Times New Roman"/>
          <w:sz w:val="24"/>
          <w:szCs w:val="24"/>
        </w:rPr>
        <w:t xml:space="preserve"> phase (right, 20–</w:t>
      </w:r>
      <w:r w:rsidR="00F14995" w:rsidRPr="00A859F5">
        <w:rPr>
          <w:rFonts w:eastAsia="Times New Roman"/>
          <w:sz w:val="24"/>
          <w:szCs w:val="24"/>
        </w:rPr>
        <w:t>60</w:t>
      </w:r>
      <w:r w:rsidR="002A2752" w:rsidRPr="00A859F5">
        <w:rPr>
          <w:rFonts w:eastAsia="Times New Roman"/>
          <w:sz w:val="24"/>
          <w:szCs w:val="24"/>
        </w:rPr>
        <w:t xml:space="preserve"> min)</w:t>
      </w:r>
      <w:r w:rsidR="00FC09DB" w:rsidRPr="00A859F5">
        <w:rPr>
          <w:rFonts w:eastAsia="Times New Roman"/>
          <w:sz w:val="24"/>
          <w:szCs w:val="24"/>
        </w:rPr>
        <w:t xml:space="preserve"> were comparable</w:t>
      </w:r>
      <w:r w:rsidR="002A2752" w:rsidRPr="00A859F5">
        <w:rPr>
          <w:rFonts w:eastAsia="Times New Roman"/>
          <w:sz w:val="24"/>
          <w:szCs w:val="24"/>
        </w:rPr>
        <w:t>. (</w:t>
      </w:r>
      <w:proofErr w:type="spellStart"/>
      <w:r w:rsidR="000E7273" w:rsidRPr="00A859F5">
        <w:rPr>
          <w:rFonts w:eastAsia="Times New Roman"/>
          <w:b/>
          <w:bCs/>
          <w:sz w:val="24"/>
          <w:szCs w:val="24"/>
        </w:rPr>
        <w:t>i</w:t>
      </w:r>
      <w:proofErr w:type="spellEnd"/>
      <w:r w:rsidR="002A2752" w:rsidRPr="00A859F5">
        <w:rPr>
          <w:rFonts w:eastAsia="Times New Roman"/>
          <w:sz w:val="24"/>
          <w:szCs w:val="24"/>
        </w:rPr>
        <w:t>) Expression profile</w:t>
      </w:r>
      <w:r w:rsidR="00FC09DB" w:rsidRPr="00A859F5">
        <w:rPr>
          <w:rFonts w:eastAsia="Times New Roman"/>
          <w:sz w:val="24"/>
          <w:szCs w:val="24"/>
        </w:rPr>
        <w:t>s</w:t>
      </w:r>
      <w:r w:rsidR="002A2752" w:rsidRPr="00A859F5">
        <w:rPr>
          <w:rFonts w:eastAsia="Times New Roman"/>
          <w:sz w:val="24"/>
          <w:szCs w:val="24"/>
        </w:rPr>
        <w:t xml:space="preserve"> of mRNA</w:t>
      </w:r>
      <w:r w:rsidR="00FC09DB" w:rsidRPr="00A859F5">
        <w:rPr>
          <w:rFonts w:eastAsia="Times New Roman"/>
          <w:sz w:val="24"/>
          <w:szCs w:val="24"/>
        </w:rPr>
        <w:t>s</w:t>
      </w:r>
      <w:r w:rsidR="003453D6" w:rsidRPr="00A859F5">
        <w:rPr>
          <w:rFonts w:eastAsia="Times New Roman"/>
          <w:sz w:val="24"/>
          <w:szCs w:val="24"/>
        </w:rPr>
        <w:t xml:space="preserve"> for pain-</w:t>
      </w:r>
      <w:r w:rsidR="002A2752" w:rsidRPr="00A859F5">
        <w:rPr>
          <w:rFonts w:eastAsia="Times New Roman"/>
          <w:sz w:val="24"/>
          <w:szCs w:val="24"/>
        </w:rPr>
        <w:t>related factors (</w:t>
      </w:r>
      <w:r w:rsidR="002A2752" w:rsidRPr="00A859F5">
        <w:rPr>
          <w:rFonts w:eastAsia="Times New Roman"/>
          <w:i/>
          <w:iCs/>
          <w:sz w:val="24"/>
          <w:szCs w:val="24"/>
        </w:rPr>
        <w:t>Trpv1</w:t>
      </w:r>
      <w:r w:rsidR="002A2752" w:rsidRPr="00A859F5">
        <w:rPr>
          <w:rFonts w:eastAsia="Times New Roman"/>
          <w:sz w:val="24"/>
          <w:szCs w:val="24"/>
        </w:rPr>
        <w:t xml:space="preserve">, </w:t>
      </w:r>
      <w:r w:rsidR="002A2752" w:rsidRPr="00A859F5">
        <w:rPr>
          <w:rFonts w:eastAsia="Times New Roman"/>
          <w:i/>
          <w:iCs/>
          <w:sz w:val="24"/>
          <w:szCs w:val="24"/>
        </w:rPr>
        <w:t>Scn9a</w:t>
      </w:r>
      <w:r w:rsidR="002A2752" w:rsidRPr="00A859F5">
        <w:rPr>
          <w:rFonts w:eastAsia="Times New Roman"/>
          <w:sz w:val="24"/>
          <w:szCs w:val="24"/>
        </w:rPr>
        <w:t xml:space="preserve">, </w:t>
      </w:r>
      <w:r w:rsidR="002A2752" w:rsidRPr="00A859F5">
        <w:rPr>
          <w:rFonts w:eastAsia="Times New Roman"/>
          <w:i/>
          <w:iCs/>
          <w:sz w:val="24"/>
          <w:szCs w:val="24"/>
        </w:rPr>
        <w:t>Scn10a</w:t>
      </w:r>
      <w:r w:rsidR="002A2752" w:rsidRPr="00A859F5">
        <w:rPr>
          <w:rFonts w:eastAsia="Times New Roman"/>
          <w:sz w:val="24"/>
          <w:szCs w:val="24"/>
        </w:rPr>
        <w:t xml:space="preserve">) in DRG (L4) of 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="00E944B7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2A2752" w:rsidRPr="00A859F5">
        <w:rPr>
          <w:rFonts w:eastAsia="Times New Roman"/>
          <w:sz w:val="24"/>
          <w:szCs w:val="24"/>
        </w:rPr>
        <w:t xml:space="preserve"> and </w:t>
      </w:r>
      <w:r w:rsidR="00E944B7" w:rsidRPr="00A859F5">
        <w:rPr>
          <w:i/>
          <w:iCs/>
          <w:sz w:val="24"/>
          <w:szCs w:val="24"/>
        </w:rPr>
        <w:t>Avil</w:t>
      </w:r>
      <w:r w:rsidR="00E944B7" w:rsidRPr="00A859F5">
        <w:rPr>
          <w:i/>
          <w:iCs/>
          <w:sz w:val="24"/>
          <w:szCs w:val="24"/>
          <w:vertAlign w:val="superscript"/>
        </w:rPr>
        <w:t>Cre</w:t>
      </w:r>
      <w:r w:rsidR="00E944B7" w:rsidRPr="00A859F5">
        <w:rPr>
          <w:sz w:val="24"/>
          <w:szCs w:val="24"/>
          <w:vertAlign w:val="superscript"/>
        </w:rPr>
        <w:t>ERT2/WT</w:t>
      </w:r>
      <w:r w:rsidR="00E944B7" w:rsidRPr="00A859F5">
        <w:rPr>
          <w:rFonts w:eastAsia="Times New Roman"/>
          <w:sz w:val="24"/>
          <w:szCs w:val="24"/>
        </w:rPr>
        <w:t xml:space="preserve">; 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="00E944B7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FC09DB" w:rsidRPr="00A859F5">
        <w:rPr>
          <w:rFonts w:eastAsia="Times New Roman"/>
          <w:sz w:val="24"/>
          <w:szCs w:val="24"/>
        </w:rPr>
        <w:t xml:space="preserve"> were not different </w:t>
      </w:r>
      <w:r w:rsidR="002A2752" w:rsidRPr="00A859F5">
        <w:rPr>
          <w:rFonts w:eastAsia="Times New Roman"/>
          <w:sz w:val="24"/>
          <w:szCs w:val="24"/>
        </w:rPr>
        <w:t>(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="00E944B7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2A2752" w:rsidRPr="00A859F5">
        <w:rPr>
          <w:rFonts w:eastAsia="Times New Roman"/>
          <w:sz w:val="24"/>
          <w:szCs w:val="24"/>
          <w:vertAlign w:val="superscript"/>
        </w:rPr>
        <w:t xml:space="preserve"> </w:t>
      </w:r>
      <w:r w:rsidR="002A2752" w:rsidRPr="00A859F5">
        <w:rPr>
          <w:rFonts w:eastAsia="Times New Roman"/>
          <w:sz w:val="24"/>
          <w:szCs w:val="24"/>
        </w:rPr>
        <w:t xml:space="preserve">+ </w:t>
      </w:r>
      <w:r w:rsidR="00F14995" w:rsidRPr="00A859F5">
        <w:rPr>
          <w:sz w:val="24"/>
          <w:szCs w:val="24"/>
        </w:rPr>
        <w:t>TAM:</w:t>
      </w:r>
      <w:r w:rsidR="002A2752" w:rsidRPr="00A859F5">
        <w:rPr>
          <w:rFonts w:eastAsia="Times New Roman"/>
          <w:sz w:val="24"/>
          <w:szCs w:val="24"/>
        </w:rPr>
        <w:t xml:space="preserve"> n = 6; </w:t>
      </w:r>
      <w:r w:rsidR="00E944B7" w:rsidRPr="00A859F5">
        <w:rPr>
          <w:i/>
          <w:iCs/>
          <w:sz w:val="24"/>
          <w:szCs w:val="24"/>
        </w:rPr>
        <w:t>Avil</w:t>
      </w:r>
      <w:r w:rsidR="00E944B7" w:rsidRPr="00A859F5">
        <w:rPr>
          <w:i/>
          <w:iCs/>
          <w:sz w:val="24"/>
          <w:szCs w:val="24"/>
          <w:vertAlign w:val="superscript"/>
        </w:rPr>
        <w:t>Cre</w:t>
      </w:r>
      <w:r w:rsidR="00E944B7" w:rsidRPr="00A859F5">
        <w:rPr>
          <w:sz w:val="24"/>
          <w:szCs w:val="24"/>
          <w:vertAlign w:val="superscript"/>
        </w:rPr>
        <w:t>ERT2/WT</w:t>
      </w:r>
      <w:r w:rsidR="00E944B7" w:rsidRPr="00A859F5">
        <w:rPr>
          <w:rFonts w:eastAsia="Times New Roman"/>
          <w:sz w:val="24"/>
          <w:szCs w:val="24"/>
        </w:rPr>
        <w:t xml:space="preserve">; 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="00E944B7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2A2752" w:rsidRPr="00A859F5">
        <w:rPr>
          <w:rFonts w:eastAsia="Times New Roman"/>
          <w:sz w:val="24"/>
          <w:szCs w:val="24"/>
        </w:rPr>
        <w:t xml:space="preserve"> + </w:t>
      </w:r>
      <w:r w:rsidR="00F14995" w:rsidRPr="00A859F5">
        <w:rPr>
          <w:sz w:val="24"/>
          <w:szCs w:val="24"/>
        </w:rPr>
        <w:t>TAM</w:t>
      </w:r>
      <w:r w:rsidR="002A2752" w:rsidRPr="00A859F5">
        <w:rPr>
          <w:rFonts w:eastAsia="Times New Roman"/>
          <w:sz w:val="24"/>
          <w:szCs w:val="24"/>
        </w:rPr>
        <w:t>: n = 6)</w:t>
      </w:r>
      <w:r w:rsidR="00FC09DB" w:rsidRPr="00A859F5">
        <w:rPr>
          <w:rFonts w:eastAsia="Times New Roman"/>
          <w:sz w:val="24"/>
          <w:szCs w:val="24"/>
        </w:rPr>
        <w:t xml:space="preserve">. </w:t>
      </w:r>
      <w:r w:rsidR="00F849B5" w:rsidRPr="00A859F5">
        <w:rPr>
          <w:rFonts w:eastAsia="Times New Roman"/>
          <w:sz w:val="24"/>
          <w:szCs w:val="24"/>
        </w:rPr>
        <w:t>(</w:t>
      </w:r>
      <w:r w:rsidR="00F849B5" w:rsidRPr="00A859F5">
        <w:rPr>
          <w:rFonts w:eastAsia="Times New Roman"/>
          <w:b/>
          <w:bCs/>
          <w:sz w:val="24"/>
          <w:szCs w:val="24"/>
        </w:rPr>
        <w:t>j-k</w:t>
      </w:r>
      <w:r w:rsidR="00F849B5" w:rsidRPr="00A859F5">
        <w:rPr>
          <w:rFonts w:eastAsia="Times New Roman"/>
          <w:sz w:val="24"/>
          <w:szCs w:val="24"/>
        </w:rPr>
        <w:t xml:space="preserve">) Immunohistochemistry of PGP9.5 (DAB staining) in </w:t>
      </w:r>
      <w:r w:rsidR="002B2B9F" w:rsidRPr="00A859F5">
        <w:rPr>
          <w:rFonts w:eastAsia="Times New Roman"/>
          <w:sz w:val="24"/>
          <w:szCs w:val="24"/>
        </w:rPr>
        <w:t>the plantar skin</w:t>
      </w:r>
      <w:r w:rsidR="00F849B5" w:rsidRPr="00A859F5">
        <w:rPr>
          <w:rFonts w:eastAsia="Times New Roman"/>
          <w:sz w:val="24"/>
          <w:szCs w:val="24"/>
        </w:rPr>
        <w:t xml:space="preserve"> of WT and </w:t>
      </w:r>
      <w:r w:rsidR="00F849B5" w:rsidRPr="00A859F5">
        <w:rPr>
          <w:rFonts w:eastAsia="Times New Roman"/>
          <w:i/>
          <w:iCs/>
          <w:sz w:val="24"/>
          <w:szCs w:val="24"/>
        </w:rPr>
        <w:t>Snx25</w:t>
      </w:r>
      <w:r w:rsidR="00F849B5" w:rsidRPr="00A859F5">
        <w:rPr>
          <w:rFonts w:eastAsia="Times New Roman"/>
          <w:sz w:val="24"/>
          <w:szCs w:val="24"/>
        </w:rPr>
        <w:t xml:space="preserve"> +/- mice (WT: 44 </w:t>
      </w:r>
      <w:r w:rsidR="000C40EA" w:rsidRPr="00A859F5">
        <w:rPr>
          <w:rFonts w:eastAsia="Times New Roman"/>
          <w:sz w:val="24"/>
          <w:szCs w:val="24"/>
        </w:rPr>
        <w:t xml:space="preserve">sections </w:t>
      </w:r>
      <w:r w:rsidR="00F849B5" w:rsidRPr="00A859F5">
        <w:rPr>
          <w:rFonts w:eastAsia="Times New Roman"/>
          <w:sz w:val="24"/>
          <w:szCs w:val="24"/>
        </w:rPr>
        <w:t xml:space="preserve">from 3 mice; </w:t>
      </w:r>
      <w:r w:rsidR="00F849B5" w:rsidRPr="00A859F5">
        <w:rPr>
          <w:rFonts w:eastAsia="Times New Roman"/>
          <w:i/>
          <w:iCs/>
          <w:sz w:val="24"/>
          <w:szCs w:val="24"/>
        </w:rPr>
        <w:t>Snx25</w:t>
      </w:r>
      <w:r w:rsidR="00F849B5" w:rsidRPr="00A859F5">
        <w:rPr>
          <w:rFonts w:eastAsia="Times New Roman"/>
          <w:sz w:val="24"/>
          <w:szCs w:val="24"/>
        </w:rPr>
        <w:t xml:space="preserve"> +/-: 68 </w:t>
      </w:r>
      <w:r w:rsidR="000C40EA" w:rsidRPr="00A859F5">
        <w:rPr>
          <w:rFonts w:eastAsia="Times New Roman"/>
          <w:sz w:val="24"/>
          <w:szCs w:val="24"/>
        </w:rPr>
        <w:t xml:space="preserve">sections </w:t>
      </w:r>
      <w:r w:rsidR="00F849B5" w:rsidRPr="00A859F5">
        <w:rPr>
          <w:rFonts w:eastAsia="Times New Roman"/>
          <w:sz w:val="24"/>
          <w:szCs w:val="24"/>
        </w:rPr>
        <w:t xml:space="preserve">from 4 mice). Arrowheads indicate </w:t>
      </w:r>
      <w:r w:rsidR="00C12FCF" w:rsidRPr="00A859F5">
        <w:rPr>
          <w:rFonts w:eastAsia="Times New Roman"/>
          <w:sz w:val="24"/>
          <w:szCs w:val="24"/>
        </w:rPr>
        <w:t>neuronal fibers</w:t>
      </w:r>
      <w:r w:rsidR="00F849B5" w:rsidRPr="00A859F5">
        <w:rPr>
          <w:rFonts w:eastAsia="Times New Roman"/>
          <w:sz w:val="24"/>
          <w:szCs w:val="24"/>
        </w:rPr>
        <w:t xml:space="preserve"> labeled for PGP9.5. </w:t>
      </w:r>
      <w:r w:rsidR="00C12FCF" w:rsidRPr="00A859F5">
        <w:rPr>
          <w:rFonts w:eastAsia="Times New Roman"/>
          <w:sz w:val="24"/>
          <w:szCs w:val="24"/>
        </w:rPr>
        <w:t>The immunoreactive areas were traced by a person blind to the genotype</w:t>
      </w:r>
      <w:r w:rsidR="006C2EBB" w:rsidRPr="00A859F5">
        <w:rPr>
          <w:rFonts w:eastAsia="Times New Roman"/>
          <w:sz w:val="24"/>
          <w:szCs w:val="24"/>
        </w:rPr>
        <w:t>s</w:t>
      </w:r>
      <w:r w:rsidR="00C12FCF" w:rsidRPr="00A859F5">
        <w:rPr>
          <w:rFonts w:eastAsia="Times New Roman"/>
          <w:sz w:val="24"/>
          <w:szCs w:val="24"/>
        </w:rPr>
        <w:t xml:space="preserve"> and the total areas were summed usin</w:t>
      </w:r>
      <w:bookmarkStart w:id="7" w:name="OLE_LINK1"/>
      <w:bookmarkStart w:id="8" w:name="OLE_LINK2"/>
      <w:r w:rsidR="00C12FCF" w:rsidRPr="00A859F5">
        <w:rPr>
          <w:rFonts w:eastAsia="Times New Roman"/>
          <w:sz w:val="24"/>
          <w:szCs w:val="24"/>
        </w:rPr>
        <w:t xml:space="preserve">g </w:t>
      </w:r>
      <w:bookmarkEnd w:id="7"/>
      <w:bookmarkEnd w:id="8"/>
      <w:r w:rsidR="00C84B47" w:rsidRPr="00A859F5">
        <w:rPr>
          <w:rFonts w:eastAsia="Times New Roman"/>
          <w:sz w:val="24"/>
          <w:szCs w:val="24"/>
        </w:rPr>
        <w:t>I</w:t>
      </w:r>
      <w:r w:rsidR="00C12FCF" w:rsidRPr="00A859F5">
        <w:rPr>
          <w:rFonts w:eastAsia="Times New Roman"/>
          <w:sz w:val="24"/>
          <w:szCs w:val="24"/>
        </w:rPr>
        <w:t xml:space="preserve">mage J software. </w:t>
      </w:r>
      <w:r w:rsidR="009318B7" w:rsidRPr="00A859F5">
        <w:rPr>
          <w:rFonts w:eastAsia="Times New Roman"/>
          <w:sz w:val="24"/>
          <w:szCs w:val="24"/>
        </w:rPr>
        <w:t>The PGP</w:t>
      </w:r>
      <w:r w:rsidR="003708B5" w:rsidRPr="00A859F5">
        <w:rPr>
          <w:rFonts w:eastAsia="Times New Roman"/>
          <w:sz w:val="24"/>
          <w:szCs w:val="24"/>
        </w:rPr>
        <w:t>9.5</w:t>
      </w:r>
      <w:r w:rsidR="000C40EA" w:rsidRPr="00A859F5">
        <w:rPr>
          <w:rFonts w:eastAsia="Times New Roman"/>
          <w:sz w:val="24"/>
          <w:szCs w:val="24"/>
        </w:rPr>
        <w:t>-</w:t>
      </w:r>
      <w:r w:rsidR="009318B7" w:rsidRPr="00A859F5">
        <w:rPr>
          <w:rFonts w:eastAsia="Times New Roman"/>
          <w:sz w:val="24"/>
          <w:szCs w:val="24"/>
        </w:rPr>
        <w:t>positive region per unit area (</w:t>
      </w:r>
      <w:r w:rsidR="009318B7" w:rsidRPr="00A859F5">
        <w:rPr>
          <w:rFonts w:ascii="Symbol" w:eastAsia="Times New Roman" w:hAnsi="Symbol"/>
          <w:sz w:val="24"/>
          <w:szCs w:val="24"/>
        </w:rPr>
        <w:t>m</w:t>
      </w:r>
      <w:r w:rsidR="009318B7" w:rsidRPr="00A859F5">
        <w:rPr>
          <w:rFonts w:eastAsia="Times New Roman"/>
          <w:sz w:val="24"/>
          <w:szCs w:val="24"/>
        </w:rPr>
        <w:t>m</w:t>
      </w:r>
      <w:r w:rsidR="009318B7" w:rsidRPr="00A859F5">
        <w:rPr>
          <w:rFonts w:eastAsia="Times New Roman"/>
          <w:sz w:val="24"/>
          <w:szCs w:val="24"/>
          <w:vertAlign w:val="superscript"/>
        </w:rPr>
        <w:t>2</w:t>
      </w:r>
      <w:r w:rsidR="009318B7" w:rsidRPr="00A859F5">
        <w:rPr>
          <w:rFonts w:eastAsia="Times New Roman"/>
          <w:sz w:val="24"/>
          <w:szCs w:val="24"/>
        </w:rPr>
        <w:t>) was calculated</w:t>
      </w:r>
      <w:r w:rsidR="006C2EBB" w:rsidRPr="00A859F5">
        <w:rPr>
          <w:rFonts w:eastAsia="Times New Roman"/>
          <w:sz w:val="24"/>
          <w:szCs w:val="24"/>
        </w:rPr>
        <w:t xml:space="preserve"> for each genotype</w:t>
      </w:r>
      <w:r w:rsidR="009318B7" w:rsidRPr="00A859F5">
        <w:rPr>
          <w:rFonts w:eastAsia="Times New Roman"/>
          <w:sz w:val="24"/>
          <w:szCs w:val="24"/>
        </w:rPr>
        <w:t xml:space="preserve">. </w:t>
      </w:r>
      <w:r w:rsidR="006C2EBB" w:rsidRPr="00A859F5">
        <w:rPr>
          <w:rFonts w:eastAsia="Times New Roman"/>
          <w:sz w:val="24"/>
          <w:szCs w:val="24"/>
        </w:rPr>
        <w:t xml:space="preserve">There was no significant difference in neuronal fiber distributions in the plantar skins of WT and Snx25 +/- mice. </w:t>
      </w:r>
      <w:r w:rsidR="00F849B5" w:rsidRPr="00A859F5">
        <w:rPr>
          <w:rFonts w:eastAsia="Times New Roman"/>
          <w:sz w:val="24"/>
          <w:szCs w:val="24"/>
        </w:rPr>
        <w:t xml:space="preserve">Scale bar, 50 </w:t>
      </w:r>
      <w:r w:rsidR="00F849B5" w:rsidRPr="00A859F5">
        <w:rPr>
          <w:rFonts w:ascii="Symbol" w:eastAsia="Times New Roman" w:hAnsi="Symbol"/>
          <w:sz w:val="24"/>
          <w:szCs w:val="24"/>
        </w:rPr>
        <w:t></w:t>
      </w:r>
      <w:r w:rsidR="00F849B5" w:rsidRPr="00A859F5">
        <w:rPr>
          <w:rFonts w:eastAsia="Times New Roman"/>
          <w:sz w:val="24"/>
          <w:szCs w:val="24"/>
        </w:rPr>
        <w:t xml:space="preserve">m. </w:t>
      </w:r>
      <w:proofErr w:type="spellStart"/>
      <w:r w:rsidR="00F849B5" w:rsidRPr="00A859F5">
        <w:rPr>
          <w:rFonts w:eastAsia="Times New Roman"/>
          <w:sz w:val="24"/>
          <w:szCs w:val="24"/>
        </w:rPr>
        <w:t>n.s</w:t>
      </w:r>
      <w:proofErr w:type="spellEnd"/>
      <w:r w:rsidR="00F849B5" w:rsidRPr="00A859F5">
        <w:rPr>
          <w:rFonts w:eastAsia="Times New Roman"/>
          <w:sz w:val="24"/>
          <w:szCs w:val="24"/>
        </w:rPr>
        <w:t xml:space="preserve">., not significant. </w:t>
      </w:r>
      <w:r w:rsidR="0067464F" w:rsidRPr="00A859F5">
        <w:rPr>
          <w:rFonts w:eastAsia="Times New Roman"/>
          <w:sz w:val="24"/>
          <w:szCs w:val="24"/>
        </w:rPr>
        <w:t xml:space="preserve">Results are represented as mean </w:t>
      </w:r>
      <w:r w:rsidR="0067464F" w:rsidRPr="00A859F5">
        <w:rPr>
          <w:sz w:val="24"/>
        </w:rPr>
        <w:t xml:space="preserve">± </w:t>
      </w:r>
      <w:r w:rsidR="0067464F" w:rsidRPr="00A859F5">
        <w:rPr>
          <w:rFonts w:eastAsia="Times New Roman"/>
          <w:sz w:val="24"/>
          <w:szCs w:val="24"/>
        </w:rPr>
        <w:t xml:space="preserve">SEM </w:t>
      </w:r>
      <w:r w:rsidR="003453D6" w:rsidRPr="00A859F5">
        <w:rPr>
          <w:sz w:val="24"/>
        </w:rPr>
        <w:t>of 3–5</w:t>
      </w:r>
      <w:r w:rsidR="0067464F" w:rsidRPr="00A859F5">
        <w:rPr>
          <w:sz w:val="24"/>
        </w:rPr>
        <w:t xml:space="preserve"> independent experiments</w:t>
      </w:r>
      <w:r w:rsidR="0067464F" w:rsidRPr="00A859F5">
        <w:rPr>
          <w:rFonts w:eastAsia="Times New Roman"/>
          <w:sz w:val="24"/>
          <w:szCs w:val="24"/>
        </w:rPr>
        <w:t>. Significance was calculated using one-way ANOVA (</w:t>
      </w:r>
      <w:r w:rsidR="000E7273" w:rsidRPr="00A859F5">
        <w:rPr>
          <w:rFonts w:eastAsia="Times New Roman"/>
          <w:sz w:val="24"/>
          <w:szCs w:val="24"/>
        </w:rPr>
        <w:t>b</w:t>
      </w:r>
      <w:r w:rsidR="007D11FE" w:rsidRPr="00A859F5">
        <w:rPr>
          <w:rFonts w:eastAsia="Times New Roman"/>
          <w:sz w:val="24"/>
          <w:szCs w:val="24"/>
        </w:rPr>
        <w:t xml:space="preserve">, </w:t>
      </w:r>
      <w:r w:rsidR="000E7273" w:rsidRPr="00A859F5">
        <w:rPr>
          <w:rFonts w:eastAsia="Times New Roman"/>
          <w:sz w:val="24"/>
          <w:szCs w:val="24"/>
        </w:rPr>
        <w:t>c</w:t>
      </w:r>
      <w:r w:rsidR="007D11FE" w:rsidRPr="00A859F5">
        <w:rPr>
          <w:rFonts w:eastAsia="Times New Roman"/>
          <w:sz w:val="24"/>
          <w:szCs w:val="24"/>
        </w:rPr>
        <w:t xml:space="preserve">, and </w:t>
      </w:r>
      <w:r w:rsidR="000E7273" w:rsidRPr="00A859F5">
        <w:rPr>
          <w:rFonts w:eastAsia="Times New Roman"/>
          <w:sz w:val="24"/>
          <w:szCs w:val="24"/>
        </w:rPr>
        <w:t>h</w:t>
      </w:r>
      <w:r w:rsidR="0067464F" w:rsidRPr="00A859F5">
        <w:rPr>
          <w:rFonts w:eastAsia="Times New Roman"/>
          <w:sz w:val="24"/>
          <w:szCs w:val="24"/>
        </w:rPr>
        <w:t xml:space="preserve">) or </w:t>
      </w:r>
      <w:r w:rsidR="00E944B7" w:rsidRPr="00A859F5">
        <w:rPr>
          <w:sz w:val="24"/>
        </w:rPr>
        <w:t xml:space="preserve">Student’s </w:t>
      </w:r>
      <w:r w:rsidR="00E944B7" w:rsidRPr="00A859F5">
        <w:rPr>
          <w:i/>
          <w:sz w:val="24"/>
        </w:rPr>
        <w:t>t</w:t>
      </w:r>
      <w:r w:rsidR="00E944B7" w:rsidRPr="00A859F5">
        <w:rPr>
          <w:sz w:val="24"/>
        </w:rPr>
        <w:t>-test</w:t>
      </w:r>
      <w:r w:rsidR="003453D6" w:rsidRPr="00A859F5">
        <w:rPr>
          <w:rFonts w:eastAsia="Times New Roman"/>
          <w:sz w:val="24"/>
          <w:szCs w:val="24"/>
        </w:rPr>
        <w:t xml:space="preserve"> </w:t>
      </w:r>
      <w:r w:rsidR="0067464F"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sz w:val="24"/>
          <w:szCs w:val="24"/>
        </w:rPr>
        <w:t>f</w:t>
      </w:r>
      <w:r w:rsidR="0067464F" w:rsidRPr="00A859F5">
        <w:rPr>
          <w:rFonts w:eastAsia="Times New Roman"/>
          <w:sz w:val="24"/>
          <w:szCs w:val="24"/>
        </w:rPr>
        <w:t xml:space="preserve">, </w:t>
      </w:r>
      <w:r w:rsidR="000E7273" w:rsidRPr="00A859F5">
        <w:rPr>
          <w:rFonts w:eastAsia="Times New Roman"/>
          <w:sz w:val="24"/>
          <w:szCs w:val="24"/>
        </w:rPr>
        <w:t>g</w:t>
      </w:r>
      <w:r w:rsidR="003453D6" w:rsidRPr="00A859F5">
        <w:rPr>
          <w:rFonts w:eastAsia="Times New Roman"/>
          <w:sz w:val="24"/>
          <w:szCs w:val="24"/>
        </w:rPr>
        <w:t>,</w:t>
      </w:r>
      <w:r w:rsidR="0067464F" w:rsidRPr="00A859F5">
        <w:rPr>
          <w:rFonts w:eastAsia="Times New Roman"/>
          <w:sz w:val="24"/>
          <w:szCs w:val="24"/>
        </w:rPr>
        <w:t xml:space="preserve"> </w:t>
      </w:r>
      <w:proofErr w:type="spellStart"/>
      <w:r w:rsidR="00803899" w:rsidRPr="00A859F5">
        <w:rPr>
          <w:rFonts w:eastAsia="Times New Roman"/>
          <w:sz w:val="24"/>
          <w:szCs w:val="24"/>
        </w:rPr>
        <w:t>i</w:t>
      </w:r>
      <w:proofErr w:type="spellEnd"/>
      <w:r w:rsidR="00803899" w:rsidRPr="00A859F5">
        <w:rPr>
          <w:rFonts w:eastAsia="Times New Roman"/>
          <w:sz w:val="24"/>
          <w:szCs w:val="24"/>
        </w:rPr>
        <w:t xml:space="preserve"> and k</w:t>
      </w:r>
      <w:r w:rsidR="0067464F" w:rsidRPr="00A859F5">
        <w:rPr>
          <w:rFonts w:eastAsia="Times New Roman"/>
          <w:sz w:val="24"/>
          <w:szCs w:val="24"/>
        </w:rPr>
        <w:t>).</w:t>
      </w:r>
      <w:r w:rsidR="007D11FE" w:rsidRPr="00A859F5">
        <w:rPr>
          <w:rFonts w:eastAsia="Times New Roman"/>
          <w:sz w:val="24"/>
          <w:szCs w:val="24"/>
        </w:rPr>
        <w:t xml:space="preserve"> </w:t>
      </w:r>
    </w:p>
    <w:p w14:paraId="34390B56" w14:textId="77777777" w:rsidR="002A2752" w:rsidRPr="00A859F5" w:rsidRDefault="002A2752" w:rsidP="0066704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</w:p>
    <w:p w14:paraId="6D5A36D0" w14:textId="6D77D559" w:rsidR="007139F1" w:rsidRPr="00A859F5" w:rsidRDefault="000E7273" w:rsidP="00B84C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eastAsia="Times New Roman"/>
          <w:b/>
          <w:bCs/>
          <w:sz w:val="24"/>
          <w:szCs w:val="24"/>
        </w:rPr>
      </w:pPr>
      <w:r w:rsidRPr="00A859F5">
        <w:rPr>
          <w:rFonts w:eastAsia="Times New Roman"/>
          <w:b/>
          <w:sz w:val="24"/>
          <w:szCs w:val="24"/>
        </w:rPr>
        <w:t xml:space="preserve">Extended Data Fig. </w:t>
      </w:r>
      <w:r w:rsidR="007D11FE" w:rsidRPr="00A859F5">
        <w:rPr>
          <w:rFonts w:eastAsia="Times New Roman"/>
          <w:b/>
          <w:sz w:val="24"/>
          <w:szCs w:val="24"/>
        </w:rPr>
        <w:t>4</w:t>
      </w:r>
      <w:r w:rsidR="008B3832" w:rsidRPr="00A859F5">
        <w:rPr>
          <w:rFonts w:eastAsia="Times New Roman"/>
          <w:b/>
          <w:sz w:val="24"/>
          <w:szCs w:val="24"/>
        </w:rPr>
        <w:t>.</w:t>
      </w:r>
      <w:r w:rsidR="00835011" w:rsidRPr="00A859F5">
        <w:rPr>
          <w:rFonts w:eastAsia="Times New Roman"/>
          <w:b/>
          <w:sz w:val="24"/>
          <w:szCs w:val="24"/>
        </w:rPr>
        <w:t xml:space="preserve"> </w:t>
      </w:r>
      <w:r w:rsidR="007139F1" w:rsidRPr="00A859F5">
        <w:rPr>
          <w:b/>
          <w:bCs/>
          <w:sz w:val="24"/>
          <w:szCs w:val="24"/>
        </w:rPr>
        <w:t xml:space="preserve">Pain-insensitive phenotype in the </w:t>
      </w:r>
      <w:r w:rsidR="007139F1" w:rsidRPr="00A859F5">
        <w:rPr>
          <w:b/>
          <w:bCs/>
          <w:i/>
          <w:iCs/>
          <w:sz w:val="24"/>
          <w:szCs w:val="24"/>
        </w:rPr>
        <w:t>Snx25</w:t>
      </w:r>
      <w:r w:rsidR="007139F1" w:rsidRPr="00A859F5">
        <w:rPr>
          <w:b/>
          <w:bCs/>
          <w:sz w:val="24"/>
          <w:szCs w:val="24"/>
        </w:rPr>
        <w:t>+/- mice is not due to reduced dermal macrophages.</w:t>
      </w:r>
    </w:p>
    <w:p w14:paraId="72D03C7F" w14:textId="0FB0FFCD" w:rsidR="007139F1" w:rsidRPr="00A859F5" w:rsidRDefault="007F13F5" w:rsidP="00B84C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eastAsia="Times New Roman"/>
          <w:sz w:val="24"/>
          <w:szCs w:val="24"/>
        </w:rPr>
      </w:pPr>
      <w:r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a</w:t>
      </w:r>
      <w:r w:rsidRPr="00A859F5">
        <w:rPr>
          <w:rFonts w:eastAsia="Times New Roman"/>
          <w:sz w:val="24"/>
          <w:szCs w:val="24"/>
        </w:rPr>
        <w:t xml:space="preserve">) Confocal </w:t>
      </w:r>
      <w:r w:rsidR="00086CC4" w:rsidRPr="00A859F5">
        <w:rPr>
          <w:rFonts w:eastAsia="Times New Roman"/>
          <w:sz w:val="24"/>
          <w:szCs w:val="24"/>
        </w:rPr>
        <w:t xml:space="preserve">microscopic </w:t>
      </w:r>
      <w:r w:rsidRPr="00A859F5">
        <w:rPr>
          <w:rFonts w:eastAsia="Times New Roman"/>
          <w:sz w:val="24"/>
          <w:szCs w:val="24"/>
        </w:rPr>
        <w:t xml:space="preserve">images of hind paw skin </w:t>
      </w:r>
      <w:r w:rsidR="00FC09DB" w:rsidRPr="00A859F5">
        <w:rPr>
          <w:rFonts w:eastAsia="ＭＳ 明朝" w:hint="cs"/>
          <w:sz w:val="24"/>
          <w:szCs w:val="24"/>
        </w:rPr>
        <w:t>i</w:t>
      </w:r>
      <w:r w:rsidR="00FC09DB" w:rsidRPr="00A859F5">
        <w:rPr>
          <w:rFonts w:eastAsia="ＭＳ 明朝"/>
          <w:sz w:val="24"/>
          <w:szCs w:val="24"/>
        </w:rPr>
        <w:t>mmunolabeled</w:t>
      </w:r>
      <w:r w:rsidRPr="00A859F5">
        <w:rPr>
          <w:rFonts w:eastAsia="Times New Roman" w:hint="eastAsia"/>
          <w:sz w:val="24"/>
          <w:szCs w:val="24"/>
        </w:rPr>
        <w:t xml:space="preserve"> </w:t>
      </w:r>
      <w:r w:rsidRPr="00A859F5">
        <w:rPr>
          <w:rFonts w:eastAsia="Times New Roman"/>
          <w:sz w:val="24"/>
          <w:szCs w:val="24"/>
        </w:rPr>
        <w:t xml:space="preserve">for </w:t>
      </w:r>
      <w:r w:rsidR="00F60BE9" w:rsidRPr="00A859F5">
        <w:rPr>
          <w:rFonts w:eastAsia="Times New Roman"/>
          <w:sz w:val="24"/>
          <w:szCs w:val="24"/>
        </w:rPr>
        <w:t>SNX25</w:t>
      </w:r>
      <w:r w:rsidR="00FC09DB" w:rsidRPr="00A859F5">
        <w:rPr>
          <w:rFonts w:ascii="ＭＳ 明朝" w:eastAsia="ＭＳ 明朝" w:hAnsi="ＭＳ 明朝" w:cs="ＭＳ 明朝"/>
          <w:sz w:val="24"/>
          <w:szCs w:val="24"/>
        </w:rPr>
        <w:t xml:space="preserve"> </w:t>
      </w:r>
      <w:r w:rsidRPr="00A859F5">
        <w:rPr>
          <w:rFonts w:eastAsia="Times New Roman"/>
          <w:sz w:val="24"/>
          <w:szCs w:val="24"/>
        </w:rPr>
        <w:t>and macrophage marker</w:t>
      </w:r>
      <w:r w:rsidR="00FC09DB" w:rsidRPr="00A859F5">
        <w:rPr>
          <w:rFonts w:eastAsia="Times New Roman"/>
          <w:sz w:val="24"/>
          <w:szCs w:val="24"/>
        </w:rPr>
        <w:t>s</w:t>
      </w:r>
      <w:r w:rsidRPr="00A859F5">
        <w:rPr>
          <w:rFonts w:eastAsia="Times New Roman"/>
          <w:sz w:val="24"/>
          <w:szCs w:val="24"/>
        </w:rPr>
        <w:t xml:space="preserve"> (CD206</w:t>
      </w:r>
      <w:r w:rsidR="00FC09DB" w:rsidRPr="00A859F5">
        <w:rPr>
          <w:rFonts w:eastAsia="Times New Roman"/>
          <w:sz w:val="24"/>
          <w:szCs w:val="24"/>
        </w:rPr>
        <w:t xml:space="preserve"> (upper panels) or </w:t>
      </w:r>
      <w:r w:rsidRPr="00A859F5">
        <w:rPr>
          <w:rFonts w:eastAsia="Times New Roman"/>
          <w:sz w:val="24"/>
          <w:szCs w:val="24"/>
        </w:rPr>
        <w:t>F4/80</w:t>
      </w:r>
      <w:r w:rsidR="00F2120B" w:rsidRPr="00A859F5">
        <w:rPr>
          <w:rFonts w:eastAsia="Times New Roman"/>
          <w:sz w:val="24"/>
          <w:szCs w:val="24"/>
        </w:rPr>
        <w:t xml:space="preserve"> </w:t>
      </w:r>
      <w:r w:rsidR="00FC09DB" w:rsidRPr="00A859F5">
        <w:rPr>
          <w:rFonts w:eastAsia="Times New Roman"/>
          <w:sz w:val="24"/>
          <w:szCs w:val="24"/>
        </w:rPr>
        <w:t>(lower panels)</w:t>
      </w:r>
      <w:r w:rsidRPr="00A859F5">
        <w:rPr>
          <w:rFonts w:eastAsia="Times New Roman"/>
          <w:sz w:val="24"/>
          <w:szCs w:val="24"/>
        </w:rPr>
        <w:t xml:space="preserve">) of WT mice. Scale </w:t>
      </w:r>
      <w:r w:rsidRPr="00A859F5">
        <w:rPr>
          <w:rFonts w:eastAsia="Times New Roman"/>
          <w:sz w:val="24"/>
          <w:szCs w:val="24"/>
        </w:rPr>
        <w:lastRenderedPageBreak/>
        <w:t xml:space="preserve">bar, 50 </w:t>
      </w:r>
      <w:r w:rsidRPr="00A859F5">
        <w:rPr>
          <w:rFonts w:ascii="Symbol" w:eastAsia="Times New Roman" w:hAnsi="Symbol"/>
          <w:sz w:val="24"/>
          <w:szCs w:val="24"/>
        </w:rPr>
        <w:t></w:t>
      </w:r>
      <w:r w:rsidRPr="00A859F5">
        <w:rPr>
          <w:rFonts w:eastAsia="Times New Roman"/>
          <w:sz w:val="24"/>
          <w:szCs w:val="24"/>
        </w:rPr>
        <w:t xml:space="preserve">m. </w:t>
      </w:r>
      <w:r w:rsidR="00C44349" w:rsidRPr="00A859F5">
        <w:rPr>
          <w:rFonts w:eastAsia="Times New Roman"/>
          <w:sz w:val="24"/>
          <w:szCs w:val="24"/>
        </w:rPr>
        <w:t xml:space="preserve">The rightmost </w:t>
      </w:r>
      <w:r w:rsidR="00C12FCF" w:rsidRPr="00A859F5">
        <w:rPr>
          <w:rFonts w:eastAsia="Times New Roman"/>
          <w:sz w:val="24"/>
          <w:szCs w:val="24"/>
        </w:rPr>
        <w:t>panels</w:t>
      </w:r>
      <w:r w:rsidR="00C44349" w:rsidRPr="00A859F5">
        <w:rPr>
          <w:rFonts w:eastAsia="Times New Roman"/>
          <w:sz w:val="24"/>
          <w:szCs w:val="24"/>
        </w:rPr>
        <w:t xml:space="preserve"> are </w:t>
      </w:r>
      <w:r w:rsidR="002A63BB" w:rsidRPr="00A859F5">
        <w:rPr>
          <w:rFonts w:eastAsia="Times New Roman"/>
          <w:sz w:val="24"/>
          <w:szCs w:val="24"/>
        </w:rPr>
        <w:t>enlarged images</w:t>
      </w:r>
      <w:r w:rsidR="00C44349" w:rsidRPr="00A859F5">
        <w:rPr>
          <w:rFonts w:eastAsia="Times New Roman"/>
          <w:sz w:val="24"/>
          <w:szCs w:val="24"/>
        </w:rPr>
        <w:t xml:space="preserve"> of the boxed areas in the panels to their left. </w:t>
      </w:r>
      <w:r w:rsidR="00F76360" w:rsidRPr="00A859F5">
        <w:rPr>
          <w:rFonts w:eastAsia="Times New Roman"/>
          <w:sz w:val="24"/>
          <w:szCs w:val="24"/>
        </w:rPr>
        <w:t xml:space="preserve">Arrowheads indicate cells double labeled for SNX25 and macrophage markers. </w:t>
      </w:r>
      <w:r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b</w:t>
      </w:r>
      <w:r w:rsidRPr="00A859F5">
        <w:rPr>
          <w:rFonts w:eastAsia="Times New Roman"/>
          <w:sz w:val="24"/>
          <w:szCs w:val="24"/>
        </w:rPr>
        <w:t xml:space="preserve">) Confocal </w:t>
      </w:r>
      <w:r w:rsidR="00086CC4" w:rsidRPr="00A859F5">
        <w:rPr>
          <w:rFonts w:eastAsia="Times New Roman"/>
          <w:sz w:val="24"/>
          <w:szCs w:val="24"/>
        </w:rPr>
        <w:t xml:space="preserve">microscopic </w:t>
      </w:r>
      <w:r w:rsidRPr="00A859F5">
        <w:rPr>
          <w:rFonts w:eastAsia="Times New Roman"/>
          <w:sz w:val="24"/>
          <w:szCs w:val="24"/>
        </w:rPr>
        <w:t xml:space="preserve">images of hind paw skin </w:t>
      </w:r>
      <w:r w:rsidR="00FC09DB" w:rsidRPr="00A859F5">
        <w:rPr>
          <w:rFonts w:eastAsia="Times New Roman"/>
          <w:sz w:val="24"/>
          <w:szCs w:val="24"/>
        </w:rPr>
        <w:t>immunolabeled</w:t>
      </w:r>
      <w:r w:rsidRPr="00A859F5">
        <w:rPr>
          <w:rFonts w:eastAsia="Times New Roman"/>
          <w:sz w:val="24"/>
          <w:szCs w:val="24"/>
        </w:rPr>
        <w:t xml:space="preserve"> for CD206</w:t>
      </w:r>
      <w:r w:rsidR="00086CC4" w:rsidRPr="00A859F5">
        <w:rPr>
          <w:rFonts w:eastAsia="Times New Roman"/>
          <w:sz w:val="24"/>
          <w:szCs w:val="24"/>
        </w:rPr>
        <w:t xml:space="preserve"> (left panels)</w:t>
      </w:r>
      <w:r w:rsidRPr="00A859F5">
        <w:rPr>
          <w:rFonts w:eastAsia="Times New Roman"/>
          <w:sz w:val="24"/>
          <w:szCs w:val="24"/>
        </w:rPr>
        <w:t xml:space="preserve"> </w:t>
      </w:r>
      <w:r w:rsidR="00FC09DB" w:rsidRPr="00A859F5">
        <w:rPr>
          <w:rFonts w:eastAsia="Times New Roman"/>
          <w:sz w:val="24"/>
          <w:szCs w:val="24"/>
        </w:rPr>
        <w:t>or</w:t>
      </w:r>
      <w:r w:rsidRPr="00A859F5">
        <w:rPr>
          <w:rFonts w:eastAsia="Times New Roman"/>
          <w:sz w:val="24"/>
          <w:szCs w:val="24"/>
        </w:rPr>
        <w:t xml:space="preserve"> MHCII</w:t>
      </w:r>
      <w:r w:rsidR="00086CC4" w:rsidRPr="00A859F5">
        <w:rPr>
          <w:rFonts w:eastAsia="Times New Roman"/>
          <w:sz w:val="24"/>
          <w:szCs w:val="24"/>
        </w:rPr>
        <w:t xml:space="preserve"> (right panels)</w:t>
      </w:r>
      <w:r w:rsidRPr="00A859F5">
        <w:rPr>
          <w:rFonts w:eastAsia="Times New Roman"/>
          <w:sz w:val="24"/>
          <w:szCs w:val="24"/>
        </w:rPr>
        <w:t xml:space="preserve"> in</w:t>
      </w:r>
      <w:r w:rsidR="00086CC4" w:rsidRPr="00A859F5">
        <w:rPr>
          <w:rFonts w:eastAsia="Times New Roman"/>
          <w:sz w:val="24"/>
          <w:szCs w:val="24"/>
        </w:rPr>
        <w:t xml:space="preserve"> </w:t>
      </w:r>
      <w:r w:rsidRPr="00A859F5">
        <w:rPr>
          <w:rFonts w:eastAsia="Times New Roman"/>
          <w:sz w:val="24"/>
          <w:szCs w:val="24"/>
        </w:rPr>
        <w:t>WT</w:t>
      </w:r>
      <w:r w:rsidR="00086CC4" w:rsidRPr="00A859F5">
        <w:rPr>
          <w:rFonts w:eastAsia="Times New Roman"/>
          <w:sz w:val="24"/>
          <w:szCs w:val="24"/>
        </w:rPr>
        <w:t xml:space="preserve"> (upper panels)</w:t>
      </w:r>
      <w:r w:rsidRPr="00A859F5">
        <w:rPr>
          <w:rFonts w:eastAsia="Times New Roman"/>
          <w:sz w:val="24"/>
          <w:szCs w:val="24"/>
        </w:rPr>
        <w:t xml:space="preserve"> and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="00E944B7" w:rsidRPr="00A859F5">
        <w:rPr>
          <w:rFonts w:eastAsia="Times New Roman"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i/>
          <w:iCs/>
          <w:sz w:val="24"/>
          <w:szCs w:val="24"/>
        </w:rPr>
        <w:t>25</w:t>
      </w:r>
      <w:r w:rsidRPr="00A859F5">
        <w:rPr>
          <w:rFonts w:eastAsia="Times New Roman"/>
          <w:sz w:val="24"/>
          <w:szCs w:val="24"/>
        </w:rPr>
        <w:t xml:space="preserve"> +/- </w:t>
      </w:r>
      <w:r w:rsidR="00086CC4" w:rsidRPr="00A859F5">
        <w:rPr>
          <w:rFonts w:eastAsia="Times New Roman"/>
          <w:sz w:val="24"/>
          <w:szCs w:val="24"/>
        </w:rPr>
        <w:t xml:space="preserve">(lower panels) </w:t>
      </w:r>
      <w:r w:rsidRPr="00A859F5">
        <w:rPr>
          <w:rFonts w:eastAsia="Times New Roman"/>
          <w:sz w:val="24"/>
          <w:szCs w:val="24"/>
        </w:rPr>
        <w:t xml:space="preserve">mice. </w:t>
      </w:r>
      <w:r w:rsidR="00086CC4" w:rsidRPr="00A859F5">
        <w:rPr>
          <w:rFonts w:eastAsia="Times New Roman"/>
          <w:sz w:val="24"/>
          <w:szCs w:val="24"/>
        </w:rPr>
        <w:t xml:space="preserve">There is no overt difference in macrophage distribution patterns between </w:t>
      </w:r>
      <w:r w:rsidR="00BD0299" w:rsidRPr="00A859F5">
        <w:rPr>
          <w:rFonts w:eastAsia="Times New Roman"/>
          <w:sz w:val="24"/>
          <w:szCs w:val="24"/>
        </w:rPr>
        <w:t xml:space="preserve">the </w:t>
      </w:r>
      <w:r w:rsidR="00086CC4" w:rsidRPr="00A859F5">
        <w:rPr>
          <w:rFonts w:eastAsia="Times New Roman"/>
          <w:sz w:val="24"/>
          <w:szCs w:val="24"/>
        </w:rPr>
        <w:t>two group</w:t>
      </w:r>
      <w:r w:rsidR="00BD0299" w:rsidRPr="00A859F5">
        <w:rPr>
          <w:rFonts w:eastAsia="Times New Roman"/>
          <w:sz w:val="24"/>
          <w:szCs w:val="24"/>
        </w:rPr>
        <w:t>s</w:t>
      </w:r>
      <w:r w:rsidR="00086CC4" w:rsidRPr="00A859F5">
        <w:rPr>
          <w:rFonts w:eastAsia="Times New Roman"/>
          <w:sz w:val="24"/>
          <w:szCs w:val="24"/>
        </w:rPr>
        <w:t xml:space="preserve"> of mice. </w:t>
      </w:r>
      <w:r w:rsidRPr="00A859F5">
        <w:rPr>
          <w:rFonts w:eastAsia="Times New Roman"/>
          <w:sz w:val="24"/>
          <w:szCs w:val="24"/>
        </w:rPr>
        <w:t xml:space="preserve">Scale bar, 200 </w:t>
      </w:r>
      <w:r w:rsidRPr="00A859F5">
        <w:rPr>
          <w:rFonts w:ascii="Symbol" w:eastAsia="Times New Roman" w:hAnsi="Symbol"/>
          <w:sz w:val="24"/>
          <w:szCs w:val="24"/>
        </w:rPr>
        <w:t></w:t>
      </w:r>
      <w:r w:rsidRPr="00A859F5">
        <w:rPr>
          <w:rFonts w:eastAsia="Times New Roman"/>
          <w:sz w:val="24"/>
          <w:szCs w:val="24"/>
        </w:rPr>
        <w:t>m. (</w:t>
      </w:r>
      <w:r w:rsidR="000E7273" w:rsidRPr="00A859F5">
        <w:rPr>
          <w:rFonts w:eastAsia="Times New Roman"/>
          <w:b/>
          <w:bCs/>
          <w:sz w:val="24"/>
          <w:szCs w:val="24"/>
        </w:rPr>
        <w:t>c</w:t>
      </w:r>
      <w:r w:rsidR="00803899" w:rsidRPr="00A859F5">
        <w:rPr>
          <w:rFonts w:eastAsia="Times New Roman"/>
          <w:b/>
          <w:bCs/>
          <w:sz w:val="24"/>
          <w:szCs w:val="24"/>
        </w:rPr>
        <w:t>-</w:t>
      </w:r>
      <w:r w:rsidR="000E7273" w:rsidRPr="00A859F5">
        <w:rPr>
          <w:rFonts w:eastAsia="Times New Roman"/>
          <w:b/>
          <w:bCs/>
          <w:sz w:val="24"/>
          <w:szCs w:val="24"/>
        </w:rPr>
        <w:t>d</w:t>
      </w:r>
      <w:r w:rsidRPr="00A859F5">
        <w:rPr>
          <w:rFonts w:eastAsia="Times New Roman"/>
          <w:sz w:val="24"/>
          <w:szCs w:val="24"/>
        </w:rPr>
        <w:t xml:space="preserve">) Expression level of CD206 in hind paw </w:t>
      </w:r>
      <w:r w:rsidR="00086CC4" w:rsidRPr="00A859F5">
        <w:rPr>
          <w:rFonts w:eastAsia="Times New Roman"/>
          <w:sz w:val="24"/>
          <w:szCs w:val="24"/>
        </w:rPr>
        <w:t xml:space="preserve">skin of </w:t>
      </w:r>
      <w:r w:rsidRPr="00A859F5">
        <w:rPr>
          <w:rFonts w:eastAsia="Times New Roman"/>
          <w:sz w:val="24"/>
          <w:szCs w:val="24"/>
        </w:rPr>
        <w:t xml:space="preserve">WT and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="00E944B7" w:rsidRPr="00A859F5">
        <w:rPr>
          <w:rFonts w:eastAsia="Times New Roman"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i/>
          <w:iCs/>
          <w:sz w:val="24"/>
          <w:szCs w:val="24"/>
        </w:rPr>
        <w:t>25</w:t>
      </w:r>
      <w:r w:rsidRPr="00A859F5">
        <w:rPr>
          <w:rFonts w:eastAsia="Times New Roman"/>
          <w:sz w:val="24"/>
          <w:szCs w:val="24"/>
        </w:rPr>
        <w:t xml:space="preserve"> +/- mice (WT: n = 5; </w:t>
      </w:r>
      <w:r w:rsidR="00E944B7" w:rsidRPr="00A859F5">
        <w:rPr>
          <w:rFonts w:eastAsia="Times New Roman"/>
          <w:i/>
          <w:iCs/>
          <w:sz w:val="24"/>
          <w:szCs w:val="24"/>
        </w:rPr>
        <w:t>Snx25</w:t>
      </w:r>
      <w:r w:rsidRPr="00A859F5">
        <w:rPr>
          <w:rFonts w:eastAsia="Times New Roman"/>
          <w:sz w:val="24"/>
          <w:szCs w:val="24"/>
        </w:rPr>
        <w:t xml:space="preserve"> +/-: n = 5).</w:t>
      </w:r>
      <w:r w:rsidR="00086CC4" w:rsidRPr="00A859F5">
        <w:rPr>
          <w:rFonts w:eastAsia="Times New Roman"/>
          <w:sz w:val="24"/>
          <w:szCs w:val="24"/>
        </w:rPr>
        <w:t xml:space="preserve"> While SNX25 </w:t>
      </w:r>
      <w:r w:rsidR="00BD0299" w:rsidRPr="00A859F5">
        <w:rPr>
          <w:rFonts w:eastAsia="Times New Roman"/>
          <w:sz w:val="24"/>
          <w:szCs w:val="24"/>
        </w:rPr>
        <w:t xml:space="preserve">protein level </w:t>
      </w:r>
      <w:r w:rsidR="00086CC4" w:rsidRPr="00A859F5">
        <w:rPr>
          <w:rFonts w:eastAsia="Times New Roman"/>
          <w:sz w:val="24"/>
          <w:szCs w:val="24"/>
        </w:rPr>
        <w:t xml:space="preserve">was </w:t>
      </w:r>
      <w:r w:rsidR="00BD0299" w:rsidRPr="00A859F5">
        <w:rPr>
          <w:rFonts w:eastAsia="Times New Roman"/>
          <w:sz w:val="24"/>
          <w:szCs w:val="24"/>
        </w:rPr>
        <w:t xml:space="preserve">lower </w:t>
      </w:r>
      <w:r w:rsidR="00086CC4" w:rsidRPr="00A859F5">
        <w:rPr>
          <w:rFonts w:eastAsia="Times New Roman"/>
          <w:sz w:val="24"/>
          <w:szCs w:val="24"/>
        </w:rPr>
        <w:t xml:space="preserve">in the heterozygote, CD206 level was equivalent </w:t>
      </w:r>
      <w:r w:rsidR="00BD0299" w:rsidRPr="00A859F5">
        <w:rPr>
          <w:rFonts w:eastAsia="Times New Roman"/>
          <w:sz w:val="24"/>
          <w:szCs w:val="24"/>
        </w:rPr>
        <w:t xml:space="preserve">in the </w:t>
      </w:r>
      <w:r w:rsidR="00086CC4" w:rsidRPr="00A859F5">
        <w:rPr>
          <w:rFonts w:eastAsia="Times New Roman"/>
          <w:sz w:val="24"/>
          <w:szCs w:val="24"/>
        </w:rPr>
        <w:t>two group</w:t>
      </w:r>
      <w:r w:rsidR="00BD0299" w:rsidRPr="00A859F5">
        <w:rPr>
          <w:rFonts w:eastAsia="Times New Roman"/>
          <w:sz w:val="24"/>
          <w:szCs w:val="24"/>
        </w:rPr>
        <w:t>s</w:t>
      </w:r>
      <w:r w:rsidR="00086CC4" w:rsidRPr="00A859F5">
        <w:rPr>
          <w:rFonts w:eastAsia="Times New Roman"/>
          <w:sz w:val="24"/>
          <w:szCs w:val="24"/>
        </w:rPr>
        <w:t xml:space="preserve"> of mice</w:t>
      </w:r>
      <w:r w:rsidR="006E1E21" w:rsidRPr="00A859F5">
        <w:rPr>
          <w:rFonts w:eastAsia="Times New Roman"/>
          <w:sz w:val="24"/>
          <w:szCs w:val="24"/>
        </w:rPr>
        <w:t xml:space="preserve"> (</w:t>
      </w:r>
      <w:r w:rsidR="006E1E21" w:rsidRPr="00A859F5">
        <w:rPr>
          <w:rFonts w:eastAsia="Times New Roman"/>
          <w:i/>
          <w:iCs/>
          <w:sz w:val="24"/>
          <w:szCs w:val="24"/>
        </w:rPr>
        <w:t>p</w:t>
      </w:r>
      <w:r w:rsidR="006E1E21" w:rsidRPr="00A859F5">
        <w:rPr>
          <w:rFonts w:eastAsia="Times New Roman"/>
          <w:sz w:val="24"/>
          <w:szCs w:val="24"/>
        </w:rPr>
        <w:t xml:space="preserve"> = 0.649).</w:t>
      </w:r>
      <w:r w:rsidR="00BD0299" w:rsidRPr="00A859F5">
        <w:rPr>
          <w:rFonts w:eastAsia="Times New Roman"/>
          <w:sz w:val="24"/>
          <w:szCs w:val="24"/>
        </w:rPr>
        <w:t xml:space="preserve"> </w:t>
      </w:r>
      <w:r w:rsidR="00F849B5" w:rsidRPr="00A859F5">
        <w:rPr>
          <w:rFonts w:eastAsia="Times New Roman"/>
          <w:sz w:val="24"/>
          <w:szCs w:val="24"/>
        </w:rPr>
        <w:t>(</w:t>
      </w:r>
      <w:r w:rsidR="00F849B5" w:rsidRPr="00A859F5">
        <w:rPr>
          <w:rFonts w:eastAsia="Times New Roman"/>
          <w:b/>
          <w:bCs/>
          <w:sz w:val="24"/>
          <w:szCs w:val="24"/>
        </w:rPr>
        <w:t>e</w:t>
      </w:r>
      <w:r w:rsidR="00F849B5" w:rsidRPr="00A859F5">
        <w:rPr>
          <w:rFonts w:eastAsia="Times New Roman"/>
          <w:sz w:val="24"/>
          <w:szCs w:val="24"/>
        </w:rPr>
        <w:t>) Electron microscop</w:t>
      </w:r>
      <w:r w:rsidR="002A63BB" w:rsidRPr="00A859F5">
        <w:rPr>
          <w:rFonts w:eastAsia="Times New Roman"/>
          <w:sz w:val="24"/>
          <w:szCs w:val="24"/>
        </w:rPr>
        <w:t>ic images</w:t>
      </w:r>
      <w:r w:rsidR="00F849B5" w:rsidRPr="00A859F5">
        <w:rPr>
          <w:rFonts w:eastAsia="Times New Roman"/>
          <w:sz w:val="24"/>
          <w:szCs w:val="24"/>
        </w:rPr>
        <w:t xml:space="preserve"> of </w:t>
      </w:r>
      <w:r w:rsidR="002A63BB" w:rsidRPr="00A859F5">
        <w:rPr>
          <w:rFonts w:eastAsia="Times New Roman"/>
          <w:sz w:val="24"/>
          <w:szCs w:val="24"/>
        </w:rPr>
        <w:t xml:space="preserve">the </w:t>
      </w:r>
      <w:r w:rsidR="00F849B5" w:rsidRPr="00A859F5">
        <w:rPr>
          <w:rFonts w:eastAsia="Times New Roman"/>
          <w:sz w:val="24"/>
          <w:szCs w:val="24"/>
        </w:rPr>
        <w:t>BMDM</w:t>
      </w:r>
      <w:r w:rsidR="002A63BB" w:rsidRPr="00A859F5">
        <w:rPr>
          <w:rFonts w:eastAsia="Times New Roman"/>
          <w:sz w:val="24"/>
          <w:szCs w:val="24"/>
        </w:rPr>
        <w:t>s</w:t>
      </w:r>
      <w:r w:rsidR="00F849B5" w:rsidRPr="00A859F5">
        <w:rPr>
          <w:rFonts w:eastAsia="Times New Roman"/>
          <w:sz w:val="24"/>
          <w:szCs w:val="24"/>
        </w:rPr>
        <w:t xml:space="preserve"> derived from WT</w:t>
      </w:r>
      <w:r w:rsidR="002A63BB" w:rsidRPr="00A859F5">
        <w:rPr>
          <w:rFonts w:eastAsia="Times New Roman"/>
          <w:sz w:val="24"/>
          <w:szCs w:val="24"/>
        </w:rPr>
        <w:t xml:space="preserve"> (upper panels)</w:t>
      </w:r>
      <w:r w:rsidR="00F849B5" w:rsidRPr="00A859F5">
        <w:rPr>
          <w:rFonts w:eastAsia="Times New Roman"/>
          <w:sz w:val="24"/>
          <w:szCs w:val="24"/>
        </w:rPr>
        <w:t xml:space="preserve"> and </w:t>
      </w:r>
      <w:r w:rsidR="00F849B5" w:rsidRPr="00A859F5">
        <w:rPr>
          <w:rFonts w:eastAsia="Times New Roman"/>
          <w:i/>
          <w:iCs/>
          <w:sz w:val="24"/>
          <w:szCs w:val="24"/>
        </w:rPr>
        <w:t>Snx25</w:t>
      </w:r>
      <w:r w:rsidR="00F849B5" w:rsidRPr="00A859F5">
        <w:rPr>
          <w:rFonts w:eastAsia="Times New Roman"/>
          <w:sz w:val="24"/>
          <w:szCs w:val="24"/>
        </w:rPr>
        <w:t xml:space="preserve"> +/- mice</w:t>
      </w:r>
      <w:r w:rsidR="002A63BB" w:rsidRPr="00A859F5">
        <w:rPr>
          <w:rFonts w:eastAsia="Times New Roman"/>
          <w:sz w:val="24"/>
          <w:szCs w:val="24"/>
        </w:rPr>
        <w:t xml:space="preserve"> (lower panels)</w:t>
      </w:r>
      <w:r w:rsidR="00F849B5" w:rsidRPr="00A859F5">
        <w:rPr>
          <w:rFonts w:eastAsia="Times New Roman"/>
          <w:sz w:val="24"/>
          <w:szCs w:val="24"/>
        </w:rPr>
        <w:t xml:space="preserve">. </w:t>
      </w:r>
      <w:r w:rsidR="002A63BB" w:rsidRPr="00A859F5">
        <w:rPr>
          <w:rFonts w:eastAsia="Times New Roman"/>
          <w:sz w:val="24"/>
          <w:szCs w:val="24"/>
        </w:rPr>
        <w:t xml:space="preserve">There is no overt difference in the morphology of the cells and the subcellular organelles, </w:t>
      </w:r>
      <w:r w:rsidR="00F849B5" w:rsidRPr="00A859F5">
        <w:rPr>
          <w:rFonts w:eastAsia="Times New Roman"/>
          <w:sz w:val="24"/>
          <w:szCs w:val="24"/>
        </w:rPr>
        <w:t xml:space="preserve">Scale bar, 2 </w:t>
      </w:r>
      <w:r w:rsidR="00F849B5" w:rsidRPr="00A859F5">
        <w:rPr>
          <w:rFonts w:ascii="Symbol" w:eastAsia="Times New Roman" w:hAnsi="Symbol"/>
          <w:sz w:val="24"/>
          <w:szCs w:val="24"/>
        </w:rPr>
        <w:t></w:t>
      </w:r>
      <w:r w:rsidR="00F849B5" w:rsidRPr="00A859F5">
        <w:rPr>
          <w:rFonts w:eastAsia="Times New Roman"/>
          <w:sz w:val="24"/>
          <w:szCs w:val="24"/>
        </w:rPr>
        <w:t>m.</w:t>
      </w:r>
    </w:p>
    <w:p w14:paraId="5D5E97DA" w14:textId="77777777" w:rsidR="007139F1" w:rsidRPr="00A859F5" w:rsidRDefault="007139F1" w:rsidP="00B84C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eastAsia="Times New Roman"/>
          <w:sz w:val="24"/>
          <w:szCs w:val="24"/>
        </w:rPr>
      </w:pPr>
    </w:p>
    <w:p w14:paraId="09BBEEF4" w14:textId="0EEF6F22" w:rsidR="007139F1" w:rsidRPr="00A859F5" w:rsidRDefault="000E7273" w:rsidP="00B84C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eastAsia="Times New Roman"/>
          <w:sz w:val="24"/>
          <w:szCs w:val="24"/>
        </w:rPr>
      </w:pPr>
      <w:r w:rsidRPr="00A859F5">
        <w:rPr>
          <w:rFonts w:eastAsia="Times New Roman"/>
          <w:b/>
          <w:sz w:val="24"/>
          <w:szCs w:val="24"/>
        </w:rPr>
        <w:t xml:space="preserve">Extended Data Fig. </w:t>
      </w:r>
      <w:r w:rsidR="007139F1" w:rsidRPr="00A859F5">
        <w:rPr>
          <w:rFonts w:eastAsia="Times New Roman"/>
          <w:b/>
          <w:sz w:val="24"/>
          <w:szCs w:val="24"/>
        </w:rPr>
        <w:t>5. Dermal macrophages in the skin are partly derived from bone marrow.</w:t>
      </w:r>
    </w:p>
    <w:p w14:paraId="2E9005F5" w14:textId="1B70DE56" w:rsidR="00B84C38" w:rsidRPr="00A859F5" w:rsidRDefault="00B84C38" w:rsidP="00B84C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eastAsia="Times New Roman"/>
          <w:sz w:val="24"/>
          <w:szCs w:val="24"/>
        </w:rPr>
      </w:pPr>
      <w:r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a</w:t>
      </w:r>
      <w:r w:rsidRPr="00A859F5">
        <w:rPr>
          <w:rFonts w:eastAsia="Times New Roman"/>
          <w:sz w:val="24"/>
          <w:szCs w:val="24"/>
        </w:rPr>
        <w:t xml:space="preserve">) Chimerism analysis of myeloid cells in peripheral blood </w:t>
      </w:r>
      <w:r w:rsidR="00086CC4" w:rsidRPr="00A859F5">
        <w:rPr>
          <w:rFonts w:eastAsia="ＭＳ 明朝"/>
          <w:sz w:val="24"/>
          <w:szCs w:val="24"/>
        </w:rPr>
        <w:t xml:space="preserve">during </w:t>
      </w:r>
      <w:r w:rsidR="002B337A" w:rsidRPr="00A859F5">
        <w:rPr>
          <w:rFonts w:eastAsia="ＭＳ 明朝"/>
          <w:sz w:val="24"/>
          <w:szCs w:val="24"/>
        </w:rPr>
        <w:t xml:space="preserve">the </w:t>
      </w:r>
      <w:r w:rsidR="00F66283" w:rsidRPr="00A859F5">
        <w:rPr>
          <w:rFonts w:eastAsia="ＭＳ 明朝"/>
          <w:sz w:val="24"/>
          <w:szCs w:val="24"/>
        </w:rPr>
        <w:t>10</w:t>
      </w:r>
      <w:r w:rsidR="00086CC4" w:rsidRPr="00A859F5">
        <w:rPr>
          <w:rFonts w:eastAsia="ＭＳ 明朝"/>
          <w:sz w:val="24"/>
          <w:szCs w:val="24"/>
        </w:rPr>
        <w:t>-week period</w:t>
      </w:r>
      <w:r w:rsidR="00417035" w:rsidRPr="00A859F5">
        <w:rPr>
          <w:rFonts w:eastAsia="ＭＳ 明朝"/>
          <w:sz w:val="24"/>
          <w:szCs w:val="24"/>
        </w:rPr>
        <w:t xml:space="preserve"> after bone marrow</w:t>
      </w:r>
      <w:r w:rsidR="00B25F40" w:rsidRPr="00A859F5">
        <w:rPr>
          <w:rFonts w:eastAsia="ＭＳ 明朝"/>
          <w:sz w:val="24"/>
          <w:szCs w:val="24"/>
        </w:rPr>
        <w:t xml:space="preserve"> (BM)</w:t>
      </w:r>
      <w:r w:rsidR="00417035" w:rsidRPr="00A859F5">
        <w:rPr>
          <w:rFonts w:eastAsia="ＭＳ 明朝"/>
          <w:sz w:val="24"/>
          <w:szCs w:val="24"/>
        </w:rPr>
        <w:t xml:space="preserve"> transplantation</w:t>
      </w:r>
      <w:r w:rsidR="00086CC4" w:rsidRPr="00A859F5">
        <w:rPr>
          <w:rFonts w:eastAsia="ＭＳ 明朝"/>
          <w:sz w:val="24"/>
          <w:szCs w:val="24"/>
        </w:rPr>
        <w:t xml:space="preserve">. </w:t>
      </w:r>
      <w:r w:rsidR="008E2AC1" w:rsidRPr="00A859F5">
        <w:rPr>
          <w:rFonts w:eastAsia="ＭＳ 明朝"/>
          <w:sz w:val="24"/>
          <w:szCs w:val="24"/>
        </w:rPr>
        <w:t xml:space="preserve">The </w:t>
      </w:r>
      <w:r w:rsidR="00086CC4" w:rsidRPr="00A859F5">
        <w:rPr>
          <w:rFonts w:eastAsia="ＭＳ 明朝"/>
          <w:sz w:val="24"/>
          <w:szCs w:val="24"/>
        </w:rPr>
        <w:t>Y axis of e</w:t>
      </w:r>
      <w:r w:rsidR="008E2AC1" w:rsidRPr="00A859F5">
        <w:rPr>
          <w:rFonts w:eastAsia="ＭＳ 明朝"/>
          <w:sz w:val="24"/>
          <w:szCs w:val="24"/>
        </w:rPr>
        <w:t xml:space="preserve">ach graph indicates cell </w:t>
      </w:r>
      <w:r w:rsidR="002A63BB" w:rsidRPr="00A859F5">
        <w:rPr>
          <w:rFonts w:eastAsia="ＭＳ 明朝"/>
          <w:sz w:val="24"/>
          <w:szCs w:val="24"/>
        </w:rPr>
        <w:t>numbers,</w:t>
      </w:r>
      <w:r w:rsidR="00417035" w:rsidRPr="00A859F5">
        <w:rPr>
          <w:rFonts w:eastAsia="ＭＳ 明朝"/>
          <w:sz w:val="24"/>
          <w:szCs w:val="24"/>
        </w:rPr>
        <w:t xml:space="preserve"> and </w:t>
      </w:r>
      <w:r w:rsidR="008E2AC1" w:rsidRPr="00A859F5">
        <w:rPr>
          <w:rFonts w:eastAsia="ＭＳ 明朝"/>
          <w:sz w:val="24"/>
          <w:szCs w:val="24"/>
        </w:rPr>
        <w:t xml:space="preserve">the </w:t>
      </w:r>
      <w:r w:rsidR="00417035" w:rsidRPr="00A859F5">
        <w:rPr>
          <w:rFonts w:eastAsia="ＭＳ 明朝"/>
          <w:sz w:val="24"/>
          <w:szCs w:val="24"/>
        </w:rPr>
        <w:t>X axis indicates fluorescence intensity. The</w:t>
      </w:r>
      <w:r w:rsidRPr="00A859F5">
        <w:rPr>
          <w:rFonts w:eastAsia="Times New Roman"/>
          <w:sz w:val="24"/>
          <w:szCs w:val="24"/>
        </w:rPr>
        <w:t xml:space="preserve"> </w:t>
      </w:r>
      <w:r w:rsidR="008E2AC1" w:rsidRPr="00A859F5">
        <w:rPr>
          <w:rFonts w:eastAsia="Times New Roman"/>
          <w:sz w:val="24"/>
          <w:szCs w:val="24"/>
        </w:rPr>
        <w:t xml:space="preserve">proportions </w:t>
      </w:r>
      <w:r w:rsidRPr="00A859F5">
        <w:rPr>
          <w:rFonts w:eastAsia="Times New Roman"/>
          <w:sz w:val="24"/>
          <w:szCs w:val="24"/>
        </w:rPr>
        <w:t>of GFP-positive cells</w:t>
      </w:r>
      <w:r w:rsidR="00417035" w:rsidRPr="00A859F5">
        <w:rPr>
          <w:rFonts w:eastAsia="Times New Roman"/>
          <w:sz w:val="24"/>
          <w:szCs w:val="24"/>
        </w:rPr>
        <w:t xml:space="preserve"> (</w:t>
      </w:r>
      <w:r w:rsidR="00A224DC" w:rsidRPr="00A859F5">
        <w:rPr>
          <w:rFonts w:eastAsia="Times New Roman"/>
          <w:sz w:val="24"/>
          <w:szCs w:val="24"/>
        </w:rPr>
        <w:t xml:space="preserve">positive </w:t>
      </w:r>
      <w:r w:rsidR="00A224DC" w:rsidRPr="00A859F5">
        <w:rPr>
          <w:rFonts w:eastAsia="ＭＳ 明朝" w:hint="cs"/>
          <w:sz w:val="24"/>
          <w:szCs w:val="24"/>
        </w:rPr>
        <w:t>r</w:t>
      </w:r>
      <w:r w:rsidR="00A224DC" w:rsidRPr="00A859F5">
        <w:rPr>
          <w:rFonts w:eastAsia="ＭＳ 明朝"/>
          <w:sz w:val="24"/>
          <w:szCs w:val="24"/>
        </w:rPr>
        <w:t xml:space="preserve">anges are </w:t>
      </w:r>
      <w:r w:rsidR="00417035" w:rsidRPr="00A859F5">
        <w:rPr>
          <w:rFonts w:eastAsia="Times New Roman" w:hint="eastAsia"/>
          <w:sz w:val="24"/>
          <w:szCs w:val="24"/>
        </w:rPr>
        <w:t>m</w:t>
      </w:r>
      <w:r w:rsidR="00417035" w:rsidRPr="00A859F5">
        <w:rPr>
          <w:rFonts w:eastAsia="Times New Roman"/>
          <w:sz w:val="24"/>
          <w:szCs w:val="24"/>
        </w:rPr>
        <w:t xml:space="preserve">arked by bars) in total myeloid cells </w:t>
      </w:r>
      <w:r w:rsidR="008E2AC1" w:rsidRPr="00A859F5">
        <w:rPr>
          <w:rFonts w:eastAsia="Times New Roman"/>
          <w:sz w:val="24"/>
          <w:szCs w:val="24"/>
        </w:rPr>
        <w:t xml:space="preserve">are </w:t>
      </w:r>
      <w:r w:rsidR="00417035" w:rsidRPr="00A859F5">
        <w:rPr>
          <w:rFonts w:eastAsia="Times New Roman"/>
          <w:sz w:val="24"/>
          <w:szCs w:val="24"/>
        </w:rPr>
        <w:t>expressed as percentages (n</w:t>
      </w:r>
      <w:r w:rsidR="00EE72CD" w:rsidRPr="00A859F5">
        <w:rPr>
          <w:rFonts w:eastAsia="Times New Roman"/>
          <w:sz w:val="24"/>
          <w:szCs w:val="24"/>
        </w:rPr>
        <w:t xml:space="preserve"> </w:t>
      </w:r>
      <w:r w:rsidR="00417035" w:rsidRPr="00A859F5">
        <w:rPr>
          <w:rFonts w:eastAsia="Times New Roman"/>
          <w:sz w:val="24"/>
          <w:szCs w:val="24"/>
        </w:rPr>
        <w:t>=</w:t>
      </w:r>
      <w:r w:rsidR="00EE72CD" w:rsidRPr="00A859F5">
        <w:rPr>
          <w:rFonts w:eastAsia="Times New Roman"/>
          <w:sz w:val="24"/>
          <w:szCs w:val="24"/>
        </w:rPr>
        <w:t xml:space="preserve"> </w:t>
      </w:r>
      <w:r w:rsidR="00F66283" w:rsidRPr="00A859F5">
        <w:rPr>
          <w:rFonts w:eastAsia="Times New Roman"/>
          <w:sz w:val="24"/>
          <w:szCs w:val="24"/>
        </w:rPr>
        <w:t>4</w:t>
      </w:r>
      <w:r w:rsidR="00417035" w:rsidRPr="00A859F5">
        <w:rPr>
          <w:rFonts w:eastAsia="Times New Roman"/>
          <w:sz w:val="24"/>
          <w:szCs w:val="24"/>
        </w:rPr>
        <w:t xml:space="preserve">). GFP-positive cells increased </w:t>
      </w:r>
      <w:r w:rsidR="008E2AC1" w:rsidRPr="00A859F5">
        <w:rPr>
          <w:rFonts w:eastAsia="Times New Roman"/>
          <w:sz w:val="24"/>
          <w:szCs w:val="24"/>
        </w:rPr>
        <w:t xml:space="preserve">with </w:t>
      </w:r>
      <w:r w:rsidR="00417035" w:rsidRPr="00A859F5">
        <w:rPr>
          <w:rFonts w:eastAsia="Times New Roman"/>
          <w:sz w:val="24"/>
          <w:szCs w:val="24"/>
        </w:rPr>
        <w:t>time after transplantation.</w:t>
      </w:r>
      <w:r w:rsidRPr="00A859F5">
        <w:rPr>
          <w:rFonts w:eastAsia="Times New Roman"/>
          <w:sz w:val="24"/>
          <w:szCs w:val="24"/>
        </w:rPr>
        <w:t xml:space="preserve"> (</w:t>
      </w:r>
      <w:r w:rsidR="000E7273" w:rsidRPr="00A859F5">
        <w:rPr>
          <w:rFonts w:eastAsia="Times New Roman"/>
          <w:b/>
          <w:bCs/>
          <w:sz w:val="24"/>
          <w:szCs w:val="24"/>
        </w:rPr>
        <w:t>b</w:t>
      </w:r>
      <w:r w:rsidR="004B5D6F" w:rsidRPr="00A859F5">
        <w:rPr>
          <w:rFonts w:eastAsia="Times New Roman"/>
          <w:b/>
          <w:bCs/>
          <w:sz w:val="24"/>
          <w:szCs w:val="24"/>
        </w:rPr>
        <w:t>-</w:t>
      </w:r>
      <w:r w:rsidR="000E7273" w:rsidRPr="00A859F5">
        <w:rPr>
          <w:rFonts w:eastAsia="Times New Roman"/>
          <w:b/>
          <w:bCs/>
          <w:sz w:val="24"/>
          <w:szCs w:val="24"/>
        </w:rPr>
        <w:t>d</w:t>
      </w:r>
      <w:r w:rsidRPr="00A859F5">
        <w:rPr>
          <w:rFonts w:eastAsia="Times New Roman"/>
          <w:sz w:val="24"/>
          <w:szCs w:val="24"/>
        </w:rPr>
        <w:t xml:space="preserve">) Confocal </w:t>
      </w:r>
      <w:r w:rsidR="00417035" w:rsidRPr="00A859F5">
        <w:rPr>
          <w:rFonts w:eastAsia="Times New Roman"/>
          <w:sz w:val="24"/>
          <w:szCs w:val="24"/>
        </w:rPr>
        <w:t xml:space="preserve">microscopic </w:t>
      </w:r>
      <w:r w:rsidRPr="00A859F5">
        <w:rPr>
          <w:rFonts w:eastAsia="Times New Roman"/>
          <w:sz w:val="24"/>
          <w:szCs w:val="24"/>
        </w:rPr>
        <w:t xml:space="preserve">images of hind paw skin </w:t>
      </w:r>
      <w:r w:rsidR="00417035" w:rsidRPr="00A859F5">
        <w:rPr>
          <w:rFonts w:eastAsia="Times New Roman"/>
          <w:sz w:val="24"/>
          <w:szCs w:val="24"/>
        </w:rPr>
        <w:t xml:space="preserve">of WT </w:t>
      </w:r>
      <w:r w:rsidR="008E2AC1" w:rsidRPr="00A859F5">
        <w:rPr>
          <w:rFonts w:eastAsia="Times New Roman"/>
          <w:sz w:val="24"/>
          <w:szCs w:val="24"/>
        </w:rPr>
        <w:t xml:space="preserve">mice that </w:t>
      </w:r>
      <w:r w:rsidR="00417035" w:rsidRPr="00A859F5">
        <w:rPr>
          <w:rFonts w:eastAsia="Times New Roman"/>
          <w:sz w:val="24"/>
          <w:szCs w:val="24"/>
        </w:rPr>
        <w:t>received BM transplantation from GFP mice</w:t>
      </w:r>
      <w:r w:rsidRPr="00A859F5">
        <w:rPr>
          <w:rFonts w:eastAsia="Times New Roman"/>
          <w:sz w:val="24"/>
          <w:szCs w:val="24"/>
        </w:rPr>
        <w:t>.</w:t>
      </w:r>
      <w:r w:rsidR="00417035" w:rsidRPr="00A859F5">
        <w:rPr>
          <w:rFonts w:eastAsia="Times New Roman"/>
          <w:sz w:val="24"/>
          <w:szCs w:val="24"/>
        </w:rPr>
        <w:t xml:space="preserve"> Consistent with the time course of chimerism (see above), the GFP-positive cells (some of which are also positive for CD206</w:t>
      </w:r>
      <w:r w:rsidR="001563AC" w:rsidRPr="00A859F5">
        <w:rPr>
          <w:rFonts w:eastAsia="Times New Roman"/>
          <w:sz w:val="24"/>
          <w:szCs w:val="24"/>
        </w:rPr>
        <w:t xml:space="preserve">, F4/80 </w:t>
      </w:r>
      <w:r w:rsidR="002A63BB" w:rsidRPr="00A859F5">
        <w:rPr>
          <w:rFonts w:eastAsia="Times New Roman"/>
          <w:sz w:val="24"/>
          <w:szCs w:val="24"/>
        </w:rPr>
        <w:t>or</w:t>
      </w:r>
      <w:r w:rsidR="001563AC" w:rsidRPr="00A859F5">
        <w:rPr>
          <w:rFonts w:eastAsia="Times New Roman"/>
          <w:sz w:val="24"/>
          <w:szCs w:val="24"/>
        </w:rPr>
        <w:t xml:space="preserve"> Lyve1</w:t>
      </w:r>
      <w:r w:rsidR="00417035" w:rsidRPr="00A859F5">
        <w:rPr>
          <w:rFonts w:eastAsia="Times New Roman"/>
          <w:sz w:val="24"/>
          <w:szCs w:val="24"/>
        </w:rPr>
        <w:t xml:space="preserve"> immunoreactivit</w:t>
      </w:r>
      <w:r w:rsidR="002A63BB" w:rsidRPr="00A859F5">
        <w:rPr>
          <w:rFonts w:eastAsia="Times New Roman"/>
          <w:sz w:val="24"/>
          <w:szCs w:val="24"/>
        </w:rPr>
        <w:t>ies</w:t>
      </w:r>
      <w:r w:rsidR="00417035" w:rsidRPr="00A859F5">
        <w:rPr>
          <w:rFonts w:eastAsia="Times New Roman"/>
          <w:sz w:val="24"/>
          <w:szCs w:val="24"/>
        </w:rPr>
        <w:t xml:space="preserve">) in the dermis increased </w:t>
      </w:r>
      <w:r w:rsidR="008E2AC1" w:rsidRPr="00A859F5">
        <w:rPr>
          <w:rFonts w:eastAsia="Times New Roman"/>
          <w:sz w:val="24"/>
          <w:szCs w:val="24"/>
        </w:rPr>
        <w:t xml:space="preserve">with </w:t>
      </w:r>
      <w:r w:rsidR="00417035" w:rsidRPr="00A859F5">
        <w:rPr>
          <w:rFonts w:eastAsia="Times New Roman"/>
          <w:sz w:val="24"/>
          <w:szCs w:val="24"/>
        </w:rPr>
        <w:t>time.</w:t>
      </w:r>
      <w:r w:rsidRPr="00A859F5">
        <w:rPr>
          <w:rFonts w:eastAsia="Times New Roman"/>
          <w:sz w:val="24"/>
          <w:szCs w:val="24"/>
        </w:rPr>
        <w:t xml:space="preserve"> </w:t>
      </w:r>
      <w:r w:rsidR="009D26EF" w:rsidRPr="00A859F5">
        <w:rPr>
          <w:rFonts w:eastAsia="Times New Roman"/>
          <w:sz w:val="24"/>
          <w:szCs w:val="24"/>
        </w:rPr>
        <w:t xml:space="preserve">HF; hair follicle. HF tends to be stained non-specifically. </w:t>
      </w:r>
      <w:bookmarkStart w:id="9" w:name="_Hlk81253986"/>
      <w:r w:rsidRPr="00A859F5">
        <w:rPr>
          <w:rFonts w:eastAsia="Times New Roman"/>
          <w:sz w:val="24"/>
          <w:szCs w:val="24"/>
        </w:rPr>
        <w:t xml:space="preserve">Scale bar, 100 </w:t>
      </w:r>
      <w:r w:rsidRPr="00A859F5">
        <w:rPr>
          <w:rFonts w:ascii="Symbol" w:eastAsia="Times New Roman" w:hAnsi="Symbol"/>
          <w:sz w:val="24"/>
          <w:szCs w:val="24"/>
        </w:rPr>
        <w:t></w:t>
      </w:r>
      <w:r w:rsidRPr="00A859F5">
        <w:rPr>
          <w:rFonts w:eastAsia="Times New Roman"/>
          <w:sz w:val="24"/>
          <w:szCs w:val="24"/>
        </w:rPr>
        <w:t>m.</w:t>
      </w:r>
      <w:bookmarkEnd w:id="9"/>
      <w:r w:rsidRPr="00A859F5">
        <w:rPr>
          <w:rFonts w:eastAsia="Times New Roman"/>
          <w:sz w:val="24"/>
          <w:szCs w:val="24"/>
        </w:rPr>
        <w:t xml:space="preserve"> </w:t>
      </w:r>
      <w:r w:rsidR="00B452E8"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e</w:t>
      </w:r>
      <w:r w:rsidR="00B452E8" w:rsidRPr="00A859F5">
        <w:rPr>
          <w:rFonts w:eastAsia="Times New Roman"/>
          <w:sz w:val="24"/>
          <w:szCs w:val="24"/>
        </w:rPr>
        <w:t xml:space="preserve">) </w:t>
      </w:r>
      <w:bookmarkStart w:id="10" w:name="_Hlk79750860"/>
      <w:r w:rsidR="00B452E8" w:rsidRPr="00A859F5">
        <w:rPr>
          <w:sz w:val="24"/>
          <w:szCs w:val="24"/>
        </w:rPr>
        <w:t xml:space="preserve">Percentage of </w:t>
      </w:r>
      <w:r w:rsidR="00766B5B" w:rsidRPr="00A859F5">
        <w:rPr>
          <w:sz w:val="24"/>
          <w:szCs w:val="24"/>
        </w:rPr>
        <w:t xml:space="preserve">MHCII (64.6 %), </w:t>
      </w:r>
      <w:r w:rsidR="00B452E8" w:rsidRPr="00A859F5">
        <w:rPr>
          <w:sz w:val="24"/>
          <w:szCs w:val="24"/>
        </w:rPr>
        <w:t>CD206</w:t>
      </w:r>
      <w:r w:rsidR="00766B5B" w:rsidRPr="00A859F5">
        <w:rPr>
          <w:sz w:val="24"/>
          <w:szCs w:val="24"/>
        </w:rPr>
        <w:t xml:space="preserve"> (27.7 %)</w:t>
      </w:r>
      <w:r w:rsidR="00B452E8" w:rsidRPr="00A859F5">
        <w:rPr>
          <w:sz w:val="24"/>
          <w:szCs w:val="24"/>
        </w:rPr>
        <w:t>, F4/80</w:t>
      </w:r>
      <w:r w:rsidR="00766B5B" w:rsidRPr="00A859F5">
        <w:rPr>
          <w:sz w:val="24"/>
          <w:szCs w:val="24"/>
        </w:rPr>
        <w:t xml:space="preserve"> (22.3 %)</w:t>
      </w:r>
      <w:r w:rsidR="00B452E8" w:rsidRPr="00A859F5">
        <w:rPr>
          <w:sz w:val="24"/>
          <w:szCs w:val="24"/>
        </w:rPr>
        <w:t xml:space="preserve"> </w:t>
      </w:r>
      <w:r w:rsidR="00B452E8" w:rsidRPr="00A859F5">
        <w:rPr>
          <w:sz w:val="24"/>
          <w:szCs w:val="24"/>
        </w:rPr>
        <w:lastRenderedPageBreak/>
        <w:t>and Lyve1</w:t>
      </w:r>
      <w:r w:rsidR="00766B5B" w:rsidRPr="00A859F5">
        <w:rPr>
          <w:sz w:val="24"/>
          <w:szCs w:val="24"/>
        </w:rPr>
        <w:t xml:space="preserve"> (4.3 </w:t>
      </w:r>
      <w:r w:rsidR="00766B5B" w:rsidRPr="00A859F5">
        <w:rPr>
          <w:rFonts w:hint="eastAsia"/>
          <w:sz w:val="24"/>
          <w:szCs w:val="24"/>
        </w:rPr>
        <w:t>%</w:t>
      </w:r>
      <w:r w:rsidR="00766B5B" w:rsidRPr="00A859F5">
        <w:rPr>
          <w:sz w:val="24"/>
          <w:szCs w:val="24"/>
        </w:rPr>
        <w:t>)</w:t>
      </w:r>
      <w:r w:rsidR="00B452E8" w:rsidRPr="00A859F5">
        <w:rPr>
          <w:sz w:val="24"/>
          <w:szCs w:val="24"/>
        </w:rPr>
        <w:t>-positive cells among GFP-positive cells</w:t>
      </w:r>
      <w:bookmarkEnd w:id="10"/>
      <w:r w:rsidR="00766B5B" w:rsidRPr="00A859F5">
        <w:rPr>
          <w:sz w:val="24"/>
          <w:szCs w:val="24"/>
        </w:rPr>
        <w:t>.</w:t>
      </w:r>
      <w:r w:rsidR="00B452E8" w:rsidRPr="00A859F5">
        <w:rPr>
          <w:sz w:val="24"/>
          <w:szCs w:val="24"/>
        </w:rPr>
        <w:t xml:space="preserve"> </w:t>
      </w:r>
      <w:r w:rsidR="002430E4" w:rsidRPr="00A859F5">
        <w:rPr>
          <w:rFonts w:eastAsia="Times New Roman"/>
          <w:sz w:val="24"/>
          <w:szCs w:val="24"/>
        </w:rPr>
        <w:t xml:space="preserve">Results are represented as mean </w:t>
      </w:r>
      <w:r w:rsidR="002430E4" w:rsidRPr="00A859F5">
        <w:rPr>
          <w:sz w:val="24"/>
        </w:rPr>
        <w:t xml:space="preserve">± </w:t>
      </w:r>
      <w:r w:rsidR="002430E4" w:rsidRPr="00A859F5">
        <w:rPr>
          <w:rFonts w:eastAsia="Times New Roman"/>
          <w:sz w:val="24"/>
          <w:szCs w:val="24"/>
        </w:rPr>
        <w:t xml:space="preserve">SEM </w:t>
      </w:r>
      <w:r w:rsidR="002430E4" w:rsidRPr="00A859F5">
        <w:rPr>
          <w:sz w:val="24"/>
        </w:rPr>
        <w:t>of 6-8 hind paw skin sections from at least 3 different mice.</w:t>
      </w:r>
      <w:r w:rsidR="002430E4" w:rsidRPr="00A859F5">
        <w:rPr>
          <w:rFonts w:eastAsia="Times New Roman"/>
          <w:sz w:val="24"/>
          <w:szCs w:val="24"/>
        </w:rPr>
        <w:t xml:space="preserve"> </w:t>
      </w:r>
      <w:r w:rsidR="00766B5B" w:rsidRPr="00A859F5">
        <w:rPr>
          <w:rFonts w:eastAsia="Times New Roman"/>
          <w:sz w:val="24"/>
          <w:szCs w:val="24"/>
        </w:rPr>
        <w:t>(</w:t>
      </w:r>
      <w:r w:rsidR="00766B5B" w:rsidRPr="00A859F5">
        <w:rPr>
          <w:rFonts w:eastAsia="Times New Roman"/>
          <w:b/>
          <w:bCs/>
          <w:sz w:val="24"/>
          <w:szCs w:val="24"/>
        </w:rPr>
        <w:t>f</w:t>
      </w:r>
      <w:r w:rsidR="00766B5B" w:rsidRPr="00A859F5">
        <w:rPr>
          <w:rFonts w:eastAsia="Times New Roman"/>
          <w:sz w:val="24"/>
          <w:szCs w:val="24"/>
        </w:rPr>
        <w:t xml:space="preserve">) </w:t>
      </w:r>
      <w:r w:rsidR="00766B5B" w:rsidRPr="00A859F5">
        <w:rPr>
          <w:sz w:val="24"/>
          <w:szCs w:val="24"/>
        </w:rPr>
        <w:t>P</w:t>
      </w:r>
      <w:r w:rsidR="00B452E8" w:rsidRPr="00A859F5">
        <w:rPr>
          <w:sz w:val="24"/>
          <w:szCs w:val="24"/>
        </w:rPr>
        <w:t xml:space="preserve">ercentage of GFP-positive cells among </w:t>
      </w:r>
      <w:r w:rsidR="00766B5B" w:rsidRPr="00A859F5">
        <w:rPr>
          <w:sz w:val="24"/>
          <w:szCs w:val="24"/>
        </w:rPr>
        <w:t xml:space="preserve">MHCII, </w:t>
      </w:r>
      <w:r w:rsidR="00326308" w:rsidRPr="00A859F5">
        <w:rPr>
          <w:sz w:val="24"/>
          <w:szCs w:val="24"/>
        </w:rPr>
        <w:t>CD206, F4/80 and Lyve1</w:t>
      </w:r>
      <w:r w:rsidR="00B452E8" w:rsidRPr="00A859F5">
        <w:rPr>
          <w:sz w:val="24"/>
          <w:szCs w:val="24"/>
        </w:rPr>
        <w:t>-positive cells</w:t>
      </w:r>
      <w:r w:rsidR="00B452E8" w:rsidRPr="00A859F5">
        <w:rPr>
          <w:rFonts w:eastAsia="Times New Roman"/>
          <w:sz w:val="24"/>
          <w:szCs w:val="24"/>
        </w:rPr>
        <w:t xml:space="preserve"> (5w after transplantation)</w:t>
      </w:r>
      <w:r w:rsidR="00B452E8" w:rsidRPr="00A859F5">
        <w:rPr>
          <w:sz w:val="24"/>
          <w:szCs w:val="24"/>
        </w:rPr>
        <w:t>.</w:t>
      </w:r>
      <w:r w:rsidR="00B452E8" w:rsidRPr="00A859F5">
        <w:rPr>
          <w:rFonts w:eastAsia="Times New Roman"/>
          <w:sz w:val="24"/>
          <w:szCs w:val="24"/>
        </w:rPr>
        <w:t xml:space="preserve"> </w:t>
      </w:r>
      <w:r w:rsidR="005975DE" w:rsidRPr="00A859F5">
        <w:rPr>
          <w:rFonts w:eastAsia="Times New Roman"/>
          <w:sz w:val="24"/>
          <w:szCs w:val="24"/>
        </w:rPr>
        <w:t xml:space="preserve">Ratios are </w:t>
      </w:r>
      <w:r w:rsidR="00766B5B" w:rsidRPr="00A859F5">
        <w:rPr>
          <w:rFonts w:eastAsia="Times New Roman"/>
          <w:sz w:val="24"/>
          <w:szCs w:val="24"/>
        </w:rPr>
        <w:t>70.0 %, 15.1 %, 31.5 % and 14.5 %, respec</w:t>
      </w:r>
      <w:r w:rsidR="005975DE" w:rsidRPr="00A859F5">
        <w:rPr>
          <w:rFonts w:eastAsia="Times New Roman"/>
          <w:sz w:val="24"/>
          <w:szCs w:val="24"/>
        </w:rPr>
        <w:t>tively.</w:t>
      </w:r>
      <w:r w:rsidR="00766B5B" w:rsidRPr="00A859F5">
        <w:rPr>
          <w:rFonts w:eastAsia="Times New Roman"/>
          <w:sz w:val="24"/>
          <w:szCs w:val="24"/>
        </w:rPr>
        <w:t xml:space="preserve"> </w:t>
      </w:r>
      <w:r w:rsidR="00326308" w:rsidRPr="00A859F5">
        <w:rPr>
          <w:rFonts w:eastAsia="Times New Roman"/>
          <w:sz w:val="24"/>
          <w:szCs w:val="24"/>
        </w:rPr>
        <w:t>(</w:t>
      </w:r>
      <w:r w:rsidR="00766B5B" w:rsidRPr="00A859F5">
        <w:rPr>
          <w:rFonts w:eastAsia="Times New Roman"/>
          <w:b/>
          <w:bCs/>
          <w:sz w:val="24"/>
          <w:szCs w:val="24"/>
        </w:rPr>
        <w:t>g</w:t>
      </w:r>
      <w:r w:rsidR="00326308" w:rsidRPr="00A859F5">
        <w:rPr>
          <w:rFonts w:eastAsia="Times New Roman"/>
          <w:b/>
          <w:bCs/>
          <w:sz w:val="24"/>
          <w:szCs w:val="24"/>
        </w:rPr>
        <w:t>-</w:t>
      </w:r>
      <w:r w:rsidR="00766B5B" w:rsidRPr="00A859F5">
        <w:rPr>
          <w:rFonts w:eastAsia="Times New Roman"/>
          <w:b/>
          <w:bCs/>
          <w:sz w:val="24"/>
          <w:szCs w:val="24"/>
        </w:rPr>
        <w:t>k</w:t>
      </w:r>
      <w:r w:rsidR="00326308" w:rsidRPr="00A859F5">
        <w:rPr>
          <w:rFonts w:eastAsia="Times New Roman"/>
          <w:sz w:val="24"/>
          <w:szCs w:val="24"/>
        </w:rPr>
        <w:t>) Confocal microscopic images stained for Gr1</w:t>
      </w:r>
      <w:r w:rsidR="00500B44" w:rsidRPr="00A859F5">
        <w:rPr>
          <w:rFonts w:eastAsia="Times New Roman"/>
          <w:sz w:val="24"/>
          <w:szCs w:val="24"/>
        </w:rPr>
        <w:t xml:space="preserve"> (</w:t>
      </w:r>
      <w:r w:rsidR="00766B5B" w:rsidRPr="00A859F5">
        <w:rPr>
          <w:rFonts w:eastAsia="Times New Roman"/>
          <w:sz w:val="24"/>
          <w:szCs w:val="24"/>
        </w:rPr>
        <w:t>g</w:t>
      </w:r>
      <w:r w:rsidR="00500B44" w:rsidRPr="00A859F5">
        <w:rPr>
          <w:rFonts w:eastAsia="Times New Roman"/>
          <w:sz w:val="24"/>
          <w:szCs w:val="24"/>
        </w:rPr>
        <w:t>)</w:t>
      </w:r>
      <w:r w:rsidR="00326308" w:rsidRPr="00A859F5">
        <w:rPr>
          <w:rFonts w:eastAsia="Times New Roman"/>
          <w:sz w:val="24"/>
          <w:szCs w:val="24"/>
        </w:rPr>
        <w:t>, CD19</w:t>
      </w:r>
      <w:r w:rsidR="00500B44" w:rsidRPr="00A859F5">
        <w:rPr>
          <w:rFonts w:eastAsia="Times New Roman"/>
          <w:sz w:val="24"/>
          <w:szCs w:val="24"/>
        </w:rPr>
        <w:t xml:space="preserve"> (</w:t>
      </w:r>
      <w:r w:rsidR="00766B5B" w:rsidRPr="00A859F5">
        <w:rPr>
          <w:rFonts w:eastAsia="Times New Roman"/>
          <w:sz w:val="24"/>
          <w:szCs w:val="24"/>
        </w:rPr>
        <w:t>h</w:t>
      </w:r>
      <w:r w:rsidR="00500B44" w:rsidRPr="00A859F5">
        <w:rPr>
          <w:rFonts w:eastAsia="Times New Roman"/>
          <w:sz w:val="24"/>
          <w:szCs w:val="24"/>
        </w:rPr>
        <w:t>)</w:t>
      </w:r>
      <w:r w:rsidR="00326308" w:rsidRPr="00A859F5">
        <w:rPr>
          <w:rFonts w:eastAsia="Times New Roman"/>
          <w:sz w:val="24"/>
          <w:szCs w:val="24"/>
        </w:rPr>
        <w:t>, CD8a</w:t>
      </w:r>
      <w:r w:rsidR="00500B44" w:rsidRPr="00A859F5">
        <w:rPr>
          <w:rFonts w:eastAsia="Times New Roman"/>
          <w:sz w:val="24"/>
          <w:szCs w:val="24"/>
        </w:rPr>
        <w:t xml:space="preserve"> (</w:t>
      </w:r>
      <w:proofErr w:type="spellStart"/>
      <w:r w:rsidR="00766B5B" w:rsidRPr="00A859F5">
        <w:rPr>
          <w:rFonts w:eastAsia="Times New Roman"/>
          <w:sz w:val="24"/>
          <w:szCs w:val="24"/>
        </w:rPr>
        <w:t>i</w:t>
      </w:r>
      <w:proofErr w:type="spellEnd"/>
      <w:r w:rsidR="00500B44" w:rsidRPr="00A859F5">
        <w:rPr>
          <w:rFonts w:eastAsia="Times New Roman"/>
          <w:sz w:val="24"/>
          <w:szCs w:val="24"/>
        </w:rPr>
        <w:t>)</w:t>
      </w:r>
      <w:r w:rsidR="00326308" w:rsidRPr="00A859F5">
        <w:rPr>
          <w:rFonts w:eastAsia="Times New Roman"/>
          <w:sz w:val="24"/>
          <w:szCs w:val="24"/>
        </w:rPr>
        <w:t xml:space="preserve">, </w:t>
      </w:r>
      <w:r w:rsidR="00500B44" w:rsidRPr="00A859F5">
        <w:rPr>
          <w:rFonts w:eastAsia="Times New Roman"/>
          <w:sz w:val="24"/>
          <w:szCs w:val="24"/>
        </w:rPr>
        <w:t>CD4 (</w:t>
      </w:r>
      <w:r w:rsidR="00766B5B" w:rsidRPr="00A859F5">
        <w:rPr>
          <w:rFonts w:eastAsia="Times New Roman"/>
          <w:sz w:val="24"/>
          <w:szCs w:val="24"/>
        </w:rPr>
        <w:t>j</w:t>
      </w:r>
      <w:r w:rsidR="00500B44" w:rsidRPr="00A859F5">
        <w:rPr>
          <w:rFonts w:eastAsia="Times New Roman"/>
          <w:sz w:val="24"/>
          <w:szCs w:val="24"/>
        </w:rPr>
        <w:t>) and NK1.1 (</w:t>
      </w:r>
      <w:r w:rsidR="00766B5B" w:rsidRPr="00A859F5">
        <w:rPr>
          <w:rFonts w:eastAsia="Times New Roman"/>
          <w:sz w:val="24"/>
          <w:szCs w:val="24"/>
        </w:rPr>
        <w:t>k</w:t>
      </w:r>
      <w:r w:rsidR="00500B44" w:rsidRPr="00A859F5">
        <w:rPr>
          <w:rFonts w:eastAsia="Times New Roman"/>
          <w:sz w:val="24"/>
          <w:szCs w:val="24"/>
        </w:rPr>
        <w:t xml:space="preserve">) </w:t>
      </w:r>
      <w:r w:rsidR="00326308" w:rsidRPr="00A859F5">
        <w:rPr>
          <w:rFonts w:eastAsia="Times New Roman"/>
          <w:sz w:val="24"/>
          <w:szCs w:val="24"/>
        </w:rPr>
        <w:t xml:space="preserve">of the hind paw skin of WT mice that received BM transplantation from GFP mice. </w:t>
      </w:r>
      <w:r w:rsidR="009D26EF" w:rsidRPr="00A859F5">
        <w:rPr>
          <w:rFonts w:eastAsia="Times New Roman"/>
          <w:sz w:val="24"/>
          <w:szCs w:val="24"/>
        </w:rPr>
        <w:t>HF tends to be stained non-specifically.</w:t>
      </w:r>
      <w:r w:rsidR="0055292A" w:rsidRPr="00A859F5">
        <w:rPr>
          <w:rFonts w:eastAsia="Times New Roman"/>
          <w:sz w:val="24"/>
          <w:szCs w:val="24"/>
        </w:rPr>
        <w:t xml:space="preserve"> Scale bar, 100 </w:t>
      </w:r>
      <w:r w:rsidR="0055292A" w:rsidRPr="00A859F5">
        <w:rPr>
          <w:rFonts w:ascii="Symbol" w:eastAsia="Times New Roman" w:hAnsi="Symbol"/>
          <w:sz w:val="24"/>
          <w:szCs w:val="24"/>
        </w:rPr>
        <w:t></w:t>
      </w:r>
      <w:r w:rsidR="0055292A" w:rsidRPr="00A859F5">
        <w:rPr>
          <w:rFonts w:eastAsia="Times New Roman"/>
          <w:sz w:val="24"/>
          <w:szCs w:val="24"/>
        </w:rPr>
        <w:t>m.</w:t>
      </w:r>
      <w:r w:rsidR="009D26EF" w:rsidRPr="00A859F5">
        <w:rPr>
          <w:rFonts w:eastAsia="Times New Roman"/>
          <w:sz w:val="24"/>
          <w:szCs w:val="24"/>
        </w:rPr>
        <w:t xml:space="preserve"> </w:t>
      </w:r>
      <w:r w:rsidRPr="00A859F5">
        <w:rPr>
          <w:rFonts w:eastAsia="Times New Roman"/>
          <w:sz w:val="24"/>
          <w:szCs w:val="24"/>
        </w:rPr>
        <w:t>(</w:t>
      </w:r>
      <w:r w:rsidR="00766B5B" w:rsidRPr="00A859F5">
        <w:rPr>
          <w:rFonts w:eastAsia="Times New Roman"/>
          <w:b/>
          <w:bCs/>
          <w:sz w:val="24"/>
          <w:szCs w:val="24"/>
        </w:rPr>
        <w:t>l</w:t>
      </w:r>
      <w:r w:rsidRPr="00A859F5">
        <w:rPr>
          <w:rFonts w:eastAsia="Times New Roman"/>
          <w:sz w:val="24"/>
          <w:szCs w:val="24"/>
        </w:rPr>
        <w:t xml:space="preserve">) Confocal </w:t>
      </w:r>
      <w:r w:rsidR="00417035" w:rsidRPr="00A859F5">
        <w:rPr>
          <w:rFonts w:eastAsia="Times New Roman"/>
          <w:sz w:val="24"/>
          <w:szCs w:val="24"/>
        </w:rPr>
        <w:t xml:space="preserve">microscopic </w:t>
      </w:r>
      <w:r w:rsidRPr="00A859F5">
        <w:rPr>
          <w:rFonts w:eastAsia="Times New Roman"/>
          <w:sz w:val="24"/>
          <w:szCs w:val="24"/>
        </w:rPr>
        <w:t xml:space="preserve">images of the </w:t>
      </w:r>
      <w:r w:rsidR="00417035" w:rsidRPr="00A859F5">
        <w:rPr>
          <w:rFonts w:eastAsia="Times New Roman"/>
          <w:sz w:val="24"/>
          <w:szCs w:val="24"/>
        </w:rPr>
        <w:t xml:space="preserve">dorsal horn of the </w:t>
      </w:r>
      <w:r w:rsidRPr="00A859F5">
        <w:rPr>
          <w:rFonts w:eastAsia="Times New Roman"/>
          <w:sz w:val="24"/>
          <w:szCs w:val="24"/>
        </w:rPr>
        <w:t xml:space="preserve">spinal cord (L4) </w:t>
      </w:r>
      <w:r w:rsidR="00417035" w:rsidRPr="00A859F5">
        <w:rPr>
          <w:rFonts w:eastAsia="Times New Roman"/>
          <w:sz w:val="24"/>
          <w:szCs w:val="24"/>
        </w:rPr>
        <w:t xml:space="preserve">of </w:t>
      </w:r>
      <w:r w:rsidRPr="00A859F5">
        <w:rPr>
          <w:rFonts w:eastAsia="Times New Roman"/>
          <w:sz w:val="24"/>
          <w:szCs w:val="24"/>
        </w:rPr>
        <w:t>WT</w:t>
      </w:r>
      <w:r w:rsidR="00417035" w:rsidRPr="00A859F5">
        <w:rPr>
          <w:rFonts w:eastAsia="Times New Roman"/>
          <w:sz w:val="24"/>
          <w:szCs w:val="24"/>
        </w:rPr>
        <w:t xml:space="preserve"> </w:t>
      </w:r>
      <w:r w:rsidR="00E55046" w:rsidRPr="00A859F5">
        <w:rPr>
          <w:rFonts w:eastAsia="Times New Roman"/>
          <w:sz w:val="24"/>
          <w:szCs w:val="24"/>
        </w:rPr>
        <w:t>mice</w:t>
      </w:r>
      <w:r w:rsidR="008E2AC1" w:rsidRPr="00A859F5">
        <w:rPr>
          <w:rFonts w:eastAsia="Times New Roman"/>
          <w:sz w:val="24"/>
          <w:szCs w:val="24"/>
        </w:rPr>
        <w:t xml:space="preserve"> that </w:t>
      </w:r>
      <w:r w:rsidR="00417035" w:rsidRPr="00A859F5">
        <w:rPr>
          <w:rFonts w:eastAsia="Times New Roman"/>
          <w:sz w:val="24"/>
          <w:szCs w:val="24"/>
        </w:rPr>
        <w:t>received BM transplantation from GFP mice</w:t>
      </w:r>
      <w:r w:rsidRPr="00A859F5">
        <w:rPr>
          <w:rFonts w:eastAsia="Times New Roman"/>
          <w:sz w:val="24"/>
          <w:szCs w:val="24"/>
        </w:rPr>
        <w:t>.</w:t>
      </w:r>
      <w:r w:rsidR="00417035" w:rsidRPr="00A859F5">
        <w:rPr>
          <w:rFonts w:eastAsia="Times New Roman"/>
          <w:sz w:val="24"/>
          <w:szCs w:val="24"/>
        </w:rPr>
        <w:t xml:space="preserve"> Contrary to the skin,</w:t>
      </w:r>
      <w:r w:rsidR="001146DA" w:rsidRPr="00A859F5">
        <w:rPr>
          <w:rFonts w:eastAsia="Times New Roman"/>
          <w:sz w:val="24"/>
          <w:szCs w:val="24"/>
        </w:rPr>
        <w:t xml:space="preserve"> we seldom observed GFP-positive cells </w:t>
      </w:r>
      <w:r w:rsidR="002A63BB" w:rsidRPr="00A859F5">
        <w:rPr>
          <w:rFonts w:eastAsia="Times New Roman"/>
          <w:sz w:val="24"/>
          <w:szCs w:val="24"/>
        </w:rPr>
        <w:t xml:space="preserve">in the gray matter (demarcated by hatched lines) </w:t>
      </w:r>
      <w:r w:rsidR="001146DA" w:rsidRPr="00A859F5">
        <w:rPr>
          <w:rFonts w:eastAsia="Times New Roman"/>
          <w:sz w:val="24"/>
          <w:szCs w:val="24"/>
        </w:rPr>
        <w:t xml:space="preserve">during the </w:t>
      </w:r>
      <w:r w:rsidR="0055292A" w:rsidRPr="00A859F5">
        <w:rPr>
          <w:rFonts w:eastAsia="Times New Roman"/>
          <w:sz w:val="24"/>
          <w:szCs w:val="24"/>
        </w:rPr>
        <w:t>10</w:t>
      </w:r>
      <w:r w:rsidR="001146DA" w:rsidRPr="00A859F5">
        <w:rPr>
          <w:rFonts w:eastAsia="Times New Roman"/>
          <w:sz w:val="24"/>
          <w:szCs w:val="24"/>
        </w:rPr>
        <w:t xml:space="preserve">-week period. </w:t>
      </w:r>
      <w:r w:rsidRPr="00A859F5">
        <w:rPr>
          <w:rFonts w:eastAsia="Times New Roman"/>
          <w:sz w:val="24"/>
          <w:szCs w:val="24"/>
        </w:rPr>
        <w:t xml:space="preserve">Scale bar, 100 </w:t>
      </w:r>
      <w:r w:rsidRPr="00A859F5">
        <w:rPr>
          <w:rFonts w:ascii="Symbol" w:eastAsia="Times New Roman" w:hAnsi="Symbol"/>
          <w:sz w:val="24"/>
          <w:szCs w:val="24"/>
        </w:rPr>
        <w:t></w:t>
      </w:r>
      <w:r w:rsidRPr="00A859F5">
        <w:rPr>
          <w:rFonts w:eastAsia="Times New Roman"/>
          <w:sz w:val="24"/>
          <w:szCs w:val="24"/>
        </w:rPr>
        <w:t>m.</w:t>
      </w:r>
    </w:p>
    <w:p w14:paraId="288A252F" w14:textId="66415241" w:rsidR="00B84C38" w:rsidRPr="00A859F5" w:rsidRDefault="00B84C38" w:rsidP="00780F2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eastAsia="Times New Roman"/>
          <w:sz w:val="24"/>
          <w:szCs w:val="24"/>
        </w:rPr>
      </w:pPr>
    </w:p>
    <w:p w14:paraId="50C4F24B" w14:textId="64E19ABF" w:rsidR="00B84C38" w:rsidRPr="00A859F5" w:rsidRDefault="000E7273" w:rsidP="00780F2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eastAsia="Times New Roman"/>
          <w:sz w:val="24"/>
          <w:szCs w:val="24"/>
        </w:rPr>
      </w:pPr>
      <w:r w:rsidRPr="00A859F5">
        <w:rPr>
          <w:rFonts w:eastAsia="Times New Roman"/>
          <w:b/>
          <w:sz w:val="24"/>
          <w:szCs w:val="24"/>
        </w:rPr>
        <w:t xml:space="preserve">Extended Data Fig. </w:t>
      </w:r>
      <w:r w:rsidR="00185617" w:rsidRPr="00A859F5">
        <w:rPr>
          <w:rFonts w:eastAsia="Times New Roman"/>
          <w:b/>
          <w:sz w:val="24"/>
          <w:szCs w:val="24"/>
        </w:rPr>
        <w:t>6</w:t>
      </w:r>
      <w:r w:rsidR="00B84C38" w:rsidRPr="00A859F5">
        <w:rPr>
          <w:rFonts w:eastAsia="Times New Roman"/>
          <w:b/>
          <w:sz w:val="24"/>
          <w:szCs w:val="24"/>
        </w:rPr>
        <w:t xml:space="preserve">. </w:t>
      </w:r>
      <w:r w:rsidR="00B84C38" w:rsidRPr="00A859F5">
        <w:rPr>
          <w:rFonts w:eastAsia="Times New Roman"/>
          <w:b/>
          <w:bCs/>
          <w:sz w:val="24"/>
          <w:szCs w:val="24"/>
        </w:rPr>
        <w:t xml:space="preserve">Impairment of macrophage function in </w:t>
      </w:r>
      <w:r w:rsidR="00B84C38" w:rsidRPr="00A859F5">
        <w:rPr>
          <w:rFonts w:eastAsia="Times New Roman"/>
          <w:b/>
          <w:bCs/>
          <w:i/>
          <w:iCs/>
          <w:sz w:val="24"/>
          <w:szCs w:val="24"/>
        </w:rPr>
        <w:t>S</w:t>
      </w:r>
      <w:r w:rsidR="00B07098" w:rsidRPr="00A859F5">
        <w:rPr>
          <w:rFonts w:eastAsia="Times New Roman"/>
          <w:b/>
          <w:bCs/>
          <w:i/>
          <w:iCs/>
          <w:sz w:val="24"/>
          <w:szCs w:val="24"/>
        </w:rPr>
        <w:t>nx</w:t>
      </w:r>
      <w:r w:rsidR="00B84C38" w:rsidRPr="00A859F5">
        <w:rPr>
          <w:rFonts w:eastAsia="Times New Roman"/>
          <w:b/>
          <w:bCs/>
          <w:i/>
          <w:iCs/>
          <w:sz w:val="24"/>
          <w:szCs w:val="24"/>
        </w:rPr>
        <w:t>25</w:t>
      </w:r>
      <w:r w:rsidR="00B84C38" w:rsidRPr="00A859F5">
        <w:rPr>
          <w:rFonts w:eastAsia="Times New Roman"/>
          <w:b/>
          <w:bCs/>
          <w:sz w:val="24"/>
          <w:szCs w:val="24"/>
        </w:rPr>
        <w:t xml:space="preserve"> +/- mice.</w:t>
      </w:r>
    </w:p>
    <w:p w14:paraId="2A96486B" w14:textId="32E3C249" w:rsidR="00835011" w:rsidRPr="00A859F5" w:rsidRDefault="007F13F5" w:rsidP="00780F2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eastAsia="Times New Roman"/>
          <w:sz w:val="24"/>
          <w:szCs w:val="24"/>
        </w:rPr>
      </w:pPr>
      <w:r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a</w:t>
      </w:r>
      <w:r w:rsidRPr="00A859F5">
        <w:rPr>
          <w:rFonts w:eastAsia="Times New Roman"/>
          <w:sz w:val="24"/>
          <w:szCs w:val="24"/>
        </w:rPr>
        <w:t xml:space="preserve">) </w:t>
      </w:r>
      <w:bookmarkStart w:id="11" w:name="_Hlk46601885"/>
      <w:r w:rsidRPr="00A859F5">
        <w:rPr>
          <w:rFonts w:eastAsia="Times New Roman"/>
          <w:sz w:val="24"/>
          <w:szCs w:val="24"/>
        </w:rPr>
        <w:t xml:space="preserve">Confocal </w:t>
      </w:r>
      <w:r w:rsidR="001146DA" w:rsidRPr="00A859F5">
        <w:rPr>
          <w:rFonts w:eastAsia="Times New Roman"/>
          <w:sz w:val="24"/>
          <w:szCs w:val="24"/>
        </w:rPr>
        <w:t xml:space="preserve">microscopic </w:t>
      </w:r>
      <w:r w:rsidRPr="00A859F5">
        <w:rPr>
          <w:rFonts w:eastAsia="Times New Roman"/>
          <w:sz w:val="24"/>
          <w:szCs w:val="24"/>
        </w:rPr>
        <w:t xml:space="preserve">images of hind paw skin (7 days after formalin injection) and DRG (L4) (3 days after formalin injection) </w:t>
      </w:r>
      <w:r w:rsidR="001146DA" w:rsidRPr="00A859F5">
        <w:rPr>
          <w:rFonts w:eastAsia="Times New Roman"/>
          <w:sz w:val="24"/>
          <w:szCs w:val="24"/>
        </w:rPr>
        <w:t xml:space="preserve">immunolabeled </w:t>
      </w:r>
      <w:r w:rsidRPr="00A859F5">
        <w:rPr>
          <w:rFonts w:eastAsia="Times New Roman"/>
          <w:sz w:val="24"/>
          <w:szCs w:val="24"/>
        </w:rPr>
        <w:t>for Iba1</w:t>
      </w:r>
      <w:r w:rsidR="001146DA" w:rsidRPr="00A859F5">
        <w:rPr>
          <w:rFonts w:eastAsia="Times New Roman"/>
          <w:sz w:val="24"/>
          <w:szCs w:val="24"/>
        </w:rPr>
        <w:t xml:space="preserve"> (green)</w:t>
      </w:r>
      <w:r w:rsidRPr="00A859F5">
        <w:rPr>
          <w:rFonts w:eastAsia="Times New Roman"/>
          <w:sz w:val="24"/>
          <w:szCs w:val="24"/>
        </w:rPr>
        <w:t xml:space="preserve"> and CD206 </w:t>
      </w:r>
      <w:r w:rsidR="001146DA" w:rsidRPr="00A859F5">
        <w:rPr>
          <w:rFonts w:eastAsia="Times New Roman"/>
          <w:sz w:val="24"/>
          <w:szCs w:val="24"/>
        </w:rPr>
        <w:t xml:space="preserve">(red) </w:t>
      </w:r>
      <w:r w:rsidRPr="00A859F5">
        <w:rPr>
          <w:rFonts w:eastAsia="Times New Roman"/>
          <w:sz w:val="24"/>
          <w:szCs w:val="24"/>
        </w:rPr>
        <w:t>in</w:t>
      </w:r>
      <w:r w:rsidR="001146DA" w:rsidRPr="00A859F5">
        <w:rPr>
          <w:rFonts w:eastAsia="Times New Roman"/>
          <w:sz w:val="24"/>
          <w:szCs w:val="24"/>
        </w:rPr>
        <w:t xml:space="preserve"> </w:t>
      </w:r>
      <w:r w:rsidRPr="00A859F5">
        <w:rPr>
          <w:rFonts w:eastAsia="Times New Roman"/>
          <w:sz w:val="24"/>
          <w:szCs w:val="24"/>
        </w:rPr>
        <w:t xml:space="preserve">WT and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="00B07098" w:rsidRPr="00A859F5">
        <w:rPr>
          <w:rFonts w:eastAsia="Times New Roman"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i/>
          <w:iCs/>
          <w:sz w:val="24"/>
          <w:szCs w:val="24"/>
        </w:rPr>
        <w:t>25</w:t>
      </w:r>
      <w:r w:rsidRPr="00A859F5">
        <w:rPr>
          <w:rFonts w:eastAsia="Times New Roman"/>
          <w:sz w:val="24"/>
          <w:szCs w:val="24"/>
        </w:rPr>
        <w:t xml:space="preserve"> +/- mice. </w:t>
      </w:r>
      <w:r w:rsidR="00A02EE0" w:rsidRPr="00A859F5">
        <w:rPr>
          <w:rFonts w:eastAsia="Times New Roman"/>
          <w:sz w:val="24"/>
          <w:szCs w:val="24"/>
        </w:rPr>
        <w:t>Migration of macrophages (Iba1- and/or CD206-</w:t>
      </w:r>
      <w:r w:rsidR="001146DA" w:rsidRPr="00A859F5">
        <w:rPr>
          <w:rFonts w:eastAsia="Times New Roman"/>
          <w:sz w:val="24"/>
          <w:szCs w:val="24"/>
        </w:rPr>
        <w:t xml:space="preserve">positive) into </w:t>
      </w:r>
      <w:r w:rsidR="00A02EE0" w:rsidRPr="00A859F5">
        <w:rPr>
          <w:rFonts w:eastAsia="Times New Roman"/>
          <w:sz w:val="24"/>
          <w:szCs w:val="24"/>
        </w:rPr>
        <w:t xml:space="preserve">both tissues </w:t>
      </w:r>
      <w:r w:rsidR="001146DA" w:rsidRPr="00A859F5">
        <w:rPr>
          <w:rFonts w:eastAsia="Times New Roman"/>
          <w:sz w:val="24"/>
          <w:szCs w:val="24"/>
        </w:rPr>
        <w:t xml:space="preserve">appeared attenuated in the heterozygote as compared to WT mice. </w:t>
      </w:r>
      <w:r w:rsidRPr="00A859F5">
        <w:rPr>
          <w:rFonts w:eastAsia="Times New Roman"/>
          <w:sz w:val="24"/>
          <w:szCs w:val="24"/>
        </w:rPr>
        <w:t xml:space="preserve">Scale bar, 200 </w:t>
      </w:r>
      <w:r w:rsidRPr="00A859F5">
        <w:rPr>
          <w:rFonts w:ascii="Symbol" w:eastAsia="Times New Roman" w:hAnsi="Symbol"/>
          <w:sz w:val="24"/>
          <w:szCs w:val="24"/>
        </w:rPr>
        <w:t></w:t>
      </w:r>
      <w:r w:rsidRPr="00A859F5">
        <w:rPr>
          <w:rFonts w:eastAsia="Times New Roman"/>
          <w:sz w:val="24"/>
          <w:szCs w:val="24"/>
        </w:rPr>
        <w:t>m.</w:t>
      </w:r>
      <w:bookmarkEnd w:id="11"/>
      <w:r w:rsidRPr="00A859F5">
        <w:rPr>
          <w:rFonts w:eastAsia="Times New Roman"/>
          <w:sz w:val="24"/>
          <w:szCs w:val="24"/>
        </w:rPr>
        <w:t xml:space="preserve"> (</w:t>
      </w:r>
      <w:r w:rsidR="000E7273" w:rsidRPr="00A859F5">
        <w:rPr>
          <w:rFonts w:eastAsia="Times New Roman"/>
          <w:b/>
          <w:bCs/>
          <w:sz w:val="24"/>
          <w:szCs w:val="24"/>
        </w:rPr>
        <w:t>b</w:t>
      </w:r>
      <w:r w:rsidRPr="00A859F5">
        <w:rPr>
          <w:rFonts w:eastAsia="Times New Roman"/>
          <w:sz w:val="24"/>
          <w:szCs w:val="24"/>
        </w:rPr>
        <w:t xml:space="preserve">) </w:t>
      </w:r>
      <w:r w:rsidR="00840CE7" w:rsidRPr="00A859F5">
        <w:rPr>
          <w:rFonts w:eastAsia="Times New Roman"/>
          <w:sz w:val="24"/>
          <w:szCs w:val="24"/>
        </w:rPr>
        <w:t xml:space="preserve">Immune-related genes were examined with </w:t>
      </w:r>
      <w:r w:rsidR="00A02EE0" w:rsidRPr="00A859F5">
        <w:rPr>
          <w:rFonts w:eastAsia="Times New Roman"/>
          <w:sz w:val="24"/>
          <w:szCs w:val="24"/>
        </w:rPr>
        <w:t xml:space="preserve">a </w:t>
      </w:r>
      <w:r w:rsidR="00840CE7" w:rsidRPr="00A859F5">
        <w:rPr>
          <w:rFonts w:eastAsia="Times New Roman"/>
          <w:sz w:val="24"/>
          <w:szCs w:val="24"/>
        </w:rPr>
        <w:t>mini-microarray (</w:t>
      </w:r>
      <w:r w:rsidR="00B25F40" w:rsidRPr="00A859F5">
        <w:rPr>
          <w:rFonts w:eastAsia="Times New Roman"/>
          <w:sz w:val="24"/>
          <w:szCs w:val="24"/>
        </w:rPr>
        <w:t>Q</w:t>
      </w:r>
      <w:r w:rsidR="00050ADC" w:rsidRPr="00A859F5">
        <w:rPr>
          <w:rFonts w:eastAsia="Times New Roman"/>
          <w:sz w:val="24"/>
          <w:szCs w:val="24"/>
        </w:rPr>
        <w:t>IAGEN, RT</w:t>
      </w:r>
      <w:r w:rsidR="00050ADC" w:rsidRPr="00A859F5">
        <w:rPr>
          <w:rFonts w:eastAsia="Times New Roman"/>
          <w:sz w:val="24"/>
          <w:szCs w:val="24"/>
          <w:vertAlign w:val="superscript"/>
        </w:rPr>
        <w:t>2</w:t>
      </w:r>
      <w:r w:rsidR="00050ADC" w:rsidRPr="00A859F5">
        <w:rPr>
          <w:rFonts w:eastAsia="Times New Roman"/>
          <w:sz w:val="24"/>
          <w:szCs w:val="24"/>
        </w:rPr>
        <w:t xml:space="preserve"> Profiler PCR Array, PAMM-077ZC</w:t>
      </w:r>
      <w:r w:rsidR="00A02EE0" w:rsidRPr="00A859F5">
        <w:rPr>
          <w:rFonts w:eastAsia="Times New Roman"/>
          <w:sz w:val="24"/>
          <w:szCs w:val="24"/>
        </w:rPr>
        <w:t xml:space="preserve">). </w:t>
      </w:r>
      <w:r w:rsidRPr="00A859F5">
        <w:rPr>
          <w:rFonts w:eastAsia="Times New Roman" w:hint="eastAsia"/>
          <w:sz w:val="24"/>
          <w:szCs w:val="24"/>
        </w:rPr>
        <w:t>R</w:t>
      </w:r>
      <w:r w:rsidRPr="00A859F5">
        <w:rPr>
          <w:rFonts w:eastAsia="Times New Roman"/>
          <w:sz w:val="24"/>
          <w:szCs w:val="24"/>
        </w:rPr>
        <w:t>elative gene expression patterns of hind paw skin at 3</w:t>
      </w:r>
      <w:r w:rsidR="00A02EE0" w:rsidRPr="00A859F5">
        <w:rPr>
          <w:rFonts w:eastAsia="Times New Roman"/>
          <w:sz w:val="24"/>
          <w:szCs w:val="24"/>
        </w:rPr>
        <w:t xml:space="preserve"> </w:t>
      </w:r>
      <w:r w:rsidRPr="00A859F5">
        <w:rPr>
          <w:rFonts w:eastAsia="Times New Roman"/>
          <w:sz w:val="24"/>
          <w:szCs w:val="24"/>
        </w:rPr>
        <w:t>d</w:t>
      </w:r>
      <w:r w:rsidR="00A02EE0" w:rsidRPr="00A859F5">
        <w:rPr>
          <w:rFonts w:eastAsia="Times New Roman"/>
          <w:sz w:val="24"/>
          <w:szCs w:val="24"/>
        </w:rPr>
        <w:t>ays</w:t>
      </w:r>
      <w:r w:rsidRPr="00A859F5">
        <w:rPr>
          <w:rFonts w:eastAsia="Times New Roman"/>
          <w:sz w:val="24"/>
          <w:szCs w:val="24"/>
        </w:rPr>
        <w:t xml:space="preserve"> after formalin injection in </w:t>
      </w:r>
      <w:r w:rsidR="00CD3364" w:rsidRPr="00A859F5">
        <w:rPr>
          <w:rFonts w:eastAsia="Times New Roman"/>
          <w:sz w:val="24"/>
          <w:szCs w:val="24"/>
        </w:rPr>
        <w:t xml:space="preserve">the WT and </w:t>
      </w:r>
      <w:r w:rsidR="00F60BE9" w:rsidRPr="00A859F5">
        <w:rPr>
          <w:rFonts w:eastAsia="Times New Roman"/>
          <w:i/>
          <w:iCs/>
          <w:sz w:val="24"/>
          <w:szCs w:val="24"/>
        </w:rPr>
        <w:t>S</w:t>
      </w:r>
      <w:r w:rsidR="00B07098" w:rsidRPr="00A859F5">
        <w:rPr>
          <w:rFonts w:eastAsia="Times New Roman"/>
          <w:i/>
          <w:iCs/>
          <w:sz w:val="24"/>
          <w:szCs w:val="24"/>
        </w:rPr>
        <w:t>nx</w:t>
      </w:r>
      <w:r w:rsidR="00F60BE9" w:rsidRPr="00A859F5">
        <w:rPr>
          <w:rFonts w:eastAsia="Times New Roman"/>
          <w:i/>
          <w:iCs/>
          <w:sz w:val="24"/>
          <w:szCs w:val="24"/>
        </w:rPr>
        <w:t>25</w:t>
      </w:r>
      <w:r w:rsidRPr="00A859F5">
        <w:rPr>
          <w:rFonts w:eastAsia="Times New Roman"/>
          <w:sz w:val="24"/>
          <w:szCs w:val="24"/>
        </w:rPr>
        <w:t xml:space="preserve"> +/- mice</w:t>
      </w:r>
      <w:r w:rsidR="00571F23" w:rsidRPr="00A859F5">
        <w:rPr>
          <w:rFonts w:eastAsia="Times New Roman"/>
          <w:sz w:val="24"/>
          <w:szCs w:val="24"/>
        </w:rPr>
        <w:t xml:space="preserve"> </w:t>
      </w:r>
      <w:r w:rsidR="00A02EE0" w:rsidRPr="00A859F5">
        <w:rPr>
          <w:rFonts w:eastAsia="Times New Roman"/>
          <w:sz w:val="24"/>
          <w:szCs w:val="24"/>
        </w:rPr>
        <w:t>are color-coded</w:t>
      </w:r>
      <w:r w:rsidRPr="00A859F5">
        <w:rPr>
          <w:rFonts w:eastAsia="Times New Roman"/>
          <w:sz w:val="24"/>
          <w:szCs w:val="24"/>
        </w:rPr>
        <w:t xml:space="preserve"> (n = 3</w:t>
      </w:r>
      <w:r w:rsidR="007B2CEA" w:rsidRPr="00A859F5">
        <w:rPr>
          <w:rFonts w:eastAsia="Times New Roman"/>
          <w:sz w:val="24"/>
          <w:szCs w:val="24"/>
        </w:rPr>
        <w:t xml:space="preserve"> mice per group</w:t>
      </w:r>
      <w:r w:rsidRPr="00A859F5">
        <w:rPr>
          <w:rFonts w:eastAsia="Times New Roman"/>
          <w:sz w:val="24"/>
          <w:szCs w:val="24"/>
        </w:rPr>
        <w:t>).</w:t>
      </w:r>
      <w:r w:rsidR="00E55046" w:rsidRPr="00A859F5">
        <w:rPr>
          <w:rFonts w:eastAsia="Times New Roman"/>
          <w:sz w:val="24"/>
          <w:szCs w:val="24"/>
        </w:rPr>
        <w:t xml:space="preserve"> </w:t>
      </w:r>
      <w:r w:rsidR="00A02EE0" w:rsidRPr="00A859F5">
        <w:rPr>
          <w:rFonts w:eastAsia="Times New Roman"/>
          <w:sz w:val="24"/>
          <w:szCs w:val="24"/>
        </w:rPr>
        <w:t>E</w:t>
      </w:r>
      <w:r w:rsidR="00840CE7" w:rsidRPr="00A859F5">
        <w:rPr>
          <w:rFonts w:eastAsia="Times New Roman"/>
          <w:sz w:val="24"/>
          <w:szCs w:val="24"/>
        </w:rPr>
        <w:t xml:space="preserve">xpression of chemokines and cytokines </w:t>
      </w:r>
      <w:r w:rsidR="00A02EE0" w:rsidRPr="00A859F5">
        <w:rPr>
          <w:rFonts w:eastAsia="Times New Roman"/>
          <w:sz w:val="24"/>
          <w:szCs w:val="24"/>
        </w:rPr>
        <w:t xml:space="preserve">was </w:t>
      </w:r>
      <w:r w:rsidR="00840CE7" w:rsidRPr="00A859F5">
        <w:rPr>
          <w:rFonts w:eastAsia="Times New Roman"/>
          <w:sz w:val="24"/>
          <w:szCs w:val="24"/>
        </w:rPr>
        <w:t>suppressed in the heterozygote mice</w:t>
      </w:r>
      <w:r w:rsidR="00571F23" w:rsidRPr="00A859F5">
        <w:rPr>
          <w:rFonts w:eastAsia="Times New Roman"/>
          <w:sz w:val="24"/>
          <w:szCs w:val="24"/>
        </w:rPr>
        <w:t xml:space="preserve"> </w:t>
      </w:r>
      <w:r w:rsidR="00840CE7" w:rsidRPr="00A859F5">
        <w:rPr>
          <w:rFonts w:eastAsia="Times New Roman"/>
          <w:sz w:val="24"/>
          <w:szCs w:val="24"/>
        </w:rPr>
        <w:t xml:space="preserve">as compared to the </w:t>
      </w:r>
      <w:r w:rsidR="00571F23" w:rsidRPr="00A859F5">
        <w:rPr>
          <w:rFonts w:eastAsia="Times New Roman"/>
          <w:sz w:val="24"/>
          <w:szCs w:val="24"/>
        </w:rPr>
        <w:t>control</w:t>
      </w:r>
      <w:r w:rsidR="00840CE7" w:rsidRPr="00A859F5">
        <w:rPr>
          <w:rFonts w:eastAsia="Times New Roman"/>
          <w:sz w:val="24"/>
          <w:szCs w:val="24"/>
        </w:rPr>
        <w:t xml:space="preserve"> mice. </w:t>
      </w:r>
      <w:r w:rsidR="00BF408A" w:rsidRPr="00A859F5">
        <w:rPr>
          <w:rFonts w:eastAsia="Times New Roman"/>
          <w:sz w:val="24"/>
          <w:szCs w:val="24"/>
        </w:rPr>
        <w:t>(</w:t>
      </w:r>
      <w:r w:rsidR="00BF408A" w:rsidRPr="00A859F5">
        <w:rPr>
          <w:rFonts w:eastAsia="Times New Roman"/>
          <w:b/>
          <w:bCs/>
          <w:sz w:val="24"/>
          <w:szCs w:val="24"/>
        </w:rPr>
        <w:t>c</w:t>
      </w:r>
      <w:r w:rsidR="00BF408A" w:rsidRPr="00A859F5">
        <w:rPr>
          <w:rFonts w:eastAsia="Times New Roman"/>
          <w:sz w:val="24"/>
          <w:szCs w:val="24"/>
        </w:rPr>
        <w:t>)</w:t>
      </w:r>
      <w:r w:rsidR="00051229" w:rsidRPr="00A859F5">
        <w:rPr>
          <w:rFonts w:eastAsia="Times New Roman"/>
          <w:sz w:val="24"/>
          <w:szCs w:val="24"/>
        </w:rPr>
        <w:t xml:space="preserve"> Upper</w:t>
      </w:r>
      <w:r w:rsidR="00CD3364" w:rsidRPr="00A859F5">
        <w:rPr>
          <w:rFonts w:eastAsia="Times New Roman"/>
          <w:sz w:val="24"/>
          <w:szCs w:val="24"/>
        </w:rPr>
        <w:t xml:space="preserve"> panel</w:t>
      </w:r>
      <w:r w:rsidR="00051229" w:rsidRPr="00A859F5">
        <w:rPr>
          <w:rFonts w:eastAsia="Times New Roman"/>
          <w:sz w:val="24"/>
          <w:szCs w:val="24"/>
        </w:rPr>
        <w:t xml:space="preserve">, </w:t>
      </w:r>
      <w:r w:rsidR="00083A5D" w:rsidRPr="00A859F5">
        <w:rPr>
          <w:rFonts w:eastAsia="Times New Roman"/>
          <w:sz w:val="24"/>
          <w:szCs w:val="24"/>
        </w:rPr>
        <w:t>a</w:t>
      </w:r>
      <w:r w:rsidR="003A6F9C" w:rsidRPr="00A859F5">
        <w:rPr>
          <w:rFonts w:eastAsia="Times New Roman"/>
          <w:sz w:val="24"/>
          <w:szCs w:val="24"/>
        </w:rPr>
        <w:t xml:space="preserve"> representative Western blot showing </w:t>
      </w:r>
      <w:r w:rsidR="006C2EBB" w:rsidRPr="00A859F5">
        <w:rPr>
          <w:rFonts w:eastAsia="Times New Roman"/>
          <w:sz w:val="24"/>
          <w:szCs w:val="24"/>
        </w:rPr>
        <w:t>TGF</w:t>
      </w:r>
      <w:r w:rsidR="006C2EBB" w:rsidRPr="00A859F5">
        <w:rPr>
          <w:rFonts w:ascii="Symbol" w:eastAsia="Times New Roman" w:hAnsi="Symbol"/>
          <w:sz w:val="24"/>
          <w:szCs w:val="24"/>
        </w:rPr>
        <w:t>b</w:t>
      </w:r>
      <w:r w:rsidR="006C2EBB" w:rsidRPr="00A859F5">
        <w:rPr>
          <w:rFonts w:eastAsia="Times New Roman"/>
          <w:sz w:val="24"/>
          <w:szCs w:val="24"/>
        </w:rPr>
        <w:t xml:space="preserve"> receptor type I (</w:t>
      </w:r>
      <w:proofErr w:type="spellStart"/>
      <w:r w:rsidR="003A6F9C" w:rsidRPr="00A859F5">
        <w:rPr>
          <w:rFonts w:eastAsia="Times New Roman"/>
          <w:sz w:val="24"/>
          <w:szCs w:val="24"/>
        </w:rPr>
        <w:t>TGFbRI</w:t>
      </w:r>
      <w:proofErr w:type="spellEnd"/>
      <w:r w:rsidR="006C2EBB" w:rsidRPr="00A859F5">
        <w:rPr>
          <w:rFonts w:eastAsia="Times New Roman"/>
          <w:sz w:val="24"/>
          <w:szCs w:val="24"/>
        </w:rPr>
        <w:t>)</w:t>
      </w:r>
      <w:r w:rsidR="003A6F9C" w:rsidRPr="00A859F5">
        <w:rPr>
          <w:rFonts w:eastAsia="Times New Roman"/>
          <w:sz w:val="24"/>
          <w:szCs w:val="24"/>
        </w:rPr>
        <w:t xml:space="preserve"> l</w:t>
      </w:r>
      <w:r w:rsidR="003A6F9C" w:rsidRPr="00A859F5">
        <w:rPr>
          <w:rFonts w:eastAsia="ＭＳ 明朝"/>
          <w:sz w:val="24"/>
          <w:szCs w:val="24"/>
        </w:rPr>
        <w:t>evels</w:t>
      </w:r>
      <w:r w:rsidR="003A6F9C" w:rsidRPr="00A859F5">
        <w:rPr>
          <w:rFonts w:eastAsia="Times New Roman"/>
          <w:sz w:val="24"/>
          <w:szCs w:val="24"/>
        </w:rPr>
        <w:t xml:space="preserve"> in the hind paw skin of WT and </w:t>
      </w:r>
      <w:r w:rsidR="003A6F9C" w:rsidRPr="00A859F5">
        <w:rPr>
          <w:rFonts w:eastAsia="Times New Roman"/>
          <w:i/>
          <w:iCs/>
          <w:sz w:val="24"/>
          <w:szCs w:val="24"/>
        </w:rPr>
        <w:t>Snx25</w:t>
      </w:r>
      <w:r w:rsidR="003A6F9C" w:rsidRPr="00A859F5">
        <w:rPr>
          <w:rFonts w:eastAsia="Times New Roman"/>
          <w:sz w:val="24"/>
          <w:szCs w:val="24"/>
        </w:rPr>
        <w:t xml:space="preserve"> +/- mice at 30 min after formalin injection.</w:t>
      </w:r>
      <w:r w:rsidR="00BF408A" w:rsidRPr="00A859F5">
        <w:rPr>
          <w:rFonts w:eastAsia="Times New Roman"/>
          <w:sz w:val="24"/>
          <w:szCs w:val="24"/>
        </w:rPr>
        <w:t xml:space="preserve"> </w:t>
      </w:r>
      <w:r w:rsidR="00051229" w:rsidRPr="00A859F5">
        <w:rPr>
          <w:rFonts w:eastAsia="Times New Roman"/>
          <w:sz w:val="24"/>
          <w:szCs w:val="24"/>
        </w:rPr>
        <w:lastRenderedPageBreak/>
        <w:t>Lower</w:t>
      </w:r>
      <w:r w:rsidR="00CD3364" w:rsidRPr="00A859F5">
        <w:rPr>
          <w:rFonts w:eastAsia="Times New Roman"/>
          <w:sz w:val="24"/>
          <w:szCs w:val="24"/>
        </w:rPr>
        <w:t xml:space="preserve"> panel</w:t>
      </w:r>
      <w:r w:rsidR="00051229" w:rsidRPr="00A859F5">
        <w:rPr>
          <w:rFonts w:eastAsia="Times New Roman"/>
          <w:sz w:val="24"/>
          <w:szCs w:val="24"/>
        </w:rPr>
        <w:t xml:space="preserve">, </w:t>
      </w:r>
      <w:r w:rsidR="00083A5D" w:rsidRPr="00A859F5">
        <w:rPr>
          <w:rFonts w:eastAsia="Times New Roman"/>
          <w:sz w:val="24"/>
          <w:szCs w:val="24"/>
        </w:rPr>
        <w:t>a</w:t>
      </w:r>
      <w:r w:rsidR="00051229" w:rsidRPr="00A859F5">
        <w:rPr>
          <w:rFonts w:eastAsia="Times New Roman"/>
          <w:sz w:val="24"/>
          <w:szCs w:val="24"/>
        </w:rPr>
        <w:t xml:space="preserve"> representative Western blot showing </w:t>
      </w:r>
      <w:proofErr w:type="spellStart"/>
      <w:r w:rsidR="00051229" w:rsidRPr="00A859F5">
        <w:rPr>
          <w:rFonts w:eastAsia="Times New Roman"/>
          <w:sz w:val="24"/>
          <w:szCs w:val="24"/>
        </w:rPr>
        <w:t>TGFbRI</w:t>
      </w:r>
      <w:proofErr w:type="spellEnd"/>
      <w:r w:rsidR="00051229" w:rsidRPr="00A859F5">
        <w:rPr>
          <w:rFonts w:eastAsia="Times New Roman"/>
          <w:sz w:val="24"/>
          <w:szCs w:val="24"/>
        </w:rPr>
        <w:t xml:space="preserve"> l</w:t>
      </w:r>
      <w:r w:rsidR="00051229" w:rsidRPr="00A859F5">
        <w:rPr>
          <w:rFonts w:eastAsia="ＭＳ 明朝"/>
          <w:sz w:val="24"/>
          <w:szCs w:val="24"/>
        </w:rPr>
        <w:t>evels</w:t>
      </w:r>
      <w:r w:rsidR="00051229" w:rsidRPr="00A859F5">
        <w:rPr>
          <w:rFonts w:eastAsia="Times New Roman"/>
          <w:sz w:val="24"/>
          <w:szCs w:val="24"/>
        </w:rPr>
        <w:t xml:space="preserve"> in the macrophage cell-line, RAW264.7 treated with scramble siRNA or </w:t>
      </w:r>
      <w:r w:rsidR="00051229" w:rsidRPr="00A859F5">
        <w:rPr>
          <w:rFonts w:eastAsia="Times New Roman"/>
          <w:i/>
          <w:iCs/>
          <w:sz w:val="24"/>
          <w:szCs w:val="24"/>
        </w:rPr>
        <w:t>Snx25</w:t>
      </w:r>
      <w:r w:rsidR="00051229" w:rsidRPr="00A859F5">
        <w:rPr>
          <w:rFonts w:eastAsia="Times New Roman"/>
          <w:sz w:val="24"/>
          <w:szCs w:val="24"/>
        </w:rPr>
        <w:t xml:space="preserve"> siRNA. </w:t>
      </w:r>
      <w:r w:rsidR="00CD3364" w:rsidRPr="00A859F5">
        <w:rPr>
          <w:rFonts w:eastAsia="Times New Roman"/>
          <w:sz w:val="24"/>
          <w:szCs w:val="24"/>
        </w:rPr>
        <w:t xml:space="preserve">Note that </w:t>
      </w:r>
      <w:proofErr w:type="spellStart"/>
      <w:r w:rsidR="00CD3364" w:rsidRPr="00A859F5">
        <w:rPr>
          <w:rFonts w:eastAsia="Times New Roman"/>
          <w:sz w:val="24"/>
          <w:szCs w:val="24"/>
        </w:rPr>
        <w:t>TGFbRI</w:t>
      </w:r>
      <w:proofErr w:type="spellEnd"/>
      <w:r w:rsidR="00CD3364" w:rsidRPr="00A859F5">
        <w:rPr>
          <w:rFonts w:eastAsia="Times New Roman"/>
          <w:sz w:val="24"/>
          <w:szCs w:val="24"/>
        </w:rPr>
        <w:t xml:space="preserve"> was upregulated in the </w:t>
      </w:r>
      <w:r w:rsidR="00CD3364" w:rsidRPr="00A859F5">
        <w:rPr>
          <w:rFonts w:eastAsia="Times New Roman"/>
          <w:i/>
          <w:iCs/>
          <w:sz w:val="24"/>
          <w:szCs w:val="24"/>
        </w:rPr>
        <w:t>Snx25</w:t>
      </w:r>
      <w:r w:rsidR="00CD3364" w:rsidRPr="00A859F5">
        <w:rPr>
          <w:rFonts w:eastAsia="Times New Roman"/>
          <w:sz w:val="24"/>
          <w:szCs w:val="24"/>
        </w:rPr>
        <w:t xml:space="preserve">-decreased tissues and cells. </w:t>
      </w:r>
      <w:r w:rsidR="00051229" w:rsidRPr="00A859F5">
        <w:rPr>
          <w:rFonts w:eastAsia="Times New Roman"/>
          <w:sz w:val="24"/>
          <w:szCs w:val="24"/>
        </w:rPr>
        <w:t>(</w:t>
      </w:r>
      <w:r w:rsidR="00051229" w:rsidRPr="00A859F5">
        <w:rPr>
          <w:rFonts w:eastAsia="Times New Roman"/>
          <w:b/>
          <w:bCs/>
          <w:sz w:val="24"/>
          <w:szCs w:val="24"/>
        </w:rPr>
        <w:t>d</w:t>
      </w:r>
      <w:r w:rsidR="00051229" w:rsidRPr="00A859F5">
        <w:rPr>
          <w:rFonts w:eastAsia="Times New Roman"/>
          <w:sz w:val="24"/>
          <w:szCs w:val="24"/>
        </w:rPr>
        <w:t>) Immune-related genes were examined with a mini-microarray (QIAGEN, RT</w:t>
      </w:r>
      <w:r w:rsidR="00051229" w:rsidRPr="00A859F5">
        <w:rPr>
          <w:rFonts w:eastAsia="Times New Roman"/>
          <w:sz w:val="24"/>
          <w:szCs w:val="24"/>
          <w:vertAlign w:val="superscript"/>
        </w:rPr>
        <w:t>2</w:t>
      </w:r>
      <w:r w:rsidR="00051229" w:rsidRPr="00A859F5">
        <w:rPr>
          <w:rFonts w:eastAsia="Times New Roman"/>
          <w:sz w:val="24"/>
          <w:szCs w:val="24"/>
        </w:rPr>
        <w:t xml:space="preserve"> Profiler PCR Array, PAMM-077ZC). </w:t>
      </w:r>
      <w:r w:rsidR="00051229" w:rsidRPr="00A859F5">
        <w:rPr>
          <w:rFonts w:eastAsia="Times New Roman" w:hint="eastAsia"/>
          <w:sz w:val="24"/>
          <w:szCs w:val="24"/>
        </w:rPr>
        <w:t>R</w:t>
      </w:r>
      <w:r w:rsidR="00051229" w:rsidRPr="00A859F5">
        <w:rPr>
          <w:rFonts w:eastAsia="Times New Roman"/>
          <w:sz w:val="24"/>
          <w:szCs w:val="24"/>
        </w:rPr>
        <w:t xml:space="preserve">elative gene expression patterns of hind paw skin at 3 days after formalin injection in </w:t>
      </w:r>
      <w:r w:rsidR="00051229" w:rsidRPr="00A859F5">
        <w:rPr>
          <w:i/>
          <w:iCs/>
          <w:sz w:val="24"/>
          <w:szCs w:val="24"/>
        </w:rPr>
        <w:t>Cx3cr1</w:t>
      </w:r>
      <w:r w:rsidR="00051229" w:rsidRPr="00A859F5">
        <w:rPr>
          <w:i/>
          <w:iCs/>
          <w:sz w:val="24"/>
          <w:szCs w:val="24"/>
          <w:vertAlign w:val="superscript"/>
        </w:rPr>
        <w:t>Cre</w:t>
      </w:r>
      <w:r w:rsidR="00051229" w:rsidRPr="00A859F5">
        <w:rPr>
          <w:sz w:val="24"/>
          <w:szCs w:val="24"/>
          <w:vertAlign w:val="superscript"/>
        </w:rPr>
        <w:t>ERT2/WT</w:t>
      </w:r>
      <w:r w:rsidR="00051229" w:rsidRPr="00A859F5">
        <w:rPr>
          <w:sz w:val="24"/>
          <w:szCs w:val="24"/>
        </w:rPr>
        <w:t xml:space="preserve">; </w:t>
      </w:r>
      <w:r w:rsidR="00051229" w:rsidRPr="00A859F5">
        <w:rPr>
          <w:i/>
          <w:iCs/>
          <w:sz w:val="24"/>
          <w:szCs w:val="24"/>
        </w:rPr>
        <w:t>Snx25</w:t>
      </w:r>
      <w:r w:rsidR="00051229" w:rsidRPr="00A859F5">
        <w:rPr>
          <w:i/>
          <w:iCs/>
          <w:sz w:val="24"/>
          <w:szCs w:val="24"/>
          <w:vertAlign w:val="superscript"/>
        </w:rPr>
        <w:t>loxP/loxP</w:t>
      </w:r>
      <w:r w:rsidR="00051229" w:rsidRPr="00A859F5">
        <w:rPr>
          <w:sz w:val="24"/>
          <w:szCs w:val="24"/>
          <w:vertAlign w:val="superscript"/>
        </w:rPr>
        <w:t xml:space="preserve"> </w:t>
      </w:r>
      <w:r w:rsidR="00051229" w:rsidRPr="00A859F5">
        <w:rPr>
          <w:sz w:val="24"/>
          <w:szCs w:val="24"/>
        </w:rPr>
        <w:t xml:space="preserve">mice + TAM </w:t>
      </w:r>
      <w:r w:rsidR="00051229" w:rsidRPr="00A859F5">
        <w:rPr>
          <w:rFonts w:eastAsia="Times New Roman"/>
          <w:sz w:val="24"/>
          <w:szCs w:val="24"/>
        </w:rPr>
        <w:t xml:space="preserve">(comparison with </w:t>
      </w:r>
      <w:r w:rsidR="00051229" w:rsidRPr="00A859F5">
        <w:rPr>
          <w:i/>
          <w:iCs/>
          <w:sz w:val="24"/>
          <w:szCs w:val="24"/>
        </w:rPr>
        <w:t>Snx25</w:t>
      </w:r>
      <w:r w:rsidR="00051229" w:rsidRPr="00A859F5">
        <w:rPr>
          <w:i/>
          <w:iCs/>
          <w:sz w:val="24"/>
          <w:szCs w:val="24"/>
          <w:vertAlign w:val="superscript"/>
        </w:rPr>
        <w:t>loxP/loxP</w:t>
      </w:r>
      <w:r w:rsidR="00051229" w:rsidRPr="00A859F5">
        <w:rPr>
          <w:sz w:val="24"/>
          <w:szCs w:val="24"/>
          <w:vertAlign w:val="superscript"/>
        </w:rPr>
        <w:t xml:space="preserve"> </w:t>
      </w:r>
      <w:r w:rsidR="00051229" w:rsidRPr="00A859F5">
        <w:rPr>
          <w:sz w:val="24"/>
          <w:szCs w:val="24"/>
        </w:rPr>
        <w:t>mice + TAM</w:t>
      </w:r>
      <w:r w:rsidR="00CD3364" w:rsidRPr="00A859F5">
        <w:rPr>
          <w:sz w:val="24"/>
          <w:szCs w:val="24"/>
        </w:rPr>
        <w:t xml:space="preserve"> as a control</w:t>
      </w:r>
      <w:r w:rsidR="00051229" w:rsidRPr="00A859F5">
        <w:rPr>
          <w:rFonts w:eastAsia="Times New Roman"/>
          <w:sz w:val="24"/>
          <w:szCs w:val="24"/>
        </w:rPr>
        <w:t xml:space="preserve">) are color-coded (n = 3 mice per group). Expression of chemokines and cytokines was suppressed in the </w:t>
      </w:r>
      <w:r w:rsidR="00051229" w:rsidRPr="00A859F5">
        <w:rPr>
          <w:i/>
          <w:iCs/>
          <w:sz w:val="24"/>
          <w:szCs w:val="24"/>
        </w:rPr>
        <w:t>Cx3cr1</w:t>
      </w:r>
      <w:r w:rsidR="00051229" w:rsidRPr="00A859F5">
        <w:rPr>
          <w:i/>
          <w:iCs/>
          <w:sz w:val="24"/>
          <w:szCs w:val="24"/>
          <w:vertAlign w:val="superscript"/>
        </w:rPr>
        <w:t>Cre</w:t>
      </w:r>
      <w:r w:rsidR="00051229" w:rsidRPr="00A859F5">
        <w:rPr>
          <w:sz w:val="24"/>
          <w:szCs w:val="24"/>
          <w:vertAlign w:val="superscript"/>
        </w:rPr>
        <w:t>ERT2/WT</w:t>
      </w:r>
      <w:r w:rsidR="00051229" w:rsidRPr="00A859F5">
        <w:rPr>
          <w:sz w:val="24"/>
          <w:szCs w:val="24"/>
        </w:rPr>
        <w:t xml:space="preserve">; </w:t>
      </w:r>
      <w:r w:rsidR="00051229" w:rsidRPr="00A859F5">
        <w:rPr>
          <w:i/>
          <w:iCs/>
          <w:sz w:val="24"/>
          <w:szCs w:val="24"/>
        </w:rPr>
        <w:t>Snx25</w:t>
      </w:r>
      <w:r w:rsidR="00051229" w:rsidRPr="00A859F5">
        <w:rPr>
          <w:i/>
          <w:iCs/>
          <w:sz w:val="24"/>
          <w:szCs w:val="24"/>
          <w:vertAlign w:val="superscript"/>
        </w:rPr>
        <w:t>loxP/loxP</w:t>
      </w:r>
      <w:r w:rsidR="00051229" w:rsidRPr="00A859F5">
        <w:rPr>
          <w:sz w:val="24"/>
          <w:szCs w:val="24"/>
          <w:vertAlign w:val="superscript"/>
        </w:rPr>
        <w:t xml:space="preserve"> </w:t>
      </w:r>
      <w:r w:rsidR="00051229" w:rsidRPr="00A859F5">
        <w:rPr>
          <w:sz w:val="24"/>
          <w:szCs w:val="24"/>
        </w:rPr>
        <w:t>mice</w:t>
      </w:r>
      <w:r w:rsidR="00051229" w:rsidRPr="00A859F5">
        <w:rPr>
          <w:rFonts w:eastAsia="Times New Roman"/>
          <w:sz w:val="24"/>
          <w:szCs w:val="24"/>
        </w:rPr>
        <w:t xml:space="preserve"> as compared to the control mice. </w:t>
      </w:r>
      <w:r w:rsidR="00864872" w:rsidRPr="00A859F5">
        <w:rPr>
          <w:rFonts w:eastAsia="Times New Roman"/>
          <w:sz w:val="24"/>
          <w:szCs w:val="24"/>
        </w:rPr>
        <w:t>(</w:t>
      </w:r>
      <w:r w:rsidR="00BF408A" w:rsidRPr="00A859F5">
        <w:rPr>
          <w:rFonts w:eastAsia="Times New Roman"/>
          <w:b/>
          <w:bCs/>
          <w:sz w:val="24"/>
          <w:szCs w:val="24"/>
        </w:rPr>
        <w:t>e</w:t>
      </w:r>
      <w:r w:rsidR="00864872" w:rsidRPr="00A859F5">
        <w:rPr>
          <w:rFonts w:eastAsia="Times New Roman"/>
          <w:sz w:val="24"/>
          <w:szCs w:val="24"/>
        </w:rPr>
        <w:t>)</w:t>
      </w:r>
      <w:r w:rsidR="007B2CEA" w:rsidRPr="00A859F5">
        <w:rPr>
          <w:rFonts w:eastAsia="Times New Roman"/>
          <w:sz w:val="24"/>
          <w:szCs w:val="24"/>
        </w:rPr>
        <w:t xml:space="preserve"> Experimental schedule of conditional KO generation and FACS.</w:t>
      </w:r>
      <w:r w:rsidR="00B93973" w:rsidRPr="00A859F5">
        <w:rPr>
          <w:rFonts w:eastAsia="Times New Roman"/>
          <w:sz w:val="24"/>
          <w:szCs w:val="24"/>
        </w:rPr>
        <w:t xml:space="preserve"> (</w:t>
      </w:r>
      <w:r w:rsidR="00BF408A" w:rsidRPr="00A859F5">
        <w:rPr>
          <w:rFonts w:eastAsia="Times New Roman"/>
          <w:b/>
          <w:bCs/>
          <w:sz w:val="24"/>
          <w:szCs w:val="24"/>
        </w:rPr>
        <w:t>f</w:t>
      </w:r>
      <w:r w:rsidR="00B93973" w:rsidRPr="00A859F5">
        <w:rPr>
          <w:rFonts w:eastAsia="Times New Roman"/>
          <w:sz w:val="24"/>
          <w:szCs w:val="24"/>
        </w:rPr>
        <w:t>) Flow cytometry strategy using 7-AAD, CD45, F4/80 and CD11b marker expression. F4/80- and CD11b-double positive cells were collected as macrophages in hind paw skin. (</w:t>
      </w:r>
      <w:r w:rsidR="00BF408A" w:rsidRPr="00A859F5">
        <w:rPr>
          <w:rFonts w:eastAsia="Times New Roman"/>
          <w:b/>
          <w:bCs/>
          <w:sz w:val="24"/>
          <w:szCs w:val="24"/>
        </w:rPr>
        <w:t>g</w:t>
      </w:r>
      <w:r w:rsidR="00B93973" w:rsidRPr="00A859F5">
        <w:rPr>
          <w:rFonts w:eastAsia="Times New Roman"/>
          <w:sz w:val="24"/>
          <w:szCs w:val="24"/>
        </w:rPr>
        <w:t>)</w:t>
      </w:r>
      <w:r w:rsidR="00B93973" w:rsidRPr="00A859F5">
        <w:rPr>
          <w:rFonts w:hint="eastAsia"/>
          <w:sz w:val="24"/>
          <w:szCs w:val="24"/>
        </w:rPr>
        <w:t xml:space="preserve"> </w:t>
      </w:r>
      <w:r w:rsidR="000A3CDF" w:rsidRPr="00A859F5">
        <w:rPr>
          <w:rFonts w:eastAsia="Times New Roman"/>
          <w:sz w:val="24"/>
          <w:szCs w:val="24"/>
        </w:rPr>
        <w:t>E</w:t>
      </w:r>
      <w:r w:rsidR="00840CE7" w:rsidRPr="00A859F5">
        <w:rPr>
          <w:rFonts w:eastAsia="Times New Roman"/>
          <w:sz w:val="24"/>
          <w:szCs w:val="24"/>
        </w:rPr>
        <w:t>xpression patterns of representative chemokines</w:t>
      </w:r>
      <w:r w:rsidR="00A02EE0" w:rsidRPr="00A859F5">
        <w:rPr>
          <w:rFonts w:eastAsia="Times New Roman"/>
          <w:sz w:val="24"/>
          <w:szCs w:val="24"/>
        </w:rPr>
        <w:t xml:space="preserve">. </w:t>
      </w:r>
      <w:r w:rsidR="000A3CDF" w:rsidRPr="00A859F5">
        <w:rPr>
          <w:rFonts w:eastAsia="Times New Roman"/>
          <w:sz w:val="24"/>
          <w:szCs w:val="24"/>
        </w:rPr>
        <w:t>*</w:t>
      </w:r>
      <w:r w:rsidR="000A3CDF" w:rsidRPr="00A859F5">
        <w:rPr>
          <w:rFonts w:eastAsia="Times New Roman"/>
          <w:i/>
          <w:iCs/>
          <w:sz w:val="24"/>
          <w:szCs w:val="24"/>
        </w:rPr>
        <w:t>p</w:t>
      </w:r>
      <w:r w:rsidR="000A3CDF" w:rsidRPr="00A859F5">
        <w:rPr>
          <w:rFonts w:eastAsia="Times New Roman"/>
          <w:sz w:val="24"/>
          <w:szCs w:val="24"/>
        </w:rPr>
        <w:t xml:space="preserve"> &lt; 0.05, **</w:t>
      </w:r>
      <w:r w:rsidR="000A3CDF" w:rsidRPr="00A859F5">
        <w:rPr>
          <w:rFonts w:eastAsia="Times New Roman"/>
          <w:i/>
          <w:iCs/>
          <w:sz w:val="24"/>
          <w:szCs w:val="24"/>
        </w:rPr>
        <w:t>p</w:t>
      </w:r>
      <w:r w:rsidR="000A3CDF" w:rsidRPr="00A859F5">
        <w:rPr>
          <w:rFonts w:eastAsia="Times New Roman"/>
          <w:sz w:val="24"/>
          <w:szCs w:val="24"/>
        </w:rPr>
        <w:t xml:space="preserve"> &lt; 0.01. Results are represented as mean </w:t>
      </w:r>
      <w:r w:rsidR="000A3CDF" w:rsidRPr="00A859F5">
        <w:rPr>
          <w:sz w:val="24"/>
        </w:rPr>
        <w:t xml:space="preserve">± </w:t>
      </w:r>
      <w:r w:rsidR="000A3CDF" w:rsidRPr="00A859F5">
        <w:rPr>
          <w:rFonts w:eastAsia="Times New Roman"/>
          <w:sz w:val="24"/>
          <w:szCs w:val="24"/>
        </w:rPr>
        <w:t xml:space="preserve">SEM </w:t>
      </w:r>
      <w:r w:rsidR="000A3CDF" w:rsidRPr="00A859F5">
        <w:rPr>
          <w:sz w:val="24"/>
        </w:rPr>
        <w:t>of 3 independent experiments</w:t>
      </w:r>
      <w:r w:rsidR="000A3CDF" w:rsidRPr="00A859F5">
        <w:rPr>
          <w:rFonts w:eastAsia="Times New Roman"/>
          <w:sz w:val="24"/>
          <w:szCs w:val="24"/>
        </w:rPr>
        <w:t xml:space="preserve">. Significance was calculated using </w:t>
      </w:r>
      <w:r w:rsidR="00B07098" w:rsidRPr="00A859F5">
        <w:rPr>
          <w:sz w:val="24"/>
        </w:rPr>
        <w:t xml:space="preserve">the </w:t>
      </w:r>
      <w:proofErr w:type="gramStart"/>
      <w:r w:rsidR="00C044F2" w:rsidRPr="00A859F5">
        <w:rPr>
          <w:sz w:val="24"/>
        </w:rPr>
        <w:t>Student’s</w:t>
      </w:r>
      <w:proofErr w:type="gramEnd"/>
      <w:r w:rsidR="00C044F2" w:rsidRPr="00A859F5">
        <w:rPr>
          <w:sz w:val="24"/>
        </w:rPr>
        <w:t xml:space="preserve"> </w:t>
      </w:r>
      <w:r w:rsidR="00C044F2" w:rsidRPr="00A859F5">
        <w:rPr>
          <w:i/>
          <w:sz w:val="24"/>
        </w:rPr>
        <w:t>t</w:t>
      </w:r>
      <w:r w:rsidR="00C044F2" w:rsidRPr="00A859F5">
        <w:rPr>
          <w:sz w:val="24"/>
        </w:rPr>
        <w:t>-test.</w:t>
      </w:r>
    </w:p>
    <w:p w14:paraId="7709DD38" w14:textId="0C1A034F" w:rsidR="0083363E" w:rsidRPr="00A859F5" w:rsidRDefault="0083363E" w:rsidP="0066704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</w:p>
    <w:p w14:paraId="5CFDA6CB" w14:textId="4D1B28C8" w:rsidR="00EF770F" w:rsidRPr="00A859F5" w:rsidRDefault="000E7273" w:rsidP="00EF770F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  <w:r w:rsidRPr="00A859F5">
        <w:rPr>
          <w:rFonts w:eastAsia="Times New Roman"/>
          <w:b/>
          <w:sz w:val="24"/>
          <w:szCs w:val="24"/>
        </w:rPr>
        <w:t xml:space="preserve">Extended Data Fig. </w:t>
      </w:r>
      <w:r w:rsidR="00EF770F" w:rsidRPr="00A859F5">
        <w:rPr>
          <w:rFonts w:eastAsia="Times New Roman"/>
          <w:b/>
          <w:sz w:val="24"/>
          <w:szCs w:val="24"/>
        </w:rPr>
        <w:t xml:space="preserve">7. </w:t>
      </w:r>
      <w:r w:rsidR="00112238" w:rsidRPr="00A859F5">
        <w:rPr>
          <w:rFonts w:eastAsia="Times New Roman"/>
          <w:b/>
          <w:sz w:val="24"/>
          <w:szCs w:val="24"/>
        </w:rPr>
        <w:t>SNX25 positive macrophages in the DRG did not contribute to pain sensitivity.</w:t>
      </w:r>
    </w:p>
    <w:p w14:paraId="4A1E947B" w14:textId="6294BB05" w:rsidR="0000766E" w:rsidRPr="00A859F5" w:rsidRDefault="0000766E" w:rsidP="00EF770F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  <w:r w:rsidRPr="00A859F5">
        <w:rPr>
          <w:rFonts w:hint="eastAsia"/>
          <w:sz w:val="24"/>
          <w:szCs w:val="24"/>
        </w:rPr>
        <w:t>(</w:t>
      </w:r>
      <w:r w:rsidR="000E7273" w:rsidRPr="00A859F5">
        <w:rPr>
          <w:b/>
          <w:bCs/>
          <w:sz w:val="24"/>
          <w:szCs w:val="24"/>
        </w:rPr>
        <w:t>a</w:t>
      </w:r>
      <w:r w:rsidRPr="00A859F5">
        <w:rPr>
          <w:sz w:val="24"/>
          <w:szCs w:val="24"/>
        </w:rPr>
        <w:t xml:space="preserve">) </w:t>
      </w:r>
      <w:r w:rsidRPr="00A859F5">
        <w:rPr>
          <w:rFonts w:eastAsia="Times New Roman"/>
          <w:sz w:val="24"/>
          <w:szCs w:val="24"/>
        </w:rPr>
        <w:t xml:space="preserve">Confocal images of DRG (L4) </w:t>
      </w:r>
      <w:r w:rsidR="006C2EBB" w:rsidRPr="00A859F5">
        <w:rPr>
          <w:rFonts w:eastAsia="Times New Roman"/>
          <w:sz w:val="24"/>
          <w:szCs w:val="24"/>
        </w:rPr>
        <w:t xml:space="preserve">section </w:t>
      </w:r>
      <w:r w:rsidRPr="00A859F5">
        <w:rPr>
          <w:rFonts w:eastAsia="Times New Roman"/>
          <w:sz w:val="24"/>
          <w:szCs w:val="24"/>
        </w:rPr>
        <w:t xml:space="preserve">stained for </w:t>
      </w:r>
      <w:r w:rsidR="006C2EBB" w:rsidRPr="00A859F5">
        <w:rPr>
          <w:rFonts w:eastAsia="Times New Roman"/>
          <w:sz w:val="24"/>
          <w:szCs w:val="24"/>
        </w:rPr>
        <w:t>G</w:t>
      </w:r>
      <w:r w:rsidRPr="00A859F5">
        <w:rPr>
          <w:rFonts w:eastAsia="Times New Roman"/>
          <w:sz w:val="24"/>
          <w:szCs w:val="24"/>
        </w:rPr>
        <w:t xml:space="preserve">FP </w:t>
      </w:r>
      <w:r w:rsidR="006C2EBB" w:rsidRPr="00A859F5">
        <w:rPr>
          <w:rFonts w:eastAsia="Times New Roman"/>
          <w:sz w:val="24"/>
          <w:szCs w:val="24"/>
        </w:rPr>
        <w:t xml:space="preserve">(Green) </w:t>
      </w:r>
      <w:r w:rsidRPr="00A859F5">
        <w:rPr>
          <w:rFonts w:eastAsia="Times New Roman"/>
          <w:sz w:val="24"/>
          <w:szCs w:val="24"/>
        </w:rPr>
        <w:t xml:space="preserve">and </w:t>
      </w:r>
      <w:r w:rsidR="006C2EBB" w:rsidRPr="00A859F5">
        <w:rPr>
          <w:rFonts w:eastAsia="Times New Roman"/>
          <w:sz w:val="24"/>
          <w:szCs w:val="24"/>
        </w:rPr>
        <w:t xml:space="preserve">fluorescent </w:t>
      </w:r>
      <w:r w:rsidRPr="00A859F5">
        <w:rPr>
          <w:rFonts w:eastAsia="Times New Roman"/>
          <w:sz w:val="24"/>
          <w:szCs w:val="24"/>
        </w:rPr>
        <w:t>Nissl</w:t>
      </w:r>
      <w:r w:rsidR="006C2EBB" w:rsidRPr="00A859F5">
        <w:rPr>
          <w:rFonts w:eastAsia="Times New Roman"/>
          <w:sz w:val="24"/>
          <w:szCs w:val="24"/>
        </w:rPr>
        <w:t xml:space="preserve"> (Red)</w:t>
      </w:r>
      <w:r w:rsidRPr="00A859F5">
        <w:rPr>
          <w:rFonts w:eastAsia="Times New Roman"/>
          <w:sz w:val="24"/>
          <w:szCs w:val="24"/>
        </w:rPr>
        <w:t xml:space="preserve"> in WT mice </w:t>
      </w:r>
      <w:r w:rsidR="00EB2DD4" w:rsidRPr="00A859F5">
        <w:rPr>
          <w:rFonts w:eastAsia="Times New Roman"/>
          <w:sz w:val="24"/>
          <w:szCs w:val="24"/>
        </w:rPr>
        <w:t xml:space="preserve">received </w:t>
      </w:r>
      <w:r w:rsidRPr="00A859F5">
        <w:rPr>
          <w:rFonts w:eastAsia="Times New Roman"/>
          <w:sz w:val="24"/>
          <w:szCs w:val="24"/>
        </w:rPr>
        <w:t xml:space="preserve">BM </w:t>
      </w:r>
      <w:r w:rsidR="00EB2DD4" w:rsidRPr="00A859F5">
        <w:rPr>
          <w:rFonts w:eastAsia="Times New Roman"/>
          <w:sz w:val="24"/>
          <w:szCs w:val="24"/>
        </w:rPr>
        <w:t xml:space="preserve">transplantation from </w:t>
      </w:r>
      <w:r w:rsidRPr="00A859F5">
        <w:rPr>
          <w:rFonts w:eastAsia="Times New Roman"/>
          <w:sz w:val="24"/>
          <w:szCs w:val="24"/>
        </w:rPr>
        <w:t>green mice</w:t>
      </w:r>
      <w:r w:rsidR="00EB2DD4" w:rsidRPr="00A859F5">
        <w:rPr>
          <w:rFonts w:eastAsia="Times New Roman"/>
          <w:sz w:val="24"/>
          <w:szCs w:val="24"/>
        </w:rPr>
        <w:t xml:space="preserve"> (Green BM chimera mice)</w:t>
      </w:r>
      <w:r w:rsidRPr="00A859F5">
        <w:rPr>
          <w:rFonts w:eastAsia="Times New Roman"/>
          <w:sz w:val="24"/>
          <w:szCs w:val="24"/>
        </w:rPr>
        <w:t xml:space="preserve">. </w:t>
      </w:r>
      <w:r w:rsidR="00586288" w:rsidRPr="00A859F5">
        <w:rPr>
          <w:rFonts w:eastAsia="Times New Roman"/>
          <w:sz w:val="24"/>
          <w:szCs w:val="24"/>
        </w:rPr>
        <w:t xml:space="preserve">Arrowheads denote bone </w:t>
      </w:r>
      <w:proofErr w:type="gramStart"/>
      <w:r w:rsidR="00586288" w:rsidRPr="00A859F5">
        <w:rPr>
          <w:rFonts w:eastAsia="Times New Roman"/>
          <w:sz w:val="24"/>
          <w:szCs w:val="24"/>
        </w:rPr>
        <w:t>marrow-derived</w:t>
      </w:r>
      <w:proofErr w:type="gramEnd"/>
      <w:r w:rsidR="00586288" w:rsidRPr="00A859F5">
        <w:rPr>
          <w:rFonts w:eastAsia="Times New Roman"/>
          <w:sz w:val="24"/>
          <w:szCs w:val="24"/>
        </w:rPr>
        <w:t xml:space="preserve"> </w:t>
      </w:r>
      <w:r w:rsidR="006C2EBB" w:rsidRPr="00A859F5">
        <w:rPr>
          <w:rFonts w:eastAsia="Times New Roman"/>
          <w:sz w:val="24"/>
          <w:szCs w:val="24"/>
        </w:rPr>
        <w:t>G</w:t>
      </w:r>
      <w:r w:rsidR="00586288" w:rsidRPr="00A859F5">
        <w:rPr>
          <w:rFonts w:eastAsia="Times New Roman"/>
          <w:sz w:val="24"/>
          <w:szCs w:val="24"/>
        </w:rPr>
        <w:t xml:space="preserve">FP positive cells. </w:t>
      </w:r>
      <w:r w:rsidRPr="00A859F5">
        <w:rPr>
          <w:rFonts w:eastAsia="Times New Roman"/>
          <w:sz w:val="24"/>
          <w:szCs w:val="24"/>
        </w:rPr>
        <w:t xml:space="preserve">Scale bar, 100 </w:t>
      </w:r>
      <w:r w:rsidRPr="00A859F5">
        <w:rPr>
          <w:rFonts w:ascii="Symbol" w:eastAsia="Times New Roman" w:hAnsi="Symbol"/>
          <w:sz w:val="24"/>
          <w:szCs w:val="24"/>
        </w:rPr>
        <w:t></w:t>
      </w:r>
      <w:r w:rsidRPr="00A859F5">
        <w:rPr>
          <w:rFonts w:eastAsia="Times New Roman"/>
          <w:sz w:val="24"/>
          <w:szCs w:val="24"/>
        </w:rPr>
        <w:t>m.</w:t>
      </w:r>
      <w:r w:rsidRPr="00A859F5">
        <w:rPr>
          <w:rFonts w:hint="eastAsia"/>
          <w:sz w:val="24"/>
          <w:szCs w:val="24"/>
        </w:rPr>
        <w:t xml:space="preserve"> </w:t>
      </w:r>
      <w:r w:rsidR="00373A11" w:rsidRPr="00A859F5">
        <w:rPr>
          <w:rFonts w:hint="eastAsia"/>
          <w:sz w:val="24"/>
          <w:szCs w:val="24"/>
        </w:rPr>
        <w:t>(</w:t>
      </w:r>
      <w:r w:rsidR="000E7273" w:rsidRPr="00A859F5">
        <w:rPr>
          <w:b/>
          <w:bCs/>
          <w:sz w:val="24"/>
          <w:szCs w:val="24"/>
        </w:rPr>
        <w:t>b</w:t>
      </w:r>
      <w:r w:rsidR="00373A11" w:rsidRPr="00A859F5">
        <w:rPr>
          <w:sz w:val="24"/>
          <w:szCs w:val="24"/>
        </w:rPr>
        <w:t xml:space="preserve">) </w:t>
      </w:r>
      <w:r w:rsidRPr="00A859F5">
        <w:rPr>
          <w:rFonts w:eastAsia="Times New Roman"/>
          <w:sz w:val="24"/>
          <w:szCs w:val="24"/>
        </w:rPr>
        <w:t xml:space="preserve">Confocal images of DRG (L4) stained for </w:t>
      </w:r>
      <w:r w:rsidR="006C2EBB" w:rsidRPr="00A859F5">
        <w:rPr>
          <w:rFonts w:eastAsia="Times New Roman"/>
          <w:sz w:val="24"/>
          <w:szCs w:val="24"/>
        </w:rPr>
        <w:t>G</w:t>
      </w:r>
      <w:r w:rsidRPr="00A859F5">
        <w:rPr>
          <w:rFonts w:eastAsia="Times New Roman"/>
          <w:sz w:val="24"/>
          <w:szCs w:val="24"/>
        </w:rPr>
        <w:t xml:space="preserve">FP and MHCII in </w:t>
      </w:r>
      <w:r w:rsidR="00EB2DD4" w:rsidRPr="00A859F5">
        <w:rPr>
          <w:rFonts w:eastAsia="Times New Roman"/>
          <w:sz w:val="24"/>
          <w:szCs w:val="24"/>
        </w:rPr>
        <w:t xml:space="preserve">green BM chimera </w:t>
      </w:r>
      <w:r w:rsidRPr="00A859F5">
        <w:rPr>
          <w:rFonts w:eastAsia="Times New Roman"/>
          <w:sz w:val="24"/>
          <w:szCs w:val="24"/>
        </w:rPr>
        <w:t>mice. Arrowheads denote double-labeled cells.</w:t>
      </w:r>
      <w:r w:rsidRPr="00A859F5">
        <w:rPr>
          <w:sz w:val="24"/>
          <w:szCs w:val="24"/>
        </w:rPr>
        <w:t xml:space="preserve"> </w:t>
      </w:r>
      <w:r w:rsidRPr="00A859F5">
        <w:rPr>
          <w:rFonts w:eastAsia="Times New Roman"/>
          <w:sz w:val="24"/>
          <w:szCs w:val="24"/>
        </w:rPr>
        <w:t xml:space="preserve">Scale bar, 100 </w:t>
      </w:r>
      <w:r w:rsidRPr="00A859F5">
        <w:rPr>
          <w:rFonts w:ascii="Symbol" w:eastAsia="Times New Roman" w:hAnsi="Symbol"/>
          <w:sz w:val="24"/>
          <w:szCs w:val="24"/>
        </w:rPr>
        <w:t></w:t>
      </w:r>
      <w:r w:rsidRPr="00A859F5">
        <w:rPr>
          <w:rFonts w:eastAsia="Times New Roman"/>
          <w:sz w:val="24"/>
          <w:szCs w:val="24"/>
        </w:rPr>
        <w:t>m.</w:t>
      </w:r>
      <w:r w:rsidR="008C2314" w:rsidRPr="00A859F5">
        <w:rPr>
          <w:rFonts w:eastAsia="Times New Roman"/>
          <w:sz w:val="24"/>
          <w:szCs w:val="24"/>
        </w:rPr>
        <w:t xml:space="preserve"> </w:t>
      </w:r>
      <w:r w:rsidR="008C2314" w:rsidRPr="00A859F5">
        <w:rPr>
          <w:rFonts w:hint="eastAsia"/>
          <w:sz w:val="24"/>
          <w:szCs w:val="24"/>
        </w:rPr>
        <w:t>(</w:t>
      </w:r>
      <w:r w:rsidR="000E7273" w:rsidRPr="00A859F5">
        <w:rPr>
          <w:b/>
          <w:bCs/>
          <w:sz w:val="24"/>
          <w:szCs w:val="24"/>
        </w:rPr>
        <w:t>c</w:t>
      </w:r>
      <w:r w:rsidR="008C2314" w:rsidRPr="00A859F5">
        <w:rPr>
          <w:sz w:val="24"/>
          <w:szCs w:val="24"/>
        </w:rPr>
        <w:t xml:space="preserve">) </w:t>
      </w:r>
      <w:r w:rsidR="008C2314" w:rsidRPr="00A859F5">
        <w:rPr>
          <w:rFonts w:eastAsia="Times New Roman"/>
          <w:sz w:val="24"/>
          <w:szCs w:val="24"/>
        </w:rPr>
        <w:t xml:space="preserve">Confocal images of sciatic nerve stained for </w:t>
      </w:r>
      <w:r w:rsidR="006C2EBB" w:rsidRPr="00A859F5">
        <w:rPr>
          <w:rFonts w:eastAsia="Times New Roman"/>
          <w:sz w:val="24"/>
          <w:szCs w:val="24"/>
        </w:rPr>
        <w:t>G</w:t>
      </w:r>
      <w:r w:rsidR="008C2314" w:rsidRPr="00A859F5">
        <w:rPr>
          <w:rFonts w:eastAsia="Times New Roman"/>
          <w:sz w:val="24"/>
          <w:szCs w:val="24"/>
        </w:rPr>
        <w:t>FP and CGRP in green</w:t>
      </w:r>
      <w:r w:rsidR="00EB2DD4" w:rsidRPr="00A859F5">
        <w:rPr>
          <w:rFonts w:eastAsia="Times New Roman"/>
          <w:sz w:val="24"/>
          <w:szCs w:val="24"/>
        </w:rPr>
        <w:t xml:space="preserve"> BM chimera</w:t>
      </w:r>
      <w:r w:rsidR="008C2314" w:rsidRPr="00A859F5">
        <w:rPr>
          <w:rFonts w:eastAsia="Times New Roman"/>
          <w:sz w:val="24"/>
          <w:szCs w:val="24"/>
        </w:rPr>
        <w:t xml:space="preserve"> mice.</w:t>
      </w:r>
      <w:r w:rsidR="00FE6999" w:rsidRPr="00A859F5">
        <w:rPr>
          <w:rFonts w:eastAsia="Times New Roman"/>
          <w:sz w:val="24"/>
          <w:szCs w:val="24"/>
        </w:rPr>
        <w:t xml:space="preserve"> Arrowheads denote bone marrow-derived GFP positive cells.</w:t>
      </w:r>
      <w:r w:rsidR="008C2314" w:rsidRPr="00A859F5">
        <w:rPr>
          <w:rFonts w:eastAsia="Times New Roman"/>
          <w:sz w:val="24"/>
          <w:szCs w:val="24"/>
        </w:rPr>
        <w:t xml:space="preserve"> Scale bar, 100 </w:t>
      </w:r>
      <w:r w:rsidR="008C2314" w:rsidRPr="00A859F5">
        <w:rPr>
          <w:rFonts w:ascii="Symbol" w:eastAsia="Times New Roman" w:hAnsi="Symbol"/>
          <w:sz w:val="24"/>
          <w:szCs w:val="24"/>
        </w:rPr>
        <w:t></w:t>
      </w:r>
      <w:r w:rsidR="008C2314" w:rsidRPr="00A859F5">
        <w:rPr>
          <w:rFonts w:eastAsia="Times New Roman"/>
          <w:sz w:val="24"/>
          <w:szCs w:val="24"/>
        </w:rPr>
        <w:t>m.</w:t>
      </w:r>
      <w:r w:rsidR="008C2314" w:rsidRPr="00A859F5">
        <w:rPr>
          <w:rFonts w:hint="eastAsia"/>
          <w:sz w:val="24"/>
          <w:szCs w:val="24"/>
        </w:rPr>
        <w:t xml:space="preserve"> (</w:t>
      </w:r>
      <w:r w:rsidR="000E7273" w:rsidRPr="00A859F5">
        <w:rPr>
          <w:b/>
          <w:bCs/>
          <w:sz w:val="24"/>
          <w:szCs w:val="24"/>
        </w:rPr>
        <w:t>d</w:t>
      </w:r>
      <w:r w:rsidR="008C2314" w:rsidRPr="00A859F5">
        <w:rPr>
          <w:sz w:val="24"/>
          <w:szCs w:val="24"/>
        </w:rPr>
        <w:t xml:space="preserve">) </w:t>
      </w:r>
      <w:r w:rsidR="008C2314" w:rsidRPr="00A859F5">
        <w:rPr>
          <w:rFonts w:eastAsia="Times New Roman"/>
          <w:sz w:val="24"/>
          <w:szCs w:val="24"/>
        </w:rPr>
        <w:t xml:space="preserve">Confocal images </w:t>
      </w:r>
      <w:r w:rsidR="008C2314" w:rsidRPr="00A859F5">
        <w:rPr>
          <w:rFonts w:eastAsia="Times New Roman"/>
          <w:sz w:val="24"/>
          <w:szCs w:val="24"/>
        </w:rPr>
        <w:lastRenderedPageBreak/>
        <w:t xml:space="preserve">of sciatic nerve stained for GFP and MHCII in green </w:t>
      </w:r>
      <w:r w:rsidR="00EB2DD4" w:rsidRPr="00A859F5">
        <w:rPr>
          <w:rFonts w:eastAsia="Times New Roman"/>
          <w:sz w:val="24"/>
          <w:szCs w:val="24"/>
        </w:rPr>
        <w:t xml:space="preserve">BM chimera </w:t>
      </w:r>
      <w:r w:rsidR="008C2314" w:rsidRPr="00A859F5">
        <w:rPr>
          <w:rFonts w:eastAsia="Times New Roman"/>
          <w:sz w:val="24"/>
          <w:szCs w:val="24"/>
        </w:rPr>
        <w:t>mice. Arrowheads denote double-labeled cells.</w:t>
      </w:r>
      <w:r w:rsidR="008C2314" w:rsidRPr="00A859F5">
        <w:rPr>
          <w:sz w:val="24"/>
          <w:szCs w:val="24"/>
        </w:rPr>
        <w:t xml:space="preserve"> </w:t>
      </w:r>
      <w:r w:rsidR="008C2314" w:rsidRPr="00A859F5">
        <w:rPr>
          <w:rFonts w:eastAsia="Times New Roman"/>
          <w:sz w:val="24"/>
          <w:szCs w:val="24"/>
        </w:rPr>
        <w:t xml:space="preserve">Scale bar, 100 </w:t>
      </w:r>
      <w:r w:rsidR="008C2314" w:rsidRPr="00A859F5">
        <w:rPr>
          <w:rFonts w:ascii="Symbol" w:eastAsia="Times New Roman" w:hAnsi="Symbol"/>
          <w:sz w:val="24"/>
          <w:szCs w:val="24"/>
        </w:rPr>
        <w:t></w:t>
      </w:r>
      <w:r w:rsidR="008C2314" w:rsidRPr="00A859F5">
        <w:rPr>
          <w:rFonts w:eastAsia="Times New Roman"/>
          <w:sz w:val="24"/>
          <w:szCs w:val="24"/>
        </w:rPr>
        <w:t>m.</w:t>
      </w:r>
      <w:r w:rsidR="00F10FBB" w:rsidRPr="00A859F5">
        <w:rPr>
          <w:sz w:val="24"/>
          <w:szCs w:val="24"/>
        </w:rPr>
        <w:t xml:space="preserve"> (</w:t>
      </w:r>
      <w:r w:rsidR="000E7273" w:rsidRPr="00A859F5">
        <w:rPr>
          <w:b/>
          <w:bCs/>
          <w:sz w:val="24"/>
          <w:szCs w:val="24"/>
        </w:rPr>
        <w:t>e</w:t>
      </w:r>
      <w:r w:rsidR="00F10FBB" w:rsidRPr="00A859F5">
        <w:rPr>
          <w:sz w:val="24"/>
          <w:szCs w:val="24"/>
        </w:rPr>
        <w:t xml:space="preserve">) </w:t>
      </w:r>
      <w:r w:rsidR="00F10FBB" w:rsidRPr="00A859F5">
        <w:rPr>
          <w:rFonts w:eastAsia="Times New Roman"/>
          <w:sz w:val="24"/>
          <w:szCs w:val="24"/>
        </w:rPr>
        <w:t>Scheme depicting administration of 4-OH</w:t>
      </w:r>
      <w:r w:rsidR="00803899" w:rsidRPr="00A859F5">
        <w:rPr>
          <w:rFonts w:eastAsia="Times New Roman"/>
          <w:sz w:val="24"/>
          <w:szCs w:val="24"/>
        </w:rPr>
        <w:t>T</w:t>
      </w:r>
      <w:r w:rsidR="00F10FBB" w:rsidRPr="00A859F5">
        <w:rPr>
          <w:rFonts w:eastAsia="Times New Roman"/>
          <w:sz w:val="24"/>
          <w:szCs w:val="24"/>
        </w:rPr>
        <w:t xml:space="preserve"> into DRG of a </w:t>
      </w:r>
      <w:r w:rsidR="00F10FBB" w:rsidRPr="00A859F5">
        <w:rPr>
          <w:i/>
          <w:iCs/>
          <w:sz w:val="24"/>
          <w:szCs w:val="24"/>
        </w:rPr>
        <w:t>Cx3cr1</w:t>
      </w:r>
      <w:r w:rsidR="00F10FBB" w:rsidRPr="00A859F5">
        <w:rPr>
          <w:i/>
          <w:iCs/>
          <w:sz w:val="24"/>
          <w:szCs w:val="24"/>
          <w:vertAlign w:val="superscript"/>
        </w:rPr>
        <w:t>Cre</w:t>
      </w:r>
      <w:r w:rsidR="00F10FBB" w:rsidRPr="00A859F5">
        <w:rPr>
          <w:sz w:val="24"/>
          <w:szCs w:val="24"/>
          <w:vertAlign w:val="superscript"/>
        </w:rPr>
        <w:t>ERT2/WT</w:t>
      </w:r>
      <w:r w:rsidR="00F10FBB" w:rsidRPr="00A859F5">
        <w:rPr>
          <w:rFonts w:eastAsia="Times New Roman"/>
          <w:sz w:val="24"/>
          <w:szCs w:val="24"/>
        </w:rPr>
        <w:t xml:space="preserve">; </w:t>
      </w:r>
      <w:r w:rsidR="00F10FBB" w:rsidRPr="00A859F5">
        <w:rPr>
          <w:rFonts w:eastAsia="Times New Roman"/>
          <w:i/>
          <w:iCs/>
          <w:sz w:val="24"/>
          <w:szCs w:val="24"/>
        </w:rPr>
        <w:t>Snx25</w:t>
      </w:r>
      <w:r w:rsidR="00F10FBB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F10FBB" w:rsidRPr="00A859F5">
        <w:rPr>
          <w:rFonts w:eastAsia="Times New Roman"/>
          <w:i/>
          <w:iCs/>
          <w:sz w:val="24"/>
          <w:szCs w:val="24"/>
        </w:rPr>
        <w:t>; Ai32</w:t>
      </w:r>
      <w:r w:rsidR="00062881" w:rsidRPr="00A859F5">
        <w:rPr>
          <w:rFonts w:eastAsia="Times New Roman"/>
          <w:i/>
          <w:iCs/>
          <w:sz w:val="24"/>
          <w:szCs w:val="24"/>
        </w:rPr>
        <w:t>/+</w:t>
      </w:r>
      <w:r w:rsidR="00F10FBB" w:rsidRPr="00A859F5">
        <w:rPr>
          <w:rFonts w:eastAsia="Times New Roman"/>
          <w:i/>
          <w:iCs/>
          <w:sz w:val="24"/>
          <w:szCs w:val="24"/>
        </w:rPr>
        <w:t xml:space="preserve"> </w:t>
      </w:r>
      <w:r w:rsidR="00F10FBB" w:rsidRPr="00A859F5">
        <w:rPr>
          <w:rFonts w:eastAsia="Times New Roman"/>
          <w:sz w:val="24"/>
          <w:szCs w:val="24"/>
        </w:rPr>
        <w:t xml:space="preserve">mouse and experimental time course. </w:t>
      </w:r>
      <w:r w:rsidR="00736F2F"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f</w:t>
      </w:r>
      <w:r w:rsidR="00736F2F" w:rsidRPr="00A859F5">
        <w:rPr>
          <w:rFonts w:eastAsia="Times New Roman"/>
          <w:sz w:val="24"/>
          <w:szCs w:val="24"/>
        </w:rPr>
        <w:t xml:space="preserve">) Confocal images of DRG (L4) labeled for </w:t>
      </w:r>
      <w:r w:rsidR="00EB2DD4" w:rsidRPr="00A859F5">
        <w:rPr>
          <w:rFonts w:eastAsia="Times New Roman"/>
          <w:sz w:val="24"/>
          <w:szCs w:val="24"/>
        </w:rPr>
        <w:t xml:space="preserve">fluorescent </w:t>
      </w:r>
      <w:r w:rsidR="002C4DFA" w:rsidRPr="00A859F5">
        <w:rPr>
          <w:rFonts w:eastAsia="Times New Roman"/>
          <w:sz w:val="24"/>
          <w:szCs w:val="24"/>
        </w:rPr>
        <w:t>Nissl</w:t>
      </w:r>
      <w:r w:rsidR="00736F2F" w:rsidRPr="00A859F5">
        <w:rPr>
          <w:rFonts w:eastAsia="Times New Roman"/>
          <w:sz w:val="24"/>
          <w:szCs w:val="24"/>
        </w:rPr>
        <w:t xml:space="preserve"> (red) </w:t>
      </w:r>
      <w:r w:rsidR="00EB2DD4" w:rsidRPr="00A859F5">
        <w:rPr>
          <w:rFonts w:eastAsia="Times New Roman"/>
          <w:sz w:val="24"/>
          <w:szCs w:val="24"/>
        </w:rPr>
        <w:t>and immunolabeled for</w:t>
      </w:r>
      <w:r w:rsidR="00736F2F" w:rsidRPr="00A859F5">
        <w:rPr>
          <w:rFonts w:eastAsia="Times New Roman"/>
          <w:sz w:val="24"/>
          <w:szCs w:val="24"/>
        </w:rPr>
        <w:t xml:space="preserve"> </w:t>
      </w:r>
      <w:r w:rsidR="000506B6" w:rsidRPr="00A859F5">
        <w:rPr>
          <w:rFonts w:eastAsia="Times New Roman"/>
          <w:sz w:val="24"/>
          <w:szCs w:val="24"/>
        </w:rPr>
        <w:t>Y</w:t>
      </w:r>
      <w:r w:rsidR="00736F2F" w:rsidRPr="00A859F5">
        <w:rPr>
          <w:rFonts w:eastAsia="Times New Roman"/>
          <w:sz w:val="24"/>
          <w:szCs w:val="24"/>
        </w:rPr>
        <w:t>FP (green)</w:t>
      </w:r>
      <w:r w:rsidR="00EB2DD4" w:rsidRPr="00A859F5">
        <w:rPr>
          <w:rFonts w:eastAsia="Times New Roman"/>
          <w:sz w:val="24"/>
          <w:szCs w:val="24"/>
        </w:rPr>
        <w:t xml:space="preserve"> after administration of </w:t>
      </w:r>
      <w:r w:rsidR="00736F2F" w:rsidRPr="00A859F5">
        <w:rPr>
          <w:rFonts w:eastAsia="Times New Roman"/>
          <w:sz w:val="24"/>
          <w:szCs w:val="24"/>
        </w:rPr>
        <w:t xml:space="preserve">4-OHT </w:t>
      </w:r>
      <w:r w:rsidR="00EB2DD4" w:rsidRPr="00A859F5">
        <w:rPr>
          <w:rFonts w:eastAsia="Times New Roman"/>
          <w:sz w:val="24"/>
          <w:szCs w:val="24"/>
        </w:rPr>
        <w:t>directly onto</w:t>
      </w:r>
      <w:r w:rsidR="00736F2F" w:rsidRPr="00A859F5">
        <w:rPr>
          <w:rFonts w:eastAsia="Times New Roman"/>
          <w:sz w:val="24"/>
          <w:szCs w:val="24"/>
        </w:rPr>
        <w:t xml:space="preserve"> </w:t>
      </w:r>
      <w:r w:rsidR="002C4DFA" w:rsidRPr="00A859F5">
        <w:rPr>
          <w:rFonts w:eastAsia="Times New Roman"/>
          <w:sz w:val="24"/>
          <w:szCs w:val="24"/>
        </w:rPr>
        <w:t>DRG</w:t>
      </w:r>
      <w:r w:rsidR="00EB2DD4" w:rsidRPr="00A859F5">
        <w:rPr>
          <w:rFonts w:eastAsia="Times New Roman"/>
          <w:sz w:val="24"/>
          <w:szCs w:val="24"/>
        </w:rPr>
        <w:t>s</w:t>
      </w:r>
      <w:r w:rsidR="00736F2F" w:rsidRPr="00A859F5">
        <w:rPr>
          <w:rFonts w:eastAsia="Times New Roman"/>
          <w:sz w:val="24"/>
          <w:szCs w:val="24"/>
        </w:rPr>
        <w:t xml:space="preserve">. Note that </w:t>
      </w:r>
      <w:r w:rsidR="00EB2DD4" w:rsidRPr="00A859F5">
        <w:rPr>
          <w:rFonts w:eastAsia="Times New Roman"/>
          <w:sz w:val="24"/>
          <w:szCs w:val="24"/>
        </w:rPr>
        <w:t>Y</w:t>
      </w:r>
      <w:r w:rsidR="00736F2F" w:rsidRPr="00A859F5">
        <w:rPr>
          <w:rFonts w:eastAsia="Times New Roman"/>
          <w:sz w:val="24"/>
          <w:szCs w:val="24"/>
        </w:rPr>
        <w:t xml:space="preserve">FP-positive </w:t>
      </w:r>
      <w:r w:rsidR="002C4DFA" w:rsidRPr="00A859F5">
        <w:rPr>
          <w:rFonts w:eastAsia="Times New Roman"/>
          <w:sz w:val="24"/>
          <w:szCs w:val="24"/>
        </w:rPr>
        <w:t>cells</w:t>
      </w:r>
      <w:r w:rsidR="00736F2F" w:rsidRPr="00A859F5">
        <w:rPr>
          <w:rFonts w:eastAsia="Times New Roman"/>
          <w:sz w:val="24"/>
          <w:szCs w:val="24"/>
        </w:rPr>
        <w:t xml:space="preserve"> were only detected in the </w:t>
      </w:r>
      <w:r w:rsidR="002C4DFA" w:rsidRPr="00A859F5">
        <w:rPr>
          <w:rFonts w:eastAsia="Times New Roman"/>
          <w:sz w:val="24"/>
          <w:szCs w:val="24"/>
        </w:rPr>
        <w:t>DRG</w:t>
      </w:r>
      <w:r w:rsidR="00586288" w:rsidRPr="00A859F5">
        <w:rPr>
          <w:rFonts w:eastAsia="Times New Roman"/>
          <w:sz w:val="24"/>
          <w:szCs w:val="24"/>
        </w:rPr>
        <w:t xml:space="preserve"> of a </w:t>
      </w:r>
      <w:r w:rsidR="00586288" w:rsidRPr="00A859F5">
        <w:rPr>
          <w:i/>
          <w:iCs/>
          <w:sz w:val="24"/>
          <w:szCs w:val="24"/>
        </w:rPr>
        <w:t>Cx3cr1</w:t>
      </w:r>
      <w:r w:rsidR="00586288" w:rsidRPr="00A859F5">
        <w:rPr>
          <w:i/>
          <w:iCs/>
          <w:sz w:val="24"/>
          <w:szCs w:val="24"/>
          <w:vertAlign w:val="superscript"/>
        </w:rPr>
        <w:t>Cre</w:t>
      </w:r>
      <w:r w:rsidR="00586288" w:rsidRPr="00A859F5">
        <w:rPr>
          <w:sz w:val="24"/>
          <w:szCs w:val="24"/>
          <w:vertAlign w:val="superscript"/>
        </w:rPr>
        <w:t>ERT2/WT</w:t>
      </w:r>
      <w:r w:rsidR="00586288" w:rsidRPr="00A859F5">
        <w:rPr>
          <w:rFonts w:eastAsia="Times New Roman"/>
          <w:sz w:val="24"/>
          <w:szCs w:val="24"/>
        </w:rPr>
        <w:t xml:space="preserve">; </w:t>
      </w:r>
      <w:bookmarkStart w:id="12" w:name="OLE_LINK7"/>
      <w:bookmarkStart w:id="13" w:name="OLE_LINK8"/>
      <w:r w:rsidR="00586288" w:rsidRPr="00A859F5">
        <w:rPr>
          <w:rFonts w:eastAsia="Times New Roman"/>
          <w:i/>
          <w:iCs/>
          <w:sz w:val="24"/>
          <w:szCs w:val="24"/>
        </w:rPr>
        <w:t>Snx25</w:t>
      </w:r>
      <w:r w:rsidR="00586288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586288" w:rsidRPr="00A859F5">
        <w:rPr>
          <w:rFonts w:eastAsia="Times New Roman"/>
          <w:i/>
          <w:iCs/>
          <w:sz w:val="24"/>
          <w:szCs w:val="24"/>
        </w:rPr>
        <w:t xml:space="preserve">; Ai32/+ </w:t>
      </w:r>
      <w:r w:rsidR="00586288" w:rsidRPr="00A859F5">
        <w:rPr>
          <w:rFonts w:eastAsia="Times New Roman"/>
          <w:sz w:val="24"/>
          <w:szCs w:val="24"/>
        </w:rPr>
        <w:t>mouse</w:t>
      </w:r>
      <w:bookmarkEnd w:id="12"/>
      <w:bookmarkEnd w:id="13"/>
      <w:r w:rsidR="00EB2DD4" w:rsidRPr="00A859F5">
        <w:rPr>
          <w:rFonts w:eastAsia="Times New Roman"/>
          <w:sz w:val="24"/>
          <w:szCs w:val="24"/>
        </w:rPr>
        <w:t xml:space="preserve"> (Left panel), but not in the </w:t>
      </w:r>
      <w:r w:rsidR="00EB2DD4" w:rsidRPr="00A859F5">
        <w:rPr>
          <w:rFonts w:eastAsia="Times New Roman"/>
          <w:i/>
          <w:iCs/>
          <w:sz w:val="24"/>
          <w:szCs w:val="24"/>
        </w:rPr>
        <w:t>Snx25</w:t>
      </w:r>
      <w:r w:rsidR="00EB2DD4" w:rsidRPr="00A859F5">
        <w:rPr>
          <w:rFonts w:eastAsia="Times New Roman"/>
          <w:i/>
          <w:iCs/>
          <w:sz w:val="24"/>
          <w:szCs w:val="24"/>
          <w:vertAlign w:val="superscript"/>
        </w:rPr>
        <w:t>loxP/loxP</w:t>
      </w:r>
      <w:r w:rsidR="00EB2DD4" w:rsidRPr="00A859F5">
        <w:rPr>
          <w:rFonts w:eastAsia="Times New Roman"/>
          <w:i/>
          <w:iCs/>
          <w:sz w:val="24"/>
          <w:szCs w:val="24"/>
        </w:rPr>
        <w:t xml:space="preserve">; Ai32/+ </w:t>
      </w:r>
      <w:r w:rsidR="00EB2DD4" w:rsidRPr="00A859F5">
        <w:rPr>
          <w:rFonts w:eastAsia="Times New Roman"/>
          <w:sz w:val="24"/>
          <w:szCs w:val="24"/>
        </w:rPr>
        <w:t>mouse (Center panel)</w:t>
      </w:r>
      <w:r w:rsidR="00736F2F" w:rsidRPr="00A859F5">
        <w:rPr>
          <w:rFonts w:eastAsia="Times New Roman"/>
          <w:sz w:val="24"/>
          <w:szCs w:val="24"/>
        </w:rPr>
        <w:t xml:space="preserve">. Scale bar, </w:t>
      </w:r>
      <w:r w:rsidR="002C4DFA" w:rsidRPr="00A859F5">
        <w:rPr>
          <w:rFonts w:eastAsia="Times New Roman"/>
          <w:sz w:val="24"/>
          <w:szCs w:val="24"/>
        </w:rPr>
        <w:t>10</w:t>
      </w:r>
      <w:r w:rsidR="00736F2F" w:rsidRPr="00A859F5">
        <w:rPr>
          <w:rFonts w:eastAsia="Times New Roman"/>
          <w:sz w:val="24"/>
          <w:szCs w:val="24"/>
        </w:rPr>
        <w:t xml:space="preserve">0 </w:t>
      </w:r>
      <w:r w:rsidR="00736F2F" w:rsidRPr="00A859F5">
        <w:rPr>
          <w:rFonts w:ascii="Symbol" w:eastAsia="Times New Roman" w:hAnsi="Symbol"/>
          <w:sz w:val="24"/>
          <w:szCs w:val="24"/>
        </w:rPr>
        <w:t>m</w:t>
      </w:r>
      <w:r w:rsidR="00736F2F" w:rsidRPr="00A859F5">
        <w:rPr>
          <w:rFonts w:eastAsia="Times New Roman"/>
          <w:sz w:val="24"/>
          <w:szCs w:val="24"/>
        </w:rPr>
        <w:t>m.</w:t>
      </w:r>
      <w:r w:rsidR="002C4DFA" w:rsidRPr="00A859F5">
        <w:rPr>
          <w:rFonts w:eastAsia="Times New Roman"/>
          <w:sz w:val="24"/>
          <w:szCs w:val="24"/>
        </w:rPr>
        <w:t xml:space="preserve"> Right</w:t>
      </w:r>
      <w:r w:rsidR="00EB2DD4" w:rsidRPr="00A859F5">
        <w:rPr>
          <w:rFonts w:eastAsia="Times New Roman"/>
          <w:sz w:val="24"/>
          <w:szCs w:val="24"/>
        </w:rPr>
        <w:t xml:space="preserve"> panel</w:t>
      </w:r>
      <w:r w:rsidR="002C4DFA" w:rsidRPr="00A859F5">
        <w:rPr>
          <w:rFonts w:eastAsia="Times New Roman"/>
          <w:sz w:val="24"/>
          <w:szCs w:val="24"/>
        </w:rPr>
        <w:t xml:space="preserve">, </w:t>
      </w:r>
      <w:r w:rsidR="00083A5D" w:rsidRPr="00A859F5">
        <w:rPr>
          <w:rFonts w:eastAsia="Times New Roman"/>
          <w:sz w:val="24"/>
          <w:szCs w:val="24"/>
        </w:rPr>
        <w:t>c</w:t>
      </w:r>
      <w:r w:rsidR="002C4DFA" w:rsidRPr="00A859F5">
        <w:rPr>
          <w:rFonts w:eastAsia="Times New Roman"/>
          <w:sz w:val="24"/>
          <w:szCs w:val="24"/>
        </w:rPr>
        <w:t xml:space="preserve">onfocal images of DRG (L4) immunolabeled for MHCII (red) </w:t>
      </w:r>
      <w:r w:rsidR="00EB2DD4" w:rsidRPr="00A859F5">
        <w:rPr>
          <w:rFonts w:eastAsia="Times New Roman"/>
          <w:sz w:val="24"/>
          <w:szCs w:val="24"/>
        </w:rPr>
        <w:t>and</w:t>
      </w:r>
      <w:r w:rsidR="002C4DFA" w:rsidRPr="00A859F5">
        <w:rPr>
          <w:rFonts w:eastAsia="Times New Roman"/>
          <w:sz w:val="24"/>
          <w:szCs w:val="24"/>
        </w:rPr>
        <w:t xml:space="preserve"> </w:t>
      </w:r>
      <w:r w:rsidR="00EB2DD4" w:rsidRPr="00A859F5">
        <w:rPr>
          <w:rFonts w:eastAsia="Times New Roman"/>
          <w:sz w:val="24"/>
          <w:szCs w:val="24"/>
        </w:rPr>
        <w:t>Y</w:t>
      </w:r>
      <w:r w:rsidR="002C4DFA" w:rsidRPr="00A859F5">
        <w:rPr>
          <w:rFonts w:eastAsia="Times New Roman"/>
          <w:sz w:val="24"/>
          <w:szCs w:val="24"/>
        </w:rPr>
        <w:t xml:space="preserve">FP (green) </w:t>
      </w:r>
      <w:r w:rsidR="000637C9" w:rsidRPr="00A859F5">
        <w:rPr>
          <w:rFonts w:eastAsia="Times New Roman"/>
          <w:sz w:val="24"/>
          <w:szCs w:val="24"/>
        </w:rPr>
        <w:t xml:space="preserve">after </w:t>
      </w:r>
      <w:r w:rsidR="002C4DFA" w:rsidRPr="00A859F5">
        <w:rPr>
          <w:rFonts w:eastAsia="Times New Roman"/>
          <w:sz w:val="24"/>
          <w:szCs w:val="24"/>
        </w:rPr>
        <w:t>administra</w:t>
      </w:r>
      <w:r w:rsidR="000637C9" w:rsidRPr="00A859F5">
        <w:rPr>
          <w:rFonts w:eastAsia="Times New Roman"/>
          <w:sz w:val="24"/>
          <w:szCs w:val="24"/>
        </w:rPr>
        <w:t xml:space="preserve">tion of </w:t>
      </w:r>
      <w:r w:rsidR="002C4DFA" w:rsidRPr="00A859F5">
        <w:rPr>
          <w:rFonts w:eastAsia="Times New Roman"/>
          <w:sz w:val="24"/>
          <w:szCs w:val="24"/>
        </w:rPr>
        <w:t xml:space="preserve">4-OHT </w:t>
      </w:r>
      <w:r w:rsidR="000637C9" w:rsidRPr="00A859F5">
        <w:rPr>
          <w:rFonts w:eastAsia="Times New Roman"/>
          <w:sz w:val="24"/>
          <w:szCs w:val="24"/>
        </w:rPr>
        <w:t>directly onto</w:t>
      </w:r>
      <w:r w:rsidR="002C4DFA" w:rsidRPr="00A859F5">
        <w:rPr>
          <w:rFonts w:eastAsia="Times New Roman"/>
          <w:sz w:val="24"/>
          <w:szCs w:val="24"/>
        </w:rPr>
        <w:t xml:space="preserve"> DRG</w:t>
      </w:r>
      <w:r w:rsidR="000637C9" w:rsidRPr="00A859F5">
        <w:rPr>
          <w:rFonts w:eastAsia="Times New Roman"/>
          <w:sz w:val="24"/>
          <w:szCs w:val="24"/>
        </w:rPr>
        <w:t>s</w:t>
      </w:r>
      <w:r w:rsidR="002C4DFA" w:rsidRPr="00A859F5">
        <w:rPr>
          <w:rFonts w:eastAsia="Times New Roman"/>
          <w:sz w:val="24"/>
          <w:szCs w:val="24"/>
        </w:rPr>
        <w:t xml:space="preserve">. </w:t>
      </w:r>
      <w:r w:rsidR="000637C9" w:rsidRPr="00A859F5">
        <w:rPr>
          <w:rFonts w:eastAsia="Times New Roman"/>
          <w:sz w:val="24"/>
          <w:szCs w:val="24"/>
        </w:rPr>
        <w:t xml:space="preserve">Arrowheads indicate double-labeled cells for MHCII and YFP. This section was counterstained with DAPI (blue). </w:t>
      </w:r>
      <w:r w:rsidR="002C4DFA" w:rsidRPr="00A859F5">
        <w:rPr>
          <w:rFonts w:eastAsia="Times New Roman"/>
          <w:sz w:val="24"/>
          <w:szCs w:val="24"/>
        </w:rPr>
        <w:t xml:space="preserve">Scale bar, 100 </w:t>
      </w:r>
      <w:r w:rsidR="002C4DFA" w:rsidRPr="00A859F5">
        <w:rPr>
          <w:rFonts w:ascii="Symbol" w:eastAsia="Times New Roman" w:hAnsi="Symbol"/>
          <w:sz w:val="24"/>
          <w:szCs w:val="24"/>
        </w:rPr>
        <w:t>m</w:t>
      </w:r>
      <w:r w:rsidR="002C4DFA" w:rsidRPr="00A859F5">
        <w:rPr>
          <w:rFonts w:eastAsia="Times New Roman"/>
          <w:sz w:val="24"/>
          <w:szCs w:val="24"/>
        </w:rPr>
        <w:t xml:space="preserve">m. </w:t>
      </w:r>
      <w:r w:rsidR="00F10FBB" w:rsidRPr="00A859F5">
        <w:rPr>
          <w:rFonts w:eastAsia="Times New Roman"/>
          <w:sz w:val="24"/>
          <w:szCs w:val="24"/>
        </w:rPr>
        <w:t>(</w:t>
      </w:r>
      <w:r w:rsidR="000E7273" w:rsidRPr="00A859F5">
        <w:rPr>
          <w:rFonts w:eastAsia="Times New Roman"/>
          <w:b/>
          <w:bCs/>
          <w:sz w:val="24"/>
          <w:szCs w:val="24"/>
        </w:rPr>
        <w:t>g</w:t>
      </w:r>
      <w:r w:rsidR="00F10FBB" w:rsidRPr="00A859F5">
        <w:rPr>
          <w:rFonts w:eastAsia="Times New Roman"/>
          <w:sz w:val="24"/>
          <w:szCs w:val="24"/>
        </w:rPr>
        <w:t xml:space="preserve">) Paw withdrawal thresholds to von Frey filaments </w:t>
      </w:r>
      <w:r w:rsidR="00736F2F" w:rsidRPr="00A859F5">
        <w:rPr>
          <w:rFonts w:eastAsia="Times New Roman"/>
          <w:sz w:val="24"/>
          <w:szCs w:val="24"/>
        </w:rPr>
        <w:t>were</w:t>
      </w:r>
      <w:r w:rsidR="00F10FBB" w:rsidRPr="00A859F5">
        <w:rPr>
          <w:rFonts w:eastAsia="Times New Roman"/>
          <w:sz w:val="24"/>
          <w:szCs w:val="24"/>
        </w:rPr>
        <w:t xml:space="preserve"> compared (before</w:t>
      </w:r>
      <w:r w:rsidR="00062881" w:rsidRPr="00A859F5">
        <w:rPr>
          <w:rFonts w:eastAsia="Times New Roman"/>
          <w:sz w:val="24"/>
          <w:szCs w:val="24"/>
        </w:rPr>
        <w:t xml:space="preserve"> 4-OHT (before)</w:t>
      </w:r>
      <w:r w:rsidR="00F10FBB" w:rsidRPr="00A859F5">
        <w:rPr>
          <w:rFonts w:eastAsia="Times New Roman"/>
          <w:sz w:val="24"/>
          <w:szCs w:val="24"/>
        </w:rPr>
        <w:t xml:space="preserve"> vs after</w:t>
      </w:r>
      <w:r w:rsidR="00062881" w:rsidRPr="00A859F5">
        <w:rPr>
          <w:rFonts w:eastAsia="Times New Roman"/>
          <w:sz w:val="24"/>
          <w:szCs w:val="24"/>
        </w:rPr>
        <w:t xml:space="preserve"> 4-OHT (after)</w:t>
      </w:r>
      <w:r w:rsidR="00F10FBB" w:rsidRPr="00A859F5">
        <w:rPr>
          <w:rFonts w:eastAsia="Times New Roman"/>
          <w:sz w:val="24"/>
          <w:szCs w:val="24"/>
        </w:rPr>
        <w:t>,</w:t>
      </w:r>
      <w:r w:rsidR="00F67F20" w:rsidRPr="00A859F5">
        <w:rPr>
          <w:rFonts w:eastAsia="Times New Roman"/>
          <w:sz w:val="24"/>
          <w:szCs w:val="24"/>
        </w:rPr>
        <w:t xml:space="preserve"> </w:t>
      </w:r>
      <w:r w:rsidR="00062881" w:rsidRPr="00A859F5">
        <w:rPr>
          <w:rFonts w:eastAsia="Times New Roman"/>
          <w:i/>
          <w:iCs/>
          <w:sz w:val="24"/>
          <w:szCs w:val="24"/>
        </w:rPr>
        <w:t>Snx25</w:t>
      </w:r>
      <w:r w:rsidR="00062881" w:rsidRPr="00A859F5">
        <w:rPr>
          <w:rFonts w:eastAsia="Times New Roman"/>
          <w:i/>
          <w:iCs/>
          <w:sz w:val="24"/>
          <w:szCs w:val="24"/>
          <w:vertAlign w:val="superscript"/>
        </w:rPr>
        <w:t>loxP/</w:t>
      </w:r>
      <w:proofErr w:type="spellStart"/>
      <w:r w:rsidR="00062881" w:rsidRPr="00A859F5">
        <w:rPr>
          <w:rFonts w:eastAsia="Times New Roman"/>
          <w:i/>
          <w:iCs/>
          <w:sz w:val="24"/>
          <w:szCs w:val="24"/>
          <w:vertAlign w:val="superscript"/>
        </w:rPr>
        <w:t>loxP</w:t>
      </w:r>
      <w:proofErr w:type="spellEnd"/>
      <w:r w:rsidR="00062881" w:rsidRPr="00A859F5">
        <w:rPr>
          <w:rFonts w:eastAsia="Times New Roman"/>
          <w:i/>
          <w:iCs/>
          <w:sz w:val="24"/>
          <w:szCs w:val="24"/>
        </w:rPr>
        <w:t xml:space="preserve">; Ai32/+ </w:t>
      </w:r>
      <w:r w:rsidR="00062881" w:rsidRPr="00A859F5">
        <w:rPr>
          <w:rFonts w:eastAsia="Times New Roman"/>
          <w:sz w:val="24"/>
          <w:szCs w:val="24"/>
        </w:rPr>
        <w:t>(</w:t>
      </w:r>
      <w:r w:rsidR="00F10FBB" w:rsidRPr="00A859F5">
        <w:rPr>
          <w:rFonts w:eastAsia="Times New Roman"/>
          <w:sz w:val="24"/>
          <w:szCs w:val="24"/>
        </w:rPr>
        <w:t>Cre (-)</w:t>
      </w:r>
      <w:r w:rsidR="000637C9" w:rsidRPr="00A859F5">
        <w:rPr>
          <w:rFonts w:eastAsia="Times New Roman"/>
          <w:sz w:val="24"/>
          <w:szCs w:val="24"/>
        </w:rPr>
        <w:t>)</w:t>
      </w:r>
      <w:r w:rsidR="00F67F20" w:rsidRPr="00A859F5">
        <w:rPr>
          <w:rFonts w:eastAsia="Times New Roman"/>
          <w:sz w:val="24"/>
          <w:szCs w:val="24"/>
        </w:rPr>
        <w:t xml:space="preserve"> vs </w:t>
      </w:r>
      <w:r w:rsidR="00F67F20" w:rsidRPr="00A859F5">
        <w:rPr>
          <w:i/>
          <w:iCs/>
          <w:sz w:val="24"/>
          <w:szCs w:val="24"/>
        </w:rPr>
        <w:t>Cx3cr1</w:t>
      </w:r>
      <w:r w:rsidR="00F67F20" w:rsidRPr="00A859F5">
        <w:rPr>
          <w:i/>
          <w:iCs/>
          <w:sz w:val="24"/>
          <w:szCs w:val="24"/>
          <w:vertAlign w:val="superscript"/>
        </w:rPr>
        <w:t>Cre</w:t>
      </w:r>
      <w:r w:rsidR="00F67F20" w:rsidRPr="00A859F5">
        <w:rPr>
          <w:sz w:val="24"/>
          <w:szCs w:val="24"/>
          <w:vertAlign w:val="superscript"/>
        </w:rPr>
        <w:t>ERT2/WT</w:t>
      </w:r>
      <w:r w:rsidR="00F67F20" w:rsidRPr="00A859F5">
        <w:rPr>
          <w:rFonts w:eastAsia="Times New Roman"/>
          <w:sz w:val="24"/>
          <w:szCs w:val="24"/>
        </w:rPr>
        <w:t xml:space="preserve">; </w:t>
      </w:r>
      <w:r w:rsidR="00F67F20" w:rsidRPr="00A859F5">
        <w:rPr>
          <w:rFonts w:eastAsia="Times New Roman"/>
          <w:i/>
          <w:iCs/>
          <w:sz w:val="24"/>
          <w:szCs w:val="24"/>
        </w:rPr>
        <w:t>Snx25</w:t>
      </w:r>
      <w:r w:rsidR="00F67F20" w:rsidRPr="00A859F5">
        <w:rPr>
          <w:rFonts w:eastAsia="Times New Roman"/>
          <w:i/>
          <w:iCs/>
          <w:sz w:val="24"/>
          <w:szCs w:val="24"/>
          <w:vertAlign w:val="superscript"/>
        </w:rPr>
        <w:t>loxP/</w:t>
      </w:r>
      <w:proofErr w:type="spellStart"/>
      <w:r w:rsidR="00F67F20" w:rsidRPr="00A859F5">
        <w:rPr>
          <w:rFonts w:eastAsia="Times New Roman"/>
          <w:i/>
          <w:iCs/>
          <w:sz w:val="24"/>
          <w:szCs w:val="24"/>
          <w:vertAlign w:val="superscript"/>
        </w:rPr>
        <w:t>loxP</w:t>
      </w:r>
      <w:proofErr w:type="spellEnd"/>
      <w:r w:rsidR="00F67F20" w:rsidRPr="00A859F5">
        <w:rPr>
          <w:rFonts w:eastAsia="Times New Roman"/>
          <w:i/>
          <w:iCs/>
          <w:sz w:val="24"/>
          <w:szCs w:val="24"/>
        </w:rPr>
        <w:t xml:space="preserve">; Ai32/+ </w:t>
      </w:r>
      <w:r w:rsidR="00F67F20" w:rsidRPr="00A859F5">
        <w:rPr>
          <w:rFonts w:eastAsia="Times New Roman"/>
          <w:sz w:val="24"/>
          <w:szCs w:val="24"/>
        </w:rPr>
        <w:t>(Cre (+)</w:t>
      </w:r>
      <w:r w:rsidR="00062881" w:rsidRPr="00A859F5">
        <w:rPr>
          <w:rFonts w:eastAsia="Times New Roman"/>
          <w:sz w:val="24"/>
          <w:szCs w:val="24"/>
        </w:rPr>
        <w:t>)</w:t>
      </w:r>
      <w:r w:rsidR="00736F2F" w:rsidRPr="00A859F5">
        <w:rPr>
          <w:rFonts w:eastAsia="Times New Roman"/>
          <w:sz w:val="24"/>
          <w:szCs w:val="24"/>
        </w:rPr>
        <w:t>,</w:t>
      </w:r>
      <w:r w:rsidR="00F67F20" w:rsidRPr="00A859F5">
        <w:rPr>
          <w:rFonts w:eastAsia="Times New Roman"/>
          <w:sz w:val="24"/>
          <w:szCs w:val="24"/>
        </w:rPr>
        <w:t xml:space="preserve"> </w:t>
      </w:r>
      <w:r w:rsidR="00736F2F" w:rsidRPr="00A859F5">
        <w:rPr>
          <w:rFonts w:eastAsia="Times New Roman"/>
          <w:sz w:val="24"/>
          <w:szCs w:val="24"/>
        </w:rPr>
        <w:t>contralateral</w:t>
      </w:r>
      <w:r w:rsidR="00062881" w:rsidRPr="00A859F5">
        <w:rPr>
          <w:rFonts w:eastAsia="Times New Roman"/>
          <w:sz w:val="24"/>
          <w:szCs w:val="24"/>
        </w:rPr>
        <w:t xml:space="preserve"> (contra)</w:t>
      </w:r>
      <w:r w:rsidR="00F67F20" w:rsidRPr="00A859F5">
        <w:rPr>
          <w:rFonts w:eastAsia="Times New Roman"/>
          <w:sz w:val="24"/>
          <w:szCs w:val="24"/>
        </w:rPr>
        <w:t xml:space="preserve"> vs ipsilateral (ipsi)</w:t>
      </w:r>
      <w:r w:rsidR="00F10FBB" w:rsidRPr="00A859F5">
        <w:rPr>
          <w:rFonts w:eastAsia="Times New Roman"/>
          <w:sz w:val="24"/>
          <w:szCs w:val="24"/>
        </w:rPr>
        <w:t>)</w:t>
      </w:r>
      <w:r w:rsidR="00736F2F" w:rsidRPr="00A859F5">
        <w:rPr>
          <w:rFonts w:eastAsia="Times New Roman"/>
          <w:sz w:val="24"/>
          <w:szCs w:val="24"/>
        </w:rPr>
        <w:t xml:space="preserve">. </w:t>
      </w:r>
      <w:r w:rsidR="00F10FBB" w:rsidRPr="00A859F5">
        <w:rPr>
          <w:rFonts w:eastAsia="Times New Roman"/>
          <w:sz w:val="24"/>
          <w:szCs w:val="24"/>
        </w:rPr>
        <w:t xml:space="preserve">n = </w:t>
      </w:r>
      <w:r w:rsidR="00736F2F" w:rsidRPr="00A859F5">
        <w:rPr>
          <w:rFonts w:eastAsia="Times New Roman"/>
          <w:sz w:val="24"/>
          <w:szCs w:val="24"/>
        </w:rPr>
        <w:t>3-4</w:t>
      </w:r>
      <w:r w:rsidR="00F10FBB" w:rsidRPr="00A859F5">
        <w:rPr>
          <w:rFonts w:eastAsia="Times New Roman"/>
          <w:sz w:val="24"/>
          <w:szCs w:val="24"/>
        </w:rPr>
        <w:t xml:space="preserve">. Results are represented as mean </w:t>
      </w:r>
      <w:r w:rsidR="00F10FBB" w:rsidRPr="00A859F5">
        <w:rPr>
          <w:sz w:val="24"/>
        </w:rPr>
        <w:t xml:space="preserve">± </w:t>
      </w:r>
      <w:r w:rsidR="00F10FBB" w:rsidRPr="00A859F5">
        <w:rPr>
          <w:rFonts w:eastAsia="Times New Roman"/>
          <w:sz w:val="24"/>
          <w:szCs w:val="24"/>
        </w:rPr>
        <w:t xml:space="preserve">SEM </w:t>
      </w:r>
      <w:r w:rsidR="00F10FBB" w:rsidRPr="00A859F5">
        <w:rPr>
          <w:sz w:val="24"/>
        </w:rPr>
        <w:t xml:space="preserve">of </w:t>
      </w:r>
      <w:r w:rsidR="000637C9" w:rsidRPr="00A859F5">
        <w:rPr>
          <w:sz w:val="24"/>
        </w:rPr>
        <w:t>3</w:t>
      </w:r>
      <w:r w:rsidR="00F10FBB" w:rsidRPr="00A859F5">
        <w:rPr>
          <w:sz w:val="24"/>
        </w:rPr>
        <w:t xml:space="preserve"> independent experiments</w:t>
      </w:r>
      <w:r w:rsidR="00F10FBB" w:rsidRPr="00A859F5">
        <w:rPr>
          <w:rFonts w:eastAsia="Times New Roman"/>
          <w:sz w:val="24"/>
          <w:szCs w:val="24"/>
        </w:rPr>
        <w:t xml:space="preserve">. </w:t>
      </w:r>
      <w:r w:rsidR="00F10FBB" w:rsidRPr="00A859F5">
        <w:rPr>
          <w:sz w:val="24"/>
        </w:rPr>
        <w:t xml:space="preserve">Statistical analyses were performed using the </w:t>
      </w:r>
      <w:proofErr w:type="gramStart"/>
      <w:r w:rsidR="00F10FBB" w:rsidRPr="00A859F5">
        <w:rPr>
          <w:sz w:val="24"/>
        </w:rPr>
        <w:t>Student’s</w:t>
      </w:r>
      <w:proofErr w:type="gramEnd"/>
      <w:r w:rsidR="00F10FBB" w:rsidRPr="00A859F5">
        <w:rPr>
          <w:sz w:val="24"/>
        </w:rPr>
        <w:t xml:space="preserve"> </w:t>
      </w:r>
      <w:r w:rsidR="00F10FBB" w:rsidRPr="00A859F5">
        <w:rPr>
          <w:i/>
          <w:sz w:val="24"/>
        </w:rPr>
        <w:t>t</w:t>
      </w:r>
      <w:r w:rsidR="00F10FBB" w:rsidRPr="00A859F5">
        <w:rPr>
          <w:sz w:val="24"/>
        </w:rPr>
        <w:t>-test</w:t>
      </w:r>
      <w:r w:rsidR="00F10FBB" w:rsidRPr="00A859F5">
        <w:rPr>
          <w:rFonts w:eastAsia="Times New Roman"/>
          <w:sz w:val="24"/>
          <w:szCs w:val="24"/>
        </w:rPr>
        <w:t xml:space="preserve">. </w:t>
      </w:r>
    </w:p>
    <w:p w14:paraId="7C7D181B" w14:textId="77777777" w:rsidR="00EF770F" w:rsidRPr="00A859F5" w:rsidRDefault="00EF770F" w:rsidP="00EF770F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</w:p>
    <w:p w14:paraId="522F5A63" w14:textId="77777777" w:rsidR="00FE6999" w:rsidRPr="00A859F5" w:rsidRDefault="000E7273" w:rsidP="00FE699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  <w:r w:rsidRPr="00A859F5">
        <w:rPr>
          <w:rFonts w:eastAsia="Times New Roman"/>
          <w:b/>
          <w:sz w:val="24"/>
          <w:szCs w:val="24"/>
        </w:rPr>
        <w:t xml:space="preserve">Extended Data Fig. </w:t>
      </w:r>
      <w:r w:rsidR="00EF770F" w:rsidRPr="00A859F5">
        <w:rPr>
          <w:rFonts w:eastAsia="Times New Roman"/>
          <w:b/>
          <w:sz w:val="24"/>
          <w:szCs w:val="24"/>
        </w:rPr>
        <w:t>8</w:t>
      </w:r>
      <w:r w:rsidR="00185617" w:rsidRPr="00A859F5">
        <w:rPr>
          <w:rFonts w:eastAsia="Times New Roman"/>
          <w:b/>
          <w:sz w:val="24"/>
          <w:szCs w:val="24"/>
        </w:rPr>
        <w:t xml:space="preserve">. </w:t>
      </w:r>
      <w:r w:rsidR="002C1A30" w:rsidRPr="00A859F5">
        <w:rPr>
          <w:rFonts w:eastAsia="Times New Roman"/>
          <w:b/>
          <w:i/>
          <w:iCs/>
          <w:sz w:val="24"/>
          <w:szCs w:val="24"/>
        </w:rPr>
        <w:t>Snx25</w:t>
      </w:r>
      <w:r w:rsidR="002C1A30" w:rsidRPr="00A859F5">
        <w:rPr>
          <w:rFonts w:eastAsia="Times New Roman"/>
          <w:b/>
          <w:sz w:val="24"/>
          <w:szCs w:val="24"/>
        </w:rPr>
        <w:t xml:space="preserve"> +/- mice and </w:t>
      </w:r>
      <w:r w:rsidR="00C94126" w:rsidRPr="00A859F5">
        <w:rPr>
          <w:rFonts w:eastAsia="Times New Roman"/>
          <w:b/>
          <w:bCs/>
          <w:i/>
          <w:iCs/>
          <w:sz w:val="24"/>
          <w:szCs w:val="24"/>
        </w:rPr>
        <w:t>Snx25</w:t>
      </w:r>
      <w:r w:rsidR="00C94126" w:rsidRPr="00A859F5">
        <w:rPr>
          <w:rFonts w:eastAsia="Times New Roman"/>
          <w:b/>
          <w:bCs/>
          <w:sz w:val="24"/>
          <w:szCs w:val="24"/>
        </w:rPr>
        <w:t xml:space="preserve"> conditional KO in macrophages</w:t>
      </w:r>
      <w:r w:rsidR="00242801" w:rsidRPr="00A859F5">
        <w:rPr>
          <w:rFonts w:hint="eastAsia"/>
          <w:sz w:val="24"/>
          <w:szCs w:val="24"/>
        </w:rPr>
        <w:t xml:space="preserve"> </w:t>
      </w:r>
      <w:r w:rsidR="00242801" w:rsidRPr="00A859F5">
        <w:rPr>
          <w:b/>
          <w:bCs/>
          <w:sz w:val="24"/>
          <w:szCs w:val="24"/>
        </w:rPr>
        <w:t>showed reduced tactile sensing</w:t>
      </w:r>
      <w:r w:rsidR="002C1A30" w:rsidRPr="00A859F5">
        <w:rPr>
          <w:rFonts w:eastAsia="Times New Roman"/>
          <w:b/>
          <w:bCs/>
          <w:sz w:val="24"/>
          <w:szCs w:val="24"/>
        </w:rPr>
        <w:t>.</w:t>
      </w:r>
    </w:p>
    <w:p w14:paraId="01E208C2" w14:textId="45C2B507" w:rsidR="00BA384C" w:rsidRPr="00A859F5" w:rsidRDefault="00FE6999" w:rsidP="00FE699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  <w:r w:rsidRPr="00A859F5">
        <w:rPr>
          <w:sz w:val="24"/>
          <w:szCs w:val="24"/>
        </w:rPr>
        <w:t>(</w:t>
      </w:r>
      <w:r w:rsidRPr="00A859F5">
        <w:rPr>
          <w:b/>
          <w:bCs/>
          <w:sz w:val="24"/>
          <w:szCs w:val="24"/>
        </w:rPr>
        <w:t>a</w:t>
      </w:r>
      <w:r w:rsidRPr="00A859F5">
        <w:rPr>
          <w:sz w:val="24"/>
          <w:szCs w:val="24"/>
        </w:rPr>
        <w:t xml:space="preserve">) </w:t>
      </w:r>
      <w:r w:rsidR="000637C9" w:rsidRPr="00A859F5">
        <w:rPr>
          <w:sz w:val="24"/>
          <w:szCs w:val="24"/>
        </w:rPr>
        <w:t xml:space="preserve">Fine tactile sensing was examined with </w:t>
      </w:r>
      <w:r w:rsidR="00150EF0" w:rsidRPr="00A859F5">
        <w:rPr>
          <w:sz w:val="24"/>
          <w:szCs w:val="24"/>
        </w:rPr>
        <w:t>von Frey filaments whose mechanical pressure ranging 0.008g to 1g (Conventional von Frey test employs filaments ranging 0.0</w:t>
      </w:r>
      <w:r w:rsidR="009F3299" w:rsidRPr="00A859F5">
        <w:rPr>
          <w:sz w:val="24"/>
          <w:szCs w:val="24"/>
        </w:rPr>
        <w:t>7</w:t>
      </w:r>
      <w:r w:rsidR="00150EF0" w:rsidRPr="00A859F5">
        <w:rPr>
          <w:sz w:val="24"/>
          <w:szCs w:val="24"/>
        </w:rPr>
        <w:t>g to 4g pressure)</w:t>
      </w:r>
      <w:r w:rsidR="002B2B9F" w:rsidRPr="00A859F5">
        <w:rPr>
          <w:sz w:val="24"/>
          <w:szCs w:val="24"/>
          <w:vertAlign w:val="superscript"/>
        </w:rPr>
        <w:t>43, 44</w:t>
      </w:r>
      <w:r w:rsidR="00150EF0" w:rsidRPr="00A859F5">
        <w:rPr>
          <w:sz w:val="24"/>
          <w:szCs w:val="24"/>
        </w:rPr>
        <w:t xml:space="preserve">. When the plantar surface of hind paw was stimulated for 1 s with these fine filaments, withdrawal </w:t>
      </w:r>
      <w:r w:rsidR="002B2B9F" w:rsidRPr="00A859F5">
        <w:rPr>
          <w:sz w:val="24"/>
          <w:szCs w:val="24"/>
        </w:rPr>
        <w:t xml:space="preserve">following or </w:t>
      </w:r>
      <w:r w:rsidR="00150EF0" w:rsidRPr="00A859F5">
        <w:rPr>
          <w:sz w:val="24"/>
          <w:szCs w:val="24"/>
        </w:rPr>
        <w:t xml:space="preserve">immediately after stimulus was considered as a positive response. </w:t>
      </w:r>
      <w:r w:rsidR="00741E09" w:rsidRPr="00A859F5">
        <w:rPr>
          <w:sz w:val="24"/>
          <w:szCs w:val="24"/>
        </w:rPr>
        <w:t xml:space="preserve">The </w:t>
      </w:r>
      <w:r w:rsidR="00114321" w:rsidRPr="00A859F5">
        <w:rPr>
          <w:sz w:val="24"/>
          <w:szCs w:val="24"/>
        </w:rPr>
        <w:t>percentage</w:t>
      </w:r>
      <w:r w:rsidR="00741E09" w:rsidRPr="00A859F5">
        <w:rPr>
          <w:sz w:val="24"/>
          <w:szCs w:val="24"/>
        </w:rPr>
        <w:t xml:space="preserve"> of positive responses in 10</w:t>
      </w:r>
      <w:r w:rsidR="00114321" w:rsidRPr="00A859F5">
        <w:rPr>
          <w:sz w:val="24"/>
          <w:szCs w:val="24"/>
        </w:rPr>
        <w:t>-</w:t>
      </w:r>
      <w:r w:rsidR="00741E09" w:rsidRPr="00A859F5">
        <w:rPr>
          <w:sz w:val="24"/>
          <w:szCs w:val="24"/>
        </w:rPr>
        <w:t>time stimulation</w:t>
      </w:r>
      <w:r w:rsidR="00114321" w:rsidRPr="00A859F5">
        <w:rPr>
          <w:sz w:val="24"/>
          <w:szCs w:val="24"/>
        </w:rPr>
        <w:t>s</w:t>
      </w:r>
      <w:r w:rsidR="00741E09" w:rsidRPr="00A859F5">
        <w:rPr>
          <w:sz w:val="24"/>
          <w:szCs w:val="24"/>
        </w:rPr>
        <w:t xml:space="preserve"> with each </w:t>
      </w:r>
      <w:r w:rsidR="00741E09" w:rsidRPr="00A859F5">
        <w:rPr>
          <w:sz w:val="24"/>
          <w:szCs w:val="24"/>
        </w:rPr>
        <w:lastRenderedPageBreak/>
        <w:t xml:space="preserve">filament was measured. </w:t>
      </w:r>
      <w:r w:rsidR="00114321" w:rsidRPr="00A859F5">
        <w:rPr>
          <w:sz w:val="24"/>
          <w:szCs w:val="24"/>
        </w:rPr>
        <w:t>The percentages of withdrawal (positive response)</w:t>
      </w:r>
      <w:r w:rsidR="00C94126" w:rsidRPr="00A859F5">
        <w:rPr>
          <w:sz w:val="24"/>
          <w:szCs w:val="24"/>
        </w:rPr>
        <w:t xml:space="preserve"> to innocuous low</w:t>
      </w:r>
      <w:r w:rsidR="00242801" w:rsidRPr="00A859F5">
        <w:rPr>
          <w:sz w:val="24"/>
          <w:szCs w:val="24"/>
        </w:rPr>
        <w:t>-</w:t>
      </w:r>
      <w:r w:rsidR="00C94126" w:rsidRPr="00A859F5">
        <w:rPr>
          <w:sz w:val="24"/>
          <w:szCs w:val="24"/>
        </w:rPr>
        <w:t xml:space="preserve">pressure stimuli </w:t>
      </w:r>
      <w:r w:rsidR="00114321" w:rsidRPr="00A859F5">
        <w:rPr>
          <w:sz w:val="24"/>
          <w:szCs w:val="24"/>
        </w:rPr>
        <w:t xml:space="preserve">were plotted for </w:t>
      </w:r>
      <w:r w:rsidR="00C94126" w:rsidRPr="00A859F5">
        <w:rPr>
          <w:rFonts w:eastAsia="Times New Roman"/>
          <w:sz w:val="24"/>
          <w:szCs w:val="24"/>
        </w:rPr>
        <w:t xml:space="preserve">WT (n = </w:t>
      </w:r>
      <w:r w:rsidR="00BA384C" w:rsidRPr="00A859F5">
        <w:rPr>
          <w:rFonts w:eastAsia="Times New Roman"/>
          <w:sz w:val="24"/>
          <w:szCs w:val="24"/>
        </w:rPr>
        <w:t>9</w:t>
      </w:r>
      <w:r w:rsidR="00114321" w:rsidRPr="00A859F5">
        <w:rPr>
          <w:rFonts w:eastAsia="Times New Roman"/>
          <w:sz w:val="24"/>
          <w:szCs w:val="24"/>
        </w:rPr>
        <w:t xml:space="preserve">, </w:t>
      </w:r>
      <w:r w:rsidR="00C64FB0" w:rsidRPr="00A859F5">
        <w:rPr>
          <w:rFonts w:eastAsia="Times New Roman"/>
          <w:sz w:val="24"/>
          <w:szCs w:val="24"/>
        </w:rPr>
        <w:t>blue</w:t>
      </w:r>
      <w:r w:rsidR="00C94126" w:rsidRPr="00A859F5">
        <w:rPr>
          <w:rFonts w:eastAsia="Times New Roman"/>
          <w:sz w:val="24"/>
          <w:szCs w:val="24"/>
        </w:rPr>
        <w:t xml:space="preserve">) and </w:t>
      </w:r>
      <w:r w:rsidR="00C94126" w:rsidRPr="00A859F5">
        <w:rPr>
          <w:rFonts w:eastAsia="Times New Roman"/>
          <w:i/>
          <w:iCs/>
          <w:sz w:val="24"/>
          <w:szCs w:val="24"/>
        </w:rPr>
        <w:t>Snx25</w:t>
      </w:r>
      <w:r w:rsidR="00C94126" w:rsidRPr="00A859F5">
        <w:rPr>
          <w:rFonts w:eastAsia="Times New Roman"/>
          <w:sz w:val="24"/>
          <w:szCs w:val="24"/>
        </w:rPr>
        <w:t xml:space="preserve"> +/- mice (n = </w:t>
      </w:r>
      <w:r w:rsidR="00BA384C" w:rsidRPr="00A859F5">
        <w:rPr>
          <w:rFonts w:eastAsia="Times New Roman"/>
          <w:sz w:val="24"/>
          <w:szCs w:val="24"/>
        </w:rPr>
        <w:t>10</w:t>
      </w:r>
      <w:r w:rsidR="00114321" w:rsidRPr="00A859F5">
        <w:rPr>
          <w:rFonts w:eastAsia="Times New Roman"/>
          <w:sz w:val="24"/>
          <w:szCs w:val="24"/>
        </w:rPr>
        <w:t xml:space="preserve">, </w:t>
      </w:r>
      <w:r w:rsidR="00C64FB0" w:rsidRPr="00A859F5">
        <w:rPr>
          <w:rFonts w:eastAsia="Times New Roman"/>
          <w:sz w:val="24"/>
          <w:szCs w:val="24"/>
        </w:rPr>
        <w:t>red</w:t>
      </w:r>
      <w:r w:rsidR="00C94126" w:rsidRPr="00A859F5">
        <w:rPr>
          <w:rFonts w:eastAsia="Times New Roman"/>
          <w:sz w:val="24"/>
          <w:szCs w:val="24"/>
        </w:rPr>
        <w:t>)</w:t>
      </w:r>
      <w:r w:rsidR="00C94126" w:rsidRPr="00A859F5">
        <w:rPr>
          <w:sz w:val="24"/>
          <w:szCs w:val="24"/>
        </w:rPr>
        <w:t xml:space="preserve">. </w:t>
      </w:r>
      <w:r w:rsidR="00114321" w:rsidRPr="00A859F5">
        <w:rPr>
          <w:sz w:val="24"/>
          <w:szCs w:val="24"/>
        </w:rPr>
        <w:t xml:space="preserve">The numbers in </w:t>
      </w:r>
      <w:r w:rsidR="000E12A3" w:rsidRPr="00A859F5">
        <w:rPr>
          <w:sz w:val="24"/>
          <w:szCs w:val="24"/>
        </w:rPr>
        <w:t>X-axis indicate target force</w:t>
      </w:r>
      <w:r w:rsidR="00114321" w:rsidRPr="00A859F5">
        <w:rPr>
          <w:sz w:val="24"/>
          <w:szCs w:val="24"/>
        </w:rPr>
        <w:t>s</w:t>
      </w:r>
      <w:r w:rsidR="000E12A3" w:rsidRPr="00A859F5">
        <w:rPr>
          <w:sz w:val="24"/>
          <w:szCs w:val="24"/>
        </w:rPr>
        <w:t xml:space="preserve"> of von Frey filament</w:t>
      </w:r>
      <w:r w:rsidR="00114321" w:rsidRPr="00A859F5">
        <w:rPr>
          <w:sz w:val="24"/>
          <w:szCs w:val="24"/>
        </w:rPr>
        <w:t>s</w:t>
      </w:r>
      <w:r w:rsidR="000E12A3" w:rsidRPr="00A859F5">
        <w:rPr>
          <w:sz w:val="24"/>
          <w:szCs w:val="24"/>
        </w:rPr>
        <w:t>, and Y-axis indicate percentage of withdrawal.</w:t>
      </w:r>
      <w:r w:rsidR="000E12A3" w:rsidRPr="00A859F5">
        <w:rPr>
          <w:rFonts w:eastAsia="Times New Roman"/>
          <w:sz w:val="24"/>
          <w:szCs w:val="24"/>
        </w:rPr>
        <w:t xml:space="preserve"> </w:t>
      </w:r>
      <w:r w:rsidR="00C94126" w:rsidRPr="00A859F5">
        <w:rPr>
          <w:rFonts w:eastAsia="Times New Roman"/>
          <w:sz w:val="24"/>
          <w:szCs w:val="24"/>
        </w:rPr>
        <w:t xml:space="preserve">Results are represented as mean </w:t>
      </w:r>
      <w:r w:rsidR="00C94126" w:rsidRPr="00A859F5">
        <w:rPr>
          <w:sz w:val="24"/>
        </w:rPr>
        <w:t xml:space="preserve">± </w:t>
      </w:r>
      <w:r w:rsidR="00C94126" w:rsidRPr="00A859F5">
        <w:rPr>
          <w:rFonts w:eastAsia="Times New Roman"/>
          <w:sz w:val="24"/>
          <w:szCs w:val="24"/>
        </w:rPr>
        <w:t xml:space="preserve">SEM. </w:t>
      </w:r>
      <w:r w:rsidR="00C94126" w:rsidRPr="00A859F5">
        <w:rPr>
          <w:sz w:val="24"/>
        </w:rPr>
        <w:t xml:space="preserve">Statistical analyses were performed using the </w:t>
      </w:r>
      <w:proofErr w:type="gramStart"/>
      <w:r w:rsidR="00C94126" w:rsidRPr="00A859F5">
        <w:rPr>
          <w:sz w:val="24"/>
        </w:rPr>
        <w:t>Student’s</w:t>
      </w:r>
      <w:proofErr w:type="gramEnd"/>
      <w:r w:rsidR="00C94126" w:rsidRPr="00A859F5">
        <w:rPr>
          <w:sz w:val="24"/>
        </w:rPr>
        <w:t xml:space="preserve"> </w:t>
      </w:r>
      <w:r w:rsidR="00C94126" w:rsidRPr="00A859F5">
        <w:rPr>
          <w:i/>
          <w:sz w:val="24"/>
        </w:rPr>
        <w:t>t</w:t>
      </w:r>
      <w:r w:rsidR="00C94126" w:rsidRPr="00A859F5">
        <w:rPr>
          <w:sz w:val="24"/>
        </w:rPr>
        <w:t>-test</w:t>
      </w:r>
      <w:r w:rsidR="00C94126" w:rsidRPr="00A859F5">
        <w:rPr>
          <w:rFonts w:eastAsia="Times New Roman"/>
          <w:sz w:val="24"/>
          <w:szCs w:val="24"/>
        </w:rPr>
        <w:t>.</w:t>
      </w:r>
      <w:r w:rsidR="00BA384C" w:rsidRPr="00A859F5">
        <w:rPr>
          <w:rFonts w:eastAsia="Times New Roman"/>
          <w:sz w:val="24"/>
          <w:szCs w:val="24"/>
        </w:rPr>
        <w:t xml:space="preserve"> (</w:t>
      </w:r>
      <w:r w:rsidR="00BA384C" w:rsidRPr="00A859F5">
        <w:rPr>
          <w:rFonts w:eastAsia="Times New Roman"/>
          <w:b/>
          <w:bCs/>
          <w:sz w:val="24"/>
          <w:szCs w:val="24"/>
        </w:rPr>
        <w:t>b</w:t>
      </w:r>
      <w:r w:rsidR="00BA384C" w:rsidRPr="00A859F5">
        <w:rPr>
          <w:rFonts w:eastAsia="Times New Roman"/>
          <w:sz w:val="24"/>
          <w:szCs w:val="24"/>
        </w:rPr>
        <w:t xml:space="preserve">) </w:t>
      </w:r>
      <w:r w:rsidR="002B2B9F" w:rsidRPr="00A859F5">
        <w:rPr>
          <w:rFonts w:eastAsia="Times New Roman"/>
          <w:sz w:val="24"/>
          <w:szCs w:val="24"/>
        </w:rPr>
        <w:t>The same procedures as (</w:t>
      </w:r>
      <w:r w:rsidR="002B2B9F" w:rsidRPr="00A859F5">
        <w:rPr>
          <w:rFonts w:eastAsia="Times New Roman"/>
          <w:b/>
          <w:bCs/>
          <w:sz w:val="24"/>
          <w:szCs w:val="24"/>
        </w:rPr>
        <w:t>a</w:t>
      </w:r>
      <w:r w:rsidR="002B2B9F" w:rsidRPr="00A859F5">
        <w:rPr>
          <w:rFonts w:eastAsia="Times New Roman"/>
          <w:sz w:val="24"/>
          <w:szCs w:val="24"/>
        </w:rPr>
        <w:t xml:space="preserve">) were applied to conditional KO mice. </w:t>
      </w:r>
      <w:r w:rsidR="00BA384C" w:rsidRPr="00A859F5">
        <w:rPr>
          <w:sz w:val="24"/>
          <w:szCs w:val="24"/>
        </w:rPr>
        <w:t>Percentage</w:t>
      </w:r>
      <w:r w:rsidR="008551BB" w:rsidRPr="00A859F5">
        <w:rPr>
          <w:sz w:val="24"/>
          <w:szCs w:val="24"/>
        </w:rPr>
        <w:t>s</w:t>
      </w:r>
      <w:r w:rsidR="00BA384C" w:rsidRPr="00A859F5">
        <w:rPr>
          <w:sz w:val="24"/>
          <w:szCs w:val="24"/>
        </w:rPr>
        <w:t xml:space="preserve"> of withdrawal to innocuous low</w:t>
      </w:r>
      <w:r w:rsidR="00242801" w:rsidRPr="00A859F5">
        <w:rPr>
          <w:sz w:val="24"/>
          <w:szCs w:val="24"/>
        </w:rPr>
        <w:t>-</w:t>
      </w:r>
      <w:r w:rsidR="00BA384C" w:rsidRPr="00A859F5">
        <w:rPr>
          <w:rFonts w:hint="eastAsia"/>
          <w:sz w:val="24"/>
          <w:szCs w:val="24"/>
        </w:rPr>
        <w:t>p</w:t>
      </w:r>
      <w:r w:rsidR="00BA384C" w:rsidRPr="00A859F5">
        <w:rPr>
          <w:sz w:val="24"/>
          <w:szCs w:val="24"/>
        </w:rPr>
        <w:t xml:space="preserve">ressure stimuli </w:t>
      </w:r>
      <w:r w:rsidR="00BA384C" w:rsidRPr="00A859F5">
        <w:rPr>
          <w:rFonts w:eastAsia="Times New Roman"/>
          <w:sz w:val="24"/>
          <w:szCs w:val="24"/>
        </w:rPr>
        <w:t xml:space="preserve">in </w:t>
      </w:r>
      <w:r w:rsidR="00BA384C" w:rsidRPr="00A859F5">
        <w:rPr>
          <w:rFonts w:eastAsia="Times New Roman"/>
          <w:i/>
          <w:iCs/>
          <w:sz w:val="24"/>
          <w:szCs w:val="24"/>
        </w:rPr>
        <w:t>Snx25</w:t>
      </w:r>
      <w:r w:rsidR="00BA384C" w:rsidRPr="00A859F5">
        <w:rPr>
          <w:rFonts w:eastAsia="Times New Roman"/>
          <w:i/>
          <w:iCs/>
          <w:sz w:val="24"/>
          <w:szCs w:val="24"/>
          <w:vertAlign w:val="superscript"/>
        </w:rPr>
        <w:t>loxP/</w:t>
      </w:r>
      <w:proofErr w:type="spellStart"/>
      <w:r w:rsidR="00BA384C" w:rsidRPr="00A859F5">
        <w:rPr>
          <w:rFonts w:eastAsia="Times New Roman"/>
          <w:i/>
          <w:iCs/>
          <w:sz w:val="24"/>
          <w:szCs w:val="24"/>
          <w:vertAlign w:val="superscript"/>
        </w:rPr>
        <w:t>loxP</w:t>
      </w:r>
      <w:r w:rsidR="00BA384C" w:rsidRPr="00A859F5">
        <w:rPr>
          <w:rFonts w:eastAsia="Times New Roman"/>
          <w:sz w:val="24"/>
          <w:szCs w:val="24"/>
        </w:rPr>
        <w:t>mice</w:t>
      </w:r>
      <w:proofErr w:type="spellEnd"/>
      <w:r w:rsidR="00BA384C" w:rsidRPr="00A859F5">
        <w:rPr>
          <w:rFonts w:eastAsia="Times New Roman"/>
          <w:sz w:val="24"/>
          <w:szCs w:val="24"/>
        </w:rPr>
        <w:t xml:space="preserve"> (</w:t>
      </w:r>
      <w:r w:rsidR="002323A7" w:rsidRPr="00A859F5">
        <w:rPr>
          <w:rFonts w:eastAsia="Times New Roman"/>
          <w:sz w:val="24"/>
          <w:szCs w:val="24"/>
        </w:rPr>
        <w:t xml:space="preserve">+ </w:t>
      </w:r>
      <w:r w:rsidR="002323A7" w:rsidRPr="00A859F5">
        <w:rPr>
          <w:sz w:val="24"/>
          <w:szCs w:val="24"/>
        </w:rPr>
        <w:t>TAM</w:t>
      </w:r>
      <w:r w:rsidR="002323A7" w:rsidRPr="00A859F5">
        <w:rPr>
          <w:rFonts w:eastAsia="Times New Roman"/>
          <w:sz w:val="24"/>
          <w:szCs w:val="24"/>
        </w:rPr>
        <w:t>:</w:t>
      </w:r>
      <w:r w:rsidR="002323A7">
        <w:rPr>
          <w:rFonts w:eastAsia="Times New Roman"/>
          <w:sz w:val="24"/>
          <w:szCs w:val="24"/>
        </w:rPr>
        <w:t xml:space="preserve"> </w:t>
      </w:r>
      <w:r w:rsidR="00BA384C" w:rsidRPr="00A859F5">
        <w:rPr>
          <w:rFonts w:eastAsia="Times New Roman"/>
          <w:sz w:val="24"/>
          <w:szCs w:val="24"/>
        </w:rPr>
        <w:t>n = 14</w:t>
      </w:r>
      <w:r w:rsidR="00114321" w:rsidRPr="00A859F5">
        <w:rPr>
          <w:rFonts w:eastAsia="Times New Roman"/>
          <w:sz w:val="24"/>
          <w:szCs w:val="24"/>
        </w:rPr>
        <w:t xml:space="preserve">, </w:t>
      </w:r>
      <w:r w:rsidR="00C64FB0" w:rsidRPr="00A859F5">
        <w:rPr>
          <w:rFonts w:eastAsia="Times New Roman"/>
          <w:sz w:val="24"/>
          <w:szCs w:val="24"/>
        </w:rPr>
        <w:t>blue</w:t>
      </w:r>
      <w:r w:rsidR="00BA384C" w:rsidRPr="00A859F5">
        <w:rPr>
          <w:rFonts w:eastAsia="Times New Roman"/>
          <w:sz w:val="24"/>
          <w:szCs w:val="24"/>
        </w:rPr>
        <w:t xml:space="preserve">) and </w:t>
      </w:r>
      <w:r w:rsidR="00BA384C" w:rsidRPr="00A859F5">
        <w:rPr>
          <w:i/>
          <w:iCs/>
          <w:sz w:val="24"/>
          <w:szCs w:val="24"/>
        </w:rPr>
        <w:t>Cx3cr1</w:t>
      </w:r>
      <w:r w:rsidR="00BA384C" w:rsidRPr="00A859F5">
        <w:rPr>
          <w:i/>
          <w:iCs/>
          <w:sz w:val="24"/>
          <w:szCs w:val="24"/>
          <w:vertAlign w:val="superscript"/>
        </w:rPr>
        <w:t>Cre</w:t>
      </w:r>
      <w:r w:rsidR="00BA384C" w:rsidRPr="00A859F5">
        <w:rPr>
          <w:sz w:val="24"/>
          <w:szCs w:val="24"/>
          <w:vertAlign w:val="superscript"/>
        </w:rPr>
        <w:t>ERT2/WT</w:t>
      </w:r>
      <w:r w:rsidR="00BA384C" w:rsidRPr="00A859F5">
        <w:rPr>
          <w:rFonts w:eastAsia="Times New Roman"/>
          <w:sz w:val="24"/>
          <w:szCs w:val="24"/>
        </w:rPr>
        <w:t xml:space="preserve">; </w:t>
      </w:r>
      <w:r w:rsidR="00BA384C" w:rsidRPr="00A859F5">
        <w:rPr>
          <w:rFonts w:eastAsia="Times New Roman"/>
          <w:i/>
          <w:iCs/>
          <w:sz w:val="24"/>
          <w:szCs w:val="24"/>
        </w:rPr>
        <w:t>Snx25</w:t>
      </w:r>
      <w:r w:rsidR="00BA384C" w:rsidRPr="00A859F5">
        <w:rPr>
          <w:rFonts w:eastAsia="Times New Roman"/>
          <w:i/>
          <w:iCs/>
          <w:sz w:val="24"/>
          <w:szCs w:val="24"/>
          <w:vertAlign w:val="superscript"/>
        </w:rPr>
        <w:t>loxP/</w:t>
      </w:r>
      <w:proofErr w:type="spellStart"/>
      <w:r w:rsidR="00BA384C" w:rsidRPr="00A859F5">
        <w:rPr>
          <w:rFonts w:eastAsia="Times New Roman"/>
          <w:i/>
          <w:iCs/>
          <w:sz w:val="24"/>
          <w:szCs w:val="24"/>
          <w:vertAlign w:val="superscript"/>
        </w:rPr>
        <w:t>loxP</w:t>
      </w:r>
      <w:r w:rsidR="00BA384C" w:rsidRPr="00A859F5">
        <w:rPr>
          <w:rFonts w:eastAsia="Times New Roman"/>
          <w:sz w:val="24"/>
          <w:szCs w:val="24"/>
        </w:rPr>
        <w:t>mice</w:t>
      </w:r>
      <w:proofErr w:type="spellEnd"/>
      <w:r w:rsidR="00BA384C" w:rsidRPr="00A859F5">
        <w:rPr>
          <w:rFonts w:eastAsia="Times New Roman"/>
          <w:sz w:val="24"/>
          <w:szCs w:val="24"/>
        </w:rPr>
        <w:t xml:space="preserve"> (</w:t>
      </w:r>
      <w:r w:rsidR="002323A7" w:rsidRPr="00A859F5">
        <w:rPr>
          <w:rFonts w:eastAsia="Times New Roman"/>
          <w:sz w:val="24"/>
          <w:szCs w:val="24"/>
        </w:rPr>
        <w:t xml:space="preserve">+ </w:t>
      </w:r>
      <w:r w:rsidR="002323A7" w:rsidRPr="00A859F5">
        <w:rPr>
          <w:sz w:val="24"/>
          <w:szCs w:val="24"/>
        </w:rPr>
        <w:t>TAM</w:t>
      </w:r>
      <w:r w:rsidR="002323A7" w:rsidRPr="00A859F5">
        <w:rPr>
          <w:rFonts w:eastAsia="Times New Roman"/>
          <w:sz w:val="24"/>
          <w:szCs w:val="24"/>
        </w:rPr>
        <w:t>:</w:t>
      </w:r>
      <w:r w:rsidR="002323A7">
        <w:rPr>
          <w:rFonts w:eastAsia="Times New Roman"/>
          <w:sz w:val="24"/>
          <w:szCs w:val="24"/>
        </w:rPr>
        <w:t xml:space="preserve"> </w:t>
      </w:r>
      <w:r w:rsidR="00BA384C" w:rsidRPr="00A859F5">
        <w:rPr>
          <w:rFonts w:eastAsia="Times New Roman"/>
          <w:sz w:val="24"/>
          <w:szCs w:val="24"/>
        </w:rPr>
        <w:t>n = 13</w:t>
      </w:r>
      <w:r w:rsidR="00114321" w:rsidRPr="00A859F5">
        <w:rPr>
          <w:rFonts w:eastAsia="Times New Roman"/>
          <w:sz w:val="24"/>
          <w:szCs w:val="24"/>
        </w:rPr>
        <w:t xml:space="preserve">, </w:t>
      </w:r>
      <w:r w:rsidR="00C64FB0" w:rsidRPr="00A859F5">
        <w:rPr>
          <w:rFonts w:eastAsia="Times New Roman"/>
          <w:sz w:val="24"/>
          <w:szCs w:val="24"/>
        </w:rPr>
        <w:t>red</w:t>
      </w:r>
      <w:r w:rsidR="00BA384C" w:rsidRPr="00A859F5">
        <w:rPr>
          <w:rFonts w:eastAsia="Times New Roman"/>
          <w:sz w:val="24"/>
          <w:szCs w:val="24"/>
        </w:rPr>
        <w:t>)</w:t>
      </w:r>
      <w:r w:rsidR="008551BB" w:rsidRPr="00A859F5">
        <w:rPr>
          <w:rFonts w:eastAsia="Times New Roman"/>
          <w:sz w:val="24"/>
          <w:szCs w:val="24"/>
        </w:rPr>
        <w:t xml:space="preserve"> were plotted</w:t>
      </w:r>
      <w:r w:rsidR="00BA384C" w:rsidRPr="00A859F5">
        <w:rPr>
          <w:sz w:val="24"/>
          <w:szCs w:val="24"/>
        </w:rPr>
        <w:t xml:space="preserve">. </w:t>
      </w:r>
      <w:r w:rsidRPr="00A859F5">
        <w:rPr>
          <w:rFonts w:eastAsia="Times New Roman"/>
          <w:sz w:val="24"/>
          <w:szCs w:val="24"/>
        </w:rPr>
        <w:t>*</w:t>
      </w:r>
      <w:r w:rsidRPr="00A859F5">
        <w:rPr>
          <w:rFonts w:eastAsia="Times New Roman"/>
          <w:i/>
          <w:iCs/>
          <w:sz w:val="24"/>
          <w:szCs w:val="24"/>
        </w:rPr>
        <w:t>p</w:t>
      </w:r>
      <w:r w:rsidRPr="00A859F5">
        <w:rPr>
          <w:rFonts w:eastAsia="Times New Roman"/>
          <w:sz w:val="24"/>
          <w:szCs w:val="24"/>
        </w:rPr>
        <w:t xml:space="preserve"> &lt; 0.05, **</w:t>
      </w:r>
      <w:r w:rsidRPr="00A859F5">
        <w:rPr>
          <w:rFonts w:eastAsia="Times New Roman"/>
          <w:i/>
          <w:iCs/>
          <w:sz w:val="24"/>
          <w:szCs w:val="24"/>
        </w:rPr>
        <w:t>p</w:t>
      </w:r>
      <w:r w:rsidRPr="00A859F5">
        <w:rPr>
          <w:rFonts w:eastAsia="Times New Roman"/>
          <w:sz w:val="24"/>
          <w:szCs w:val="24"/>
        </w:rPr>
        <w:t xml:space="preserve"> &lt; 0.01. </w:t>
      </w:r>
      <w:r w:rsidR="00BA384C" w:rsidRPr="00A859F5">
        <w:rPr>
          <w:rFonts w:eastAsia="Times New Roman"/>
          <w:sz w:val="24"/>
          <w:szCs w:val="24"/>
        </w:rPr>
        <w:t xml:space="preserve">Results are represented as mean </w:t>
      </w:r>
      <w:r w:rsidR="00BA384C" w:rsidRPr="00A859F5">
        <w:rPr>
          <w:sz w:val="24"/>
        </w:rPr>
        <w:t xml:space="preserve">± </w:t>
      </w:r>
      <w:r w:rsidR="00BA384C" w:rsidRPr="00A859F5">
        <w:rPr>
          <w:rFonts w:eastAsia="Times New Roman"/>
          <w:sz w:val="24"/>
          <w:szCs w:val="24"/>
        </w:rPr>
        <w:t xml:space="preserve">SEM. </w:t>
      </w:r>
      <w:r w:rsidR="00BA384C" w:rsidRPr="00A859F5">
        <w:rPr>
          <w:sz w:val="24"/>
        </w:rPr>
        <w:t xml:space="preserve">Statistical analyses were performed using the </w:t>
      </w:r>
      <w:proofErr w:type="gramStart"/>
      <w:r w:rsidR="00BA384C" w:rsidRPr="00A859F5">
        <w:rPr>
          <w:sz w:val="24"/>
        </w:rPr>
        <w:t>Student’s</w:t>
      </w:r>
      <w:proofErr w:type="gramEnd"/>
      <w:r w:rsidR="00BA384C" w:rsidRPr="00A859F5">
        <w:rPr>
          <w:sz w:val="24"/>
        </w:rPr>
        <w:t xml:space="preserve"> </w:t>
      </w:r>
      <w:r w:rsidR="00BA384C" w:rsidRPr="00A859F5">
        <w:rPr>
          <w:i/>
          <w:sz w:val="24"/>
        </w:rPr>
        <w:t>t</w:t>
      </w:r>
      <w:r w:rsidR="00BA384C" w:rsidRPr="00A859F5">
        <w:rPr>
          <w:sz w:val="24"/>
        </w:rPr>
        <w:t>-test</w:t>
      </w:r>
      <w:r w:rsidR="00BA384C" w:rsidRPr="00A859F5">
        <w:rPr>
          <w:rFonts w:eastAsia="Times New Roman"/>
          <w:sz w:val="24"/>
          <w:szCs w:val="24"/>
        </w:rPr>
        <w:t>.</w:t>
      </w:r>
      <w:r w:rsidR="00242801" w:rsidRPr="00A859F5">
        <w:rPr>
          <w:rFonts w:eastAsia="Times New Roman"/>
          <w:sz w:val="24"/>
          <w:szCs w:val="24"/>
        </w:rPr>
        <w:t xml:space="preserve"> </w:t>
      </w:r>
    </w:p>
    <w:p w14:paraId="2B036CE8" w14:textId="24F5ED48" w:rsidR="002C1A30" w:rsidRPr="00A859F5" w:rsidRDefault="002C1A30" w:rsidP="002C1A3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sz w:val="24"/>
          <w:szCs w:val="24"/>
        </w:rPr>
      </w:pPr>
    </w:p>
    <w:sectPr w:rsidR="002C1A30" w:rsidRPr="00A859F5">
      <w:footerReference w:type="default" r:id="rId8"/>
      <w:pgSz w:w="11906" w:h="16838"/>
      <w:pgMar w:top="1985" w:right="1701" w:bottom="1701" w:left="170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3F350" w14:textId="77777777" w:rsidR="00181797" w:rsidRDefault="00181797">
      <w:r>
        <w:separator/>
      </w:r>
    </w:p>
  </w:endnote>
  <w:endnote w:type="continuationSeparator" w:id="0">
    <w:p w14:paraId="0F35ADFD" w14:textId="77777777" w:rsidR="00181797" w:rsidRDefault="00181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altName w:val="﷽﷽﷽﷽﷽﷽﷽﷽ႠŇ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9B" w14:textId="5F6DAE17" w:rsidR="00B112D8" w:rsidRDefault="00B112D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rFonts w:eastAsia="Times New Roman"/>
        <w:color w:val="000000"/>
      </w:rPr>
      <w:instrText>PAGE</w:instrText>
    </w:r>
    <w:r>
      <w:rPr>
        <w:color w:val="000000"/>
      </w:rPr>
      <w:fldChar w:fldCharType="separate"/>
    </w:r>
    <w:r>
      <w:rPr>
        <w:rFonts w:eastAsia="Times New Roman"/>
        <w:noProof/>
        <w:color w:val="000000"/>
      </w:rPr>
      <w:t>1</w:t>
    </w:r>
    <w:r>
      <w:rPr>
        <w:color w:val="000000"/>
      </w:rPr>
      <w:fldChar w:fldCharType="end"/>
    </w:r>
  </w:p>
  <w:p w14:paraId="0000009C" w14:textId="77777777" w:rsidR="00B112D8" w:rsidRDefault="00B112D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269E4" w14:textId="77777777" w:rsidR="00181797" w:rsidRDefault="00181797">
      <w:r>
        <w:separator/>
      </w:r>
    </w:p>
  </w:footnote>
  <w:footnote w:type="continuationSeparator" w:id="0">
    <w:p w14:paraId="5630A166" w14:textId="77777777" w:rsidR="00181797" w:rsidRDefault="001817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9359D"/>
    <w:multiLevelType w:val="hybridMultilevel"/>
    <w:tmpl w:val="A57283E6"/>
    <w:lvl w:ilvl="0" w:tplc="411E9C1E">
      <w:start w:val="1"/>
      <w:numFmt w:val="low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637422"/>
    <w:multiLevelType w:val="hybridMultilevel"/>
    <w:tmpl w:val="7B9C779E"/>
    <w:lvl w:ilvl="0" w:tplc="2C541DBE">
      <w:start w:val="1"/>
      <w:numFmt w:val="lowerLetter"/>
      <w:lvlText w:val="(%1)"/>
      <w:lvlJc w:val="left"/>
      <w:pPr>
        <w:ind w:left="380" w:hanging="380"/>
      </w:pPr>
      <w:rPr>
        <w:rFonts w:eastAsia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C86241D"/>
    <w:multiLevelType w:val="hybridMultilevel"/>
    <w:tmpl w:val="20547AC6"/>
    <w:lvl w:ilvl="0" w:tplc="CBEA445E">
      <w:start w:val="1"/>
      <w:numFmt w:val="lowerLetter"/>
      <w:lvlText w:val="(%1)"/>
      <w:lvlJc w:val="left"/>
      <w:pPr>
        <w:ind w:left="360" w:hanging="360"/>
      </w:pPr>
      <w:rPr>
        <w:rFonts w:eastAsia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74565B0"/>
    <w:multiLevelType w:val="hybridMultilevel"/>
    <w:tmpl w:val="B7329E06"/>
    <w:lvl w:ilvl="0" w:tplc="7B18BBB6">
      <w:start w:val="1"/>
      <w:numFmt w:val="lowerLetter"/>
      <w:lvlText w:val="(%1)"/>
      <w:lvlJc w:val="left"/>
      <w:pPr>
        <w:ind w:left="360" w:hanging="360"/>
      </w:pPr>
      <w:rPr>
        <w:rFonts w:eastAsia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W713D169Z451W174"/>
    <w:docVar w:name="paperpile-doc-name" w:val="Supplementary information 210831-AW.docx"/>
  </w:docVars>
  <w:rsids>
    <w:rsidRoot w:val="000B3931"/>
    <w:rsid w:val="000014F5"/>
    <w:rsid w:val="000023A1"/>
    <w:rsid w:val="00002F4A"/>
    <w:rsid w:val="0000766E"/>
    <w:rsid w:val="00011CD3"/>
    <w:rsid w:val="00013A83"/>
    <w:rsid w:val="000207F7"/>
    <w:rsid w:val="00022470"/>
    <w:rsid w:val="000235D1"/>
    <w:rsid w:val="00023F94"/>
    <w:rsid w:val="0003123C"/>
    <w:rsid w:val="0004453B"/>
    <w:rsid w:val="000506B6"/>
    <w:rsid w:val="00050ADC"/>
    <w:rsid w:val="00051229"/>
    <w:rsid w:val="00053E9B"/>
    <w:rsid w:val="00062881"/>
    <w:rsid w:val="000637C9"/>
    <w:rsid w:val="000728A0"/>
    <w:rsid w:val="00075C17"/>
    <w:rsid w:val="00077E3D"/>
    <w:rsid w:val="00077FE1"/>
    <w:rsid w:val="00083A5D"/>
    <w:rsid w:val="00084E0D"/>
    <w:rsid w:val="000856CA"/>
    <w:rsid w:val="00086821"/>
    <w:rsid w:val="00086CC4"/>
    <w:rsid w:val="000969BD"/>
    <w:rsid w:val="000A3CDF"/>
    <w:rsid w:val="000A57A6"/>
    <w:rsid w:val="000A5906"/>
    <w:rsid w:val="000A5B88"/>
    <w:rsid w:val="000B3931"/>
    <w:rsid w:val="000B5CD3"/>
    <w:rsid w:val="000B6B08"/>
    <w:rsid w:val="000C15CF"/>
    <w:rsid w:val="000C40EA"/>
    <w:rsid w:val="000D136A"/>
    <w:rsid w:val="000D4B6D"/>
    <w:rsid w:val="000E0234"/>
    <w:rsid w:val="000E12A3"/>
    <w:rsid w:val="000E3186"/>
    <w:rsid w:val="000E36BB"/>
    <w:rsid w:val="000E6F91"/>
    <w:rsid w:val="000E7273"/>
    <w:rsid w:val="000E73EF"/>
    <w:rsid w:val="00102C56"/>
    <w:rsid w:val="00107B6B"/>
    <w:rsid w:val="00112238"/>
    <w:rsid w:val="00114321"/>
    <w:rsid w:val="001146DA"/>
    <w:rsid w:val="001208EE"/>
    <w:rsid w:val="001224D6"/>
    <w:rsid w:val="00123AA8"/>
    <w:rsid w:val="001274D3"/>
    <w:rsid w:val="00135AE8"/>
    <w:rsid w:val="0014031C"/>
    <w:rsid w:val="0014410F"/>
    <w:rsid w:val="00150EF0"/>
    <w:rsid w:val="001563AC"/>
    <w:rsid w:val="00157752"/>
    <w:rsid w:val="0015794F"/>
    <w:rsid w:val="00164275"/>
    <w:rsid w:val="00165A57"/>
    <w:rsid w:val="00181797"/>
    <w:rsid w:val="00182C90"/>
    <w:rsid w:val="00185123"/>
    <w:rsid w:val="00185617"/>
    <w:rsid w:val="00190D16"/>
    <w:rsid w:val="0019311F"/>
    <w:rsid w:val="00194CE4"/>
    <w:rsid w:val="00196492"/>
    <w:rsid w:val="0019702B"/>
    <w:rsid w:val="001A0CB4"/>
    <w:rsid w:val="001B24E4"/>
    <w:rsid w:val="001C0690"/>
    <w:rsid w:val="001D1230"/>
    <w:rsid w:val="001D63F4"/>
    <w:rsid w:val="001D6B4E"/>
    <w:rsid w:val="001D6FF8"/>
    <w:rsid w:val="001E25CC"/>
    <w:rsid w:val="002015A0"/>
    <w:rsid w:val="00202DB6"/>
    <w:rsid w:val="002136E4"/>
    <w:rsid w:val="00222706"/>
    <w:rsid w:val="00226576"/>
    <w:rsid w:val="002323A7"/>
    <w:rsid w:val="002326FE"/>
    <w:rsid w:val="0024118B"/>
    <w:rsid w:val="00242801"/>
    <w:rsid w:val="002430E4"/>
    <w:rsid w:val="00245380"/>
    <w:rsid w:val="00247675"/>
    <w:rsid w:val="00255251"/>
    <w:rsid w:val="00257908"/>
    <w:rsid w:val="00262EFA"/>
    <w:rsid w:val="00263A6A"/>
    <w:rsid w:val="0027023A"/>
    <w:rsid w:val="00272934"/>
    <w:rsid w:val="00272ECA"/>
    <w:rsid w:val="0027796E"/>
    <w:rsid w:val="002812B0"/>
    <w:rsid w:val="002857DB"/>
    <w:rsid w:val="00291761"/>
    <w:rsid w:val="00292642"/>
    <w:rsid w:val="00293E9F"/>
    <w:rsid w:val="00295942"/>
    <w:rsid w:val="00296609"/>
    <w:rsid w:val="00296BEB"/>
    <w:rsid w:val="002A10B3"/>
    <w:rsid w:val="002A2752"/>
    <w:rsid w:val="002A63BB"/>
    <w:rsid w:val="002B2B9F"/>
    <w:rsid w:val="002B337A"/>
    <w:rsid w:val="002B54D3"/>
    <w:rsid w:val="002B734E"/>
    <w:rsid w:val="002C0695"/>
    <w:rsid w:val="002C1A30"/>
    <w:rsid w:val="002C1A4D"/>
    <w:rsid w:val="002C478A"/>
    <w:rsid w:val="002C4D31"/>
    <w:rsid w:val="002C4DFA"/>
    <w:rsid w:val="002D1976"/>
    <w:rsid w:val="002D32F1"/>
    <w:rsid w:val="002D6258"/>
    <w:rsid w:val="002D7D1C"/>
    <w:rsid w:val="002E28B8"/>
    <w:rsid w:val="002E3B43"/>
    <w:rsid w:val="002E64FB"/>
    <w:rsid w:val="002E706D"/>
    <w:rsid w:val="002F065C"/>
    <w:rsid w:val="002F1537"/>
    <w:rsid w:val="002F5E9B"/>
    <w:rsid w:val="002F73A5"/>
    <w:rsid w:val="00300D38"/>
    <w:rsid w:val="00301B61"/>
    <w:rsid w:val="003128DA"/>
    <w:rsid w:val="00323B88"/>
    <w:rsid w:val="003246EB"/>
    <w:rsid w:val="00325010"/>
    <w:rsid w:val="003251C4"/>
    <w:rsid w:val="00326308"/>
    <w:rsid w:val="0033424D"/>
    <w:rsid w:val="003453D6"/>
    <w:rsid w:val="00354C49"/>
    <w:rsid w:val="00357147"/>
    <w:rsid w:val="003612D5"/>
    <w:rsid w:val="003640C9"/>
    <w:rsid w:val="0036447D"/>
    <w:rsid w:val="00364A4D"/>
    <w:rsid w:val="00366018"/>
    <w:rsid w:val="003708B5"/>
    <w:rsid w:val="00373A11"/>
    <w:rsid w:val="0037517D"/>
    <w:rsid w:val="00392B1B"/>
    <w:rsid w:val="00392C5F"/>
    <w:rsid w:val="003A6F9C"/>
    <w:rsid w:val="003A7E82"/>
    <w:rsid w:val="003B1FB7"/>
    <w:rsid w:val="003B2A30"/>
    <w:rsid w:val="003B4979"/>
    <w:rsid w:val="003B6415"/>
    <w:rsid w:val="003B72B1"/>
    <w:rsid w:val="003C0F23"/>
    <w:rsid w:val="003C1D93"/>
    <w:rsid w:val="003C5A51"/>
    <w:rsid w:val="003D139E"/>
    <w:rsid w:val="003D2241"/>
    <w:rsid w:val="003D2EF6"/>
    <w:rsid w:val="003D3235"/>
    <w:rsid w:val="003D4559"/>
    <w:rsid w:val="003E0581"/>
    <w:rsid w:val="003E2C56"/>
    <w:rsid w:val="003E4E5B"/>
    <w:rsid w:val="003E4F3E"/>
    <w:rsid w:val="003E522F"/>
    <w:rsid w:val="003E581A"/>
    <w:rsid w:val="003E5C0D"/>
    <w:rsid w:val="003F4513"/>
    <w:rsid w:val="004011D5"/>
    <w:rsid w:val="0040194A"/>
    <w:rsid w:val="00401C7D"/>
    <w:rsid w:val="00402862"/>
    <w:rsid w:val="00404422"/>
    <w:rsid w:val="00405069"/>
    <w:rsid w:val="00417035"/>
    <w:rsid w:val="00417443"/>
    <w:rsid w:val="004220DB"/>
    <w:rsid w:val="00426D4C"/>
    <w:rsid w:val="00433FFB"/>
    <w:rsid w:val="00434D9C"/>
    <w:rsid w:val="004521C6"/>
    <w:rsid w:val="00452B81"/>
    <w:rsid w:val="00454BB0"/>
    <w:rsid w:val="00455696"/>
    <w:rsid w:val="00463ED6"/>
    <w:rsid w:val="00465517"/>
    <w:rsid w:val="004660A2"/>
    <w:rsid w:val="00470B30"/>
    <w:rsid w:val="004759FC"/>
    <w:rsid w:val="00483D65"/>
    <w:rsid w:val="00486347"/>
    <w:rsid w:val="00487AA5"/>
    <w:rsid w:val="004A29B5"/>
    <w:rsid w:val="004A4D8E"/>
    <w:rsid w:val="004A77FF"/>
    <w:rsid w:val="004B5D6F"/>
    <w:rsid w:val="004C1326"/>
    <w:rsid w:val="004C1F07"/>
    <w:rsid w:val="004D0865"/>
    <w:rsid w:val="004D3828"/>
    <w:rsid w:val="004D50DC"/>
    <w:rsid w:val="004E422C"/>
    <w:rsid w:val="004E5325"/>
    <w:rsid w:val="004F24B5"/>
    <w:rsid w:val="00500B44"/>
    <w:rsid w:val="0050289E"/>
    <w:rsid w:val="005029D3"/>
    <w:rsid w:val="00504808"/>
    <w:rsid w:val="0051186A"/>
    <w:rsid w:val="00512845"/>
    <w:rsid w:val="00512F32"/>
    <w:rsid w:val="00513C45"/>
    <w:rsid w:val="00514506"/>
    <w:rsid w:val="00520713"/>
    <w:rsid w:val="00520DE8"/>
    <w:rsid w:val="0052310B"/>
    <w:rsid w:val="005271C6"/>
    <w:rsid w:val="00532EB8"/>
    <w:rsid w:val="00537146"/>
    <w:rsid w:val="00541854"/>
    <w:rsid w:val="0054273A"/>
    <w:rsid w:val="00542ECF"/>
    <w:rsid w:val="0054326B"/>
    <w:rsid w:val="00543876"/>
    <w:rsid w:val="0054411F"/>
    <w:rsid w:val="00546A60"/>
    <w:rsid w:val="00547B27"/>
    <w:rsid w:val="00550A06"/>
    <w:rsid w:val="0055144D"/>
    <w:rsid w:val="0055292A"/>
    <w:rsid w:val="005545C6"/>
    <w:rsid w:val="00557134"/>
    <w:rsid w:val="005610E8"/>
    <w:rsid w:val="00561A93"/>
    <w:rsid w:val="00562365"/>
    <w:rsid w:val="00566CF7"/>
    <w:rsid w:val="0057145C"/>
    <w:rsid w:val="00571F23"/>
    <w:rsid w:val="00574E4C"/>
    <w:rsid w:val="005813E0"/>
    <w:rsid w:val="00586288"/>
    <w:rsid w:val="0058680C"/>
    <w:rsid w:val="005975DE"/>
    <w:rsid w:val="005A1284"/>
    <w:rsid w:val="005A329C"/>
    <w:rsid w:val="005B19C0"/>
    <w:rsid w:val="005B3ADD"/>
    <w:rsid w:val="005B7D04"/>
    <w:rsid w:val="005C1A8A"/>
    <w:rsid w:val="005D7D73"/>
    <w:rsid w:val="005E358F"/>
    <w:rsid w:val="005F64A2"/>
    <w:rsid w:val="005F707F"/>
    <w:rsid w:val="006007C5"/>
    <w:rsid w:val="0060349D"/>
    <w:rsid w:val="00603519"/>
    <w:rsid w:val="00604F3C"/>
    <w:rsid w:val="006071CE"/>
    <w:rsid w:val="00611F50"/>
    <w:rsid w:val="006257C0"/>
    <w:rsid w:val="006333FD"/>
    <w:rsid w:val="00636B1B"/>
    <w:rsid w:val="00637649"/>
    <w:rsid w:val="00640C84"/>
    <w:rsid w:val="00653F9D"/>
    <w:rsid w:val="00657AEC"/>
    <w:rsid w:val="006612AE"/>
    <w:rsid w:val="006638D0"/>
    <w:rsid w:val="0066392E"/>
    <w:rsid w:val="00663ECB"/>
    <w:rsid w:val="006640D0"/>
    <w:rsid w:val="00667048"/>
    <w:rsid w:val="0067464F"/>
    <w:rsid w:val="00676A24"/>
    <w:rsid w:val="00677F0A"/>
    <w:rsid w:val="00692F76"/>
    <w:rsid w:val="00693F1A"/>
    <w:rsid w:val="006A1BE5"/>
    <w:rsid w:val="006A2836"/>
    <w:rsid w:val="006A4237"/>
    <w:rsid w:val="006A4584"/>
    <w:rsid w:val="006A5AB3"/>
    <w:rsid w:val="006B2D15"/>
    <w:rsid w:val="006B308E"/>
    <w:rsid w:val="006C1DC2"/>
    <w:rsid w:val="006C202A"/>
    <w:rsid w:val="006C2EBB"/>
    <w:rsid w:val="006C5C30"/>
    <w:rsid w:val="006D4A9F"/>
    <w:rsid w:val="006D67D5"/>
    <w:rsid w:val="006E1E21"/>
    <w:rsid w:val="006E2094"/>
    <w:rsid w:val="006F4984"/>
    <w:rsid w:val="006F4B6E"/>
    <w:rsid w:val="006F6941"/>
    <w:rsid w:val="00700201"/>
    <w:rsid w:val="007007EE"/>
    <w:rsid w:val="00703E9B"/>
    <w:rsid w:val="00704AF2"/>
    <w:rsid w:val="007055E8"/>
    <w:rsid w:val="007139F1"/>
    <w:rsid w:val="0071767C"/>
    <w:rsid w:val="00723B7E"/>
    <w:rsid w:val="007256A5"/>
    <w:rsid w:val="0072669B"/>
    <w:rsid w:val="00730AB2"/>
    <w:rsid w:val="00733492"/>
    <w:rsid w:val="00736836"/>
    <w:rsid w:val="00736F2F"/>
    <w:rsid w:val="00740313"/>
    <w:rsid w:val="00741E09"/>
    <w:rsid w:val="00743E13"/>
    <w:rsid w:val="007501FC"/>
    <w:rsid w:val="00750DAE"/>
    <w:rsid w:val="0075591A"/>
    <w:rsid w:val="00755E5A"/>
    <w:rsid w:val="00766B5B"/>
    <w:rsid w:val="00766E99"/>
    <w:rsid w:val="007674EC"/>
    <w:rsid w:val="007677FF"/>
    <w:rsid w:val="00770DD3"/>
    <w:rsid w:val="00772E9F"/>
    <w:rsid w:val="0077358A"/>
    <w:rsid w:val="007740E5"/>
    <w:rsid w:val="00780F2D"/>
    <w:rsid w:val="00783EC5"/>
    <w:rsid w:val="00786EBE"/>
    <w:rsid w:val="007877FD"/>
    <w:rsid w:val="00787EF9"/>
    <w:rsid w:val="00790CF9"/>
    <w:rsid w:val="007A0087"/>
    <w:rsid w:val="007A063C"/>
    <w:rsid w:val="007A0CC7"/>
    <w:rsid w:val="007A450F"/>
    <w:rsid w:val="007A527D"/>
    <w:rsid w:val="007B1585"/>
    <w:rsid w:val="007B18DC"/>
    <w:rsid w:val="007B2CEA"/>
    <w:rsid w:val="007B2FDB"/>
    <w:rsid w:val="007B7B36"/>
    <w:rsid w:val="007C4C2E"/>
    <w:rsid w:val="007D09CF"/>
    <w:rsid w:val="007D11FE"/>
    <w:rsid w:val="007D265F"/>
    <w:rsid w:val="007D4A19"/>
    <w:rsid w:val="007D642D"/>
    <w:rsid w:val="007E6AF1"/>
    <w:rsid w:val="007F13F5"/>
    <w:rsid w:val="007F18CF"/>
    <w:rsid w:val="007F4DA1"/>
    <w:rsid w:val="007F4FDC"/>
    <w:rsid w:val="007F5C73"/>
    <w:rsid w:val="0080007A"/>
    <w:rsid w:val="00803359"/>
    <w:rsid w:val="00803899"/>
    <w:rsid w:val="0081191C"/>
    <w:rsid w:val="008133F2"/>
    <w:rsid w:val="00815335"/>
    <w:rsid w:val="008153F9"/>
    <w:rsid w:val="00816CF8"/>
    <w:rsid w:val="008205EF"/>
    <w:rsid w:val="00825606"/>
    <w:rsid w:val="00827218"/>
    <w:rsid w:val="008302CC"/>
    <w:rsid w:val="008328D7"/>
    <w:rsid w:val="0083363E"/>
    <w:rsid w:val="00835011"/>
    <w:rsid w:val="00840CE7"/>
    <w:rsid w:val="00841E7D"/>
    <w:rsid w:val="008453C8"/>
    <w:rsid w:val="008535FB"/>
    <w:rsid w:val="008551BB"/>
    <w:rsid w:val="00856251"/>
    <w:rsid w:val="00863AB6"/>
    <w:rsid w:val="00864872"/>
    <w:rsid w:val="00870DFA"/>
    <w:rsid w:val="0087166B"/>
    <w:rsid w:val="008752C3"/>
    <w:rsid w:val="00881307"/>
    <w:rsid w:val="008904CA"/>
    <w:rsid w:val="00893353"/>
    <w:rsid w:val="008A058F"/>
    <w:rsid w:val="008A12F4"/>
    <w:rsid w:val="008B2810"/>
    <w:rsid w:val="008B3832"/>
    <w:rsid w:val="008C0758"/>
    <w:rsid w:val="008C2314"/>
    <w:rsid w:val="008C4B3A"/>
    <w:rsid w:val="008E1D78"/>
    <w:rsid w:val="008E2AC1"/>
    <w:rsid w:val="008E321F"/>
    <w:rsid w:val="009017C7"/>
    <w:rsid w:val="00902597"/>
    <w:rsid w:val="009057F7"/>
    <w:rsid w:val="009121C4"/>
    <w:rsid w:val="0091384F"/>
    <w:rsid w:val="00914511"/>
    <w:rsid w:val="009241F0"/>
    <w:rsid w:val="00930943"/>
    <w:rsid w:val="009318B7"/>
    <w:rsid w:val="00933B2B"/>
    <w:rsid w:val="00933D11"/>
    <w:rsid w:val="00935DBA"/>
    <w:rsid w:val="009364E7"/>
    <w:rsid w:val="0093732D"/>
    <w:rsid w:val="00944FE8"/>
    <w:rsid w:val="00945F12"/>
    <w:rsid w:val="00953565"/>
    <w:rsid w:val="00954E87"/>
    <w:rsid w:val="00955214"/>
    <w:rsid w:val="0096337F"/>
    <w:rsid w:val="00965AFC"/>
    <w:rsid w:val="00966562"/>
    <w:rsid w:val="009715D3"/>
    <w:rsid w:val="00986101"/>
    <w:rsid w:val="00987D7C"/>
    <w:rsid w:val="00987DF7"/>
    <w:rsid w:val="009A0ABB"/>
    <w:rsid w:val="009B0312"/>
    <w:rsid w:val="009B0B4A"/>
    <w:rsid w:val="009B4495"/>
    <w:rsid w:val="009C0319"/>
    <w:rsid w:val="009C141E"/>
    <w:rsid w:val="009C6B90"/>
    <w:rsid w:val="009D02CD"/>
    <w:rsid w:val="009D1DC5"/>
    <w:rsid w:val="009D26EF"/>
    <w:rsid w:val="009E0632"/>
    <w:rsid w:val="009E2536"/>
    <w:rsid w:val="009E42F7"/>
    <w:rsid w:val="009E53C5"/>
    <w:rsid w:val="009F3299"/>
    <w:rsid w:val="00A02EE0"/>
    <w:rsid w:val="00A07150"/>
    <w:rsid w:val="00A102C2"/>
    <w:rsid w:val="00A10CDE"/>
    <w:rsid w:val="00A119E6"/>
    <w:rsid w:val="00A11BD2"/>
    <w:rsid w:val="00A12863"/>
    <w:rsid w:val="00A12A73"/>
    <w:rsid w:val="00A130F4"/>
    <w:rsid w:val="00A20576"/>
    <w:rsid w:val="00A21F39"/>
    <w:rsid w:val="00A224DC"/>
    <w:rsid w:val="00A25D13"/>
    <w:rsid w:val="00A27463"/>
    <w:rsid w:val="00A45842"/>
    <w:rsid w:val="00A53775"/>
    <w:rsid w:val="00A56744"/>
    <w:rsid w:val="00A61A5B"/>
    <w:rsid w:val="00A63694"/>
    <w:rsid w:val="00A6431E"/>
    <w:rsid w:val="00A647EE"/>
    <w:rsid w:val="00A73B80"/>
    <w:rsid w:val="00A80B4B"/>
    <w:rsid w:val="00A80CF5"/>
    <w:rsid w:val="00A81386"/>
    <w:rsid w:val="00A8269D"/>
    <w:rsid w:val="00A859F5"/>
    <w:rsid w:val="00A95D97"/>
    <w:rsid w:val="00AA23A5"/>
    <w:rsid w:val="00AA2DDA"/>
    <w:rsid w:val="00AA443D"/>
    <w:rsid w:val="00AB7603"/>
    <w:rsid w:val="00AC2CE6"/>
    <w:rsid w:val="00AC4876"/>
    <w:rsid w:val="00AD0D31"/>
    <w:rsid w:val="00AD1235"/>
    <w:rsid w:val="00AD2FD2"/>
    <w:rsid w:val="00AD4C86"/>
    <w:rsid w:val="00AD7A3B"/>
    <w:rsid w:val="00AE01C6"/>
    <w:rsid w:val="00AE0C4A"/>
    <w:rsid w:val="00AE24C7"/>
    <w:rsid w:val="00AF0F8A"/>
    <w:rsid w:val="00AF3C1A"/>
    <w:rsid w:val="00AF516E"/>
    <w:rsid w:val="00B0248C"/>
    <w:rsid w:val="00B04FCA"/>
    <w:rsid w:val="00B07098"/>
    <w:rsid w:val="00B072ED"/>
    <w:rsid w:val="00B07524"/>
    <w:rsid w:val="00B112D8"/>
    <w:rsid w:val="00B1258D"/>
    <w:rsid w:val="00B12D3D"/>
    <w:rsid w:val="00B13B9D"/>
    <w:rsid w:val="00B153D5"/>
    <w:rsid w:val="00B22C61"/>
    <w:rsid w:val="00B25F40"/>
    <w:rsid w:val="00B26ED3"/>
    <w:rsid w:val="00B27832"/>
    <w:rsid w:val="00B3187A"/>
    <w:rsid w:val="00B422A7"/>
    <w:rsid w:val="00B452E8"/>
    <w:rsid w:val="00B46D76"/>
    <w:rsid w:val="00B50191"/>
    <w:rsid w:val="00B574B9"/>
    <w:rsid w:val="00B62206"/>
    <w:rsid w:val="00B62C74"/>
    <w:rsid w:val="00B65355"/>
    <w:rsid w:val="00B65644"/>
    <w:rsid w:val="00B73E2F"/>
    <w:rsid w:val="00B75DFE"/>
    <w:rsid w:val="00B76195"/>
    <w:rsid w:val="00B77BFD"/>
    <w:rsid w:val="00B80F4E"/>
    <w:rsid w:val="00B81666"/>
    <w:rsid w:val="00B83F9E"/>
    <w:rsid w:val="00B84C38"/>
    <w:rsid w:val="00B93365"/>
    <w:rsid w:val="00B93973"/>
    <w:rsid w:val="00B93D14"/>
    <w:rsid w:val="00B97614"/>
    <w:rsid w:val="00BA384C"/>
    <w:rsid w:val="00BB1BF6"/>
    <w:rsid w:val="00BC492C"/>
    <w:rsid w:val="00BC4CE5"/>
    <w:rsid w:val="00BC544A"/>
    <w:rsid w:val="00BC6D49"/>
    <w:rsid w:val="00BC7AFA"/>
    <w:rsid w:val="00BD0299"/>
    <w:rsid w:val="00BD3377"/>
    <w:rsid w:val="00BD3C48"/>
    <w:rsid w:val="00BD4DDE"/>
    <w:rsid w:val="00BE7CF3"/>
    <w:rsid w:val="00BF408A"/>
    <w:rsid w:val="00BF778A"/>
    <w:rsid w:val="00C023DD"/>
    <w:rsid w:val="00C044F2"/>
    <w:rsid w:val="00C0694E"/>
    <w:rsid w:val="00C11A15"/>
    <w:rsid w:val="00C12FCF"/>
    <w:rsid w:val="00C15E74"/>
    <w:rsid w:val="00C17A81"/>
    <w:rsid w:val="00C22BFB"/>
    <w:rsid w:val="00C2334D"/>
    <w:rsid w:val="00C316A5"/>
    <w:rsid w:val="00C328D3"/>
    <w:rsid w:val="00C362B6"/>
    <w:rsid w:val="00C36394"/>
    <w:rsid w:val="00C44349"/>
    <w:rsid w:val="00C56E55"/>
    <w:rsid w:val="00C64FB0"/>
    <w:rsid w:val="00C657C4"/>
    <w:rsid w:val="00C67509"/>
    <w:rsid w:val="00C8112F"/>
    <w:rsid w:val="00C82C30"/>
    <w:rsid w:val="00C84B47"/>
    <w:rsid w:val="00C926FE"/>
    <w:rsid w:val="00C94126"/>
    <w:rsid w:val="00C978E9"/>
    <w:rsid w:val="00CA0A87"/>
    <w:rsid w:val="00CA4EA2"/>
    <w:rsid w:val="00CB3A24"/>
    <w:rsid w:val="00CD09E6"/>
    <w:rsid w:val="00CD3364"/>
    <w:rsid w:val="00CD71D5"/>
    <w:rsid w:val="00CE0217"/>
    <w:rsid w:val="00CE367F"/>
    <w:rsid w:val="00CE7A63"/>
    <w:rsid w:val="00CF040C"/>
    <w:rsid w:val="00CF083B"/>
    <w:rsid w:val="00D048B1"/>
    <w:rsid w:val="00D06335"/>
    <w:rsid w:val="00D24D0D"/>
    <w:rsid w:val="00D35FF8"/>
    <w:rsid w:val="00D36095"/>
    <w:rsid w:val="00D41262"/>
    <w:rsid w:val="00D471F2"/>
    <w:rsid w:val="00D47FB1"/>
    <w:rsid w:val="00D51B73"/>
    <w:rsid w:val="00D52941"/>
    <w:rsid w:val="00D53FF0"/>
    <w:rsid w:val="00D56646"/>
    <w:rsid w:val="00D6002A"/>
    <w:rsid w:val="00D63410"/>
    <w:rsid w:val="00D65202"/>
    <w:rsid w:val="00D8051F"/>
    <w:rsid w:val="00D822DF"/>
    <w:rsid w:val="00D87DFE"/>
    <w:rsid w:val="00D940D3"/>
    <w:rsid w:val="00D954B8"/>
    <w:rsid w:val="00D97338"/>
    <w:rsid w:val="00DA1A7B"/>
    <w:rsid w:val="00DA4E44"/>
    <w:rsid w:val="00DB3ACB"/>
    <w:rsid w:val="00DB542A"/>
    <w:rsid w:val="00DC0AFE"/>
    <w:rsid w:val="00DC540B"/>
    <w:rsid w:val="00DD6D15"/>
    <w:rsid w:val="00DE269B"/>
    <w:rsid w:val="00DE2C99"/>
    <w:rsid w:val="00DE5594"/>
    <w:rsid w:val="00DE6DCC"/>
    <w:rsid w:val="00DF454D"/>
    <w:rsid w:val="00DF7447"/>
    <w:rsid w:val="00DF7D15"/>
    <w:rsid w:val="00E00A04"/>
    <w:rsid w:val="00E0243D"/>
    <w:rsid w:val="00E03994"/>
    <w:rsid w:val="00E05E80"/>
    <w:rsid w:val="00E10890"/>
    <w:rsid w:val="00E23663"/>
    <w:rsid w:val="00E25ECF"/>
    <w:rsid w:val="00E3112B"/>
    <w:rsid w:val="00E33137"/>
    <w:rsid w:val="00E36D11"/>
    <w:rsid w:val="00E375F4"/>
    <w:rsid w:val="00E37DCE"/>
    <w:rsid w:val="00E40EE9"/>
    <w:rsid w:val="00E42FD4"/>
    <w:rsid w:val="00E46014"/>
    <w:rsid w:val="00E50187"/>
    <w:rsid w:val="00E51C9B"/>
    <w:rsid w:val="00E52E9B"/>
    <w:rsid w:val="00E55046"/>
    <w:rsid w:val="00E578CA"/>
    <w:rsid w:val="00E6629B"/>
    <w:rsid w:val="00E66334"/>
    <w:rsid w:val="00E67EDE"/>
    <w:rsid w:val="00E7176C"/>
    <w:rsid w:val="00E7386A"/>
    <w:rsid w:val="00E87398"/>
    <w:rsid w:val="00E934D3"/>
    <w:rsid w:val="00E944B7"/>
    <w:rsid w:val="00EA0063"/>
    <w:rsid w:val="00EA6634"/>
    <w:rsid w:val="00EA6E33"/>
    <w:rsid w:val="00EA7F0A"/>
    <w:rsid w:val="00EB1822"/>
    <w:rsid w:val="00EB2DD4"/>
    <w:rsid w:val="00EB37EC"/>
    <w:rsid w:val="00EB3CCD"/>
    <w:rsid w:val="00EB7BC6"/>
    <w:rsid w:val="00EC4DE7"/>
    <w:rsid w:val="00EC581F"/>
    <w:rsid w:val="00EC73D3"/>
    <w:rsid w:val="00EC7835"/>
    <w:rsid w:val="00ED3F87"/>
    <w:rsid w:val="00EE2289"/>
    <w:rsid w:val="00EE6A19"/>
    <w:rsid w:val="00EE7057"/>
    <w:rsid w:val="00EE72CD"/>
    <w:rsid w:val="00EE7B7D"/>
    <w:rsid w:val="00EF59DC"/>
    <w:rsid w:val="00EF770F"/>
    <w:rsid w:val="00F01715"/>
    <w:rsid w:val="00F0491C"/>
    <w:rsid w:val="00F10FBB"/>
    <w:rsid w:val="00F11F97"/>
    <w:rsid w:val="00F129EF"/>
    <w:rsid w:val="00F14995"/>
    <w:rsid w:val="00F2120B"/>
    <w:rsid w:val="00F25422"/>
    <w:rsid w:val="00F264CB"/>
    <w:rsid w:val="00F27936"/>
    <w:rsid w:val="00F344A7"/>
    <w:rsid w:val="00F45679"/>
    <w:rsid w:val="00F557B0"/>
    <w:rsid w:val="00F60BE9"/>
    <w:rsid w:val="00F621B8"/>
    <w:rsid w:val="00F66283"/>
    <w:rsid w:val="00F674A9"/>
    <w:rsid w:val="00F67F20"/>
    <w:rsid w:val="00F74C22"/>
    <w:rsid w:val="00F76360"/>
    <w:rsid w:val="00F819C8"/>
    <w:rsid w:val="00F83268"/>
    <w:rsid w:val="00F849B5"/>
    <w:rsid w:val="00F84FDE"/>
    <w:rsid w:val="00F85CD4"/>
    <w:rsid w:val="00F95E9E"/>
    <w:rsid w:val="00F978C1"/>
    <w:rsid w:val="00FA45B0"/>
    <w:rsid w:val="00FA4E34"/>
    <w:rsid w:val="00FA5FD4"/>
    <w:rsid w:val="00FA641F"/>
    <w:rsid w:val="00FB0BD4"/>
    <w:rsid w:val="00FB3197"/>
    <w:rsid w:val="00FC09DB"/>
    <w:rsid w:val="00FC44FC"/>
    <w:rsid w:val="00FE1B76"/>
    <w:rsid w:val="00FE26D7"/>
    <w:rsid w:val="00FE41FE"/>
    <w:rsid w:val="00FE55F7"/>
    <w:rsid w:val="00FE67E3"/>
    <w:rsid w:val="00FE6999"/>
    <w:rsid w:val="00FE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E28C89"/>
  <w15:docId w15:val="{E6E3021E-A702-4B31-B3EF-275047DAB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jc w:val="center"/>
      <w:outlineLvl w:val="0"/>
    </w:pPr>
    <w:rPr>
      <w:b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outlineLvl w:val="1"/>
    </w:pPr>
    <w:rPr>
      <w:rFonts w:ascii="Arial" w:eastAsia="Arial" w:hAnsi="Arial" w:cs="Arial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ind w:left="400"/>
      <w:outlineLvl w:val="2"/>
    </w:pPr>
    <w:rPr>
      <w:rFonts w:ascii="Arial" w:eastAsia="Arial" w:hAnsi="Arial" w:cs="Arial"/>
      <w:sz w:val="24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ind w:left="800"/>
      <w:outlineLvl w:val="4"/>
    </w:pPr>
    <w:rPr>
      <w:rFonts w:ascii="Arial" w:eastAsia="Arial" w:hAnsi="Arial" w:cs="Arial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header"/>
    <w:basedOn w:val="a"/>
    <w:link w:val="a6"/>
    <w:uiPriority w:val="99"/>
    <w:unhideWhenUsed/>
    <w:rsid w:val="005E358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E358F"/>
  </w:style>
  <w:style w:type="paragraph" w:styleId="a7">
    <w:name w:val="footer"/>
    <w:basedOn w:val="a"/>
    <w:link w:val="a8"/>
    <w:uiPriority w:val="99"/>
    <w:unhideWhenUsed/>
    <w:rsid w:val="005E358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E358F"/>
  </w:style>
  <w:style w:type="paragraph" w:styleId="a9">
    <w:name w:val="Balloon Text"/>
    <w:basedOn w:val="a"/>
    <w:link w:val="aa"/>
    <w:uiPriority w:val="99"/>
    <w:semiHidden/>
    <w:unhideWhenUsed/>
    <w:rsid w:val="009121C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121C4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C22B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styleId="ab">
    <w:name w:val="Hyperlink"/>
    <w:basedOn w:val="a0"/>
    <w:uiPriority w:val="99"/>
    <w:unhideWhenUsed/>
    <w:rsid w:val="00E00A04"/>
    <w:rPr>
      <w:color w:val="0000FF" w:themeColor="hyperlink"/>
      <w:u w:val="single"/>
    </w:rPr>
  </w:style>
  <w:style w:type="character" w:customStyle="1" w:styleId="highlight2">
    <w:name w:val="highlight2"/>
    <w:basedOn w:val="a0"/>
    <w:rsid w:val="002E3B43"/>
  </w:style>
  <w:style w:type="character" w:styleId="ac">
    <w:name w:val="Emphasis"/>
    <w:basedOn w:val="a0"/>
    <w:uiPriority w:val="20"/>
    <w:qFormat/>
    <w:rsid w:val="00C316A5"/>
    <w:rPr>
      <w:i/>
      <w:iCs/>
    </w:rPr>
  </w:style>
  <w:style w:type="paragraph" w:styleId="ad">
    <w:name w:val="List Paragraph"/>
    <w:basedOn w:val="a"/>
    <w:uiPriority w:val="34"/>
    <w:qFormat/>
    <w:rsid w:val="0083501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409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4CB70D-0737-FD49-8E87-56B5F6AD1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2445</Words>
  <Characters>13940</Characters>
  <Application>Microsoft Office Word</Application>
  <DocSecurity>0</DocSecurity>
  <Lines>116</Lines>
  <Paragraphs>32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Tatsuhide Tanaka</dc:creator>
  <cp:keywords/>
  <dc:description/>
  <cp:lastModifiedBy>田中 達英</cp:lastModifiedBy>
  <cp:revision>3</cp:revision>
  <cp:lastPrinted>2021-08-30T08:57:00Z</cp:lastPrinted>
  <dcterms:created xsi:type="dcterms:W3CDTF">2021-09-02T01:05:00Z</dcterms:created>
  <dcterms:modified xsi:type="dcterms:W3CDTF">2021-09-02T02:10:00Z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bd20ccf1-d739-3031-b591-ab113577c259</vt:lpwstr>
  </property>
  <property fmtid="{D5CDD505-2E9C-101B-9397-08002B2CF9AE}" pid="4" name="Mendeley Citation Style_1">
    <vt:lpwstr>http://www.zotero.org/styles/elife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http://www.zotero.org/styles/cell</vt:lpwstr>
  </property>
  <property fmtid="{D5CDD505-2E9C-101B-9397-08002B2CF9AE}" pid="12" name="Mendeley Recent Style Name 3_1">
    <vt:lpwstr>Cell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http://www.zotero.org/styles/glia</vt:lpwstr>
  </property>
  <property fmtid="{D5CDD505-2E9C-101B-9397-08002B2CF9AE}" pid="18" name="Mendeley Recent Style Name 6_1">
    <vt:lpwstr>GLIA</vt:lpwstr>
  </property>
  <property fmtid="{D5CDD505-2E9C-101B-9397-08002B2CF9AE}" pid="19" name="Mendeley Recent Style Id 7_1">
    <vt:lpwstr>http://www.zotero.org/styles/harvard1</vt:lpwstr>
  </property>
  <property fmtid="{D5CDD505-2E9C-101B-9397-08002B2CF9AE}" pid="20" name="Mendeley Recent Style Name 7_1">
    <vt:lpwstr>Harvard reference format 1 (deprecated)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