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5B43C" w14:textId="77777777" w:rsidR="000C623C" w:rsidRPr="00C25FE1" w:rsidRDefault="000C623C" w:rsidP="000C623C">
      <w:pPr>
        <w:spacing w:line="36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25FE1">
        <w:rPr>
          <w:rFonts w:ascii="Times New Roman" w:hAnsi="Times New Roman"/>
          <w:b/>
          <w:bCs/>
          <w:color w:val="000000"/>
          <w:sz w:val="24"/>
          <w:szCs w:val="24"/>
        </w:rPr>
        <w:t>Supplementary material</w:t>
      </w:r>
    </w:p>
    <w:p w14:paraId="06E02DB4" w14:textId="77777777" w:rsidR="000C623C" w:rsidRPr="00C25FE1" w:rsidRDefault="000C623C" w:rsidP="000C623C">
      <w:pPr>
        <w:spacing w:line="360" w:lineRule="auto"/>
        <w:rPr>
          <w:rFonts w:ascii="Times New Roman" w:hAnsi="Times New Roman"/>
          <w:color w:val="000000"/>
        </w:rPr>
      </w:pPr>
    </w:p>
    <w:p w14:paraId="614605F1" w14:textId="3E0F8A1C" w:rsidR="000C623C" w:rsidRPr="00C25FE1" w:rsidRDefault="000C623C" w:rsidP="000C623C">
      <w:pPr>
        <w:widowControl/>
        <w:jc w:val="left"/>
        <w:rPr>
          <w:rFonts w:ascii="Times New Roman" w:eastAsia="宋体" w:hAnsi="Times New Roman"/>
          <w:color w:val="000000"/>
          <w:kern w:val="0"/>
          <w:sz w:val="24"/>
          <w:szCs w:val="24"/>
        </w:rPr>
      </w:pPr>
      <w:r w:rsidRPr="00C25FE1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begin"/>
      </w:r>
      <w:r>
        <w:rPr>
          <w:rFonts w:ascii="Times New Roman" w:eastAsia="宋体" w:hAnsi="Times New Roman"/>
          <w:color w:val="000000"/>
          <w:kern w:val="0"/>
          <w:sz w:val="24"/>
          <w:szCs w:val="24"/>
        </w:rPr>
        <w:instrText xml:space="preserve"> INCLUDEPICTURE "../AppData/Roaming/Tencent/Users/978996802/QQ/WinTemp/RichOle/8QNP%5b5%5bJ1~9AGV3%7bWY0%5dPK9.png" \* MERGEFORMAT </w:instrText>
      </w:r>
      <w:r w:rsidRPr="00C25FE1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separate"/>
      </w:r>
      <w:r w:rsidR="00A27D7D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begin"/>
      </w:r>
      <w:r w:rsidR="00A27D7D">
        <w:rPr>
          <w:rFonts w:ascii="Times New Roman" w:eastAsia="宋体" w:hAnsi="Times New Roman"/>
          <w:color w:val="000000"/>
          <w:kern w:val="0"/>
          <w:sz w:val="24"/>
          <w:szCs w:val="24"/>
        </w:rPr>
        <w:instrText xml:space="preserve"> 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>INCLUDEPICTURE  "C:\\Users\\Administrator\\Desktop\\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>新建文件夹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 xml:space="preserve"> (6)\\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>新建文件夹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 xml:space="preserve"> (3)\\AppData\\Roaming\\Tencent\\Users\\978996802\\QQ\\W</w:instrText>
      </w:r>
      <w:r w:rsidR="00A27D7D">
        <w:rPr>
          <w:rFonts w:ascii="Times New Roman" w:eastAsia="宋体" w:hAnsi="Times New Roman" w:hint="eastAsia"/>
          <w:color w:val="000000"/>
          <w:kern w:val="0"/>
          <w:sz w:val="24"/>
          <w:szCs w:val="24"/>
        </w:rPr>
        <w:instrText>inTemp\\RichOle\\8QNP[5[J1~9AGV3{WY0]PK9.png" \* MERGEFORMATINET</w:instrText>
      </w:r>
      <w:r w:rsidR="00A27D7D">
        <w:rPr>
          <w:rFonts w:ascii="Times New Roman" w:eastAsia="宋体" w:hAnsi="Times New Roman"/>
          <w:color w:val="000000"/>
          <w:kern w:val="0"/>
          <w:sz w:val="24"/>
          <w:szCs w:val="24"/>
        </w:rPr>
        <w:instrText xml:space="preserve"> </w:instrText>
      </w:r>
      <w:r w:rsidR="00A27D7D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separate"/>
      </w:r>
      <w:r w:rsidR="007967B4">
        <w:rPr>
          <w:rFonts w:ascii="Times New Roman" w:eastAsia="宋体" w:hAnsi="Times New Roman"/>
          <w:color w:val="000000"/>
          <w:kern w:val="0"/>
          <w:sz w:val="24"/>
          <w:szCs w:val="24"/>
        </w:rPr>
        <w:pict w14:anchorId="556ABB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5" o:spid="_x0000_i1025" type="#_x0000_t75" style="width:308.25pt;height:117.75pt;mso-position-horizontal-relative:page;mso-position-vertical-relative:page">
            <v:imagedata r:id="rId6" r:href="rId7"/>
          </v:shape>
        </w:pict>
      </w:r>
      <w:r w:rsidR="00A27D7D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end"/>
      </w:r>
      <w:r w:rsidRPr="00C25FE1">
        <w:rPr>
          <w:rFonts w:ascii="Times New Roman" w:eastAsia="宋体" w:hAnsi="Times New Roman"/>
          <w:color w:val="000000"/>
          <w:kern w:val="0"/>
          <w:sz w:val="24"/>
          <w:szCs w:val="24"/>
        </w:rPr>
        <w:fldChar w:fldCharType="end"/>
      </w:r>
    </w:p>
    <w:p w14:paraId="565EC731" w14:textId="77777777" w:rsidR="000C623C" w:rsidRPr="00C25FE1" w:rsidRDefault="000C623C" w:rsidP="000C623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C25FE1">
        <w:rPr>
          <w:rFonts w:ascii="Times New Roman" w:hAnsi="Times New Roman"/>
          <w:color w:val="000000"/>
          <w:sz w:val="24"/>
          <w:szCs w:val="24"/>
        </w:rPr>
        <w:t>Supplementary Fig. 1. Increased PACSIN2 expression levels in HL1 cells stimulated with AII.</w:t>
      </w:r>
    </w:p>
    <w:p w14:paraId="0D0C7813" w14:textId="34986AA8" w:rsidR="000C623C" w:rsidRPr="00C25FE1" w:rsidRDefault="000C623C" w:rsidP="000C623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C25FE1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7AAFCAD8" wp14:editId="11523998">
            <wp:extent cx="5105400" cy="2647950"/>
            <wp:effectExtent l="0" t="0" r="0" b="0"/>
            <wp:docPr id="1" name="图表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2671924" w14:textId="77777777" w:rsidR="000C623C" w:rsidRPr="00C25FE1" w:rsidRDefault="000C623C" w:rsidP="000C623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C25FE1">
        <w:rPr>
          <w:rFonts w:ascii="Times New Roman" w:hAnsi="Times New Roman"/>
          <w:color w:val="000000"/>
          <w:sz w:val="24"/>
          <w:szCs w:val="24"/>
        </w:rPr>
        <w:t>Supplementary Fig.2. Probing the optimal concentration for adenovirus transfection</w:t>
      </w:r>
    </w:p>
    <w:p w14:paraId="39413858" w14:textId="77777777" w:rsidR="0034018A" w:rsidRPr="000C623C" w:rsidRDefault="0034018A"/>
    <w:sectPr w:rsidR="0034018A" w:rsidRPr="000C623C"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731CE" w14:textId="77777777" w:rsidR="00A27D7D" w:rsidRDefault="00A27D7D" w:rsidP="000C623C">
      <w:r>
        <w:separator/>
      </w:r>
    </w:p>
  </w:endnote>
  <w:endnote w:type="continuationSeparator" w:id="0">
    <w:p w14:paraId="4E9B15AC" w14:textId="77777777" w:rsidR="00A27D7D" w:rsidRDefault="00A27D7D" w:rsidP="000C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85BCA" w14:textId="77777777" w:rsidR="00A27D7D" w:rsidRDefault="00A27D7D" w:rsidP="000C623C">
      <w:r>
        <w:separator/>
      </w:r>
    </w:p>
  </w:footnote>
  <w:footnote w:type="continuationSeparator" w:id="0">
    <w:p w14:paraId="0875FFD6" w14:textId="77777777" w:rsidR="00A27D7D" w:rsidRDefault="00A27D7D" w:rsidP="000C6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333"/>
    <w:rsid w:val="000C623C"/>
    <w:rsid w:val="001B3333"/>
    <w:rsid w:val="0034018A"/>
    <w:rsid w:val="007967B4"/>
    <w:rsid w:val="00A27D7D"/>
    <w:rsid w:val="00A93D87"/>
    <w:rsid w:val="00CE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347786-1E1B-4A21-8B43-5C4E6C0F0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23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2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2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23C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C6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../AppData/Roaming/Tencent/Users/978996802/QQ/WinTemp/RichOle/8QNP%5b5%5bJ1~9AGV3%7bWY0%5dPK9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Sheet1!$I$1</c:f>
              <c:strCache>
                <c:ptCount val="1"/>
                <c:pt idx="0">
                  <c:v>相对表达量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Sheet1!$H$2:$H$7</c:f>
              <c:numCache>
                <c:formatCode>General</c:formatCode>
                <c:ptCount val="6"/>
                <c:pt idx="0">
                  <c:v>1</c:v>
                </c:pt>
                <c:pt idx="1">
                  <c:v>0.1</c:v>
                </c:pt>
                <c:pt idx="2">
                  <c:v>0.01</c:v>
                </c:pt>
                <c:pt idx="3">
                  <c:v>1E-3</c:v>
                </c:pt>
                <c:pt idx="4">
                  <c:v>1E-4</c:v>
                </c:pt>
                <c:pt idx="5">
                  <c:v>1.0000000000000001E-5</c:v>
                </c:pt>
              </c:numCache>
            </c:numRef>
          </c:cat>
          <c:val>
            <c:numRef>
              <c:f>Sheet1!$I$2:$I$7</c:f>
              <c:numCache>
                <c:formatCode>General</c:formatCode>
                <c:ptCount val="6"/>
                <c:pt idx="0">
                  <c:v>3015.2890000000002</c:v>
                </c:pt>
                <c:pt idx="1">
                  <c:v>20.239476678043228</c:v>
                </c:pt>
                <c:pt idx="2">
                  <c:v>2.4716507401161705</c:v>
                </c:pt>
                <c:pt idx="3">
                  <c:v>1.8070243902439023</c:v>
                </c:pt>
                <c:pt idx="4">
                  <c:v>2.5643425362657934</c:v>
                </c:pt>
                <c:pt idx="5">
                  <c:v>0.99679649300286632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9F-4133-AD34-14C0EB169C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85843320"/>
        <c:axId val="685847256"/>
      </c:barChart>
      <c:catAx>
        <c:axId val="6858433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 b="1" dirty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Transfection plasmid volume (</a:t>
                </a:r>
                <a:r>
                  <a:rPr lang="en-US" altLang="zh-CN" sz="1000" b="1" i="0" u="none" strike="noStrike" baseline="0" dirty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µl</a:t>
                </a:r>
                <a:r>
                  <a:rPr lang="en-US" altLang="zh-CN" sz="1400" b="1" dirty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zh-CN" altLang="en-US" sz="1400" b="1" dirty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85847256"/>
        <c:crosses val="autoZero"/>
        <c:auto val="1"/>
        <c:lblAlgn val="ctr"/>
        <c:lblOffset val="100"/>
        <c:noMultiLvlLbl val="0"/>
      </c:catAx>
      <c:valAx>
        <c:axId val="685847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 b="1" dirty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PACSIN2 relative expression</a:t>
                </a:r>
                <a:endParaRPr lang="zh-CN" altLang="en-US" sz="1400" b="1" dirty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rgbClr val="0070C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858433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等线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2021-07-08T15:30:00Z</dcterms:created>
  <dcterms:modified xsi:type="dcterms:W3CDTF">2021-08-06T05:43:00Z</dcterms:modified>
</cp:coreProperties>
</file>