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2742F" w14:textId="77777777" w:rsidR="00C63596" w:rsidRDefault="00C63596" w:rsidP="00C63596">
      <w:pPr>
        <w:widowControl/>
        <w:jc w:val="left"/>
        <w:rPr>
          <w:rFonts w:ascii="Times New Roman" w:hAnsi="Times New Roman"/>
          <w:sz w:val="24"/>
        </w:rPr>
      </w:pPr>
      <w:r w:rsidRPr="00231B90">
        <w:rPr>
          <w:rFonts w:ascii="Times New Roman" w:hAnsi="Times New Roman"/>
          <w:sz w:val="24"/>
        </w:rPr>
        <w:t>Table S1. Antibodies</w:t>
      </w:r>
      <w:r>
        <w:rPr>
          <w:rFonts w:ascii="Times New Roman" w:hAnsi="Times New Roman" w:hint="eastAsia"/>
          <w:sz w:val="24"/>
        </w:rPr>
        <w:t xml:space="preserve"> lists.</w:t>
      </w:r>
    </w:p>
    <w:tbl>
      <w:tblPr>
        <w:tblStyle w:val="2"/>
        <w:tblW w:w="5000" w:type="pct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7"/>
        <w:gridCol w:w="1879"/>
        <w:gridCol w:w="988"/>
        <w:gridCol w:w="146"/>
        <w:gridCol w:w="2273"/>
        <w:gridCol w:w="1213"/>
      </w:tblGrid>
      <w:tr w:rsidR="00C63596" w:rsidRPr="002C7523" w14:paraId="62DF1420" w14:textId="77777777" w:rsidTr="001C228C"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89016DA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Primary antibodies</w:t>
            </w:r>
          </w:p>
        </w:tc>
        <w:tc>
          <w:tcPr>
            <w:tcW w:w="113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AC9729F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 xml:space="preserve">Dilution </w:t>
            </w:r>
          </w:p>
        </w:tc>
        <w:tc>
          <w:tcPr>
            <w:tcW w:w="68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D3F3E43" w14:textId="77777777" w:rsidR="00C63596" w:rsidRPr="002C7523" w:rsidRDefault="00C63596" w:rsidP="001C228C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Source</w:t>
            </w:r>
          </w:p>
        </w:tc>
        <w:tc>
          <w:tcPr>
            <w:tcW w:w="136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E447DF7" w14:textId="77777777" w:rsidR="00C63596" w:rsidRPr="002C7523" w:rsidRDefault="00C63596" w:rsidP="001C228C">
            <w:pPr>
              <w:ind w:firstLineChars="250" w:firstLine="525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Company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4A1163D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Catalog No.</w:t>
            </w:r>
          </w:p>
        </w:tc>
      </w:tr>
      <w:tr w:rsidR="00C63596" w:rsidRPr="002C7523" w14:paraId="04D998E4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313F41B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Segoe UI" w:hAnsi="Times New Roman"/>
                <w:color w:val="404040"/>
                <w:kern w:val="0"/>
                <w:szCs w:val="21"/>
                <w:lang w:bidi="ar"/>
              </w:rPr>
              <w:t>ITGA6</w:t>
            </w:r>
          </w:p>
        </w:tc>
        <w:tc>
          <w:tcPr>
            <w:tcW w:w="113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88798A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1:200 (IHC)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1AB72C8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5F3FB7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szCs w:val="21"/>
              </w:rPr>
              <w:t>bioss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61C4040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bs-2641R</w:t>
            </w:r>
          </w:p>
        </w:tc>
      </w:tr>
      <w:tr w:rsidR="00C63596" w:rsidRPr="002C7523" w14:paraId="0EBC919B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B1ACD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GSK-3β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FF83F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1:100 (IHC)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3778E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E674B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CST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D6085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12456S</w:t>
            </w:r>
          </w:p>
        </w:tc>
      </w:tr>
      <w:tr w:rsidR="00C63596" w:rsidRPr="002C7523" w14:paraId="6A4205A8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A9F21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Ki67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79B31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1:100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9775A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4754A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abcam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45732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ab16667</w:t>
            </w:r>
          </w:p>
        </w:tc>
      </w:tr>
      <w:tr w:rsidR="00C63596" w:rsidRPr="002C7523" w14:paraId="6A8F9689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FFED6" w14:textId="77777777" w:rsidR="00C63596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ITGA6</w:t>
            </w:r>
          </w:p>
          <w:p w14:paraId="09401470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GSK3β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5CC51C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1:1000</w:t>
            </w:r>
            <w:r w:rsidRPr="002C7523">
              <w:rPr>
                <w:rFonts w:ascii="Times New Roman" w:eastAsiaTheme="minorEastAsia" w:hAnsi="Times New Roman"/>
                <w:szCs w:val="21"/>
              </w:rPr>
              <w:t xml:space="preserve"> (WB)</w:t>
            </w:r>
          </w:p>
          <w:p w14:paraId="5402AB63" w14:textId="77777777" w:rsidR="00C63596" w:rsidRPr="00155DA7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1:2000</w:t>
            </w:r>
            <w:r>
              <w:rPr>
                <w:rFonts w:ascii="Times New Roman" w:eastAsiaTheme="minorEastAsia" w:hAnsi="Times New Roman" w:hint="eastAsia"/>
                <w:szCs w:val="21"/>
              </w:rPr>
              <w:t xml:space="preserve"> </w:t>
            </w:r>
            <w:r w:rsidRPr="002C7523">
              <w:rPr>
                <w:rFonts w:ascii="Times New Roman" w:eastAsiaTheme="minorEastAsia" w:hAnsi="Times New Roman"/>
                <w:szCs w:val="21"/>
              </w:rPr>
              <w:t>(WB)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75D8FF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Rabbit</w:t>
            </w:r>
          </w:p>
          <w:p w14:paraId="151274EC" w14:textId="77777777" w:rsidR="00C63596" w:rsidRPr="00155DA7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01C43C0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Proteintech</w:t>
            </w:r>
          </w:p>
          <w:p w14:paraId="575FD133" w14:textId="77777777" w:rsidR="00C63596" w:rsidRPr="00155DA7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Proteintech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E97111" w14:textId="77777777" w:rsidR="00C63596" w:rsidRPr="00155DA7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27189-1-AP</w:t>
            </w:r>
          </w:p>
          <w:p w14:paraId="43A34B61" w14:textId="77777777" w:rsidR="00C63596" w:rsidRPr="00155DA7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22104-1-AP</w:t>
            </w:r>
          </w:p>
        </w:tc>
      </w:tr>
      <w:tr w:rsidR="00C63596" w:rsidRPr="002C7523" w14:paraId="61728469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</w:tcPr>
          <w:p w14:paraId="218EFEDB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Nanog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05D3DF6B" w14:textId="77777777" w:rsidR="00C63596" w:rsidRPr="00677CA7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2C2EC6C4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8C1E34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Bioss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2F6F71EE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bs-10408R</w:t>
            </w:r>
          </w:p>
        </w:tc>
      </w:tr>
      <w:tr w:rsidR="00C63596" w:rsidRPr="002C7523" w14:paraId="5536F778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</w:tcPr>
          <w:p w14:paraId="014E9EE5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Oct4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40325623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1:3000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661F573A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2418E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Proteintech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6379DD98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60242-1-Ig</w:t>
            </w:r>
          </w:p>
        </w:tc>
      </w:tr>
      <w:tr w:rsidR="00C63596" w:rsidRPr="002C7523" w14:paraId="39A96F5C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</w:tcPr>
          <w:p w14:paraId="38C09BF9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SOX2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502C7014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53D49A30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2C04FF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Santa Cruz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19C87126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sc-365823</w:t>
            </w:r>
          </w:p>
        </w:tc>
      </w:tr>
      <w:tr w:rsidR="00C63596" w:rsidRPr="002C7523" w14:paraId="68A17F1D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</w:tcPr>
          <w:p w14:paraId="3421EADF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c-Myc</w:t>
            </w:r>
          </w:p>
          <w:p w14:paraId="143C4DAC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CD44</w:t>
            </w:r>
          </w:p>
          <w:p w14:paraId="687C7F19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CD133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0B24C417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1:1000</w:t>
            </w:r>
          </w:p>
          <w:p w14:paraId="1C837050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1:2000</w:t>
            </w:r>
          </w:p>
          <w:p w14:paraId="79786B40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102149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1:1000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1BB76D50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Rabbit</w:t>
            </w:r>
          </w:p>
          <w:p w14:paraId="66E961AA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Rabbit</w:t>
            </w:r>
          </w:p>
          <w:p w14:paraId="22549B2A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102149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D15D05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CST</w:t>
            </w:r>
          </w:p>
          <w:p w14:paraId="54EA5C96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Proteintech</w:t>
            </w:r>
          </w:p>
          <w:p w14:paraId="3DEEC32E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102149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Boster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0BC289A4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5605</w:t>
            </w:r>
          </w:p>
          <w:p w14:paraId="41270875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102149">
              <w:rPr>
                <w:rFonts w:ascii="Times New Roman" w:eastAsiaTheme="minorEastAsia" w:hAnsi="Times New Roman"/>
                <w:szCs w:val="21"/>
              </w:rPr>
              <w:t>15675-1-AP</w:t>
            </w:r>
          </w:p>
          <w:p w14:paraId="117C4CF8" w14:textId="77777777" w:rsidR="00C63596" w:rsidRPr="00102149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102149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A01767-3</w:t>
            </w:r>
          </w:p>
        </w:tc>
      </w:tr>
      <w:tr w:rsidR="00C63596" w:rsidRPr="002C7523" w14:paraId="1571D42C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65E25" w14:textId="77777777" w:rsidR="00C63596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Normal Rabbit IgG</w:t>
            </w:r>
          </w:p>
          <w:p w14:paraId="21A6666B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="Microsoft YaHei" w:hAnsi="Times New Roman"/>
                <w:bCs/>
                <w:color w:val="000000"/>
                <w:szCs w:val="21"/>
              </w:rPr>
              <w:t xml:space="preserve"> AEBP2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07B3DA76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2ug</w:t>
            </w:r>
          </w:p>
          <w:p w14:paraId="19D08E34" w14:textId="77777777" w:rsidR="00C63596" w:rsidRPr="00855888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1:50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70EC103E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Rabbit</w:t>
            </w:r>
          </w:p>
          <w:p w14:paraId="2B3812EF" w14:textId="77777777" w:rsidR="00C63596" w:rsidRPr="00855888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Rabbit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3B30C5" w14:textId="77777777" w:rsidR="00C63596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CST</w:t>
            </w:r>
          </w:p>
          <w:p w14:paraId="76CAB627" w14:textId="77777777" w:rsidR="00C63596" w:rsidRPr="00855888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PROTEINTECH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59BAE609" w14:textId="77777777" w:rsidR="00C63596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2729</w:t>
            </w:r>
          </w:p>
          <w:p w14:paraId="7217C873" w14:textId="77777777" w:rsidR="00C63596" w:rsidRPr="00855888" w:rsidRDefault="00C63596" w:rsidP="001C228C">
            <w:pPr>
              <w:jc w:val="center"/>
              <w:rPr>
                <w:rFonts w:ascii="Times New Roman" w:eastAsiaTheme="minorEastAsia" w:hAnsi="Times New Roman"/>
                <w:bCs/>
                <w:color w:val="000000"/>
                <w:szCs w:val="21"/>
              </w:rPr>
            </w:pPr>
            <w:r w:rsidRPr="00855888">
              <w:rPr>
                <w:rFonts w:ascii="Times New Roman" w:eastAsiaTheme="minorEastAsia" w:hAnsi="Times New Roman"/>
                <w:bCs/>
                <w:color w:val="000000"/>
                <w:szCs w:val="21"/>
              </w:rPr>
              <w:t>11232-2-AP</w:t>
            </w:r>
          </w:p>
        </w:tc>
      </w:tr>
      <w:tr w:rsidR="00C63596" w:rsidRPr="002C7523" w14:paraId="507ADB2B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56125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GAPDH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5CCC9504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1:30000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2F7DACB8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7E8C3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Proteintech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5E89331D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2C7523">
              <w:rPr>
                <w:rFonts w:ascii="Times New Roman" w:hAnsi="Times New Roman"/>
                <w:szCs w:val="21"/>
              </w:rPr>
              <w:t>60004-1-lg</w:t>
            </w:r>
          </w:p>
        </w:tc>
      </w:tr>
      <w:tr w:rsidR="00C63596" w:rsidRPr="002C7523" w14:paraId="5DCF765A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</w:tcPr>
          <w:p w14:paraId="1436CF39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616CC6">
              <w:rPr>
                <w:rFonts w:ascii="Times New Roman" w:eastAsiaTheme="minorEastAsia" w:hAnsi="Times New Roman"/>
                <w:szCs w:val="21"/>
              </w:rPr>
              <w:t>β-Actin</w:t>
            </w:r>
          </w:p>
          <w:p w14:paraId="15B885F1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</w:p>
          <w:p w14:paraId="62F725EC" w14:textId="77777777" w:rsidR="00C63596" w:rsidRPr="00616CC6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616CC6">
              <w:rPr>
                <w:rFonts w:ascii="Times New Roman" w:hAnsi="Times New Roman"/>
                <w:szCs w:val="21"/>
              </w:rPr>
              <w:t>Secondary antibody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</w:tcPr>
          <w:p w14:paraId="3E76B17E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616CC6">
              <w:rPr>
                <w:rFonts w:ascii="Times New Roman" w:eastAsiaTheme="minorEastAsia" w:hAnsi="Times New Roman"/>
                <w:szCs w:val="21"/>
              </w:rPr>
              <w:t>1:4000</w:t>
            </w:r>
          </w:p>
          <w:p w14:paraId="6A83F1AF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</w:p>
          <w:p w14:paraId="62DBA847" w14:textId="77777777" w:rsidR="00C63596" w:rsidRPr="00616CC6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616CC6">
              <w:rPr>
                <w:rFonts w:ascii="Times New Roman" w:hAnsi="Times New Roman"/>
                <w:szCs w:val="21"/>
              </w:rPr>
              <w:t>Dilution in IHC/WB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1FD3A69A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616CC6">
              <w:rPr>
                <w:rFonts w:ascii="Times New Roman" w:eastAsiaTheme="minorEastAsia" w:hAnsi="Times New Roman"/>
                <w:szCs w:val="21"/>
              </w:rPr>
              <w:t>Mouse</w:t>
            </w:r>
          </w:p>
          <w:p w14:paraId="15AB309F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7512F6" w14:textId="77777777" w:rsidR="00C63596" w:rsidRPr="00616CC6" w:rsidRDefault="00C63596" w:rsidP="001C228C">
            <w:pPr>
              <w:ind w:firstLineChars="100" w:firstLine="210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616CC6">
              <w:rPr>
                <w:rFonts w:ascii="Times New Roman" w:eastAsiaTheme="minorEastAsia" w:hAnsi="Times New Roman"/>
                <w:szCs w:val="21"/>
              </w:rPr>
              <w:t>Proteintech</w:t>
            </w:r>
          </w:p>
          <w:p w14:paraId="1D6540FC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</w:p>
          <w:p w14:paraId="507AC050" w14:textId="77777777" w:rsidR="00C63596" w:rsidRPr="00616CC6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616CC6">
              <w:rPr>
                <w:rFonts w:ascii="Times New Roman" w:hAnsi="Times New Roman"/>
                <w:szCs w:val="21"/>
              </w:rPr>
              <w:t>Company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</w:tcPr>
          <w:p w14:paraId="1030A2D2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616CC6">
              <w:rPr>
                <w:rFonts w:ascii="Times New Roman" w:eastAsiaTheme="minorEastAsia" w:hAnsi="Times New Roman"/>
                <w:szCs w:val="21"/>
              </w:rPr>
              <w:t>66009-1-Ig</w:t>
            </w:r>
          </w:p>
          <w:p w14:paraId="34E2F907" w14:textId="77777777" w:rsidR="00C63596" w:rsidRPr="00616CC6" w:rsidRDefault="00C63596" w:rsidP="001C228C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</w:p>
          <w:p w14:paraId="027857DD" w14:textId="77777777" w:rsidR="00C63596" w:rsidRPr="00616CC6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616CC6">
              <w:rPr>
                <w:rFonts w:ascii="Times New Roman" w:hAnsi="Times New Roman"/>
                <w:szCs w:val="21"/>
              </w:rPr>
              <w:t>Catalog No.</w:t>
            </w:r>
          </w:p>
        </w:tc>
      </w:tr>
      <w:tr w:rsidR="00C63596" w:rsidRPr="002C7523" w14:paraId="4004716A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FC35F5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eastAsia="Microsoft YaHei" w:hAnsi="Times New Roman"/>
                <w:color w:val="000000"/>
                <w:szCs w:val="21"/>
              </w:rPr>
              <w:t>Goat Anti-Rabbit</w:t>
            </w:r>
          </w:p>
        </w:tc>
        <w:tc>
          <w:tcPr>
            <w:tcW w:w="113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AEF1FD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eastAsia="Microsoft YaHei" w:hAnsi="Times New Roman"/>
                <w:color w:val="000000"/>
                <w:szCs w:val="21"/>
              </w:rPr>
              <w:t>1:3000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</w:tcPr>
          <w:p w14:paraId="2A8645A9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5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B3A8F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Beyotime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27BCF" w14:textId="77777777" w:rsidR="00C63596" w:rsidRPr="002C7523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A0208</w:t>
            </w:r>
          </w:p>
        </w:tc>
      </w:tr>
      <w:tr w:rsidR="00C63596" w:rsidRPr="002C7523" w14:paraId="39E84C38" w14:textId="77777777" w:rsidTr="001C228C">
        <w:tblPrEx>
          <w:jc w:val="center"/>
        </w:tblPrEx>
        <w:trPr>
          <w:jc w:val="center"/>
        </w:trPr>
        <w:tc>
          <w:tcPr>
            <w:tcW w:w="108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7FD8B6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Goat Anti- Mouse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A9727F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1:3000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9A2457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</w:p>
        </w:tc>
        <w:tc>
          <w:tcPr>
            <w:tcW w:w="145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70EBE9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Beyotime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16F602" w14:textId="77777777" w:rsidR="00C63596" w:rsidRPr="002C7523" w:rsidRDefault="00C63596" w:rsidP="001C228C">
            <w:pPr>
              <w:jc w:val="center"/>
              <w:rPr>
                <w:rFonts w:ascii="Times New Roman" w:eastAsia="Microsoft YaHei" w:hAnsi="Times New Roman"/>
                <w:bCs/>
                <w:color w:val="000000"/>
                <w:szCs w:val="21"/>
              </w:rPr>
            </w:pPr>
            <w:r w:rsidRPr="002C7523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A0216</w:t>
            </w:r>
          </w:p>
        </w:tc>
      </w:tr>
    </w:tbl>
    <w:p w14:paraId="1FC0E19A" w14:textId="77777777" w:rsidR="00C63596" w:rsidRPr="00231B90" w:rsidRDefault="00C63596" w:rsidP="00C63596">
      <w:pPr>
        <w:widowControl/>
        <w:jc w:val="left"/>
        <w:rPr>
          <w:rFonts w:ascii="Times New Roman" w:hAnsi="Times New Roman"/>
          <w:sz w:val="24"/>
        </w:rPr>
      </w:pPr>
    </w:p>
    <w:p w14:paraId="459BA1F1" w14:textId="77777777" w:rsidR="00C63596" w:rsidRPr="00231B90" w:rsidRDefault="00C63596" w:rsidP="00C63596">
      <w:pPr>
        <w:rPr>
          <w:rFonts w:ascii="Times New Roman" w:hAnsi="Times New Roman"/>
          <w:sz w:val="24"/>
        </w:rPr>
      </w:pPr>
      <w:r w:rsidRPr="00231B90">
        <w:rPr>
          <w:rFonts w:ascii="Times New Roman" w:hAnsi="Times New Roman"/>
          <w:sz w:val="24"/>
        </w:rPr>
        <w:t>Table S2.</w:t>
      </w:r>
      <w:r>
        <w:rPr>
          <w:rFonts w:ascii="Times New Roman" w:hAnsi="Times New Roman" w:hint="eastAsia"/>
          <w:sz w:val="24"/>
        </w:rPr>
        <w:t xml:space="preserve"> </w:t>
      </w:r>
      <w:r w:rsidRPr="00231B90">
        <w:rPr>
          <w:rFonts w:ascii="Times New Roman" w:hAnsi="Times New Roman"/>
          <w:sz w:val="24"/>
        </w:rPr>
        <w:t>Target sequences of shRNAs against ITGA6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239"/>
        <w:gridCol w:w="5067"/>
      </w:tblGrid>
      <w:tr w:rsidR="00C63596" w:rsidRPr="00231B90" w14:paraId="7A22A1AC" w14:textId="77777777" w:rsidTr="001C228C">
        <w:tc>
          <w:tcPr>
            <w:tcW w:w="19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EA081F3" w14:textId="77777777" w:rsidR="00C63596" w:rsidRPr="00231B90" w:rsidRDefault="00C63596" w:rsidP="001C228C">
            <w:pPr>
              <w:widowControl/>
              <w:jc w:val="center"/>
              <w:rPr>
                <w:rFonts w:ascii="Times New Roman" w:hAnsi="Times New Roman"/>
                <w:color w:val="404040"/>
                <w:kern w:val="0"/>
                <w:sz w:val="24"/>
              </w:rPr>
            </w:pPr>
            <w:r w:rsidRPr="00231B90">
              <w:rPr>
                <w:rFonts w:ascii="Times New Roman" w:hAnsi="Times New Roman"/>
                <w:color w:val="404040"/>
                <w:sz w:val="24"/>
              </w:rPr>
              <w:t>shRNA ID</w:t>
            </w:r>
          </w:p>
        </w:tc>
        <w:tc>
          <w:tcPr>
            <w:tcW w:w="30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EA63A97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Target Sequence (5'-3')</w:t>
            </w:r>
          </w:p>
        </w:tc>
      </w:tr>
      <w:tr w:rsidR="00C63596" w:rsidRPr="00231B90" w14:paraId="0F3C0D9E" w14:textId="77777777" w:rsidTr="001C228C">
        <w:tc>
          <w:tcPr>
            <w:tcW w:w="19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13634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shITGA6-1</w:t>
            </w:r>
          </w:p>
        </w:tc>
        <w:tc>
          <w:tcPr>
            <w:tcW w:w="30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91FF6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AACCAGCAAGGCAGATGGAAT</w:t>
            </w:r>
          </w:p>
        </w:tc>
      </w:tr>
      <w:tr w:rsidR="00C63596" w:rsidRPr="00231B90" w14:paraId="09B6AB28" w14:textId="77777777" w:rsidTr="001C228C">
        <w:tc>
          <w:tcPr>
            <w:tcW w:w="1950" w:type="pct"/>
            <w:tcBorders>
              <w:top w:val="nil"/>
              <w:left w:val="nil"/>
              <w:bottom w:val="nil"/>
              <w:right w:val="nil"/>
            </w:tcBorders>
          </w:tcPr>
          <w:p w14:paraId="0DE3136F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shITGA6-2</w:t>
            </w:r>
          </w:p>
        </w:tc>
        <w:tc>
          <w:tcPr>
            <w:tcW w:w="3050" w:type="pct"/>
            <w:tcBorders>
              <w:top w:val="nil"/>
              <w:left w:val="nil"/>
              <w:bottom w:val="nil"/>
              <w:right w:val="nil"/>
            </w:tcBorders>
          </w:tcPr>
          <w:p w14:paraId="5B6D432B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AACCATCACAGTAACTCCTAA</w:t>
            </w:r>
          </w:p>
        </w:tc>
      </w:tr>
      <w:tr w:rsidR="00C63596" w:rsidRPr="00231B90" w14:paraId="2380EF6E" w14:textId="77777777" w:rsidTr="001C228C">
        <w:tc>
          <w:tcPr>
            <w:tcW w:w="19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0CB8A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shITGA6-3</w:t>
            </w:r>
          </w:p>
        </w:tc>
        <w:tc>
          <w:tcPr>
            <w:tcW w:w="30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1D34D7" w14:textId="77777777" w:rsidR="00C63596" w:rsidRPr="00231B90" w:rsidRDefault="00C63596" w:rsidP="001C228C">
            <w:pPr>
              <w:jc w:val="center"/>
              <w:rPr>
                <w:rFonts w:ascii="Times New Roman" w:hAnsi="Times New Roman"/>
                <w:sz w:val="24"/>
              </w:rPr>
            </w:pPr>
            <w:r w:rsidRPr="00231B90">
              <w:rPr>
                <w:rFonts w:ascii="Times New Roman" w:hAnsi="Times New Roman"/>
                <w:sz w:val="24"/>
              </w:rPr>
              <w:t>GAGCCCAAATATACTCAAGAA</w:t>
            </w:r>
          </w:p>
        </w:tc>
      </w:tr>
    </w:tbl>
    <w:p w14:paraId="246E01D7" w14:textId="77777777" w:rsidR="00C63596" w:rsidRDefault="00C63596" w:rsidP="00C63596">
      <w:pPr>
        <w:rPr>
          <w:rFonts w:ascii="Times New Roman" w:hAnsi="Times New Roman"/>
          <w:sz w:val="24"/>
        </w:rPr>
      </w:pPr>
    </w:p>
    <w:p w14:paraId="2B495565" w14:textId="77777777" w:rsidR="00C63596" w:rsidRDefault="00C63596" w:rsidP="00C63596">
      <w:pPr>
        <w:rPr>
          <w:rFonts w:ascii="Times New Roman" w:hAnsi="Times New Roman"/>
          <w:sz w:val="24"/>
        </w:rPr>
      </w:pPr>
      <w:r w:rsidRPr="00231B90">
        <w:rPr>
          <w:rFonts w:ascii="Times New Roman" w:hAnsi="Times New Roman"/>
          <w:sz w:val="24"/>
        </w:rPr>
        <w:t>Table S3. Primer sequences used for q</w:t>
      </w:r>
      <w:r>
        <w:rPr>
          <w:rFonts w:ascii="Times New Roman" w:hAnsi="Times New Roman" w:hint="eastAsia"/>
          <w:sz w:val="24"/>
        </w:rPr>
        <w:t>RT-</w:t>
      </w:r>
      <w:r w:rsidRPr="00231B90">
        <w:rPr>
          <w:rFonts w:ascii="Times New Roman" w:hAnsi="Times New Roman"/>
          <w:sz w:val="24"/>
        </w:rPr>
        <w:t>PCR analysis</w:t>
      </w:r>
    </w:p>
    <w:tbl>
      <w:tblPr>
        <w:tblStyle w:val="TableGrid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3622"/>
        <w:gridCol w:w="3546"/>
      </w:tblGrid>
      <w:tr w:rsidR="00C63596" w:rsidRPr="002853DD" w14:paraId="35EC5F71" w14:textId="77777777" w:rsidTr="001C228C">
        <w:trPr>
          <w:jc w:val="center"/>
        </w:trPr>
        <w:tc>
          <w:tcPr>
            <w:tcW w:w="6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75DD7B0" w14:textId="77777777" w:rsidR="00C63596" w:rsidRPr="002853DD" w:rsidRDefault="00C63596" w:rsidP="001C228C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2853DD">
              <w:rPr>
                <w:rFonts w:ascii="Times New Roman" w:hAnsi="Times New Roman"/>
                <w:b/>
                <w:bCs/>
                <w:szCs w:val="21"/>
              </w:rPr>
              <w:t>Gene</w:t>
            </w:r>
          </w:p>
        </w:tc>
        <w:tc>
          <w:tcPr>
            <w:tcW w:w="219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628462B" w14:textId="77777777" w:rsidR="00C63596" w:rsidRPr="002853DD" w:rsidRDefault="00C63596" w:rsidP="001C228C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2853DD">
              <w:rPr>
                <w:rFonts w:ascii="Times New Roman" w:hAnsi="Times New Roman"/>
                <w:b/>
                <w:bCs/>
                <w:szCs w:val="21"/>
              </w:rPr>
              <w:t>Forward primer sequence (5′-3′)</w:t>
            </w:r>
          </w:p>
        </w:tc>
        <w:tc>
          <w:tcPr>
            <w:tcW w:w="21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218A12E" w14:textId="77777777" w:rsidR="00C63596" w:rsidRPr="002853DD" w:rsidRDefault="00C63596" w:rsidP="001C228C">
            <w:pPr>
              <w:ind w:firstLine="482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2853DD">
              <w:rPr>
                <w:rFonts w:ascii="Times New Roman" w:hAnsi="Times New Roman"/>
                <w:b/>
                <w:bCs/>
                <w:szCs w:val="21"/>
              </w:rPr>
              <w:t>Reverse primer sequence (5′-3′)</w:t>
            </w:r>
          </w:p>
        </w:tc>
      </w:tr>
      <w:tr w:rsidR="00C63596" w:rsidRPr="002853DD" w14:paraId="0FD241F8" w14:textId="77777777" w:rsidTr="001C228C">
        <w:trPr>
          <w:jc w:val="center"/>
        </w:trPr>
        <w:tc>
          <w:tcPr>
            <w:tcW w:w="66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164419" w14:textId="77777777" w:rsidR="00C63596" w:rsidRPr="002853DD" w:rsidRDefault="00C63596" w:rsidP="001C228C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ITGA6</w:t>
            </w:r>
          </w:p>
        </w:tc>
        <w:tc>
          <w:tcPr>
            <w:tcW w:w="21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3F48F4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eastAsia="Segoe UI" w:hAnsi="Times New Roman"/>
                <w:color w:val="404040"/>
                <w:szCs w:val="21"/>
                <w:lang w:bidi="ar"/>
              </w:rPr>
              <w:t>GCTCCCAGAGCCAATCACAG</w:t>
            </w:r>
          </w:p>
        </w:tc>
        <w:tc>
          <w:tcPr>
            <w:tcW w:w="214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DE7243" w14:textId="77777777" w:rsidR="00C63596" w:rsidRPr="002853DD" w:rsidRDefault="00C63596" w:rsidP="001C228C">
            <w:pPr>
              <w:widowControl/>
              <w:spacing w:line="21" w:lineRule="atLeast"/>
              <w:jc w:val="center"/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</w:pPr>
            <w:r w:rsidRPr="002853DD">
              <w:rPr>
                <w:rFonts w:ascii="Times New Roman" w:eastAsia="Segoe UI" w:hAnsi="Times New Roman"/>
                <w:color w:val="404040"/>
                <w:szCs w:val="21"/>
                <w:lang w:bidi="ar"/>
              </w:rPr>
              <w:t>CCGCCACATCATAGCCAAAT</w:t>
            </w:r>
          </w:p>
        </w:tc>
      </w:tr>
      <w:tr w:rsidR="00C63596" w:rsidRPr="002853DD" w14:paraId="1CD1831C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8177" w14:textId="77777777" w:rsidR="00C63596" w:rsidRPr="002853DD" w:rsidRDefault="00C63596" w:rsidP="001C228C">
            <w:pPr>
              <w:widowControl/>
              <w:spacing w:line="21" w:lineRule="atLeast"/>
              <w:jc w:val="center"/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</w:pPr>
            <w:r w:rsidRPr="002853DD">
              <w:rPr>
                <w:rFonts w:ascii="Times New Roman" w:eastAsia="Microsoft YaHei" w:hAnsi="Times New Roman"/>
                <w:bCs/>
                <w:color w:val="000000"/>
                <w:szCs w:val="21"/>
              </w:rPr>
              <w:t>GSK3β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878D1" w14:textId="77777777" w:rsidR="00C63596" w:rsidRPr="002853DD" w:rsidRDefault="00C63596" w:rsidP="001C228C">
            <w:pPr>
              <w:widowControl/>
              <w:spacing w:line="21" w:lineRule="atLeast"/>
              <w:jc w:val="center"/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</w:pPr>
            <w:r w:rsidRPr="002853DD"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  <w:t>GGCAGCATGAAAGTTAGCAGA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FA172" w14:textId="77777777" w:rsidR="00C63596" w:rsidRPr="002853DD" w:rsidRDefault="00C63596" w:rsidP="001C228C">
            <w:pPr>
              <w:widowControl/>
              <w:spacing w:line="21" w:lineRule="atLeast"/>
              <w:jc w:val="center"/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</w:pPr>
            <w:r w:rsidRPr="002853DD">
              <w:rPr>
                <w:rFonts w:ascii="Times New Roman" w:eastAsiaTheme="minorEastAsia" w:hAnsi="Times New Roman"/>
                <w:color w:val="404040"/>
                <w:szCs w:val="21"/>
                <w:lang w:bidi="ar"/>
              </w:rPr>
              <w:t>GGCGACCAGTTCTCCTGAATC</w:t>
            </w:r>
          </w:p>
        </w:tc>
      </w:tr>
      <w:tr w:rsidR="00C63596" w:rsidRPr="002853DD" w14:paraId="101C6E63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F83D8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PSEN1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1B18F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GACGACCCCAGGGTAACTC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AEB7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ACTGACTTAATGGTAGCCACGA</w:t>
            </w:r>
          </w:p>
        </w:tc>
      </w:tr>
      <w:tr w:rsidR="00C63596" w:rsidRPr="002853DD" w14:paraId="4FFE5102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37F84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CSNK1A1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FC398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AGTGGCAGTGAAGCTAGAATCT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F737D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CGCCCAATACCCATTAGGAAGTT</w:t>
            </w:r>
          </w:p>
        </w:tc>
      </w:tr>
      <w:tr w:rsidR="00C63596" w:rsidRPr="002853DD" w14:paraId="0BDD2D9A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6A852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TBL1XR1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42F86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CACCCGCTGCATTGATTTCTA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00A70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TACGGCATCTATCAGGGACAG</w:t>
            </w:r>
          </w:p>
        </w:tc>
      </w:tr>
      <w:tr w:rsidR="00C63596" w:rsidRPr="002853DD" w14:paraId="66AA2326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B284A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PPP3CA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57353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GCGCATCTTATGAAGGAGGGA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62C31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TGACTGGCGCATCAATATCCA</w:t>
            </w:r>
          </w:p>
        </w:tc>
      </w:tr>
      <w:tr w:rsidR="00C63596" w:rsidRPr="002853DD" w14:paraId="302AC5EE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505B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CCND1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8DF3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CAATGACCCCGCACGATTTC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8636A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CATGGAGGGCGGATTGGAA</w:t>
            </w:r>
          </w:p>
        </w:tc>
      </w:tr>
      <w:tr w:rsidR="00C63596" w:rsidRPr="002853DD" w14:paraId="7CCD0CBC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80EEE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color w:val="000000"/>
                <w:szCs w:val="21"/>
              </w:rPr>
              <w:t>GSK3β promoter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</w:tcPr>
          <w:p w14:paraId="0E61A7A4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853DD">
              <w:rPr>
                <w:rFonts w:ascii="Times New Roman" w:hAnsi="Times New Roman"/>
                <w:szCs w:val="21"/>
              </w:rPr>
              <w:t>TCTCGGGTTCAAGTGATTCTCCT</w:t>
            </w:r>
          </w:p>
        </w:tc>
        <w:tc>
          <w:tcPr>
            <w:tcW w:w="2146" w:type="pct"/>
            <w:tcBorders>
              <w:top w:val="nil"/>
              <w:left w:val="nil"/>
              <w:bottom w:val="nil"/>
              <w:right w:val="nil"/>
            </w:tcBorders>
          </w:tcPr>
          <w:p w14:paraId="5368F6B3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szCs w:val="21"/>
              </w:rPr>
            </w:pPr>
            <w:r w:rsidRPr="002853DD">
              <w:rPr>
                <w:rFonts w:ascii="Times New Roman" w:hAnsi="Times New Roman"/>
                <w:szCs w:val="21"/>
              </w:rPr>
              <w:t>GGTGGCTCATGCCTGTTATCC</w:t>
            </w:r>
          </w:p>
        </w:tc>
      </w:tr>
      <w:tr w:rsidR="00C63596" w:rsidRPr="002853DD" w14:paraId="31D4F20F" w14:textId="77777777" w:rsidTr="001C228C">
        <w:trPr>
          <w:jc w:val="center"/>
        </w:trPr>
        <w:tc>
          <w:tcPr>
            <w:tcW w:w="662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16E9516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szCs w:val="21"/>
              </w:rPr>
              <w:t>GAPDH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A5A5285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szCs w:val="21"/>
              </w:rPr>
              <w:t>TGACTTCAACAGCGACACCCA</w:t>
            </w:r>
          </w:p>
        </w:tc>
        <w:tc>
          <w:tcPr>
            <w:tcW w:w="214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61C96E1" w14:textId="77777777" w:rsidR="00C63596" w:rsidRPr="002853DD" w:rsidRDefault="00C63596" w:rsidP="001C228C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853DD">
              <w:rPr>
                <w:rFonts w:ascii="Times New Roman" w:hAnsi="Times New Roman"/>
                <w:szCs w:val="21"/>
              </w:rPr>
              <w:t>CACCCTGTTGCTGTAGCCAAA</w:t>
            </w:r>
          </w:p>
        </w:tc>
      </w:tr>
    </w:tbl>
    <w:p w14:paraId="5156E564" w14:textId="77777777" w:rsidR="00C63596" w:rsidRPr="00231B90" w:rsidRDefault="00C63596" w:rsidP="00C63596">
      <w:pPr>
        <w:rPr>
          <w:rFonts w:ascii="Times New Roman" w:hAnsi="Times New Roman"/>
          <w:sz w:val="24"/>
        </w:rPr>
      </w:pPr>
    </w:p>
    <w:p w14:paraId="76EF8AF6" w14:textId="77777777" w:rsidR="00F553FF" w:rsidRDefault="00F553FF"/>
    <w:sectPr w:rsidR="00F553FF" w:rsidSect="00C63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596"/>
    <w:rsid w:val="003C2EF4"/>
    <w:rsid w:val="004345D2"/>
    <w:rsid w:val="00446799"/>
    <w:rsid w:val="006A7E07"/>
    <w:rsid w:val="00701021"/>
    <w:rsid w:val="00B74216"/>
    <w:rsid w:val="00C6359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D07CF"/>
  <w15:chartTrackingRefBased/>
  <w15:docId w15:val="{AE359938-6C65-43E2-A245-926A6D17D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596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359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59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59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59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59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59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59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59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59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5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5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5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5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5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5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5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5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5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59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35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59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35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59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35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59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35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59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5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59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qFormat/>
    <w:rsid w:val="00C6359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uiPriority w:val="99"/>
    <w:qFormat/>
    <w:rsid w:val="00C63596"/>
    <w:pPr>
      <w:spacing w:after="0" w:line="240" w:lineRule="auto"/>
    </w:pPr>
    <w:rPr>
      <w:rFonts w:eastAsia="Times New Roman"/>
      <w:sz w:val="21"/>
      <w:szCs w:val="22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1367</Characters>
  <Application>Microsoft Office Word</Application>
  <DocSecurity>0</DocSecurity>
  <Lines>273</Lines>
  <Paragraphs>202</Paragraphs>
  <ScaleCrop>false</ScaleCrop>
  <Company>Springer Nature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2026-03-09T07:51:00Z</dcterms:created>
  <dcterms:modified xsi:type="dcterms:W3CDTF">2026-03-09T07:51:00Z</dcterms:modified>
</cp:coreProperties>
</file>