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25AD" w:rsidRDefault="00276E82" w:rsidP="00CF25AD">
      <w:pPr>
        <w:widowControl/>
        <w:autoSpaceDE w:val="0"/>
        <w:autoSpaceDN w:val="0"/>
        <w:adjustRightInd w:val="0"/>
        <w:spacing w:line="400" w:lineRule="exact"/>
        <w:jc w:val="center"/>
        <w:rPr>
          <w:rFonts w:ascii="Times New Roman" w:hAnsi="Times New Roman"/>
          <w:b/>
          <w:kern w:val="0"/>
          <w:sz w:val="32"/>
          <w:szCs w:val="32"/>
        </w:rPr>
      </w:pPr>
      <w:r w:rsidRPr="00CF25AD">
        <w:rPr>
          <w:rFonts w:ascii="Times New Roman" w:hAnsi="Times New Roman"/>
          <w:b/>
          <w:kern w:val="0"/>
          <w:sz w:val="32"/>
          <w:szCs w:val="32"/>
        </w:rPr>
        <w:t>Supplementa</w:t>
      </w:r>
      <w:r w:rsidR="0024087F">
        <w:rPr>
          <w:rFonts w:ascii="Times New Roman" w:hAnsi="Times New Roman"/>
          <w:b/>
          <w:kern w:val="0"/>
          <w:sz w:val="32"/>
          <w:szCs w:val="32"/>
        </w:rPr>
        <w:t>ry</w:t>
      </w:r>
      <w:r w:rsidRPr="00CF25AD">
        <w:rPr>
          <w:rFonts w:ascii="Times New Roman" w:hAnsi="Times New Roman"/>
          <w:b/>
          <w:kern w:val="0"/>
          <w:sz w:val="32"/>
          <w:szCs w:val="32"/>
        </w:rPr>
        <w:t xml:space="preserve"> information </w:t>
      </w:r>
      <w:r w:rsidR="00CF25AD">
        <w:rPr>
          <w:rFonts w:ascii="Times New Roman" w:hAnsi="Times New Roman"/>
          <w:b/>
          <w:kern w:val="0"/>
          <w:sz w:val="32"/>
          <w:szCs w:val="32"/>
        </w:rPr>
        <w:t>for</w:t>
      </w:r>
    </w:p>
    <w:p w:rsidR="00FE1B16" w:rsidRPr="00CF25AD" w:rsidRDefault="00276E82" w:rsidP="00CF25AD">
      <w:pPr>
        <w:widowControl/>
        <w:autoSpaceDE w:val="0"/>
        <w:autoSpaceDN w:val="0"/>
        <w:adjustRightInd w:val="0"/>
        <w:spacing w:line="400" w:lineRule="exact"/>
        <w:jc w:val="center"/>
        <w:rPr>
          <w:rFonts w:ascii="Times New Roman" w:hAnsi="Times New Roman"/>
          <w:b/>
          <w:color w:val="000000"/>
          <w:spacing w:val="-8"/>
          <w:sz w:val="28"/>
          <w:szCs w:val="28"/>
        </w:rPr>
      </w:pPr>
      <w:r w:rsidRPr="00CF25AD">
        <w:rPr>
          <w:rFonts w:ascii="Times New Roman" w:hAnsi="Times New Roman"/>
          <w:b/>
          <w:kern w:val="0"/>
          <w:sz w:val="32"/>
          <w:szCs w:val="32"/>
        </w:rPr>
        <w:t xml:space="preserve"> </w:t>
      </w:r>
      <w:r w:rsidRPr="00CF25AD">
        <w:rPr>
          <w:rFonts w:ascii="Times New Roman" w:hAnsi="Times New Roman"/>
          <w:b/>
          <w:spacing w:val="-8"/>
          <w:kern w:val="0"/>
          <w:sz w:val="32"/>
          <w:szCs w:val="32"/>
        </w:rPr>
        <w:t>“</w:t>
      </w:r>
      <w:r w:rsidR="002526C6" w:rsidRPr="002526C6">
        <w:rPr>
          <w:rFonts w:ascii="Times New Roman" w:hAnsi="Times New Roman"/>
          <w:b/>
          <w:kern w:val="0"/>
          <w:sz w:val="28"/>
          <w:szCs w:val="28"/>
        </w:rPr>
        <w:t>Efficient Conjugation of Chelating Agents to IgG and Accurate Colorimetric Determination of the Chelate-to-IgG Molar Ratio</w:t>
      </w:r>
      <w:r w:rsidR="002526C6">
        <w:rPr>
          <w:rFonts w:ascii="Times New Roman" w:hAnsi="Times New Roman"/>
          <w:b/>
          <w:kern w:val="0"/>
          <w:sz w:val="28"/>
          <w:szCs w:val="28"/>
        </w:rPr>
        <w:t>.</w:t>
      </w:r>
      <w:r w:rsidRPr="00CF25AD">
        <w:rPr>
          <w:rFonts w:ascii="Times New Roman" w:hAnsi="Times New Roman"/>
          <w:b/>
          <w:spacing w:val="-8"/>
          <w:kern w:val="0"/>
          <w:sz w:val="32"/>
          <w:szCs w:val="32"/>
        </w:rPr>
        <w:t>”</w:t>
      </w:r>
    </w:p>
    <w:p w:rsidR="00FE1B16" w:rsidRPr="00BB2D91" w:rsidRDefault="00FE1B16" w:rsidP="00321FC0">
      <w:pPr>
        <w:autoSpaceDE w:val="0"/>
        <w:autoSpaceDN w:val="0"/>
        <w:adjustRightInd w:val="0"/>
        <w:rPr>
          <w:rFonts w:ascii="Times New Roman" w:hAnsi="Times New Roman"/>
          <w:color w:val="000000"/>
        </w:rPr>
      </w:pPr>
    </w:p>
    <w:p w:rsidR="006848BE" w:rsidRPr="003B12D2" w:rsidRDefault="006848BE" w:rsidP="006848BE">
      <w:pPr>
        <w:autoSpaceDE w:val="0"/>
        <w:autoSpaceDN w:val="0"/>
        <w:adjustRightInd w:val="0"/>
        <w:jc w:val="left"/>
        <w:rPr>
          <w:rFonts w:ascii="Times New Roman" w:hAnsi="Times New Roman"/>
          <w:color w:val="000000"/>
        </w:rPr>
      </w:pPr>
      <w:r w:rsidRPr="003B12D2">
        <w:rPr>
          <w:rFonts w:ascii="Times New Roman" w:hAnsi="Times New Roman"/>
          <w:color w:val="000000"/>
        </w:rPr>
        <w:t>Masayuki Yokoyama</w:t>
      </w:r>
      <w:r w:rsidRPr="007659C2">
        <w:rPr>
          <w:rFonts w:ascii="Times New Roman" w:hAnsi="Times New Roman"/>
          <w:color w:val="000000"/>
          <w:vertAlign w:val="superscript"/>
        </w:rPr>
        <w:t>1)</w:t>
      </w:r>
      <w:r w:rsidRPr="003B12D2">
        <w:rPr>
          <w:rFonts w:ascii="Times New Roman" w:hAnsi="Times New Roman"/>
          <w:color w:val="000000"/>
        </w:rPr>
        <w:t>*</w:t>
      </w:r>
      <w:r>
        <w:rPr>
          <w:rFonts w:ascii="Times New Roman" w:hAnsi="Times New Roman"/>
          <w:color w:val="000000"/>
        </w:rPr>
        <w:t xml:space="preserve">, </w:t>
      </w:r>
      <w:proofErr w:type="spellStart"/>
      <w:r w:rsidRPr="003B12D2">
        <w:rPr>
          <w:rFonts w:ascii="Times New Roman" w:hAnsi="Times New Roman"/>
          <w:color w:val="000000"/>
        </w:rPr>
        <w:t>Ko</w:t>
      </w:r>
      <w:r w:rsidR="009105E9">
        <w:rPr>
          <w:rFonts w:ascii="Times New Roman" w:hAnsi="Times New Roman"/>
          <w:color w:val="000000"/>
        </w:rPr>
        <w:t>u</w:t>
      </w:r>
      <w:r w:rsidRPr="003B12D2">
        <w:rPr>
          <w:rFonts w:ascii="Times New Roman" w:hAnsi="Times New Roman"/>
          <w:color w:val="000000"/>
        </w:rPr>
        <w:t>ichi</w:t>
      </w:r>
      <w:proofErr w:type="spellEnd"/>
      <w:r w:rsidRPr="003B12D2">
        <w:rPr>
          <w:rFonts w:ascii="Times New Roman" w:hAnsi="Times New Roman"/>
          <w:color w:val="000000"/>
        </w:rPr>
        <w:t xml:space="preserve"> Shiraishi</w:t>
      </w:r>
      <w:r w:rsidRPr="007659C2">
        <w:rPr>
          <w:rFonts w:ascii="Times New Roman" w:hAnsi="Times New Roman"/>
          <w:color w:val="000000"/>
          <w:vertAlign w:val="superscript"/>
        </w:rPr>
        <w:t>1)</w:t>
      </w:r>
      <w:r>
        <w:rPr>
          <w:rFonts w:ascii="Times New Roman" w:hAnsi="Times New Roman"/>
          <w:color w:val="000000"/>
        </w:rPr>
        <w:t xml:space="preserve">, </w:t>
      </w:r>
      <w:proofErr w:type="spellStart"/>
      <w:r>
        <w:rPr>
          <w:rFonts w:ascii="Times New Roman" w:hAnsi="Times New Roman"/>
          <w:color w:val="000000"/>
        </w:rPr>
        <w:t>Teppei</w:t>
      </w:r>
      <w:proofErr w:type="spellEnd"/>
      <w:r>
        <w:rPr>
          <w:rFonts w:ascii="Times New Roman" w:hAnsi="Times New Roman"/>
          <w:color w:val="000000"/>
        </w:rPr>
        <w:t xml:space="preserve"> Komatsu</w:t>
      </w:r>
      <w:r>
        <w:rPr>
          <w:rFonts w:ascii="Times New Roman" w:hAnsi="Times New Roman"/>
          <w:color w:val="000000"/>
          <w:vertAlign w:val="superscript"/>
        </w:rPr>
        <w:t>2</w:t>
      </w:r>
      <w:r w:rsidRPr="007659C2">
        <w:rPr>
          <w:rFonts w:ascii="Times New Roman" w:hAnsi="Times New Roman"/>
          <w:color w:val="000000"/>
          <w:vertAlign w:val="superscript"/>
        </w:rPr>
        <w:t>)</w:t>
      </w:r>
      <w:r>
        <w:rPr>
          <w:rFonts w:ascii="Times New Roman" w:hAnsi="Times New Roman"/>
          <w:color w:val="000000"/>
        </w:rPr>
        <w:t xml:space="preserve">, </w:t>
      </w:r>
      <w:proofErr w:type="spellStart"/>
      <w:r w:rsidR="00A833BC">
        <w:rPr>
          <w:rFonts w:ascii="Times New Roman" w:hAnsi="Times New Roman"/>
          <w:color w:val="000000"/>
        </w:rPr>
        <w:t>Yasuyuki</w:t>
      </w:r>
      <w:proofErr w:type="spellEnd"/>
      <w:r w:rsidR="00A833BC">
        <w:rPr>
          <w:rFonts w:ascii="Times New Roman" w:hAnsi="Times New Roman"/>
          <w:color w:val="000000"/>
        </w:rPr>
        <w:t xml:space="preserve"> Iguchi</w:t>
      </w:r>
      <w:r w:rsidR="00A833BC">
        <w:rPr>
          <w:rFonts w:ascii="Times New Roman" w:hAnsi="Times New Roman"/>
          <w:color w:val="000000"/>
          <w:vertAlign w:val="superscript"/>
        </w:rPr>
        <w:t>2</w:t>
      </w:r>
      <w:r w:rsidR="00A833BC" w:rsidRPr="007659C2">
        <w:rPr>
          <w:rFonts w:ascii="Times New Roman" w:hAnsi="Times New Roman"/>
          <w:color w:val="000000"/>
          <w:vertAlign w:val="superscript"/>
        </w:rPr>
        <w:t>)</w:t>
      </w:r>
      <w:r w:rsidR="00A833BC">
        <w:rPr>
          <w:rFonts w:ascii="Times New Roman" w:hAnsi="Times New Roman"/>
          <w:color w:val="000000"/>
        </w:rPr>
        <w:t xml:space="preserve">, </w:t>
      </w:r>
      <w:r>
        <w:rPr>
          <w:rFonts w:ascii="Times New Roman" w:hAnsi="Times New Roman"/>
          <w:color w:val="000000"/>
        </w:rPr>
        <w:t>Hiroki Ohta</w:t>
      </w:r>
      <w:r>
        <w:rPr>
          <w:rFonts w:ascii="Times New Roman" w:hAnsi="Times New Roman"/>
          <w:color w:val="000000"/>
          <w:vertAlign w:val="superscript"/>
        </w:rPr>
        <w:t>3</w:t>
      </w:r>
      <w:r w:rsidRPr="007659C2">
        <w:rPr>
          <w:rFonts w:ascii="Times New Roman" w:hAnsi="Times New Roman"/>
          <w:color w:val="000000"/>
          <w:vertAlign w:val="superscript"/>
        </w:rPr>
        <w:t>)</w:t>
      </w:r>
      <w:r>
        <w:rPr>
          <w:rFonts w:ascii="Times New Roman" w:hAnsi="Times New Roman"/>
          <w:color w:val="000000"/>
        </w:rPr>
        <w:t>, Yasuhiro Matsumura</w:t>
      </w:r>
      <w:r>
        <w:rPr>
          <w:rFonts w:ascii="Times New Roman" w:hAnsi="Times New Roman"/>
          <w:color w:val="000000"/>
          <w:vertAlign w:val="superscript"/>
        </w:rPr>
        <w:t>4</w:t>
      </w:r>
      <w:r w:rsidRPr="007659C2">
        <w:rPr>
          <w:rFonts w:ascii="Times New Roman" w:hAnsi="Times New Roman"/>
          <w:color w:val="000000"/>
          <w:vertAlign w:val="superscript"/>
        </w:rPr>
        <w:t>)</w:t>
      </w:r>
      <w:r>
        <w:rPr>
          <w:rFonts w:ascii="Times New Roman" w:hAnsi="Times New Roman"/>
          <w:color w:val="000000"/>
        </w:rPr>
        <w:t>, Atsushi B Tsuji</w:t>
      </w:r>
      <w:r>
        <w:rPr>
          <w:rFonts w:ascii="Times New Roman" w:hAnsi="Times New Roman"/>
          <w:color w:val="000000"/>
          <w:vertAlign w:val="superscript"/>
        </w:rPr>
        <w:t>5</w:t>
      </w:r>
      <w:r w:rsidRPr="007659C2">
        <w:rPr>
          <w:rFonts w:ascii="Times New Roman" w:hAnsi="Times New Roman"/>
          <w:color w:val="000000"/>
          <w:vertAlign w:val="superscript"/>
        </w:rPr>
        <w:t>)</w:t>
      </w:r>
      <w:r w:rsidRPr="003B12D2">
        <w:rPr>
          <w:rFonts w:ascii="Times New Roman" w:hAnsi="Times New Roman"/>
        </w:rPr>
        <w:t xml:space="preserve"> </w:t>
      </w:r>
      <w:r>
        <w:rPr>
          <w:rFonts w:ascii="Times New Roman" w:hAnsi="Times New Roman" w:hint="eastAsia"/>
        </w:rPr>
        <w:t xml:space="preserve">　</w:t>
      </w:r>
    </w:p>
    <w:p w:rsidR="006848BE" w:rsidRPr="003B12D2" w:rsidRDefault="006848BE" w:rsidP="006848BE">
      <w:pPr>
        <w:pStyle w:val="1"/>
        <w:spacing w:before="3" w:after="3"/>
        <w:ind w:left="308" w:hanging="308"/>
        <w:rPr>
          <w:rFonts w:ascii="Times New Roman" w:hAnsi="Times New Roman"/>
          <w:b w:val="0"/>
          <w:kern w:val="2"/>
          <w:sz w:val="24"/>
          <w:szCs w:val="24"/>
        </w:rPr>
      </w:pPr>
    </w:p>
    <w:p w:rsidR="006848BE" w:rsidRDefault="006848BE" w:rsidP="006848BE">
      <w:pPr>
        <w:pStyle w:val="1"/>
        <w:spacing w:before="3" w:after="3"/>
        <w:ind w:left="308" w:hanging="308"/>
        <w:rPr>
          <w:rFonts w:ascii="Times New Roman" w:hAnsi="Times New Roman"/>
          <w:b w:val="0"/>
          <w:kern w:val="2"/>
          <w:sz w:val="24"/>
          <w:szCs w:val="24"/>
        </w:rPr>
      </w:pPr>
      <w:r>
        <w:rPr>
          <w:rFonts w:ascii="Times New Roman" w:hAnsi="Times New Roman"/>
          <w:b w:val="0"/>
          <w:kern w:val="2"/>
          <w:sz w:val="24"/>
          <w:szCs w:val="24"/>
        </w:rPr>
        <w:t xml:space="preserve">1) </w:t>
      </w:r>
      <w:r w:rsidRPr="003B12D2">
        <w:rPr>
          <w:rFonts w:ascii="Times New Roman" w:hAnsi="Times New Roman"/>
          <w:b w:val="0"/>
          <w:kern w:val="2"/>
          <w:sz w:val="24"/>
          <w:szCs w:val="24"/>
        </w:rPr>
        <w:t>Division of Medical Engineering, Research Center for Medical Sciences, The Jikei University School of Medicine</w:t>
      </w:r>
    </w:p>
    <w:p w:rsidR="006848BE" w:rsidRPr="003B12D2" w:rsidRDefault="006848BE" w:rsidP="006848BE">
      <w:pPr>
        <w:pStyle w:val="1"/>
        <w:spacing w:before="3" w:after="3"/>
        <w:ind w:left="308" w:hanging="308"/>
        <w:rPr>
          <w:rFonts w:ascii="Times New Roman" w:hAnsi="Times New Roman"/>
          <w:b w:val="0"/>
          <w:kern w:val="2"/>
          <w:sz w:val="24"/>
          <w:szCs w:val="24"/>
        </w:rPr>
      </w:pPr>
      <w:r>
        <w:rPr>
          <w:rFonts w:ascii="Times New Roman" w:hAnsi="Times New Roman"/>
          <w:b w:val="0"/>
          <w:kern w:val="2"/>
          <w:sz w:val="24"/>
          <w:szCs w:val="24"/>
        </w:rPr>
        <w:t xml:space="preserve">2) </w:t>
      </w:r>
      <w:r w:rsidRPr="000B5E55">
        <w:rPr>
          <w:rFonts w:ascii="Times New Roman" w:hAnsi="Times New Roman"/>
          <w:b w:val="0"/>
          <w:kern w:val="2"/>
          <w:sz w:val="24"/>
          <w:szCs w:val="24"/>
        </w:rPr>
        <w:t>Department of Neurology</w:t>
      </w:r>
      <w:r w:rsidRPr="003B12D2">
        <w:rPr>
          <w:rFonts w:ascii="Times New Roman" w:hAnsi="Times New Roman"/>
          <w:b w:val="0"/>
          <w:kern w:val="2"/>
          <w:sz w:val="24"/>
          <w:szCs w:val="24"/>
        </w:rPr>
        <w:t>, The Jikei University School of Medicin</w:t>
      </w:r>
      <w:r>
        <w:rPr>
          <w:rFonts w:ascii="Times New Roman" w:hAnsi="Times New Roman"/>
          <w:b w:val="0"/>
          <w:kern w:val="2"/>
          <w:sz w:val="24"/>
          <w:szCs w:val="24"/>
        </w:rPr>
        <w:t>e</w:t>
      </w:r>
    </w:p>
    <w:p w:rsidR="006848BE" w:rsidRDefault="006848BE" w:rsidP="006848BE">
      <w:pPr>
        <w:pStyle w:val="1"/>
        <w:spacing w:before="3" w:after="3"/>
        <w:ind w:left="308" w:hanging="308"/>
        <w:rPr>
          <w:rFonts w:ascii="Times New Roman" w:hAnsi="Times New Roman"/>
          <w:b w:val="0"/>
          <w:kern w:val="2"/>
          <w:sz w:val="24"/>
          <w:szCs w:val="24"/>
        </w:rPr>
      </w:pPr>
      <w:r>
        <w:rPr>
          <w:rFonts w:ascii="Times New Roman" w:hAnsi="Times New Roman"/>
          <w:b w:val="0"/>
          <w:kern w:val="2"/>
          <w:sz w:val="24"/>
          <w:szCs w:val="24"/>
        </w:rPr>
        <w:t xml:space="preserve">3) </w:t>
      </w:r>
      <w:r w:rsidRPr="00B81D39">
        <w:rPr>
          <w:rFonts w:ascii="Times New Roman" w:hAnsi="Times New Roman"/>
          <w:b w:val="0"/>
          <w:kern w:val="2"/>
          <w:sz w:val="24"/>
          <w:szCs w:val="24"/>
        </w:rPr>
        <w:t>Division of Regenerative Medicine, Research Center for Medical Sciences, The Jikei University School of Medicine</w:t>
      </w:r>
    </w:p>
    <w:p w:rsidR="006848BE" w:rsidRPr="003B12D2" w:rsidRDefault="006848BE" w:rsidP="006848BE">
      <w:pPr>
        <w:pStyle w:val="1"/>
        <w:spacing w:before="3" w:after="3"/>
        <w:ind w:left="308" w:hanging="308"/>
        <w:rPr>
          <w:rFonts w:ascii="Times New Roman" w:hAnsi="Times New Roman"/>
          <w:b w:val="0"/>
          <w:kern w:val="2"/>
          <w:sz w:val="24"/>
          <w:szCs w:val="24"/>
        </w:rPr>
      </w:pPr>
      <w:r>
        <w:rPr>
          <w:rFonts w:ascii="Times New Roman" w:hAnsi="Times New Roman"/>
          <w:b w:val="0"/>
          <w:kern w:val="2"/>
          <w:sz w:val="24"/>
          <w:szCs w:val="24"/>
        </w:rPr>
        <w:t xml:space="preserve">4) </w:t>
      </w:r>
      <w:r w:rsidRPr="003D75D9">
        <w:rPr>
          <w:rFonts w:ascii="Times New Roman" w:hAnsi="Times New Roman"/>
          <w:b w:val="0"/>
          <w:kern w:val="2"/>
          <w:sz w:val="24"/>
          <w:szCs w:val="24"/>
        </w:rPr>
        <w:t>Laboratory of RIN Institute Inc., National Cancer Center Research Institute</w:t>
      </w:r>
    </w:p>
    <w:p w:rsidR="006848BE" w:rsidRPr="003B12D2" w:rsidRDefault="006848BE" w:rsidP="006848BE">
      <w:pPr>
        <w:pStyle w:val="1"/>
        <w:spacing w:before="3" w:after="3"/>
        <w:ind w:left="308" w:hanging="308"/>
        <w:rPr>
          <w:rFonts w:ascii="Times New Roman" w:hAnsi="Times New Roman"/>
          <w:b w:val="0"/>
          <w:kern w:val="2"/>
          <w:sz w:val="24"/>
          <w:szCs w:val="24"/>
        </w:rPr>
      </w:pPr>
      <w:r>
        <w:rPr>
          <w:rFonts w:ascii="Times New Roman" w:hAnsi="Times New Roman"/>
          <w:b w:val="0"/>
          <w:kern w:val="2"/>
          <w:sz w:val="24"/>
          <w:szCs w:val="24"/>
        </w:rPr>
        <w:t xml:space="preserve">5) </w:t>
      </w:r>
      <w:r w:rsidRPr="00AF2F5C">
        <w:rPr>
          <w:rFonts w:ascii="Times New Roman" w:hAnsi="Times New Roman"/>
          <w:b w:val="0"/>
          <w:kern w:val="2"/>
          <w:sz w:val="24"/>
          <w:szCs w:val="24"/>
        </w:rPr>
        <w:t xml:space="preserve">Department of Molecular Imaging and </w:t>
      </w:r>
      <w:proofErr w:type="spellStart"/>
      <w:r w:rsidRPr="00AF2F5C">
        <w:rPr>
          <w:rFonts w:ascii="Times New Roman" w:hAnsi="Times New Roman"/>
          <w:b w:val="0"/>
          <w:kern w:val="2"/>
          <w:sz w:val="24"/>
          <w:szCs w:val="24"/>
        </w:rPr>
        <w:t>Theranostics</w:t>
      </w:r>
      <w:proofErr w:type="spellEnd"/>
      <w:r w:rsidRPr="00AF2F5C">
        <w:rPr>
          <w:rFonts w:ascii="Times New Roman" w:hAnsi="Times New Roman"/>
          <w:b w:val="0"/>
          <w:kern w:val="2"/>
          <w:sz w:val="24"/>
          <w:szCs w:val="24"/>
        </w:rPr>
        <w:t>, National Institutes for Quantum Science and Technology</w:t>
      </w:r>
    </w:p>
    <w:p w:rsidR="00321FC0" w:rsidRPr="006848BE" w:rsidRDefault="00321FC0" w:rsidP="00321FC0">
      <w:pPr>
        <w:pStyle w:val="1"/>
        <w:spacing w:before="3" w:after="3"/>
        <w:ind w:left="308" w:hanging="308"/>
        <w:rPr>
          <w:rFonts w:ascii="Times New Roman" w:hAnsi="Times New Roman"/>
          <w:b w:val="0"/>
          <w:kern w:val="2"/>
          <w:sz w:val="24"/>
          <w:szCs w:val="24"/>
        </w:rPr>
      </w:pPr>
    </w:p>
    <w:p w:rsidR="003B12D2" w:rsidRPr="00BB2D91" w:rsidRDefault="003B12D2" w:rsidP="00321FC0">
      <w:pPr>
        <w:pStyle w:val="1"/>
        <w:spacing w:before="3" w:after="3"/>
        <w:ind w:left="308" w:hanging="308"/>
        <w:rPr>
          <w:rFonts w:ascii="Times New Roman" w:hAnsi="Times New Roman"/>
          <w:b w:val="0"/>
          <w:kern w:val="2"/>
          <w:sz w:val="24"/>
          <w:szCs w:val="24"/>
        </w:rPr>
      </w:pPr>
      <w:r w:rsidRPr="00BB2D91">
        <w:rPr>
          <w:rFonts w:ascii="Times New Roman" w:hAnsi="Times New Roman"/>
          <w:color w:val="000000"/>
          <w:sz w:val="24"/>
          <w:szCs w:val="24"/>
        </w:rPr>
        <w:t>* Corresponding author</w:t>
      </w:r>
      <w:r w:rsidRPr="00BB2D91">
        <w:rPr>
          <w:rFonts w:ascii="Times New Roman" w:hAnsi="Times New Roman"/>
          <w:b w:val="0"/>
          <w:kern w:val="2"/>
          <w:sz w:val="24"/>
          <w:szCs w:val="24"/>
        </w:rPr>
        <w:t xml:space="preserve"> </w:t>
      </w:r>
    </w:p>
    <w:p w:rsidR="00B31F6B" w:rsidRPr="00BB2D91" w:rsidRDefault="00B31F6B" w:rsidP="00321FC0">
      <w:pPr>
        <w:pStyle w:val="1"/>
        <w:spacing w:before="3" w:after="3"/>
        <w:ind w:left="308" w:hanging="308"/>
        <w:rPr>
          <w:rFonts w:ascii="Times New Roman" w:hAnsi="Times New Roman"/>
          <w:b w:val="0"/>
          <w:kern w:val="2"/>
          <w:sz w:val="24"/>
          <w:szCs w:val="24"/>
        </w:rPr>
      </w:pPr>
      <w:r w:rsidRPr="00BB2D91">
        <w:rPr>
          <w:rFonts w:ascii="Times New Roman" w:hAnsi="Times New Roman"/>
          <w:b w:val="0"/>
          <w:kern w:val="2"/>
          <w:sz w:val="24"/>
          <w:szCs w:val="24"/>
        </w:rPr>
        <w:t xml:space="preserve">163-1, </w:t>
      </w:r>
      <w:proofErr w:type="spellStart"/>
      <w:r w:rsidRPr="00BB2D91">
        <w:rPr>
          <w:rFonts w:ascii="Times New Roman" w:hAnsi="Times New Roman"/>
          <w:b w:val="0"/>
          <w:kern w:val="2"/>
          <w:sz w:val="24"/>
          <w:szCs w:val="24"/>
        </w:rPr>
        <w:t>Kashiwashita</w:t>
      </w:r>
      <w:proofErr w:type="spellEnd"/>
      <w:r w:rsidRPr="00BB2D91">
        <w:rPr>
          <w:rFonts w:ascii="Times New Roman" w:hAnsi="Times New Roman"/>
          <w:b w:val="0"/>
          <w:kern w:val="2"/>
          <w:sz w:val="24"/>
          <w:szCs w:val="24"/>
        </w:rPr>
        <w:t>, Kashiwa-</w:t>
      </w:r>
      <w:proofErr w:type="spellStart"/>
      <w:r w:rsidRPr="00BB2D91">
        <w:rPr>
          <w:rFonts w:ascii="Times New Roman" w:hAnsi="Times New Roman"/>
          <w:b w:val="0"/>
          <w:kern w:val="2"/>
          <w:sz w:val="24"/>
          <w:szCs w:val="24"/>
        </w:rPr>
        <w:t>shi</w:t>
      </w:r>
      <w:proofErr w:type="spellEnd"/>
      <w:r w:rsidRPr="00BB2D91">
        <w:rPr>
          <w:rFonts w:ascii="Times New Roman" w:hAnsi="Times New Roman"/>
          <w:b w:val="0"/>
          <w:kern w:val="2"/>
          <w:sz w:val="24"/>
          <w:szCs w:val="24"/>
        </w:rPr>
        <w:t>, Chiba 277-8567 Japan</w:t>
      </w:r>
    </w:p>
    <w:p w:rsidR="00B31F6B" w:rsidRPr="00BB2D91" w:rsidRDefault="00B31F6B" w:rsidP="00321FC0">
      <w:pPr>
        <w:pStyle w:val="1"/>
        <w:spacing w:before="3" w:after="3"/>
        <w:ind w:left="308" w:hanging="308"/>
        <w:rPr>
          <w:rFonts w:ascii="Times New Roman" w:hAnsi="Times New Roman"/>
          <w:b w:val="0"/>
          <w:kern w:val="2"/>
          <w:sz w:val="24"/>
          <w:szCs w:val="24"/>
        </w:rPr>
      </w:pPr>
      <w:r w:rsidRPr="00BB2D91">
        <w:rPr>
          <w:rFonts w:ascii="Times New Roman" w:hAnsi="Times New Roman"/>
          <w:b w:val="0"/>
          <w:kern w:val="2"/>
          <w:sz w:val="24"/>
          <w:szCs w:val="24"/>
        </w:rPr>
        <w:t>T</w:t>
      </w:r>
      <w:r w:rsidR="004D675E">
        <w:rPr>
          <w:rFonts w:ascii="Times New Roman" w:hAnsi="Times New Roman"/>
          <w:b w:val="0"/>
          <w:kern w:val="2"/>
          <w:sz w:val="24"/>
          <w:szCs w:val="24"/>
        </w:rPr>
        <w:t>el.</w:t>
      </w:r>
      <w:r w:rsidRPr="00BB2D91">
        <w:rPr>
          <w:rFonts w:ascii="Times New Roman" w:hAnsi="Times New Roman"/>
          <w:b w:val="0"/>
          <w:kern w:val="2"/>
          <w:sz w:val="24"/>
          <w:szCs w:val="24"/>
        </w:rPr>
        <w:t>: +81-4-7164-1111 ext. 6710</w:t>
      </w:r>
      <w:r w:rsidR="00321FC0" w:rsidRPr="00BB2D91">
        <w:rPr>
          <w:rFonts w:ascii="Times New Roman" w:hAnsi="Times New Roman"/>
          <w:b w:val="0"/>
          <w:kern w:val="2"/>
          <w:sz w:val="24"/>
          <w:szCs w:val="24"/>
        </w:rPr>
        <w:t>, F</w:t>
      </w:r>
      <w:r w:rsidR="004D675E">
        <w:rPr>
          <w:rFonts w:ascii="Times New Roman" w:hAnsi="Times New Roman"/>
          <w:b w:val="0"/>
          <w:kern w:val="2"/>
          <w:sz w:val="24"/>
          <w:szCs w:val="24"/>
        </w:rPr>
        <w:t>ax.</w:t>
      </w:r>
      <w:r w:rsidR="00321FC0" w:rsidRPr="00BB2D91">
        <w:rPr>
          <w:rFonts w:ascii="Times New Roman" w:hAnsi="Times New Roman"/>
          <w:b w:val="0"/>
          <w:kern w:val="2"/>
          <w:sz w:val="24"/>
          <w:szCs w:val="24"/>
        </w:rPr>
        <w:t>: +81-4-7166-8638</w:t>
      </w:r>
    </w:p>
    <w:p w:rsidR="0099520B" w:rsidRPr="00BB2D91" w:rsidRDefault="00B31F6B" w:rsidP="00321FC0">
      <w:pPr>
        <w:pStyle w:val="1"/>
        <w:spacing w:before="3" w:after="3"/>
        <w:ind w:left="308" w:hanging="308"/>
        <w:rPr>
          <w:rFonts w:ascii="Times New Roman" w:hAnsi="Times New Roman"/>
          <w:b w:val="0"/>
          <w:kern w:val="0"/>
          <w:sz w:val="24"/>
        </w:rPr>
      </w:pPr>
      <w:r w:rsidRPr="00BB2D91">
        <w:rPr>
          <w:rFonts w:ascii="Times New Roman" w:hAnsi="Times New Roman"/>
          <w:b w:val="0"/>
          <w:kern w:val="2"/>
          <w:sz w:val="24"/>
          <w:szCs w:val="24"/>
        </w:rPr>
        <w:t>E-mail: masajun2093ryo@jikei.ac.jp</w:t>
      </w:r>
    </w:p>
    <w:p w:rsidR="001219B2" w:rsidRDefault="001219B2" w:rsidP="00321FC0">
      <w:pPr>
        <w:pStyle w:val="1"/>
        <w:spacing w:before="3" w:after="3"/>
        <w:ind w:left="308" w:hanging="308"/>
        <w:rPr>
          <w:rFonts w:ascii="Times New Roman" w:hAnsi="Times New Roman"/>
          <w:b w:val="0"/>
          <w:sz w:val="24"/>
        </w:rPr>
      </w:pPr>
    </w:p>
    <w:p w:rsidR="00201EE3" w:rsidRDefault="00201EE3">
      <w:pPr>
        <w:widowControl/>
        <w:jc w:val="left"/>
        <w:rPr>
          <w:rFonts w:ascii="Times New Roman" w:hAnsi="Times New Roman"/>
          <w:b/>
          <w:bCs/>
          <w:kern w:val="36"/>
          <w:szCs w:val="20"/>
        </w:rPr>
      </w:pPr>
      <w:r>
        <w:rPr>
          <w:rFonts w:ascii="Times New Roman" w:hAnsi="Times New Roman"/>
          <w:bCs/>
        </w:rPr>
        <w:br w:type="page"/>
      </w:r>
    </w:p>
    <w:p w:rsidR="00470684" w:rsidRDefault="0095314F" w:rsidP="00101377">
      <w:pPr>
        <w:pStyle w:val="1"/>
        <w:spacing w:before="3" w:after="3"/>
        <w:ind w:left="308" w:hanging="308"/>
        <w:rPr>
          <w:rFonts w:ascii="Times New Roman" w:hAnsi="Times New Roman"/>
          <w:b w:val="0"/>
          <w:sz w:val="24"/>
        </w:rPr>
      </w:pPr>
      <w:r>
        <w:rPr>
          <w:rFonts w:ascii="Times New Roman" w:hAnsi="Times New Roman" w:hint="eastAsia"/>
          <w:bCs/>
          <w:sz w:val="24"/>
        </w:rPr>
        <w:lastRenderedPageBreak/>
        <w:t>Fig.</w:t>
      </w:r>
      <w:r w:rsidR="00470684" w:rsidRPr="00470684">
        <w:rPr>
          <w:rFonts w:ascii="Times New Roman" w:hAnsi="Times New Roman"/>
          <w:bCs/>
          <w:sz w:val="24"/>
        </w:rPr>
        <w:t xml:space="preserve"> S1</w:t>
      </w:r>
      <w:r w:rsidR="00470684">
        <w:rPr>
          <w:rFonts w:ascii="Times New Roman" w:hAnsi="Times New Roman"/>
          <w:b w:val="0"/>
          <w:sz w:val="24"/>
        </w:rPr>
        <w:t xml:space="preserve"> shows chemical structures of chelates and </w:t>
      </w:r>
      <w:r w:rsidR="00D35617">
        <w:rPr>
          <w:rFonts w:ascii="Times New Roman" w:hAnsi="Times New Roman"/>
          <w:b w:val="0"/>
          <w:sz w:val="24"/>
        </w:rPr>
        <w:t xml:space="preserve">reactive </w:t>
      </w:r>
      <w:r w:rsidR="00816272">
        <w:rPr>
          <w:rFonts w:ascii="Times New Roman" w:hAnsi="Times New Roman"/>
          <w:b w:val="0"/>
          <w:sz w:val="24"/>
        </w:rPr>
        <w:t>chelating</w:t>
      </w:r>
      <w:r w:rsidR="00470684">
        <w:rPr>
          <w:rFonts w:ascii="Times New Roman" w:hAnsi="Times New Roman"/>
          <w:b w:val="0"/>
          <w:sz w:val="24"/>
        </w:rPr>
        <w:t xml:space="preserve"> reagents. </w:t>
      </w:r>
    </w:p>
    <w:p w:rsidR="00470684" w:rsidRDefault="00470684" w:rsidP="00101377">
      <w:pPr>
        <w:pStyle w:val="1"/>
        <w:spacing w:before="3" w:after="3"/>
        <w:ind w:left="308" w:hanging="308"/>
        <w:rPr>
          <w:rFonts w:ascii="Times New Roman" w:hAnsi="Times New Roman"/>
          <w:b w:val="0"/>
          <w:sz w:val="24"/>
        </w:rPr>
      </w:pPr>
    </w:p>
    <w:p w:rsidR="00470684" w:rsidRDefault="00470684" w:rsidP="00101377">
      <w:pPr>
        <w:pStyle w:val="1"/>
        <w:spacing w:before="3" w:after="3"/>
        <w:ind w:left="308" w:hanging="308"/>
        <w:jc w:val="center"/>
        <w:rPr>
          <w:rFonts w:ascii="Times New Roman" w:hAnsi="Times New Roman"/>
          <w:b w:val="0"/>
          <w:sz w:val="24"/>
        </w:rPr>
      </w:pPr>
      <w:r w:rsidRPr="006142F2">
        <w:rPr>
          <w:rFonts w:ascii="Times New Roman" w:hAnsi="Times New Roman"/>
          <w:b w:val="0"/>
          <w:noProof/>
          <w:sz w:val="24"/>
        </w:rPr>
        <w:drawing>
          <wp:inline distT="0" distB="0" distL="0" distR="0" wp14:anchorId="5FE5C259" wp14:editId="0C5DC4C6">
            <wp:extent cx="4539733" cy="4640094"/>
            <wp:effectExtent l="0" t="0" r="0" b="0"/>
            <wp:docPr id="5343212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21226" name=""/>
                    <pic:cNvPicPr/>
                  </pic:nvPicPr>
                  <pic:blipFill>
                    <a:blip r:embed="rId6"/>
                    <a:stretch>
                      <a:fillRect/>
                    </a:stretch>
                  </pic:blipFill>
                  <pic:spPr>
                    <a:xfrm>
                      <a:off x="0" y="0"/>
                      <a:ext cx="4577213" cy="4678402"/>
                    </a:xfrm>
                    <a:prstGeom prst="rect">
                      <a:avLst/>
                    </a:prstGeom>
                  </pic:spPr>
                </pic:pic>
              </a:graphicData>
            </a:graphic>
          </wp:inline>
        </w:drawing>
      </w:r>
    </w:p>
    <w:p w:rsidR="00201EE3" w:rsidRDefault="00201EE3" w:rsidP="00101377">
      <w:pPr>
        <w:pStyle w:val="1"/>
        <w:spacing w:before="3" w:after="3"/>
        <w:ind w:left="308" w:hanging="308"/>
        <w:rPr>
          <w:rFonts w:ascii="Times New Roman" w:hAnsi="Times New Roman"/>
          <w:color w:val="000000"/>
          <w:sz w:val="24"/>
          <w:szCs w:val="24"/>
        </w:rPr>
      </w:pPr>
    </w:p>
    <w:p w:rsidR="002C584A" w:rsidRPr="00AE5C6D" w:rsidRDefault="00276E82" w:rsidP="00101377">
      <w:pPr>
        <w:pStyle w:val="1"/>
        <w:spacing w:before="3" w:after="3"/>
        <w:ind w:left="308" w:hanging="308"/>
        <w:rPr>
          <w:rFonts w:ascii="Times New Roman" w:hAnsi="Times New Roman"/>
          <w:color w:val="000000" w:themeColor="text1"/>
          <w:sz w:val="24"/>
          <w:szCs w:val="24"/>
        </w:rPr>
      </w:pPr>
      <w:r w:rsidRPr="00BB2D91">
        <w:rPr>
          <w:rFonts w:ascii="Times New Roman" w:hAnsi="Times New Roman"/>
          <w:color w:val="000000"/>
          <w:sz w:val="24"/>
          <w:szCs w:val="24"/>
        </w:rPr>
        <w:t>“</w:t>
      </w:r>
      <w:r w:rsidR="00BC196B">
        <w:rPr>
          <w:rFonts w:ascii="Times New Roman" w:hAnsi="Times New Roman"/>
          <w:color w:val="000000"/>
          <w:sz w:val="24"/>
          <w:szCs w:val="24"/>
        </w:rPr>
        <w:t>Dry-handling</w:t>
      </w:r>
      <w:r w:rsidRPr="00AE5C6D">
        <w:rPr>
          <w:rFonts w:ascii="Times New Roman" w:hAnsi="Times New Roman"/>
          <w:color w:val="000000" w:themeColor="text1"/>
          <w:sz w:val="24"/>
          <w:szCs w:val="24"/>
        </w:rPr>
        <w:t xml:space="preserve"> technique” </w:t>
      </w:r>
      <w:r w:rsidR="008F3045" w:rsidRPr="00AE5C6D">
        <w:rPr>
          <w:rFonts w:ascii="Times New Roman" w:hAnsi="Times New Roman"/>
          <w:color w:val="000000" w:themeColor="text1"/>
          <w:sz w:val="24"/>
          <w:szCs w:val="24"/>
        </w:rPr>
        <w:t xml:space="preserve">for </w:t>
      </w:r>
      <w:r w:rsidRPr="00AE5C6D">
        <w:rPr>
          <w:rFonts w:ascii="Times New Roman" w:hAnsi="Times New Roman"/>
          <w:color w:val="000000" w:themeColor="text1"/>
          <w:sz w:val="24"/>
          <w:szCs w:val="24"/>
        </w:rPr>
        <w:t>5</w:t>
      </w:r>
      <w:r w:rsidR="00E363A5">
        <w:rPr>
          <w:rFonts w:ascii="Times New Roman" w:hAnsi="Times New Roman"/>
          <w:color w:val="000000" w:themeColor="text1"/>
          <w:sz w:val="24"/>
          <w:szCs w:val="24"/>
        </w:rPr>
        <w:t>-</w:t>
      </w:r>
      <w:r w:rsidRPr="00AE5C6D">
        <w:rPr>
          <w:rFonts w:ascii="Times New Roman" w:hAnsi="Times New Roman"/>
          <w:color w:val="000000" w:themeColor="text1"/>
          <w:sz w:val="24"/>
          <w:szCs w:val="24"/>
        </w:rPr>
        <w:t xml:space="preserve">mM </w:t>
      </w:r>
      <w:r w:rsidR="00E363A5" w:rsidRPr="00AE5C6D">
        <w:rPr>
          <w:rFonts w:ascii="Times New Roman" w:hAnsi="Times New Roman"/>
          <w:color w:val="000000" w:themeColor="text1"/>
          <w:sz w:val="24"/>
          <w:szCs w:val="24"/>
        </w:rPr>
        <w:t>chelat</w:t>
      </w:r>
      <w:r w:rsidR="00E363A5">
        <w:rPr>
          <w:rFonts w:ascii="Times New Roman" w:hAnsi="Times New Roman"/>
          <w:color w:val="000000" w:themeColor="text1"/>
          <w:sz w:val="24"/>
          <w:szCs w:val="24"/>
        </w:rPr>
        <w:t>ing-agent</w:t>
      </w:r>
      <w:r w:rsidRPr="00AE5C6D">
        <w:rPr>
          <w:rFonts w:ascii="Times New Roman" w:hAnsi="Times New Roman"/>
          <w:color w:val="000000" w:themeColor="text1"/>
          <w:sz w:val="24"/>
          <w:szCs w:val="24"/>
        </w:rPr>
        <w:t xml:space="preserve"> solutions in DMSO</w:t>
      </w:r>
    </w:p>
    <w:p w:rsidR="008F3045" w:rsidRDefault="00881F39" w:rsidP="00BC196B">
      <w:pPr>
        <w:pStyle w:val="1"/>
        <w:spacing w:before="3" w:after="3"/>
        <w:ind w:firstLineChars="118" w:firstLine="283"/>
        <w:rPr>
          <w:rFonts w:ascii="Times New Roman" w:hAnsi="Times New Roman"/>
          <w:b w:val="0"/>
          <w:bCs/>
          <w:color w:val="000000" w:themeColor="text1"/>
          <w:sz w:val="24"/>
          <w:szCs w:val="24"/>
        </w:rPr>
      </w:pPr>
      <w:r w:rsidRPr="00AE5C6D">
        <w:rPr>
          <w:rFonts w:ascii="Times New Roman" w:hAnsi="Times New Roman"/>
          <w:b w:val="0"/>
          <w:bCs/>
          <w:color w:val="000000" w:themeColor="text1"/>
          <w:sz w:val="24"/>
          <w:szCs w:val="24"/>
        </w:rPr>
        <w:t xml:space="preserve">We employed a standard </w:t>
      </w:r>
      <w:r w:rsidR="00BC196B">
        <w:rPr>
          <w:rFonts w:ascii="Times New Roman" w:hAnsi="Times New Roman"/>
          <w:b w:val="0"/>
          <w:bCs/>
          <w:color w:val="000000" w:themeColor="text1"/>
          <w:sz w:val="24"/>
          <w:szCs w:val="24"/>
        </w:rPr>
        <w:t>dry-handling</w:t>
      </w:r>
      <w:r w:rsidRPr="00AE5C6D">
        <w:rPr>
          <w:rFonts w:ascii="Times New Roman" w:hAnsi="Times New Roman"/>
          <w:b w:val="0"/>
          <w:bCs/>
          <w:color w:val="000000" w:themeColor="text1"/>
          <w:sz w:val="24"/>
          <w:szCs w:val="24"/>
        </w:rPr>
        <w:t xml:space="preserve"> technique commonly used in organic chemistry to prepare and handle 5</w:t>
      </w:r>
      <w:r w:rsidR="003046FE">
        <w:rPr>
          <w:rFonts w:ascii="Times New Roman" w:hAnsi="Times New Roman"/>
          <w:b w:val="0"/>
          <w:bCs/>
          <w:color w:val="000000" w:themeColor="text1"/>
          <w:sz w:val="24"/>
          <w:szCs w:val="24"/>
        </w:rPr>
        <w:t>-</w:t>
      </w:r>
      <w:r w:rsidRPr="00AE5C6D">
        <w:rPr>
          <w:rFonts w:ascii="Times New Roman" w:hAnsi="Times New Roman"/>
          <w:b w:val="0"/>
          <w:bCs/>
          <w:color w:val="000000" w:themeColor="text1"/>
          <w:sz w:val="24"/>
          <w:szCs w:val="24"/>
        </w:rPr>
        <w:t xml:space="preserve">mM solutions of three </w:t>
      </w:r>
      <w:r w:rsidR="003046FE">
        <w:rPr>
          <w:rFonts w:ascii="Times New Roman" w:hAnsi="Times New Roman"/>
          <w:b w:val="0"/>
          <w:bCs/>
          <w:color w:val="000000" w:themeColor="text1"/>
          <w:sz w:val="24"/>
          <w:szCs w:val="24"/>
        </w:rPr>
        <w:t xml:space="preserve">reactive </w:t>
      </w:r>
      <w:r w:rsidRPr="00AE5C6D">
        <w:rPr>
          <w:rFonts w:ascii="Times New Roman" w:hAnsi="Times New Roman"/>
          <w:b w:val="0"/>
          <w:bCs/>
          <w:color w:val="000000" w:themeColor="text1"/>
          <w:sz w:val="24"/>
          <w:szCs w:val="24"/>
        </w:rPr>
        <w:t>chelating</w:t>
      </w:r>
      <w:r w:rsidR="003046FE">
        <w:rPr>
          <w:rFonts w:ascii="Times New Roman" w:hAnsi="Times New Roman"/>
          <w:b w:val="0"/>
          <w:bCs/>
          <w:color w:val="000000" w:themeColor="text1"/>
          <w:sz w:val="24"/>
          <w:szCs w:val="24"/>
        </w:rPr>
        <w:t xml:space="preserve"> </w:t>
      </w:r>
      <w:r w:rsidRPr="00AE5C6D">
        <w:rPr>
          <w:rFonts w:ascii="Times New Roman" w:hAnsi="Times New Roman"/>
          <w:b w:val="0"/>
          <w:bCs/>
          <w:color w:val="000000" w:themeColor="text1"/>
          <w:sz w:val="24"/>
          <w:szCs w:val="24"/>
        </w:rPr>
        <w:t xml:space="preserve">reagents </w:t>
      </w:r>
      <w:r w:rsidR="00B775C9">
        <w:rPr>
          <w:rFonts w:ascii="Times New Roman" w:hAnsi="Times New Roman"/>
          <w:b w:val="0"/>
          <w:bCs/>
          <w:color w:val="000000" w:themeColor="text1"/>
          <w:sz w:val="24"/>
          <w:szCs w:val="24"/>
        </w:rPr>
        <w:t>derived from DOTA and DTPA</w:t>
      </w:r>
      <w:r w:rsidR="00BC196B">
        <w:rPr>
          <w:rFonts w:ascii="Times New Roman" w:hAnsi="Times New Roman"/>
          <w:b w:val="0"/>
          <w:bCs/>
          <w:color w:val="000000" w:themeColor="text1"/>
          <w:sz w:val="24"/>
          <w:szCs w:val="24"/>
        </w:rPr>
        <w:t xml:space="preserve">: </w:t>
      </w:r>
      <w:r w:rsidR="00332F91" w:rsidRPr="00AE5C6D">
        <w:rPr>
          <w:rFonts w:ascii="Times New Roman" w:hAnsi="Times New Roman"/>
          <w:b w:val="0"/>
          <w:bCs/>
          <w:color w:val="000000" w:themeColor="text1"/>
          <w:sz w:val="24"/>
          <w:szCs w:val="24"/>
        </w:rPr>
        <w:t>DOTA-NHS, DTPA-di, and CHX-A”-DTPA</w:t>
      </w:r>
      <w:r w:rsidR="00BC196B">
        <w:rPr>
          <w:rFonts w:ascii="Times New Roman" w:hAnsi="Times New Roman"/>
          <w:b w:val="0"/>
          <w:bCs/>
          <w:color w:val="000000" w:themeColor="text1"/>
          <w:sz w:val="24"/>
          <w:szCs w:val="24"/>
        </w:rPr>
        <w:t xml:space="preserve"> (</w:t>
      </w:r>
      <w:r w:rsidR="00332F91" w:rsidRPr="00AE5C6D">
        <w:rPr>
          <w:rFonts w:ascii="Times New Roman" w:hAnsi="Times New Roman"/>
          <w:b w:val="0"/>
          <w:bCs/>
          <w:color w:val="000000" w:themeColor="text1"/>
          <w:sz w:val="24"/>
          <w:szCs w:val="24"/>
        </w:rPr>
        <w:t xml:space="preserve">their chemical structures are shown in </w:t>
      </w:r>
      <w:r w:rsidR="0095314F" w:rsidRPr="00AE5C6D">
        <w:rPr>
          <w:rFonts w:ascii="Times New Roman" w:hAnsi="Times New Roman"/>
          <w:color w:val="000000" w:themeColor="text1"/>
          <w:sz w:val="24"/>
          <w:szCs w:val="24"/>
        </w:rPr>
        <w:t>Fig.</w:t>
      </w:r>
      <w:r w:rsidR="00332F91" w:rsidRPr="00AE5C6D">
        <w:rPr>
          <w:rFonts w:ascii="Times New Roman" w:hAnsi="Times New Roman"/>
          <w:color w:val="000000" w:themeColor="text1"/>
          <w:sz w:val="24"/>
          <w:szCs w:val="24"/>
        </w:rPr>
        <w:t xml:space="preserve"> S1</w:t>
      </w:r>
      <w:r w:rsidR="00332F91" w:rsidRPr="00AE5C6D">
        <w:rPr>
          <w:rFonts w:ascii="Times New Roman" w:hAnsi="Times New Roman"/>
          <w:b w:val="0"/>
          <w:bCs/>
          <w:color w:val="000000" w:themeColor="text1"/>
          <w:sz w:val="24"/>
          <w:szCs w:val="24"/>
        </w:rPr>
        <w:t xml:space="preserve">). This </w:t>
      </w:r>
      <w:r w:rsidR="00BC196B">
        <w:rPr>
          <w:rFonts w:ascii="Times New Roman" w:hAnsi="Times New Roman"/>
          <w:b w:val="0"/>
          <w:bCs/>
          <w:color w:val="000000" w:themeColor="text1"/>
          <w:sz w:val="24"/>
          <w:szCs w:val="24"/>
        </w:rPr>
        <w:t>dry-handling</w:t>
      </w:r>
      <w:r w:rsidR="00332F91" w:rsidRPr="00AE5C6D">
        <w:rPr>
          <w:rFonts w:ascii="Times New Roman" w:hAnsi="Times New Roman"/>
          <w:b w:val="0"/>
          <w:bCs/>
          <w:color w:val="000000" w:themeColor="text1"/>
          <w:sz w:val="24"/>
          <w:szCs w:val="24"/>
        </w:rPr>
        <w:t xml:space="preserve"> technique </w:t>
      </w:r>
      <w:r w:rsidR="00BC196B">
        <w:rPr>
          <w:rFonts w:ascii="Times New Roman" w:hAnsi="Times New Roman"/>
          <w:b w:val="0"/>
          <w:bCs/>
          <w:color w:val="000000" w:themeColor="text1"/>
          <w:sz w:val="24"/>
          <w:szCs w:val="24"/>
        </w:rPr>
        <w:t xml:space="preserve">required that we </w:t>
      </w:r>
      <w:r w:rsidR="00BC196B" w:rsidRPr="00714515">
        <w:rPr>
          <w:rFonts w:ascii="Times New Roman" w:hAnsi="Times New Roman"/>
          <w:color w:val="000000" w:themeColor="text1"/>
          <w:sz w:val="24"/>
          <w:szCs w:val="24"/>
        </w:rPr>
        <w:t>(1)</w:t>
      </w:r>
      <w:r w:rsidR="00BC196B" w:rsidRPr="00AE5C6D">
        <w:rPr>
          <w:rFonts w:ascii="Times New Roman" w:hAnsi="Times New Roman"/>
          <w:b w:val="0"/>
          <w:bCs/>
          <w:color w:val="000000" w:themeColor="text1"/>
          <w:sz w:val="24"/>
          <w:szCs w:val="24"/>
        </w:rPr>
        <w:t xml:space="preserve"> use dehydrated DMSO, </w:t>
      </w:r>
      <w:r w:rsidR="00BC196B" w:rsidRPr="00714515">
        <w:rPr>
          <w:rFonts w:ascii="Times New Roman" w:hAnsi="Times New Roman"/>
          <w:color w:val="000000" w:themeColor="text1"/>
          <w:sz w:val="24"/>
          <w:szCs w:val="24"/>
        </w:rPr>
        <w:t>(2)</w:t>
      </w:r>
      <w:r w:rsidR="00BC196B" w:rsidRPr="00AE5C6D">
        <w:rPr>
          <w:rFonts w:ascii="Times New Roman" w:hAnsi="Times New Roman"/>
          <w:b w:val="0"/>
          <w:bCs/>
          <w:color w:val="000000" w:themeColor="text1"/>
          <w:sz w:val="24"/>
          <w:szCs w:val="24"/>
        </w:rPr>
        <w:t xml:space="preserve"> dry all pipette tips</w:t>
      </w:r>
      <w:r w:rsidR="00BC196B">
        <w:rPr>
          <w:rFonts w:ascii="Times New Roman" w:hAnsi="Times New Roman"/>
          <w:b w:val="0"/>
          <w:bCs/>
          <w:color w:val="000000" w:themeColor="text1"/>
          <w:sz w:val="24"/>
          <w:szCs w:val="24"/>
        </w:rPr>
        <w:t>, bottles,</w:t>
      </w:r>
      <w:r w:rsidR="00BC196B" w:rsidRPr="00AE5C6D">
        <w:rPr>
          <w:rFonts w:ascii="Times New Roman" w:hAnsi="Times New Roman"/>
          <w:b w:val="0"/>
          <w:bCs/>
          <w:color w:val="000000" w:themeColor="text1"/>
          <w:sz w:val="24"/>
          <w:szCs w:val="24"/>
        </w:rPr>
        <w:t xml:space="preserve"> and tubes, </w:t>
      </w:r>
      <w:r w:rsidR="00BC196B" w:rsidRPr="00714515">
        <w:rPr>
          <w:rFonts w:ascii="Times New Roman" w:hAnsi="Times New Roman"/>
          <w:color w:val="000000" w:themeColor="text1"/>
          <w:sz w:val="24"/>
          <w:szCs w:val="24"/>
        </w:rPr>
        <w:t>(3)</w:t>
      </w:r>
      <w:r w:rsidR="00BC196B" w:rsidRPr="00AE5C6D">
        <w:rPr>
          <w:rFonts w:ascii="Times New Roman" w:hAnsi="Times New Roman"/>
          <w:b w:val="0"/>
          <w:bCs/>
          <w:color w:val="000000" w:themeColor="text1"/>
          <w:sz w:val="24"/>
          <w:szCs w:val="24"/>
        </w:rPr>
        <w:t xml:space="preserve"> prepar</w:t>
      </w:r>
      <w:r w:rsidR="00BC196B">
        <w:rPr>
          <w:rFonts w:ascii="Times New Roman" w:hAnsi="Times New Roman"/>
          <w:b w:val="0"/>
          <w:bCs/>
          <w:color w:val="000000" w:themeColor="text1"/>
          <w:sz w:val="24"/>
          <w:szCs w:val="24"/>
        </w:rPr>
        <w:t>e</w:t>
      </w:r>
      <w:r w:rsidR="00BC196B" w:rsidRPr="00AE5C6D">
        <w:rPr>
          <w:rFonts w:ascii="Times New Roman" w:hAnsi="Times New Roman"/>
          <w:b w:val="0"/>
          <w:bCs/>
          <w:color w:val="000000" w:themeColor="text1"/>
          <w:sz w:val="24"/>
          <w:szCs w:val="24"/>
        </w:rPr>
        <w:t xml:space="preserve"> 5</w:t>
      </w:r>
      <w:r w:rsidR="00BC196B">
        <w:rPr>
          <w:rFonts w:ascii="Times New Roman" w:hAnsi="Times New Roman"/>
          <w:b w:val="0"/>
          <w:bCs/>
          <w:color w:val="000000" w:themeColor="text1"/>
          <w:sz w:val="24"/>
          <w:szCs w:val="24"/>
        </w:rPr>
        <w:t>-</w:t>
      </w:r>
      <w:r w:rsidR="00BC196B" w:rsidRPr="00AE5C6D">
        <w:rPr>
          <w:rFonts w:ascii="Times New Roman" w:hAnsi="Times New Roman"/>
          <w:b w:val="0"/>
          <w:bCs/>
          <w:color w:val="000000" w:themeColor="text1"/>
          <w:sz w:val="24"/>
          <w:szCs w:val="24"/>
        </w:rPr>
        <w:t>mM chelat</w:t>
      </w:r>
      <w:r w:rsidR="00BC196B">
        <w:rPr>
          <w:rFonts w:ascii="Times New Roman" w:hAnsi="Times New Roman"/>
          <w:b w:val="0"/>
          <w:bCs/>
          <w:color w:val="000000" w:themeColor="text1"/>
          <w:sz w:val="24"/>
          <w:szCs w:val="24"/>
        </w:rPr>
        <w:t>ing-agent</w:t>
      </w:r>
      <w:r w:rsidR="00BC196B" w:rsidRPr="00AE5C6D">
        <w:rPr>
          <w:rFonts w:ascii="Times New Roman" w:hAnsi="Times New Roman"/>
          <w:b w:val="0"/>
          <w:bCs/>
          <w:color w:val="000000" w:themeColor="text1"/>
          <w:sz w:val="24"/>
          <w:szCs w:val="24"/>
        </w:rPr>
        <w:t xml:space="preserve"> stock solutions, and </w:t>
      </w:r>
      <w:r w:rsidR="00BC196B" w:rsidRPr="00714515">
        <w:rPr>
          <w:rFonts w:ascii="Times New Roman" w:hAnsi="Times New Roman"/>
          <w:color w:val="000000" w:themeColor="text1"/>
          <w:sz w:val="24"/>
          <w:szCs w:val="24"/>
        </w:rPr>
        <w:t>(4)</w:t>
      </w:r>
      <w:r w:rsidR="00BC196B" w:rsidRPr="00AE5C6D">
        <w:rPr>
          <w:rFonts w:ascii="Times New Roman" w:hAnsi="Times New Roman"/>
          <w:b w:val="0"/>
          <w:bCs/>
          <w:color w:val="000000" w:themeColor="text1"/>
          <w:sz w:val="24"/>
          <w:szCs w:val="24"/>
        </w:rPr>
        <w:t xml:space="preserve"> replace ambient air with dry</w:t>
      </w:r>
      <w:r w:rsidR="00714515">
        <w:rPr>
          <w:rFonts w:ascii="Times New Roman" w:hAnsi="Times New Roman"/>
          <w:b w:val="0"/>
          <w:bCs/>
          <w:color w:val="000000" w:themeColor="text1"/>
          <w:sz w:val="24"/>
          <w:szCs w:val="24"/>
        </w:rPr>
        <w:t xml:space="preserve"> </w:t>
      </w:r>
      <w:r w:rsidR="00BC196B" w:rsidRPr="00AE5C6D">
        <w:rPr>
          <w:rFonts w:ascii="Times New Roman" w:hAnsi="Times New Roman"/>
          <w:b w:val="0"/>
          <w:bCs/>
          <w:color w:val="000000" w:themeColor="text1"/>
          <w:sz w:val="24"/>
          <w:szCs w:val="24"/>
        </w:rPr>
        <w:t>N</w:t>
      </w:r>
      <w:r w:rsidR="00BC196B" w:rsidRPr="00A736FE">
        <w:rPr>
          <w:rFonts w:ascii="Times New Roman" w:hAnsi="Times New Roman"/>
          <w:b w:val="0"/>
          <w:bCs/>
          <w:color w:val="000000" w:themeColor="text1"/>
          <w:sz w:val="24"/>
          <w:szCs w:val="24"/>
          <w:vertAlign w:val="subscript"/>
        </w:rPr>
        <w:t>2</w:t>
      </w:r>
      <w:r w:rsidR="00BC196B" w:rsidRPr="00AE5C6D">
        <w:rPr>
          <w:rFonts w:ascii="Times New Roman" w:hAnsi="Times New Roman"/>
          <w:b w:val="0"/>
          <w:bCs/>
          <w:color w:val="000000" w:themeColor="text1"/>
          <w:sz w:val="24"/>
          <w:szCs w:val="24"/>
        </w:rPr>
        <w:t xml:space="preserve"> gas.</w:t>
      </w:r>
    </w:p>
    <w:p w:rsidR="00BC196B" w:rsidRPr="00AE5C6D" w:rsidRDefault="00BC196B" w:rsidP="00BC196B">
      <w:pPr>
        <w:pStyle w:val="1"/>
        <w:spacing w:before="3" w:after="3"/>
        <w:ind w:firstLineChars="118" w:firstLine="283"/>
        <w:rPr>
          <w:rFonts w:ascii="Times New Roman" w:hAnsi="Times New Roman"/>
          <w:b w:val="0"/>
          <w:bCs/>
          <w:color w:val="000000" w:themeColor="text1"/>
          <w:sz w:val="24"/>
          <w:szCs w:val="24"/>
        </w:rPr>
      </w:pPr>
    </w:p>
    <w:p w:rsidR="002C584A" w:rsidRPr="00AE5C6D" w:rsidRDefault="00433F77" w:rsidP="00101377">
      <w:pPr>
        <w:pStyle w:val="1"/>
        <w:spacing w:before="3" w:after="3"/>
        <w:ind w:left="308" w:hanging="308"/>
        <w:rPr>
          <w:rFonts w:ascii="Times New Roman" w:hAnsi="Times New Roman"/>
          <w:color w:val="000000" w:themeColor="text1"/>
          <w:sz w:val="24"/>
          <w:szCs w:val="24"/>
        </w:rPr>
      </w:pPr>
      <w:r>
        <w:rPr>
          <w:rFonts w:ascii="Times New Roman" w:hAnsi="Times New Roman"/>
          <w:color w:val="000000" w:themeColor="text1"/>
          <w:sz w:val="24"/>
          <w:szCs w:val="24"/>
        </w:rPr>
        <w:t>(</w:t>
      </w:r>
      <w:r w:rsidR="0024598F" w:rsidRPr="00AE5C6D">
        <w:rPr>
          <w:rFonts w:ascii="Times New Roman" w:hAnsi="Times New Roman"/>
          <w:color w:val="000000" w:themeColor="text1"/>
          <w:sz w:val="24"/>
          <w:szCs w:val="24"/>
        </w:rPr>
        <w:t>1)</w:t>
      </w:r>
      <w:r w:rsidR="00BC2ED4" w:rsidRPr="00AE5C6D">
        <w:rPr>
          <w:rFonts w:ascii="Times New Roman" w:hAnsi="Times New Roman"/>
          <w:color w:val="000000" w:themeColor="text1"/>
          <w:sz w:val="24"/>
          <w:szCs w:val="24"/>
        </w:rPr>
        <w:t xml:space="preserve"> U</w:t>
      </w:r>
      <w:r w:rsidR="0024598F" w:rsidRPr="00AE5C6D">
        <w:rPr>
          <w:rFonts w:ascii="Times New Roman" w:hAnsi="Times New Roman"/>
          <w:color w:val="000000" w:themeColor="text1"/>
          <w:sz w:val="24"/>
          <w:szCs w:val="24"/>
        </w:rPr>
        <w:t>se of dehydrated DMSO</w:t>
      </w:r>
    </w:p>
    <w:p w:rsidR="0024598F" w:rsidRPr="00AE5C6D" w:rsidRDefault="00940E52" w:rsidP="00346A81">
      <w:pPr>
        <w:pStyle w:val="1"/>
        <w:spacing w:before="3" w:after="3"/>
        <w:ind w:left="308" w:firstLine="118"/>
        <w:rPr>
          <w:rFonts w:ascii="Times New Roman" w:hAnsi="Times New Roman"/>
          <w:b w:val="0"/>
          <w:bCs/>
          <w:color w:val="000000" w:themeColor="text1"/>
          <w:sz w:val="24"/>
          <w:szCs w:val="24"/>
        </w:rPr>
      </w:pPr>
      <w:r w:rsidRPr="00AE5C6D">
        <w:rPr>
          <w:rFonts w:ascii="Times New Roman" w:hAnsi="Times New Roman" w:hint="eastAsia"/>
          <w:b w:val="0"/>
          <w:bCs/>
          <w:color w:val="000000" w:themeColor="text1"/>
          <w:sz w:val="24"/>
          <w:szCs w:val="24"/>
        </w:rPr>
        <w:t xml:space="preserve"> </w:t>
      </w:r>
      <w:r w:rsidRPr="00AE5C6D">
        <w:rPr>
          <w:rFonts w:ascii="Times New Roman" w:hAnsi="Times New Roman"/>
          <w:b w:val="0"/>
          <w:bCs/>
          <w:color w:val="000000" w:themeColor="text1"/>
          <w:sz w:val="24"/>
          <w:szCs w:val="24"/>
        </w:rPr>
        <w:t xml:space="preserve">We used dehydrated DMSO (FUJIFILM Wako Pure Chemical Corp.) </w:t>
      </w:r>
      <w:r w:rsidR="00C45F0D" w:rsidRPr="00AE5C6D">
        <w:rPr>
          <w:rFonts w:ascii="Times New Roman" w:hAnsi="Times New Roman"/>
          <w:b w:val="0"/>
          <w:bCs/>
          <w:color w:val="000000" w:themeColor="text1"/>
          <w:sz w:val="24"/>
          <w:szCs w:val="24"/>
        </w:rPr>
        <w:t>to prepare</w:t>
      </w:r>
      <w:r w:rsidRPr="00AE5C6D">
        <w:rPr>
          <w:rFonts w:ascii="Times New Roman" w:hAnsi="Times New Roman"/>
          <w:b w:val="0"/>
          <w:bCs/>
          <w:color w:val="000000" w:themeColor="text1"/>
          <w:sz w:val="24"/>
          <w:szCs w:val="24"/>
        </w:rPr>
        <w:t xml:space="preserve"> 5</w:t>
      </w:r>
      <w:r w:rsidR="00011766">
        <w:rPr>
          <w:rFonts w:ascii="Times New Roman" w:hAnsi="Times New Roman"/>
          <w:b w:val="0"/>
          <w:bCs/>
          <w:color w:val="000000" w:themeColor="text1"/>
          <w:sz w:val="24"/>
          <w:szCs w:val="24"/>
        </w:rPr>
        <w:t>-</w:t>
      </w:r>
      <w:r w:rsidRPr="00AE5C6D">
        <w:rPr>
          <w:rFonts w:ascii="Times New Roman" w:hAnsi="Times New Roman"/>
          <w:b w:val="0"/>
          <w:bCs/>
          <w:color w:val="000000" w:themeColor="text1"/>
          <w:sz w:val="24"/>
          <w:szCs w:val="24"/>
        </w:rPr>
        <w:t xml:space="preserve">mM </w:t>
      </w:r>
      <w:r w:rsidR="00F17DE8" w:rsidRPr="00AE5C6D">
        <w:rPr>
          <w:rFonts w:ascii="Times New Roman" w:hAnsi="Times New Roman"/>
          <w:b w:val="0"/>
          <w:bCs/>
          <w:color w:val="000000" w:themeColor="text1"/>
          <w:sz w:val="24"/>
          <w:szCs w:val="24"/>
        </w:rPr>
        <w:t xml:space="preserve">solutions of </w:t>
      </w:r>
      <w:r w:rsidR="00553525" w:rsidRPr="00AE5C6D">
        <w:rPr>
          <w:rFonts w:ascii="Times New Roman" w:hAnsi="Times New Roman"/>
          <w:b w:val="0"/>
          <w:bCs/>
          <w:color w:val="000000" w:themeColor="text1"/>
          <w:sz w:val="24"/>
          <w:szCs w:val="24"/>
        </w:rPr>
        <w:t xml:space="preserve">reactive </w:t>
      </w:r>
      <w:r w:rsidR="00433F77">
        <w:rPr>
          <w:rFonts w:ascii="Times New Roman" w:hAnsi="Times New Roman" w:hint="eastAsia"/>
          <w:b w:val="0"/>
          <w:bCs/>
          <w:color w:val="000000" w:themeColor="text1"/>
          <w:sz w:val="24"/>
          <w:szCs w:val="24"/>
        </w:rPr>
        <w:t>chelating reagent</w:t>
      </w:r>
      <w:r w:rsidR="00F17DE8" w:rsidRPr="00AE5C6D">
        <w:rPr>
          <w:rFonts w:ascii="Times New Roman" w:hAnsi="Times New Roman"/>
          <w:b w:val="0"/>
          <w:bCs/>
          <w:color w:val="000000" w:themeColor="text1"/>
          <w:sz w:val="24"/>
          <w:szCs w:val="24"/>
        </w:rPr>
        <w:t>s</w:t>
      </w:r>
      <w:r w:rsidRPr="00AE5C6D">
        <w:rPr>
          <w:rFonts w:ascii="Times New Roman" w:hAnsi="Times New Roman"/>
          <w:b w:val="0"/>
          <w:bCs/>
          <w:color w:val="000000" w:themeColor="text1"/>
          <w:sz w:val="24"/>
          <w:szCs w:val="24"/>
        </w:rPr>
        <w:t xml:space="preserve">. This DMSO bottle </w:t>
      </w:r>
      <w:r w:rsidR="003D6864" w:rsidRPr="00AE5C6D">
        <w:rPr>
          <w:rFonts w:ascii="Times New Roman" w:hAnsi="Times New Roman"/>
          <w:b w:val="0"/>
          <w:bCs/>
          <w:color w:val="000000" w:themeColor="text1"/>
          <w:sz w:val="24"/>
          <w:szCs w:val="24"/>
        </w:rPr>
        <w:t>was</w:t>
      </w:r>
      <w:r w:rsidRPr="00AE5C6D">
        <w:rPr>
          <w:rFonts w:ascii="Times New Roman" w:hAnsi="Times New Roman"/>
          <w:b w:val="0"/>
          <w:bCs/>
          <w:color w:val="000000" w:themeColor="text1"/>
          <w:sz w:val="24"/>
          <w:szCs w:val="24"/>
        </w:rPr>
        <w:t xml:space="preserve"> sealed with a septum rubber cap. </w:t>
      </w:r>
      <w:r w:rsidR="00011766">
        <w:rPr>
          <w:rFonts w:ascii="Times New Roman" w:hAnsi="Times New Roman"/>
          <w:b w:val="0"/>
          <w:bCs/>
          <w:color w:val="000000" w:themeColor="text1"/>
          <w:sz w:val="24"/>
          <w:szCs w:val="24"/>
        </w:rPr>
        <w:t>To</w:t>
      </w:r>
      <w:r w:rsidRPr="00AE5C6D">
        <w:rPr>
          <w:rFonts w:ascii="Times New Roman" w:hAnsi="Times New Roman" w:hint="eastAsia"/>
          <w:b w:val="0"/>
          <w:bCs/>
          <w:color w:val="000000" w:themeColor="text1"/>
          <w:sz w:val="24"/>
          <w:szCs w:val="24"/>
        </w:rPr>
        <w:t xml:space="preserve"> </w:t>
      </w:r>
      <w:r w:rsidR="008F0DB9" w:rsidRPr="00AE5C6D">
        <w:rPr>
          <w:rFonts w:ascii="Times New Roman" w:hAnsi="Times New Roman"/>
          <w:b w:val="0"/>
          <w:bCs/>
          <w:color w:val="000000" w:themeColor="text1"/>
          <w:sz w:val="24"/>
          <w:szCs w:val="24"/>
        </w:rPr>
        <w:t>withdr</w:t>
      </w:r>
      <w:r w:rsidR="00714515">
        <w:rPr>
          <w:rFonts w:ascii="Times New Roman" w:hAnsi="Times New Roman"/>
          <w:b w:val="0"/>
          <w:bCs/>
          <w:color w:val="000000" w:themeColor="text1"/>
          <w:sz w:val="24"/>
          <w:szCs w:val="24"/>
        </w:rPr>
        <w:t>a</w:t>
      </w:r>
      <w:r w:rsidR="008F0DB9" w:rsidRPr="00AE5C6D">
        <w:rPr>
          <w:rFonts w:ascii="Times New Roman" w:hAnsi="Times New Roman"/>
          <w:b w:val="0"/>
          <w:bCs/>
          <w:color w:val="000000" w:themeColor="text1"/>
          <w:sz w:val="24"/>
          <w:szCs w:val="24"/>
        </w:rPr>
        <w:t>w</w:t>
      </w:r>
      <w:r w:rsidRPr="00AE5C6D">
        <w:rPr>
          <w:rFonts w:ascii="Times New Roman" w:hAnsi="Times New Roman" w:hint="eastAsia"/>
          <w:b w:val="0"/>
          <w:bCs/>
          <w:color w:val="000000" w:themeColor="text1"/>
          <w:sz w:val="24"/>
          <w:szCs w:val="24"/>
        </w:rPr>
        <w:t xml:space="preserve"> DMSO </w:t>
      </w:r>
      <w:r w:rsidR="00D172FD" w:rsidRPr="00AE5C6D">
        <w:rPr>
          <w:rFonts w:ascii="Times New Roman" w:hAnsi="Times New Roman"/>
          <w:b w:val="0"/>
          <w:bCs/>
          <w:color w:val="000000" w:themeColor="text1"/>
          <w:sz w:val="24"/>
          <w:szCs w:val="24"/>
        </w:rPr>
        <w:t xml:space="preserve">solvent </w:t>
      </w:r>
      <w:r w:rsidR="00B24FB6" w:rsidRPr="00AE5C6D">
        <w:rPr>
          <w:rFonts w:ascii="Times New Roman" w:hAnsi="Times New Roman"/>
          <w:b w:val="0"/>
          <w:bCs/>
          <w:color w:val="000000" w:themeColor="text1"/>
          <w:sz w:val="24"/>
          <w:szCs w:val="24"/>
        </w:rPr>
        <w:t>fr</w:t>
      </w:r>
      <w:r w:rsidRPr="00AE5C6D">
        <w:rPr>
          <w:rFonts w:ascii="Times New Roman" w:hAnsi="Times New Roman" w:hint="eastAsia"/>
          <w:b w:val="0"/>
          <w:bCs/>
          <w:color w:val="000000" w:themeColor="text1"/>
          <w:sz w:val="24"/>
          <w:szCs w:val="24"/>
        </w:rPr>
        <w:t>om the bottle,</w:t>
      </w:r>
      <w:r w:rsidRPr="00AE5C6D">
        <w:rPr>
          <w:rFonts w:ascii="Times New Roman" w:hAnsi="Times New Roman"/>
          <w:b w:val="0"/>
          <w:bCs/>
          <w:color w:val="000000" w:themeColor="text1"/>
          <w:sz w:val="24"/>
          <w:szCs w:val="24"/>
        </w:rPr>
        <w:t xml:space="preserve"> we used a glass </w:t>
      </w:r>
      <w:r w:rsidRPr="00AE5C6D">
        <w:rPr>
          <w:rFonts w:ascii="Times New Roman" w:hAnsi="Times New Roman"/>
          <w:b w:val="0"/>
          <w:bCs/>
          <w:color w:val="000000" w:themeColor="text1"/>
          <w:sz w:val="24"/>
          <w:szCs w:val="24"/>
        </w:rPr>
        <w:lastRenderedPageBreak/>
        <w:t>syringe and a stainless</w:t>
      </w:r>
      <w:r w:rsidR="00882314" w:rsidRPr="00AE5C6D">
        <w:rPr>
          <w:rFonts w:ascii="Times New Roman" w:hAnsi="Times New Roman"/>
          <w:b w:val="0"/>
          <w:bCs/>
          <w:color w:val="000000" w:themeColor="text1"/>
          <w:sz w:val="24"/>
          <w:szCs w:val="24"/>
        </w:rPr>
        <w:t>-</w:t>
      </w:r>
      <w:r w:rsidRPr="00AE5C6D">
        <w:rPr>
          <w:rFonts w:ascii="Times New Roman" w:hAnsi="Times New Roman"/>
          <w:b w:val="0"/>
          <w:bCs/>
          <w:color w:val="000000" w:themeColor="text1"/>
          <w:sz w:val="24"/>
          <w:szCs w:val="24"/>
        </w:rPr>
        <w:t>ste</w:t>
      </w:r>
      <w:r w:rsidR="003D6864" w:rsidRPr="00AE5C6D">
        <w:rPr>
          <w:rFonts w:ascii="Times New Roman" w:hAnsi="Times New Roman"/>
          <w:b w:val="0"/>
          <w:bCs/>
          <w:color w:val="000000" w:themeColor="text1"/>
          <w:sz w:val="24"/>
          <w:szCs w:val="24"/>
        </w:rPr>
        <w:t>e</w:t>
      </w:r>
      <w:r w:rsidRPr="00AE5C6D">
        <w:rPr>
          <w:rFonts w:ascii="Times New Roman" w:hAnsi="Times New Roman"/>
          <w:b w:val="0"/>
          <w:bCs/>
          <w:color w:val="000000" w:themeColor="text1"/>
          <w:sz w:val="24"/>
          <w:szCs w:val="24"/>
        </w:rPr>
        <w:t xml:space="preserve">l needle, both of which </w:t>
      </w:r>
      <w:r w:rsidR="008F0DB9" w:rsidRPr="00AE5C6D">
        <w:rPr>
          <w:rFonts w:ascii="Times New Roman" w:hAnsi="Times New Roman"/>
          <w:b w:val="0"/>
          <w:bCs/>
          <w:color w:val="000000" w:themeColor="text1"/>
          <w:sz w:val="24"/>
          <w:szCs w:val="24"/>
        </w:rPr>
        <w:t xml:space="preserve">were pre-dried at 100 °C in a drying oven and flushed with </w:t>
      </w:r>
      <w:r w:rsidR="00680A74" w:rsidRPr="00AE5C6D">
        <w:rPr>
          <w:rFonts w:ascii="Times New Roman" w:hAnsi="Times New Roman"/>
          <w:b w:val="0"/>
          <w:bCs/>
          <w:color w:val="000000" w:themeColor="text1"/>
          <w:sz w:val="24"/>
          <w:szCs w:val="24"/>
        </w:rPr>
        <w:t>dry N</w:t>
      </w:r>
      <w:r w:rsidR="00680A74" w:rsidRPr="00AE5C6D">
        <w:rPr>
          <w:rFonts w:ascii="Times New Roman" w:hAnsi="Times New Roman"/>
          <w:b w:val="0"/>
          <w:bCs/>
          <w:color w:val="000000" w:themeColor="text1"/>
          <w:sz w:val="20"/>
        </w:rPr>
        <w:t>2</w:t>
      </w:r>
      <w:r w:rsidR="00680A74" w:rsidRPr="00AE5C6D">
        <w:rPr>
          <w:rFonts w:ascii="Times New Roman" w:hAnsi="Times New Roman"/>
          <w:b w:val="0"/>
          <w:bCs/>
          <w:color w:val="000000" w:themeColor="text1"/>
          <w:sz w:val="24"/>
          <w:szCs w:val="24"/>
        </w:rPr>
        <w:t xml:space="preserve"> gas</w:t>
      </w:r>
      <w:r w:rsidR="002C4CA9" w:rsidRPr="00AE5C6D">
        <w:rPr>
          <w:rFonts w:ascii="Times New Roman" w:hAnsi="Times New Roman"/>
          <w:b w:val="0"/>
          <w:bCs/>
          <w:color w:val="000000" w:themeColor="text1"/>
          <w:sz w:val="24"/>
          <w:szCs w:val="24"/>
        </w:rPr>
        <w:t>.</w:t>
      </w:r>
      <w:r w:rsidR="00680A74" w:rsidRPr="00AE5C6D">
        <w:rPr>
          <w:rFonts w:ascii="Times New Roman" w:hAnsi="Times New Roman"/>
          <w:b w:val="0"/>
          <w:bCs/>
          <w:color w:val="000000" w:themeColor="text1"/>
          <w:sz w:val="24"/>
          <w:szCs w:val="24"/>
        </w:rPr>
        <w:t xml:space="preserve"> </w:t>
      </w:r>
    </w:p>
    <w:p w:rsidR="0024598F" w:rsidRPr="00AE5C6D" w:rsidRDefault="00433F77" w:rsidP="00101377">
      <w:pPr>
        <w:pStyle w:val="1"/>
        <w:spacing w:before="3" w:after="3"/>
        <w:ind w:left="308" w:hanging="308"/>
        <w:rPr>
          <w:rFonts w:ascii="Times New Roman" w:hAnsi="Times New Roman"/>
          <w:color w:val="000000" w:themeColor="text1"/>
          <w:sz w:val="24"/>
          <w:szCs w:val="24"/>
        </w:rPr>
      </w:pPr>
      <w:r>
        <w:rPr>
          <w:rFonts w:ascii="Times New Roman" w:hAnsi="Times New Roman"/>
          <w:color w:val="000000" w:themeColor="text1"/>
          <w:sz w:val="24"/>
          <w:szCs w:val="24"/>
        </w:rPr>
        <w:t>(</w:t>
      </w:r>
      <w:r w:rsidR="0024598F" w:rsidRPr="00AE5C6D">
        <w:rPr>
          <w:rFonts w:ascii="Times New Roman" w:hAnsi="Times New Roman"/>
          <w:color w:val="000000" w:themeColor="text1"/>
          <w:sz w:val="24"/>
          <w:szCs w:val="24"/>
        </w:rPr>
        <w:t xml:space="preserve">2) </w:t>
      </w:r>
      <w:r w:rsidR="00C423AD" w:rsidRPr="00AE5C6D">
        <w:rPr>
          <w:rFonts w:ascii="Times New Roman" w:hAnsi="Times New Roman"/>
          <w:color w:val="000000" w:themeColor="text1"/>
          <w:sz w:val="24"/>
          <w:szCs w:val="24"/>
        </w:rPr>
        <w:t>D</w:t>
      </w:r>
      <w:r w:rsidR="0024598F" w:rsidRPr="00AE5C6D">
        <w:rPr>
          <w:rFonts w:ascii="Times New Roman" w:hAnsi="Times New Roman"/>
          <w:color w:val="000000" w:themeColor="text1"/>
          <w:sz w:val="24"/>
          <w:szCs w:val="24"/>
        </w:rPr>
        <w:t>rying all pipette tips</w:t>
      </w:r>
      <w:r w:rsidR="009946B1" w:rsidRPr="00AE5C6D">
        <w:rPr>
          <w:rFonts w:ascii="Times New Roman" w:hAnsi="Times New Roman"/>
          <w:color w:val="000000" w:themeColor="text1"/>
          <w:sz w:val="24"/>
          <w:szCs w:val="24"/>
        </w:rPr>
        <w:t>, bottles,</w:t>
      </w:r>
      <w:r w:rsidR="0024598F" w:rsidRPr="00AE5C6D">
        <w:rPr>
          <w:rFonts w:ascii="Times New Roman" w:hAnsi="Times New Roman"/>
          <w:color w:val="000000" w:themeColor="text1"/>
          <w:sz w:val="24"/>
          <w:szCs w:val="24"/>
        </w:rPr>
        <w:t xml:space="preserve"> and tubes</w:t>
      </w:r>
    </w:p>
    <w:p w:rsidR="0024598F" w:rsidRPr="00AE5C6D" w:rsidRDefault="00011766" w:rsidP="00346A81">
      <w:pPr>
        <w:pStyle w:val="1"/>
        <w:spacing w:before="3" w:after="3"/>
        <w:ind w:left="308" w:firstLine="259"/>
        <w:rPr>
          <w:rFonts w:ascii="Times New Roman" w:hAnsi="Times New Roman"/>
          <w:b w:val="0"/>
          <w:bCs/>
          <w:color w:val="000000" w:themeColor="text1"/>
          <w:sz w:val="24"/>
          <w:szCs w:val="24"/>
        </w:rPr>
      </w:pPr>
      <w:r>
        <w:rPr>
          <w:rFonts w:ascii="Times New Roman" w:hAnsi="Times New Roman"/>
          <w:b w:val="0"/>
          <w:bCs/>
          <w:color w:val="000000" w:themeColor="text1"/>
          <w:sz w:val="24"/>
          <w:szCs w:val="24"/>
        </w:rPr>
        <w:t>Before using</w:t>
      </w:r>
      <w:r w:rsidRPr="00AE5C6D">
        <w:rPr>
          <w:rFonts w:ascii="Times New Roman" w:hAnsi="Times New Roman"/>
          <w:b w:val="0"/>
          <w:bCs/>
          <w:color w:val="000000" w:themeColor="text1"/>
          <w:sz w:val="24"/>
          <w:szCs w:val="24"/>
        </w:rPr>
        <w:t xml:space="preserve"> pipette tips</w:t>
      </w:r>
      <w:r>
        <w:rPr>
          <w:rFonts w:ascii="Times New Roman" w:hAnsi="Times New Roman"/>
          <w:b w:val="0"/>
          <w:bCs/>
          <w:color w:val="000000" w:themeColor="text1"/>
          <w:sz w:val="24"/>
          <w:szCs w:val="24"/>
        </w:rPr>
        <w:t>,</w:t>
      </w:r>
      <w:r w:rsidRPr="00AE5C6D">
        <w:rPr>
          <w:rFonts w:ascii="Times New Roman" w:hAnsi="Times New Roman"/>
          <w:b w:val="0"/>
          <w:bCs/>
          <w:color w:val="000000" w:themeColor="text1"/>
          <w:sz w:val="24"/>
          <w:szCs w:val="24"/>
        </w:rPr>
        <w:t xml:space="preserve"> glass bottles, and</w:t>
      </w:r>
      <w:r>
        <w:rPr>
          <w:rFonts w:ascii="Times New Roman" w:hAnsi="Times New Roman"/>
          <w:b w:val="0"/>
          <w:bCs/>
          <w:color w:val="000000" w:themeColor="text1"/>
          <w:sz w:val="24"/>
          <w:szCs w:val="24"/>
        </w:rPr>
        <w:t xml:space="preserve"> </w:t>
      </w:r>
      <w:r w:rsidRPr="00AE5C6D">
        <w:rPr>
          <w:rFonts w:ascii="Times New Roman" w:hAnsi="Times New Roman"/>
          <w:b w:val="0"/>
          <w:bCs/>
          <w:color w:val="000000" w:themeColor="text1"/>
          <w:sz w:val="24"/>
          <w:szCs w:val="24"/>
        </w:rPr>
        <w:t>Eppendorf tubes,</w:t>
      </w:r>
      <w:r w:rsidR="00FA6869" w:rsidRPr="00AE5C6D">
        <w:rPr>
          <w:rFonts w:ascii="Times New Roman" w:hAnsi="Times New Roman"/>
          <w:b w:val="0"/>
          <w:bCs/>
          <w:color w:val="000000" w:themeColor="text1"/>
          <w:sz w:val="24"/>
          <w:szCs w:val="24"/>
        </w:rPr>
        <w:t xml:space="preserve"> we dried them at 100°C in a dryer.</w:t>
      </w:r>
    </w:p>
    <w:p w:rsidR="00B24FB6" w:rsidRPr="00AE5C6D" w:rsidRDefault="00433F77" w:rsidP="008D5C94">
      <w:pPr>
        <w:pStyle w:val="1"/>
        <w:spacing w:before="3" w:after="3"/>
        <w:ind w:left="308" w:hanging="308"/>
        <w:rPr>
          <w:rFonts w:ascii="Times New Roman" w:hAnsi="Times New Roman"/>
          <w:color w:val="000000" w:themeColor="text1"/>
          <w:sz w:val="24"/>
          <w:szCs w:val="24"/>
        </w:rPr>
      </w:pPr>
      <w:r>
        <w:rPr>
          <w:rFonts w:ascii="Times New Roman" w:hAnsi="Times New Roman"/>
          <w:color w:val="000000" w:themeColor="text1"/>
          <w:sz w:val="24"/>
          <w:szCs w:val="24"/>
        </w:rPr>
        <w:t>(</w:t>
      </w:r>
      <w:r w:rsidR="00B24FB6" w:rsidRPr="00AE5C6D">
        <w:rPr>
          <w:rFonts w:ascii="Times New Roman" w:hAnsi="Times New Roman" w:hint="eastAsia"/>
          <w:color w:val="000000" w:themeColor="text1"/>
          <w:sz w:val="24"/>
          <w:szCs w:val="24"/>
        </w:rPr>
        <w:t>3</w:t>
      </w:r>
      <w:r w:rsidR="00B24FB6" w:rsidRPr="00AE5C6D">
        <w:rPr>
          <w:rFonts w:ascii="Times New Roman" w:hAnsi="Times New Roman"/>
          <w:color w:val="000000" w:themeColor="text1"/>
          <w:sz w:val="24"/>
          <w:szCs w:val="24"/>
        </w:rPr>
        <w:t>) Preparation of 5</w:t>
      </w:r>
      <w:r w:rsidR="00930C8F">
        <w:rPr>
          <w:rFonts w:ascii="Times New Roman" w:hAnsi="Times New Roman"/>
          <w:color w:val="000000" w:themeColor="text1"/>
          <w:sz w:val="24"/>
          <w:szCs w:val="24"/>
        </w:rPr>
        <w:t>-</w:t>
      </w:r>
      <w:r w:rsidR="00B24FB6" w:rsidRPr="00AE5C6D">
        <w:rPr>
          <w:rFonts w:ascii="Times New Roman" w:hAnsi="Times New Roman"/>
          <w:color w:val="000000" w:themeColor="text1"/>
          <w:sz w:val="24"/>
          <w:szCs w:val="24"/>
        </w:rPr>
        <w:t xml:space="preserve">mM </w:t>
      </w:r>
      <w:r>
        <w:rPr>
          <w:rFonts w:ascii="Times New Roman" w:hAnsi="Times New Roman"/>
          <w:color w:val="000000" w:themeColor="text1"/>
          <w:sz w:val="24"/>
          <w:szCs w:val="24"/>
        </w:rPr>
        <w:t>chelating</w:t>
      </w:r>
      <w:r w:rsidR="00714515">
        <w:rPr>
          <w:rFonts w:ascii="Times New Roman" w:hAnsi="Times New Roman"/>
          <w:color w:val="000000" w:themeColor="text1"/>
          <w:sz w:val="24"/>
          <w:szCs w:val="24"/>
        </w:rPr>
        <w:t>-</w:t>
      </w:r>
      <w:r>
        <w:rPr>
          <w:rFonts w:ascii="Times New Roman" w:hAnsi="Times New Roman"/>
          <w:color w:val="000000" w:themeColor="text1"/>
          <w:sz w:val="24"/>
          <w:szCs w:val="24"/>
        </w:rPr>
        <w:t>reagent</w:t>
      </w:r>
      <w:r w:rsidR="00B24FB6" w:rsidRPr="00AE5C6D">
        <w:rPr>
          <w:rFonts w:ascii="Times New Roman" w:hAnsi="Times New Roman"/>
          <w:color w:val="000000" w:themeColor="text1"/>
          <w:sz w:val="24"/>
          <w:szCs w:val="24"/>
        </w:rPr>
        <w:t xml:space="preserve"> stock solutions</w:t>
      </w:r>
      <w:r w:rsidR="00346A81" w:rsidRPr="00AE5C6D">
        <w:rPr>
          <w:rFonts w:ascii="Times New Roman" w:hAnsi="Times New Roman"/>
          <w:color w:val="000000" w:themeColor="text1"/>
          <w:sz w:val="24"/>
          <w:szCs w:val="24"/>
        </w:rPr>
        <w:br/>
      </w:r>
      <w:r w:rsidR="008D5C94" w:rsidRPr="00AE5C6D">
        <w:rPr>
          <w:rFonts w:ascii="Times New Roman" w:hAnsi="Times New Roman"/>
          <w:b w:val="0"/>
          <w:bCs/>
          <w:color w:val="000000" w:themeColor="text1"/>
          <w:sz w:val="24"/>
          <w:szCs w:val="24"/>
        </w:rPr>
        <w:t xml:space="preserve">    </w:t>
      </w:r>
      <w:r w:rsidR="007849FD">
        <w:rPr>
          <w:rFonts w:ascii="Times New Roman" w:hAnsi="Times New Roman"/>
          <w:b w:val="0"/>
          <w:bCs/>
          <w:color w:val="000000" w:themeColor="text1"/>
          <w:sz w:val="24"/>
          <w:szCs w:val="24"/>
        </w:rPr>
        <w:t>To prepare</w:t>
      </w:r>
      <w:r w:rsidR="007849FD" w:rsidRPr="00AE5C6D">
        <w:rPr>
          <w:rFonts w:ascii="Times New Roman" w:hAnsi="Times New Roman"/>
          <w:b w:val="0"/>
          <w:bCs/>
          <w:color w:val="000000" w:themeColor="text1"/>
          <w:sz w:val="24"/>
          <w:szCs w:val="24"/>
        </w:rPr>
        <w:t xml:space="preserve"> </w:t>
      </w:r>
      <w:r w:rsidR="007849FD">
        <w:rPr>
          <w:rFonts w:ascii="Times New Roman" w:hAnsi="Times New Roman"/>
          <w:b w:val="0"/>
          <w:bCs/>
          <w:color w:val="000000" w:themeColor="text1"/>
          <w:sz w:val="24"/>
          <w:szCs w:val="24"/>
        </w:rPr>
        <w:t>5-mM chelating-</w:t>
      </w:r>
      <w:r w:rsidR="00522A89">
        <w:rPr>
          <w:rFonts w:ascii="Times New Roman" w:hAnsi="Times New Roman"/>
          <w:b w:val="0"/>
          <w:bCs/>
          <w:color w:val="000000" w:themeColor="text1"/>
          <w:sz w:val="24"/>
          <w:szCs w:val="24"/>
        </w:rPr>
        <w:t>re</w:t>
      </w:r>
      <w:r w:rsidR="007849FD">
        <w:rPr>
          <w:rFonts w:ascii="Times New Roman" w:hAnsi="Times New Roman"/>
          <w:b w:val="0"/>
          <w:bCs/>
          <w:color w:val="000000" w:themeColor="text1"/>
          <w:sz w:val="24"/>
          <w:szCs w:val="24"/>
        </w:rPr>
        <w:t xml:space="preserve">agent stock solutions, we first prepared </w:t>
      </w:r>
      <w:r w:rsidR="007849FD" w:rsidRPr="00AE5C6D">
        <w:rPr>
          <w:rFonts w:ascii="Times New Roman" w:hAnsi="Times New Roman"/>
          <w:b w:val="0"/>
          <w:bCs/>
          <w:color w:val="000000" w:themeColor="text1"/>
          <w:sz w:val="24"/>
          <w:szCs w:val="24"/>
        </w:rPr>
        <w:t>50</w:t>
      </w:r>
      <w:r w:rsidR="007849FD">
        <w:rPr>
          <w:rFonts w:ascii="Times New Roman" w:hAnsi="Times New Roman"/>
          <w:b w:val="0"/>
          <w:bCs/>
          <w:color w:val="000000" w:themeColor="text1"/>
          <w:sz w:val="24"/>
          <w:szCs w:val="24"/>
        </w:rPr>
        <w:t>-</w:t>
      </w:r>
      <w:r w:rsidR="007849FD" w:rsidRPr="00AE5C6D">
        <w:rPr>
          <w:rFonts w:ascii="Times New Roman" w:hAnsi="Times New Roman"/>
          <w:b w:val="0"/>
          <w:bCs/>
          <w:color w:val="000000" w:themeColor="text1"/>
          <w:sz w:val="24"/>
          <w:szCs w:val="24"/>
        </w:rPr>
        <w:t>mM chelat</w:t>
      </w:r>
      <w:r w:rsidR="007849FD">
        <w:rPr>
          <w:rFonts w:ascii="Times New Roman" w:hAnsi="Times New Roman"/>
          <w:b w:val="0"/>
          <w:bCs/>
          <w:color w:val="000000" w:themeColor="text1"/>
          <w:sz w:val="24"/>
          <w:szCs w:val="24"/>
        </w:rPr>
        <w:t>ing-</w:t>
      </w:r>
      <w:r w:rsidR="00522A89">
        <w:rPr>
          <w:rFonts w:ascii="Times New Roman" w:hAnsi="Times New Roman"/>
          <w:b w:val="0"/>
          <w:bCs/>
          <w:color w:val="000000" w:themeColor="text1"/>
          <w:sz w:val="24"/>
          <w:szCs w:val="24"/>
        </w:rPr>
        <w:t>re</w:t>
      </w:r>
      <w:r w:rsidR="007849FD">
        <w:rPr>
          <w:rFonts w:ascii="Times New Roman" w:hAnsi="Times New Roman"/>
          <w:b w:val="0"/>
          <w:bCs/>
          <w:color w:val="000000" w:themeColor="text1"/>
          <w:sz w:val="24"/>
          <w:szCs w:val="24"/>
        </w:rPr>
        <w:t>agent</w:t>
      </w:r>
      <w:r w:rsidR="007849FD" w:rsidRPr="00AE5C6D">
        <w:rPr>
          <w:rFonts w:ascii="Times New Roman" w:hAnsi="Times New Roman"/>
          <w:b w:val="0"/>
          <w:bCs/>
          <w:color w:val="000000" w:themeColor="text1"/>
          <w:sz w:val="24"/>
          <w:szCs w:val="24"/>
        </w:rPr>
        <w:t xml:space="preserve"> </w:t>
      </w:r>
      <w:r w:rsidR="007849FD">
        <w:rPr>
          <w:rFonts w:ascii="Times New Roman" w:hAnsi="Times New Roman"/>
          <w:b w:val="0"/>
          <w:bCs/>
          <w:color w:val="000000" w:themeColor="text1"/>
          <w:sz w:val="24"/>
          <w:szCs w:val="24"/>
        </w:rPr>
        <w:t xml:space="preserve">stock </w:t>
      </w:r>
      <w:r w:rsidR="007849FD" w:rsidRPr="00AE5C6D">
        <w:rPr>
          <w:rFonts w:ascii="Times New Roman" w:hAnsi="Times New Roman"/>
          <w:b w:val="0"/>
          <w:bCs/>
          <w:color w:val="000000" w:themeColor="text1"/>
          <w:sz w:val="24"/>
          <w:szCs w:val="24"/>
        </w:rPr>
        <w:t>solutions</w:t>
      </w:r>
      <w:r w:rsidR="007849FD">
        <w:rPr>
          <w:rFonts w:ascii="Times New Roman" w:hAnsi="Times New Roman"/>
          <w:b w:val="0"/>
          <w:bCs/>
          <w:color w:val="000000" w:themeColor="text1"/>
          <w:sz w:val="24"/>
          <w:szCs w:val="24"/>
        </w:rPr>
        <w:t xml:space="preserve">. To this end, we accurately </w:t>
      </w:r>
      <w:r w:rsidR="007849FD" w:rsidRPr="00AE5C6D">
        <w:rPr>
          <w:rFonts w:ascii="Times New Roman" w:hAnsi="Times New Roman"/>
          <w:b w:val="0"/>
          <w:bCs/>
          <w:color w:val="000000" w:themeColor="text1"/>
          <w:sz w:val="24"/>
          <w:szCs w:val="24"/>
        </w:rPr>
        <w:t>weighed chelat</w:t>
      </w:r>
      <w:r w:rsidR="007849FD">
        <w:rPr>
          <w:rFonts w:ascii="Times New Roman" w:hAnsi="Times New Roman"/>
          <w:b w:val="0"/>
          <w:bCs/>
          <w:color w:val="000000" w:themeColor="text1"/>
          <w:sz w:val="24"/>
          <w:szCs w:val="24"/>
        </w:rPr>
        <w:t>ing</w:t>
      </w:r>
      <w:r w:rsidR="007849FD" w:rsidRPr="00AE5C6D">
        <w:rPr>
          <w:rFonts w:ascii="Times New Roman" w:hAnsi="Times New Roman"/>
          <w:b w:val="0"/>
          <w:bCs/>
          <w:color w:val="000000" w:themeColor="text1"/>
          <w:sz w:val="24"/>
          <w:szCs w:val="24"/>
        </w:rPr>
        <w:t xml:space="preserve"> </w:t>
      </w:r>
      <w:r w:rsidR="00522A89">
        <w:rPr>
          <w:rFonts w:ascii="Times New Roman" w:hAnsi="Times New Roman"/>
          <w:b w:val="0"/>
          <w:bCs/>
          <w:color w:val="000000" w:themeColor="text1"/>
          <w:sz w:val="24"/>
          <w:szCs w:val="24"/>
        </w:rPr>
        <w:t>re</w:t>
      </w:r>
      <w:r w:rsidR="007849FD" w:rsidRPr="00AE5C6D">
        <w:rPr>
          <w:rFonts w:ascii="Times New Roman" w:hAnsi="Times New Roman"/>
          <w:b w:val="0"/>
          <w:bCs/>
          <w:color w:val="000000" w:themeColor="text1"/>
          <w:sz w:val="24"/>
          <w:szCs w:val="24"/>
        </w:rPr>
        <w:t>agent</w:t>
      </w:r>
      <w:r w:rsidR="007849FD">
        <w:rPr>
          <w:rFonts w:ascii="Times New Roman" w:hAnsi="Times New Roman"/>
          <w:b w:val="0"/>
          <w:bCs/>
          <w:color w:val="000000" w:themeColor="text1"/>
          <w:sz w:val="24"/>
          <w:szCs w:val="24"/>
        </w:rPr>
        <w:t>s</w:t>
      </w:r>
      <w:r w:rsidR="007849FD" w:rsidRPr="00AE5C6D">
        <w:rPr>
          <w:rFonts w:ascii="Times New Roman" w:hAnsi="Times New Roman"/>
          <w:b w:val="0"/>
          <w:bCs/>
          <w:color w:val="000000" w:themeColor="text1"/>
          <w:sz w:val="24"/>
          <w:szCs w:val="24"/>
        </w:rPr>
        <w:t xml:space="preserve"> into a dried glass bottle</w:t>
      </w:r>
      <w:r w:rsidR="007849FD">
        <w:rPr>
          <w:rFonts w:ascii="Times New Roman" w:hAnsi="Times New Roman"/>
          <w:b w:val="0"/>
          <w:bCs/>
          <w:color w:val="000000" w:themeColor="text1"/>
          <w:sz w:val="24"/>
          <w:szCs w:val="24"/>
        </w:rPr>
        <w:t xml:space="preserve"> and</w:t>
      </w:r>
      <w:r w:rsidR="007849FD" w:rsidRPr="00AE5C6D">
        <w:rPr>
          <w:rFonts w:ascii="Times New Roman" w:hAnsi="Times New Roman"/>
          <w:b w:val="0"/>
          <w:bCs/>
          <w:color w:val="000000" w:themeColor="text1"/>
          <w:sz w:val="24"/>
          <w:szCs w:val="24"/>
        </w:rPr>
        <w:t xml:space="preserve"> then added dehydrated DMSO </w:t>
      </w:r>
      <w:r w:rsidR="007849FD">
        <w:rPr>
          <w:rFonts w:ascii="Times New Roman" w:hAnsi="Times New Roman"/>
          <w:b w:val="0"/>
          <w:bCs/>
          <w:color w:val="000000" w:themeColor="text1"/>
          <w:sz w:val="24"/>
          <w:szCs w:val="24"/>
        </w:rPr>
        <w:t>with</w:t>
      </w:r>
      <w:r w:rsidR="007849FD" w:rsidRPr="00AE5C6D">
        <w:rPr>
          <w:rFonts w:ascii="Times New Roman" w:hAnsi="Times New Roman"/>
          <w:b w:val="0"/>
          <w:bCs/>
          <w:color w:val="000000" w:themeColor="text1"/>
          <w:sz w:val="24"/>
          <w:szCs w:val="24"/>
        </w:rPr>
        <w:t xml:space="preserve"> an Eppendorf-type pipette</w:t>
      </w:r>
      <w:r w:rsidR="007849FD">
        <w:rPr>
          <w:rFonts w:ascii="Times New Roman" w:hAnsi="Times New Roman"/>
          <w:b w:val="0"/>
          <w:bCs/>
          <w:color w:val="000000" w:themeColor="text1"/>
          <w:sz w:val="24"/>
          <w:szCs w:val="24"/>
        </w:rPr>
        <w:t xml:space="preserve"> so </w:t>
      </w:r>
      <w:r w:rsidR="007849FD" w:rsidRPr="00AE5C6D">
        <w:rPr>
          <w:rFonts w:ascii="Times New Roman" w:hAnsi="Times New Roman"/>
          <w:b w:val="0"/>
          <w:bCs/>
          <w:color w:val="000000" w:themeColor="text1"/>
          <w:sz w:val="24"/>
          <w:szCs w:val="24"/>
        </w:rPr>
        <w:t xml:space="preserve">that the solution volume </w:t>
      </w:r>
      <w:r w:rsidR="007849FD">
        <w:rPr>
          <w:rFonts w:ascii="Times New Roman" w:hAnsi="Times New Roman"/>
          <w:b w:val="0"/>
          <w:bCs/>
          <w:color w:val="000000" w:themeColor="text1"/>
          <w:sz w:val="24"/>
          <w:szCs w:val="24"/>
        </w:rPr>
        <w:t xml:space="preserve">would </w:t>
      </w:r>
      <w:r w:rsidR="007849FD" w:rsidRPr="00AE5C6D">
        <w:rPr>
          <w:rFonts w:ascii="Times New Roman" w:hAnsi="Times New Roman"/>
          <w:b w:val="0"/>
          <w:bCs/>
          <w:color w:val="000000" w:themeColor="text1"/>
          <w:sz w:val="24"/>
          <w:szCs w:val="24"/>
        </w:rPr>
        <w:t>equal the solvent volume.</w:t>
      </w:r>
      <w:r w:rsidR="00742ACA">
        <w:rPr>
          <w:rFonts w:ascii="Times New Roman" w:hAnsi="Times New Roman"/>
          <w:b w:val="0"/>
          <w:bCs/>
          <w:color w:val="000000" w:themeColor="text1"/>
          <w:sz w:val="24"/>
          <w:szCs w:val="24"/>
        </w:rPr>
        <w:t xml:space="preserve"> </w:t>
      </w:r>
      <w:r w:rsidR="00580A29" w:rsidRPr="00AE5C6D">
        <w:rPr>
          <w:rFonts w:ascii="Times New Roman" w:hAnsi="Times New Roman"/>
          <w:b w:val="0"/>
          <w:bCs/>
          <w:color w:val="000000" w:themeColor="text1"/>
          <w:sz w:val="24"/>
          <w:szCs w:val="24"/>
        </w:rPr>
        <w:t>We diluted these 50</w:t>
      </w:r>
      <w:r w:rsidR="00742ACA">
        <w:rPr>
          <w:rFonts w:ascii="Times New Roman" w:hAnsi="Times New Roman"/>
          <w:b w:val="0"/>
          <w:bCs/>
          <w:color w:val="000000" w:themeColor="text1"/>
          <w:sz w:val="24"/>
          <w:szCs w:val="24"/>
        </w:rPr>
        <w:t>-</w:t>
      </w:r>
      <w:r w:rsidR="00580A29" w:rsidRPr="00AE5C6D">
        <w:rPr>
          <w:rFonts w:ascii="Times New Roman" w:hAnsi="Times New Roman"/>
          <w:b w:val="0"/>
          <w:bCs/>
          <w:color w:val="000000" w:themeColor="text1"/>
          <w:sz w:val="24"/>
          <w:szCs w:val="24"/>
        </w:rPr>
        <w:t>mM solutions with dehydrated DMSO to obtain 5.0</w:t>
      </w:r>
      <w:r w:rsidR="00742ACA">
        <w:rPr>
          <w:rFonts w:ascii="Times New Roman" w:hAnsi="Times New Roman"/>
          <w:b w:val="0"/>
          <w:bCs/>
          <w:color w:val="000000" w:themeColor="text1"/>
          <w:sz w:val="24"/>
          <w:szCs w:val="24"/>
        </w:rPr>
        <w:t>-</w:t>
      </w:r>
      <w:r w:rsidR="00580A29" w:rsidRPr="00AE5C6D">
        <w:rPr>
          <w:rFonts w:ascii="Times New Roman" w:hAnsi="Times New Roman"/>
          <w:b w:val="0"/>
          <w:bCs/>
          <w:color w:val="000000" w:themeColor="text1"/>
          <w:sz w:val="24"/>
          <w:szCs w:val="24"/>
        </w:rPr>
        <w:t xml:space="preserve">mM </w:t>
      </w:r>
      <w:r>
        <w:rPr>
          <w:rFonts w:ascii="Times New Roman" w:hAnsi="Times New Roman"/>
          <w:b w:val="0"/>
          <w:bCs/>
          <w:color w:val="000000" w:themeColor="text1"/>
          <w:sz w:val="24"/>
          <w:szCs w:val="24"/>
        </w:rPr>
        <w:t>chelating reagent</w:t>
      </w:r>
      <w:r w:rsidR="00580A29" w:rsidRPr="00AE5C6D">
        <w:rPr>
          <w:rFonts w:ascii="Times New Roman" w:hAnsi="Times New Roman"/>
          <w:b w:val="0"/>
          <w:bCs/>
          <w:color w:val="000000" w:themeColor="text1"/>
          <w:sz w:val="24"/>
          <w:szCs w:val="24"/>
        </w:rPr>
        <w:t xml:space="preserve"> solutions. We distributed ca. 500 </w:t>
      </w:r>
      <w:r w:rsidR="00580A29" w:rsidRPr="00AE5C6D">
        <w:rPr>
          <w:rFonts w:ascii="Symbol" w:hAnsi="Symbol"/>
          <w:b w:val="0"/>
          <w:bCs/>
          <w:color w:val="000000" w:themeColor="text1"/>
          <w:sz w:val="24"/>
          <w:szCs w:val="24"/>
        </w:rPr>
        <w:t>m</w:t>
      </w:r>
      <w:r w:rsidR="00580A29" w:rsidRPr="00AE5C6D">
        <w:rPr>
          <w:rFonts w:ascii="Times New Roman" w:hAnsi="Times New Roman"/>
          <w:b w:val="0"/>
          <w:bCs/>
          <w:color w:val="000000" w:themeColor="text1"/>
          <w:sz w:val="24"/>
          <w:szCs w:val="24"/>
        </w:rPr>
        <w:t>L of each solution in</w:t>
      </w:r>
      <w:r w:rsidR="00522A89">
        <w:rPr>
          <w:rFonts w:ascii="Times New Roman" w:hAnsi="Times New Roman"/>
          <w:b w:val="0"/>
          <w:bCs/>
          <w:color w:val="000000" w:themeColor="text1"/>
          <w:sz w:val="24"/>
          <w:szCs w:val="24"/>
        </w:rPr>
        <w:t>to</w:t>
      </w:r>
      <w:r w:rsidR="00580A29" w:rsidRPr="00AE5C6D">
        <w:rPr>
          <w:rFonts w:ascii="Times New Roman" w:hAnsi="Times New Roman"/>
          <w:b w:val="0"/>
          <w:bCs/>
          <w:color w:val="000000" w:themeColor="text1"/>
          <w:sz w:val="24"/>
          <w:szCs w:val="24"/>
        </w:rPr>
        <w:t xml:space="preserve"> 1.5</w:t>
      </w:r>
      <w:r w:rsidR="00522A89">
        <w:rPr>
          <w:rFonts w:ascii="Times New Roman" w:hAnsi="Times New Roman"/>
          <w:b w:val="0"/>
          <w:bCs/>
          <w:color w:val="000000" w:themeColor="text1"/>
          <w:sz w:val="24"/>
          <w:szCs w:val="24"/>
        </w:rPr>
        <w:t>-</w:t>
      </w:r>
      <w:r w:rsidR="00580A29" w:rsidRPr="00AE5C6D">
        <w:rPr>
          <w:rFonts w:ascii="Times New Roman" w:hAnsi="Times New Roman"/>
          <w:b w:val="0"/>
          <w:bCs/>
          <w:color w:val="000000" w:themeColor="text1"/>
          <w:sz w:val="24"/>
          <w:szCs w:val="24"/>
        </w:rPr>
        <w:t>mL Eppendorf tube</w:t>
      </w:r>
      <w:r w:rsidR="00E0758D">
        <w:rPr>
          <w:rFonts w:ascii="Times New Roman" w:hAnsi="Times New Roman"/>
          <w:b w:val="0"/>
          <w:bCs/>
          <w:color w:val="000000" w:themeColor="text1"/>
          <w:sz w:val="24"/>
          <w:szCs w:val="24"/>
        </w:rPr>
        <w:t>s</w:t>
      </w:r>
      <w:r w:rsidR="00580A29" w:rsidRPr="00AE5C6D">
        <w:rPr>
          <w:rFonts w:ascii="Times New Roman" w:hAnsi="Times New Roman"/>
          <w:b w:val="0"/>
          <w:bCs/>
          <w:color w:val="000000" w:themeColor="text1"/>
          <w:sz w:val="24"/>
          <w:szCs w:val="24"/>
        </w:rPr>
        <w:t xml:space="preserve">, and filled </w:t>
      </w:r>
      <w:r w:rsidR="00E72965" w:rsidRPr="00AE5C6D">
        <w:rPr>
          <w:rFonts w:ascii="Times New Roman" w:hAnsi="Times New Roman"/>
          <w:b w:val="0"/>
          <w:bCs/>
          <w:color w:val="000000" w:themeColor="text1"/>
          <w:sz w:val="24"/>
          <w:szCs w:val="24"/>
        </w:rPr>
        <w:t>the headspace</w:t>
      </w:r>
      <w:r w:rsidR="00000B16">
        <w:rPr>
          <w:rFonts w:ascii="Times New Roman" w:hAnsi="Times New Roman"/>
          <w:b w:val="0"/>
          <w:bCs/>
          <w:color w:val="000000" w:themeColor="text1"/>
          <w:sz w:val="24"/>
          <w:szCs w:val="24"/>
        </w:rPr>
        <w:t>s</w:t>
      </w:r>
      <w:r w:rsidR="00E72965" w:rsidRPr="00AE5C6D">
        <w:rPr>
          <w:rFonts w:ascii="Times New Roman" w:hAnsi="Times New Roman"/>
          <w:b w:val="0"/>
          <w:bCs/>
          <w:color w:val="000000" w:themeColor="text1"/>
          <w:sz w:val="24"/>
          <w:szCs w:val="24"/>
        </w:rPr>
        <w:t xml:space="preserve"> of the tube</w:t>
      </w:r>
      <w:r w:rsidR="00000B16">
        <w:rPr>
          <w:rFonts w:ascii="Times New Roman" w:hAnsi="Times New Roman"/>
          <w:b w:val="0"/>
          <w:bCs/>
          <w:color w:val="000000" w:themeColor="text1"/>
          <w:sz w:val="24"/>
          <w:szCs w:val="24"/>
        </w:rPr>
        <w:t>s</w:t>
      </w:r>
      <w:r w:rsidR="00E72965" w:rsidRPr="00AE5C6D">
        <w:rPr>
          <w:rFonts w:ascii="Times New Roman" w:hAnsi="Times New Roman"/>
          <w:b w:val="0"/>
          <w:bCs/>
          <w:color w:val="000000" w:themeColor="text1"/>
          <w:sz w:val="24"/>
          <w:szCs w:val="24"/>
        </w:rPr>
        <w:t xml:space="preserve"> with </w:t>
      </w:r>
      <w:r w:rsidR="00580A29" w:rsidRPr="00AE5C6D">
        <w:rPr>
          <w:rFonts w:ascii="Times New Roman" w:hAnsi="Times New Roman"/>
          <w:b w:val="0"/>
          <w:bCs/>
          <w:color w:val="000000" w:themeColor="text1"/>
          <w:sz w:val="24"/>
          <w:szCs w:val="24"/>
        </w:rPr>
        <w:t>dry N</w:t>
      </w:r>
      <w:r w:rsidR="00580A29" w:rsidRPr="00AE5C6D">
        <w:rPr>
          <w:rFonts w:ascii="Times New Roman" w:hAnsi="Times New Roman"/>
          <w:b w:val="0"/>
          <w:bCs/>
          <w:color w:val="000000" w:themeColor="text1"/>
          <w:sz w:val="20"/>
        </w:rPr>
        <w:t>2</w:t>
      </w:r>
      <w:r w:rsidR="00580A29" w:rsidRPr="00AE5C6D">
        <w:rPr>
          <w:rFonts w:ascii="Times New Roman" w:hAnsi="Times New Roman"/>
          <w:b w:val="0"/>
          <w:bCs/>
          <w:color w:val="000000" w:themeColor="text1"/>
          <w:sz w:val="24"/>
          <w:szCs w:val="24"/>
        </w:rPr>
        <w:t xml:space="preserve"> </w:t>
      </w:r>
      <w:r w:rsidR="00A05042" w:rsidRPr="00AE5C6D">
        <w:rPr>
          <w:rFonts w:ascii="Times New Roman" w:hAnsi="Times New Roman"/>
          <w:b w:val="0"/>
          <w:bCs/>
          <w:color w:val="000000" w:themeColor="text1"/>
          <w:sz w:val="24"/>
          <w:szCs w:val="24"/>
        </w:rPr>
        <w:t>gas</w:t>
      </w:r>
      <w:r w:rsidR="00580A29" w:rsidRPr="00AE5C6D">
        <w:rPr>
          <w:rFonts w:ascii="Times New Roman" w:hAnsi="Times New Roman"/>
          <w:b w:val="0"/>
          <w:bCs/>
          <w:color w:val="000000" w:themeColor="text1"/>
          <w:sz w:val="24"/>
          <w:szCs w:val="24"/>
        </w:rPr>
        <w:t>. We stored these 5</w:t>
      </w:r>
      <w:r w:rsidR="00000B16">
        <w:rPr>
          <w:rFonts w:ascii="Times New Roman" w:hAnsi="Times New Roman"/>
          <w:b w:val="0"/>
          <w:bCs/>
          <w:color w:val="000000" w:themeColor="text1"/>
          <w:sz w:val="24"/>
          <w:szCs w:val="24"/>
        </w:rPr>
        <w:t>-</w:t>
      </w:r>
      <w:r w:rsidR="00580A29" w:rsidRPr="00AE5C6D">
        <w:rPr>
          <w:rFonts w:ascii="Times New Roman" w:hAnsi="Times New Roman"/>
          <w:b w:val="0"/>
          <w:bCs/>
          <w:color w:val="000000" w:themeColor="text1"/>
          <w:sz w:val="24"/>
          <w:szCs w:val="24"/>
        </w:rPr>
        <w:t xml:space="preserve">mM </w:t>
      </w:r>
      <w:r w:rsidR="00000B16">
        <w:rPr>
          <w:rFonts w:ascii="Times New Roman" w:hAnsi="Times New Roman"/>
          <w:b w:val="0"/>
          <w:bCs/>
          <w:color w:val="000000" w:themeColor="text1"/>
          <w:sz w:val="24"/>
          <w:szCs w:val="24"/>
        </w:rPr>
        <w:t>chelating-agent stock</w:t>
      </w:r>
      <w:r w:rsidR="00000B16" w:rsidRPr="00AE5C6D">
        <w:rPr>
          <w:rFonts w:ascii="Times New Roman" w:hAnsi="Times New Roman"/>
          <w:b w:val="0"/>
          <w:bCs/>
          <w:color w:val="000000" w:themeColor="text1"/>
          <w:sz w:val="24"/>
          <w:szCs w:val="24"/>
        </w:rPr>
        <w:t xml:space="preserve"> </w:t>
      </w:r>
      <w:r w:rsidR="00580A29" w:rsidRPr="00AE5C6D">
        <w:rPr>
          <w:rFonts w:ascii="Times New Roman" w:hAnsi="Times New Roman"/>
          <w:b w:val="0"/>
          <w:bCs/>
          <w:color w:val="000000" w:themeColor="text1"/>
          <w:sz w:val="24"/>
          <w:szCs w:val="24"/>
        </w:rPr>
        <w:t>solutions at –30°C or –80°C.</w:t>
      </w:r>
    </w:p>
    <w:p w:rsidR="0024598F" w:rsidRPr="00AE5C6D" w:rsidRDefault="00433F77" w:rsidP="00101377">
      <w:pPr>
        <w:pStyle w:val="1"/>
        <w:spacing w:before="3" w:after="3"/>
        <w:ind w:left="308" w:hanging="308"/>
        <w:rPr>
          <w:rFonts w:ascii="Times New Roman" w:hAnsi="Times New Roman"/>
          <w:color w:val="000000" w:themeColor="text1"/>
          <w:sz w:val="24"/>
          <w:szCs w:val="24"/>
        </w:rPr>
      </w:pPr>
      <w:r>
        <w:rPr>
          <w:rFonts w:ascii="Times New Roman" w:hAnsi="Times New Roman"/>
          <w:color w:val="000000" w:themeColor="text1"/>
          <w:sz w:val="24"/>
          <w:szCs w:val="24"/>
        </w:rPr>
        <w:t>(</w:t>
      </w:r>
      <w:r w:rsidR="00B24FB6" w:rsidRPr="00AE5C6D">
        <w:rPr>
          <w:rFonts w:ascii="Times New Roman" w:hAnsi="Times New Roman"/>
          <w:color w:val="000000" w:themeColor="text1"/>
          <w:sz w:val="24"/>
          <w:szCs w:val="24"/>
        </w:rPr>
        <w:t>4</w:t>
      </w:r>
      <w:r w:rsidR="0024598F" w:rsidRPr="00AE5C6D">
        <w:rPr>
          <w:rFonts w:ascii="Times New Roman" w:hAnsi="Times New Roman"/>
          <w:color w:val="000000" w:themeColor="text1"/>
          <w:sz w:val="24"/>
          <w:szCs w:val="24"/>
        </w:rPr>
        <w:t xml:space="preserve">) </w:t>
      </w:r>
      <w:r w:rsidR="00C423AD" w:rsidRPr="00AE5C6D">
        <w:rPr>
          <w:rFonts w:ascii="Times New Roman" w:hAnsi="Times New Roman"/>
          <w:color w:val="000000" w:themeColor="text1"/>
          <w:sz w:val="24"/>
          <w:szCs w:val="24"/>
        </w:rPr>
        <w:t>R</w:t>
      </w:r>
      <w:r w:rsidR="0024598F" w:rsidRPr="00AE5C6D">
        <w:rPr>
          <w:rFonts w:ascii="Times New Roman" w:hAnsi="Times New Roman"/>
          <w:color w:val="000000" w:themeColor="text1"/>
          <w:sz w:val="24"/>
          <w:szCs w:val="24"/>
        </w:rPr>
        <w:t>eplacement of ambient air with dry N</w:t>
      </w:r>
      <w:r w:rsidR="0024598F" w:rsidRPr="00AE5C6D">
        <w:rPr>
          <w:rFonts w:ascii="Times New Roman" w:hAnsi="Times New Roman"/>
          <w:color w:val="000000" w:themeColor="text1"/>
          <w:sz w:val="20"/>
        </w:rPr>
        <w:t>2</w:t>
      </w:r>
      <w:r w:rsidR="0024598F" w:rsidRPr="00AE5C6D">
        <w:rPr>
          <w:rFonts w:ascii="Times New Roman" w:hAnsi="Times New Roman"/>
          <w:color w:val="000000" w:themeColor="text1"/>
          <w:sz w:val="24"/>
          <w:szCs w:val="24"/>
        </w:rPr>
        <w:t xml:space="preserve"> gas</w:t>
      </w:r>
    </w:p>
    <w:p w:rsidR="00FA6869" w:rsidRPr="00AE5C6D" w:rsidRDefault="00FA6869" w:rsidP="00346A81">
      <w:pPr>
        <w:pStyle w:val="1"/>
        <w:spacing w:before="3" w:after="3"/>
        <w:ind w:left="308" w:firstLine="259"/>
        <w:rPr>
          <w:rFonts w:ascii="Times New Roman" w:hAnsi="Times New Roman"/>
          <w:b w:val="0"/>
          <w:bCs/>
          <w:color w:val="000000" w:themeColor="text1"/>
          <w:sz w:val="24"/>
          <w:szCs w:val="24"/>
        </w:rPr>
      </w:pPr>
      <w:r w:rsidRPr="00AE5C6D">
        <w:rPr>
          <w:rFonts w:ascii="Times New Roman" w:hAnsi="Times New Roman"/>
          <w:b w:val="0"/>
          <w:bCs/>
          <w:color w:val="000000" w:themeColor="text1"/>
          <w:sz w:val="24"/>
          <w:szCs w:val="24"/>
        </w:rPr>
        <w:t xml:space="preserve">After </w:t>
      </w:r>
      <w:r w:rsidR="00F05072" w:rsidRPr="00AE5C6D">
        <w:rPr>
          <w:rFonts w:ascii="Times New Roman" w:hAnsi="Times New Roman"/>
          <w:b w:val="0"/>
          <w:bCs/>
          <w:color w:val="000000" w:themeColor="text1"/>
          <w:sz w:val="24"/>
          <w:szCs w:val="24"/>
        </w:rPr>
        <w:t>each</w:t>
      </w:r>
      <w:r w:rsidRPr="00AE5C6D">
        <w:rPr>
          <w:rFonts w:ascii="Times New Roman" w:hAnsi="Times New Roman"/>
          <w:b w:val="0"/>
          <w:bCs/>
          <w:color w:val="000000" w:themeColor="text1"/>
          <w:sz w:val="24"/>
          <w:szCs w:val="24"/>
        </w:rPr>
        <w:t xml:space="preserve"> use of </w:t>
      </w:r>
      <w:r w:rsidR="00294E3C" w:rsidRPr="00AE5C6D">
        <w:rPr>
          <w:rFonts w:ascii="Times New Roman" w:hAnsi="Times New Roman"/>
          <w:b w:val="0"/>
          <w:bCs/>
          <w:color w:val="000000" w:themeColor="text1"/>
          <w:sz w:val="24"/>
          <w:szCs w:val="24"/>
        </w:rPr>
        <w:t xml:space="preserve">the </w:t>
      </w:r>
      <w:r w:rsidRPr="00AE5C6D">
        <w:rPr>
          <w:rFonts w:ascii="Times New Roman" w:hAnsi="Times New Roman"/>
          <w:b w:val="0"/>
          <w:bCs/>
          <w:color w:val="000000" w:themeColor="text1"/>
          <w:sz w:val="24"/>
          <w:szCs w:val="24"/>
        </w:rPr>
        <w:t>5</w:t>
      </w:r>
      <w:r w:rsidR="0012493F">
        <w:rPr>
          <w:rFonts w:ascii="Times New Roman" w:hAnsi="Times New Roman"/>
          <w:b w:val="0"/>
          <w:bCs/>
          <w:color w:val="000000" w:themeColor="text1"/>
          <w:sz w:val="24"/>
          <w:szCs w:val="24"/>
        </w:rPr>
        <w:t>-</w:t>
      </w:r>
      <w:r w:rsidRPr="00AE5C6D">
        <w:rPr>
          <w:rFonts w:ascii="Times New Roman" w:hAnsi="Times New Roman"/>
          <w:b w:val="0"/>
          <w:bCs/>
          <w:color w:val="000000" w:themeColor="text1"/>
          <w:sz w:val="24"/>
          <w:szCs w:val="24"/>
        </w:rPr>
        <w:t xml:space="preserve">mM </w:t>
      </w:r>
      <w:r w:rsidR="00000B16" w:rsidRPr="00AE5C6D">
        <w:rPr>
          <w:rFonts w:ascii="Times New Roman" w:hAnsi="Times New Roman"/>
          <w:b w:val="0"/>
          <w:bCs/>
          <w:color w:val="000000" w:themeColor="text1"/>
          <w:sz w:val="24"/>
          <w:szCs w:val="24"/>
        </w:rPr>
        <w:t>chelat</w:t>
      </w:r>
      <w:r w:rsidR="00000B16">
        <w:rPr>
          <w:rFonts w:ascii="Times New Roman" w:hAnsi="Times New Roman"/>
          <w:b w:val="0"/>
          <w:bCs/>
          <w:color w:val="000000" w:themeColor="text1"/>
          <w:sz w:val="24"/>
          <w:szCs w:val="24"/>
        </w:rPr>
        <w:t>ing-reagent</w:t>
      </w:r>
      <w:r w:rsidRPr="00AE5C6D">
        <w:rPr>
          <w:rFonts w:ascii="Times New Roman" w:hAnsi="Times New Roman"/>
          <w:b w:val="0"/>
          <w:bCs/>
          <w:color w:val="000000" w:themeColor="text1"/>
          <w:sz w:val="24"/>
          <w:szCs w:val="24"/>
        </w:rPr>
        <w:t xml:space="preserve"> solutions in dehydrated DMSO, we replaced </w:t>
      </w:r>
      <w:r w:rsidR="0012493F">
        <w:rPr>
          <w:rFonts w:ascii="Times New Roman" w:hAnsi="Times New Roman"/>
          <w:b w:val="0"/>
          <w:bCs/>
          <w:color w:val="000000" w:themeColor="text1"/>
          <w:sz w:val="24"/>
          <w:szCs w:val="24"/>
        </w:rPr>
        <w:t xml:space="preserve">any </w:t>
      </w:r>
      <w:r w:rsidRPr="00AE5C6D">
        <w:rPr>
          <w:rFonts w:ascii="Times New Roman" w:hAnsi="Times New Roman"/>
          <w:b w:val="0"/>
          <w:bCs/>
          <w:color w:val="000000" w:themeColor="text1"/>
          <w:sz w:val="24"/>
          <w:szCs w:val="24"/>
        </w:rPr>
        <w:t xml:space="preserve">ambient air </w:t>
      </w:r>
      <w:r w:rsidR="0012493F">
        <w:rPr>
          <w:rFonts w:ascii="Times New Roman" w:hAnsi="Times New Roman"/>
          <w:b w:val="0"/>
          <w:bCs/>
          <w:color w:val="000000" w:themeColor="text1"/>
          <w:sz w:val="24"/>
          <w:szCs w:val="24"/>
        </w:rPr>
        <w:t>in</w:t>
      </w:r>
      <w:r w:rsidRPr="00AE5C6D">
        <w:rPr>
          <w:rFonts w:ascii="Times New Roman" w:hAnsi="Times New Roman"/>
          <w:b w:val="0"/>
          <w:bCs/>
          <w:color w:val="000000" w:themeColor="text1"/>
          <w:sz w:val="24"/>
          <w:szCs w:val="24"/>
        </w:rPr>
        <w:t xml:space="preserve"> </w:t>
      </w:r>
      <w:r w:rsidR="00F86D94" w:rsidRPr="00AE5C6D">
        <w:rPr>
          <w:rFonts w:ascii="Times New Roman" w:hAnsi="Times New Roman"/>
          <w:b w:val="0"/>
          <w:bCs/>
          <w:color w:val="000000" w:themeColor="text1"/>
          <w:sz w:val="24"/>
          <w:szCs w:val="24"/>
        </w:rPr>
        <w:t xml:space="preserve">the </w:t>
      </w:r>
      <w:r w:rsidR="00EA43C0" w:rsidRPr="00AE5C6D">
        <w:rPr>
          <w:rFonts w:ascii="Times New Roman" w:hAnsi="Times New Roman"/>
          <w:b w:val="0"/>
          <w:bCs/>
          <w:color w:val="000000" w:themeColor="text1"/>
          <w:sz w:val="24"/>
          <w:szCs w:val="24"/>
        </w:rPr>
        <w:t xml:space="preserve">tube’s </w:t>
      </w:r>
      <w:r w:rsidR="00F86D94" w:rsidRPr="00AE5C6D">
        <w:rPr>
          <w:rFonts w:ascii="Times New Roman" w:hAnsi="Times New Roman"/>
          <w:b w:val="0"/>
          <w:bCs/>
          <w:color w:val="000000" w:themeColor="text1"/>
          <w:sz w:val="24"/>
          <w:szCs w:val="24"/>
        </w:rPr>
        <w:t>headspace of</w:t>
      </w:r>
      <w:r w:rsidR="00D172FD" w:rsidRPr="00AE5C6D">
        <w:rPr>
          <w:rFonts w:ascii="Times New Roman" w:hAnsi="Times New Roman"/>
          <w:b w:val="0"/>
          <w:bCs/>
          <w:color w:val="000000" w:themeColor="text1"/>
          <w:sz w:val="24"/>
          <w:szCs w:val="24"/>
        </w:rPr>
        <w:t xml:space="preserve"> with</w:t>
      </w:r>
      <w:r w:rsidRPr="00AE5C6D">
        <w:rPr>
          <w:rFonts w:ascii="Times New Roman" w:hAnsi="Times New Roman"/>
          <w:b w:val="0"/>
          <w:bCs/>
          <w:color w:val="000000" w:themeColor="text1"/>
          <w:sz w:val="24"/>
          <w:szCs w:val="24"/>
        </w:rPr>
        <w:t xml:space="preserve"> dry N</w:t>
      </w:r>
      <w:r w:rsidRPr="00AE5C6D">
        <w:rPr>
          <w:rFonts w:ascii="Times New Roman" w:hAnsi="Times New Roman"/>
          <w:b w:val="0"/>
          <w:bCs/>
          <w:color w:val="000000" w:themeColor="text1"/>
          <w:sz w:val="20"/>
        </w:rPr>
        <w:t>2</w:t>
      </w:r>
      <w:r w:rsidRPr="00AE5C6D">
        <w:rPr>
          <w:rFonts w:ascii="Times New Roman" w:hAnsi="Times New Roman"/>
          <w:b w:val="0"/>
          <w:bCs/>
          <w:color w:val="000000" w:themeColor="text1"/>
          <w:sz w:val="24"/>
          <w:szCs w:val="24"/>
        </w:rPr>
        <w:t xml:space="preserve"> gas. </w:t>
      </w:r>
      <w:r w:rsidR="001F10B0" w:rsidRPr="00AE5C6D">
        <w:rPr>
          <w:rFonts w:ascii="Times New Roman" w:hAnsi="Times New Roman"/>
          <w:b w:val="0"/>
          <w:bCs/>
          <w:color w:val="000000" w:themeColor="text1"/>
          <w:sz w:val="24"/>
          <w:szCs w:val="24"/>
        </w:rPr>
        <w:t>In addition, w</w:t>
      </w:r>
      <w:r w:rsidR="00ED6537" w:rsidRPr="00AE5C6D">
        <w:rPr>
          <w:rFonts w:ascii="Times New Roman" w:hAnsi="Times New Roman"/>
          <w:b w:val="0"/>
          <w:bCs/>
          <w:color w:val="000000" w:themeColor="text1"/>
          <w:sz w:val="24"/>
          <w:szCs w:val="24"/>
        </w:rPr>
        <w:t xml:space="preserve">e </w:t>
      </w:r>
      <w:r w:rsidR="0012493F">
        <w:rPr>
          <w:rFonts w:ascii="Times New Roman" w:hAnsi="Times New Roman"/>
          <w:b w:val="0"/>
          <w:bCs/>
          <w:color w:val="000000" w:themeColor="text1"/>
          <w:sz w:val="24"/>
          <w:szCs w:val="24"/>
        </w:rPr>
        <w:t>never</w:t>
      </w:r>
      <w:r w:rsidR="0012493F" w:rsidRPr="00AE5C6D">
        <w:rPr>
          <w:rFonts w:ascii="Times New Roman" w:hAnsi="Times New Roman"/>
          <w:b w:val="0"/>
          <w:bCs/>
          <w:color w:val="000000" w:themeColor="text1"/>
          <w:sz w:val="24"/>
          <w:szCs w:val="24"/>
        </w:rPr>
        <w:t xml:space="preserve"> open</w:t>
      </w:r>
      <w:r w:rsidR="0012493F">
        <w:rPr>
          <w:rFonts w:ascii="Times New Roman" w:hAnsi="Times New Roman"/>
          <w:b w:val="0"/>
          <w:bCs/>
          <w:color w:val="000000" w:themeColor="text1"/>
          <w:sz w:val="24"/>
          <w:szCs w:val="24"/>
        </w:rPr>
        <w:t>ed</w:t>
      </w:r>
      <w:r w:rsidR="00ED6537" w:rsidRPr="00AE5C6D">
        <w:rPr>
          <w:rFonts w:ascii="Times New Roman" w:hAnsi="Times New Roman"/>
          <w:b w:val="0"/>
          <w:bCs/>
          <w:color w:val="000000" w:themeColor="text1"/>
          <w:sz w:val="24"/>
          <w:szCs w:val="24"/>
        </w:rPr>
        <w:t xml:space="preserve"> </w:t>
      </w:r>
      <w:r w:rsidR="0035464C" w:rsidRPr="00AE5C6D">
        <w:rPr>
          <w:rFonts w:ascii="Times New Roman" w:hAnsi="Times New Roman"/>
          <w:b w:val="0"/>
          <w:bCs/>
          <w:color w:val="000000" w:themeColor="text1"/>
          <w:sz w:val="24"/>
          <w:szCs w:val="24"/>
        </w:rPr>
        <w:t>the</w:t>
      </w:r>
      <w:r w:rsidR="00ED6537" w:rsidRPr="00AE5C6D">
        <w:rPr>
          <w:rFonts w:ascii="Times New Roman" w:hAnsi="Times New Roman"/>
          <w:b w:val="0"/>
          <w:bCs/>
          <w:color w:val="000000" w:themeColor="text1"/>
          <w:sz w:val="24"/>
          <w:szCs w:val="24"/>
        </w:rPr>
        <w:t xml:space="preserve"> cap of </w:t>
      </w:r>
      <w:r w:rsidR="00A61355">
        <w:rPr>
          <w:rFonts w:ascii="Times New Roman" w:hAnsi="Times New Roman"/>
          <w:b w:val="0"/>
          <w:bCs/>
          <w:color w:val="000000" w:themeColor="text1"/>
          <w:sz w:val="24"/>
          <w:szCs w:val="24"/>
        </w:rPr>
        <w:t>a</w:t>
      </w:r>
      <w:r w:rsidR="00ED6537" w:rsidRPr="00AE5C6D">
        <w:rPr>
          <w:rFonts w:ascii="Times New Roman" w:hAnsi="Times New Roman"/>
          <w:b w:val="0"/>
          <w:bCs/>
          <w:color w:val="000000" w:themeColor="text1"/>
          <w:sz w:val="24"/>
          <w:szCs w:val="24"/>
        </w:rPr>
        <w:t xml:space="preserve"> stock solution until </w:t>
      </w:r>
      <w:r w:rsidR="0039086F" w:rsidRPr="00AE5C6D">
        <w:rPr>
          <w:rFonts w:ascii="Times New Roman" w:hAnsi="Times New Roman"/>
          <w:b w:val="0"/>
          <w:bCs/>
          <w:color w:val="000000" w:themeColor="text1"/>
          <w:sz w:val="24"/>
          <w:szCs w:val="24"/>
        </w:rPr>
        <w:t>the solution had equilibrated</w:t>
      </w:r>
      <w:r w:rsidR="00ED6537" w:rsidRPr="00AE5C6D">
        <w:rPr>
          <w:rFonts w:ascii="Times New Roman" w:hAnsi="Times New Roman"/>
          <w:b w:val="0"/>
          <w:bCs/>
          <w:color w:val="000000" w:themeColor="text1"/>
          <w:sz w:val="24"/>
          <w:szCs w:val="24"/>
        </w:rPr>
        <w:t xml:space="preserve"> t</w:t>
      </w:r>
      <w:r w:rsidR="001F10B0" w:rsidRPr="00AE5C6D">
        <w:rPr>
          <w:rFonts w:ascii="Times New Roman" w:hAnsi="Times New Roman"/>
          <w:b w:val="0"/>
          <w:bCs/>
          <w:color w:val="000000" w:themeColor="text1"/>
          <w:sz w:val="24"/>
          <w:szCs w:val="24"/>
        </w:rPr>
        <w:t>o</w:t>
      </w:r>
      <w:r w:rsidR="00ED6537" w:rsidRPr="00AE5C6D">
        <w:rPr>
          <w:rFonts w:ascii="Times New Roman" w:hAnsi="Times New Roman"/>
          <w:b w:val="0"/>
          <w:bCs/>
          <w:color w:val="000000" w:themeColor="text1"/>
          <w:sz w:val="24"/>
          <w:szCs w:val="24"/>
        </w:rPr>
        <w:t xml:space="preserve"> room temperature</w:t>
      </w:r>
      <w:r w:rsidR="003F6D90" w:rsidRPr="00AE5C6D">
        <w:rPr>
          <w:rFonts w:ascii="Times New Roman" w:hAnsi="Times New Roman"/>
          <w:b w:val="0"/>
          <w:bCs/>
          <w:color w:val="000000" w:themeColor="text1"/>
          <w:sz w:val="24"/>
          <w:szCs w:val="24"/>
        </w:rPr>
        <w:t xml:space="preserve"> (</w:t>
      </w:r>
      <w:proofErr w:type="spellStart"/>
      <w:r w:rsidR="003F6D90" w:rsidRPr="00AE5C6D">
        <w:rPr>
          <w:rFonts w:ascii="Times New Roman" w:hAnsi="Times New Roman"/>
          <w:b w:val="0"/>
          <w:bCs/>
          <w:color w:val="000000" w:themeColor="text1"/>
          <w:sz w:val="24"/>
          <w:szCs w:val="24"/>
        </w:rPr>
        <w:t>r.t.</w:t>
      </w:r>
      <w:proofErr w:type="spellEnd"/>
      <w:r w:rsidR="003F6D90" w:rsidRPr="00AE5C6D">
        <w:rPr>
          <w:rFonts w:ascii="Times New Roman" w:hAnsi="Times New Roman"/>
          <w:b w:val="0"/>
          <w:bCs/>
          <w:color w:val="000000" w:themeColor="text1"/>
          <w:sz w:val="24"/>
          <w:szCs w:val="24"/>
        </w:rPr>
        <w:t>)</w:t>
      </w:r>
      <w:r w:rsidR="00ED6537" w:rsidRPr="00AE5C6D">
        <w:rPr>
          <w:rFonts w:ascii="Times New Roman" w:hAnsi="Times New Roman"/>
          <w:b w:val="0"/>
          <w:bCs/>
          <w:color w:val="000000" w:themeColor="text1"/>
          <w:sz w:val="24"/>
          <w:szCs w:val="24"/>
        </w:rPr>
        <w:t>.</w:t>
      </w:r>
    </w:p>
    <w:p w:rsidR="008720D4" w:rsidRPr="00AE5C6D" w:rsidRDefault="008720D4" w:rsidP="00101377">
      <w:pPr>
        <w:widowControl/>
        <w:jc w:val="left"/>
        <w:rPr>
          <w:rFonts w:ascii="Times New Roman" w:hAnsi="Times New Roman"/>
          <w:b/>
          <w:color w:val="000000" w:themeColor="text1"/>
        </w:rPr>
      </w:pPr>
    </w:p>
    <w:p w:rsidR="008F3045" w:rsidRDefault="006F0859" w:rsidP="006F0859">
      <w:pPr>
        <w:tabs>
          <w:tab w:val="left" w:pos="1050"/>
        </w:tabs>
        <w:autoSpaceDE w:val="0"/>
        <w:autoSpaceDN w:val="0"/>
        <w:adjustRightInd w:val="0"/>
        <w:ind w:right="-1" w:firstLineChars="118" w:firstLine="283"/>
        <w:jc w:val="left"/>
        <w:rPr>
          <w:rFonts w:ascii="Times New Roman" w:hAnsi="Times New Roman"/>
          <w:kern w:val="0"/>
        </w:rPr>
      </w:pPr>
      <w:r w:rsidRPr="008F3045">
        <w:rPr>
          <w:rFonts w:ascii="Times New Roman" w:hAnsi="Times New Roman"/>
          <w:noProof/>
          <w:kern w:val="0"/>
        </w:rPr>
        <w:drawing>
          <wp:anchor distT="0" distB="0" distL="114300" distR="114300" simplePos="0" relativeHeight="251661312" behindDoc="1" locked="0" layoutInCell="1" allowOverlap="1" wp14:anchorId="0F082E37">
            <wp:simplePos x="0" y="0"/>
            <wp:positionH relativeFrom="column">
              <wp:posOffset>2214880</wp:posOffset>
            </wp:positionH>
            <wp:positionV relativeFrom="paragraph">
              <wp:posOffset>31750</wp:posOffset>
            </wp:positionV>
            <wp:extent cx="3160395" cy="3647440"/>
            <wp:effectExtent l="0" t="0" r="1905" b="0"/>
            <wp:wrapSquare wrapText="bothSides"/>
            <wp:docPr id="110480699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06997" name=""/>
                    <pic:cNvPicPr/>
                  </pic:nvPicPr>
                  <pic:blipFill>
                    <a:blip r:embed="rId7"/>
                    <a:stretch>
                      <a:fillRect/>
                    </a:stretch>
                  </pic:blipFill>
                  <pic:spPr>
                    <a:xfrm>
                      <a:off x="0" y="0"/>
                      <a:ext cx="3160395" cy="3647440"/>
                    </a:xfrm>
                    <a:prstGeom prst="rect">
                      <a:avLst/>
                    </a:prstGeom>
                  </pic:spPr>
                </pic:pic>
              </a:graphicData>
            </a:graphic>
            <wp14:sizeRelH relativeFrom="margin">
              <wp14:pctWidth>0</wp14:pctWidth>
            </wp14:sizeRelH>
            <wp14:sizeRelV relativeFrom="margin">
              <wp14:pctHeight>0</wp14:pctHeight>
            </wp14:sizeRelV>
          </wp:anchor>
        </w:drawing>
      </w:r>
      <w:r w:rsidR="0095314F" w:rsidRPr="00AE5C6D">
        <w:rPr>
          <w:rFonts w:ascii="Times New Roman" w:hAnsi="Times New Roman"/>
          <w:b/>
          <w:bCs/>
          <w:color w:val="000000" w:themeColor="text1"/>
          <w:kern w:val="0"/>
        </w:rPr>
        <w:t>Fig.</w:t>
      </w:r>
      <w:r w:rsidR="008720D4" w:rsidRPr="00AE5C6D">
        <w:rPr>
          <w:rFonts w:ascii="Times New Roman" w:hAnsi="Times New Roman"/>
          <w:b/>
          <w:bCs/>
          <w:color w:val="000000" w:themeColor="text1"/>
          <w:kern w:val="0"/>
        </w:rPr>
        <w:t xml:space="preserve"> S2</w:t>
      </w:r>
      <w:r w:rsidR="008720D4" w:rsidRPr="00AE5C6D">
        <w:rPr>
          <w:rFonts w:ascii="Times New Roman" w:hAnsi="Times New Roman"/>
          <w:color w:val="000000" w:themeColor="text1"/>
          <w:kern w:val="0"/>
        </w:rPr>
        <w:t xml:space="preserve"> </w:t>
      </w:r>
      <w:r w:rsidR="00A61355">
        <w:rPr>
          <w:rFonts w:ascii="Times New Roman" w:hAnsi="Times New Roman"/>
          <w:color w:val="000000" w:themeColor="text1"/>
          <w:kern w:val="0"/>
        </w:rPr>
        <w:t>presents the</w:t>
      </w:r>
      <w:r w:rsidR="008720D4" w:rsidRPr="00AE5C6D">
        <w:rPr>
          <w:rFonts w:ascii="Times New Roman" w:hAnsi="Times New Roman"/>
          <w:color w:val="000000" w:themeColor="text1"/>
          <w:kern w:val="0"/>
        </w:rPr>
        <w:t xml:space="preserve"> </w:t>
      </w:r>
      <w:r w:rsidR="00494794" w:rsidRPr="00AE5C6D">
        <w:rPr>
          <w:rFonts w:ascii="Times New Roman" w:hAnsi="Times New Roman"/>
          <w:bCs/>
          <w:color w:val="000000" w:themeColor="text1"/>
        </w:rPr>
        <w:t xml:space="preserve">spectral </w:t>
      </w:r>
      <w:r w:rsidR="008720D4" w:rsidRPr="00AE5C6D">
        <w:rPr>
          <w:rFonts w:ascii="Times New Roman" w:hAnsi="Times New Roman"/>
          <w:color w:val="000000" w:themeColor="text1"/>
          <w:kern w:val="0"/>
        </w:rPr>
        <w:t xml:space="preserve">changes </w:t>
      </w:r>
      <w:r w:rsidR="00B107A8" w:rsidRPr="00AE5C6D">
        <w:rPr>
          <w:rFonts w:ascii="Times New Roman" w:hAnsi="Times New Roman"/>
          <w:color w:val="000000" w:themeColor="text1"/>
          <w:kern w:val="0"/>
        </w:rPr>
        <w:t>of</w:t>
      </w:r>
      <w:r w:rsidR="008720D4" w:rsidRPr="00AE5C6D">
        <w:rPr>
          <w:rFonts w:ascii="Times New Roman" w:hAnsi="Times New Roman"/>
          <w:color w:val="000000" w:themeColor="text1"/>
          <w:kern w:val="0"/>
        </w:rPr>
        <w:t xml:space="preserve"> </w:t>
      </w:r>
      <w:r w:rsidR="00E4473D" w:rsidRPr="00AE5C6D">
        <w:rPr>
          <w:rFonts w:ascii="Times New Roman" w:hAnsi="Times New Roman"/>
          <w:color w:val="000000" w:themeColor="text1"/>
          <w:kern w:val="0"/>
        </w:rPr>
        <w:t xml:space="preserve">the </w:t>
      </w:r>
      <w:r w:rsidR="00580BE7">
        <w:rPr>
          <w:rFonts w:ascii="Times New Roman" w:hAnsi="Times New Roman"/>
          <w:color w:val="000000" w:themeColor="text1"/>
          <w:kern w:val="0"/>
        </w:rPr>
        <w:t>Y(III)–Arsenazo III</w:t>
      </w:r>
      <w:r w:rsidR="008720D4" w:rsidRPr="00AE5C6D">
        <w:rPr>
          <w:rFonts w:ascii="Times New Roman" w:hAnsi="Times New Roman"/>
          <w:color w:val="000000" w:themeColor="text1"/>
          <w:kern w:val="0"/>
        </w:rPr>
        <w:t xml:space="preserve"> solution in the presence of</w:t>
      </w:r>
      <w:r w:rsidR="00E14500" w:rsidRPr="00AE5C6D">
        <w:rPr>
          <w:rFonts w:ascii="Times New Roman" w:hAnsi="Times New Roman"/>
          <w:color w:val="000000" w:themeColor="text1"/>
          <w:kern w:val="0"/>
        </w:rPr>
        <w:t xml:space="preserve"> </w:t>
      </w:r>
      <w:r w:rsidR="008720D4" w:rsidRPr="00AE5C6D">
        <w:rPr>
          <w:rFonts w:ascii="Times New Roman" w:hAnsi="Times New Roman"/>
          <w:color w:val="000000" w:themeColor="text1"/>
          <w:kern w:val="0"/>
        </w:rPr>
        <w:t xml:space="preserve">various concentrations of DOTA and DTPA. </w:t>
      </w:r>
    </w:p>
    <w:p w:rsidR="00FB2CFE" w:rsidRPr="00AE5C6D" w:rsidRDefault="008720D4" w:rsidP="00101377">
      <w:pPr>
        <w:tabs>
          <w:tab w:val="left" w:pos="1050"/>
        </w:tabs>
        <w:autoSpaceDE w:val="0"/>
        <w:autoSpaceDN w:val="0"/>
        <w:adjustRightInd w:val="0"/>
        <w:ind w:right="-1" w:firstLineChars="118" w:firstLine="283"/>
        <w:jc w:val="left"/>
        <w:rPr>
          <w:rFonts w:ascii="Times New Roman" w:hAnsi="Times New Roman"/>
          <w:color w:val="000000" w:themeColor="text1"/>
          <w:kern w:val="0"/>
        </w:rPr>
      </w:pPr>
      <w:r>
        <w:rPr>
          <w:rFonts w:ascii="Times New Roman" w:hAnsi="Times New Roman"/>
          <w:kern w:val="0"/>
        </w:rPr>
        <w:t xml:space="preserve"> </w:t>
      </w:r>
      <w:r w:rsidR="00310D8C">
        <w:rPr>
          <w:rFonts w:ascii="Times New Roman" w:hAnsi="Times New Roman"/>
          <w:kern w:val="0"/>
        </w:rPr>
        <w:t xml:space="preserve">As shown in </w:t>
      </w:r>
      <w:r w:rsidR="00310D8C">
        <w:rPr>
          <w:rFonts w:ascii="Times New Roman" w:hAnsi="Times New Roman"/>
          <w:b/>
          <w:bCs/>
          <w:kern w:val="0"/>
        </w:rPr>
        <w:t>Fig.</w:t>
      </w:r>
      <w:r w:rsidR="00310D8C" w:rsidRPr="00CA62DF">
        <w:rPr>
          <w:rFonts w:ascii="Times New Roman" w:hAnsi="Times New Roman"/>
          <w:b/>
          <w:bCs/>
          <w:kern w:val="0"/>
        </w:rPr>
        <w:t xml:space="preserve"> S2</w:t>
      </w:r>
      <w:r w:rsidR="00310D8C">
        <w:rPr>
          <w:rFonts w:ascii="Times New Roman" w:hAnsi="Times New Roman"/>
          <w:kern w:val="0"/>
        </w:rPr>
        <w:t>, the s</w:t>
      </w:r>
      <w:r w:rsidR="00310D8C" w:rsidRPr="006142F2">
        <w:rPr>
          <w:rFonts w:ascii="Times New Roman" w:hAnsi="Times New Roman"/>
          <w:kern w:val="0"/>
        </w:rPr>
        <w:t xml:space="preserve">pectra </w:t>
      </w:r>
      <w:r w:rsidR="00310D8C">
        <w:rPr>
          <w:rFonts w:ascii="Times New Roman" w:hAnsi="Times New Roman"/>
          <w:kern w:val="0"/>
        </w:rPr>
        <w:t>for</w:t>
      </w:r>
      <w:r w:rsidR="00310D8C" w:rsidRPr="006142F2">
        <w:rPr>
          <w:rFonts w:ascii="Times New Roman" w:hAnsi="Times New Roman"/>
          <w:kern w:val="0"/>
        </w:rPr>
        <w:t xml:space="preserve"> DOTA</w:t>
      </w:r>
      <w:r w:rsidR="00310D8C" w:rsidRPr="008F3045">
        <w:rPr>
          <w:rFonts w:ascii="Times New Roman" w:hAnsi="Times New Roman"/>
          <w:kern w:val="0"/>
        </w:rPr>
        <w:t xml:space="preserve"> </w:t>
      </w:r>
      <w:r w:rsidR="00310D8C" w:rsidRPr="006142F2">
        <w:rPr>
          <w:rFonts w:ascii="Times New Roman" w:hAnsi="Times New Roman"/>
          <w:kern w:val="0"/>
        </w:rPr>
        <w:t>and DT</w:t>
      </w:r>
      <w:r w:rsidR="00310D8C" w:rsidRPr="00AE5C6D">
        <w:rPr>
          <w:rFonts w:ascii="Times New Roman" w:hAnsi="Times New Roman"/>
          <w:color w:val="000000" w:themeColor="text1"/>
          <w:kern w:val="0"/>
        </w:rPr>
        <w:t xml:space="preserve">PA were found to be nearly identical when the </w:t>
      </w:r>
      <w:r w:rsidR="00310D8C">
        <w:rPr>
          <w:rFonts w:ascii="Times New Roman" w:hAnsi="Times New Roman"/>
          <w:color w:val="000000" w:themeColor="text1"/>
          <w:kern w:val="0"/>
        </w:rPr>
        <w:t xml:space="preserve">concentrations of the two </w:t>
      </w:r>
      <w:r w:rsidR="00310D8C" w:rsidRPr="00AE5C6D">
        <w:rPr>
          <w:rFonts w:ascii="Times New Roman" w:hAnsi="Times New Roman"/>
          <w:color w:val="000000" w:themeColor="text1"/>
          <w:kern w:val="0"/>
        </w:rPr>
        <w:t>chelat</w:t>
      </w:r>
      <w:r w:rsidR="00310D8C">
        <w:rPr>
          <w:rFonts w:ascii="Times New Roman" w:hAnsi="Times New Roman"/>
          <w:color w:val="000000" w:themeColor="text1"/>
          <w:kern w:val="0"/>
        </w:rPr>
        <w:t>ing agents</w:t>
      </w:r>
      <w:r w:rsidR="00310D8C" w:rsidRPr="00AE5C6D">
        <w:rPr>
          <w:rFonts w:ascii="Times New Roman" w:hAnsi="Times New Roman"/>
          <w:color w:val="000000" w:themeColor="text1"/>
          <w:kern w:val="0"/>
        </w:rPr>
        <w:t xml:space="preserve"> were identical</w:t>
      </w:r>
      <w:r w:rsidR="00310D8C">
        <w:rPr>
          <w:rFonts w:ascii="Times New Roman" w:hAnsi="Times New Roman"/>
          <w:color w:val="000000" w:themeColor="text1"/>
          <w:kern w:val="0"/>
        </w:rPr>
        <w:t>:</w:t>
      </w:r>
      <w:r w:rsidR="00310D8C" w:rsidRPr="00310D8C">
        <w:rPr>
          <w:rFonts w:ascii="Times New Roman" w:hAnsi="Times New Roman"/>
          <w:color w:val="000000" w:themeColor="text1"/>
          <w:kern w:val="0"/>
        </w:rPr>
        <w:t xml:space="preserve"> </w:t>
      </w:r>
      <w:r w:rsidR="00310D8C" w:rsidRPr="00AE5C6D">
        <w:rPr>
          <w:rFonts w:ascii="Times New Roman" w:hAnsi="Times New Roman"/>
          <w:color w:val="000000" w:themeColor="text1"/>
          <w:kern w:val="0"/>
        </w:rPr>
        <w:t xml:space="preserve">0.5 </w:t>
      </w:r>
      <w:r w:rsidR="00310D8C" w:rsidRPr="00AE5C6D">
        <w:rPr>
          <w:rFonts w:ascii="Symbol" w:hAnsi="Symbol"/>
          <w:color w:val="000000" w:themeColor="text1"/>
          <w:kern w:val="0"/>
        </w:rPr>
        <w:t>m</w:t>
      </w:r>
      <w:r w:rsidR="00310D8C" w:rsidRPr="00AE5C6D">
        <w:rPr>
          <w:rFonts w:ascii="Times New Roman" w:hAnsi="Times New Roman"/>
          <w:color w:val="000000" w:themeColor="text1"/>
          <w:kern w:val="0"/>
        </w:rPr>
        <w:t>M</w:t>
      </w:r>
      <w:r w:rsidR="00310D8C">
        <w:rPr>
          <w:rFonts w:ascii="Times New Roman" w:hAnsi="Times New Roman"/>
          <w:color w:val="000000" w:themeColor="text1"/>
          <w:kern w:val="0"/>
        </w:rPr>
        <w:t xml:space="preserve"> (</w:t>
      </w:r>
      <w:r w:rsidR="00310D8C" w:rsidRPr="00AE5C6D">
        <w:rPr>
          <w:rFonts w:ascii="Times New Roman" w:hAnsi="Times New Roman"/>
          <w:color w:val="000000" w:themeColor="text1"/>
          <w:kern w:val="0"/>
        </w:rPr>
        <w:t>DTPA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yellow-orange</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 xml:space="preserve"> DOTA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sky blue</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 xml:space="preserve"> 1.0 </w:t>
      </w:r>
      <w:r w:rsidR="00310D8C" w:rsidRPr="00AE5C6D">
        <w:rPr>
          <w:rFonts w:ascii="Symbol" w:hAnsi="Symbol"/>
          <w:color w:val="000000" w:themeColor="text1"/>
          <w:kern w:val="0"/>
        </w:rPr>
        <w:t>m</w:t>
      </w:r>
      <w:r w:rsidR="00310D8C" w:rsidRPr="00AE5C6D">
        <w:rPr>
          <w:rFonts w:ascii="Times New Roman" w:hAnsi="Times New Roman"/>
          <w:color w:val="000000" w:themeColor="text1"/>
          <w:kern w:val="0"/>
        </w:rPr>
        <w:t>M</w:t>
      </w:r>
      <w:r w:rsidR="00310D8C">
        <w:rPr>
          <w:rFonts w:ascii="Times New Roman" w:hAnsi="Times New Roman"/>
          <w:color w:val="000000" w:themeColor="text1"/>
          <w:kern w:val="0"/>
        </w:rPr>
        <w:t xml:space="preserve"> (</w:t>
      </w:r>
      <w:r w:rsidR="00310D8C" w:rsidRPr="00AE5C6D">
        <w:rPr>
          <w:rFonts w:ascii="Times New Roman" w:hAnsi="Times New Roman"/>
          <w:color w:val="000000" w:themeColor="text1"/>
          <w:kern w:val="0"/>
        </w:rPr>
        <w:t>DTPA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orange</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 xml:space="preserve"> DOTA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 xml:space="preserve">blue), and 2.0 </w:t>
      </w:r>
      <w:r w:rsidR="00310D8C" w:rsidRPr="00AE5C6D">
        <w:rPr>
          <w:rFonts w:ascii="Symbol" w:hAnsi="Symbol"/>
          <w:color w:val="000000" w:themeColor="text1"/>
          <w:kern w:val="0"/>
        </w:rPr>
        <w:t>m</w:t>
      </w:r>
      <w:r w:rsidR="00310D8C" w:rsidRPr="00AE5C6D">
        <w:rPr>
          <w:rFonts w:ascii="Times New Roman" w:hAnsi="Times New Roman"/>
          <w:color w:val="000000" w:themeColor="text1"/>
          <w:kern w:val="0"/>
        </w:rPr>
        <w:t>M (DTPA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red</w:t>
      </w:r>
      <w:r w:rsidR="00310D8C">
        <w:rPr>
          <w:rFonts w:ascii="Times New Roman" w:hAnsi="Times New Roman"/>
          <w:color w:val="000000" w:themeColor="text1"/>
          <w:kern w:val="0"/>
        </w:rPr>
        <w:t xml:space="preserve">, </w:t>
      </w:r>
      <w:r w:rsidR="00310D8C" w:rsidRPr="00AE5C6D">
        <w:rPr>
          <w:rFonts w:ascii="Times New Roman" w:hAnsi="Times New Roman"/>
          <w:color w:val="000000" w:themeColor="text1"/>
          <w:kern w:val="0"/>
        </w:rPr>
        <w:t>DOTA</w:t>
      </w:r>
      <w:r w:rsidR="00310D8C">
        <w:rPr>
          <w:rFonts w:ascii="Times New Roman" w:hAnsi="Times New Roman"/>
          <w:color w:val="000000" w:themeColor="text1"/>
          <w:kern w:val="0"/>
        </w:rPr>
        <w:t>=</w:t>
      </w:r>
      <w:r w:rsidR="00310D8C" w:rsidRPr="00AE5C6D">
        <w:rPr>
          <w:rFonts w:ascii="Times New Roman" w:hAnsi="Times New Roman"/>
          <w:color w:val="000000" w:themeColor="text1"/>
          <w:kern w:val="0"/>
        </w:rPr>
        <w:t>purple).</w:t>
      </w:r>
    </w:p>
    <w:p w:rsidR="006F0859" w:rsidRDefault="008720D4" w:rsidP="00CF3805">
      <w:pPr>
        <w:tabs>
          <w:tab w:val="left" w:pos="1050"/>
        </w:tabs>
        <w:autoSpaceDE w:val="0"/>
        <w:autoSpaceDN w:val="0"/>
        <w:adjustRightInd w:val="0"/>
        <w:ind w:right="4960"/>
        <w:jc w:val="left"/>
        <w:rPr>
          <w:rFonts w:ascii="Times New Roman" w:hAnsi="Times New Roman"/>
          <w:color w:val="000000" w:themeColor="text1"/>
          <w:kern w:val="0"/>
        </w:rPr>
      </w:pPr>
      <w:r w:rsidRPr="00AE5C6D">
        <w:rPr>
          <w:rFonts w:ascii="Times New Roman" w:hAnsi="Times New Roman"/>
          <w:color w:val="000000" w:themeColor="text1"/>
          <w:kern w:val="0"/>
        </w:rPr>
        <w:t xml:space="preserve"> These facts indicate that </w:t>
      </w:r>
      <w:r w:rsidR="00977C90" w:rsidRPr="00AE5C6D">
        <w:rPr>
          <w:rFonts w:ascii="Times New Roman" w:hAnsi="Times New Roman"/>
          <w:color w:val="000000" w:themeColor="text1"/>
          <w:kern w:val="0"/>
        </w:rPr>
        <w:t xml:space="preserve">a </w:t>
      </w:r>
      <w:r w:rsidRPr="00AE5C6D">
        <w:rPr>
          <w:rFonts w:ascii="Times New Roman" w:hAnsi="Times New Roman"/>
          <w:color w:val="000000" w:themeColor="text1"/>
          <w:kern w:val="0"/>
        </w:rPr>
        <w:t xml:space="preserve">colorimetric reaction of </w:t>
      </w:r>
      <w:r w:rsidR="00B22962" w:rsidRPr="00AE5C6D">
        <w:rPr>
          <w:rFonts w:ascii="Times New Roman" w:hAnsi="Times New Roman"/>
          <w:color w:val="000000" w:themeColor="text1"/>
          <w:kern w:val="0"/>
        </w:rPr>
        <w:t xml:space="preserve">the </w:t>
      </w:r>
    </w:p>
    <w:p w:rsidR="006C1657" w:rsidRDefault="00580BE7" w:rsidP="006F0859">
      <w:pPr>
        <w:tabs>
          <w:tab w:val="left" w:pos="1050"/>
        </w:tabs>
        <w:autoSpaceDE w:val="0"/>
        <w:autoSpaceDN w:val="0"/>
        <w:adjustRightInd w:val="0"/>
        <w:ind w:right="-1"/>
        <w:jc w:val="left"/>
        <w:rPr>
          <w:rFonts w:ascii="Times New Roman" w:hAnsi="Times New Roman"/>
          <w:color w:val="000000" w:themeColor="text1"/>
          <w:kern w:val="0"/>
        </w:rPr>
      </w:pPr>
      <w:r>
        <w:rPr>
          <w:rFonts w:ascii="Times New Roman" w:hAnsi="Times New Roman"/>
          <w:color w:val="000000" w:themeColor="text1"/>
          <w:kern w:val="0"/>
        </w:rPr>
        <w:lastRenderedPageBreak/>
        <w:t>Y(III)–Arsenazo III</w:t>
      </w:r>
      <w:r w:rsidR="008720D4" w:rsidRPr="00AE5C6D">
        <w:rPr>
          <w:rFonts w:ascii="Times New Roman" w:hAnsi="Times New Roman"/>
          <w:color w:val="000000" w:themeColor="text1"/>
          <w:kern w:val="0"/>
        </w:rPr>
        <w:t xml:space="preserve"> solution </w:t>
      </w:r>
      <w:r w:rsidR="00B22962" w:rsidRPr="00AE5C6D">
        <w:rPr>
          <w:rFonts w:ascii="Times New Roman" w:eastAsia="ＭＳ Ｐゴシック" w:hAnsi="Times New Roman"/>
          <w:color w:val="000000" w:themeColor="text1"/>
          <w:kern w:val="0"/>
        </w:rPr>
        <w:t>was complete</w:t>
      </w:r>
      <w:r w:rsidR="008720D4" w:rsidRPr="00AE5C6D">
        <w:rPr>
          <w:rFonts w:ascii="Times New Roman" w:hAnsi="Times New Roman"/>
          <w:color w:val="000000" w:themeColor="text1"/>
          <w:kern w:val="0"/>
        </w:rPr>
        <w:t xml:space="preserve"> for DOTA when the reaction mixture was incubated at 80°C for 20 min.</w:t>
      </w:r>
    </w:p>
    <w:p w:rsidR="006F0859" w:rsidRPr="00AE5C6D" w:rsidRDefault="006F0859" w:rsidP="006F0859">
      <w:pPr>
        <w:tabs>
          <w:tab w:val="left" w:pos="1050"/>
        </w:tabs>
        <w:autoSpaceDE w:val="0"/>
        <w:autoSpaceDN w:val="0"/>
        <w:adjustRightInd w:val="0"/>
        <w:ind w:right="-1"/>
        <w:jc w:val="left"/>
        <w:rPr>
          <w:rFonts w:ascii="Times New Roman" w:hAnsi="Times New Roman"/>
          <w:b/>
          <w:color w:val="000000" w:themeColor="text1"/>
        </w:rPr>
      </w:pPr>
    </w:p>
    <w:p w:rsidR="00264994" w:rsidRPr="00AE5C6D" w:rsidRDefault="0095314F" w:rsidP="006C1657">
      <w:pPr>
        <w:widowControl/>
        <w:ind w:firstLineChars="115" w:firstLine="281"/>
        <w:jc w:val="left"/>
        <w:rPr>
          <w:rFonts w:ascii="Times New Roman" w:hAnsi="Times New Roman"/>
          <w:bCs/>
          <w:color w:val="000000" w:themeColor="text1"/>
        </w:rPr>
      </w:pPr>
      <w:r w:rsidRPr="00AE5C6D">
        <w:rPr>
          <w:rFonts w:ascii="Times New Roman" w:hAnsi="Times New Roman"/>
          <w:b/>
          <w:color w:val="000000" w:themeColor="text1"/>
        </w:rPr>
        <w:t>Fig.</w:t>
      </w:r>
      <w:r w:rsidR="006C1657" w:rsidRPr="00AE5C6D">
        <w:rPr>
          <w:rFonts w:ascii="Times New Roman" w:hAnsi="Times New Roman"/>
          <w:b/>
          <w:color w:val="000000" w:themeColor="text1"/>
        </w:rPr>
        <w:t xml:space="preserve"> S3</w:t>
      </w:r>
      <w:r w:rsidR="006C1657" w:rsidRPr="00AE5C6D">
        <w:rPr>
          <w:rFonts w:ascii="Times New Roman" w:hAnsi="Times New Roman"/>
          <w:bCs/>
          <w:color w:val="000000" w:themeColor="text1"/>
        </w:rPr>
        <w:t xml:space="preserve"> shows </w:t>
      </w:r>
      <w:r w:rsidR="005A2D42">
        <w:rPr>
          <w:rFonts w:ascii="Times New Roman" w:hAnsi="Times New Roman"/>
          <w:bCs/>
          <w:color w:val="000000" w:themeColor="text1"/>
        </w:rPr>
        <w:t xml:space="preserve">the </w:t>
      </w:r>
      <w:r w:rsidR="006C1657" w:rsidRPr="00AE5C6D">
        <w:rPr>
          <w:rFonts w:ascii="Times New Roman" w:hAnsi="Times New Roman"/>
          <w:bCs/>
          <w:color w:val="000000" w:themeColor="text1"/>
        </w:rPr>
        <w:t xml:space="preserve">effects of light </w:t>
      </w:r>
      <w:r w:rsidR="008944F0" w:rsidRPr="00AE5C6D">
        <w:rPr>
          <w:rFonts w:ascii="Times New Roman" w:hAnsi="Times New Roman"/>
          <w:bCs/>
          <w:color w:val="000000" w:themeColor="text1"/>
        </w:rPr>
        <w:t xml:space="preserve">exposure </w:t>
      </w:r>
      <w:r w:rsidR="006C1657" w:rsidRPr="00AE5C6D">
        <w:rPr>
          <w:rFonts w:ascii="Times New Roman" w:hAnsi="Times New Roman"/>
          <w:bCs/>
          <w:color w:val="000000" w:themeColor="text1"/>
        </w:rPr>
        <w:t xml:space="preserve">and reaction </w:t>
      </w:r>
      <w:r w:rsidR="00977C90" w:rsidRPr="00AE5C6D">
        <w:rPr>
          <w:rFonts w:ascii="Times New Roman" w:hAnsi="Times New Roman"/>
          <w:bCs/>
          <w:color w:val="000000" w:themeColor="text1"/>
        </w:rPr>
        <w:t>period</w:t>
      </w:r>
      <w:r w:rsidR="006C1657" w:rsidRPr="00AE5C6D">
        <w:rPr>
          <w:rFonts w:ascii="Times New Roman" w:hAnsi="Times New Roman"/>
          <w:bCs/>
          <w:color w:val="000000" w:themeColor="text1"/>
        </w:rPr>
        <w:t xml:space="preserve"> on the </w:t>
      </w:r>
      <w:r w:rsidR="00590C04" w:rsidRPr="00AE5C6D">
        <w:rPr>
          <w:rFonts w:ascii="Times New Roman" w:hAnsi="Times New Roman"/>
          <w:bCs/>
          <w:color w:val="000000" w:themeColor="text1"/>
        </w:rPr>
        <w:t>spectr</w:t>
      </w:r>
      <w:r w:rsidR="00590C04">
        <w:rPr>
          <w:rFonts w:ascii="Times New Roman" w:hAnsi="Times New Roman"/>
          <w:bCs/>
          <w:color w:val="000000" w:themeColor="text1"/>
        </w:rPr>
        <w:t>al</w:t>
      </w:r>
      <w:r w:rsidR="00590C04" w:rsidRPr="00AE5C6D">
        <w:rPr>
          <w:rFonts w:ascii="Times New Roman" w:hAnsi="Times New Roman"/>
          <w:bCs/>
          <w:color w:val="000000" w:themeColor="text1"/>
        </w:rPr>
        <w:t xml:space="preserve"> change</w:t>
      </w:r>
      <w:r w:rsidR="00590C04">
        <w:rPr>
          <w:rFonts w:ascii="Times New Roman" w:hAnsi="Times New Roman"/>
          <w:bCs/>
          <w:color w:val="000000" w:themeColor="text1"/>
        </w:rPr>
        <w:t>s accompanying</w:t>
      </w:r>
      <w:r w:rsidR="006C1657" w:rsidRPr="00AE5C6D">
        <w:rPr>
          <w:rFonts w:ascii="Times New Roman" w:hAnsi="Times New Roman"/>
          <w:bCs/>
          <w:color w:val="000000" w:themeColor="text1"/>
        </w:rPr>
        <w:t xml:space="preserve"> the </w:t>
      </w:r>
      <w:r w:rsidR="00580BE7">
        <w:rPr>
          <w:rFonts w:ascii="Times New Roman" w:hAnsi="Times New Roman"/>
          <w:bCs/>
          <w:color w:val="000000" w:themeColor="text1"/>
        </w:rPr>
        <w:t>Y(III)–Arsenazo III</w:t>
      </w:r>
      <w:r w:rsidR="006C1657" w:rsidRPr="00AE5C6D">
        <w:rPr>
          <w:rFonts w:ascii="Times New Roman" w:hAnsi="Times New Roman"/>
          <w:bCs/>
          <w:color w:val="000000" w:themeColor="text1"/>
        </w:rPr>
        <w:t xml:space="preserve"> solution at 37 °C.</w:t>
      </w:r>
    </w:p>
    <w:p w:rsidR="002E7640" w:rsidRPr="009F40AB" w:rsidRDefault="00373D53" w:rsidP="009F40AB">
      <w:pPr>
        <w:widowControl/>
        <w:jc w:val="left"/>
        <w:rPr>
          <w:rFonts w:ascii="Times New Roman" w:hAnsi="Times New Roman"/>
          <w:b/>
          <w:color w:val="000000" w:themeColor="text1"/>
        </w:rPr>
      </w:pPr>
      <w:r w:rsidRPr="00373D53">
        <w:rPr>
          <w:rFonts w:ascii="Times New Roman" w:hAnsi="Times New Roman"/>
          <w:b/>
          <w:color w:val="000000" w:themeColor="text1"/>
        </w:rPr>
        <w:drawing>
          <wp:inline distT="0" distB="0" distL="0" distR="0" wp14:anchorId="46B44C41" wp14:editId="3E408F27">
            <wp:extent cx="5400040" cy="3956685"/>
            <wp:effectExtent l="0" t="0" r="0" b="5715"/>
            <wp:docPr id="128780958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09582" name=""/>
                    <pic:cNvPicPr/>
                  </pic:nvPicPr>
                  <pic:blipFill>
                    <a:blip r:embed="rId8"/>
                    <a:stretch>
                      <a:fillRect/>
                    </a:stretch>
                  </pic:blipFill>
                  <pic:spPr>
                    <a:xfrm>
                      <a:off x="0" y="0"/>
                      <a:ext cx="5400040" cy="3956685"/>
                    </a:xfrm>
                    <a:prstGeom prst="rect">
                      <a:avLst/>
                    </a:prstGeom>
                  </pic:spPr>
                </pic:pic>
              </a:graphicData>
            </a:graphic>
          </wp:inline>
        </w:drawing>
      </w:r>
      <w:r w:rsidR="00264994" w:rsidRPr="00AE5C6D">
        <w:rPr>
          <w:rFonts w:ascii="Times New Roman" w:hAnsi="Times New Roman"/>
          <w:b/>
          <w:color w:val="000000" w:themeColor="text1"/>
        </w:rPr>
        <w:t xml:space="preserve"> </w:t>
      </w:r>
    </w:p>
    <w:p w:rsidR="00133453" w:rsidRPr="00E6333B" w:rsidRDefault="00133453" w:rsidP="004B20F5">
      <w:pPr>
        <w:tabs>
          <w:tab w:val="left" w:pos="1050"/>
        </w:tabs>
        <w:autoSpaceDE w:val="0"/>
        <w:autoSpaceDN w:val="0"/>
        <w:adjustRightInd w:val="0"/>
        <w:ind w:firstLineChars="118" w:firstLine="283"/>
        <w:jc w:val="left"/>
        <w:rPr>
          <w:rFonts w:ascii="Times" w:hAnsi="Times"/>
          <w:bCs/>
          <w:color w:val="000000" w:themeColor="text1"/>
        </w:rPr>
      </w:pPr>
      <w:r w:rsidRPr="00AE5C6D">
        <w:rPr>
          <w:rFonts w:ascii="Times" w:hAnsi="Times"/>
          <w:bCs/>
          <w:color w:val="000000" w:themeColor="text1"/>
        </w:rPr>
        <w:t xml:space="preserve">As shown in </w:t>
      </w:r>
      <w:r w:rsidR="0095314F" w:rsidRPr="00AE5C6D">
        <w:rPr>
          <w:rFonts w:ascii="Times" w:hAnsi="Times"/>
          <w:b/>
          <w:color w:val="000000" w:themeColor="text1"/>
        </w:rPr>
        <w:t>Fig.</w:t>
      </w:r>
      <w:r w:rsidRPr="00AE5C6D">
        <w:rPr>
          <w:rFonts w:ascii="Times" w:hAnsi="Times"/>
          <w:b/>
          <w:color w:val="000000" w:themeColor="text1"/>
        </w:rPr>
        <w:t xml:space="preserve"> S3a</w:t>
      </w:r>
      <w:r w:rsidRPr="00AE5C6D">
        <w:rPr>
          <w:rFonts w:ascii="Times" w:hAnsi="Times"/>
          <w:bCs/>
          <w:color w:val="000000" w:themeColor="text1"/>
        </w:rPr>
        <w:t xml:space="preserve">, the </w:t>
      </w:r>
      <w:r w:rsidR="00580BE7">
        <w:rPr>
          <w:rFonts w:ascii="Times" w:hAnsi="Times"/>
          <w:bCs/>
          <w:color w:val="000000" w:themeColor="text1"/>
        </w:rPr>
        <w:t>Y(III)–Arsenazo III</w:t>
      </w:r>
      <w:r w:rsidRPr="00AE5C6D">
        <w:rPr>
          <w:rFonts w:ascii="Times" w:hAnsi="Times"/>
          <w:bCs/>
          <w:color w:val="000000" w:themeColor="text1"/>
        </w:rPr>
        <w:t xml:space="preserve"> solution</w:t>
      </w:r>
      <w:r w:rsidR="00FB67F3">
        <w:rPr>
          <w:rFonts w:ascii="Times" w:hAnsi="Times"/>
          <w:bCs/>
          <w:color w:val="000000" w:themeColor="text1"/>
        </w:rPr>
        <w:t>, when</w:t>
      </w:r>
      <w:r w:rsidR="00FB67F3" w:rsidRPr="00AE5C6D">
        <w:rPr>
          <w:rFonts w:ascii="Times" w:hAnsi="Times"/>
          <w:bCs/>
          <w:color w:val="000000" w:themeColor="text1"/>
        </w:rPr>
        <w:t xml:space="preserve"> incubated </w:t>
      </w:r>
      <w:r w:rsidR="00FB67F3">
        <w:rPr>
          <w:rFonts w:ascii="Times" w:hAnsi="Times"/>
          <w:bCs/>
          <w:color w:val="000000" w:themeColor="text1"/>
        </w:rPr>
        <w:t>by itself</w:t>
      </w:r>
      <w:r w:rsidRPr="00AE5C6D">
        <w:rPr>
          <w:rFonts w:ascii="Times" w:hAnsi="Times"/>
          <w:bCs/>
          <w:color w:val="000000" w:themeColor="text1"/>
        </w:rPr>
        <w:t xml:space="preserve"> at 37°C for 3 days in the dark </w:t>
      </w:r>
      <w:r w:rsidR="002B4A79" w:rsidRPr="00AE5C6D">
        <w:rPr>
          <w:rFonts w:ascii="Times" w:hAnsi="Times"/>
          <w:bCs/>
          <w:color w:val="000000" w:themeColor="text1"/>
        </w:rPr>
        <w:t>(red line)</w:t>
      </w:r>
      <w:r w:rsidR="00FB67F3">
        <w:rPr>
          <w:rFonts w:ascii="Times" w:hAnsi="Times"/>
          <w:bCs/>
          <w:color w:val="000000" w:themeColor="text1"/>
        </w:rPr>
        <w:t>,</w:t>
      </w:r>
      <w:r w:rsidR="002B4A79" w:rsidRPr="00AE5C6D">
        <w:rPr>
          <w:rFonts w:ascii="Times" w:hAnsi="Times"/>
          <w:bCs/>
          <w:color w:val="000000" w:themeColor="text1"/>
        </w:rPr>
        <w:t xml:space="preserve"> </w:t>
      </w:r>
      <w:r w:rsidR="00296F16">
        <w:rPr>
          <w:rFonts w:ascii="Times" w:hAnsi="Times"/>
          <w:bCs/>
          <w:color w:val="000000" w:themeColor="text1"/>
        </w:rPr>
        <w:t>exhibited</w:t>
      </w:r>
      <w:r w:rsidR="00296F16" w:rsidRPr="00AE5C6D">
        <w:rPr>
          <w:rFonts w:ascii="Times" w:hAnsi="Times"/>
          <w:bCs/>
          <w:color w:val="000000" w:themeColor="text1"/>
        </w:rPr>
        <w:t xml:space="preserve"> </w:t>
      </w:r>
      <w:r w:rsidR="00643B20" w:rsidRPr="00AE5C6D">
        <w:rPr>
          <w:rFonts w:ascii="Times" w:hAnsi="Times"/>
          <w:bCs/>
          <w:color w:val="000000" w:themeColor="text1"/>
        </w:rPr>
        <w:t>exactly</w:t>
      </w:r>
      <w:r w:rsidRPr="00AE5C6D">
        <w:rPr>
          <w:rFonts w:ascii="Times" w:hAnsi="Times"/>
          <w:bCs/>
          <w:color w:val="000000" w:themeColor="text1"/>
        </w:rPr>
        <w:t xml:space="preserve"> the same VIS spectrum as </w:t>
      </w:r>
      <w:r w:rsidR="00296F16">
        <w:rPr>
          <w:rFonts w:ascii="Times" w:hAnsi="Times"/>
          <w:bCs/>
          <w:color w:val="000000" w:themeColor="text1"/>
        </w:rPr>
        <w:t>did</w:t>
      </w:r>
      <w:r w:rsidR="00296F16" w:rsidRPr="00AE5C6D">
        <w:rPr>
          <w:rFonts w:ascii="Times" w:hAnsi="Times"/>
          <w:bCs/>
          <w:color w:val="000000" w:themeColor="text1"/>
        </w:rPr>
        <w:t xml:space="preserve"> </w:t>
      </w:r>
      <w:r w:rsidRPr="00AE5C6D">
        <w:rPr>
          <w:rFonts w:ascii="Times" w:hAnsi="Times"/>
          <w:bCs/>
          <w:color w:val="000000" w:themeColor="text1"/>
        </w:rPr>
        <w:t>the negative control (</w:t>
      </w:r>
      <w:proofErr w:type="spellStart"/>
      <w:r w:rsidR="003F6D90" w:rsidRPr="00AE5C6D">
        <w:rPr>
          <w:rFonts w:ascii="Times" w:hAnsi="Times"/>
          <w:bCs/>
          <w:color w:val="000000" w:themeColor="text1"/>
        </w:rPr>
        <w:t>r.t.</w:t>
      </w:r>
      <w:proofErr w:type="spellEnd"/>
      <w:r w:rsidRPr="00AE5C6D">
        <w:rPr>
          <w:rFonts w:ascii="Times" w:hAnsi="Times"/>
          <w:bCs/>
          <w:color w:val="000000" w:themeColor="text1"/>
        </w:rPr>
        <w:t>, 10 min</w:t>
      </w:r>
      <w:r w:rsidR="002B4A79" w:rsidRPr="00AE5C6D">
        <w:rPr>
          <w:rFonts w:ascii="Times" w:hAnsi="Times"/>
          <w:bCs/>
          <w:color w:val="000000" w:themeColor="text1"/>
        </w:rPr>
        <w:t>, black line</w:t>
      </w:r>
      <w:r w:rsidRPr="00AE5C6D">
        <w:rPr>
          <w:rFonts w:ascii="Times" w:hAnsi="Times"/>
          <w:bCs/>
          <w:color w:val="000000" w:themeColor="text1"/>
        </w:rPr>
        <w:t xml:space="preserve">). In contrast, the </w:t>
      </w:r>
      <w:r w:rsidR="00580BE7">
        <w:rPr>
          <w:rFonts w:ascii="Times" w:hAnsi="Times"/>
          <w:bCs/>
          <w:color w:val="000000" w:themeColor="text1"/>
        </w:rPr>
        <w:t>Y(III)–Arsenazo III</w:t>
      </w:r>
      <w:r w:rsidRPr="00AE5C6D">
        <w:rPr>
          <w:rFonts w:ascii="Times" w:hAnsi="Times"/>
          <w:bCs/>
          <w:color w:val="000000" w:themeColor="text1"/>
        </w:rPr>
        <w:t xml:space="preserve"> solution</w:t>
      </w:r>
      <w:r w:rsidR="00C722B7">
        <w:rPr>
          <w:rFonts w:ascii="Times" w:hAnsi="Times"/>
          <w:bCs/>
          <w:color w:val="000000" w:themeColor="text1"/>
        </w:rPr>
        <w:t>, when</w:t>
      </w:r>
      <w:r w:rsidR="00C722B7" w:rsidRPr="00AE5C6D">
        <w:rPr>
          <w:rFonts w:ascii="Times" w:hAnsi="Times"/>
          <w:bCs/>
          <w:color w:val="000000" w:themeColor="text1"/>
        </w:rPr>
        <w:t xml:space="preserve"> incubated </w:t>
      </w:r>
      <w:r w:rsidR="00C722B7">
        <w:rPr>
          <w:rFonts w:ascii="Times" w:hAnsi="Times"/>
          <w:bCs/>
          <w:color w:val="000000" w:themeColor="text1"/>
        </w:rPr>
        <w:t>by itself</w:t>
      </w:r>
      <w:r w:rsidRPr="00AE5C6D">
        <w:rPr>
          <w:rFonts w:ascii="Times" w:hAnsi="Times"/>
          <w:bCs/>
          <w:color w:val="000000" w:themeColor="text1"/>
        </w:rPr>
        <w:t xml:space="preserve"> at 37°C for 3 days under </w:t>
      </w:r>
      <w:r w:rsidR="00951ECA" w:rsidRPr="00AE5C6D">
        <w:rPr>
          <w:rFonts w:ascii="Times New Roman" w:hAnsi="Times New Roman"/>
          <w:color w:val="000000" w:themeColor="text1"/>
        </w:rPr>
        <w:t>ambient</w:t>
      </w:r>
      <w:r w:rsidR="00951ECA" w:rsidRPr="00AE5C6D">
        <w:rPr>
          <w:rFonts w:ascii="Times" w:hAnsi="Times"/>
          <w:bCs/>
          <w:color w:val="000000" w:themeColor="text1"/>
        </w:rPr>
        <w:t xml:space="preserve"> </w:t>
      </w:r>
      <w:r w:rsidR="005A554F" w:rsidRPr="00AE5C6D">
        <w:rPr>
          <w:rFonts w:ascii="Times" w:hAnsi="Times"/>
          <w:bCs/>
          <w:color w:val="000000" w:themeColor="text1"/>
        </w:rPr>
        <w:t>room</w:t>
      </w:r>
      <w:r w:rsidRPr="00AE5C6D">
        <w:rPr>
          <w:rFonts w:ascii="Times" w:hAnsi="Times"/>
          <w:bCs/>
          <w:color w:val="000000" w:themeColor="text1"/>
        </w:rPr>
        <w:t xml:space="preserve"> light </w:t>
      </w:r>
      <w:r w:rsidR="00E849F2" w:rsidRPr="00AE5C6D">
        <w:rPr>
          <w:rFonts w:ascii="Times" w:hAnsi="Times"/>
          <w:bCs/>
          <w:color w:val="000000" w:themeColor="text1"/>
        </w:rPr>
        <w:t>(blue line)</w:t>
      </w:r>
      <w:r w:rsidR="00C722B7">
        <w:rPr>
          <w:rFonts w:ascii="Times" w:hAnsi="Times"/>
          <w:bCs/>
          <w:color w:val="000000" w:themeColor="text1"/>
        </w:rPr>
        <w:t>,</w:t>
      </w:r>
      <w:r w:rsidR="00E849F2" w:rsidRPr="00AE5C6D">
        <w:rPr>
          <w:rFonts w:ascii="Times" w:hAnsi="Times"/>
          <w:bCs/>
          <w:color w:val="000000" w:themeColor="text1"/>
        </w:rPr>
        <w:t xml:space="preserve"> </w:t>
      </w:r>
      <w:r w:rsidRPr="00AE5C6D">
        <w:rPr>
          <w:rFonts w:ascii="Times" w:hAnsi="Times"/>
          <w:bCs/>
          <w:color w:val="000000" w:themeColor="text1"/>
        </w:rPr>
        <w:t xml:space="preserve">exhibited </w:t>
      </w:r>
      <w:r w:rsidR="0089765C" w:rsidRPr="00AE5C6D">
        <w:rPr>
          <w:rFonts w:ascii="Times New Roman" w:hAnsi="Times New Roman"/>
          <w:color w:val="000000" w:themeColor="text1"/>
        </w:rPr>
        <w:t>substantial</w:t>
      </w:r>
      <w:r w:rsidR="0089765C">
        <w:rPr>
          <w:rFonts w:ascii="Times New Roman" w:hAnsi="Times New Roman"/>
          <w:color w:val="000000" w:themeColor="text1"/>
        </w:rPr>
        <w:t xml:space="preserve">ly lower </w:t>
      </w:r>
      <w:r w:rsidR="0089765C" w:rsidRPr="00AE5C6D">
        <w:rPr>
          <w:rFonts w:ascii="Times" w:hAnsi="Times"/>
          <w:bCs/>
          <w:color w:val="000000" w:themeColor="text1"/>
        </w:rPr>
        <w:t>peak</w:t>
      </w:r>
      <w:r w:rsidR="00083A19">
        <w:rPr>
          <w:rFonts w:ascii="Times" w:hAnsi="Times"/>
          <w:bCs/>
          <w:color w:val="000000" w:themeColor="text1"/>
        </w:rPr>
        <w:t>s</w:t>
      </w:r>
      <w:r w:rsidR="0089765C" w:rsidRPr="00AE5C6D">
        <w:rPr>
          <w:rFonts w:ascii="Times" w:hAnsi="Times"/>
          <w:bCs/>
          <w:color w:val="000000" w:themeColor="text1"/>
        </w:rPr>
        <w:t xml:space="preserve"> at </w:t>
      </w:r>
      <w:r w:rsidR="0089765C">
        <w:rPr>
          <w:rFonts w:ascii="Times" w:hAnsi="Times"/>
          <w:bCs/>
          <w:color w:val="000000" w:themeColor="text1"/>
        </w:rPr>
        <w:t xml:space="preserve">about </w:t>
      </w:r>
      <w:r w:rsidR="0089765C" w:rsidRPr="00AE5C6D">
        <w:rPr>
          <w:rFonts w:ascii="Times" w:hAnsi="Times"/>
          <w:bCs/>
          <w:color w:val="000000" w:themeColor="text1"/>
        </w:rPr>
        <w:t xml:space="preserve">550 nm </w:t>
      </w:r>
      <w:r w:rsidR="0089765C">
        <w:rPr>
          <w:rFonts w:ascii="Times" w:hAnsi="Times"/>
          <w:bCs/>
          <w:color w:val="000000" w:themeColor="text1"/>
        </w:rPr>
        <w:t xml:space="preserve">and </w:t>
      </w:r>
      <w:r w:rsidR="0089765C" w:rsidRPr="00AE5C6D">
        <w:rPr>
          <w:rFonts w:ascii="Times" w:hAnsi="Times"/>
          <w:bCs/>
          <w:color w:val="000000" w:themeColor="text1"/>
        </w:rPr>
        <w:t>at 652 nm</w:t>
      </w:r>
      <w:r w:rsidRPr="00AE5C6D">
        <w:rPr>
          <w:rFonts w:ascii="Times" w:hAnsi="Times"/>
          <w:bCs/>
          <w:color w:val="000000" w:themeColor="text1"/>
        </w:rPr>
        <w:t xml:space="preserve"> </w:t>
      </w:r>
      <w:r w:rsidR="0089765C">
        <w:rPr>
          <w:rFonts w:ascii="Times" w:hAnsi="Times"/>
          <w:bCs/>
          <w:color w:val="000000" w:themeColor="text1"/>
        </w:rPr>
        <w:t>than did</w:t>
      </w:r>
      <w:r w:rsidRPr="00AE5C6D">
        <w:rPr>
          <w:rFonts w:ascii="Times" w:hAnsi="Times"/>
          <w:bCs/>
          <w:color w:val="000000" w:themeColor="text1"/>
        </w:rPr>
        <w:t xml:space="preserve"> the negative control. </w:t>
      </w:r>
      <w:r w:rsidR="00DD44F2" w:rsidRPr="00AE5C6D">
        <w:rPr>
          <w:rFonts w:ascii="Times" w:hAnsi="Times"/>
          <w:bCs/>
          <w:color w:val="000000" w:themeColor="text1"/>
        </w:rPr>
        <w:t>These results indicate that</w:t>
      </w:r>
      <w:r w:rsidR="00DD44F2">
        <w:rPr>
          <w:rFonts w:ascii="Times" w:hAnsi="Times"/>
          <w:bCs/>
          <w:color w:val="000000" w:themeColor="text1"/>
        </w:rPr>
        <w:t>,</w:t>
      </w:r>
      <w:r w:rsidR="00DD44F2" w:rsidRPr="00EB55F8">
        <w:rPr>
          <w:rFonts w:ascii="Times" w:hAnsi="Times"/>
          <w:bCs/>
          <w:color w:val="000000" w:themeColor="text1"/>
        </w:rPr>
        <w:t xml:space="preserve"> </w:t>
      </w:r>
      <w:r w:rsidR="00DD44F2">
        <w:rPr>
          <w:rFonts w:ascii="Times" w:hAnsi="Times"/>
          <w:bCs/>
          <w:color w:val="000000" w:themeColor="text1"/>
        </w:rPr>
        <w:t xml:space="preserve">in the presence of </w:t>
      </w:r>
      <w:r w:rsidR="00DD44F2" w:rsidRPr="00AE5C6D">
        <w:rPr>
          <w:rFonts w:ascii="Times" w:hAnsi="Times"/>
          <w:bCs/>
          <w:color w:val="000000" w:themeColor="text1"/>
        </w:rPr>
        <w:t>the Y(III)</w:t>
      </w:r>
      <w:r w:rsidR="00DD44F2">
        <w:rPr>
          <w:rFonts w:ascii="Times" w:hAnsi="Times"/>
          <w:bCs/>
          <w:color w:val="000000" w:themeColor="text1"/>
        </w:rPr>
        <w:t>–</w:t>
      </w:r>
      <w:r w:rsidR="00DD44F2" w:rsidRPr="00AE5C6D">
        <w:rPr>
          <w:rFonts w:ascii="Times" w:hAnsi="Times"/>
          <w:bCs/>
          <w:color w:val="000000" w:themeColor="text1"/>
        </w:rPr>
        <w:t>Arsenazo III solution</w:t>
      </w:r>
      <w:r w:rsidR="00DD44F2">
        <w:rPr>
          <w:rFonts w:ascii="Times" w:hAnsi="Times"/>
          <w:bCs/>
          <w:color w:val="000000" w:themeColor="text1"/>
        </w:rPr>
        <w:t>,</w:t>
      </w:r>
      <w:r w:rsidR="00DD44F2" w:rsidRPr="00AE5C6D">
        <w:rPr>
          <w:rFonts w:ascii="Times" w:hAnsi="Times"/>
          <w:bCs/>
          <w:color w:val="000000" w:themeColor="text1"/>
        </w:rPr>
        <w:t xml:space="preserve"> dark</w:t>
      </w:r>
      <w:r w:rsidR="00DD44F2">
        <w:rPr>
          <w:rFonts w:ascii="Times" w:hAnsi="Times"/>
          <w:bCs/>
          <w:color w:val="000000" w:themeColor="text1"/>
        </w:rPr>
        <w:t>ened</w:t>
      </w:r>
      <w:r w:rsidR="00DD44F2" w:rsidRPr="00AE5C6D">
        <w:rPr>
          <w:rFonts w:ascii="Times" w:hAnsi="Times"/>
          <w:bCs/>
          <w:color w:val="000000" w:themeColor="text1"/>
        </w:rPr>
        <w:t xml:space="preserve"> condition</w:t>
      </w:r>
      <w:r w:rsidR="00DD44F2">
        <w:rPr>
          <w:rFonts w:ascii="Times" w:hAnsi="Times"/>
          <w:bCs/>
          <w:color w:val="000000" w:themeColor="text1"/>
        </w:rPr>
        <w:t>s</w:t>
      </w:r>
      <w:r w:rsidR="00DD44F2" w:rsidRPr="00AE5C6D">
        <w:rPr>
          <w:rFonts w:ascii="Times" w:hAnsi="Times"/>
          <w:bCs/>
          <w:color w:val="000000" w:themeColor="text1"/>
        </w:rPr>
        <w:t xml:space="preserve"> </w:t>
      </w:r>
      <w:r w:rsidR="00DD44F2">
        <w:rPr>
          <w:rFonts w:ascii="Times" w:hAnsi="Times"/>
          <w:bCs/>
          <w:color w:val="000000" w:themeColor="text1"/>
        </w:rPr>
        <w:t>are</w:t>
      </w:r>
      <w:r w:rsidR="00DD44F2" w:rsidRPr="00AE5C6D">
        <w:rPr>
          <w:rFonts w:ascii="Times" w:hAnsi="Times"/>
          <w:bCs/>
          <w:color w:val="000000" w:themeColor="text1"/>
        </w:rPr>
        <w:t xml:space="preserve"> essen</w:t>
      </w:r>
      <w:r w:rsidR="00DD44F2" w:rsidRPr="00E6333B">
        <w:rPr>
          <w:rFonts w:ascii="Times" w:hAnsi="Times"/>
          <w:bCs/>
          <w:color w:val="000000" w:themeColor="text1"/>
        </w:rPr>
        <w:t>tial for a long reaction period, such as 3 days.</w:t>
      </w:r>
      <w:r w:rsidRPr="00E6333B">
        <w:rPr>
          <w:rFonts w:ascii="Times" w:hAnsi="Times"/>
          <w:bCs/>
          <w:color w:val="000000" w:themeColor="text1"/>
        </w:rPr>
        <w:t xml:space="preserve"> </w:t>
      </w:r>
    </w:p>
    <w:p w:rsidR="00C14A32" w:rsidRDefault="00E6333B" w:rsidP="004B20F5">
      <w:pPr>
        <w:autoSpaceDE w:val="0"/>
        <w:autoSpaceDN w:val="0"/>
        <w:adjustRightInd w:val="0"/>
        <w:ind w:firstLineChars="118" w:firstLine="283"/>
        <w:jc w:val="left"/>
        <w:rPr>
          <w:rFonts w:ascii="Times New Roman" w:hAnsi="Times New Roman"/>
          <w:color w:val="000000" w:themeColor="text1"/>
        </w:rPr>
      </w:pPr>
      <w:r w:rsidRPr="00E6333B">
        <w:rPr>
          <w:rFonts w:ascii="Times New Roman" w:hAnsi="Times New Roman"/>
          <w:color w:val="000000" w:themeColor="text1"/>
        </w:rPr>
        <w:t xml:space="preserve">As shown in </w:t>
      </w:r>
      <w:r w:rsidRPr="00E6333B">
        <w:rPr>
          <w:rFonts w:ascii="Times New Roman" w:hAnsi="Times New Roman"/>
          <w:b/>
          <w:bCs/>
          <w:color w:val="000000" w:themeColor="text1"/>
        </w:rPr>
        <w:t>Fig. S3b</w:t>
      </w:r>
      <w:r w:rsidRPr="00E6333B">
        <w:rPr>
          <w:rFonts w:ascii="Times New Roman" w:hAnsi="Times New Roman"/>
          <w:color w:val="000000" w:themeColor="text1"/>
        </w:rPr>
        <w:t xml:space="preserve">, for the </w:t>
      </w:r>
      <w:r w:rsidRPr="00E6333B">
        <w:rPr>
          <w:rFonts w:ascii="Times" w:hAnsi="Times"/>
          <w:bCs/>
          <w:color w:val="000000" w:themeColor="text1"/>
        </w:rPr>
        <w:t xml:space="preserve">37°C </w:t>
      </w:r>
      <w:r w:rsidRPr="00E6333B">
        <w:rPr>
          <w:rFonts w:ascii="Times New Roman" w:hAnsi="Times New Roman"/>
          <w:color w:val="000000" w:themeColor="text1"/>
        </w:rPr>
        <w:t xml:space="preserve">reaction period, we focused on absorbance at about the 550-nm peak and at the 652-nm peak: </w:t>
      </w:r>
      <w:r w:rsidR="006A41F5">
        <w:rPr>
          <w:rFonts w:ascii="Times New Roman" w:hAnsi="Times New Roman"/>
          <w:color w:val="000000" w:themeColor="text1"/>
        </w:rPr>
        <w:t>Absorbance at about 550 nm</w:t>
      </w:r>
      <w:r w:rsidRPr="00E6333B">
        <w:rPr>
          <w:rFonts w:ascii="Times New Roman" w:hAnsi="Times New Roman"/>
          <w:color w:val="000000" w:themeColor="text1"/>
        </w:rPr>
        <w:t xml:space="preserve"> increased from 10 min (blue line) to 1 day (sky-blue line) to 3 days (green line), with the negative control (black solid line) exhibiting the lowest absorbance </w:t>
      </w:r>
      <w:r w:rsidR="00ED33F1">
        <w:rPr>
          <w:rFonts w:ascii="Times New Roman" w:hAnsi="Times New Roman"/>
          <w:color w:val="000000" w:themeColor="text1"/>
        </w:rPr>
        <w:t>at about 550 nm</w:t>
      </w:r>
      <w:r w:rsidR="00ED33F1" w:rsidRPr="00E6333B">
        <w:rPr>
          <w:rFonts w:ascii="Times New Roman" w:hAnsi="Times New Roman"/>
          <w:color w:val="000000" w:themeColor="text1"/>
        </w:rPr>
        <w:t xml:space="preserve"> </w:t>
      </w:r>
      <w:r w:rsidRPr="00E6333B">
        <w:rPr>
          <w:rFonts w:ascii="Times New Roman" w:hAnsi="Times New Roman"/>
          <w:color w:val="000000" w:themeColor="text1"/>
        </w:rPr>
        <w:t>of the four cases; however, A</w:t>
      </w:r>
      <w:r w:rsidRPr="00E6333B">
        <w:rPr>
          <w:rFonts w:ascii="Times New Roman" w:hAnsi="Times New Roman"/>
          <w:color w:val="000000" w:themeColor="text1"/>
          <w:sz w:val="20"/>
          <w:szCs w:val="20"/>
        </w:rPr>
        <w:t>652</w:t>
      </w:r>
      <w:r w:rsidRPr="00E6333B">
        <w:rPr>
          <w:rFonts w:ascii="Times New Roman" w:hAnsi="Times New Roman"/>
          <w:color w:val="000000" w:themeColor="text1"/>
        </w:rPr>
        <w:t xml:space="preserve"> decreased from 10 min (blue line) to 1 day (sky-blue line) to 3 days (green line), with the negative control exhibiting the greatest </w:t>
      </w:r>
      <w:r w:rsidR="00837D02" w:rsidRPr="00E6333B">
        <w:rPr>
          <w:rFonts w:ascii="Times New Roman" w:hAnsi="Times New Roman"/>
          <w:color w:val="000000" w:themeColor="text1"/>
        </w:rPr>
        <w:t>A</w:t>
      </w:r>
      <w:r w:rsidR="00837D02" w:rsidRPr="00E6333B">
        <w:rPr>
          <w:rFonts w:ascii="Times New Roman" w:hAnsi="Times New Roman"/>
          <w:color w:val="000000" w:themeColor="text1"/>
          <w:sz w:val="20"/>
          <w:szCs w:val="20"/>
        </w:rPr>
        <w:t>652</w:t>
      </w:r>
      <w:r w:rsidRPr="00E6333B">
        <w:rPr>
          <w:rFonts w:ascii="Times New Roman" w:hAnsi="Times New Roman"/>
          <w:color w:val="000000" w:themeColor="text1"/>
        </w:rPr>
        <w:t xml:space="preserve">. </w:t>
      </w:r>
      <w:r>
        <w:rPr>
          <w:rFonts w:ascii="Times New Roman" w:hAnsi="Times New Roman"/>
          <w:color w:val="000000" w:themeColor="text1"/>
        </w:rPr>
        <w:t xml:space="preserve">Regarding absorbance during the reaction period extending from 3 days (green line) to 5 days (pink </w:t>
      </w:r>
      <w:r>
        <w:rPr>
          <w:rFonts w:ascii="Times New Roman" w:hAnsi="Times New Roman"/>
          <w:color w:val="000000" w:themeColor="text1"/>
        </w:rPr>
        <w:lastRenderedPageBreak/>
        <w:t xml:space="preserve">line) to 7 days (orange line), </w:t>
      </w:r>
      <w:r w:rsidRPr="00C762FB">
        <w:rPr>
          <w:rFonts w:ascii="Times New Roman" w:hAnsi="Times New Roman"/>
          <w:color w:val="000000" w:themeColor="text1"/>
        </w:rPr>
        <w:t xml:space="preserve">both </w:t>
      </w:r>
      <w:r w:rsidR="00284CCE">
        <w:rPr>
          <w:rFonts w:ascii="Times New Roman" w:hAnsi="Times New Roman"/>
          <w:color w:val="000000" w:themeColor="text1"/>
        </w:rPr>
        <w:t>absorbance at about 550 nm</w:t>
      </w:r>
      <w:r w:rsidRPr="00A736FE">
        <w:rPr>
          <w:rFonts w:ascii="Times New Roman" w:hAnsi="Times New Roman"/>
          <w:color w:val="000000" w:themeColor="text1"/>
        </w:rPr>
        <w:t xml:space="preserve"> and </w:t>
      </w:r>
      <w:r w:rsidRPr="00C762FB">
        <w:rPr>
          <w:rFonts w:ascii="Times New Roman" w:hAnsi="Times New Roman"/>
          <w:color w:val="000000" w:themeColor="text1"/>
        </w:rPr>
        <w:t>A</w:t>
      </w:r>
      <w:r w:rsidRPr="00C762FB">
        <w:rPr>
          <w:rFonts w:ascii="Times New Roman" w:hAnsi="Times New Roman"/>
          <w:color w:val="000000" w:themeColor="text1"/>
          <w:sz w:val="20"/>
          <w:szCs w:val="20"/>
        </w:rPr>
        <w:t>652</w:t>
      </w:r>
      <w:r w:rsidRPr="00A736FE">
        <w:rPr>
          <w:rFonts w:ascii="Times New Roman" w:hAnsi="Times New Roman"/>
          <w:color w:val="000000" w:themeColor="text1"/>
        </w:rPr>
        <w:t xml:space="preserve"> </w:t>
      </w:r>
      <w:r w:rsidRPr="00284CCE">
        <w:rPr>
          <w:rFonts w:ascii="Times New Roman" w:hAnsi="Times New Roman"/>
          <w:color w:val="000000" w:themeColor="text1"/>
        </w:rPr>
        <w:t>decreased</w:t>
      </w:r>
      <w:r w:rsidRPr="00A736FE">
        <w:rPr>
          <w:rFonts w:ascii="Times New Roman" w:hAnsi="Times New Roman"/>
          <w:color w:val="000000" w:themeColor="text1"/>
        </w:rPr>
        <w:t xml:space="preserve"> </w:t>
      </w:r>
      <w:r w:rsidRPr="00C762FB">
        <w:rPr>
          <w:rFonts w:ascii="Times New Roman" w:hAnsi="Times New Roman"/>
          <w:color w:val="000000" w:themeColor="text1"/>
        </w:rPr>
        <w:t xml:space="preserve">as time passed. </w:t>
      </w:r>
      <w:r w:rsidRPr="006B41BB">
        <w:rPr>
          <w:rFonts w:ascii="Times New Roman" w:hAnsi="Times New Roman"/>
          <w:color w:val="000000" w:themeColor="text1"/>
        </w:rPr>
        <w:t xml:space="preserve">Therefore, </w:t>
      </w:r>
      <w:r>
        <w:rPr>
          <w:rFonts w:ascii="Times New Roman" w:hAnsi="Times New Roman"/>
          <w:color w:val="000000" w:themeColor="text1"/>
        </w:rPr>
        <w:t>regarding</w:t>
      </w:r>
      <w:r w:rsidRPr="006B41BB">
        <w:rPr>
          <w:rFonts w:ascii="Times New Roman" w:hAnsi="Times New Roman"/>
          <w:color w:val="000000" w:themeColor="text1"/>
        </w:rPr>
        <w:t xml:space="preserve"> the reaction</w:t>
      </w:r>
      <w:r w:rsidRPr="00A736FE">
        <w:rPr>
          <w:rFonts w:ascii="Times New Roman" w:hAnsi="Times New Roman"/>
          <w:color w:val="000000" w:themeColor="text1"/>
        </w:rPr>
        <w:t>s extending</w:t>
      </w:r>
      <w:r w:rsidRPr="006B41BB">
        <w:rPr>
          <w:rFonts w:ascii="Times New Roman" w:hAnsi="Times New Roman"/>
          <w:color w:val="000000" w:themeColor="text1"/>
        </w:rPr>
        <w:t xml:space="preserve"> from 0 min to 3 day</w:t>
      </w:r>
      <w:r w:rsidRPr="00A736FE">
        <w:rPr>
          <w:rFonts w:ascii="Times New Roman" w:hAnsi="Times New Roman"/>
          <w:color w:val="000000" w:themeColor="text1"/>
        </w:rPr>
        <w:t>s</w:t>
      </w:r>
      <w:r w:rsidRPr="006B41BB">
        <w:rPr>
          <w:rFonts w:ascii="Times New Roman" w:hAnsi="Times New Roman"/>
          <w:color w:val="000000" w:themeColor="text1"/>
        </w:rPr>
        <w:t xml:space="preserve">, </w:t>
      </w:r>
      <w:r w:rsidRPr="00A736FE">
        <w:rPr>
          <w:rFonts w:ascii="Times New Roman" w:hAnsi="Times New Roman"/>
          <w:color w:val="000000" w:themeColor="text1"/>
        </w:rPr>
        <w:t xml:space="preserve">our primary observation was </w:t>
      </w:r>
      <w:r>
        <w:rPr>
          <w:rFonts w:ascii="Times New Roman" w:hAnsi="Times New Roman"/>
          <w:color w:val="000000" w:themeColor="text1"/>
        </w:rPr>
        <w:t xml:space="preserve">that the </w:t>
      </w:r>
      <w:r w:rsidRPr="006B41BB">
        <w:rPr>
          <w:rFonts w:ascii="Times New Roman" w:hAnsi="Times New Roman"/>
          <w:color w:val="000000" w:themeColor="text1"/>
        </w:rPr>
        <w:t>colorimetric change</w:t>
      </w:r>
      <w:r w:rsidRPr="00A736FE">
        <w:rPr>
          <w:rFonts w:ascii="Times New Roman" w:hAnsi="Times New Roman"/>
          <w:color w:val="000000" w:themeColor="text1"/>
        </w:rPr>
        <w:t>s</w:t>
      </w:r>
      <w:r w:rsidRPr="006B41BB">
        <w:rPr>
          <w:rFonts w:ascii="Times New Roman" w:hAnsi="Times New Roman"/>
          <w:color w:val="000000" w:themeColor="text1"/>
        </w:rPr>
        <w:t xml:space="preserve"> </w:t>
      </w:r>
      <w:r>
        <w:rPr>
          <w:rFonts w:ascii="Times New Roman" w:hAnsi="Times New Roman"/>
          <w:color w:val="000000" w:themeColor="text1"/>
        </w:rPr>
        <w:t>were caused by</w:t>
      </w:r>
      <w:r w:rsidRPr="006B41BB">
        <w:rPr>
          <w:rFonts w:ascii="Times New Roman" w:hAnsi="Times New Roman"/>
          <w:color w:val="000000" w:themeColor="text1"/>
        </w:rPr>
        <w:t xml:space="preserve"> </w:t>
      </w:r>
      <w:r w:rsidRPr="00A736FE">
        <w:rPr>
          <w:rFonts w:ascii="Times New Roman" w:hAnsi="Times New Roman"/>
          <w:color w:val="000000" w:themeColor="text1"/>
        </w:rPr>
        <w:t xml:space="preserve">the transfer of </w:t>
      </w:r>
      <w:r w:rsidRPr="006B41BB">
        <w:rPr>
          <w:rFonts w:ascii="Times New Roman" w:hAnsi="Times New Roman"/>
          <w:color w:val="000000" w:themeColor="text1"/>
        </w:rPr>
        <w:t>Y</w:t>
      </w:r>
      <w:r w:rsidRPr="00284CCE">
        <w:rPr>
          <w:rFonts w:ascii="Times New Roman" w:hAnsi="Times New Roman"/>
          <w:color w:val="000000" w:themeColor="text1"/>
          <w:vertAlign w:val="superscript"/>
        </w:rPr>
        <w:t>3+</w:t>
      </w:r>
      <w:r w:rsidRPr="006B41BB">
        <w:rPr>
          <w:rFonts w:ascii="Times New Roman" w:hAnsi="Times New Roman"/>
          <w:color w:val="000000" w:themeColor="text1"/>
        </w:rPr>
        <w:t xml:space="preserve"> ion</w:t>
      </w:r>
      <w:r w:rsidRPr="00A736FE">
        <w:rPr>
          <w:rFonts w:ascii="Times New Roman" w:hAnsi="Times New Roman"/>
          <w:color w:val="000000" w:themeColor="text1"/>
        </w:rPr>
        <w:t>s</w:t>
      </w:r>
      <w:r w:rsidRPr="006B41BB">
        <w:rPr>
          <w:rFonts w:ascii="Times New Roman" w:hAnsi="Times New Roman"/>
          <w:color w:val="000000" w:themeColor="text1"/>
        </w:rPr>
        <w:t xml:space="preserve"> from the Arsen</w:t>
      </w:r>
      <w:r w:rsidRPr="00284CCE">
        <w:rPr>
          <w:rFonts w:ascii="Times New Roman" w:hAnsi="Times New Roman"/>
          <w:color w:val="000000" w:themeColor="text1"/>
        </w:rPr>
        <w:t>azo II</w:t>
      </w:r>
      <w:r w:rsidR="00284CCE" w:rsidRPr="00284CCE">
        <w:rPr>
          <w:rFonts w:ascii="Times New Roman" w:hAnsi="Times New Roman"/>
          <w:color w:val="000000" w:themeColor="text1"/>
        </w:rPr>
        <w:t xml:space="preserve">I moiety </w:t>
      </w:r>
      <w:r w:rsidRPr="00284CCE">
        <w:rPr>
          <w:rFonts w:ascii="Times New Roman" w:hAnsi="Times New Roman"/>
          <w:color w:val="000000" w:themeColor="text1"/>
        </w:rPr>
        <w:t xml:space="preserve">to </w:t>
      </w:r>
      <w:r w:rsidRPr="006B41BB">
        <w:rPr>
          <w:rFonts w:ascii="Times New Roman" w:hAnsi="Times New Roman"/>
          <w:color w:val="000000" w:themeColor="text1"/>
        </w:rPr>
        <w:t>DOTA</w:t>
      </w:r>
      <w:r w:rsidRPr="00A736FE">
        <w:rPr>
          <w:rFonts w:ascii="Times New Roman" w:hAnsi="Times New Roman"/>
          <w:color w:val="000000" w:themeColor="text1"/>
        </w:rPr>
        <w:t xml:space="preserve">. By contrast, in the reactions extending from </w:t>
      </w:r>
      <w:r w:rsidRPr="006B41BB">
        <w:rPr>
          <w:rFonts w:ascii="Times New Roman" w:hAnsi="Times New Roman"/>
          <w:color w:val="000000" w:themeColor="text1"/>
        </w:rPr>
        <w:t>3 day</w:t>
      </w:r>
      <w:r>
        <w:rPr>
          <w:rFonts w:ascii="Times New Roman" w:hAnsi="Times New Roman"/>
          <w:color w:val="000000" w:themeColor="text1"/>
        </w:rPr>
        <w:t>s</w:t>
      </w:r>
      <w:r w:rsidRPr="006B41BB">
        <w:rPr>
          <w:rFonts w:ascii="Times New Roman" w:hAnsi="Times New Roman"/>
          <w:color w:val="000000" w:themeColor="text1"/>
        </w:rPr>
        <w:t xml:space="preserve"> to</w:t>
      </w:r>
      <w:r w:rsidRPr="00A736FE">
        <w:rPr>
          <w:rFonts w:ascii="Times New Roman" w:hAnsi="Times New Roman"/>
          <w:color w:val="000000" w:themeColor="text1"/>
        </w:rPr>
        <w:t xml:space="preserve"> 5 days to</w:t>
      </w:r>
      <w:r w:rsidRPr="006B41BB">
        <w:rPr>
          <w:rFonts w:ascii="Times New Roman" w:hAnsi="Times New Roman"/>
          <w:color w:val="000000" w:themeColor="text1"/>
        </w:rPr>
        <w:t xml:space="preserve"> 7 day</w:t>
      </w:r>
      <w:r w:rsidRPr="00A736FE">
        <w:rPr>
          <w:rFonts w:ascii="Times New Roman" w:hAnsi="Times New Roman"/>
          <w:color w:val="000000" w:themeColor="text1"/>
        </w:rPr>
        <w:t>s</w:t>
      </w:r>
      <w:r w:rsidRPr="006B41BB">
        <w:rPr>
          <w:rFonts w:ascii="Times New Roman" w:hAnsi="Times New Roman"/>
          <w:color w:val="000000" w:themeColor="text1"/>
        </w:rPr>
        <w:t xml:space="preserve">, </w:t>
      </w:r>
      <w:r w:rsidRPr="00A736FE">
        <w:rPr>
          <w:rFonts w:ascii="Times New Roman" w:hAnsi="Times New Roman"/>
          <w:color w:val="000000" w:themeColor="text1"/>
        </w:rPr>
        <w:t xml:space="preserve">the </w:t>
      </w:r>
      <w:r w:rsidRPr="006B41BB">
        <w:rPr>
          <w:rFonts w:ascii="Times New Roman" w:hAnsi="Times New Roman"/>
          <w:color w:val="000000" w:themeColor="text1"/>
        </w:rPr>
        <w:t>colorimetric change</w:t>
      </w:r>
      <w:r w:rsidRPr="00A736FE">
        <w:rPr>
          <w:rFonts w:ascii="Times New Roman" w:hAnsi="Times New Roman"/>
          <w:color w:val="000000" w:themeColor="text1"/>
        </w:rPr>
        <w:t>s that we observed</w:t>
      </w:r>
      <w:r w:rsidRPr="006B41BB">
        <w:rPr>
          <w:rFonts w:ascii="Times New Roman" w:hAnsi="Times New Roman"/>
          <w:color w:val="000000" w:themeColor="text1"/>
        </w:rPr>
        <w:t xml:space="preserve"> </w:t>
      </w:r>
      <w:r w:rsidRPr="00A736FE">
        <w:rPr>
          <w:rFonts w:ascii="Times New Roman" w:hAnsi="Times New Roman"/>
          <w:color w:val="000000" w:themeColor="text1"/>
        </w:rPr>
        <w:t xml:space="preserve">were those </w:t>
      </w:r>
      <w:r w:rsidRPr="006B41BB">
        <w:rPr>
          <w:rFonts w:ascii="Times New Roman" w:hAnsi="Times New Roman"/>
          <w:color w:val="000000" w:themeColor="text1"/>
        </w:rPr>
        <w:t>resulting from</w:t>
      </w:r>
      <w:r w:rsidRPr="00A736FE">
        <w:rPr>
          <w:rFonts w:ascii="Times New Roman" w:hAnsi="Times New Roman"/>
          <w:color w:val="000000" w:themeColor="text1"/>
        </w:rPr>
        <w:t xml:space="preserve"> the</w:t>
      </w:r>
      <w:r w:rsidRPr="006B41BB">
        <w:rPr>
          <w:rFonts w:ascii="Times New Roman" w:hAnsi="Times New Roman"/>
          <w:color w:val="000000" w:themeColor="text1"/>
        </w:rPr>
        <w:t xml:space="preserve"> extinction of the Y(III)</w:t>
      </w:r>
      <w:r w:rsidRPr="00A736FE">
        <w:rPr>
          <w:rFonts w:ascii="Times New Roman" w:hAnsi="Times New Roman"/>
          <w:color w:val="000000" w:themeColor="text1"/>
        </w:rPr>
        <w:t>–</w:t>
      </w:r>
      <w:r w:rsidRPr="006B41BB">
        <w:rPr>
          <w:rFonts w:ascii="Times New Roman" w:hAnsi="Times New Roman"/>
          <w:color w:val="000000" w:themeColor="text1"/>
        </w:rPr>
        <w:t xml:space="preserve">Arsenazo III </w:t>
      </w:r>
      <w:r w:rsidRPr="00A736FE">
        <w:rPr>
          <w:rFonts w:ascii="Times New Roman" w:hAnsi="Times New Roman"/>
          <w:color w:val="000000" w:themeColor="text1"/>
        </w:rPr>
        <w:t>solution</w:t>
      </w:r>
      <w:r w:rsidRPr="006B41BB">
        <w:rPr>
          <w:rFonts w:ascii="Times New Roman" w:hAnsi="Times New Roman"/>
          <w:color w:val="000000" w:themeColor="text1"/>
        </w:rPr>
        <w:t>.</w:t>
      </w:r>
      <w:r>
        <w:rPr>
          <w:rFonts w:ascii="Times New Roman" w:hAnsi="Times New Roman"/>
          <w:color w:val="000000" w:themeColor="text1"/>
        </w:rPr>
        <w:t xml:space="preserve"> </w:t>
      </w:r>
      <w:r w:rsidRPr="00AE5C6D">
        <w:rPr>
          <w:rFonts w:ascii="Times New Roman" w:hAnsi="Times New Roman"/>
          <w:color w:val="000000" w:themeColor="text1"/>
        </w:rPr>
        <w:t xml:space="preserve">We attribute </w:t>
      </w:r>
      <w:r>
        <w:rPr>
          <w:rFonts w:ascii="Times New Roman" w:hAnsi="Times New Roman"/>
          <w:color w:val="000000" w:themeColor="text1"/>
        </w:rPr>
        <w:t xml:space="preserve">this </w:t>
      </w:r>
      <w:r w:rsidRPr="00AE5C6D">
        <w:rPr>
          <w:rFonts w:ascii="Times New Roman" w:hAnsi="Times New Roman"/>
          <w:color w:val="000000" w:themeColor="text1"/>
        </w:rPr>
        <w:t xml:space="preserve">extinction to the very long incubation period </w:t>
      </w:r>
      <w:r>
        <w:rPr>
          <w:rFonts w:ascii="Times New Roman" w:hAnsi="Times New Roman"/>
          <w:color w:val="000000" w:themeColor="text1"/>
        </w:rPr>
        <w:t>(</w:t>
      </w:r>
      <w:r w:rsidRPr="00AE5C6D">
        <w:rPr>
          <w:rFonts w:ascii="Times New Roman" w:hAnsi="Times New Roman"/>
          <w:color w:val="000000" w:themeColor="text1"/>
        </w:rPr>
        <w:t>over 3 days</w:t>
      </w:r>
      <w:r>
        <w:rPr>
          <w:rFonts w:ascii="Times New Roman" w:hAnsi="Times New Roman"/>
          <w:color w:val="000000" w:themeColor="text1"/>
        </w:rPr>
        <w:t>)</w:t>
      </w:r>
      <w:r w:rsidRPr="00AE5C6D">
        <w:rPr>
          <w:rFonts w:ascii="Times New Roman" w:hAnsi="Times New Roman"/>
          <w:color w:val="000000" w:themeColor="text1"/>
        </w:rPr>
        <w:t xml:space="preserve"> at 37°C. </w:t>
      </w:r>
    </w:p>
    <w:p w:rsidR="006F0859" w:rsidRPr="00AE5C6D" w:rsidRDefault="006F0859" w:rsidP="004B20F5">
      <w:pPr>
        <w:autoSpaceDE w:val="0"/>
        <w:autoSpaceDN w:val="0"/>
        <w:adjustRightInd w:val="0"/>
        <w:ind w:firstLineChars="118" w:firstLine="283"/>
        <w:jc w:val="left"/>
        <w:rPr>
          <w:rFonts w:ascii="Times New Roman" w:hAnsi="Times New Roman"/>
          <w:color w:val="000000" w:themeColor="text1"/>
        </w:rPr>
      </w:pPr>
    </w:p>
    <w:p w:rsidR="00C14A32" w:rsidRPr="00AE5C6D" w:rsidRDefault="00C14A32" w:rsidP="00C14A32">
      <w:pPr>
        <w:tabs>
          <w:tab w:val="left" w:pos="1050"/>
        </w:tabs>
        <w:autoSpaceDE w:val="0"/>
        <w:autoSpaceDN w:val="0"/>
        <w:adjustRightInd w:val="0"/>
        <w:ind w:firstLineChars="118" w:firstLine="289"/>
        <w:jc w:val="left"/>
        <w:rPr>
          <w:rFonts w:ascii="Times" w:hAnsi="Times"/>
          <w:bCs/>
          <w:color w:val="000000" w:themeColor="text1"/>
        </w:rPr>
      </w:pPr>
      <w:r w:rsidRPr="00AE5C6D">
        <w:rPr>
          <w:rFonts w:ascii="Times" w:hAnsi="Times" w:hint="eastAsia"/>
          <w:b/>
          <w:color w:val="000000" w:themeColor="text1"/>
        </w:rPr>
        <w:t>Fig.</w:t>
      </w:r>
      <w:r w:rsidRPr="00AE5C6D">
        <w:rPr>
          <w:rFonts w:ascii="Times" w:hAnsi="Times"/>
          <w:b/>
          <w:color w:val="000000" w:themeColor="text1"/>
        </w:rPr>
        <w:t xml:space="preserve"> S4</w:t>
      </w:r>
      <w:r w:rsidRPr="00AE5C6D">
        <w:rPr>
          <w:rFonts w:ascii="Times" w:hAnsi="Times"/>
          <w:bCs/>
          <w:color w:val="000000" w:themeColor="text1"/>
        </w:rPr>
        <w:t xml:space="preserve"> </w:t>
      </w:r>
      <w:r w:rsidR="00E30B1C" w:rsidRPr="00AE5C6D">
        <w:rPr>
          <w:rFonts w:ascii="Times" w:hAnsi="Times"/>
          <w:bCs/>
          <w:color w:val="000000" w:themeColor="text1"/>
        </w:rPr>
        <w:t>presents</w:t>
      </w:r>
      <w:r w:rsidRPr="00AE5C6D">
        <w:rPr>
          <w:rFonts w:ascii="Times" w:hAnsi="Times"/>
          <w:bCs/>
          <w:color w:val="000000" w:themeColor="text1"/>
        </w:rPr>
        <w:t xml:space="preserve"> </w:t>
      </w:r>
      <w:r w:rsidR="00655A87">
        <w:rPr>
          <w:rFonts w:ascii="Times" w:hAnsi="Times"/>
          <w:bCs/>
          <w:color w:val="000000" w:themeColor="text1"/>
        </w:rPr>
        <w:t>our</w:t>
      </w:r>
      <w:r w:rsidRPr="00AE5C6D">
        <w:rPr>
          <w:rFonts w:ascii="Times" w:hAnsi="Times"/>
          <w:bCs/>
          <w:color w:val="000000" w:themeColor="text1"/>
        </w:rPr>
        <w:t xml:space="preserve"> optimization of the reaction temperature for the colorimetric determination of [DOTA] in the presence of IgG. Reactions of the </w:t>
      </w:r>
      <w:r w:rsidR="00580BE7">
        <w:rPr>
          <w:rFonts w:ascii="Times" w:hAnsi="Times"/>
          <w:bCs/>
          <w:color w:val="000000" w:themeColor="text1"/>
        </w:rPr>
        <w:t>Y(III)–Arsenazo III</w:t>
      </w:r>
      <w:r w:rsidRPr="00AE5C6D">
        <w:rPr>
          <w:rFonts w:ascii="Times" w:hAnsi="Times"/>
          <w:bCs/>
          <w:color w:val="000000" w:themeColor="text1"/>
        </w:rPr>
        <w:t xml:space="preserve"> solution at 80°C (</w:t>
      </w:r>
      <w:r w:rsidR="00B20995">
        <w:rPr>
          <w:rFonts w:ascii="Times" w:hAnsi="Times"/>
          <w:bCs/>
          <w:color w:val="000000" w:themeColor="text1"/>
        </w:rPr>
        <w:t xml:space="preserve">red and blue solid lines, </w:t>
      </w:r>
      <w:r w:rsidRPr="00AE5C6D">
        <w:rPr>
          <w:rFonts w:ascii="Times" w:hAnsi="Times"/>
          <w:b/>
          <w:color w:val="000000" w:themeColor="text1"/>
        </w:rPr>
        <w:t>Fig. S4a</w:t>
      </w:r>
      <w:r w:rsidRPr="00AE5C6D">
        <w:rPr>
          <w:rFonts w:ascii="Times" w:hAnsi="Times"/>
          <w:bCs/>
          <w:color w:val="000000" w:themeColor="text1"/>
        </w:rPr>
        <w:t>) and at 56°C (</w:t>
      </w:r>
      <w:r w:rsidR="00B20995">
        <w:rPr>
          <w:rFonts w:ascii="Times" w:hAnsi="Times"/>
          <w:bCs/>
          <w:color w:val="000000" w:themeColor="text1"/>
        </w:rPr>
        <w:t xml:space="preserve">red solid line, </w:t>
      </w:r>
      <w:r w:rsidRPr="00AE5C6D">
        <w:rPr>
          <w:rFonts w:ascii="Times" w:hAnsi="Times"/>
          <w:b/>
          <w:color w:val="000000" w:themeColor="text1"/>
        </w:rPr>
        <w:t>Fig. S4b</w:t>
      </w:r>
      <w:r w:rsidRPr="00AE5C6D">
        <w:rPr>
          <w:rFonts w:ascii="Times" w:hAnsi="Times"/>
          <w:bCs/>
          <w:color w:val="000000" w:themeColor="text1"/>
        </w:rPr>
        <w:t xml:space="preserve">) </w:t>
      </w:r>
      <w:r w:rsidR="00546943">
        <w:rPr>
          <w:rFonts w:ascii="Times" w:hAnsi="Times"/>
          <w:bCs/>
          <w:color w:val="000000" w:themeColor="text1"/>
        </w:rPr>
        <w:t xml:space="preserve">in the presence of IgG </w:t>
      </w:r>
      <w:r w:rsidRPr="00AE5C6D">
        <w:rPr>
          <w:rFonts w:ascii="Times" w:hAnsi="Times"/>
          <w:bCs/>
          <w:color w:val="000000" w:themeColor="text1"/>
        </w:rPr>
        <w:t>resulted in</w:t>
      </w:r>
      <w:r w:rsidR="00546943">
        <w:rPr>
          <w:rFonts w:ascii="Times" w:hAnsi="Times"/>
          <w:bCs/>
          <w:color w:val="000000" w:themeColor="text1"/>
        </w:rPr>
        <w:t xml:space="preserve"> </w:t>
      </w:r>
      <w:r w:rsidR="00546943" w:rsidRPr="00AE5C6D">
        <w:rPr>
          <w:rFonts w:ascii="Times" w:hAnsi="Times"/>
          <w:bCs/>
          <w:color w:val="000000" w:themeColor="text1"/>
        </w:rPr>
        <w:t xml:space="preserve">a </w:t>
      </w:r>
      <w:r w:rsidR="00546943">
        <w:rPr>
          <w:rFonts w:ascii="Times" w:hAnsi="Times"/>
          <w:bCs/>
          <w:color w:val="000000" w:themeColor="text1"/>
        </w:rPr>
        <w:t xml:space="preserve">shift of the spectral peak from </w:t>
      </w:r>
      <w:r w:rsidR="00546943" w:rsidRPr="00AE5C6D">
        <w:rPr>
          <w:rFonts w:ascii="Times" w:hAnsi="Times"/>
          <w:bCs/>
          <w:color w:val="000000" w:themeColor="text1"/>
        </w:rPr>
        <w:t>652</w:t>
      </w:r>
      <w:r w:rsidR="00546943">
        <w:rPr>
          <w:rFonts w:ascii="Times" w:hAnsi="Times"/>
          <w:bCs/>
          <w:color w:val="000000" w:themeColor="text1"/>
        </w:rPr>
        <w:t xml:space="preserve"> </w:t>
      </w:r>
      <w:r w:rsidR="00546943" w:rsidRPr="00AE5C6D">
        <w:rPr>
          <w:rFonts w:ascii="Times" w:hAnsi="Times"/>
          <w:bCs/>
          <w:color w:val="000000" w:themeColor="text1"/>
        </w:rPr>
        <w:t>nm to</w:t>
      </w:r>
      <w:r w:rsidR="00546943">
        <w:rPr>
          <w:rFonts w:ascii="Times" w:hAnsi="Times"/>
          <w:bCs/>
          <w:color w:val="000000" w:themeColor="text1"/>
        </w:rPr>
        <w:t xml:space="preserve">ward </w:t>
      </w:r>
      <w:r w:rsidRPr="00AE5C6D">
        <w:rPr>
          <w:rFonts w:ascii="Times" w:hAnsi="Times"/>
          <w:bCs/>
          <w:color w:val="000000" w:themeColor="text1"/>
        </w:rPr>
        <w:t>the longer wavelength direction</w:t>
      </w:r>
      <w:r w:rsidR="00B95435" w:rsidRPr="00AE5C6D">
        <w:rPr>
          <w:rFonts w:ascii="Times" w:hAnsi="Times"/>
          <w:bCs/>
          <w:color w:val="000000" w:themeColor="text1"/>
        </w:rPr>
        <w:t xml:space="preserve"> (red shift)</w:t>
      </w:r>
      <w:r w:rsidRPr="00AE5C6D">
        <w:rPr>
          <w:rFonts w:ascii="Times" w:hAnsi="Times"/>
          <w:bCs/>
          <w:color w:val="000000" w:themeColor="text1"/>
        </w:rPr>
        <w:t xml:space="preserve">. In contrast, </w:t>
      </w:r>
      <w:r w:rsidR="00F83829" w:rsidRPr="00AE5C6D">
        <w:rPr>
          <w:rFonts w:ascii="Times" w:hAnsi="Times"/>
          <w:bCs/>
          <w:color w:val="000000" w:themeColor="text1"/>
        </w:rPr>
        <w:t>no shift of the 652</w:t>
      </w:r>
      <w:r w:rsidR="00546943">
        <w:rPr>
          <w:rFonts w:ascii="Times" w:hAnsi="Times"/>
          <w:bCs/>
          <w:color w:val="000000" w:themeColor="text1"/>
        </w:rPr>
        <w:t>-</w:t>
      </w:r>
      <w:r w:rsidR="00F83829" w:rsidRPr="00AE5C6D">
        <w:rPr>
          <w:rFonts w:ascii="Times" w:hAnsi="Times"/>
          <w:bCs/>
          <w:color w:val="000000" w:themeColor="text1"/>
        </w:rPr>
        <w:t>nm peak was observed</w:t>
      </w:r>
      <w:r w:rsidRPr="00AE5C6D">
        <w:rPr>
          <w:rFonts w:ascii="Times" w:hAnsi="Times"/>
          <w:bCs/>
          <w:color w:val="000000" w:themeColor="text1"/>
        </w:rPr>
        <w:t xml:space="preserve"> when the </w:t>
      </w:r>
      <w:r w:rsidR="00580BE7">
        <w:rPr>
          <w:rFonts w:ascii="Times" w:hAnsi="Times"/>
          <w:bCs/>
          <w:color w:val="000000" w:themeColor="text1"/>
        </w:rPr>
        <w:t>Y(III)–Arsenazo III</w:t>
      </w:r>
      <w:r w:rsidRPr="00AE5C6D">
        <w:rPr>
          <w:rFonts w:ascii="Times" w:hAnsi="Times"/>
          <w:bCs/>
          <w:color w:val="000000" w:themeColor="text1"/>
        </w:rPr>
        <w:t xml:space="preserve"> solution reacted at 37°C. </w:t>
      </w:r>
      <w:r w:rsidR="00352919" w:rsidRPr="00AE5C6D">
        <w:rPr>
          <w:rFonts w:ascii="Times" w:hAnsi="Times"/>
          <w:bCs/>
          <w:color w:val="000000" w:themeColor="text1"/>
        </w:rPr>
        <w:t>We attribute the temperature</w:t>
      </w:r>
      <w:r w:rsidR="00352919" w:rsidRPr="00AE5C6D">
        <w:rPr>
          <w:rFonts w:ascii="Times" w:hAnsi="Times"/>
          <w:bCs/>
          <w:color w:val="000000" w:themeColor="text1"/>
        </w:rPr>
        <w:noBreakHyphen/>
        <w:t>dependent shifts at 56</w:t>
      </w:r>
      <w:r w:rsidR="00546943" w:rsidRPr="00AE5C6D">
        <w:rPr>
          <w:rFonts w:ascii="Times" w:hAnsi="Times"/>
          <w:bCs/>
          <w:color w:val="000000" w:themeColor="text1"/>
        </w:rPr>
        <w:t>°C</w:t>
      </w:r>
      <w:r w:rsidR="00352919" w:rsidRPr="00AE5C6D">
        <w:rPr>
          <w:rFonts w:ascii="Times" w:hAnsi="Times"/>
          <w:bCs/>
          <w:color w:val="000000" w:themeColor="text1"/>
        </w:rPr>
        <w:t xml:space="preserve"> and 80°C to IgG denaturation. </w:t>
      </w:r>
      <w:r w:rsidR="00AB6DA9" w:rsidRPr="00AE5C6D">
        <w:rPr>
          <w:rFonts w:ascii="Times" w:hAnsi="Times"/>
          <w:bCs/>
          <w:color w:val="000000" w:themeColor="text1"/>
        </w:rPr>
        <w:t xml:space="preserve">Accordingly, </w:t>
      </w:r>
      <w:r w:rsidRPr="00AE5C6D">
        <w:rPr>
          <w:rFonts w:ascii="Times" w:hAnsi="Times"/>
          <w:bCs/>
          <w:color w:val="000000" w:themeColor="text1"/>
        </w:rPr>
        <w:t xml:space="preserve">we </w:t>
      </w:r>
      <w:r w:rsidR="00546943">
        <w:rPr>
          <w:rFonts w:ascii="Times" w:hAnsi="Times"/>
          <w:bCs/>
          <w:color w:val="000000" w:themeColor="text1"/>
        </w:rPr>
        <w:t>concluded</w:t>
      </w:r>
      <w:r w:rsidR="00546943" w:rsidRPr="00AE5C6D">
        <w:rPr>
          <w:rFonts w:ascii="Times" w:hAnsi="Times"/>
          <w:bCs/>
          <w:color w:val="000000" w:themeColor="text1"/>
        </w:rPr>
        <w:t xml:space="preserve"> </w:t>
      </w:r>
      <w:r w:rsidRPr="00AE5C6D">
        <w:rPr>
          <w:rFonts w:ascii="Times" w:hAnsi="Times"/>
          <w:bCs/>
          <w:color w:val="000000" w:themeColor="text1"/>
        </w:rPr>
        <w:t>that 37 °C was an appropriate temperature for [DOTA] determination in the presence of IgG</w:t>
      </w:r>
      <w:r w:rsidRPr="00AE5C6D">
        <w:rPr>
          <w:rFonts w:ascii="Times" w:hAnsi="Times" w:hint="eastAsia"/>
          <w:bCs/>
          <w:color w:val="000000" w:themeColor="text1"/>
        </w:rPr>
        <w:t>.</w:t>
      </w:r>
      <w:r w:rsidRPr="00AE5C6D">
        <w:rPr>
          <w:rFonts w:ascii="Times" w:hAnsi="Times"/>
          <w:bCs/>
          <w:color w:val="000000" w:themeColor="text1"/>
        </w:rPr>
        <w:t xml:space="preserve"> </w:t>
      </w:r>
    </w:p>
    <w:p w:rsidR="00133453" w:rsidRPr="00C14A32" w:rsidRDefault="00133453" w:rsidP="00B4293F">
      <w:pPr>
        <w:tabs>
          <w:tab w:val="left" w:pos="1050"/>
        </w:tabs>
        <w:autoSpaceDE w:val="0"/>
        <w:autoSpaceDN w:val="0"/>
        <w:adjustRightInd w:val="0"/>
        <w:rPr>
          <w:rFonts w:ascii="Times" w:hAnsi="Times"/>
          <w:bCs/>
          <w:color w:val="000000"/>
        </w:rPr>
      </w:pPr>
    </w:p>
    <w:p w:rsidR="00C14A32" w:rsidRPr="002F1160" w:rsidRDefault="006F0859" w:rsidP="002F1160">
      <w:pPr>
        <w:tabs>
          <w:tab w:val="left" w:pos="1050"/>
        </w:tabs>
        <w:autoSpaceDE w:val="0"/>
        <w:autoSpaceDN w:val="0"/>
        <w:adjustRightInd w:val="0"/>
        <w:jc w:val="center"/>
        <w:rPr>
          <w:rFonts w:ascii="Times" w:hAnsi="Times"/>
          <w:bCs/>
          <w:color w:val="000000"/>
        </w:rPr>
      </w:pPr>
      <w:r w:rsidRPr="006F0859">
        <w:rPr>
          <w:rFonts w:ascii="Times" w:hAnsi="Times"/>
          <w:bCs/>
          <w:noProof/>
          <w:color w:val="000000"/>
        </w:rPr>
        <w:drawing>
          <wp:inline distT="0" distB="0" distL="0" distR="0" wp14:anchorId="029A72B1" wp14:editId="0D13D4CA">
            <wp:extent cx="5400040" cy="4295775"/>
            <wp:effectExtent l="0" t="0" r="0" b="0"/>
            <wp:docPr id="187634209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342091" name=""/>
                    <pic:cNvPicPr/>
                  </pic:nvPicPr>
                  <pic:blipFill>
                    <a:blip r:embed="rId9"/>
                    <a:stretch>
                      <a:fillRect/>
                    </a:stretch>
                  </pic:blipFill>
                  <pic:spPr>
                    <a:xfrm>
                      <a:off x="0" y="0"/>
                      <a:ext cx="5400040" cy="4295775"/>
                    </a:xfrm>
                    <a:prstGeom prst="rect">
                      <a:avLst/>
                    </a:prstGeom>
                  </pic:spPr>
                </pic:pic>
              </a:graphicData>
            </a:graphic>
          </wp:inline>
        </w:drawing>
      </w:r>
    </w:p>
    <w:p w:rsidR="009A6C90" w:rsidRDefault="00F40815" w:rsidP="00F61DC0">
      <w:pPr>
        <w:tabs>
          <w:tab w:val="left" w:pos="1050"/>
        </w:tabs>
        <w:autoSpaceDE w:val="0"/>
        <w:autoSpaceDN w:val="0"/>
        <w:adjustRightInd w:val="0"/>
        <w:ind w:firstLineChars="118" w:firstLine="283"/>
        <w:jc w:val="left"/>
        <w:rPr>
          <w:rFonts w:ascii="Times New Roman" w:hAnsi="Times New Roman"/>
          <w:color w:val="000000" w:themeColor="text1"/>
        </w:rPr>
      </w:pPr>
      <w:r w:rsidRPr="00F40815">
        <w:rPr>
          <w:rFonts w:ascii="Times New Roman" w:hAnsi="Times New Roman"/>
          <w:noProof/>
          <w:color w:val="000000" w:themeColor="text1"/>
        </w:rPr>
        <w:lastRenderedPageBreak/>
        <w:drawing>
          <wp:anchor distT="0" distB="0" distL="114300" distR="114300" simplePos="0" relativeHeight="251666432" behindDoc="0" locked="0" layoutInCell="1" allowOverlap="1" wp14:anchorId="1FF16DE4">
            <wp:simplePos x="0" y="0"/>
            <wp:positionH relativeFrom="column">
              <wp:posOffset>2113280</wp:posOffset>
            </wp:positionH>
            <wp:positionV relativeFrom="paragraph">
              <wp:posOffset>1229995</wp:posOffset>
            </wp:positionV>
            <wp:extent cx="3243580" cy="4452620"/>
            <wp:effectExtent l="0" t="0" r="0" b="5080"/>
            <wp:wrapSquare wrapText="bothSides"/>
            <wp:docPr id="198769061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90612" name=""/>
                    <pic:cNvPicPr/>
                  </pic:nvPicPr>
                  <pic:blipFill>
                    <a:blip r:embed="rId10"/>
                    <a:stretch>
                      <a:fillRect/>
                    </a:stretch>
                  </pic:blipFill>
                  <pic:spPr>
                    <a:xfrm>
                      <a:off x="0" y="0"/>
                      <a:ext cx="3243580" cy="4452620"/>
                    </a:xfrm>
                    <a:prstGeom prst="rect">
                      <a:avLst/>
                    </a:prstGeom>
                  </pic:spPr>
                </pic:pic>
              </a:graphicData>
            </a:graphic>
            <wp14:sizeRelH relativeFrom="margin">
              <wp14:pctWidth>0</wp14:pctWidth>
            </wp14:sizeRelH>
            <wp14:sizeRelV relativeFrom="margin">
              <wp14:pctHeight>0</wp14:pctHeight>
            </wp14:sizeRelV>
          </wp:anchor>
        </w:drawing>
      </w:r>
      <w:r w:rsidR="009A6C90" w:rsidRPr="009A6C90">
        <w:rPr>
          <w:rFonts w:ascii="Times New Roman" w:hAnsi="Times New Roman"/>
          <w:b/>
          <w:color w:val="000000"/>
        </w:rPr>
        <w:t xml:space="preserve"> </w:t>
      </w:r>
      <w:r w:rsidR="009A6C90" w:rsidRPr="00D52B0A">
        <w:rPr>
          <w:rFonts w:ascii="Times New Roman" w:hAnsi="Times New Roman"/>
          <w:b/>
          <w:color w:val="000000"/>
        </w:rPr>
        <w:t>Fig. S5</w:t>
      </w:r>
      <w:r w:rsidR="009A6C90" w:rsidRPr="00D52B0A">
        <w:rPr>
          <w:rFonts w:ascii="Times New Roman" w:hAnsi="Times New Roman"/>
          <w:bCs/>
          <w:color w:val="000000"/>
        </w:rPr>
        <w:t xml:space="preserve"> compares rates of spectrum changes induced by </w:t>
      </w:r>
      <w:r w:rsidR="009A6C90" w:rsidRPr="00D52B0A">
        <w:rPr>
          <w:rFonts w:ascii="Times New Roman" w:hAnsi="Times New Roman"/>
          <w:bCs/>
          <w:color w:val="000000" w:themeColor="text1"/>
        </w:rPr>
        <w:t xml:space="preserve">DOTA and IgG. As explained in the main text for </w:t>
      </w:r>
      <w:r w:rsidR="009A6C90" w:rsidRPr="00A455B5">
        <w:rPr>
          <w:rFonts w:ascii="Times New Roman" w:hAnsi="Times New Roman"/>
          <w:b/>
          <w:color w:val="000000" w:themeColor="text1"/>
        </w:rPr>
        <w:t>Fig. 2</w:t>
      </w:r>
      <w:r w:rsidR="009A6C90" w:rsidRPr="00D52B0A">
        <w:rPr>
          <w:rFonts w:ascii="Times New Roman" w:hAnsi="Times New Roman"/>
          <w:bCs/>
          <w:color w:val="000000" w:themeColor="text1"/>
        </w:rPr>
        <w:t xml:space="preserve">, DOTA and IgG exhibit different </w:t>
      </w:r>
      <w:r w:rsidR="009A6C90">
        <w:rPr>
          <w:rFonts w:ascii="Times New Roman" w:hAnsi="Times New Roman"/>
          <w:bCs/>
          <w:color w:val="000000" w:themeColor="text1"/>
        </w:rPr>
        <w:t xml:space="preserve">patterns of </w:t>
      </w:r>
      <w:r w:rsidR="009A6C90" w:rsidRPr="00D52B0A">
        <w:rPr>
          <w:rFonts w:ascii="Times New Roman" w:hAnsi="Times New Roman"/>
          <w:bCs/>
          <w:color w:val="000000" w:themeColor="text1"/>
        </w:rPr>
        <w:t>spectrum change</w:t>
      </w:r>
      <w:r w:rsidR="00A455B5">
        <w:rPr>
          <w:rFonts w:ascii="Times New Roman" w:hAnsi="Times New Roman"/>
          <w:bCs/>
          <w:color w:val="000000" w:themeColor="text1"/>
        </w:rPr>
        <w:t>s</w:t>
      </w:r>
      <w:r w:rsidR="009A6C90" w:rsidRPr="00D52B0A">
        <w:rPr>
          <w:rFonts w:ascii="Times New Roman" w:hAnsi="Times New Roman"/>
          <w:bCs/>
          <w:color w:val="000000" w:themeColor="text1"/>
        </w:rPr>
        <w:t xml:space="preserve"> to each other. </w:t>
      </w:r>
      <w:r w:rsidR="009A6C90" w:rsidRPr="00D52B0A">
        <w:rPr>
          <w:rFonts w:ascii="Times New Roman" w:hAnsi="Times New Roman"/>
          <w:color w:val="000000" w:themeColor="text1"/>
        </w:rPr>
        <w:t>R</w:t>
      </w:r>
      <w:r w:rsidR="009A6C90" w:rsidRPr="00D52B0A">
        <w:rPr>
          <w:rFonts w:ascii="Times New Roman" w:hAnsi="Times New Roman"/>
          <w:bCs/>
          <w:color w:val="000000" w:themeColor="text1"/>
        </w:rPr>
        <w:t>egarding DOTA, absorbance at 652 nm (A</w:t>
      </w:r>
      <w:r w:rsidR="009A6C90" w:rsidRPr="00D52B0A">
        <w:rPr>
          <w:rFonts w:ascii="Times New Roman" w:hAnsi="Times New Roman"/>
          <w:bCs/>
          <w:color w:val="000000" w:themeColor="text1"/>
          <w:sz w:val="20"/>
          <w:szCs w:val="20"/>
        </w:rPr>
        <w:t>652</w:t>
      </w:r>
      <w:r w:rsidR="009A6C90" w:rsidRPr="00D52B0A">
        <w:rPr>
          <w:rFonts w:ascii="Times New Roman" w:hAnsi="Times New Roman"/>
          <w:bCs/>
          <w:color w:val="000000" w:themeColor="text1"/>
        </w:rPr>
        <w:t>) was lower for DOTA-containing samples than for the control (</w:t>
      </w:r>
      <w:r w:rsidR="009A6C90" w:rsidRPr="00D52B0A">
        <w:rPr>
          <w:rFonts w:ascii="Times New Roman" w:eastAsia="ＭＳ Ｐゴシック" w:hAnsi="Times New Roman"/>
          <w:color w:val="000000" w:themeColor="text1"/>
          <w:kern w:val="0"/>
        </w:rPr>
        <w:t>Y(III)–Arsenazo III</w:t>
      </w:r>
      <w:r w:rsidR="009A6C90" w:rsidRPr="00D52B0A">
        <w:rPr>
          <w:rFonts w:ascii="Times New Roman" w:hAnsi="Times New Roman"/>
          <w:color w:val="000000" w:themeColor="text1"/>
        </w:rPr>
        <w:t xml:space="preserve"> solution alone)</w:t>
      </w:r>
      <w:r w:rsidR="009A6C90" w:rsidRPr="00D52B0A">
        <w:rPr>
          <w:rFonts w:ascii="Times New Roman" w:hAnsi="Times New Roman"/>
          <w:bCs/>
          <w:color w:val="000000" w:themeColor="text1"/>
        </w:rPr>
        <w:t>. Absorbance at about 550 nm, however, was higher for the DOTA-containing samples</w:t>
      </w:r>
      <w:r w:rsidR="009A6C90" w:rsidRPr="00D52B0A">
        <w:rPr>
          <w:rFonts w:ascii="Times New Roman" w:hAnsi="Times New Roman"/>
          <w:b/>
          <w:color w:val="000000" w:themeColor="text1"/>
        </w:rPr>
        <w:t xml:space="preserve"> </w:t>
      </w:r>
      <w:r w:rsidR="009A6C90" w:rsidRPr="00D52B0A">
        <w:rPr>
          <w:rFonts w:ascii="Times New Roman" w:hAnsi="Times New Roman"/>
          <w:bCs/>
          <w:color w:val="000000" w:themeColor="text1"/>
        </w:rPr>
        <w:t xml:space="preserve">than for the control. This pattern </w:t>
      </w:r>
      <w:r w:rsidR="009A6C90">
        <w:rPr>
          <w:rFonts w:ascii="Times New Roman" w:hAnsi="Times New Roman"/>
          <w:bCs/>
          <w:color w:val="000000" w:themeColor="text1"/>
        </w:rPr>
        <w:t xml:space="preserve">of </w:t>
      </w:r>
      <w:r w:rsidR="009A6C90" w:rsidRPr="00D52B0A">
        <w:rPr>
          <w:rFonts w:ascii="Times New Roman" w:hAnsi="Times New Roman"/>
          <w:bCs/>
          <w:color w:val="000000" w:themeColor="text1"/>
        </w:rPr>
        <w:t xml:space="preserve">spectrum change was </w:t>
      </w:r>
      <w:r w:rsidR="009A6C90">
        <w:rPr>
          <w:rFonts w:ascii="Times New Roman" w:hAnsi="Times New Roman"/>
          <w:bCs/>
          <w:color w:val="000000" w:themeColor="text1"/>
        </w:rPr>
        <w:t>caused</w:t>
      </w:r>
      <w:r w:rsidR="009A6C90" w:rsidRPr="00D52B0A">
        <w:rPr>
          <w:rFonts w:ascii="Times New Roman" w:hAnsi="Times New Roman" w:hint="eastAsia"/>
          <w:bCs/>
          <w:color w:val="000000" w:themeColor="text1"/>
        </w:rPr>
        <w:t xml:space="preserve"> </w:t>
      </w:r>
      <w:r w:rsidR="009A6C90" w:rsidRPr="00D52B0A">
        <w:rPr>
          <w:rFonts w:ascii="Times New Roman" w:hAnsi="Times New Roman"/>
          <w:bCs/>
          <w:color w:val="000000" w:themeColor="text1"/>
        </w:rPr>
        <w:t xml:space="preserve">by </w:t>
      </w:r>
      <w:r w:rsidR="009A6C90" w:rsidRPr="00D52B0A">
        <w:rPr>
          <w:rFonts w:ascii="Times New Roman" w:hAnsi="Times New Roman"/>
          <w:color w:val="000000" w:themeColor="text1"/>
        </w:rPr>
        <w:t>Y(III)’s transfer from the Arsenazo III moiety to a chelate. R</w:t>
      </w:r>
      <w:r w:rsidR="009A6C90" w:rsidRPr="00D52B0A">
        <w:rPr>
          <w:rFonts w:ascii="Times New Roman" w:hAnsi="Times New Roman"/>
          <w:bCs/>
          <w:color w:val="000000" w:themeColor="text1"/>
        </w:rPr>
        <w:t>egarding IgG, both A</w:t>
      </w:r>
      <w:r w:rsidR="009A6C90" w:rsidRPr="00D52B0A">
        <w:rPr>
          <w:rFonts w:ascii="Times New Roman" w:hAnsi="Times New Roman"/>
          <w:bCs/>
          <w:color w:val="000000" w:themeColor="text1"/>
          <w:sz w:val="20"/>
          <w:szCs w:val="20"/>
        </w:rPr>
        <w:t>652</w:t>
      </w:r>
      <w:r w:rsidR="009A6C90" w:rsidRPr="00D52B0A">
        <w:rPr>
          <w:rFonts w:ascii="Times New Roman" w:hAnsi="Times New Roman"/>
          <w:bCs/>
          <w:color w:val="000000" w:themeColor="text1"/>
        </w:rPr>
        <w:t xml:space="preserve"> and absorbance at about 550 nm were lower for </w:t>
      </w:r>
      <w:r w:rsidR="00A455B5">
        <w:rPr>
          <w:rFonts w:ascii="Times New Roman" w:hAnsi="Times New Roman"/>
          <w:bCs/>
          <w:color w:val="000000" w:themeColor="text1"/>
        </w:rPr>
        <w:t xml:space="preserve">the </w:t>
      </w:r>
      <w:r w:rsidR="009A6C90" w:rsidRPr="00D52B0A">
        <w:rPr>
          <w:rFonts w:ascii="Times New Roman" w:hAnsi="Times New Roman"/>
          <w:bCs/>
          <w:color w:val="000000" w:themeColor="text1"/>
        </w:rPr>
        <w:t xml:space="preserve">IgG-containing samples than for the control. This IgG-inducing spectrum change pattern was </w:t>
      </w:r>
      <w:r w:rsidR="009A6C90">
        <w:rPr>
          <w:rFonts w:ascii="Times New Roman" w:hAnsi="Times New Roman"/>
          <w:bCs/>
          <w:color w:val="000000" w:themeColor="text1"/>
        </w:rPr>
        <w:t>caused</w:t>
      </w:r>
      <w:r w:rsidR="009A6C90" w:rsidRPr="00D52B0A">
        <w:rPr>
          <w:rFonts w:ascii="Times New Roman" w:hAnsi="Times New Roman" w:hint="eastAsia"/>
          <w:bCs/>
          <w:color w:val="000000" w:themeColor="text1"/>
        </w:rPr>
        <w:t xml:space="preserve"> </w:t>
      </w:r>
      <w:r w:rsidR="009A6C90" w:rsidRPr="00D52B0A">
        <w:rPr>
          <w:rFonts w:ascii="Times New Roman" w:hAnsi="Times New Roman"/>
          <w:bCs/>
          <w:color w:val="000000" w:themeColor="text1"/>
        </w:rPr>
        <w:t>by</w:t>
      </w:r>
      <w:r w:rsidR="009A6C90" w:rsidRPr="00D52B0A">
        <w:rPr>
          <w:rFonts w:ascii="Times New Roman" w:hAnsi="Times New Roman"/>
          <w:color w:val="000000" w:themeColor="text1"/>
        </w:rPr>
        <w:t xml:space="preserve"> </w:t>
      </w:r>
      <w:r w:rsidR="009A6C90" w:rsidRPr="00D52B0A">
        <w:rPr>
          <w:rFonts w:ascii="Times New Roman" w:hAnsi="Times New Roman"/>
          <w:kern w:val="0"/>
        </w:rPr>
        <w:t>the Y(III)</w:t>
      </w:r>
      <w:r w:rsidR="009A6C90" w:rsidRPr="00D52B0A">
        <w:rPr>
          <w:rFonts w:ascii="Times New Roman" w:hAnsi="Times New Roman"/>
          <w:color w:val="000000" w:themeColor="text1"/>
        </w:rPr>
        <w:t>–Arsenazo III reagent’s absorption to and interaction with IgG.</w:t>
      </w:r>
    </w:p>
    <w:p w:rsidR="00ED4CFC" w:rsidRPr="00AE5C6D" w:rsidRDefault="009A6C90" w:rsidP="00F54349">
      <w:pPr>
        <w:tabs>
          <w:tab w:val="left" w:pos="1050"/>
        </w:tabs>
        <w:autoSpaceDE w:val="0"/>
        <w:autoSpaceDN w:val="0"/>
        <w:adjustRightInd w:val="0"/>
        <w:ind w:firstLineChars="118" w:firstLine="283"/>
        <w:jc w:val="left"/>
        <w:rPr>
          <w:rFonts w:ascii="Times" w:hAnsi="Times"/>
          <w:bCs/>
          <w:color w:val="000000" w:themeColor="text1"/>
        </w:rPr>
      </w:pPr>
      <w:r w:rsidRPr="00D52B0A">
        <w:rPr>
          <w:rFonts w:ascii="Times New Roman" w:hAnsi="Times New Roman"/>
          <w:bCs/>
          <w:color w:val="000000" w:themeColor="text1"/>
        </w:rPr>
        <w:t xml:space="preserve">In </w:t>
      </w:r>
      <w:r w:rsidRPr="00D52B0A">
        <w:rPr>
          <w:rFonts w:ascii="Times New Roman" w:hAnsi="Times New Roman"/>
          <w:b/>
          <w:color w:val="000000" w:themeColor="text1"/>
        </w:rPr>
        <w:t>Fig. S5</w:t>
      </w:r>
      <w:r w:rsidRPr="00D52B0A">
        <w:rPr>
          <w:rFonts w:ascii="Times New Roman" w:hAnsi="Times New Roman"/>
          <w:bCs/>
          <w:color w:val="000000" w:themeColor="text1"/>
        </w:rPr>
        <w:t xml:space="preserve">, for </w:t>
      </w:r>
      <w:r w:rsidRPr="00D52B0A">
        <w:rPr>
          <w:rFonts w:ascii="Times New Roman" w:hAnsi="Times New Roman"/>
          <w:color w:val="000000" w:themeColor="text1"/>
        </w:rPr>
        <w:t>the sky-blue line (</w:t>
      </w:r>
      <w:proofErr w:type="spellStart"/>
      <w:r w:rsidRPr="00D52B0A">
        <w:rPr>
          <w:rFonts w:ascii="Times New Roman" w:hAnsi="Times New Roman"/>
          <w:color w:val="000000" w:themeColor="text1"/>
        </w:rPr>
        <w:t>DOTA+IgG</w:t>
      </w:r>
      <w:proofErr w:type="spellEnd"/>
      <w:r w:rsidRPr="00D52B0A">
        <w:rPr>
          <w:rFonts w:ascii="Times New Roman" w:hAnsi="Times New Roman"/>
          <w:color w:val="000000" w:themeColor="text1"/>
        </w:rPr>
        <w:t>, 37°C, 1h)</w:t>
      </w:r>
      <w:r>
        <w:rPr>
          <w:rFonts w:ascii="Times New Roman" w:hAnsi="Times New Roman"/>
          <w:bCs/>
          <w:color w:val="000000" w:themeColor="text1"/>
        </w:rPr>
        <w:t xml:space="preserve">, </w:t>
      </w:r>
      <w:r w:rsidRPr="00D52B0A">
        <w:rPr>
          <w:rFonts w:ascii="Times New Roman" w:hAnsi="Times New Roman"/>
          <w:bCs/>
          <w:color w:val="000000" w:themeColor="text1"/>
        </w:rPr>
        <w:t>both A</w:t>
      </w:r>
      <w:r w:rsidRPr="00D52B0A">
        <w:rPr>
          <w:rFonts w:ascii="Times New Roman" w:hAnsi="Times New Roman"/>
          <w:bCs/>
          <w:color w:val="000000" w:themeColor="text1"/>
          <w:sz w:val="20"/>
          <w:szCs w:val="20"/>
        </w:rPr>
        <w:t>652</w:t>
      </w:r>
      <w:r w:rsidRPr="00D52B0A">
        <w:rPr>
          <w:rFonts w:ascii="Times New Roman" w:hAnsi="Times New Roman"/>
          <w:bCs/>
          <w:color w:val="000000" w:themeColor="text1"/>
        </w:rPr>
        <w:t xml:space="preserve"> and absorbance at about 550 nm were lower than for the control. </w:t>
      </w:r>
      <w:r w:rsidRPr="00D52B0A">
        <w:rPr>
          <w:rFonts w:ascii="Times New Roman" w:hAnsi="Times New Roman"/>
          <w:color w:val="000000" w:themeColor="text1"/>
        </w:rPr>
        <w:t xml:space="preserve">This </w:t>
      </w:r>
      <w:r w:rsidRPr="00D52B0A">
        <w:rPr>
          <w:rFonts w:ascii="Times New Roman" w:hAnsi="Times New Roman"/>
          <w:bCs/>
          <w:color w:val="000000" w:themeColor="text1"/>
        </w:rPr>
        <w:t xml:space="preserve">spectral change </w:t>
      </w:r>
      <w:r w:rsidRPr="00D52B0A">
        <w:rPr>
          <w:rFonts w:ascii="Times New Roman" w:hAnsi="Times New Roman"/>
          <w:color w:val="000000" w:themeColor="text1"/>
        </w:rPr>
        <w:t xml:space="preserve">pattern indicates that </w:t>
      </w:r>
      <w:r w:rsidRPr="00D52B0A">
        <w:rPr>
          <w:rFonts w:ascii="Times New Roman" w:eastAsia="ＭＳ Ｐゴシック" w:hAnsi="Times New Roman"/>
          <w:color w:val="000000" w:themeColor="text1"/>
          <w:kern w:val="0"/>
        </w:rPr>
        <w:t xml:space="preserve">absorption or interaction of </w:t>
      </w:r>
      <w:r>
        <w:rPr>
          <w:rFonts w:ascii="Times New Roman" w:eastAsia="ＭＳ Ｐゴシック" w:hAnsi="Times New Roman"/>
          <w:color w:val="000000" w:themeColor="text1"/>
          <w:kern w:val="0"/>
        </w:rPr>
        <w:t>t</w:t>
      </w:r>
      <w:r w:rsidRPr="00D52B0A">
        <w:rPr>
          <w:rFonts w:ascii="Times New Roman" w:hAnsi="Times New Roman"/>
          <w:kern w:val="0"/>
        </w:rPr>
        <w:t>he Y(III)</w:t>
      </w:r>
      <w:r w:rsidRPr="00D52B0A">
        <w:rPr>
          <w:rFonts w:ascii="Times New Roman" w:hAnsi="Times New Roman"/>
          <w:color w:val="000000" w:themeColor="text1"/>
        </w:rPr>
        <w:t>–Arsenazo III reagent’s absorption to and interaction with IgG</w:t>
      </w:r>
      <w:r>
        <w:rPr>
          <w:rFonts w:ascii="Times New Roman" w:hAnsi="Times New Roman"/>
          <w:color w:val="000000" w:themeColor="text1"/>
        </w:rPr>
        <w:t xml:space="preserve"> </w:t>
      </w:r>
      <w:r w:rsidRPr="00D52B0A">
        <w:rPr>
          <w:rFonts w:ascii="Times New Roman" w:hAnsi="Times New Roman"/>
          <w:color w:val="000000" w:themeColor="text1"/>
        </w:rPr>
        <w:t xml:space="preserve">molecule was the major factor for the spectrum change, and that spectrum change owing to Y(III)’s transfer from the Arsenazo III moiety to a chelate was not observed. The same pattern and </w:t>
      </w:r>
      <w:r w:rsidRPr="00D52B0A">
        <w:rPr>
          <w:rFonts w:ascii="Times New Roman" w:hAnsi="Times New Roman"/>
          <w:bCs/>
          <w:color w:val="000000" w:themeColor="text1"/>
        </w:rPr>
        <w:t>magnitude</w:t>
      </w:r>
      <w:r w:rsidRPr="00D52B0A">
        <w:rPr>
          <w:rFonts w:ascii="Times New Roman" w:hAnsi="Times New Roman"/>
          <w:color w:val="000000" w:themeColor="text1"/>
        </w:rPr>
        <w:t xml:space="preserve"> of change was also observed for the green solid line with very short reaction time (10 min) at </w:t>
      </w:r>
      <w:proofErr w:type="spellStart"/>
      <w:proofErr w:type="gramStart"/>
      <w:r w:rsidRPr="00D52B0A">
        <w:rPr>
          <w:rFonts w:ascii="Times New Roman" w:hAnsi="Times New Roman"/>
          <w:color w:val="000000" w:themeColor="text1"/>
        </w:rPr>
        <w:t>r.t.</w:t>
      </w:r>
      <w:proofErr w:type="spellEnd"/>
      <w:r w:rsidRPr="00D52B0A">
        <w:rPr>
          <w:rFonts w:ascii="Times New Roman" w:hAnsi="Times New Roman"/>
          <w:color w:val="000000" w:themeColor="text1"/>
        </w:rPr>
        <w:t>.</w:t>
      </w:r>
      <w:proofErr w:type="gramEnd"/>
      <w:r w:rsidRPr="00D52B0A">
        <w:rPr>
          <w:rFonts w:ascii="Times New Roman" w:hAnsi="Times New Roman"/>
          <w:color w:val="000000" w:themeColor="text1"/>
        </w:rPr>
        <w:t xml:space="preserve"> This indicates that </w:t>
      </w:r>
      <w:r w:rsidRPr="00D52B0A">
        <w:rPr>
          <w:rFonts w:ascii="Times New Roman" w:hAnsi="Times New Roman"/>
          <w:kern w:val="0"/>
        </w:rPr>
        <w:t>the Y(III)</w:t>
      </w:r>
      <w:r w:rsidRPr="00D52B0A">
        <w:rPr>
          <w:rFonts w:ascii="Times New Roman" w:hAnsi="Times New Roman"/>
          <w:color w:val="000000" w:themeColor="text1"/>
        </w:rPr>
        <w:t>–Arsenazo III reagent’s absorption to and interaction with IgG proceeded very quickly. When the Y(III)–Arsenazo III solution was reacted in the presence of DOTA and IgG, absorbance at 652 nm was lower for the overnight reaction (blue line) than for the 1-h reaction (sky-blue line). However, A</w:t>
      </w:r>
      <w:r w:rsidRPr="00D52B0A">
        <w:rPr>
          <w:rFonts w:ascii="Times New Roman" w:hAnsi="Times New Roman"/>
          <w:color w:val="000000" w:themeColor="text1"/>
          <w:sz w:val="20"/>
          <w:szCs w:val="20"/>
        </w:rPr>
        <w:t>652</w:t>
      </w:r>
      <w:r w:rsidRPr="00D52B0A">
        <w:rPr>
          <w:rFonts w:ascii="Times New Roman" w:hAnsi="Times New Roman"/>
          <w:color w:val="000000" w:themeColor="text1"/>
        </w:rPr>
        <w:t xml:space="preserve"> of the dark blue line was not as low as A</w:t>
      </w:r>
      <w:r w:rsidRPr="00D52B0A">
        <w:rPr>
          <w:rFonts w:ascii="Times New Roman" w:hAnsi="Times New Roman"/>
          <w:color w:val="000000" w:themeColor="text1"/>
          <w:sz w:val="20"/>
          <w:szCs w:val="20"/>
        </w:rPr>
        <w:t>652</w:t>
      </w:r>
      <w:r w:rsidRPr="00D52B0A">
        <w:rPr>
          <w:rFonts w:ascii="Times New Roman" w:hAnsi="Times New Roman"/>
          <w:color w:val="000000" w:themeColor="text1"/>
        </w:rPr>
        <w:t xml:space="preserve"> of the positive control (80°C, 20min, red line).</w:t>
      </w:r>
      <w:r>
        <w:rPr>
          <w:rFonts w:ascii="Times New Roman" w:hAnsi="Times New Roman"/>
          <w:color w:val="000000" w:themeColor="text1"/>
        </w:rPr>
        <w:t xml:space="preserve"> This fact indicates that the </w:t>
      </w:r>
      <w:r w:rsidRPr="00D52B0A">
        <w:rPr>
          <w:rFonts w:ascii="Times New Roman" w:hAnsi="Times New Roman"/>
          <w:color w:val="000000" w:themeColor="text1"/>
        </w:rPr>
        <w:t>Y(III)’s transfer from the Arsenazo III moiety to a chelate</w:t>
      </w:r>
      <w:r>
        <w:rPr>
          <w:rFonts w:ascii="Times New Roman" w:hAnsi="Times New Roman"/>
          <w:color w:val="000000" w:themeColor="text1"/>
        </w:rPr>
        <w:t xml:space="preserve"> proceeded much slowly than did </w:t>
      </w:r>
      <w:r w:rsidRPr="00D52B0A">
        <w:rPr>
          <w:rFonts w:ascii="Times New Roman" w:hAnsi="Times New Roman"/>
          <w:kern w:val="0"/>
        </w:rPr>
        <w:t>the Y(III)</w:t>
      </w:r>
      <w:r w:rsidRPr="00D52B0A">
        <w:rPr>
          <w:rFonts w:ascii="Times New Roman" w:hAnsi="Times New Roman"/>
          <w:color w:val="000000" w:themeColor="text1"/>
        </w:rPr>
        <w:t>–Arsenazo III reagent’s absorption to and interaction with IgG</w:t>
      </w:r>
      <w:r>
        <w:rPr>
          <w:rFonts w:ascii="Times New Roman" w:hAnsi="Times New Roman"/>
          <w:color w:val="000000" w:themeColor="text1"/>
        </w:rPr>
        <w:t>.</w:t>
      </w:r>
      <w:r w:rsidR="00F54349" w:rsidRPr="00AE5C6D">
        <w:rPr>
          <w:rFonts w:ascii="Times New Roman" w:hAnsi="Times New Roman"/>
          <w:color w:val="000000" w:themeColor="text1"/>
        </w:rPr>
        <w:t xml:space="preserve"> </w:t>
      </w:r>
    </w:p>
    <w:p w:rsidR="00B4293F" w:rsidRPr="00AE5C6D" w:rsidRDefault="005C34D0" w:rsidP="007138B3">
      <w:pPr>
        <w:tabs>
          <w:tab w:val="left" w:pos="1050"/>
        </w:tabs>
        <w:autoSpaceDE w:val="0"/>
        <w:autoSpaceDN w:val="0"/>
        <w:adjustRightInd w:val="0"/>
        <w:jc w:val="left"/>
        <w:rPr>
          <w:rFonts w:ascii="Times New Roman" w:hAnsi="Times New Roman"/>
          <w:b/>
          <w:color w:val="000000" w:themeColor="text1"/>
        </w:rPr>
      </w:pPr>
      <w:r w:rsidRPr="00AE5C6D">
        <w:rPr>
          <w:rFonts w:ascii="Times New Roman" w:hAnsi="Times New Roman"/>
          <w:b/>
          <w:color w:val="000000" w:themeColor="text1"/>
        </w:rPr>
        <w:lastRenderedPageBreak/>
        <w:t xml:space="preserve">Correction of [IgG] </w:t>
      </w:r>
      <w:r w:rsidR="00C21369" w:rsidRPr="009001C4">
        <w:rPr>
          <w:rFonts w:ascii="Times New Roman" w:hAnsi="Times New Roman"/>
          <w:b/>
          <w:color w:val="000000" w:themeColor="text1"/>
        </w:rPr>
        <w:t>for the</w:t>
      </w:r>
      <w:r w:rsidRPr="00AE5C6D">
        <w:rPr>
          <w:rFonts w:ascii="Times New Roman" w:hAnsi="Times New Roman"/>
          <w:b/>
          <w:color w:val="000000" w:themeColor="text1"/>
        </w:rPr>
        <w:t xml:space="preserve"> CHX-A"-DTPA reagent </w:t>
      </w:r>
    </w:p>
    <w:p w:rsidR="00ED4CFC" w:rsidRPr="00AE5C6D" w:rsidRDefault="003C60F6" w:rsidP="001D0D69">
      <w:pPr>
        <w:tabs>
          <w:tab w:val="left" w:pos="1050"/>
        </w:tabs>
        <w:autoSpaceDE w:val="0"/>
        <w:autoSpaceDN w:val="0"/>
        <w:adjustRightInd w:val="0"/>
        <w:ind w:firstLineChars="118" w:firstLine="283"/>
        <w:jc w:val="left"/>
        <w:rPr>
          <w:rFonts w:ascii="Times New Roman" w:hAnsi="Times New Roman"/>
          <w:bCs/>
          <w:color w:val="000000" w:themeColor="text1"/>
        </w:rPr>
      </w:pPr>
      <w:r w:rsidRPr="00AE5C6D">
        <w:rPr>
          <w:rFonts w:ascii="Times New Roman" w:hAnsi="Times New Roman"/>
          <w:bCs/>
          <w:color w:val="000000" w:themeColor="text1"/>
        </w:rPr>
        <w:t>We determined [IgG] values by measuring A</w:t>
      </w:r>
      <w:r w:rsidRPr="00AE5C6D">
        <w:rPr>
          <w:rFonts w:ascii="Times New Roman" w:hAnsi="Times New Roman"/>
          <w:bCs/>
          <w:color w:val="000000" w:themeColor="text1"/>
          <w:sz w:val="20"/>
          <w:szCs w:val="20"/>
        </w:rPr>
        <w:t>280</w:t>
      </w:r>
      <w:r w:rsidRPr="00AE5C6D">
        <w:rPr>
          <w:rFonts w:ascii="Times New Roman" w:hAnsi="Times New Roman"/>
          <w:bCs/>
          <w:color w:val="000000" w:themeColor="text1"/>
        </w:rPr>
        <w:t xml:space="preserve"> </w:t>
      </w:r>
      <w:r>
        <w:rPr>
          <w:rFonts w:ascii="Times New Roman" w:hAnsi="Times New Roman"/>
          <w:bCs/>
          <w:color w:val="000000" w:themeColor="text1"/>
        </w:rPr>
        <w:t>for both the</w:t>
      </w:r>
      <w:r w:rsidRPr="00AE5C6D">
        <w:rPr>
          <w:rFonts w:ascii="Times New Roman" w:hAnsi="Times New Roman"/>
          <w:bCs/>
          <w:color w:val="000000" w:themeColor="text1"/>
        </w:rPr>
        <w:t xml:space="preserve"> DOTA-NHS </w:t>
      </w:r>
      <w:r>
        <w:rPr>
          <w:rFonts w:ascii="Times New Roman" w:hAnsi="Times New Roman"/>
          <w:bCs/>
          <w:color w:val="000000" w:themeColor="text1"/>
        </w:rPr>
        <w:t xml:space="preserve">chelating agent </w:t>
      </w:r>
      <w:r w:rsidRPr="00AE5C6D">
        <w:rPr>
          <w:rFonts w:ascii="Times New Roman" w:hAnsi="Times New Roman"/>
          <w:bCs/>
          <w:color w:val="000000" w:themeColor="text1"/>
        </w:rPr>
        <w:t>and</w:t>
      </w:r>
      <w:r>
        <w:rPr>
          <w:rFonts w:ascii="Times New Roman" w:hAnsi="Times New Roman"/>
          <w:bCs/>
          <w:color w:val="000000" w:themeColor="text1"/>
        </w:rPr>
        <w:t xml:space="preserve"> the</w:t>
      </w:r>
      <w:r w:rsidRPr="00AE5C6D">
        <w:rPr>
          <w:rFonts w:ascii="Times New Roman" w:hAnsi="Times New Roman"/>
          <w:bCs/>
          <w:color w:val="000000" w:themeColor="text1"/>
        </w:rPr>
        <w:t xml:space="preserve"> DTPA</w:t>
      </w:r>
      <w:r w:rsidRPr="003C60F6">
        <w:rPr>
          <w:rFonts w:ascii="Times New Roman" w:hAnsi="Times New Roman"/>
          <w:bCs/>
          <w:color w:val="000000" w:themeColor="text1"/>
        </w:rPr>
        <w:t>-di</w:t>
      </w:r>
      <w:r>
        <w:rPr>
          <w:rFonts w:ascii="Times New Roman" w:hAnsi="Times New Roman"/>
          <w:bCs/>
          <w:color w:val="000000" w:themeColor="text1"/>
        </w:rPr>
        <w:t xml:space="preserve"> chelating agent</w:t>
      </w:r>
      <w:r w:rsidRPr="00AE5C6D">
        <w:rPr>
          <w:rFonts w:ascii="Times New Roman" w:hAnsi="Times New Roman"/>
          <w:bCs/>
          <w:color w:val="000000" w:themeColor="text1"/>
        </w:rPr>
        <w:t xml:space="preserve">. However, </w:t>
      </w:r>
      <w:r>
        <w:rPr>
          <w:rFonts w:ascii="Times New Roman" w:hAnsi="Times New Roman"/>
          <w:bCs/>
          <w:color w:val="000000" w:themeColor="text1"/>
        </w:rPr>
        <w:t>regarding</w:t>
      </w:r>
      <w:r w:rsidRPr="00AE5C6D">
        <w:rPr>
          <w:rFonts w:ascii="Times New Roman" w:hAnsi="Times New Roman"/>
          <w:bCs/>
          <w:color w:val="000000" w:themeColor="text1"/>
        </w:rPr>
        <w:t xml:space="preserve"> </w:t>
      </w:r>
      <w:r>
        <w:rPr>
          <w:rFonts w:ascii="Times New Roman" w:hAnsi="Times New Roman"/>
          <w:bCs/>
          <w:color w:val="000000" w:themeColor="text1"/>
        </w:rPr>
        <w:t>the</w:t>
      </w:r>
      <w:r w:rsidRPr="00AE5C6D">
        <w:rPr>
          <w:rFonts w:ascii="Times New Roman" w:hAnsi="Times New Roman"/>
          <w:bCs/>
          <w:color w:val="000000" w:themeColor="text1"/>
        </w:rPr>
        <w:t xml:space="preserve"> CHX-A"-DTPA</w:t>
      </w:r>
      <w:r>
        <w:rPr>
          <w:rFonts w:ascii="Times New Roman" w:hAnsi="Times New Roman"/>
          <w:bCs/>
          <w:color w:val="000000" w:themeColor="text1"/>
        </w:rPr>
        <w:t xml:space="preserve"> chelating agent</w:t>
      </w:r>
      <w:r w:rsidRPr="00AE5C6D">
        <w:rPr>
          <w:rFonts w:ascii="Times New Roman" w:hAnsi="Times New Roman"/>
          <w:bCs/>
          <w:color w:val="000000" w:themeColor="text1"/>
        </w:rPr>
        <w:t>, A</w:t>
      </w:r>
      <w:r w:rsidRPr="00AE5C6D">
        <w:rPr>
          <w:rFonts w:ascii="Times New Roman" w:hAnsi="Times New Roman"/>
          <w:bCs/>
          <w:color w:val="000000" w:themeColor="text1"/>
          <w:sz w:val="20"/>
          <w:szCs w:val="20"/>
        </w:rPr>
        <w:t>280</w:t>
      </w:r>
      <w:r w:rsidRPr="00AE5C6D">
        <w:rPr>
          <w:rFonts w:ascii="Times New Roman" w:hAnsi="Times New Roman"/>
          <w:bCs/>
          <w:color w:val="000000" w:themeColor="text1"/>
        </w:rPr>
        <w:t xml:space="preserve">-based [IgG] values required </w:t>
      </w:r>
      <w:r>
        <w:rPr>
          <w:rFonts w:ascii="Times New Roman" w:hAnsi="Times New Roman"/>
          <w:bCs/>
          <w:color w:val="000000" w:themeColor="text1"/>
        </w:rPr>
        <w:t xml:space="preserve">a correction </w:t>
      </w:r>
      <w:r w:rsidRPr="00AE5C6D">
        <w:rPr>
          <w:rFonts w:ascii="Times New Roman" w:hAnsi="Times New Roman"/>
          <w:bCs/>
          <w:color w:val="000000" w:themeColor="text1"/>
        </w:rPr>
        <w:t>because a phenyl ring in the</w:t>
      </w:r>
      <w:r w:rsidRPr="00AE5C6D">
        <w:rPr>
          <w:rFonts w:ascii="Times New Roman" w:hAnsi="Times New Roman"/>
          <w:color w:val="000000" w:themeColor="text1"/>
        </w:rPr>
        <w:t xml:space="preserve"> conjugated </w:t>
      </w:r>
      <w:r w:rsidRPr="00AE5C6D">
        <w:rPr>
          <w:rFonts w:ascii="Times New Roman" w:hAnsi="Times New Roman"/>
          <w:bCs/>
          <w:color w:val="000000" w:themeColor="text1"/>
        </w:rPr>
        <w:t xml:space="preserve">CHX-A"-DTPA moiety may </w:t>
      </w:r>
      <w:r>
        <w:rPr>
          <w:rFonts w:ascii="Times New Roman" w:hAnsi="Times New Roman"/>
          <w:bCs/>
          <w:color w:val="000000" w:themeColor="text1"/>
        </w:rPr>
        <w:t xml:space="preserve">have accounted for </w:t>
      </w:r>
      <w:r w:rsidRPr="00AE5C6D">
        <w:rPr>
          <w:rFonts w:ascii="Times New Roman" w:hAnsi="Times New Roman"/>
          <w:bCs/>
          <w:color w:val="000000" w:themeColor="text1"/>
        </w:rPr>
        <w:t>considerable absorbance at 280 nm.</w:t>
      </w:r>
      <w:r w:rsidR="00B60FA6" w:rsidRPr="00AE5C6D">
        <w:rPr>
          <w:rFonts w:ascii="Times New Roman" w:hAnsi="Times New Roman"/>
          <w:bCs/>
          <w:color w:val="000000" w:themeColor="text1"/>
        </w:rPr>
        <w:t xml:space="preserve"> </w:t>
      </w:r>
      <w:r w:rsidR="00FA14EF" w:rsidRPr="00AE5C6D">
        <w:rPr>
          <w:rFonts w:ascii="Times New Roman" w:hAnsi="Times New Roman"/>
          <w:bCs/>
          <w:color w:val="000000" w:themeColor="text1"/>
        </w:rPr>
        <w:t xml:space="preserve">For this correction, we synthesized a model compound that simulated the chemical structure of the CHX-A"-DTPA moiety conjugated to IgG. Then, we measured </w:t>
      </w:r>
      <w:r w:rsidR="00FA14EF">
        <w:rPr>
          <w:rFonts w:ascii="Times New Roman" w:hAnsi="Times New Roman"/>
          <w:bCs/>
          <w:color w:val="000000" w:themeColor="text1"/>
        </w:rPr>
        <w:t xml:space="preserve">this model’s </w:t>
      </w:r>
      <w:r w:rsidR="00FA14EF" w:rsidRPr="00AE5C6D">
        <w:rPr>
          <w:rFonts w:ascii="Times New Roman" w:hAnsi="Times New Roman"/>
          <w:bCs/>
          <w:color w:val="000000" w:themeColor="text1"/>
        </w:rPr>
        <w:t xml:space="preserve">absorbance coefficient at 280 nm and </w:t>
      </w:r>
      <w:r w:rsidR="00FA14EF">
        <w:rPr>
          <w:rFonts w:ascii="Times New Roman" w:hAnsi="Times New Roman"/>
          <w:bCs/>
          <w:color w:val="000000" w:themeColor="text1"/>
        </w:rPr>
        <w:t>performed</w:t>
      </w:r>
      <w:r w:rsidR="00FA14EF" w:rsidRPr="00AE5C6D">
        <w:rPr>
          <w:rFonts w:ascii="Times New Roman" w:hAnsi="Times New Roman"/>
          <w:bCs/>
          <w:color w:val="000000" w:themeColor="text1"/>
        </w:rPr>
        <w:t xml:space="preserve"> the correction by subtracting the CHX-A"-DTPA moiety’s contribution </w:t>
      </w:r>
      <w:r w:rsidR="00FA14EF">
        <w:rPr>
          <w:rFonts w:ascii="Times New Roman" w:hAnsi="Times New Roman"/>
          <w:bCs/>
          <w:color w:val="000000" w:themeColor="text1"/>
        </w:rPr>
        <w:t xml:space="preserve">to </w:t>
      </w:r>
      <w:r w:rsidR="00FA14EF" w:rsidRPr="00AE5C6D">
        <w:rPr>
          <w:rFonts w:ascii="Times New Roman" w:hAnsi="Times New Roman"/>
          <w:bCs/>
          <w:color w:val="000000" w:themeColor="text1"/>
        </w:rPr>
        <w:t>A</w:t>
      </w:r>
      <w:r w:rsidR="00FA14EF" w:rsidRPr="00AE5C6D">
        <w:rPr>
          <w:rFonts w:ascii="Times New Roman" w:hAnsi="Times New Roman"/>
          <w:bCs/>
          <w:color w:val="000000" w:themeColor="text1"/>
          <w:sz w:val="20"/>
          <w:szCs w:val="20"/>
        </w:rPr>
        <w:t>280</w:t>
      </w:r>
      <w:r w:rsidR="00FA14EF">
        <w:rPr>
          <w:rFonts w:ascii="Times New Roman" w:hAnsi="Times New Roman"/>
          <w:bCs/>
          <w:color w:val="000000" w:themeColor="text1"/>
          <w:sz w:val="20"/>
          <w:szCs w:val="20"/>
        </w:rPr>
        <w:t xml:space="preserve"> </w:t>
      </w:r>
      <w:r w:rsidR="00FA14EF" w:rsidRPr="00AE5C6D">
        <w:rPr>
          <w:rFonts w:ascii="Times New Roman" w:hAnsi="Times New Roman"/>
          <w:bCs/>
          <w:color w:val="000000" w:themeColor="text1"/>
        </w:rPr>
        <w:t xml:space="preserve">from the </w:t>
      </w:r>
      <w:r w:rsidR="00FA14EF">
        <w:rPr>
          <w:rFonts w:ascii="Times New Roman" w:hAnsi="Times New Roman"/>
          <w:bCs/>
          <w:color w:val="000000" w:themeColor="text1"/>
        </w:rPr>
        <w:t xml:space="preserve">original </w:t>
      </w:r>
      <w:r w:rsidR="00FA14EF" w:rsidRPr="00AE5C6D">
        <w:rPr>
          <w:rFonts w:ascii="Times New Roman" w:hAnsi="Times New Roman"/>
          <w:bCs/>
          <w:color w:val="000000" w:themeColor="text1"/>
        </w:rPr>
        <w:t>A</w:t>
      </w:r>
      <w:r w:rsidR="00FA14EF" w:rsidRPr="00AE5C6D">
        <w:rPr>
          <w:rFonts w:ascii="Times New Roman" w:hAnsi="Times New Roman"/>
          <w:bCs/>
          <w:color w:val="000000" w:themeColor="text1"/>
          <w:sz w:val="20"/>
          <w:szCs w:val="20"/>
        </w:rPr>
        <w:t>280</w:t>
      </w:r>
      <w:r w:rsidR="00FA14EF" w:rsidRPr="00486BAA">
        <w:rPr>
          <w:rFonts w:ascii="Times New Roman" w:hAnsi="Times New Roman"/>
          <w:bCs/>
          <w:color w:val="000000" w:themeColor="text1"/>
        </w:rPr>
        <w:t xml:space="preserve"> </w:t>
      </w:r>
      <w:r w:rsidR="00FA14EF">
        <w:rPr>
          <w:rFonts w:ascii="Times New Roman" w:hAnsi="Times New Roman"/>
          <w:bCs/>
          <w:color w:val="000000" w:themeColor="text1"/>
        </w:rPr>
        <w:t>measurement</w:t>
      </w:r>
      <w:r w:rsidR="00FA14EF" w:rsidRPr="00AE5C6D">
        <w:rPr>
          <w:rFonts w:ascii="Times New Roman" w:hAnsi="Times New Roman"/>
          <w:bCs/>
          <w:color w:val="000000" w:themeColor="text1"/>
        </w:rPr>
        <w:t>.</w:t>
      </w:r>
    </w:p>
    <w:p w:rsidR="007138B3" w:rsidRPr="00AE5C6D" w:rsidRDefault="007138B3" w:rsidP="007138B3">
      <w:pPr>
        <w:tabs>
          <w:tab w:val="left" w:pos="1050"/>
        </w:tabs>
        <w:autoSpaceDE w:val="0"/>
        <w:autoSpaceDN w:val="0"/>
        <w:adjustRightInd w:val="0"/>
        <w:jc w:val="left"/>
        <w:rPr>
          <w:rFonts w:ascii="Times New Roman" w:hAnsi="Times New Roman"/>
          <w:b/>
          <w:color w:val="000000" w:themeColor="text1"/>
        </w:rPr>
      </w:pPr>
      <w:r w:rsidRPr="00AE5C6D">
        <w:rPr>
          <w:rFonts w:ascii="Times New Roman" w:hAnsi="Times New Roman"/>
          <w:b/>
          <w:color w:val="000000" w:themeColor="text1"/>
        </w:rPr>
        <w:t>(</w:t>
      </w:r>
      <w:r w:rsidR="004E4BF7">
        <w:rPr>
          <w:rFonts w:ascii="Times New Roman" w:hAnsi="Times New Roman"/>
          <w:b/>
          <w:color w:val="000000" w:themeColor="text1"/>
        </w:rPr>
        <w:t>A</w:t>
      </w:r>
      <w:r w:rsidRPr="00AE5C6D">
        <w:rPr>
          <w:rFonts w:ascii="Times New Roman" w:hAnsi="Times New Roman"/>
          <w:b/>
          <w:color w:val="000000" w:themeColor="text1"/>
        </w:rPr>
        <w:t>) Synthesis of a model compound from CHX-A"-DTPA</w:t>
      </w:r>
    </w:p>
    <w:p w:rsidR="00C15C65" w:rsidRDefault="00C15C65" w:rsidP="00AB04FF">
      <w:pPr>
        <w:tabs>
          <w:tab w:val="left" w:pos="1050"/>
        </w:tabs>
        <w:autoSpaceDE w:val="0"/>
        <w:autoSpaceDN w:val="0"/>
        <w:adjustRightInd w:val="0"/>
        <w:ind w:firstLineChars="118" w:firstLine="283"/>
        <w:jc w:val="left"/>
        <w:rPr>
          <w:rFonts w:ascii="Times New Roman" w:hAnsi="Times New Roman"/>
          <w:color w:val="000000" w:themeColor="text1"/>
        </w:rPr>
      </w:pPr>
      <w:r w:rsidRPr="00AE5C6D">
        <w:rPr>
          <w:rFonts w:ascii="Times New Roman" w:hAnsi="Times New Roman" w:hint="cs"/>
          <w:color w:val="000000" w:themeColor="text1"/>
        </w:rPr>
        <w:t>T</w:t>
      </w:r>
      <w:r w:rsidRPr="00AE5C6D">
        <w:rPr>
          <w:rFonts w:ascii="Times New Roman" w:hAnsi="Times New Roman"/>
          <w:color w:val="000000" w:themeColor="text1"/>
        </w:rPr>
        <w:t xml:space="preserve">o obtain </w:t>
      </w:r>
      <w:r>
        <w:rPr>
          <w:rFonts w:ascii="Times New Roman" w:hAnsi="Times New Roman"/>
          <w:color w:val="000000" w:themeColor="text1"/>
        </w:rPr>
        <w:t xml:space="preserve">the </w:t>
      </w:r>
      <w:r w:rsidRPr="00AE5C6D">
        <w:rPr>
          <w:rFonts w:ascii="Times New Roman" w:hAnsi="Times New Roman"/>
          <w:color w:val="000000" w:themeColor="text1"/>
        </w:rPr>
        <w:t xml:space="preserve">UV spectra </w:t>
      </w:r>
      <w:r>
        <w:rPr>
          <w:rFonts w:ascii="Times New Roman" w:hAnsi="Times New Roman"/>
          <w:color w:val="000000" w:themeColor="text1"/>
        </w:rPr>
        <w:t>for the simulation of the reaction products arising from the conjugation of</w:t>
      </w:r>
      <w:r w:rsidRPr="00AE5C6D">
        <w:rPr>
          <w:rFonts w:ascii="Times New Roman" w:hAnsi="Times New Roman"/>
          <w:color w:val="000000" w:themeColor="text1"/>
        </w:rPr>
        <w:t xml:space="preserve"> CHX-A"-DTPA</w:t>
      </w:r>
      <w:r>
        <w:rPr>
          <w:rFonts w:ascii="Times New Roman" w:hAnsi="Times New Roman"/>
          <w:color w:val="000000" w:themeColor="text1"/>
        </w:rPr>
        <w:t xml:space="preserve"> to</w:t>
      </w:r>
      <w:r>
        <w:rPr>
          <w:rFonts w:ascii="Times New Roman" w:hAnsi="Times New Roman"/>
          <w:b/>
          <w:bCs/>
          <w:color w:val="000000" w:themeColor="text1"/>
        </w:rPr>
        <w:t xml:space="preserve"> </w:t>
      </w:r>
      <w:r w:rsidRPr="00AE5C6D">
        <w:rPr>
          <w:rFonts w:ascii="Times New Roman" w:hAnsi="Times New Roman"/>
          <w:color w:val="000000" w:themeColor="text1"/>
        </w:rPr>
        <w:t>IgG,</w:t>
      </w:r>
      <w:r>
        <w:rPr>
          <w:rFonts w:ascii="Times New Roman" w:hAnsi="Times New Roman"/>
          <w:color w:val="000000" w:themeColor="text1"/>
        </w:rPr>
        <w:t xml:space="preserve"> </w:t>
      </w:r>
      <w:r w:rsidR="00AB04FF" w:rsidRPr="00AE5C6D">
        <w:rPr>
          <w:rFonts w:ascii="Times New Roman" w:hAnsi="Times New Roman"/>
          <w:color w:val="000000" w:themeColor="text1"/>
        </w:rPr>
        <w:t xml:space="preserve">we </w:t>
      </w:r>
      <w:r w:rsidR="00104332" w:rsidRPr="00AE5C6D">
        <w:rPr>
          <w:rFonts w:ascii="Times New Roman" w:hAnsi="Times New Roman"/>
          <w:color w:val="000000" w:themeColor="text1"/>
        </w:rPr>
        <w:t>reacted</w:t>
      </w:r>
      <w:r w:rsidR="00AB04FF" w:rsidRPr="00AE5C6D">
        <w:rPr>
          <w:rFonts w:ascii="Times New Roman" w:hAnsi="Times New Roman"/>
          <w:color w:val="000000" w:themeColor="text1"/>
        </w:rPr>
        <w:t xml:space="preserve"> CHX-A"-DTPA with </w:t>
      </w:r>
      <w:r w:rsidR="00E83C7D" w:rsidRPr="00AE5C6D">
        <w:rPr>
          <w:rFonts w:ascii="Times New Roman" w:hAnsi="Times New Roman"/>
          <w:color w:val="000000" w:themeColor="text1"/>
        </w:rPr>
        <w:t>ethylenediamine</w:t>
      </w:r>
      <w:r w:rsidR="00AB04FF" w:rsidRPr="00AE5C6D">
        <w:rPr>
          <w:rFonts w:ascii="Times New Roman" w:hAnsi="Times New Roman"/>
          <w:color w:val="000000" w:themeColor="text1"/>
        </w:rPr>
        <w:t xml:space="preserve"> in </w:t>
      </w:r>
      <w:r w:rsidR="00104332" w:rsidRPr="00AE5C6D">
        <w:rPr>
          <w:rFonts w:ascii="Times New Roman" w:hAnsi="Times New Roman"/>
          <w:color w:val="000000" w:themeColor="text1"/>
        </w:rPr>
        <w:t xml:space="preserve">dehydrated </w:t>
      </w:r>
      <w:r w:rsidR="00AB04FF" w:rsidRPr="00AE5C6D">
        <w:rPr>
          <w:rFonts w:ascii="Times New Roman" w:hAnsi="Times New Roman"/>
          <w:color w:val="000000" w:themeColor="text1"/>
        </w:rPr>
        <w:t xml:space="preserve">DMSO. </w:t>
      </w:r>
      <w:r w:rsidRPr="00AE5C6D">
        <w:rPr>
          <w:rFonts w:ascii="Times New Roman" w:hAnsi="Times New Roman"/>
          <w:color w:val="000000" w:themeColor="text1"/>
        </w:rPr>
        <w:t xml:space="preserve">The expected main product is shown in scheme </w:t>
      </w:r>
      <w:r w:rsidRPr="00AE5C6D">
        <w:rPr>
          <w:rFonts w:ascii="Times New Roman" w:hAnsi="Times New Roman"/>
          <w:b/>
          <w:bCs/>
          <w:color w:val="000000" w:themeColor="text1"/>
        </w:rPr>
        <w:t>(1)</w:t>
      </w:r>
      <w:r w:rsidRPr="00AE5C6D">
        <w:rPr>
          <w:rFonts w:ascii="Times New Roman" w:hAnsi="Times New Roman"/>
          <w:color w:val="000000" w:themeColor="text1"/>
        </w:rPr>
        <w:t xml:space="preserve"> of </w:t>
      </w:r>
      <w:r w:rsidRPr="00AE5C6D">
        <w:rPr>
          <w:rFonts w:ascii="Times New Roman" w:hAnsi="Times New Roman"/>
          <w:b/>
          <w:bCs/>
          <w:color w:val="000000" w:themeColor="text1"/>
        </w:rPr>
        <w:t>Fig. S6,</w:t>
      </w:r>
      <w:r w:rsidRPr="00AE5C6D">
        <w:rPr>
          <w:rFonts w:ascii="Times New Roman" w:hAnsi="Times New Roman"/>
          <w:color w:val="000000" w:themeColor="text1"/>
        </w:rPr>
        <w:t xml:space="preserve"> in which a thiourea linkage (–NH–C(=S)–NH–) form</w:t>
      </w:r>
      <w:r>
        <w:rPr>
          <w:rFonts w:ascii="Times New Roman" w:hAnsi="Times New Roman"/>
          <w:color w:val="000000" w:themeColor="text1"/>
        </w:rPr>
        <w:t>ed</w:t>
      </w:r>
      <w:r w:rsidRPr="00AE5C6D">
        <w:rPr>
          <w:rFonts w:ascii="Times New Roman" w:hAnsi="Times New Roman"/>
          <w:color w:val="000000" w:themeColor="text1"/>
        </w:rPr>
        <w:t xml:space="preserve"> between </w:t>
      </w:r>
      <w:r>
        <w:rPr>
          <w:rFonts w:ascii="Times New Roman" w:hAnsi="Times New Roman"/>
          <w:color w:val="000000" w:themeColor="text1"/>
        </w:rPr>
        <w:t xml:space="preserve">the </w:t>
      </w:r>
      <w:r w:rsidRPr="00AE5C6D">
        <w:rPr>
          <w:rFonts w:ascii="Times New Roman" w:hAnsi="Times New Roman"/>
          <w:color w:val="000000" w:themeColor="text1"/>
        </w:rPr>
        <w:t>CHX</w:t>
      </w:r>
      <w:r w:rsidRPr="00AE5C6D">
        <w:rPr>
          <w:rFonts w:ascii="Times New Roman" w:hAnsi="Times New Roman"/>
          <w:color w:val="000000" w:themeColor="text1"/>
        </w:rPr>
        <w:noBreakHyphen/>
        <w:t>A''</w:t>
      </w:r>
      <w:r w:rsidRPr="00AE5C6D">
        <w:rPr>
          <w:rFonts w:ascii="Times New Roman" w:hAnsi="Times New Roman"/>
          <w:color w:val="000000" w:themeColor="text1"/>
        </w:rPr>
        <w:noBreakHyphen/>
        <w:t xml:space="preserve">DTPA and </w:t>
      </w:r>
      <w:r>
        <w:rPr>
          <w:rFonts w:ascii="Times New Roman" w:hAnsi="Times New Roman"/>
          <w:color w:val="000000" w:themeColor="text1"/>
        </w:rPr>
        <w:t xml:space="preserve">the </w:t>
      </w:r>
      <w:r w:rsidRPr="00AE5C6D">
        <w:rPr>
          <w:rFonts w:ascii="Times New Roman" w:hAnsi="Times New Roman"/>
          <w:color w:val="000000" w:themeColor="text1"/>
        </w:rPr>
        <w:t xml:space="preserve">ethylenediamine. </w:t>
      </w:r>
    </w:p>
    <w:p w:rsidR="00CE6A82" w:rsidRDefault="00DF102E" w:rsidP="00CE6A82">
      <w:pPr>
        <w:tabs>
          <w:tab w:val="left" w:pos="1050"/>
        </w:tabs>
        <w:autoSpaceDE w:val="0"/>
        <w:autoSpaceDN w:val="0"/>
        <w:adjustRightInd w:val="0"/>
        <w:ind w:firstLineChars="118" w:firstLine="283"/>
        <w:jc w:val="left"/>
        <w:rPr>
          <w:rFonts w:ascii="Times New Roman" w:hAnsi="Times New Roman"/>
          <w:color w:val="000000" w:themeColor="text1"/>
        </w:rPr>
      </w:pPr>
      <w:r w:rsidRPr="00AE5C6D">
        <w:rPr>
          <w:rFonts w:ascii="Times New Roman" w:hAnsi="Times New Roman"/>
          <w:color w:val="000000" w:themeColor="text1"/>
        </w:rPr>
        <w:t>We added a</w:t>
      </w:r>
      <w:r w:rsidR="00AB04FF" w:rsidRPr="00AE5C6D">
        <w:rPr>
          <w:rFonts w:ascii="Times New Roman" w:hAnsi="Times New Roman"/>
          <w:color w:val="000000" w:themeColor="text1"/>
        </w:rPr>
        <w:t xml:space="preserve">n </w:t>
      </w:r>
      <w:r w:rsidR="00E83C7D" w:rsidRPr="00AE5C6D">
        <w:rPr>
          <w:rFonts w:ascii="Times New Roman" w:hAnsi="Times New Roman"/>
          <w:color w:val="000000" w:themeColor="text1"/>
        </w:rPr>
        <w:t>ethylenediamine</w:t>
      </w:r>
      <w:r w:rsidR="00AB04FF" w:rsidRPr="00AE5C6D">
        <w:rPr>
          <w:rFonts w:ascii="Times New Roman" w:hAnsi="Times New Roman"/>
          <w:color w:val="000000" w:themeColor="text1"/>
        </w:rPr>
        <w:t xml:space="preserve"> solution (189 </w:t>
      </w:r>
      <w:r w:rsidR="00AB04FF" w:rsidRPr="00AE5C6D">
        <w:rPr>
          <w:rFonts w:ascii="Symbol" w:hAnsi="Symbol"/>
          <w:color w:val="000000" w:themeColor="text1"/>
        </w:rPr>
        <w:t>m</w:t>
      </w:r>
      <w:r w:rsidR="00AB04FF" w:rsidRPr="00AE5C6D">
        <w:rPr>
          <w:rFonts w:ascii="Times New Roman" w:hAnsi="Times New Roman"/>
          <w:color w:val="000000" w:themeColor="text1"/>
        </w:rPr>
        <w:t xml:space="preserve">M, 72 </w:t>
      </w:r>
      <w:r w:rsidR="00AB04FF" w:rsidRPr="00AE5C6D">
        <w:rPr>
          <w:rFonts w:ascii="Symbol" w:hAnsi="Symbol"/>
          <w:color w:val="000000" w:themeColor="text1"/>
        </w:rPr>
        <w:t>m</w:t>
      </w:r>
      <w:r w:rsidR="00AB04FF" w:rsidRPr="00AE5C6D">
        <w:rPr>
          <w:rFonts w:ascii="Times New Roman" w:hAnsi="Times New Roman"/>
          <w:color w:val="000000" w:themeColor="text1"/>
        </w:rPr>
        <w:t xml:space="preserve">L) in dehydrated DMSO to 72 </w:t>
      </w:r>
      <w:r w:rsidR="00AB04FF" w:rsidRPr="00AE5C6D">
        <w:rPr>
          <w:rFonts w:ascii="Symbol" w:hAnsi="Symbol"/>
          <w:color w:val="000000" w:themeColor="text1"/>
        </w:rPr>
        <w:t>m</w:t>
      </w:r>
      <w:r w:rsidR="00AB04FF" w:rsidRPr="00AE5C6D">
        <w:rPr>
          <w:rFonts w:ascii="Times New Roman" w:hAnsi="Times New Roman"/>
          <w:color w:val="000000" w:themeColor="text1"/>
        </w:rPr>
        <w:t xml:space="preserve">L of </w:t>
      </w:r>
      <w:r w:rsidR="005542C0" w:rsidRPr="00AE5C6D">
        <w:rPr>
          <w:rFonts w:ascii="Times New Roman" w:hAnsi="Times New Roman"/>
          <w:color w:val="000000" w:themeColor="text1"/>
        </w:rPr>
        <w:t xml:space="preserve">a </w:t>
      </w:r>
      <w:r w:rsidR="00AB04FF" w:rsidRPr="00AE5C6D">
        <w:rPr>
          <w:rFonts w:ascii="Times New Roman" w:hAnsi="Times New Roman"/>
          <w:color w:val="000000" w:themeColor="text1"/>
        </w:rPr>
        <w:t>5</w:t>
      </w:r>
      <w:r w:rsidR="00C15C65">
        <w:rPr>
          <w:rFonts w:ascii="Times New Roman" w:hAnsi="Times New Roman"/>
          <w:color w:val="000000" w:themeColor="text1"/>
        </w:rPr>
        <w:t>-</w:t>
      </w:r>
      <w:r w:rsidR="00AB04FF" w:rsidRPr="00AE5C6D">
        <w:rPr>
          <w:rFonts w:ascii="Times New Roman" w:hAnsi="Times New Roman"/>
          <w:color w:val="000000" w:themeColor="text1"/>
        </w:rPr>
        <w:t>mM CHX-A</w:t>
      </w:r>
      <w:r w:rsidR="004A4D55" w:rsidRPr="00AE5C6D">
        <w:rPr>
          <w:rFonts w:ascii="Times New Roman" w:hAnsi="Times New Roman"/>
          <w:color w:val="000000" w:themeColor="text1"/>
        </w:rPr>
        <w:t>”</w:t>
      </w:r>
      <w:r w:rsidR="00AB04FF" w:rsidRPr="00AE5C6D">
        <w:rPr>
          <w:rFonts w:ascii="Times New Roman" w:hAnsi="Times New Roman"/>
          <w:color w:val="000000" w:themeColor="text1"/>
        </w:rPr>
        <w:t xml:space="preserve">-DTPA solution in dehydrated DMSO. The reaction mixture was stirred at </w:t>
      </w:r>
      <w:proofErr w:type="spellStart"/>
      <w:r w:rsidR="003F6D90" w:rsidRPr="00AE5C6D">
        <w:rPr>
          <w:rFonts w:ascii="Times New Roman" w:hAnsi="Times New Roman"/>
          <w:color w:val="000000" w:themeColor="text1"/>
        </w:rPr>
        <w:t>r.t.</w:t>
      </w:r>
      <w:proofErr w:type="spellEnd"/>
      <w:r w:rsidR="00AB04FF" w:rsidRPr="00AE5C6D">
        <w:rPr>
          <w:rFonts w:ascii="Times New Roman" w:hAnsi="Times New Roman"/>
          <w:color w:val="000000" w:themeColor="text1"/>
        </w:rPr>
        <w:t xml:space="preserve"> for 2.0 h. </w:t>
      </w:r>
      <w:r w:rsidR="005542C0" w:rsidRPr="00AE5C6D">
        <w:rPr>
          <w:rFonts w:ascii="Times New Roman" w:hAnsi="Times New Roman"/>
          <w:color w:val="000000" w:themeColor="text1"/>
        </w:rPr>
        <w:t>The</w:t>
      </w:r>
      <w:r w:rsidR="00AB04FF" w:rsidRPr="00AE5C6D">
        <w:rPr>
          <w:rFonts w:ascii="Times New Roman" w:hAnsi="Times New Roman"/>
          <w:color w:val="000000" w:themeColor="text1"/>
        </w:rPr>
        <w:t xml:space="preserve"> molar ratio </w:t>
      </w:r>
      <w:r w:rsidR="00C15C65">
        <w:rPr>
          <w:rFonts w:ascii="Times New Roman" w:hAnsi="Times New Roman"/>
          <w:color w:val="000000" w:themeColor="text1"/>
        </w:rPr>
        <w:t>of</w:t>
      </w:r>
      <w:r w:rsidR="00C15C65" w:rsidRPr="00AE5C6D">
        <w:rPr>
          <w:rFonts w:ascii="Times New Roman" w:hAnsi="Times New Roman"/>
          <w:color w:val="000000" w:themeColor="text1"/>
        </w:rPr>
        <w:t xml:space="preserve"> CHX-A''-DTPA </w:t>
      </w:r>
      <w:r w:rsidR="00C15C65">
        <w:rPr>
          <w:rFonts w:ascii="Times New Roman" w:hAnsi="Times New Roman"/>
          <w:color w:val="000000" w:themeColor="text1"/>
        </w:rPr>
        <w:t>to</w:t>
      </w:r>
      <w:r w:rsidR="00C15C65" w:rsidRPr="00AE5C6D">
        <w:rPr>
          <w:rFonts w:ascii="Times New Roman" w:hAnsi="Times New Roman"/>
          <w:color w:val="000000" w:themeColor="text1"/>
        </w:rPr>
        <w:t xml:space="preserve"> ethylenediamine </w:t>
      </w:r>
      <w:r w:rsidR="00C15C65">
        <w:rPr>
          <w:rFonts w:ascii="Times New Roman" w:hAnsi="Times New Roman"/>
          <w:color w:val="000000" w:themeColor="text1"/>
        </w:rPr>
        <w:t>was</w:t>
      </w:r>
      <w:r w:rsidR="00C15C65" w:rsidRPr="00AE5C6D">
        <w:rPr>
          <w:rFonts w:ascii="Times New Roman" w:hAnsi="Times New Roman"/>
          <w:color w:val="000000" w:themeColor="text1"/>
        </w:rPr>
        <w:t xml:space="preserve"> 1:38.</w:t>
      </w:r>
      <w:r w:rsidR="00C15C65">
        <w:rPr>
          <w:rFonts w:ascii="Times New Roman" w:hAnsi="Times New Roman"/>
          <w:color w:val="000000" w:themeColor="text1"/>
        </w:rPr>
        <w:t xml:space="preserve"> </w:t>
      </w:r>
      <w:r w:rsidR="006D4DF2" w:rsidRPr="00AE5C6D">
        <w:rPr>
          <w:rFonts w:ascii="Times New Roman" w:hAnsi="Times New Roman"/>
          <w:color w:val="000000" w:themeColor="text1"/>
        </w:rPr>
        <w:t xml:space="preserve">After the reaction, </w:t>
      </w:r>
      <w:r w:rsidR="006D4DF2">
        <w:rPr>
          <w:rFonts w:ascii="Times New Roman" w:hAnsi="Times New Roman"/>
          <w:color w:val="000000" w:themeColor="text1"/>
        </w:rPr>
        <w:t xml:space="preserve">we added </w:t>
      </w:r>
      <w:r w:rsidR="006D4DF2" w:rsidRPr="00AE5C6D">
        <w:rPr>
          <w:rFonts w:ascii="Times New Roman" w:hAnsi="Times New Roman"/>
          <w:color w:val="000000" w:themeColor="text1"/>
        </w:rPr>
        <w:t xml:space="preserve">970 </w:t>
      </w:r>
      <w:r w:rsidR="006D4DF2" w:rsidRPr="00AE5C6D">
        <w:rPr>
          <w:rFonts w:ascii="Symbol" w:hAnsi="Symbol"/>
          <w:color w:val="000000" w:themeColor="text1"/>
        </w:rPr>
        <w:t>m</w:t>
      </w:r>
      <w:r w:rsidR="006D4DF2" w:rsidRPr="00AE5C6D">
        <w:rPr>
          <w:rFonts w:ascii="Times New Roman" w:hAnsi="Times New Roman"/>
          <w:color w:val="000000" w:themeColor="text1"/>
        </w:rPr>
        <w:t xml:space="preserve">L of D-PBS to 30 </w:t>
      </w:r>
      <w:r w:rsidR="006D4DF2" w:rsidRPr="00AE5C6D">
        <w:rPr>
          <w:rFonts w:ascii="Symbol" w:hAnsi="Symbol"/>
          <w:color w:val="000000" w:themeColor="text1"/>
        </w:rPr>
        <w:t>m</w:t>
      </w:r>
      <w:r w:rsidR="006D4DF2" w:rsidRPr="00AE5C6D">
        <w:rPr>
          <w:rFonts w:ascii="Times New Roman" w:hAnsi="Times New Roman"/>
          <w:color w:val="000000" w:themeColor="text1"/>
        </w:rPr>
        <w:t xml:space="preserve">L </w:t>
      </w:r>
      <w:r w:rsidR="006D4DF2">
        <w:rPr>
          <w:rFonts w:ascii="Times New Roman" w:hAnsi="Times New Roman"/>
          <w:color w:val="000000" w:themeColor="text1"/>
        </w:rPr>
        <w:t xml:space="preserve">of the reaction mixture in order to prepare </w:t>
      </w:r>
      <w:r w:rsidR="006D4DF2">
        <w:rPr>
          <w:rFonts w:ascii="Times New Roman" w:hAnsi="Times New Roman" w:hint="eastAsia"/>
          <w:color w:val="000000" w:themeColor="text1"/>
        </w:rPr>
        <w:t xml:space="preserve">a stock solution of </w:t>
      </w:r>
      <w:r w:rsidR="006D4DF2">
        <w:rPr>
          <w:rFonts w:ascii="Times New Roman" w:hAnsi="Times New Roman"/>
          <w:color w:val="000000" w:themeColor="text1"/>
        </w:rPr>
        <w:t xml:space="preserve">the product. </w:t>
      </w:r>
      <w:r w:rsidR="006D4DF2">
        <w:rPr>
          <w:rFonts w:ascii="Times New Roman" w:hAnsi="Times New Roman"/>
          <w:b/>
          <w:bCs/>
          <w:color w:val="000000" w:themeColor="text1"/>
        </w:rPr>
        <w:t>Fig.</w:t>
      </w:r>
      <w:r w:rsidR="006D4DF2" w:rsidRPr="00FD702C">
        <w:rPr>
          <w:rFonts w:ascii="Times New Roman" w:hAnsi="Times New Roman"/>
          <w:b/>
          <w:bCs/>
          <w:color w:val="000000" w:themeColor="text1"/>
        </w:rPr>
        <w:t xml:space="preserve"> S7</w:t>
      </w:r>
      <w:r w:rsidR="006D4DF2">
        <w:rPr>
          <w:rFonts w:ascii="Times New Roman" w:hAnsi="Times New Roman"/>
          <w:b/>
          <w:bCs/>
          <w:color w:val="000000" w:themeColor="text1"/>
        </w:rPr>
        <w:t>a</w:t>
      </w:r>
      <w:r w:rsidR="006D4DF2">
        <w:rPr>
          <w:rFonts w:ascii="Times New Roman" w:hAnsi="Times New Roman"/>
          <w:color w:val="000000" w:themeColor="text1"/>
        </w:rPr>
        <w:t xml:space="preserve"> shows the spectra of this product</w:t>
      </w:r>
      <w:r w:rsidR="004D6216">
        <w:rPr>
          <w:rFonts w:ascii="Times New Roman" w:hAnsi="Times New Roman"/>
          <w:color w:val="000000" w:themeColor="text1"/>
        </w:rPr>
        <w:t>.</w:t>
      </w:r>
      <w:r w:rsidR="00CE6A82">
        <w:rPr>
          <w:rFonts w:ascii="Times New Roman" w:hAnsi="Times New Roman"/>
          <w:color w:val="000000" w:themeColor="text1"/>
        </w:rPr>
        <w:t xml:space="preserve">    </w:t>
      </w:r>
    </w:p>
    <w:p w:rsidR="00AB04FF" w:rsidRDefault="00CE6A82" w:rsidP="00CE6A82">
      <w:pPr>
        <w:tabs>
          <w:tab w:val="left" w:pos="1050"/>
        </w:tabs>
        <w:autoSpaceDE w:val="0"/>
        <w:autoSpaceDN w:val="0"/>
        <w:adjustRightInd w:val="0"/>
        <w:ind w:firstLineChars="118" w:firstLine="283"/>
        <w:jc w:val="left"/>
        <w:rPr>
          <w:rFonts w:ascii="Times New Roman" w:hAnsi="Times New Roman"/>
          <w:color w:val="000000" w:themeColor="text1"/>
        </w:rPr>
      </w:pPr>
      <w:r>
        <w:rPr>
          <w:rFonts w:ascii="Times New Roman" w:hAnsi="Times New Roman" w:hint="eastAsia"/>
          <w:color w:val="000000" w:themeColor="text1"/>
        </w:rPr>
        <w:t xml:space="preserve"> </w:t>
      </w:r>
      <w:r>
        <w:rPr>
          <w:rFonts w:ascii="Times New Roman" w:hAnsi="Times New Roman"/>
          <w:color w:val="000000" w:themeColor="text1"/>
        </w:rPr>
        <w:t xml:space="preserve">        </w:t>
      </w:r>
      <w:r w:rsidR="00232304" w:rsidRPr="00232304">
        <w:rPr>
          <w:rFonts w:ascii="Times New Roman" w:hAnsi="Times New Roman"/>
          <w:noProof/>
          <w:color w:val="000000" w:themeColor="text1"/>
        </w:rPr>
        <w:drawing>
          <wp:inline distT="0" distB="0" distL="0" distR="0" wp14:anchorId="08154C3B" wp14:editId="5632EED6">
            <wp:extent cx="4199467" cy="1855291"/>
            <wp:effectExtent l="0" t="0" r="4445" b="0"/>
            <wp:docPr id="700283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2833" name=""/>
                    <pic:cNvPicPr/>
                  </pic:nvPicPr>
                  <pic:blipFill>
                    <a:blip r:embed="rId11"/>
                    <a:stretch>
                      <a:fillRect/>
                    </a:stretch>
                  </pic:blipFill>
                  <pic:spPr>
                    <a:xfrm>
                      <a:off x="0" y="0"/>
                      <a:ext cx="4214915" cy="1862116"/>
                    </a:xfrm>
                    <a:prstGeom prst="rect">
                      <a:avLst/>
                    </a:prstGeom>
                  </pic:spPr>
                </pic:pic>
              </a:graphicData>
            </a:graphic>
          </wp:inline>
        </w:drawing>
      </w:r>
    </w:p>
    <w:p w:rsidR="007138B3" w:rsidRDefault="007138B3" w:rsidP="007138B3">
      <w:pPr>
        <w:tabs>
          <w:tab w:val="left" w:pos="1050"/>
        </w:tabs>
        <w:autoSpaceDE w:val="0"/>
        <w:autoSpaceDN w:val="0"/>
        <w:adjustRightInd w:val="0"/>
        <w:jc w:val="left"/>
        <w:rPr>
          <w:rFonts w:ascii="Times New Roman" w:hAnsi="Times New Roman"/>
          <w:b/>
          <w:color w:val="000000" w:themeColor="text1"/>
        </w:rPr>
      </w:pPr>
      <w:r>
        <w:rPr>
          <w:rFonts w:ascii="Times New Roman" w:hAnsi="Times New Roman" w:hint="eastAsia"/>
          <w:b/>
          <w:color w:val="000000" w:themeColor="text1"/>
        </w:rPr>
        <w:t>(</w:t>
      </w:r>
      <w:r w:rsidR="004E4BF7">
        <w:rPr>
          <w:rFonts w:ascii="Times New Roman" w:hAnsi="Times New Roman"/>
          <w:b/>
          <w:color w:val="000000" w:themeColor="text1"/>
        </w:rPr>
        <w:t>B</w:t>
      </w:r>
      <w:r>
        <w:rPr>
          <w:rFonts w:ascii="Times New Roman" w:hAnsi="Times New Roman"/>
          <w:b/>
          <w:color w:val="000000" w:themeColor="text1"/>
        </w:rPr>
        <w:t>) UV-VIS spectroscopic analysis of the model compound</w:t>
      </w:r>
    </w:p>
    <w:p w:rsidR="007138B3" w:rsidRPr="00AE5C6D" w:rsidRDefault="004A4D55" w:rsidP="007138B3">
      <w:pPr>
        <w:tabs>
          <w:tab w:val="left" w:pos="1050"/>
        </w:tabs>
        <w:autoSpaceDE w:val="0"/>
        <w:autoSpaceDN w:val="0"/>
        <w:adjustRightInd w:val="0"/>
        <w:jc w:val="left"/>
        <w:rPr>
          <w:rFonts w:ascii="Times New Roman" w:hAnsi="Times New Roman"/>
          <w:bCs/>
          <w:color w:val="000000" w:themeColor="text1"/>
        </w:rPr>
      </w:pPr>
      <w:r>
        <w:rPr>
          <w:rFonts w:ascii="Times New Roman" w:hAnsi="Times New Roman" w:hint="eastAsia"/>
          <w:b/>
          <w:color w:val="000000" w:themeColor="text1"/>
        </w:rPr>
        <w:t xml:space="preserve"> </w:t>
      </w:r>
      <w:r>
        <w:rPr>
          <w:rFonts w:ascii="Times New Roman" w:hAnsi="Times New Roman"/>
          <w:b/>
          <w:color w:val="000000" w:themeColor="text1"/>
        </w:rPr>
        <w:t xml:space="preserve">   </w:t>
      </w:r>
      <w:r w:rsidR="00966516">
        <w:rPr>
          <w:rFonts w:ascii="Times New Roman" w:hAnsi="Times New Roman"/>
          <w:bCs/>
          <w:color w:val="000000" w:themeColor="text1"/>
        </w:rPr>
        <w:t>By performing a serial dilution of the model-compound stock solution with D-PBS, we prepare</w:t>
      </w:r>
      <w:r w:rsidR="00966516" w:rsidRPr="00C4132E">
        <w:rPr>
          <w:rFonts w:ascii="Times New Roman" w:hAnsi="Times New Roman"/>
          <w:bCs/>
          <w:color w:val="000000" w:themeColor="text1"/>
        </w:rPr>
        <w:t xml:space="preserve">d </w:t>
      </w:r>
      <w:r w:rsidR="00966516">
        <w:rPr>
          <w:rFonts w:ascii="Times New Roman" w:eastAsia="ＭＳ Ｐゴシック" w:hAnsi="Times New Roman"/>
          <w:color w:val="000000" w:themeColor="text1"/>
          <w:kern w:val="0"/>
        </w:rPr>
        <w:t xml:space="preserve">several </w:t>
      </w:r>
      <w:r w:rsidR="00966516" w:rsidRPr="008463A2">
        <w:rPr>
          <w:rFonts w:ascii="Times New Roman" w:eastAsia="ＭＳ Ｐゴシック" w:hAnsi="Times New Roman"/>
          <w:color w:val="000000" w:themeColor="text1"/>
          <w:kern w:val="0"/>
        </w:rPr>
        <w:t>product solutions</w:t>
      </w:r>
      <w:r w:rsidR="00966516" w:rsidRPr="00C4132E">
        <w:rPr>
          <w:rFonts w:ascii="Times New Roman" w:hAnsi="Times New Roman"/>
          <w:bCs/>
          <w:color w:val="000000" w:themeColor="text1"/>
        </w:rPr>
        <w:t xml:space="preserve"> </w:t>
      </w:r>
      <w:r w:rsidR="00966516">
        <w:rPr>
          <w:rFonts w:ascii="Times New Roman" w:hAnsi="Times New Roman"/>
          <w:bCs/>
          <w:color w:val="000000" w:themeColor="text1"/>
        </w:rPr>
        <w:t xml:space="preserve">ranging from 1 </w:t>
      </w:r>
      <w:r w:rsidR="00966516" w:rsidRPr="004A4D55">
        <w:rPr>
          <w:rFonts w:ascii="Symbol" w:hAnsi="Symbol"/>
          <w:bCs/>
          <w:color w:val="000000" w:themeColor="text1"/>
        </w:rPr>
        <w:t>m</w:t>
      </w:r>
      <w:r w:rsidR="00966516">
        <w:rPr>
          <w:rFonts w:ascii="Times New Roman" w:hAnsi="Times New Roman"/>
          <w:bCs/>
          <w:color w:val="000000" w:themeColor="text1"/>
        </w:rPr>
        <w:t xml:space="preserve">M to 40 </w:t>
      </w:r>
      <w:r w:rsidR="00966516" w:rsidRPr="004A4D55">
        <w:rPr>
          <w:rFonts w:ascii="Symbol" w:hAnsi="Symbol"/>
          <w:bCs/>
          <w:color w:val="000000" w:themeColor="text1"/>
        </w:rPr>
        <w:t>m</w:t>
      </w:r>
      <w:r w:rsidR="00966516">
        <w:rPr>
          <w:rFonts w:ascii="Times New Roman" w:hAnsi="Times New Roman"/>
          <w:bCs/>
          <w:color w:val="000000" w:themeColor="text1"/>
        </w:rPr>
        <w:t>M</w:t>
      </w:r>
      <w:r>
        <w:rPr>
          <w:rFonts w:ascii="Times New Roman" w:hAnsi="Times New Roman"/>
          <w:bCs/>
          <w:color w:val="000000" w:themeColor="text1"/>
        </w:rPr>
        <w:t xml:space="preserve">, assuming that </w:t>
      </w:r>
      <w:r w:rsidR="00C4132E" w:rsidRPr="008463A2">
        <w:rPr>
          <w:rFonts w:ascii="Times New Roman" w:eastAsia="ＭＳ Ｐゴシック" w:hAnsi="Times New Roman"/>
          <w:kern w:val="0"/>
        </w:rPr>
        <w:t>one</w:t>
      </w:r>
      <w:r>
        <w:rPr>
          <w:rFonts w:ascii="Times New Roman" w:hAnsi="Times New Roman"/>
          <w:bCs/>
          <w:color w:val="000000" w:themeColor="text1"/>
        </w:rPr>
        <w:t xml:space="preserve"> product molecule </w:t>
      </w:r>
      <w:r w:rsidR="00F13DCB">
        <w:rPr>
          <w:rFonts w:ascii="Times New Roman" w:hAnsi="Times New Roman"/>
          <w:bCs/>
          <w:color w:val="000000" w:themeColor="text1"/>
        </w:rPr>
        <w:t>is obtai</w:t>
      </w:r>
      <w:r w:rsidR="003C31F3">
        <w:rPr>
          <w:rFonts w:ascii="Times New Roman" w:hAnsi="Times New Roman"/>
          <w:bCs/>
          <w:color w:val="000000" w:themeColor="text1"/>
        </w:rPr>
        <w:t>ne</w:t>
      </w:r>
      <w:r w:rsidR="00F13DCB">
        <w:rPr>
          <w:rFonts w:ascii="Times New Roman" w:hAnsi="Times New Roman"/>
          <w:bCs/>
          <w:color w:val="000000" w:themeColor="text1"/>
        </w:rPr>
        <w:t>d</w:t>
      </w:r>
      <w:r>
        <w:rPr>
          <w:rFonts w:ascii="Times New Roman" w:hAnsi="Times New Roman"/>
          <w:bCs/>
          <w:color w:val="000000" w:themeColor="text1"/>
        </w:rPr>
        <w:t xml:space="preserve"> from one</w:t>
      </w:r>
      <w:r w:rsidRPr="004A4D55">
        <w:rPr>
          <w:rFonts w:ascii="Times New Roman" w:hAnsi="Times New Roman"/>
          <w:color w:val="000000" w:themeColor="text1"/>
        </w:rPr>
        <w:t xml:space="preserve"> </w:t>
      </w:r>
      <w:r w:rsidRPr="00AB04FF">
        <w:rPr>
          <w:rFonts w:ascii="Times New Roman" w:hAnsi="Times New Roman"/>
          <w:color w:val="000000" w:themeColor="text1"/>
        </w:rPr>
        <w:t>CHX-A</w:t>
      </w:r>
      <w:r>
        <w:rPr>
          <w:rFonts w:ascii="Times New Roman" w:hAnsi="Times New Roman"/>
          <w:color w:val="000000" w:themeColor="text1"/>
        </w:rPr>
        <w:t>”</w:t>
      </w:r>
      <w:r w:rsidRPr="00AB04FF">
        <w:rPr>
          <w:rFonts w:ascii="Times New Roman" w:hAnsi="Times New Roman"/>
          <w:color w:val="000000" w:themeColor="text1"/>
        </w:rPr>
        <w:t>-DTPA</w:t>
      </w:r>
      <w:r>
        <w:rPr>
          <w:rFonts w:ascii="Times New Roman" w:hAnsi="Times New Roman"/>
          <w:color w:val="000000" w:themeColor="text1"/>
        </w:rPr>
        <w:t xml:space="preserve"> molecule </w:t>
      </w:r>
      <w:r w:rsidRPr="00AE5C6D">
        <w:rPr>
          <w:rFonts w:ascii="Times New Roman" w:hAnsi="Times New Roman"/>
          <w:color w:val="000000" w:themeColor="text1"/>
        </w:rPr>
        <w:t xml:space="preserve">and one </w:t>
      </w:r>
      <w:r w:rsidR="00E83C7D" w:rsidRPr="00AE5C6D">
        <w:rPr>
          <w:rFonts w:ascii="Times New Roman" w:hAnsi="Times New Roman"/>
          <w:color w:val="000000" w:themeColor="text1"/>
        </w:rPr>
        <w:t>ethylenediamine</w:t>
      </w:r>
      <w:r w:rsidRPr="00AE5C6D">
        <w:rPr>
          <w:rFonts w:ascii="Times New Roman" w:hAnsi="Times New Roman"/>
          <w:color w:val="000000" w:themeColor="text1"/>
        </w:rPr>
        <w:t xml:space="preserve"> molecule</w:t>
      </w:r>
      <w:r w:rsidRPr="00AE5C6D">
        <w:rPr>
          <w:rFonts w:ascii="Times New Roman" w:hAnsi="Times New Roman"/>
          <w:bCs/>
          <w:color w:val="000000" w:themeColor="text1"/>
        </w:rPr>
        <w:t xml:space="preserve">. </w:t>
      </w:r>
      <w:r w:rsidR="00216114" w:rsidRPr="00AE5C6D">
        <w:rPr>
          <w:rFonts w:ascii="Times New Roman" w:hAnsi="Times New Roman"/>
          <w:b/>
          <w:color w:val="000000" w:themeColor="text1"/>
        </w:rPr>
        <w:t>Fig. S7a</w:t>
      </w:r>
      <w:r w:rsidR="00216114">
        <w:rPr>
          <w:rFonts w:ascii="Times New Roman" w:hAnsi="Times New Roman"/>
          <w:bCs/>
          <w:color w:val="000000" w:themeColor="text1"/>
        </w:rPr>
        <w:t xml:space="preserve"> presents the </w:t>
      </w:r>
      <w:r w:rsidR="00216114" w:rsidRPr="00AE5C6D">
        <w:rPr>
          <w:rFonts w:ascii="Times New Roman" w:hAnsi="Times New Roman"/>
          <w:bCs/>
          <w:color w:val="000000" w:themeColor="text1"/>
        </w:rPr>
        <w:t xml:space="preserve">UV absorption spectra of these product solutions. No peak </w:t>
      </w:r>
      <w:r w:rsidR="00216114">
        <w:rPr>
          <w:rFonts w:ascii="Times New Roman" w:hAnsi="Times New Roman"/>
          <w:bCs/>
          <w:color w:val="000000" w:themeColor="text1"/>
        </w:rPr>
        <w:t>was</w:t>
      </w:r>
      <w:r w:rsidR="00216114" w:rsidRPr="00AE5C6D">
        <w:rPr>
          <w:rFonts w:ascii="Times New Roman" w:hAnsi="Times New Roman"/>
          <w:bCs/>
          <w:color w:val="000000" w:themeColor="text1"/>
        </w:rPr>
        <w:t xml:space="preserve"> detected at 280 nm; however, a plot of A280 against [product] </w:t>
      </w:r>
      <w:r w:rsidR="00216114">
        <w:rPr>
          <w:rFonts w:ascii="Times New Roman" w:hAnsi="Times New Roman"/>
          <w:bCs/>
          <w:color w:val="000000" w:themeColor="text1"/>
        </w:rPr>
        <w:t xml:space="preserve">reveals that there was </w:t>
      </w:r>
      <w:r w:rsidR="00216114" w:rsidRPr="00AE5C6D">
        <w:rPr>
          <w:rFonts w:ascii="Times New Roman" w:hAnsi="Times New Roman"/>
          <w:bCs/>
          <w:color w:val="000000" w:themeColor="text1"/>
        </w:rPr>
        <w:t>excellent linearity</w:t>
      </w:r>
      <w:r w:rsidR="00216114">
        <w:rPr>
          <w:rFonts w:ascii="Times New Roman" w:hAnsi="Times New Roman"/>
          <w:bCs/>
          <w:color w:val="000000" w:themeColor="text1"/>
        </w:rPr>
        <w:t xml:space="preserve"> across the various </w:t>
      </w:r>
      <w:r w:rsidR="00216114" w:rsidRPr="004A4D55">
        <w:rPr>
          <w:rFonts w:ascii="Symbol" w:hAnsi="Symbol"/>
          <w:bCs/>
          <w:color w:val="000000" w:themeColor="text1"/>
        </w:rPr>
        <w:t>m</w:t>
      </w:r>
      <w:r w:rsidR="00216114">
        <w:rPr>
          <w:rFonts w:ascii="Times New Roman" w:hAnsi="Times New Roman"/>
          <w:bCs/>
          <w:color w:val="000000" w:themeColor="text1"/>
        </w:rPr>
        <w:t xml:space="preserve">M solutions (see </w:t>
      </w:r>
      <w:r w:rsidR="00216114" w:rsidRPr="00AE5C6D">
        <w:rPr>
          <w:rFonts w:ascii="Times New Roman" w:hAnsi="Times New Roman"/>
          <w:b/>
          <w:color w:val="000000" w:themeColor="text1"/>
        </w:rPr>
        <w:t>Fig. S7b</w:t>
      </w:r>
      <w:r w:rsidR="00216114">
        <w:rPr>
          <w:rFonts w:ascii="Times New Roman" w:hAnsi="Times New Roman"/>
          <w:bCs/>
          <w:color w:val="000000" w:themeColor="text1"/>
        </w:rPr>
        <w:t>)</w:t>
      </w:r>
      <w:r w:rsidR="00216114" w:rsidRPr="00AE5C6D">
        <w:rPr>
          <w:rFonts w:ascii="Times New Roman" w:hAnsi="Times New Roman"/>
          <w:bCs/>
          <w:color w:val="000000" w:themeColor="text1"/>
        </w:rPr>
        <w:t xml:space="preserve">. </w:t>
      </w:r>
      <w:r w:rsidRPr="00AE5C6D">
        <w:rPr>
          <w:rFonts w:ascii="Times New Roman" w:hAnsi="Times New Roman"/>
          <w:bCs/>
          <w:color w:val="000000" w:themeColor="text1"/>
        </w:rPr>
        <w:t xml:space="preserve"> </w:t>
      </w:r>
    </w:p>
    <w:p w:rsidR="00AF3CE9" w:rsidRPr="00AE5C6D" w:rsidRDefault="00052D82" w:rsidP="00430451">
      <w:pPr>
        <w:tabs>
          <w:tab w:val="left" w:pos="1050"/>
        </w:tabs>
        <w:autoSpaceDE w:val="0"/>
        <w:autoSpaceDN w:val="0"/>
        <w:adjustRightInd w:val="0"/>
        <w:ind w:firstLineChars="118" w:firstLine="283"/>
        <w:jc w:val="left"/>
        <w:rPr>
          <w:rFonts w:ascii="Times New Roman" w:hAnsi="Times New Roman"/>
          <w:bCs/>
          <w:color w:val="000000" w:themeColor="text1"/>
        </w:rPr>
      </w:pPr>
      <w:r w:rsidRPr="00AE5C6D">
        <w:rPr>
          <w:rFonts w:ascii="Times New Roman" w:hAnsi="Times New Roman"/>
          <w:bCs/>
          <w:color w:val="000000" w:themeColor="text1"/>
        </w:rPr>
        <w:lastRenderedPageBreak/>
        <w:t xml:space="preserve">To assess the purity of the model compound synthesized in Scheme </w:t>
      </w:r>
      <w:r w:rsidRPr="00AE5C6D">
        <w:rPr>
          <w:rFonts w:ascii="Times New Roman" w:hAnsi="Times New Roman"/>
          <w:b/>
          <w:color w:val="000000" w:themeColor="text1"/>
        </w:rPr>
        <w:t>(1)</w:t>
      </w:r>
      <w:r w:rsidRPr="00AE5C6D">
        <w:rPr>
          <w:rFonts w:ascii="Times New Roman" w:hAnsi="Times New Roman"/>
          <w:bCs/>
          <w:color w:val="000000" w:themeColor="text1"/>
        </w:rPr>
        <w:t xml:space="preserve"> of </w:t>
      </w:r>
      <w:r w:rsidRPr="00AE5C6D">
        <w:rPr>
          <w:rFonts w:ascii="Times New Roman" w:hAnsi="Times New Roman"/>
          <w:b/>
          <w:color w:val="000000" w:themeColor="text1"/>
        </w:rPr>
        <w:t>Fig. S6</w:t>
      </w:r>
      <w:r w:rsidRPr="00AE5C6D">
        <w:rPr>
          <w:rFonts w:ascii="Times New Roman" w:hAnsi="Times New Roman"/>
          <w:bCs/>
          <w:color w:val="000000" w:themeColor="text1"/>
        </w:rPr>
        <w:t>, we carried out a reaction</w:t>
      </w:r>
      <w:r>
        <w:rPr>
          <w:rFonts w:ascii="Times New Roman" w:hAnsi="Times New Roman"/>
          <w:bCs/>
          <w:color w:val="000000" w:themeColor="text1"/>
        </w:rPr>
        <w:t>,</w:t>
      </w:r>
      <w:r w:rsidRPr="00AE5C6D">
        <w:rPr>
          <w:rFonts w:ascii="Times New Roman" w:hAnsi="Times New Roman"/>
          <w:bCs/>
          <w:color w:val="000000" w:themeColor="text1"/>
        </w:rPr>
        <w:t xml:space="preserve"> shown in Scheme </w:t>
      </w:r>
      <w:r w:rsidRPr="00AE5C6D">
        <w:rPr>
          <w:rFonts w:ascii="Times New Roman" w:hAnsi="Times New Roman"/>
          <w:b/>
          <w:color w:val="000000" w:themeColor="text1"/>
        </w:rPr>
        <w:t>(2)</w:t>
      </w:r>
      <w:r w:rsidRPr="00AE5C6D">
        <w:rPr>
          <w:rFonts w:ascii="Times New Roman" w:hAnsi="Times New Roman"/>
          <w:bCs/>
          <w:color w:val="000000" w:themeColor="text1"/>
        </w:rPr>
        <w:t xml:space="preserve"> of </w:t>
      </w:r>
      <w:r w:rsidRPr="00AE5C6D">
        <w:rPr>
          <w:rFonts w:ascii="Times New Roman" w:hAnsi="Times New Roman"/>
          <w:b/>
          <w:color w:val="000000" w:themeColor="text1"/>
        </w:rPr>
        <w:t>Fig. S6</w:t>
      </w:r>
      <w:r>
        <w:rPr>
          <w:rFonts w:ascii="Times New Roman" w:hAnsi="Times New Roman"/>
          <w:bCs/>
          <w:color w:val="000000" w:themeColor="text1"/>
        </w:rPr>
        <w:t>, in which we</w:t>
      </w:r>
      <w:r w:rsidRPr="00AE5C6D">
        <w:rPr>
          <w:rFonts w:ascii="Times New Roman" w:hAnsi="Times New Roman"/>
          <w:bCs/>
          <w:color w:val="000000" w:themeColor="text1"/>
        </w:rPr>
        <w:t xml:space="preserve"> synthesize</w:t>
      </w:r>
      <w:r>
        <w:rPr>
          <w:rFonts w:ascii="Times New Roman" w:hAnsi="Times New Roman"/>
          <w:bCs/>
          <w:color w:val="000000" w:themeColor="text1"/>
        </w:rPr>
        <w:t>d</w:t>
      </w:r>
      <w:r w:rsidRPr="00AE5C6D">
        <w:rPr>
          <w:rFonts w:ascii="Times New Roman" w:hAnsi="Times New Roman"/>
          <w:bCs/>
          <w:color w:val="000000" w:themeColor="text1"/>
        </w:rPr>
        <w:t xml:space="preserve"> a hydrolyzed analogue that</w:t>
      </w:r>
      <w:r>
        <w:rPr>
          <w:rFonts w:ascii="Times New Roman" w:hAnsi="Times New Roman"/>
          <w:bCs/>
          <w:color w:val="000000" w:themeColor="text1"/>
        </w:rPr>
        <w:t>, in this text,</w:t>
      </w:r>
      <w:r w:rsidRPr="00AE5C6D">
        <w:rPr>
          <w:rFonts w:ascii="Times New Roman" w:hAnsi="Times New Roman"/>
          <w:bCs/>
          <w:color w:val="000000" w:themeColor="text1"/>
        </w:rPr>
        <w:t xml:space="preserve"> w</w:t>
      </w:r>
      <w:r>
        <w:rPr>
          <w:rFonts w:ascii="Times New Roman" w:hAnsi="Times New Roman"/>
          <w:bCs/>
          <w:color w:val="000000" w:themeColor="text1"/>
        </w:rPr>
        <w:t>e</w:t>
      </w:r>
      <w:r w:rsidRPr="00AE5C6D">
        <w:rPr>
          <w:rFonts w:ascii="Times New Roman" w:hAnsi="Times New Roman"/>
          <w:bCs/>
          <w:color w:val="000000" w:themeColor="text1"/>
        </w:rPr>
        <w:t xml:space="preserve"> designated </w:t>
      </w:r>
      <w:r>
        <w:rPr>
          <w:rFonts w:ascii="Times New Roman" w:hAnsi="Times New Roman"/>
          <w:bCs/>
          <w:color w:val="000000" w:themeColor="text1"/>
        </w:rPr>
        <w:t>‘C</w:t>
      </w:r>
      <w:r w:rsidRPr="00AE5C6D">
        <w:rPr>
          <w:rFonts w:ascii="Times New Roman" w:hAnsi="Times New Roman"/>
          <w:bCs/>
          <w:color w:val="000000" w:themeColor="text1"/>
        </w:rPr>
        <w:t>ompound B</w:t>
      </w:r>
      <w:r>
        <w:rPr>
          <w:rFonts w:ascii="Times New Roman" w:hAnsi="Times New Roman"/>
          <w:bCs/>
          <w:color w:val="000000" w:themeColor="text1"/>
        </w:rPr>
        <w:t>’</w:t>
      </w:r>
      <w:r w:rsidRPr="00AE5C6D">
        <w:rPr>
          <w:rFonts w:ascii="Times New Roman" w:hAnsi="Times New Roman"/>
          <w:bCs/>
          <w:color w:val="000000" w:themeColor="text1"/>
        </w:rPr>
        <w:t xml:space="preserve">. </w:t>
      </w:r>
      <w:r>
        <w:rPr>
          <w:rFonts w:ascii="Times New Roman" w:hAnsi="Times New Roman"/>
          <w:bCs/>
          <w:color w:val="000000" w:themeColor="text1"/>
        </w:rPr>
        <w:t>We hydrolyzed t</w:t>
      </w:r>
      <w:r w:rsidRPr="00AE5C6D">
        <w:rPr>
          <w:rFonts w:ascii="Times New Roman" w:hAnsi="Times New Roman"/>
          <w:bCs/>
          <w:color w:val="000000" w:themeColor="text1"/>
        </w:rPr>
        <w:t>he –NCS functional group with NaOH in an aqueous medium</w:t>
      </w:r>
      <w:r>
        <w:rPr>
          <w:rFonts w:ascii="Times New Roman" w:hAnsi="Times New Roman"/>
          <w:bCs/>
          <w:color w:val="000000" w:themeColor="text1"/>
        </w:rPr>
        <w:t xml:space="preserve"> because</w:t>
      </w:r>
      <w:r w:rsidRPr="00AE5C6D">
        <w:rPr>
          <w:rFonts w:ascii="Times New Roman" w:hAnsi="Times New Roman"/>
          <w:bCs/>
          <w:color w:val="000000" w:themeColor="text1"/>
        </w:rPr>
        <w:t xml:space="preserve">, if the </w:t>
      </w:r>
      <w:r w:rsidRPr="00AE5C6D">
        <w:rPr>
          <w:rFonts w:ascii="Times New Roman" w:hAnsi="Times New Roman"/>
          <w:color w:val="000000" w:themeColor="text1"/>
        </w:rPr>
        <w:t xml:space="preserve">CHX-A"-DTPA </w:t>
      </w:r>
      <w:r>
        <w:rPr>
          <w:rFonts w:ascii="Times New Roman" w:hAnsi="Times New Roman"/>
          <w:color w:val="000000" w:themeColor="text1"/>
        </w:rPr>
        <w:t xml:space="preserve">chelating </w:t>
      </w:r>
      <w:r w:rsidRPr="00AE5C6D">
        <w:rPr>
          <w:rFonts w:ascii="Times New Roman" w:hAnsi="Times New Roman"/>
          <w:color w:val="000000" w:themeColor="text1"/>
        </w:rPr>
        <w:t xml:space="preserve">agent </w:t>
      </w:r>
      <w:r>
        <w:rPr>
          <w:rFonts w:ascii="Times New Roman" w:hAnsi="Times New Roman"/>
          <w:color w:val="000000" w:themeColor="text1"/>
        </w:rPr>
        <w:t xml:space="preserve">incompletely reacted </w:t>
      </w:r>
      <w:r w:rsidRPr="00AE5C6D">
        <w:rPr>
          <w:rFonts w:ascii="Times New Roman" w:hAnsi="Times New Roman"/>
          <w:color w:val="000000" w:themeColor="text1"/>
        </w:rPr>
        <w:t>with ethylenediamine</w:t>
      </w:r>
      <w:r>
        <w:rPr>
          <w:rFonts w:ascii="Times New Roman" w:hAnsi="Times New Roman"/>
          <w:color w:val="000000" w:themeColor="text1"/>
        </w:rPr>
        <w:t>, the most probable side reaction would be hydrolysis of the NCS group</w:t>
      </w:r>
      <w:r w:rsidRPr="00AE5C6D">
        <w:rPr>
          <w:rFonts w:ascii="Times New Roman" w:hAnsi="Times New Roman"/>
          <w:color w:val="000000" w:themeColor="text1"/>
        </w:rPr>
        <w:t>.</w:t>
      </w:r>
      <w:r>
        <w:rPr>
          <w:rFonts w:ascii="Times New Roman" w:hAnsi="Times New Roman"/>
          <w:color w:val="000000" w:themeColor="text1"/>
        </w:rPr>
        <w:t xml:space="preserve"> </w:t>
      </w:r>
      <w:r w:rsidR="001E1801" w:rsidRPr="00AE5C6D">
        <w:rPr>
          <w:rFonts w:ascii="Times New Roman" w:hAnsi="Times New Roman"/>
          <w:color w:val="000000" w:themeColor="text1"/>
        </w:rPr>
        <w:t xml:space="preserve">We added 50 </w:t>
      </w:r>
      <w:r w:rsidR="00B928F6" w:rsidRPr="00AE5C6D">
        <w:rPr>
          <w:rFonts w:ascii="Symbol" w:hAnsi="Symbol"/>
          <w:color w:val="000000" w:themeColor="text1"/>
        </w:rPr>
        <w:t>m</w:t>
      </w:r>
      <w:r w:rsidR="001E1801" w:rsidRPr="00AE5C6D">
        <w:rPr>
          <w:rFonts w:ascii="Times New Roman" w:hAnsi="Times New Roman"/>
          <w:color w:val="000000" w:themeColor="text1"/>
        </w:rPr>
        <w:t xml:space="preserve">L of MilliQ water and 12.5 </w:t>
      </w:r>
      <w:r w:rsidR="001E1801" w:rsidRPr="00AE5C6D">
        <w:rPr>
          <w:rFonts w:ascii="Symbol" w:hAnsi="Symbol"/>
          <w:color w:val="000000" w:themeColor="text1"/>
        </w:rPr>
        <w:t>m</w:t>
      </w:r>
      <w:r w:rsidR="001E1801" w:rsidRPr="00AE5C6D">
        <w:rPr>
          <w:rFonts w:ascii="Times New Roman" w:hAnsi="Times New Roman"/>
          <w:color w:val="000000" w:themeColor="text1"/>
        </w:rPr>
        <w:t xml:space="preserve">L of 0.10 N NaOH to 50 </w:t>
      </w:r>
      <w:r w:rsidR="00B928F6" w:rsidRPr="00AE5C6D">
        <w:rPr>
          <w:rFonts w:ascii="Symbol" w:hAnsi="Symbol"/>
          <w:color w:val="000000" w:themeColor="text1"/>
        </w:rPr>
        <w:t>m</w:t>
      </w:r>
      <w:r w:rsidR="001E1801" w:rsidRPr="00AE5C6D">
        <w:rPr>
          <w:rFonts w:ascii="Times New Roman" w:hAnsi="Times New Roman"/>
          <w:color w:val="000000" w:themeColor="text1"/>
        </w:rPr>
        <w:t xml:space="preserve">L of </w:t>
      </w:r>
      <w:r w:rsidR="00D17EB7" w:rsidRPr="00AE5C6D">
        <w:rPr>
          <w:rFonts w:ascii="Times New Roman" w:hAnsi="Times New Roman"/>
          <w:color w:val="000000" w:themeColor="text1"/>
        </w:rPr>
        <w:t xml:space="preserve">a </w:t>
      </w:r>
      <w:r w:rsidR="001E1801" w:rsidRPr="00AE5C6D">
        <w:rPr>
          <w:rFonts w:ascii="Times New Roman" w:hAnsi="Times New Roman"/>
          <w:color w:val="000000" w:themeColor="text1"/>
        </w:rPr>
        <w:t>5</w:t>
      </w:r>
      <w:r>
        <w:rPr>
          <w:rFonts w:ascii="Times New Roman" w:hAnsi="Times New Roman"/>
          <w:color w:val="000000" w:themeColor="text1"/>
        </w:rPr>
        <w:t>-</w:t>
      </w:r>
      <w:r w:rsidR="001E1801" w:rsidRPr="00AE5C6D">
        <w:rPr>
          <w:rFonts w:ascii="Times New Roman" w:hAnsi="Times New Roman"/>
          <w:color w:val="000000" w:themeColor="text1"/>
        </w:rPr>
        <w:t>mM CHX-A”-DTPA solution in dehydrated DMSO.</w:t>
      </w:r>
      <w:r w:rsidRPr="00052D82">
        <w:rPr>
          <w:rFonts w:ascii="Times New Roman" w:hAnsi="Times New Roman"/>
          <w:color w:val="000000" w:themeColor="text1"/>
        </w:rPr>
        <w:t xml:space="preserve"> </w:t>
      </w:r>
      <w:r w:rsidRPr="00AE5C6D">
        <w:rPr>
          <w:rFonts w:ascii="Times New Roman" w:hAnsi="Times New Roman"/>
          <w:color w:val="000000" w:themeColor="text1"/>
        </w:rPr>
        <w:t xml:space="preserve">In this reaction mixture, the molar ratio of </w:t>
      </w:r>
      <w:r w:rsidRPr="00AE5C6D">
        <w:rPr>
          <w:rFonts w:ascii="Times New Roman" w:eastAsia="ヒラギノ明朝 ProN W3" w:hAnsi="Times New Roman"/>
          <w:color w:val="000000" w:themeColor="text1"/>
        </w:rPr>
        <w:t>NaOH</w:t>
      </w:r>
      <w:r>
        <w:rPr>
          <w:rFonts w:ascii="Times New Roman" w:eastAsia="ヒラギノ明朝 ProN W3" w:hAnsi="Times New Roman"/>
          <w:color w:val="000000" w:themeColor="text1"/>
        </w:rPr>
        <w:t xml:space="preserve"> to </w:t>
      </w:r>
      <w:r w:rsidRPr="00AE5C6D">
        <w:rPr>
          <w:rFonts w:ascii="Times New Roman" w:eastAsia="ヒラギノ明朝 ProN W3" w:hAnsi="Times New Roman"/>
          <w:color w:val="000000" w:themeColor="text1"/>
        </w:rPr>
        <w:t>CHX-A</w:t>
      </w:r>
      <w:r>
        <w:rPr>
          <w:rFonts w:ascii="Times New Roman" w:eastAsia="ヒラギノ明朝 ProN W3" w:hAnsi="Times New Roman"/>
          <w:b/>
          <w:bCs/>
          <w:color w:val="000000" w:themeColor="text1"/>
        </w:rPr>
        <w:t>”</w:t>
      </w:r>
      <w:r w:rsidRPr="00AE5C6D">
        <w:rPr>
          <w:rFonts w:ascii="Times New Roman" w:eastAsia="ヒラギノ明朝 ProN W3" w:hAnsi="Times New Roman"/>
          <w:color w:val="000000" w:themeColor="text1"/>
        </w:rPr>
        <w:t>-DTPA was 5.0</w:t>
      </w:r>
      <w:r w:rsidR="00516CBF" w:rsidRPr="00AE5C6D">
        <w:rPr>
          <w:rFonts w:ascii="Times New Roman" w:eastAsia="ヒラギノ明朝 ProN W3" w:hAnsi="Times New Roman"/>
          <w:color w:val="000000" w:themeColor="text1"/>
        </w:rPr>
        <w:t xml:space="preserve">. </w:t>
      </w:r>
      <w:r w:rsidR="00D05118">
        <w:rPr>
          <w:rFonts w:ascii="Times New Roman" w:eastAsia="ヒラギノ明朝 ProN W3" w:hAnsi="Times New Roman"/>
          <w:color w:val="000000" w:themeColor="text1"/>
        </w:rPr>
        <w:t>After t</w:t>
      </w:r>
      <w:r w:rsidR="00D05118" w:rsidRPr="00AE5C6D">
        <w:rPr>
          <w:rFonts w:ascii="Times New Roman" w:eastAsia="ヒラギノ明朝 ProN W3" w:hAnsi="Times New Roman"/>
          <w:color w:val="000000" w:themeColor="text1"/>
        </w:rPr>
        <w:t xml:space="preserve">he reaction mixture was stirred at </w:t>
      </w:r>
      <w:proofErr w:type="spellStart"/>
      <w:r w:rsidR="00D05118" w:rsidRPr="00AE5C6D">
        <w:rPr>
          <w:rFonts w:ascii="Times New Roman" w:eastAsia="ヒラギノ明朝 ProN W3" w:hAnsi="Times New Roman"/>
          <w:color w:val="000000" w:themeColor="text1"/>
        </w:rPr>
        <w:t>r.t.</w:t>
      </w:r>
      <w:proofErr w:type="spellEnd"/>
      <w:r w:rsidR="00D05118" w:rsidRPr="00AE5C6D">
        <w:rPr>
          <w:rFonts w:ascii="Times New Roman" w:eastAsia="ヒラギノ明朝 ProN W3" w:hAnsi="Times New Roman"/>
          <w:color w:val="000000" w:themeColor="text1"/>
        </w:rPr>
        <w:t xml:space="preserve"> for 2.1 h</w:t>
      </w:r>
      <w:r w:rsidR="00D05118">
        <w:rPr>
          <w:rFonts w:ascii="Times New Roman" w:eastAsia="ヒラギノ明朝 ProN W3" w:hAnsi="Times New Roman"/>
          <w:color w:val="000000" w:themeColor="text1"/>
        </w:rPr>
        <w:t xml:space="preserve">, </w:t>
      </w:r>
      <w:r w:rsidR="00D05118" w:rsidRPr="00AE5C6D">
        <w:rPr>
          <w:rFonts w:ascii="Times New Roman" w:eastAsia="ヒラギノ明朝 ProN W3" w:hAnsi="Times New Roman"/>
          <w:color w:val="000000" w:themeColor="text1"/>
        </w:rPr>
        <w:t xml:space="preserve">we added 1.25 mL of D-PBS to </w:t>
      </w:r>
      <w:r w:rsidR="00D05118">
        <w:rPr>
          <w:rFonts w:ascii="Times New Roman" w:eastAsia="ヒラギノ明朝 ProN W3" w:hAnsi="Times New Roman"/>
          <w:color w:val="000000" w:themeColor="text1"/>
        </w:rPr>
        <w:t xml:space="preserve">the mixture in order to </w:t>
      </w:r>
      <w:r w:rsidR="00D05118" w:rsidRPr="00AE5C6D">
        <w:rPr>
          <w:rFonts w:ascii="Times New Roman" w:eastAsia="ヒラギノ明朝 ProN W3" w:hAnsi="Times New Roman"/>
          <w:color w:val="000000" w:themeColor="text1"/>
        </w:rPr>
        <w:t xml:space="preserve">obtain a stock solution of </w:t>
      </w:r>
      <w:r w:rsidR="00D05118">
        <w:rPr>
          <w:rFonts w:ascii="Times New Roman" w:hAnsi="Times New Roman"/>
          <w:bCs/>
          <w:color w:val="000000" w:themeColor="text1"/>
        </w:rPr>
        <w:t>C</w:t>
      </w:r>
      <w:r w:rsidR="00D05118" w:rsidRPr="00AE5C6D">
        <w:rPr>
          <w:rFonts w:ascii="Times New Roman" w:hAnsi="Times New Roman"/>
          <w:bCs/>
          <w:color w:val="000000" w:themeColor="text1"/>
        </w:rPr>
        <w:t>ompound B</w:t>
      </w:r>
      <w:r w:rsidR="00D05118" w:rsidRPr="00AE5C6D">
        <w:rPr>
          <w:rFonts w:ascii="Times New Roman" w:eastAsia="ヒラギノ明朝 ProN W3" w:hAnsi="Times New Roman"/>
          <w:color w:val="000000" w:themeColor="text1"/>
        </w:rPr>
        <w:t>.</w:t>
      </w:r>
      <w:r w:rsidR="00D05118" w:rsidRPr="00AE5C6D">
        <w:rPr>
          <w:rFonts w:ascii="Times New Roman" w:hAnsi="Times New Roman"/>
          <w:bCs/>
          <w:color w:val="000000" w:themeColor="text1"/>
        </w:rPr>
        <w:t xml:space="preserve"> </w:t>
      </w:r>
      <w:r w:rsidR="00516CBF" w:rsidRPr="00AE5C6D">
        <w:rPr>
          <w:rFonts w:ascii="Times New Roman" w:hAnsi="Times New Roman"/>
          <w:bCs/>
          <w:color w:val="000000" w:themeColor="text1"/>
        </w:rPr>
        <w:t xml:space="preserve"> By </w:t>
      </w:r>
      <w:r w:rsidR="00975222">
        <w:rPr>
          <w:rFonts w:ascii="Times New Roman" w:hAnsi="Times New Roman"/>
          <w:bCs/>
          <w:color w:val="000000" w:themeColor="text1"/>
        </w:rPr>
        <w:t xml:space="preserve">performing </w:t>
      </w:r>
      <w:r w:rsidR="00516CBF" w:rsidRPr="00AE5C6D">
        <w:rPr>
          <w:rFonts w:ascii="Times New Roman" w:hAnsi="Times New Roman"/>
          <w:bCs/>
          <w:color w:val="000000" w:themeColor="text1"/>
        </w:rPr>
        <w:t xml:space="preserve">serial dilution with D-PBS, we prepared </w:t>
      </w:r>
      <w:r w:rsidR="00974C06" w:rsidRPr="00AE5C6D">
        <w:rPr>
          <w:rFonts w:ascii="Times New Roman" w:hAnsi="Times New Roman"/>
          <w:bCs/>
          <w:color w:val="000000" w:themeColor="text1"/>
        </w:rPr>
        <w:t xml:space="preserve">solutions of the </w:t>
      </w:r>
      <w:r w:rsidR="00975222">
        <w:rPr>
          <w:rFonts w:ascii="Times New Roman" w:hAnsi="Times New Roman"/>
          <w:bCs/>
          <w:color w:val="000000" w:themeColor="text1"/>
        </w:rPr>
        <w:t>C</w:t>
      </w:r>
      <w:r w:rsidR="00974C06" w:rsidRPr="00AE5C6D">
        <w:rPr>
          <w:rFonts w:ascii="Times New Roman" w:hAnsi="Times New Roman"/>
          <w:bCs/>
          <w:color w:val="000000" w:themeColor="text1"/>
        </w:rPr>
        <w:t>ompound B</w:t>
      </w:r>
      <w:r w:rsidR="00516CBF" w:rsidRPr="00AE5C6D">
        <w:rPr>
          <w:rFonts w:ascii="Times New Roman" w:hAnsi="Times New Roman"/>
          <w:bCs/>
          <w:color w:val="000000" w:themeColor="text1"/>
        </w:rPr>
        <w:t xml:space="preserve"> at 2 </w:t>
      </w:r>
      <w:r w:rsidR="00516CBF" w:rsidRPr="00AE5C6D">
        <w:rPr>
          <w:rFonts w:ascii="Symbol" w:hAnsi="Symbol"/>
          <w:bCs/>
          <w:color w:val="000000" w:themeColor="text1"/>
        </w:rPr>
        <w:t>m</w:t>
      </w:r>
      <w:r w:rsidR="00516CBF" w:rsidRPr="00AE5C6D">
        <w:rPr>
          <w:rFonts w:ascii="Times New Roman" w:hAnsi="Times New Roman"/>
          <w:bCs/>
          <w:color w:val="000000" w:themeColor="text1"/>
        </w:rPr>
        <w:t xml:space="preserve">M, 4 </w:t>
      </w:r>
      <w:r w:rsidR="00516CBF" w:rsidRPr="00AE5C6D">
        <w:rPr>
          <w:rFonts w:ascii="Symbol" w:hAnsi="Symbol"/>
          <w:bCs/>
          <w:color w:val="000000" w:themeColor="text1"/>
        </w:rPr>
        <w:t>m</w:t>
      </w:r>
      <w:r w:rsidR="00516CBF" w:rsidRPr="00AE5C6D">
        <w:rPr>
          <w:rFonts w:ascii="Times New Roman" w:hAnsi="Times New Roman"/>
          <w:bCs/>
          <w:color w:val="000000" w:themeColor="text1"/>
        </w:rPr>
        <w:t xml:space="preserve">M, </w:t>
      </w:r>
      <w:r w:rsidR="00975222">
        <w:rPr>
          <w:rFonts w:ascii="Times New Roman" w:hAnsi="Times New Roman"/>
          <w:bCs/>
          <w:color w:val="000000" w:themeColor="text1"/>
        </w:rPr>
        <w:t xml:space="preserve">and </w:t>
      </w:r>
      <w:r w:rsidR="00516CBF" w:rsidRPr="00AE5C6D">
        <w:rPr>
          <w:rFonts w:ascii="Times New Roman" w:hAnsi="Times New Roman"/>
          <w:bCs/>
          <w:color w:val="000000" w:themeColor="text1"/>
        </w:rPr>
        <w:t xml:space="preserve">8 </w:t>
      </w:r>
      <w:r w:rsidR="00516CBF" w:rsidRPr="00AE5C6D">
        <w:rPr>
          <w:rFonts w:ascii="Symbol" w:hAnsi="Symbol"/>
          <w:bCs/>
          <w:color w:val="000000" w:themeColor="text1"/>
        </w:rPr>
        <w:t>m</w:t>
      </w:r>
      <w:r w:rsidR="00516CBF" w:rsidRPr="00AE5C6D">
        <w:rPr>
          <w:rFonts w:ascii="Times New Roman" w:hAnsi="Times New Roman"/>
          <w:bCs/>
          <w:color w:val="000000" w:themeColor="text1"/>
        </w:rPr>
        <w:t>M.</w:t>
      </w:r>
      <w:r w:rsidR="00587D00" w:rsidRPr="00AE5C6D">
        <w:rPr>
          <w:rFonts w:ascii="Times New Roman" w:hAnsi="Times New Roman"/>
          <w:bCs/>
          <w:color w:val="000000" w:themeColor="text1"/>
        </w:rPr>
        <w:t xml:space="preserve"> </w:t>
      </w:r>
      <w:r w:rsidR="00564161" w:rsidRPr="00AE5C6D">
        <w:rPr>
          <w:rFonts w:ascii="Times New Roman" w:hAnsi="Times New Roman"/>
          <w:bCs/>
          <w:color w:val="000000" w:themeColor="text1"/>
        </w:rPr>
        <w:t>Unlike</w:t>
      </w:r>
      <w:r w:rsidR="00587D00" w:rsidRPr="00AE5C6D">
        <w:rPr>
          <w:rFonts w:ascii="Times New Roman" w:hAnsi="Times New Roman"/>
          <w:bCs/>
          <w:color w:val="000000" w:themeColor="text1"/>
        </w:rPr>
        <w:t xml:space="preserve"> the model compound</w:t>
      </w:r>
      <w:r w:rsidR="00D76815">
        <w:rPr>
          <w:rFonts w:ascii="Times New Roman" w:hAnsi="Times New Roman"/>
          <w:bCs/>
          <w:color w:val="000000" w:themeColor="text1"/>
        </w:rPr>
        <w:t>’s spectra</w:t>
      </w:r>
      <w:r w:rsidR="00587D00" w:rsidRPr="00AE5C6D">
        <w:rPr>
          <w:rFonts w:ascii="Times New Roman" w:hAnsi="Times New Roman"/>
          <w:bCs/>
          <w:color w:val="000000" w:themeColor="text1"/>
        </w:rPr>
        <w:t>, th</w:t>
      </w:r>
      <w:r w:rsidR="00CC1ED6">
        <w:rPr>
          <w:rFonts w:ascii="Times New Roman" w:hAnsi="Times New Roman"/>
          <w:bCs/>
          <w:color w:val="000000" w:themeColor="text1"/>
        </w:rPr>
        <w:t>ose</w:t>
      </w:r>
      <w:r w:rsidR="00587D00" w:rsidRPr="00AE5C6D">
        <w:rPr>
          <w:rFonts w:ascii="Times New Roman" w:hAnsi="Times New Roman"/>
          <w:bCs/>
          <w:color w:val="000000" w:themeColor="text1"/>
        </w:rPr>
        <w:t xml:space="preserve"> of </w:t>
      </w:r>
      <w:r w:rsidR="007A2E9B" w:rsidRPr="00AE5C6D">
        <w:rPr>
          <w:rFonts w:ascii="Times New Roman" w:hAnsi="Times New Roman"/>
          <w:bCs/>
          <w:color w:val="000000" w:themeColor="text1"/>
        </w:rPr>
        <w:t xml:space="preserve">the </w:t>
      </w:r>
      <w:r w:rsidR="00587D00" w:rsidRPr="00AE5C6D">
        <w:rPr>
          <w:rFonts w:ascii="Times New Roman" w:hAnsi="Times New Roman"/>
          <w:bCs/>
          <w:color w:val="000000" w:themeColor="text1"/>
        </w:rPr>
        <w:t>compound B possessed two peaks</w:t>
      </w:r>
      <w:r w:rsidR="00B07556">
        <w:rPr>
          <w:rFonts w:ascii="Times New Roman" w:hAnsi="Times New Roman"/>
          <w:bCs/>
          <w:color w:val="000000" w:themeColor="text1"/>
        </w:rPr>
        <w:t>, one</w:t>
      </w:r>
      <w:r w:rsidR="00776FCC" w:rsidRPr="00AE5C6D">
        <w:rPr>
          <w:rFonts w:ascii="Times New Roman" w:hAnsi="Times New Roman"/>
          <w:bCs/>
          <w:color w:val="000000" w:themeColor="text1"/>
        </w:rPr>
        <w:t xml:space="preserve"> </w:t>
      </w:r>
      <w:r w:rsidR="00587D00" w:rsidRPr="00AE5C6D">
        <w:rPr>
          <w:rFonts w:ascii="Times New Roman" w:hAnsi="Times New Roman"/>
          <w:bCs/>
          <w:color w:val="000000" w:themeColor="text1"/>
        </w:rPr>
        <w:t xml:space="preserve">at 282.0 nm and </w:t>
      </w:r>
      <w:r w:rsidR="00B07556">
        <w:rPr>
          <w:rFonts w:ascii="Times New Roman" w:hAnsi="Times New Roman"/>
          <w:bCs/>
          <w:color w:val="000000" w:themeColor="text1"/>
        </w:rPr>
        <w:t xml:space="preserve">the other at </w:t>
      </w:r>
      <w:r w:rsidR="00587D00" w:rsidRPr="00AE5C6D">
        <w:rPr>
          <w:rFonts w:ascii="Times New Roman" w:hAnsi="Times New Roman"/>
          <w:bCs/>
          <w:color w:val="000000" w:themeColor="text1"/>
        </w:rPr>
        <w:t>270.5nm</w:t>
      </w:r>
      <w:r w:rsidR="00B07556">
        <w:rPr>
          <w:rFonts w:ascii="Times New Roman" w:hAnsi="Times New Roman"/>
          <w:bCs/>
          <w:color w:val="000000" w:themeColor="text1"/>
        </w:rPr>
        <w:t xml:space="preserve"> (see</w:t>
      </w:r>
      <w:r w:rsidR="00B07556" w:rsidRPr="00AE5C6D">
        <w:rPr>
          <w:rFonts w:ascii="Times New Roman" w:hAnsi="Times New Roman"/>
          <w:bCs/>
          <w:color w:val="000000" w:themeColor="text1"/>
        </w:rPr>
        <w:t xml:space="preserve"> </w:t>
      </w:r>
      <w:r w:rsidR="00B07556" w:rsidRPr="00AE5C6D">
        <w:rPr>
          <w:rFonts w:ascii="Times New Roman" w:hAnsi="Times New Roman"/>
          <w:b/>
          <w:color w:val="000000" w:themeColor="text1"/>
        </w:rPr>
        <w:t>Fig. S7c</w:t>
      </w:r>
      <w:r w:rsidR="00B07556">
        <w:rPr>
          <w:rFonts w:ascii="Times New Roman" w:hAnsi="Times New Roman"/>
          <w:bCs/>
          <w:color w:val="000000" w:themeColor="text1"/>
        </w:rPr>
        <w:t>)</w:t>
      </w:r>
      <w:r w:rsidR="00587D00" w:rsidRPr="00AE5C6D">
        <w:rPr>
          <w:rFonts w:ascii="Times New Roman" w:hAnsi="Times New Roman"/>
          <w:bCs/>
          <w:color w:val="000000" w:themeColor="text1"/>
        </w:rPr>
        <w:t xml:space="preserve">. </w:t>
      </w:r>
      <w:r w:rsidR="0066625B" w:rsidRPr="00AE5C6D">
        <w:rPr>
          <w:rFonts w:ascii="Times New Roman" w:hAnsi="Times New Roman"/>
          <w:bCs/>
          <w:color w:val="000000" w:themeColor="text1"/>
        </w:rPr>
        <w:t>P</w:t>
      </w:r>
      <w:r w:rsidR="00587D00" w:rsidRPr="00AE5C6D">
        <w:rPr>
          <w:rFonts w:ascii="Times New Roman" w:hAnsi="Times New Roman"/>
          <w:bCs/>
          <w:color w:val="000000" w:themeColor="text1"/>
        </w:rPr>
        <w:t xml:space="preserve">lots of </w:t>
      </w:r>
      <w:r w:rsidR="0058527F" w:rsidRPr="00AE5C6D">
        <w:rPr>
          <w:rFonts w:ascii="Times New Roman" w:hAnsi="Times New Roman"/>
          <w:bCs/>
          <w:color w:val="000000" w:themeColor="text1"/>
        </w:rPr>
        <w:t>A</w:t>
      </w:r>
      <w:r w:rsidR="0058527F" w:rsidRPr="00AE5C6D">
        <w:rPr>
          <w:rFonts w:ascii="Times New Roman" w:hAnsi="Times New Roman"/>
          <w:bCs/>
          <w:color w:val="000000" w:themeColor="text1"/>
          <w:sz w:val="20"/>
          <w:szCs w:val="20"/>
        </w:rPr>
        <w:t>280</w:t>
      </w:r>
      <w:r w:rsidR="0058527F" w:rsidRPr="00AE5C6D">
        <w:rPr>
          <w:rFonts w:ascii="Times New Roman" w:hAnsi="Times New Roman"/>
          <w:bCs/>
          <w:color w:val="000000" w:themeColor="text1"/>
        </w:rPr>
        <w:t xml:space="preserve"> </w:t>
      </w:r>
      <w:r w:rsidR="00587D00" w:rsidRPr="00AE5C6D">
        <w:rPr>
          <w:rFonts w:ascii="Times New Roman" w:hAnsi="Times New Roman"/>
          <w:bCs/>
          <w:color w:val="000000" w:themeColor="text1"/>
        </w:rPr>
        <w:t>against [product B</w:t>
      </w:r>
      <w:r w:rsidR="0066625B" w:rsidRPr="00AE5C6D">
        <w:rPr>
          <w:rFonts w:ascii="Times New Roman" w:hAnsi="Times New Roman"/>
          <w:bCs/>
          <w:color w:val="000000" w:themeColor="text1"/>
        </w:rPr>
        <w:t>] yielded a line</w:t>
      </w:r>
      <w:r w:rsidR="007260A8">
        <w:rPr>
          <w:rFonts w:ascii="Times New Roman" w:hAnsi="Times New Roman"/>
          <w:bCs/>
          <w:color w:val="000000" w:themeColor="text1"/>
        </w:rPr>
        <w:t>a</w:t>
      </w:r>
      <w:r w:rsidR="0066625B" w:rsidRPr="00AE5C6D">
        <w:rPr>
          <w:rFonts w:ascii="Times New Roman" w:hAnsi="Times New Roman"/>
          <w:bCs/>
          <w:color w:val="000000" w:themeColor="text1"/>
        </w:rPr>
        <w:t xml:space="preserve">r fit </w:t>
      </w:r>
      <w:r w:rsidR="00587D00" w:rsidRPr="00AE5C6D">
        <w:rPr>
          <w:rFonts w:ascii="Times New Roman" w:hAnsi="Times New Roman"/>
          <w:bCs/>
          <w:color w:val="000000" w:themeColor="text1"/>
        </w:rPr>
        <w:t>(y = 0.0109x – 0.0001, R</w:t>
      </w:r>
      <w:r w:rsidR="00587D00" w:rsidRPr="00AE5C6D">
        <w:rPr>
          <w:rFonts w:ascii="Times New Roman" w:hAnsi="Times New Roman"/>
          <w:bCs/>
          <w:color w:val="000000" w:themeColor="text1"/>
          <w:vertAlign w:val="superscript"/>
        </w:rPr>
        <w:t>2</w:t>
      </w:r>
      <w:r w:rsidR="00587D00" w:rsidRPr="00AE5C6D">
        <w:rPr>
          <w:rFonts w:ascii="Times New Roman" w:hAnsi="Times New Roman"/>
          <w:bCs/>
          <w:color w:val="000000" w:themeColor="text1"/>
        </w:rPr>
        <w:t xml:space="preserve"> = 0.9999).</w:t>
      </w:r>
      <w:r w:rsidR="00D76815" w:rsidRPr="00D76815">
        <w:rPr>
          <w:noProof/>
        </w:rPr>
        <w:t xml:space="preserve"> </w:t>
      </w:r>
      <w:r w:rsidR="00D76815" w:rsidRPr="00D76815">
        <w:rPr>
          <w:rFonts w:ascii="Times New Roman" w:hAnsi="Times New Roman"/>
          <w:bCs/>
          <w:noProof/>
          <w:color w:val="000000" w:themeColor="text1"/>
        </w:rPr>
        <w:drawing>
          <wp:inline distT="0" distB="0" distL="0" distR="0" wp14:anchorId="509A988E" wp14:editId="248329C8">
            <wp:extent cx="5400040" cy="5168900"/>
            <wp:effectExtent l="0" t="0" r="0" b="0"/>
            <wp:docPr id="116577450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774508" name=""/>
                    <pic:cNvPicPr/>
                  </pic:nvPicPr>
                  <pic:blipFill>
                    <a:blip r:embed="rId12"/>
                    <a:stretch>
                      <a:fillRect/>
                    </a:stretch>
                  </pic:blipFill>
                  <pic:spPr>
                    <a:xfrm>
                      <a:off x="0" y="0"/>
                      <a:ext cx="5400040" cy="5168900"/>
                    </a:xfrm>
                    <a:prstGeom prst="rect">
                      <a:avLst/>
                    </a:prstGeom>
                  </pic:spPr>
                </pic:pic>
              </a:graphicData>
            </a:graphic>
          </wp:inline>
        </w:drawing>
      </w:r>
    </w:p>
    <w:p w:rsidR="00674B88" w:rsidRDefault="00107D65" w:rsidP="00D82353">
      <w:pPr>
        <w:tabs>
          <w:tab w:val="left" w:pos="1050"/>
        </w:tabs>
        <w:autoSpaceDE w:val="0"/>
        <w:autoSpaceDN w:val="0"/>
        <w:adjustRightInd w:val="0"/>
        <w:ind w:firstLineChars="118" w:firstLine="283"/>
        <w:jc w:val="left"/>
        <w:rPr>
          <w:rFonts w:ascii="Times New Roman" w:hAnsi="Times New Roman"/>
          <w:bCs/>
          <w:color w:val="000000" w:themeColor="text1"/>
        </w:rPr>
      </w:pPr>
      <w:r w:rsidRPr="004C2FF7">
        <w:rPr>
          <w:rFonts w:ascii="Times New Roman" w:hAnsi="Times New Roman"/>
          <w:bCs/>
          <w:color w:val="000000" w:themeColor="text1"/>
        </w:rPr>
        <w:lastRenderedPageBreak/>
        <w:t xml:space="preserve">Unlike </w:t>
      </w:r>
      <w:r w:rsidRPr="004C2FF7">
        <w:rPr>
          <w:rFonts w:ascii="Times New Roman" w:hAnsi="Times New Roman"/>
          <w:color w:val="000000" w:themeColor="text1"/>
        </w:rPr>
        <w:t>the spectr</w:t>
      </w:r>
      <w:r>
        <w:rPr>
          <w:rFonts w:ascii="Times New Roman" w:hAnsi="Times New Roman"/>
          <w:color w:val="000000" w:themeColor="text1"/>
        </w:rPr>
        <w:t>a</w:t>
      </w:r>
      <w:r w:rsidRPr="004C2FF7">
        <w:rPr>
          <w:rFonts w:ascii="Times New Roman" w:hAnsi="Times New Roman"/>
          <w:color w:val="000000" w:themeColor="text1"/>
        </w:rPr>
        <w:t xml:space="preserve"> of </w:t>
      </w:r>
      <w:r>
        <w:rPr>
          <w:rFonts w:ascii="Times New Roman" w:hAnsi="Times New Roman"/>
          <w:color w:val="000000" w:themeColor="text1"/>
        </w:rPr>
        <w:t>C</w:t>
      </w:r>
      <w:r w:rsidRPr="004C2FF7">
        <w:rPr>
          <w:rFonts w:ascii="Times New Roman" w:hAnsi="Times New Roman"/>
          <w:color w:val="000000" w:themeColor="text1"/>
        </w:rPr>
        <w:t>ompound B</w:t>
      </w:r>
      <w:r w:rsidRPr="004C2FF7">
        <w:rPr>
          <w:rFonts w:ascii="Times New Roman" w:hAnsi="Times New Roman"/>
          <w:bCs/>
          <w:color w:val="000000" w:themeColor="text1"/>
        </w:rPr>
        <w:t>,</w:t>
      </w:r>
      <w:r>
        <w:rPr>
          <w:rFonts w:ascii="Times New Roman" w:hAnsi="Times New Roman"/>
          <w:bCs/>
          <w:color w:val="000000" w:themeColor="text1"/>
        </w:rPr>
        <w:t xml:space="preserve"> those of the model compound exhibited no peak in the approximate spectral region of 280 nm. Furthermore, when A</w:t>
      </w:r>
      <w:r w:rsidRPr="00587D00">
        <w:rPr>
          <w:rFonts w:ascii="Times New Roman" w:hAnsi="Times New Roman"/>
          <w:bCs/>
          <w:color w:val="000000" w:themeColor="text1"/>
          <w:sz w:val="20"/>
          <w:szCs w:val="20"/>
        </w:rPr>
        <w:t>280</w:t>
      </w:r>
      <w:r>
        <w:rPr>
          <w:rFonts w:ascii="Times New Roman" w:hAnsi="Times New Roman"/>
          <w:bCs/>
          <w:color w:val="000000" w:themeColor="text1"/>
        </w:rPr>
        <w:t xml:space="preserve"> values were plotted against concentratio</w:t>
      </w:r>
      <w:r w:rsidRPr="00AE5C6D">
        <w:rPr>
          <w:rFonts w:ascii="Times New Roman" w:hAnsi="Times New Roman"/>
          <w:bCs/>
          <w:color w:val="000000" w:themeColor="text1"/>
        </w:rPr>
        <w:t>n (</w:t>
      </w:r>
      <w:r w:rsidRPr="00AE5C6D">
        <w:rPr>
          <w:rFonts w:ascii="Symbol" w:hAnsi="Symbol"/>
          <w:bCs/>
          <w:color w:val="000000" w:themeColor="text1"/>
        </w:rPr>
        <w:t>m</w:t>
      </w:r>
      <w:r w:rsidRPr="00AE5C6D">
        <w:rPr>
          <w:rFonts w:ascii="Times New Roman" w:hAnsi="Times New Roman"/>
          <w:bCs/>
          <w:color w:val="000000" w:themeColor="text1"/>
        </w:rPr>
        <w:t>M)</w:t>
      </w:r>
      <w:r>
        <w:rPr>
          <w:rFonts w:ascii="Times New Roman" w:hAnsi="Times New Roman"/>
          <w:bCs/>
          <w:color w:val="000000" w:themeColor="text1"/>
        </w:rPr>
        <w:t xml:space="preserve"> values,</w:t>
      </w:r>
      <w:r w:rsidRPr="00AE5C6D">
        <w:rPr>
          <w:rFonts w:ascii="Times New Roman" w:hAnsi="Times New Roman"/>
          <w:bCs/>
          <w:color w:val="000000" w:themeColor="text1"/>
        </w:rPr>
        <w:t xml:space="preserve"> </w:t>
      </w:r>
      <w:r>
        <w:rPr>
          <w:rFonts w:ascii="Times New Roman" w:hAnsi="Times New Roman"/>
          <w:bCs/>
          <w:color w:val="000000" w:themeColor="text1"/>
        </w:rPr>
        <w:t xml:space="preserve">the model compound’s slope (0.00587) proved to be </w:t>
      </w:r>
      <w:r w:rsidRPr="00AE5C6D">
        <w:rPr>
          <w:rFonts w:ascii="Times New Roman" w:hAnsi="Times New Roman"/>
          <w:bCs/>
          <w:color w:val="000000" w:themeColor="text1"/>
        </w:rPr>
        <w:t xml:space="preserve">much smaller than </w:t>
      </w:r>
      <w:r>
        <w:rPr>
          <w:rFonts w:ascii="Times New Roman" w:hAnsi="Times New Roman"/>
          <w:bCs/>
          <w:color w:val="000000" w:themeColor="text1"/>
        </w:rPr>
        <w:t xml:space="preserve">Compound B’s </w:t>
      </w:r>
      <w:r w:rsidRPr="00AE5C6D">
        <w:rPr>
          <w:rFonts w:ascii="Times New Roman" w:hAnsi="Times New Roman"/>
          <w:bCs/>
          <w:color w:val="000000" w:themeColor="text1"/>
        </w:rPr>
        <w:t xml:space="preserve">slope (0.0109). From these facts, we </w:t>
      </w:r>
      <w:r>
        <w:rPr>
          <w:rFonts w:ascii="Times New Roman" w:hAnsi="Times New Roman"/>
          <w:bCs/>
          <w:color w:val="000000" w:themeColor="text1"/>
        </w:rPr>
        <w:t xml:space="preserve">concluded </w:t>
      </w:r>
      <w:r w:rsidRPr="00AE5C6D">
        <w:rPr>
          <w:rFonts w:ascii="Times New Roman" w:hAnsi="Times New Roman"/>
          <w:bCs/>
          <w:color w:val="000000" w:themeColor="text1"/>
        </w:rPr>
        <w:t xml:space="preserve">that the synthesis of the model compound proceeded nearly quantitatively, with negligible contamination by </w:t>
      </w:r>
      <w:r>
        <w:rPr>
          <w:rFonts w:ascii="Times New Roman" w:hAnsi="Times New Roman"/>
          <w:bCs/>
          <w:color w:val="000000" w:themeColor="text1"/>
        </w:rPr>
        <w:t>C</w:t>
      </w:r>
      <w:r w:rsidRPr="00AE5C6D">
        <w:rPr>
          <w:rFonts w:ascii="Times New Roman" w:hAnsi="Times New Roman"/>
          <w:bCs/>
          <w:color w:val="000000" w:themeColor="text1"/>
        </w:rPr>
        <w:t xml:space="preserve">ompound B. </w:t>
      </w:r>
    </w:p>
    <w:p w:rsidR="004E4BF7" w:rsidRDefault="00674B88" w:rsidP="004E4BF7">
      <w:pPr>
        <w:tabs>
          <w:tab w:val="left" w:pos="1050"/>
        </w:tabs>
        <w:autoSpaceDE w:val="0"/>
        <w:autoSpaceDN w:val="0"/>
        <w:adjustRightInd w:val="0"/>
        <w:ind w:firstLineChars="118" w:firstLine="289"/>
        <w:jc w:val="left"/>
        <w:rPr>
          <w:rFonts w:ascii="Times New Roman" w:hAnsi="Times New Roman"/>
          <w:b/>
          <w:color w:val="000000" w:themeColor="text1"/>
        </w:rPr>
      </w:pPr>
      <w:r w:rsidRPr="00AE5C6D">
        <w:rPr>
          <w:rFonts w:ascii="Times New Roman" w:hAnsi="Times New Roman"/>
          <w:b/>
          <w:color w:val="000000" w:themeColor="text1"/>
        </w:rPr>
        <w:t xml:space="preserve"> </w:t>
      </w:r>
    </w:p>
    <w:p w:rsidR="007138B3" w:rsidRPr="004E4BF7" w:rsidRDefault="007138B3" w:rsidP="004E4BF7">
      <w:pPr>
        <w:tabs>
          <w:tab w:val="left" w:pos="1050"/>
        </w:tabs>
        <w:autoSpaceDE w:val="0"/>
        <w:autoSpaceDN w:val="0"/>
        <w:adjustRightInd w:val="0"/>
        <w:jc w:val="left"/>
        <w:rPr>
          <w:rFonts w:ascii="Times New Roman" w:eastAsia="ヒラギノ明朝 ProN W3" w:hAnsi="Times New Roman"/>
          <w:color w:val="000000" w:themeColor="text1"/>
        </w:rPr>
      </w:pPr>
      <w:r>
        <w:rPr>
          <w:rFonts w:ascii="Times New Roman" w:hAnsi="Times New Roman" w:hint="eastAsia"/>
          <w:b/>
          <w:color w:val="000000" w:themeColor="text1"/>
        </w:rPr>
        <w:t>(</w:t>
      </w:r>
      <w:r w:rsidR="004E4BF7">
        <w:rPr>
          <w:rFonts w:ascii="Times New Roman" w:hAnsi="Times New Roman"/>
          <w:b/>
          <w:color w:val="000000" w:themeColor="text1"/>
        </w:rPr>
        <w:t>C</w:t>
      </w:r>
      <w:r>
        <w:rPr>
          <w:rFonts w:ascii="Times New Roman" w:hAnsi="Times New Roman"/>
          <w:b/>
          <w:color w:val="000000" w:themeColor="text1"/>
        </w:rPr>
        <w:t xml:space="preserve">) Correction of [IgG] for </w:t>
      </w:r>
      <w:r w:rsidR="00E664FC">
        <w:rPr>
          <w:rFonts w:ascii="Times New Roman" w:hAnsi="Times New Roman"/>
          <w:b/>
          <w:color w:val="000000" w:themeColor="text1"/>
        </w:rPr>
        <w:t xml:space="preserve">the </w:t>
      </w:r>
      <w:r>
        <w:rPr>
          <w:rFonts w:ascii="Times New Roman" w:hAnsi="Times New Roman"/>
          <w:b/>
          <w:color w:val="000000" w:themeColor="text1"/>
        </w:rPr>
        <w:t xml:space="preserve">exact </w:t>
      </w:r>
      <w:r w:rsidRPr="005C34D0">
        <w:rPr>
          <w:rFonts w:ascii="Times New Roman" w:hAnsi="Times New Roman"/>
          <w:b/>
          <w:color w:val="000000" w:themeColor="text1"/>
        </w:rPr>
        <w:t>CHX-A"-DTPA</w:t>
      </w:r>
      <w:r>
        <w:rPr>
          <w:rFonts w:ascii="Times New Roman" w:hAnsi="Times New Roman"/>
          <w:b/>
          <w:color w:val="000000" w:themeColor="text1"/>
        </w:rPr>
        <w:t>/IgG molar ratio</w:t>
      </w:r>
    </w:p>
    <w:p w:rsidR="00184F89" w:rsidRDefault="00184F89" w:rsidP="00184F89">
      <w:pPr>
        <w:autoSpaceDE w:val="0"/>
        <w:autoSpaceDN w:val="0"/>
        <w:adjustRightInd w:val="0"/>
        <w:ind w:firstLineChars="118" w:firstLine="283"/>
        <w:jc w:val="left"/>
        <w:rPr>
          <w:rFonts w:ascii="Times New Roman" w:hAnsi="Times New Roman"/>
          <w:color w:val="000000" w:themeColor="text1"/>
          <w:kern w:val="0"/>
        </w:rPr>
      </w:pPr>
      <w:r>
        <w:rPr>
          <w:rFonts w:ascii="Times New Roman" w:hAnsi="Times New Roman"/>
          <w:color w:val="000000" w:themeColor="text1"/>
          <w:kern w:val="0"/>
        </w:rPr>
        <w:t>In the colorimetric assays for the IgG–DOTA-NHS and the IgG–DTPA-di conjugates, we</w:t>
      </w:r>
      <w:r w:rsidRPr="00A12B97">
        <w:rPr>
          <w:rFonts w:ascii="Times New Roman" w:hAnsi="Times New Roman"/>
          <w:color w:val="000000" w:themeColor="text1"/>
          <w:kern w:val="0"/>
        </w:rPr>
        <w:t xml:space="preserve"> added various volume</w:t>
      </w:r>
      <w:r>
        <w:rPr>
          <w:rFonts w:ascii="Times New Roman" w:hAnsi="Times New Roman"/>
          <w:color w:val="000000" w:themeColor="text1"/>
          <w:kern w:val="0"/>
        </w:rPr>
        <w:t>s</w:t>
      </w:r>
      <w:r w:rsidRPr="00A12B97">
        <w:rPr>
          <w:rFonts w:ascii="Times New Roman" w:hAnsi="Times New Roman"/>
          <w:color w:val="000000" w:themeColor="text1"/>
          <w:kern w:val="0"/>
        </w:rPr>
        <w:t xml:space="preserve"> of conjugate sample solutions to the Y(III)</w:t>
      </w:r>
      <w:r>
        <w:rPr>
          <w:rFonts w:ascii="Times New Roman" w:hAnsi="Times New Roman"/>
          <w:color w:val="000000" w:themeColor="text1"/>
          <w:kern w:val="0"/>
        </w:rPr>
        <w:t>–</w:t>
      </w:r>
      <w:r w:rsidRPr="00A12B97">
        <w:rPr>
          <w:rFonts w:ascii="Times New Roman" w:hAnsi="Times New Roman"/>
          <w:color w:val="000000" w:themeColor="text1"/>
          <w:kern w:val="0"/>
        </w:rPr>
        <w:t xml:space="preserve">Arsenazo (III) solution in order to obtain a constant [IgG] in the reaction mixture. This means that </w:t>
      </w:r>
      <w:r>
        <w:rPr>
          <w:rFonts w:ascii="Times New Roman" w:hAnsi="Times New Roman"/>
          <w:color w:val="000000" w:themeColor="text1"/>
          <w:kern w:val="0"/>
        </w:rPr>
        <w:t xml:space="preserve">we determined the </w:t>
      </w:r>
      <w:r w:rsidRPr="00A12B97">
        <w:rPr>
          <w:rFonts w:ascii="Times New Roman" w:hAnsi="Times New Roman"/>
          <w:color w:val="000000" w:themeColor="text1"/>
          <w:kern w:val="0"/>
        </w:rPr>
        <w:t xml:space="preserve">IgG contents in the conjugate samples by </w:t>
      </w:r>
      <w:r>
        <w:rPr>
          <w:rFonts w:ascii="Times New Roman" w:hAnsi="Times New Roman"/>
          <w:color w:val="000000" w:themeColor="text1"/>
          <w:kern w:val="0"/>
        </w:rPr>
        <w:t xml:space="preserve">means of </w:t>
      </w:r>
      <w:r w:rsidRPr="00A12B97">
        <w:rPr>
          <w:rFonts w:ascii="Times New Roman" w:hAnsi="Times New Roman"/>
          <w:color w:val="000000" w:themeColor="text1"/>
          <w:kern w:val="0"/>
        </w:rPr>
        <w:t>A</w:t>
      </w:r>
      <w:r w:rsidRPr="00A736FE">
        <w:rPr>
          <w:rFonts w:ascii="Times New Roman" w:hAnsi="Times New Roman"/>
          <w:color w:val="000000" w:themeColor="text1"/>
          <w:kern w:val="0"/>
          <w:sz w:val="20"/>
          <w:szCs w:val="20"/>
        </w:rPr>
        <w:t>280</w:t>
      </w:r>
      <w:r w:rsidRPr="00A12B97">
        <w:rPr>
          <w:rFonts w:ascii="Times New Roman" w:hAnsi="Times New Roman"/>
          <w:color w:val="000000" w:themeColor="text1"/>
          <w:kern w:val="0"/>
        </w:rPr>
        <w:t xml:space="preserve"> measurements.</w:t>
      </w:r>
      <w:r>
        <w:rPr>
          <w:rFonts w:ascii="Times New Roman" w:hAnsi="Times New Roman"/>
          <w:color w:val="000000" w:themeColor="text1"/>
          <w:kern w:val="0"/>
        </w:rPr>
        <w:t xml:space="preserve"> However, u</w:t>
      </w:r>
      <w:r w:rsidRPr="00A736FE">
        <w:rPr>
          <w:rFonts w:ascii="Times New Roman" w:hAnsi="Times New Roman"/>
          <w:color w:val="000000" w:themeColor="text1"/>
          <w:kern w:val="0"/>
        </w:rPr>
        <w:t xml:space="preserve">nlike our colorimetric assays for the </w:t>
      </w:r>
      <w:r w:rsidR="00D10C25">
        <w:rPr>
          <w:rFonts w:ascii="Times New Roman" w:hAnsi="Times New Roman"/>
          <w:color w:val="000000" w:themeColor="text1"/>
          <w:kern w:val="0"/>
        </w:rPr>
        <w:t>IgG–DOTA-NHS</w:t>
      </w:r>
      <w:r w:rsidRPr="00A736FE">
        <w:rPr>
          <w:rFonts w:ascii="Times New Roman" w:hAnsi="Times New Roman"/>
          <w:color w:val="000000" w:themeColor="text1"/>
          <w:kern w:val="0"/>
        </w:rPr>
        <w:t xml:space="preserve"> and </w:t>
      </w:r>
      <w:r w:rsidR="00D10C25">
        <w:rPr>
          <w:rFonts w:ascii="Times New Roman" w:hAnsi="Times New Roman"/>
          <w:color w:val="000000" w:themeColor="text1"/>
          <w:kern w:val="0"/>
        </w:rPr>
        <w:t>IgG–DTPA-di</w:t>
      </w:r>
      <w:r w:rsidRPr="00A736FE">
        <w:rPr>
          <w:rFonts w:ascii="Times New Roman" w:hAnsi="Times New Roman"/>
          <w:color w:val="000000" w:themeColor="text1"/>
          <w:kern w:val="0"/>
        </w:rPr>
        <w:t xml:space="preserve"> conjugates, our </w:t>
      </w:r>
      <w:r w:rsidRPr="00A12B97">
        <w:rPr>
          <w:rFonts w:ascii="Times New Roman" w:hAnsi="Times New Roman"/>
          <w:color w:val="000000" w:themeColor="text1"/>
          <w:kern w:val="0"/>
        </w:rPr>
        <w:t xml:space="preserve">colorimetric assays </w:t>
      </w:r>
      <w:r w:rsidRPr="00A736FE">
        <w:rPr>
          <w:rFonts w:ascii="Times New Roman" w:hAnsi="Times New Roman"/>
          <w:color w:val="000000" w:themeColor="text1"/>
          <w:kern w:val="0"/>
        </w:rPr>
        <w:t>for</w:t>
      </w:r>
      <w:r w:rsidRPr="00A12B97">
        <w:rPr>
          <w:rFonts w:ascii="Times New Roman" w:hAnsi="Times New Roman"/>
          <w:color w:val="000000" w:themeColor="text1"/>
          <w:kern w:val="0"/>
        </w:rPr>
        <w:t xml:space="preserve"> IgG</w:t>
      </w:r>
      <w:r w:rsidRPr="00A736FE">
        <w:rPr>
          <w:rFonts w:ascii="Times New Roman" w:hAnsi="Times New Roman"/>
          <w:color w:val="000000" w:themeColor="text1"/>
          <w:kern w:val="0"/>
        </w:rPr>
        <w:t>–</w:t>
      </w:r>
      <w:r w:rsidRPr="00A12B97">
        <w:rPr>
          <w:rFonts w:ascii="Times New Roman" w:hAnsi="Times New Roman"/>
          <w:color w:val="000000" w:themeColor="text1"/>
          <w:kern w:val="0"/>
        </w:rPr>
        <w:t>CHX-A</w:t>
      </w:r>
      <w:r w:rsidRPr="00A12B97">
        <w:rPr>
          <w:rFonts w:ascii="Times New Roman" w:hAnsi="Times New Roman"/>
          <w:color w:val="000000" w:themeColor="text1"/>
        </w:rPr>
        <w:t>"</w:t>
      </w:r>
      <w:r w:rsidRPr="00A12B97">
        <w:rPr>
          <w:rFonts w:ascii="Times New Roman" w:hAnsi="Times New Roman"/>
          <w:color w:val="000000" w:themeColor="text1"/>
          <w:kern w:val="0"/>
        </w:rPr>
        <w:t>-DTPA conjugates</w:t>
      </w:r>
      <w:r w:rsidRPr="00A736FE">
        <w:rPr>
          <w:rFonts w:ascii="Times New Roman" w:hAnsi="Times New Roman"/>
          <w:color w:val="000000" w:themeColor="text1"/>
          <w:kern w:val="0"/>
        </w:rPr>
        <w:t xml:space="preserve"> involved </w:t>
      </w:r>
      <w:r w:rsidRPr="00A12B97">
        <w:rPr>
          <w:rFonts w:ascii="Times New Roman" w:hAnsi="Times New Roman"/>
          <w:color w:val="000000" w:themeColor="text1"/>
          <w:kern w:val="0"/>
        </w:rPr>
        <w:t xml:space="preserve">unknown </w:t>
      </w:r>
      <w:r>
        <w:rPr>
          <w:rFonts w:ascii="Times New Roman" w:hAnsi="Times New Roman"/>
          <w:color w:val="000000" w:themeColor="text1"/>
          <w:kern w:val="0"/>
        </w:rPr>
        <w:t>[</w:t>
      </w:r>
      <w:r w:rsidRPr="00A736FE">
        <w:rPr>
          <w:rFonts w:ascii="Times New Roman" w:hAnsi="Times New Roman"/>
          <w:color w:val="000000" w:themeColor="text1"/>
          <w:kern w:val="0"/>
        </w:rPr>
        <w:t>IgG</w:t>
      </w:r>
      <w:r>
        <w:rPr>
          <w:rFonts w:ascii="Times New Roman" w:hAnsi="Times New Roman"/>
          <w:color w:val="000000" w:themeColor="text1"/>
          <w:kern w:val="0"/>
        </w:rPr>
        <w:t>]</w:t>
      </w:r>
      <w:r w:rsidRPr="00A736FE">
        <w:rPr>
          <w:rFonts w:ascii="Times New Roman" w:hAnsi="Times New Roman"/>
          <w:color w:val="000000" w:themeColor="text1"/>
          <w:kern w:val="0"/>
        </w:rPr>
        <w:t xml:space="preserve"> values </w:t>
      </w:r>
      <w:r w:rsidRPr="00A12B97">
        <w:rPr>
          <w:rFonts w:ascii="Times New Roman" w:hAnsi="Times New Roman"/>
          <w:color w:val="000000" w:themeColor="text1"/>
          <w:kern w:val="0"/>
        </w:rPr>
        <w:t xml:space="preserve">because </w:t>
      </w:r>
      <w:r w:rsidRPr="00A736FE">
        <w:rPr>
          <w:rFonts w:ascii="Times New Roman" w:hAnsi="Times New Roman"/>
          <w:color w:val="000000" w:themeColor="text1"/>
          <w:kern w:val="0"/>
        </w:rPr>
        <w:t>each</w:t>
      </w:r>
      <w:r w:rsidRPr="00A12B97">
        <w:rPr>
          <w:rFonts w:ascii="Times New Roman" w:hAnsi="Times New Roman"/>
          <w:color w:val="000000" w:themeColor="text1"/>
          <w:kern w:val="0"/>
        </w:rPr>
        <w:t xml:space="preserve"> CHX-A</w:t>
      </w:r>
      <w:r w:rsidRPr="00A12B97">
        <w:rPr>
          <w:rFonts w:ascii="Times New Roman" w:hAnsi="Times New Roman"/>
          <w:color w:val="000000" w:themeColor="text1"/>
        </w:rPr>
        <w:t>"</w:t>
      </w:r>
      <w:r w:rsidRPr="00A12B97">
        <w:rPr>
          <w:rFonts w:ascii="Times New Roman" w:hAnsi="Times New Roman"/>
          <w:color w:val="000000" w:themeColor="text1"/>
          <w:kern w:val="0"/>
        </w:rPr>
        <w:t xml:space="preserve">-DTPA moiety bound to </w:t>
      </w:r>
      <w:r w:rsidRPr="00A736FE">
        <w:rPr>
          <w:rFonts w:ascii="Times New Roman" w:hAnsi="Times New Roman"/>
          <w:color w:val="000000" w:themeColor="text1"/>
          <w:kern w:val="0"/>
        </w:rPr>
        <w:t xml:space="preserve">an </w:t>
      </w:r>
      <w:r w:rsidRPr="00A12B97">
        <w:rPr>
          <w:rFonts w:ascii="Times New Roman" w:hAnsi="Times New Roman"/>
          <w:color w:val="000000" w:themeColor="text1"/>
          <w:kern w:val="0"/>
        </w:rPr>
        <w:t xml:space="preserve">IgG </w:t>
      </w:r>
      <w:r w:rsidRPr="00A736FE">
        <w:rPr>
          <w:rFonts w:ascii="Times New Roman" w:hAnsi="Times New Roman"/>
          <w:color w:val="000000" w:themeColor="text1"/>
          <w:kern w:val="0"/>
        </w:rPr>
        <w:t xml:space="preserve">molecule </w:t>
      </w:r>
      <w:r w:rsidRPr="00A12B97">
        <w:rPr>
          <w:rFonts w:ascii="Times New Roman" w:hAnsi="Times New Roman"/>
          <w:color w:val="000000" w:themeColor="text1"/>
          <w:kern w:val="0"/>
        </w:rPr>
        <w:t>possesse</w:t>
      </w:r>
      <w:r w:rsidRPr="00A736FE">
        <w:rPr>
          <w:rFonts w:ascii="Times New Roman" w:hAnsi="Times New Roman"/>
          <w:color w:val="000000" w:themeColor="text1"/>
          <w:kern w:val="0"/>
        </w:rPr>
        <w:t>d</w:t>
      </w:r>
      <w:r w:rsidRPr="00A12B97">
        <w:rPr>
          <w:rFonts w:ascii="Times New Roman" w:hAnsi="Times New Roman"/>
          <w:color w:val="000000" w:themeColor="text1"/>
          <w:kern w:val="0"/>
        </w:rPr>
        <w:t xml:space="preserve"> </w:t>
      </w:r>
      <w:r w:rsidRPr="00A736FE">
        <w:rPr>
          <w:rFonts w:ascii="Times New Roman" w:hAnsi="Times New Roman"/>
          <w:color w:val="000000" w:themeColor="text1"/>
          <w:kern w:val="0"/>
        </w:rPr>
        <w:t xml:space="preserve">an </w:t>
      </w:r>
      <w:r w:rsidRPr="00A12B97">
        <w:rPr>
          <w:rFonts w:ascii="Times New Roman" w:hAnsi="Times New Roman"/>
          <w:color w:val="000000" w:themeColor="text1"/>
          <w:kern w:val="0"/>
        </w:rPr>
        <w:t>A</w:t>
      </w:r>
      <w:r w:rsidRPr="00A736FE">
        <w:rPr>
          <w:rFonts w:ascii="Times New Roman" w:hAnsi="Times New Roman"/>
          <w:color w:val="000000" w:themeColor="text1"/>
          <w:kern w:val="0"/>
          <w:sz w:val="20"/>
          <w:szCs w:val="20"/>
        </w:rPr>
        <w:t>280</w:t>
      </w:r>
      <w:r w:rsidRPr="00A12B97">
        <w:rPr>
          <w:rFonts w:ascii="Times New Roman" w:hAnsi="Times New Roman"/>
          <w:color w:val="000000" w:themeColor="text1"/>
          <w:kern w:val="0"/>
        </w:rPr>
        <w:t xml:space="preserve"> </w:t>
      </w:r>
      <w:r w:rsidRPr="00A736FE">
        <w:rPr>
          <w:rFonts w:ascii="Times New Roman" w:hAnsi="Times New Roman"/>
          <w:color w:val="000000" w:themeColor="text1"/>
          <w:kern w:val="0"/>
        </w:rPr>
        <w:t xml:space="preserve">value </w:t>
      </w:r>
      <w:r w:rsidRPr="00A12B97">
        <w:rPr>
          <w:rFonts w:ascii="Times New Roman" w:hAnsi="Times New Roman"/>
          <w:color w:val="000000" w:themeColor="text1"/>
          <w:kern w:val="0"/>
        </w:rPr>
        <w:t xml:space="preserve">that overlapped with </w:t>
      </w:r>
      <w:r w:rsidRPr="00A736FE">
        <w:rPr>
          <w:rFonts w:ascii="Times New Roman" w:hAnsi="Times New Roman"/>
          <w:color w:val="000000" w:themeColor="text1"/>
          <w:kern w:val="0"/>
        </w:rPr>
        <w:t xml:space="preserve">the </w:t>
      </w:r>
      <w:r w:rsidRPr="00A12B97">
        <w:rPr>
          <w:rFonts w:ascii="Times New Roman" w:hAnsi="Times New Roman"/>
          <w:color w:val="000000" w:themeColor="text1"/>
          <w:kern w:val="0"/>
        </w:rPr>
        <w:t>A</w:t>
      </w:r>
      <w:r w:rsidRPr="00A736FE">
        <w:rPr>
          <w:rFonts w:ascii="Times New Roman" w:hAnsi="Times New Roman"/>
          <w:color w:val="000000" w:themeColor="text1"/>
          <w:kern w:val="0"/>
          <w:sz w:val="20"/>
          <w:szCs w:val="20"/>
        </w:rPr>
        <w:t>280</w:t>
      </w:r>
      <w:r w:rsidRPr="00A12B97">
        <w:rPr>
          <w:rFonts w:ascii="Times New Roman" w:hAnsi="Times New Roman"/>
          <w:color w:val="000000" w:themeColor="text1"/>
          <w:kern w:val="0"/>
        </w:rPr>
        <w:t xml:space="preserve"> </w:t>
      </w:r>
      <w:r>
        <w:rPr>
          <w:rFonts w:ascii="Times New Roman" w:hAnsi="Times New Roman"/>
          <w:color w:val="000000" w:themeColor="text1"/>
          <w:kern w:val="0"/>
        </w:rPr>
        <w:t xml:space="preserve">value </w:t>
      </w:r>
      <w:r w:rsidRPr="00A12B97">
        <w:rPr>
          <w:rFonts w:ascii="Times New Roman" w:hAnsi="Times New Roman"/>
          <w:color w:val="000000" w:themeColor="text1"/>
          <w:kern w:val="0"/>
        </w:rPr>
        <w:t xml:space="preserve">of </w:t>
      </w:r>
      <w:r>
        <w:rPr>
          <w:rFonts w:ascii="Times New Roman" w:hAnsi="Times New Roman"/>
          <w:color w:val="000000" w:themeColor="text1"/>
          <w:kern w:val="0"/>
        </w:rPr>
        <w:t xml:space="preserve">the </w:t>
      </w:r>
      <w:r w:rsidRPr="00A12B97">
        <w:rPr>
          <w:rFonts w:ascii="Times New Roman" w:hAnsi="Times New Roman"/>
          <w:color w:val="000000" w:themeColor="text1"/>
          <w:kern w:val="0"/>
        </w:rPr>
        <w:t>IgG</w:t>
      </w:r>
      <w:r w:rsidRPr="00A736FE">
        <w:rPr>
          <w:rFonts w:ascii="Times New Roman" w:hAnsi="Times New Roman"/>
          <w:color w:val="000000" w:themeColor="text1"/>
          <w:kern w:val="0"/>
        </w:rPr>
        <w:t xml:space="preserve"> molecule</w:t>
      </w:r>
      <w:r w:rsidRPr="00A12B97">
        <w:rPr>
          <w:rFonts w:ascii="Times New Roman" w:hAnsi="Times New Roman"/>
          <w:color w:val="000000" w:themeColor="text1"/>
          <w:kern w:val="0"/>
        </w:rPr>
        <w:t>.</w:t>
      </w:r>
      <w:r w:rsidRPr="00F47BDF">
        <w:rPr>
          <w:rFonts w:ascii="Times New Roman" w:hAnsi="Times New Roman"/>
          <w:color w:val="000000" w:themeColor="text1"/>
          <w:kern w:val="0"/>
        </w:rPr>
        <w:t xml:space="preserve"> </w:t>
      </w:r>
      <w:r w:rsidRPr="00A12B97">
        <w:rPr>
          <w:rFonts w:ascii="Times New Roman" w:hAnsi="Times New Roman"/>
          <w:color w:val="000000" w:themeColor="text1"/>
          <w:kern w:val="0"/>
        </w:rPr>
        <w:t xml:space="preserve">Therefore, </w:t>
      </w:r>
      <w:r w:rsidRPr="00A736FE">
        <w:rPr>
          <w:rFonts w:ascii="Times New Roman" w:hAnsi="Times New Roman"/>
          <w:color w:val="000000" w:themeColor="text1"/>
          <w:kern w:val="0"/>
        </w:rPr>
        <w:t>we</w:t>
      </w:r>
      <w:r w:rsidRPr="00A12B97">
        <w:rPr>
          <w:rFonts w:ascii="Times New Roman" w:hAnsi="Times New Roman"/>
          <w:color w:val="000000" w:themeColor="text1"/>
          <w:kern w:val="0"/>
        </w:rPr>
        <w:t xml:space="preserve"> could not conduct </w:t>
      </w:r>
      <w:r w:rsidRPr="00A736FE">
        <w:rPr>
          <w:rFonts w:ascii="Times New Roman" w:hAnsi="Times New Roman"/>
          <w:color w:val="000000" w:themeColor="text1"/>
          <w:kern w:val="0"/>
        </w:rPr>
        <w:t>a</w:t>
      </w:r>
      <w:r w:rsidRPr="00A12B97">
        <w:rPr>
          <w:rFonts w:ascii="Times New Roman" w:hAnsi="Times New Roman"/>
          <w:color w:val="000000" w:themeColor="text1"/>
          <w:kern w:val="0"/>
        </w:rPr>
        <w:t xml:space="preserve"> colorimetric assay for </w:t>
      </w:r>
      <w:r w:rsidRPr="00A736FE">
        <w:rPr>
          <w:rFonts w:ascii="Times New Roman" w:hAnsi="Times New Roman"/>
          <w:color w:val="000000" w:themeColor="text1"/>
          <w:kern w:val="0"/>
        </w:rPr>
        <w:t>these</w:t>
      </w:r>
      <w:r w:rsidRPr="00A12B97">
        <w:rPr>
          <w:rFonts w:ascii="Times New Roman" w:hAnsi="Times New Roman"/>
          <w:color w:val="000000" w:themeColor="text1"/>
          <w:kern w:val="0"/>
        </w:rPr>
        <w:t xml:space="preserve"> conjugates with a constant [IgG] value. In order to solve this problem, </w:t>
      </w:r>
      <w:r w:rsidRPr="00A736FE">
        <w:rPr>
          <w:rFonts w:ascii="Times New Roman" w:hAnsi="Times New Roman"/>
          <w:color w:val="000000" w:themeColor="text1"/>
          <w:kern w:val="0"/>
        </w:rPr>
        <w:t>we</w:t>
      </w:r>
      <w:r w:rsidRPr="00A12B97">
        <w:rPr>
          <w:rFonts w:ascii="Times New Roman" w:hAnsi="Times New Roman"/>
          <w:color w:val="000000" w:themeColor="text1"/>
          <w:kern w:val="0"/>
        </w:rPr>
        <w:t xml:space="preserve"> added a fixed volume (24 </w:t>
      </w:r>
      <w:r w:rsidRPr="00A736FE">
        <w:rPr>
          <w:rFonts w:ascii="Symbol" w:hAnsi="Symbol" w:hint="eastAsia"/>
          <w:color w:val="000000" w:themeColor="text1"/>
          <w:kern w:val="0"/>
        </w:rPr>
        <w:t>m</w:t>
      </w:r>
      <w:r w:rsidRPr="00A12B97">
        <w:rPr>
          <w:rFonts w:ascii="Times New Roman" w:hAnsi="Times New Roman"/>
          <w:color w:val="000000" w:themeColor="text1"/>
          <w:kern w:val="0"/>
        </w:rPr>
        <w:t xml:space="preserve">L) of </w:t>
      </w:r>
      <w:r w:rsidRPr="00A736FE">
        <w:rPr>
          <w:rFonts w:ascii="Times New Roman" w:hAnsi="Times New Roman"/>
          <w:color w:val="000000" w:themeColor="text1"/>
          <w:kern w:val="0"/>
        </w:rPr>
        <w:t xml:space="preserve">the </w:t>
      </w:r>
      <w:r w:rsidRPr="00A12B97">
        <w:rPr>
          <w:rFonts w:ascii="Times New Roman" w:hAnsi="Times New Roman"/>
          <w:color w:val="000000" w:themeColor="text1"/>
          <w:kern w:val="0"/>
        </w:rPr>
        <w:t>IgG</w:t>
      </w:r>
      <w:r w:rsidRPr="00A736FE">
        <w:rPr>
          <w:rFonts w:ascii="Times New Roman" w:hAnsi="Times New Roman"/>
          <w:color w:val="000000" w:themeColor="text1"/>
          <w:kern w:val="0"/>
        </w:rPr>
        <w:t>–</w:t>
      </w:r>
      <w:r w:rsidRPr="00A12B97">
        <w:rPr>
          <w:rFonts w:ascii="Times New Roman" w:hAnsi="Times New Roman"/>
          <w:color w:val="000000" w:themeColor="text1"/>
          <w:kern w:val="0"/>
        </w:rPr>
        <w:t>CHX-A</w:t>
      </w:r>
      <w:r w:rsidRPr="00A12B97">
        <w:rPr>
          <w:rFonts w:ascii="Times New Roman" w:hAnsi="Times New Roman"/>
          <w:color w:val="000000" w:themeColor="text1"/>
        </w:rPr>
        <w:t>"</w:t>
      </w:r>
      <w:r w:rsidRPr="00A12B97">
        <w:rPr>
          <w:rFonts w:ascii="Times New Roman" w:hAnsi="Times New Roman"/>
          <w:color w:val="000000" w:themeColor="text1"/>
          <w:kern w:val="0"/>
        </w:rPr>
        <w:t xml:space="preserve">-DTPA </w:t>
      </w:r>
      <w:r w:rsidRPr="00A736FE">
        <w:rPr>
          <w:rFonts w:ascii="Times New Roman" w:hAnsi="Times New Roman"/>
          <w:color w:val="000000" w:themeColor="text1"/>
          <w:kern w:val="0"/>
        </w:rPr>
        <w:t xml:space="preserve">conjugate </w:t>
      </w:r>
      <w:r w:rsidRPr="00A12B97">
        <w:rPr>
          <w:rFonts w:ascii="Times New Roman" w:hAnsi="Times New Roman"/>
          <w:color w:val="000000" w:themeColor="text1"/>
          <w:kern w:val="0"/>
        </w:rPr>
        <w:t>samples to the reaction mixture</w:t>
      </w:r>
      <w:r w:rsidR="00E9339A">
        <w:rPr>
          <w:rFonts w:ascii="Times New Roman" w:hAnsi="Times New Roman"/>
          <w:color w:val="000000" w:themeColor="text1"/>
          <w:kern w:val="0"/>
        </w:rPr>
        <w:t xml:space="preserve"> (900 </w:t>
      </w:r>
      <w:r w:rsidR="00E9339A" w:rsidRPr="00A736FE">
        <w:rPr>
          <w:rFonts w:ascii="Symbol" w:hAnsi="Symbol" w:hint="eastAsia"/>
          <w:color w:val="000000" w:themeColor="text1"/>
          <w:kern w:val="0"/>
        </w:rPr>
        <w:t>m</w:t>
      </w:r>
      <w:r w:rsidR="00E9339A">
        <w:rPr>
          <w:rFonts w:ascii="Times New Roman" w:hAnsi="Times New Roman"/>
          <w:color w:val="000000" w:themeColor="text1"/>
          <w:kern w:val="0"/>
        </w:rPr>
        <w:t>L)</w:t>
      </w:r>
      <w:r w:rsidRPr="00A12B97">
        <w:rPr>
          <w:rFonts w:ascii="Times New Roman" w:hAnsi="Times New Roman"/>
          <w:color w:val="000000" w:themeColor="text1"/>
          <w:kern w:val="0"/>
        </w:rPr>
        <w:t xml:space="preserve">, </w:t>
      </w:r>
      <w:r w:rsidR="00E9339A">
        <w:rPr>
          <w:rFonts w:ascii="Times New Roman" w:hAnsi="Times New Roman"/>
          <w:color w:val="000000" w:themeColor="text1"/>
          <w:kern w:val="0"/>
        </w:rPr>
        <w:t xml:space="preserve">while </w:t>
      </w:r>
      <w:r w:rsidR="00E9339A">
        <w:rPr>
          <w:rFonts w:ascii="Times New Roman" w:hAnsi="Times New Roman"/>
          <w:kern w:val="0"/>
        </w:rPr>
        <w:t xml:space="preserve">we fixed [IgG] at 0.080 </w:t>
      </w:r>
      <w:r w:rsidR="00E9339A" w:rsidRPr="004C79F6">
        <w:rPr>
          <w:rFonts w:ascii="Symbol" w:hAnsi="Symbol"/>
          <w:kern w:val="0"/>
        </w:rPr>
        <w:t>m</w:t>
      </w:r>
      <w:r w:rsidR="00E9339A">
        <w:rPr>
          <w:rFonts w:ascii="Times New Roman" w:hAnsi="Times New Roman"/>
          <w:kern w:val="0"/>
        </w:rPr>
        <w:t xml:space="preserve">M in the total 900 </w:t>
      </w:r>
      <w:r w:rsidR="00E9339A" w:rsidRPr="00E664FC">
        <w:rPr>
          <w:rFonts w:ascii="Symbol" w:hAnsi="Symbol"/>
          <w:kern w:val="0"/>
        </w:rPr>
        <w:t>m</w:t>
      </w:r>
      <w:r w:rsidR="00E9339A">
        <w:rPr>
          <w:rFonts w:ascii="Times New Roman" w:hAnsi="Times New Roman"/>
          <w:kern w:val="0"/>
        </w:rPr>
        <w:t xml:space="preserve">L of the reaction solution for a standard curve obtained with a mixture of intact IgG and DTPA. </w:t>
      </w:r>
      <w:r w:rsidR="00E9339A">
        <w:rPr>
          <w:rFonts w:ascii="Times New Roman" w:hAnsi="Times New Roman"/>
          <w:color w:val="000000" w:themeColor="text1"/>
          <w:kern w:val="0"/>
        </w:rPr>
        <w:t>We</w:t>
      </w:r>
      <w:r w:rsidRPr="00A12B97">
        <w:rPr>
          <w:rFonts w:ascii="Times New Roman" w:hAnsi="Times New Roman"/>
          <w:color w:val="000000" w:themeColor="text1"/>
          <w:kern w:val="0"/>
        </w:rPr>
        <w:t xml:space="preserve"> obtained CHX-A</w:t>
      </w:r>
      <w:r w:rsidRPr="00A12B97">
        <w:rPr>
          <w:rFonts w:ascii="Times New Roman" w:hAnsi="Times New Roman"/>
          <w:color w:val="000000" w:themeColor="text1"/>
        </w:rPr>
        <w:t>"</w:t>
      </w:r>
      <w:r w:rsidRPr="00A12B97">
        <w:rPr>
          <w:rFonts w:ascii="Times New Roman" w:hAnsi="Times New Roman"/>
          <w:color w:val="000000" w:themeColor="text1"/>
          <w:kern w:val="0"/>
        </w:rPr>
        <w:t>-DTPA/IgG ratios in the following processes. </w:t>
      </w:r>
    </w:p>
    <w:p w:rsidR="00E9339A" w:rsidRDefault="00E9339A" w:rsidP="00184F89">
      <w:pPr>
        <w:autoSpaceDE w:val="0"/>
        <w:autoSpaceDN w:val="0"/>
        <w:adjustRightInd w:val="0"/>
        <w:ind w:left="283" w:hangingChars="118" w:hanging="283"/>
        <w:jc w:val="left"/>
        <w:rPr>
          <w:rFonts w:ascii="Times New Roman" w:hAnsi="Times New Roman"/>
          <w:kern w:val="0"/>
        </w:rPr>
      </w:pPr>
    </w:p>
    <w:p w:rsidR="00184F89" w:rsidRPr="00A12B97" w:rsidRDefault="004E4BF7" w:rsidP="00184F89">
      <w:pPr>
        <w:autoSpaceDE w:val="0"/>
        <w:autoSpaceDN w:val="0"/>
        <w:adjustRightInd w:val="0"/>
        <w:ind w:left="289" w:hangingChars="118" w:hanging="289"/>
        <w:jc w:val="left"/>
        <w:rPr>
          <w:rFonts w:ascii="Times New Roman" w:hAnsi="Times New Roman"/>
          <w:color w:val="000000" w:themeColor="text1"/>
          <w:kern w:val="0"/>
        </w:rPr>
      </w:pPr>
      <w:r>
        <w:rPr>
          <w:rFonts w:ascii="Times New Roman" w:hAnsi="Times New Roman"/>
          <w:b/>
          <w:bCs/>
          <w:color w:val="000000" w:themeColor="text1"/>
          <w:kern w:val="0"/>
        </w:rPr>
        <w:t>(</w:t>
      </w:r>
      <w:r w:rsidR="00184F89" w:rsidRPr="00950166">
        <w:rPr>
          <w:rFonts w:ascii="Times New Roman" w:hAnsi="Times New Roman"/>
          <w:b/>
          <w:bCs/>
          <w:color w:val="000000" w:themeColor="text1"/>
          <w:kern w:val="0"/>
        </w:rPr>
        <w:t>1</w:t>
      </w:r>
      <w:r>
        <w:rPr>
          <w:rFonts w:ascii="Times New Roman" w:hAnsi="Times New Roman"/>
          <w:b/>
          <w:bCs/>
          <w:color w:val="000000" w:themeColor="text1"/>
          <w:kern w:val="0"/>
        </w:rPr>
        <w:t>)</w:t>
      </w:r>
      <w:r w:rsidR="00184F89" w:rsidRPr="00A12B97">
        <w:rPr>
          <w:rFonts w:ascii="Times New Roman" w:hAnsi="Times New Roman"/>
          <w:color w:val="000000" w:themeColor="text1"/>
          <w:kern w:val="0"/>
        </w:rPr>
        <w:t xml:space="preserve"> From </w:t>
      </w:r>
      <w:r w:rsidR="00184F89" w:rsidRPr="00A736FE">
        <w:rPr>
          <w:rFonts w:ascii="Times New Roman" w:hAnsi="Times New Roman"/>
          <w:color w:val="000000" w:themeColor="text1"/>
          <w:kern w:val="0"/>
        </w:rPr>
        <w:t>a</w:t>
      </w:r>
      <w:r w:rsidR="00184F89" w:rsidRPr="00A12B97">
        <w:rPr>
          <w:rFonts w:ascii="Times New Roman" w:hAnsi="Times New Roman"/>
          <w:color w:val="000000" w:themeColor="text1"/>
          <w:kern w:val="0"/>
        </w:rPr>
        <w:t xml:space="preserve"> colorimetric assay, </w:t>
      </w:r>
      <w:r w:rsidR="00184F89" w:rsidRPr="00A736FE">
        <w:rPr>
          <w:rFonts w:ascii="Times New Roman" w:hAnsi="Times New Roman"/>
          <w:color w:val="000000" w:themeColor="text1"/>
          <w:kern w:val="0"/>
        </w:rPr>
        <w:t>we</w:t>
      </w:r>
      <w:r w:rsidR="00184F89" w:rsidRPr="00A12B97">
        <w:rPr>
          <w:rFonts w:ascii="Times New Roman" w:hAnsi="Times New Roman"/>
          <w:color w:val="000000" w:themeColor="text1"/>
          <w:kern w:val="0"/>
        </w:rPr>
        <w:t xml:space="preserve"> obtained [CHX-A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 xml:space="preserve">-DTPA] values </w:t>
      </w:r>
      <w:r w:rsidR="00184F89" w:rsidRPr="00A736FE">
        <w:rPr>
          <w:rFonts w:ascii="Times New Roman" w:hAnsi="Times New Roman"/>
          <w:color w:val="000000" w:themeColor="text1"/>
          <w:kern w:val="0"/>
        </w:rPr>
        <w:t>for</w:t>
      </w:r>
      <w:r w:rsidR="00184F89" w:rsidRPr="00A12B97">
        <w:rPr>
          <w:rFonts w:ascii="Times New Roman" w:hAnsi="Times New Roman"/>
          <w:color w:val="000000" w:themeColor="text1"/>
          <w:kern w:val="0"/>
        </w:rPr>
        <w:t xml:space="preserve"> the IgG</w:t>
      </w:r>
      <w:r w:rsidR="00184F89" w:rsidRPr="00A736FE">
        <w:rPr>
          <w:rFonts w:ascii="Times New Roman" w:hAnsi="Times New Roman"/>
          <w:color w:val="000000" w:themeColor="text1"/>
          <w:kern w:val="0"/>
        </w:rPr>
        <w:t>–</w:t>
      </w:r>
      <w:r w:rsidR="00184F89" w:rsidRPr="00A12B97">
        <w:rPr>
          <w:rFonts w:ascii="Times New Roman" w:hAnsi="Times New Roman"/>
          <w:color w:val="000000" w:themeColor="text1"/>
          <w:kern w:val="0"/>
        </w:rPr>
        <w:t>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-DTPA conjugates.</w:t>
      </w:r>
    </w:p>
    <w:p w:rsidR="00184F89" w:rsidRPr="00A12B97" w:rsidRDefault="004E4BF7" w:rsidP="00184F89">
      <w:pPr>
        <w:autoSpaceDE w:val="0"/>
        <w:autoSpaceDN w:val="0"/>
        <w:adjustRightInd w:val="0"/>
        <w:ind w:left="289" w:hangingChars="118" w:hanging="289"/>
        <w:jc w:val="left"/>
        <w:rPr>
          <w:rFonts w:ascii="Times New Roman" w:hAnsi="Times New Roman"/>
          <w:color w:val="000000" w:themeColor="text1"/>
          <w:kern w:val="0"/>
        </w:rPr>
      </w:pPr>
      <w:r>
        <w:rPr>
          <w:rFonts w:ascii="Times New Roman" w:hAnsi="Times New Roman"/>
          <w:b/>
          <w:bCs/>
          <w:color w:val="000000" w:themeColor="text1"/>
          <w:kern w:val="0"/>
        </w:rPr>
        <w:t>(</w:t>
      </w:r>
      <w:r w:rsidR="00184F89" w:rsidRPr="00950166">
        <w:rPr>
          <w:rFonts w:ascii="Times New Roman" w:hAnsi="Times New Roman"/>
          <w:b/>
          <w:bCs/>
          <w:color w:val="000000" w:themeColor="text1"/>
          <w:kern w:val="0"/>
        </w:rPr>
        <w:t>2</w:t>
      </w:r>
      <w:r>
        <w:rPr>
          <w:rFonts w:ascii="Times New Roman" w:hAnsi="Times New Roman"/>
          <w:b/>
          <w:bCs/>
          <w:color w:val="000000" w:themeColor="text1"/>
          <w:kern w:val="0"/>
        </w:rPr>
        <w:t>)</w:t>
      </w:r>
      <w:r w:rsidR="00184F89" w:rsidRPr="00A12B97">
        <w:rPr>
          <w:rFonts w:ascii="Times New Roman" w:hAnsi="Times New Roman"/>
          <w:color w:val="000000" w:themeColor="text1"/>
          <w:kern w:val="0"/>
        </w:rPr>
        <w:t xml:space="preserve"> </w:t>
      </w:r>
      <w:r w:rsidR="00184F89" w:rsidRPr="00A736FE">
        <w:rPr>
          <w:rFonts w:ascii="Times New Roman" w:hAnsi="Times New Roman"/>
          <w:color w:val="000000" w:themeColor="text1"/>
          <w:kern w:val="0"/>
        </w:rPr>
        <w:t xml:space="preserve">We obtained </w:t>
      </w:r>
      <w:r w:rsidR="006F1425">
        <w:rPr>
          <w:rFonts w:ascii="Times New Roman" w:hAnsi="Times New Roman"/>
          <w:color w:val="000000" w:themeColor="text1"/>
          <w:kern w:val="0"/>
        </w:rPr>
        <w:t>the</w:t>
      </w:r>
      <w:r w:rsidR="00184F89" w:rsidRPr="00A736FE">
        <w:rPr>
          <w:rFonts w:ascii="Times New Roman" w:hAnsi="Times New Roman"/>
          <w:color w:val="000000" w:themeColor="text1"/>
          <w:kern w:val="0"/>
        </w:rPr>
        <w:t xml:space="preserve"> </w:t>
      </w:r>
      <w:r w:rsidR="00184F89" w:rsidRPr="00A12B97">
        <w:rPr>
          <w:rFonts w:ascii="Times New Roman" w:hAnsi="Times New Roman"/>
          <w:color w:val="000000" w:themeColor="text1"/>
          <w:kern w:val="0"/>
        </w:rPr>
        <w:t>A</w:t>
      </w:r>
      <w:r w:rsidR="00184F89" w:rsidRPr="00A736FE">
        <w:rPr>
          <w:rFonts w:ascii="Times New Roman" w:hAnsi="Times New Roman"/>
          <w:color w:val="000000" w:themeColor="text1"/>
          <w:kern w:val="0"/>
          <w:sz w:val="20"/>
          <w:szCs w:val="20"/>
        </w:rPr>
        <w:t>280</w:t>
      </w:r>
      <w:r w:rsidR="00184F89" w:rsidRPr="00A12B97">
        <w:rPr>
          <w:rFonts w:ascii="Times New Roman" w:hAnsi="Times New Roman"/>
          <w:color w:val="000000" w:themeColor="text1"/>
          <w:kern w:val="0"/>
        </w:rPr>
        <w:t xml:space="preserve"> value </w:t>
      </w:r>
      <w:r w:rsidR="006F1425">
        <w:rPr>
          <w:rFonts w:ascii="Times New Roman" w:hAnsi="Times New Roman"/>
          <w:color w:val="000000" w:themeColor="text1"/>
          <w:kern w:val="0"/>
        </w:rPr>
        <w:t xml:space="preserve">derived from </w:t>
      </w:r>
      <w:r w:rsidR="00184F89" w:rsidRPr="00A736FE">
        <w:rPr>
          <w:rFonts w:ascii="Times New Roman" w:hAnsi="Times New Roman"/>
          <w:color w:val="000000" w:themeColor="text1"/>
          <w:kern w:val="0"/>
        </w:rPr>
        <w:t>the</w:t>
      </w:r>
      <w:r w:rsidR="00184F89" w:rsidRPr="00A12B97">
        <w:rPr>
          <w:rFonts w:ascii="Times New Roman" w:hAnsi="Times New Roman"/>
          <w:color w:val="000000" w:themeColor="text1"/>
          <w:kern w:val="0"/>
        </w:rPr>
        <w:t xml:space="preserve"> 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 xml:space="preserve">-DTPA </w:t>
      </w:r>
      <w:r w:rsidR="006F1425">
        <w:rPr>
          <w:rFonts w:ascii="Times New Roman" w:hAnsi="Times New Roman"/>
          <w:color w:val="000000" w:themeColor="text1"/>
          <w:kern w:val="0"/>
        </w:rPr>
        <w:t xml:space="preserve">moiety in the </w:t>
      </w:r>
      <w:r w:rsidR="006F1425" w:rsidRPr="00A12B97">
        <w:rPr>
          <w:rFonts w:ascii="Times New Roman" w:hAnsi="Times New Roman"/>
          <w:color w:val="000000" w:themeColor="text1"/>
          <w:kern w:val="0"/>
        </w:rPr>
        <w:t>IgG</w:t>
      </w:r>
      <w:r w:rsidR="006F1425" w:rsidRPr="00A736FE">
        <w:rPr>
          <w:rFonts w:ascii="Times New Roman" w:hAnsi="Times New Roman"/>
          <w:color w:val="000000" w:themeColor="text1"/>
          <w:kern w:val="0"/>
        </w:rPr>
        <w:t>–</w:t>
      </w:r>
      <w:r w:rsidR="006F1425" w:rsidRPr="00A12B97">
        <w:rPr>
          <w:rFonts w:ascii="Times New Roman" w:hAnsi="Times New Roman"/>
          <w:color w:val="000000" w:themeColor="text1"/>
          <w:kern w:val="0"/>
        </w:rPr>
        <w:t>CHX-A</w:t>
      </w:r>
      <w:r w:rsidR="006F1425" w:rsidRPr="00A12B97">
        <w:rPr>
          <w:rFonts w:ascii="Times New Roman" w:hAnsi="Times New Roman"/>
          <w:color w:val="000000" w:themeColor="text1"/>
        </w:rPr>
        <w:t>"</w:t>
      </w:r>
      <w:r w:rsidR="006F1425" w:rsidRPr="00A12B97">
        <w:rPr>
          <w:rFonts w:ascii="Times New Roman" w:hAnsi="Times New Roman"/>
          <w:color w:val="000000" w:themeColor="text1"/>
          <w:kern w:val="0"/>
        </w:rPr>
        <w:t xml:space="preserve">-DTPA conjugates </w:t>
      </w:r>
      <w:r w:rsidR="00184F89" w:rsidRPr="00A736FE">
        <w:rPr>
          <w:rFonts w:ascii="Times New Roman" w:hAnsi="Times New Roman"/>
          <w:color w:val="000000" w:themeColor="text1"/>
          <w:kern w:val="0"/>
        </w:rPr>
        <w:t xml:space="preserve">by using </w:t>
      </w:r>
      <w:r w:rsidR="006F1425" w:rsidRPr="00A12B97">
        <w:rPr>
          <w:rFonts w:ascii="Times New Roman" w:hAnsi="Times New Roman"/>
          <w:color w:val="000000" w:themeColor="text1"/>
          <w:kern w:val="0"/>
        </w:rPr>
        <w:t>[CHX-A</w:t>
      </w:r>
      <w:r w:rsidR="006F1425" w:rsidRPr="00A12B97">
        <w:rPr>
          <w:rFonts w:ascii="Times New Roman" w:hAnsi="Times New Roman"/>
          <w:color w:val="000000" w:themeColor="text1"/>
        </w:rPr>
        <w:t>"</w:t>
      </w:r>
      <w:r w:rsidR="006F1425" w:rsidRPr="00A12B97">
        <w:rPr>
          <w:rFonts w:ascii="Times New Roman" w:hAnsi="Times New Roman"/>
          <w:color w:val="000000" w:themeColor="text1"/>
          <w:kern w:val="0"/>
        </w:rPr>
        <w:t>-DTPA] values</w:t>
      </w:r>
      <w:r w:rsidR="006F1425" w:rsidRPr="00A736FE">
        <w:rPr>
          <w:rFonts w:ascii="Times New Roman" w:hAnsi="Times New Roman"/>
          <w:color w:val="000000" w:themeColor="text1"/>
          <w:kern w:val="0"/>
        </w:rPr>
        <w:t xml:space="preserve"> </w:t>
      </w:r>
      <w:r w:rsidR="006F1425">
        <w:rPr>
          <w:rFonts w:ascii="Times New Roman" w:hAnsi="Times New Roman"/>
          <w:color w:val="000000" w:themeColor="text1"/>
          <w:kern w:val="0"/>
        </w:rPr>
        <w:t xml:space="preserve">and </w:t>
      </w:r>
      <w:r w:rsidR="006F1425">
        <w:rPr>
          <w:rFonts w:ascii="Times New Roman" w:hAnsi="Times New Roman"/>
          <w:bCs/>
          <w:color w:val="000000" w:themeColor="text1"/>
        </w:rPr>
        <w:t xml:space="preserve">the model compound’s </w:t>
      </w:r>
      <w:r w:rsidR="006F1425" w:rsidRPr="00AE5C6D">
        <w:rPr>
          <w:rFonts w:ascii="Times New Roman" w:hAnsi="Times New Roman"/>
          <w:bCs/>
          <w:color w:val="000000" w:themeColor="text1"/>
        </w:rPr>
        <w:t>absorbance coefficient at 280 nm</w:t>
      </w:r>
      <w:r w:rsidR="00184F89" w:rsidRPr="00A12B97">
        <w:rPr>
          <w:rFonts w:ascii="Times New Roman" w:hAnsi="Times New Roman"/>
          <w:color w:val="000000" w:themeColor="text1"/>
          <w:kern w:val="0"/>
        </w:rPr>
        <w:t>.</w:t>
      </w:r>
    </w:p>
    <w:p w:rsidR="00184F89" w:rsidRPr="00A12B97" w:rsidRDefault="004E4BF7" w:rsidP="00184F89">
      <w:pPr>
        <w:autoSpaceDE w:val="0"/>
        <w:autoSpaceDN w:val="0"/>
        <w:adjustRightInd w:val="0"/>
        <w:ind w:left="289" w:hangingChars="118" w:hanging="289"/>
        <w:jc w:val="left"/>
        <w:rPr>
          <w:rFonts w:ascii="Times New Roman" w:hAnsi="Times New Roman"/>
          <w:color w:val="000000" w:themeColor="text1"/>
          <w:kern w:val="0"/>
        </w:rPr>
      </w:pPr>
      <w:r>
        <w:rPr>
          <w:rFonts w:ascii="Times New Roman" w:hAnsi="Times New Roman"/>
          <w:b/>
          <w:bCs/>
          <w:color w:val="000000" w:themeColor="text1"/>
          <w:kern w:val="0"/>
        </w:rPr>
        <w:t>(</w:t>
      </w:r>
      <w:r w:rsidR="00184F89" w:rsidRPr="00950166">
        <w:rPr>
          <w:rFonts w:ascii="Times New Roman" w:hAnsi="Times New Roman"/>
          <w:b/>
          <w:bCs/>
          <w:color w:val="000000" w:themeColor="text1"/>
          <w:kern w:val="0"/>
        </w:rPr>
        <w:t>3</w:t>
      </w:r>
      <w:r>
        <w:rPr>
          <w:rFonts w:ascii="Times New Roman" w:hAnsi="Times New Roman"/>
          <w:b/>
          <w:bCs/>
          <w:color w:val="000000" w:themeColor="text1"/>
          <w:kern w:val="0"/>
        </w:rPr>
        <w:t>)</w:t>
      </w:r>
      <w:r w:rsidR="00184F89" w:rsidRPr="00A12B97">
        <w:rPr>
          <w:rFonts w:ascii="Times New Roman" w:hAnsi="Times New Roman"/>
          <w:color w:val="000000" w:themeColor="text1"/>
          <w:kern w:val="0"/>
        </w:rPr>
        <w:t xml:space="preserve"> </w:t>
      </w:r>
      <w:r w:rsidR="00184F89" w:rsidRPr="00A736FE">
        <w:rPr>
          <w:rFonts w:ascii="Times New Roman" w:hAnsi="Times New Roman"/>
          <w:color w:val="000000" w:themeColor="text1"/>
          <w:kern w:val="0"/>
        </w:rPr>
        <w:t>We calculated the t</w:t>
      </w:r>
      <w:r w:rsidR="00184F89" w:rsidRPr="00A12B97">
        <w:rPr>
          <w:rFonts w:ascii="Times New Roman" w:hAnsi="Times New Roman"/>
          <w:color w:val="000000" w:themeColor="text1"/>
          <w:kern w:val="0"/>
        </w:rPr>
        <w:t>rue [IgG] in the reaction mixture by subtracti</w:t>
      </w:r>
      <w:r w:rsidR="00184F89" w:rsidRPr="00A736FE">
        <w:rPr>
          <w:rFonts w:ascii="Times New Roman" w:hAnsi="Times New Roman"/>
          <w:color w:val="000000" w:themeColor="text1"/>
          <w:kern w:val="0"/>
        </w:rPr>
        <w:t>ng</w:t>
      </w:r>
      <w:r w:rsidR="00184F89" w:rsidRPr="00A12B97">
        <w:rPr>
          <w:rFonts w:ascii="Times New Roman" w:hAnsi="Times New Roman"/>
          <w:color w:val="000000" w:themeColor="text1"/>
          <w:kern w:val="0"/>
        </w:rPr>
        <w:t xml:space="preserve"> the A</w:t>
      </w:r>
      <w:r w:rsidR="00184F89" w:rsidRPr="00A736FE">
        <w:rPr>
          <w:rFonts w:ascii="Times New Roman" w:hAnsi="Times New Roman"/>
          <w:color w:val="000000" w:themeColor="text1"/>
          <w:kern w:val="0"/>
          <w:sz w:val="20"/>
          <w:szCs w:val="20"/>
        </w:rPr>
        <w:t>280</w:t>
      </w:r>
      <w:r w:rsidR="00184F89" w:rsidRPr="00A12B97">
        <w:rPr>
          <w:rFonts w:ascii="Times New Roman" w:hAnsi="Times New Roman"/>
          <w:color w:val="000000" w:themeColor="text1"/>
          <w:kern w:val="0"/>
        </w:rPr>
        <w:t xml:space="preserve"> value </w:t>
      </w:r>
      <w:r w:rsidR="00184F89" w:rsidRPr="00A736FE">
        <w:rPr>
          <w:rFonts w:ascii="Times New Roman" w:hAnsi="Times New Roman"/>
          <w:color w:val="000000" w:themeColor="text1"/>
          <w:kern w:val="0"/>
        </w:rPr>
        <w:t>associated with</w:t>
      </w:r>
      <w:r w:rsidR="00184F89" w:rsidRPr="00A12B97">
        <w:rPr>
          <w:rFonts w:ascii="Times New Roman" w:hAnsi="Times New Roman"/>
          <w:color w:val="000000" w:themeColor="text1"/>
          <w:kern w:val="0"/>
        </w:rPr>
        <w:t xml:space="preserve"> </w:t>
      </w:r>
      <w:r w:rsidR="00184F89" w:rsidRPr="00A736FE">
        <w:rPr>
          <w:rFonts w:ascii="Times New Roman" w:hAnsi="Times New Roman"/>
          <w:color w:val="000000" w:themeColor="text1"/>
          <w:kern w:val="0"/>
        </w:rPr>
        <w:t>the</w:t>
      </w:r>
      <w:r w:rsidR="006F1425">
        <w:rPr>
          <w:rFonts w:ascii="Times New Roman" w:hAnsi="Times New Roman"/>
          <w:color w:val="000000" w:themeColor="text1"/>
          <w:kern w:val="0"/>
        </w:rPr>
        <w:t xml:space="preserve"> </w:t>
      </w:r>
      <w:r w:rsidR="00184F89" w:rsidRPr="00A12B97">
        <w:rPr>
          <w:rFonts w:ascii="Times New Roman" w:hAnsi="Times New Roman"/>
          <w:color w:val="000000" w:themeColor="text1"/>
          <w:kern w:val="0"/>
        </w:rPr>
        <w:t>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-DTPA moiety from the A</w:t>
      </w:r>
      <w:r w:rsidR="00184F89" w:rsidRPr="00A736FE">
        <w:rPr>
          <w:rFonts w:ascii="Times New Roman" w:hAnsi="Times New Roman"/>
          <w:color w:val="000000" w:themeColor="text1"/>
          <w:kern w:val="0"/>
          <w:sz w:val="20"/>
          <w:szCs w:val="20"/>
        </w:rPr>
        <w:t>280</w:t>
      </w:r>
      <w:r w:rsidR="00184F89" w:rsidRPr="00A12B97">
        <w:rPr>
          <w:rFonts w:ascii="Times New Roman" w:hAnsi="Times New Roman"/>
          <w:color w:val="000000" w:themeColor="text1"/>
          <w:kern w:val="0"/>
        </w:rPr>
        <w:t xml:space="preserve"> </w:t>
      </w:r>
      <w:r w:rsidR="00184F89" w:rsidRPr="00A736FE">
        <w:rPr>
          <w:rFonts w:ascii="Times New Roman" w:hAnsi="Times New Roman"/>
          <w:color w:val="000000" w:themeColor="text1"/>
          <w:kern w:val="0"/>
        </w:rPr>
        <w:t xml:space="preserve">value associated with the entire </w:t>
      </w:r>
      <w:r w:rsidR="00184F89" w:rsidRPr="00A12B97">
        <w:rPr>
          <w:rFonts w:ascii="Times New Roman" w:hAnsi="Times New Roman"/>
          <w:color w:val="000000" w:themeColor="text1"/>
          <w:kern w:val="0"/>
        </w:rPr>
        <w:t>sample.</w:t>
      </w:r>
    </w:p>
    <w:p w:rsidR="00184F89" w:rsidRPr="00A12B97" w:rsidRDefault="004E4BF7" w:rsidP="00184F89">
      <w:pPr>
        <w:autoSpaceDE w:val="0"/>
        <w:autoSpaceDN w:val="0"/>
        <w:adjustRightInd w:val="0"/>
        <w:ind w:left="289" w:hangingChars="118" w:hanging="289"/>
        <w:jc w:val="left"/>
        <w:rPr>
          <w:rFonts w:ascii="Times New Roman" w:hAnsi="Times New Roman"/>
          <w:color w:val="000000" w:themeColor="text1"/>
          <w:kern w:val="0"/>
        </w:rPr>
      </w:pPr>
      <w:r>
        <w:rPr>
          <w:rFonts w:ascii="Times New Roman" w:hAnsi="Times New Roman"/>
          <w:b/>
          <w:bCs/>
          <w:color w:val="000000" w:themeColor="text1"/>
          <w:kern w:val="0"/>
        </w:rPr>
        <w:t>(</w:t>
      </w:r>
      <w:r w:rsidR="00184F89" w:rsidRPr="00950166">
        <w:rPr>
          <w:rFonts w:ascii="Times New Roman" w:hAnsi="Times New Roman"/>
          <w:b/>
          <w:bCs/>
          <w:color w:val="000000" w:themeColor="text1"/>
          <w:kern w:val="0"/>
        </w:rPr>
        <w:t>4</w:t>
      </w:r>
      <w:r>
        <w:rPr>
          <w:rFonts w:ascii="Times New Roman" w:hAnsi="Times New Roman"/>
          <w:b/>
          <w:bCs/>
          <w:color w:val="000000" w:themeColor="text1"/>
          <w:kern w:val="0"/>
        </w:rPr>
        <w:t>)</w:t>
      </w:r>
      <w:r w:rsidR="00184F89" w:rsidRPr="00A12B97">
        <w:rPr>
          <w:rFonts w:ascii="Times New Roman" w:hAnsi="Times New Roman"/>
          <w:color w:val="000000" w:themeColor="text1"/>
          <w:kern w:val="0"/>
        </w:rPr>
        <w:t xml:space="preserve"> From [CHX-A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 xml:space="preserve">-DTPA] and the true [IgG], </w:t>
      </w:r>
      <w:r w:rsidR="00184F89" w:rsidRPr="00A736FE">
        <w:rPr>
          <w:rFonts w:ascii="Times New Roman" w:hAnsi="Times New Roman"/>
          <w:color w:val="000000" w:themeColor="text1"/>
          <w:kern w:val="0"/>
        </w:rPr>
        <w:t>we</w:t>
      </w:r>
      <w:r w:rsidR="00184F89" w:rsidRPr="00A12B97">
        <w:rPr>
          <w:rFonts w:ascii="Times New Roman" w:hAnsi="Times New Roman"/>
          <w:color w:val="000000" w:themeColor="text1"/>
          <w:kern w:val="0"/>
        </w:rPr>
        <w:t xml:space="preserve"> obtained</w:t>
      </w:r>
      <w:r w:rsidR="00184F89" w:rsidRPr="00A736FE">
        <w:rPr>
          <w:rFonts w:ascii="Times New Roman" w:hAnsi="Times New Roman"/>
          <w:color w:val="000000" w:themeColor="text1"/>
          <w:kern w:val="0"/>
        </w:rPr>
        <w:t xml:space="preserve"> the</w:t>
      </w:r>
      <w:r w:rsidR="00184F89" w:rsidRPr="00A12B97">
        <w:rPr>
          <w:rFonts w:ascii="Times New Roman" w:hAnsi="Times New Roman"/>
          <w:color w:val="000000" w:themeColor="text1"/>
          <w:kern w:val="0"/>
        </w:rPr>
        <w:t xml:space="preserve"> CHX-A</w:t>
      </w:r>
      <w:r w:rsidR="00184F89" w:rsidRPr="00A12B97">
        <w:rPr>
          <w:rFonts w:ascii="Times New Roman" w:hAnsi="Times New Roman"/>
          <w:color w:val="000000" w:themeColor="text1"/>
        </w:rPr>
        <w:t>"</w:t>
      </w:r>
      <w:r w:rsidR="00184F89" w:rsidRPr="00A12B97">
        <w:rPr>
          <w:rFonts w:ascii="Times New Roman" w:hAnsi="Times New Roman"/>
          <w:color w:val="000000" w:themeColor="text1"/>
          <w:kern w:val="0"/>
        </w:rPr>
        <w:t xml:space="preserve">-DTPA/IgG </w:t>
      </w:r>
      <w:r w:rsidR="00184F89" w:rsidRPr="00A736FE">
        <w:rPr>
          <w:rFonts w:ascii="Times New Roman" w:hAnsi="Times New Roman"/>
          <w:color w:val="000000" w:themeColor="text1"/>
          <w:kern w:val="0"/>
        </w:rPr>
        <w:t xml:space="preserve">molar </w:t>
      </w:r>
      <w:r w:rsidR="00184F89" w:rsidRPr="00A12B97">
        <w:rPr>
          <w:rFonts w:ascii="Times New Roman" w:hAnsi="Times New Roman"/>
          <w:color w:val="000000" w:themeColor="text1"/>
          <w:kern w:val="0"/>
        </w:rPr>
        <w:t>ratio.</w:t>
      </w:r>
    </w:p>
    <w:p w:rsidR="0064041C" w:rsidRPr="0064041C" w:rsidRDefault="004E4BF7" w:rsidP="00184F89">
      <w:pPr>
        <w:autoSpaceDE w:val="0"/>
        <w:autoSpaceDN w:val="0"/>
        <w:adjustRightInd w:val="0"/>
        <w:ind w:left="289" w:hangingChars="118" w:hanging="289"/>
        <w:jc w:val="left"/>
        <w:rPr>
          <w:rFonts w:ascii="Times New Roman" w:hAnsi="Times New Roman"/>
          <w:color w:val="000000" w:themeColor="text1"/>
          <w:kern w:val="0"/>
        </w:rPr>
      </w:pPr>
      <w:r>
        <w:rPr>
          <w:rFonts w:ascii="Times New Roman" w:hAnsi="Times New Roman"/>
          <w:b/>
          <w:bCs/>
          <w:color w:val="000000" w:themeColor="text1"/>
          <w:kern w:val="0"/>
        </w:rPr>
        <w:t>(</w:t>
      </w:r>
      <w:r w:rsidR="00184F89" w:rsidRPr="00950166">
        <w:rPr>
          <w:rFonts w:ascii="Times New Roman" w:hAnsi="Times New Roman"/>
          <w:b/>
          <w:bCs/>
          <w:color w:val="000000" w:themeColor="text1"/>
          <w:kern w:val="0"/>
        </w:rPr>
        <w:t>5</w:t>
      </w:r>
      <w:r>
        <w:rPr>
          <w:rFonts w:ascii="Times New Roman" w:hAnsi="Times New Roman"/>
          <w:b/>
          <w:bCs/>
          <w:color w:val="000000" w:themeColor="text1"/>
          <w:kern w:val="0"/>
        </w:rPr>
        <w:t>)</w:t>
      </w:r>
      <w:r w:rsidR="00184F89" w:rsidRPr="00A12B97">
        <w:rPr>
          <w:rFonts w:ascii="Times New Roman" w:hAnsi="Times New Roman"/>
          <w:color w:val="000000" w:themeColor="text1"/>
          <w:kern w:val="0"/>
        </w:rPr>
        <w:t xml:space="preserve"> </w:t>
      </w:r>
      <w:r w:rsidR="00184F89">
        <w:rPr>
          <w:rFonts w:ascii="Times New Roman" w:hAnsi="Times New Roman"/>
          <w:color w:val="000000" w:themeColor="text1"/>
          <w:kern w:val="0"/>
        </w:rPr>
        <w:t>We</w:t>
      </w:r>
      <w:r w:rsidR="00184F89" w:rsidRPr="00A12B97">
        <w:rPr>
          <w:rFonts w:ascii="Times New Roman" w:hAnsi="Times New Roman"/>
          <w:color w:val="000000" w:themeColor="text1"/>
          <w:kern w:val="0"/>
        </w:rPr>
        <w:t xml:space="preserve"> calculated possible errors </w:t>
      </w:r>
      <w:r w:rsidR="00184F89" w:rsidRPr="00A736FE">
        <w:rPr>
          <w:rFonts w:ascii="Times New Roman" w:hAnsi="Times New Roman"/>
          <w:color w:val="000000" w:themeColor="text1"/>
          <w:kern w:val="0"/>
        </w:rPr>
        <w:t xml:space="preserve">arising </w:t>
      </w:r>
      <w:r w:rsidR="00184F89">
        <w:rPr>
          <w:rFonts w:ascii="Times New Roman" w:hAnsi="Times New Roman"/>
          <w:color w:val="000000" w:themeColor="text1"/>
          <w:kern w:val="0"/>
        </w:rPr>
        <w:t xml:space="preserve">both </w:t>
      </w:r>
      <w:r w:rsidR="00184F89" w:rsidRPr="00A736FE">
        <w:rPr>
          <w:rFonts w:ascii="Times New Roman" w:hAnsi="Times New Roman"/>
          <w:color w:val="000000" w:themeColor="text1"/>
          <w:kern w:val="0"/>
        </w:rPr>
        <w:t xml:space="preserve">from </w:t>
      </w:r>
      <w:r w:rsidR="00184F89" w:rsidRPr="00A12B97">
        <w:rPr>
          <w:rFonts w:ascii="Times New Roman" w:hAnsi="Times New Roman"/>
          <w:color w:val="000000" w:themeColor="text1"/>
          <w:kern w:val="0"/>
        </w:rPr>
        <w:t xml:space="preserve">“not-constant [IgG]” </w:t>
      </w:r>
      <w:r w:rsidR="00184F89" w:rsidRPr="00A736FE">
        <w:rPr>
          <w:rFonts w:ascii="Times New Roman" w:hAnsi="Times New Roman"/>
          <w:color w:val="000000" w:themeColor="text1"/>
          <w:kern w:val="0"/>
        </w:rPr>
        <w:t xml:space="preserve">values </w:t>
      </w:r>
      <w:r w:rsidR="00184F89" w:rsidRPr="00A12B97">
        <w:rPr>
          <w:rFonts w:ascii="Times New Roman" w:hAnsi="Times New Roman"/>
          <w:color w:val="000000" w:themeColor="text1"/>
          <w:kern w:val="0"/>
        </w:rPr>
        <w:t xml:space="preserve">in the colorimetric assay </w:t>
      </w:r>
      <w:r w:rsidR="00184F89" w:rsidRPr="00A736FE">
        <w:rPr>
          <w:rFonts w:ascii="Times New Roman" w:hAnsi="Times New Roman"/>
          <w:color w:val="000000" w:themeColor="text1"/>
          <w:kern w:val="0"/>
        </w:rPr>
        <w:t>and from the [IgG]-dependent nature of IgG-related colorimetric changes</w:t>
      </w:r>
      <w:r w:rsidR="00184F89" w:rsidRPr="00A12B97">
        <w:rPr>
          <w:rFonts w:ascii="Times New Roman" w:hAnsi="Times New Roman"/>
          <w:color w:val="000000" w:themeColor="text1"/>
          <w:kern w:val="0"/>
        </w:rPr>
        <w:t>. Th</w:t>
      </w:r>
      <w:r w:rsidR="00184F89">
        <w:rPr>
          <w:rFonts w:ascii="Times New Roman" w:hAnsi="Times New Roman"/>
          <w:color w:val="000000" w:themeColor="text1"/>
          <w:kern w:val="0"/>
        </w:rPr>
        <w:t>ese</w:t>
      </w:r>
      <w:r w:rsidR="00184F89" w:rsidRPr="00A12B97">
        <w:rPr>
          <w:rFonts w:ascii="Times New Roman" w:hAnsi="Times New Roman"/>
          <w:color w:val="000000" w:themeColor="text1"/>
          <w:kern w:val="0"/>
        </w:rPr>
        <w:t xml:space="preserve"> calculation</w:t>
      </w:r>
      <w:r w:rsidR="00184F89">
        <w:rPr>
          <w:rFonts w:ascii="Times New Roman" w:hAnsi="Times New Roman"/>
          <w:color w:val="000000" w:themeColor="text1"/>
          <w:kern w:val="0"/>
        </w:rPr>
        <w:t>s</w:t>
      </w:r>
      <w:r w:rsidR="00184F89" w:rsidRPr="00A12B97">
        <w:rPr>
          <w:rFonts w:ascii="Times New Roman" w:hAnsi="Times New Roman"/>
          <w:color w:val="000000" w:themeColor="text1"/>
          <w:kern w:val="0"/>
        </w:rPr>
        <w:t xml:space="preserve"> revealed that </w:t>
      </w:r>
      <w:r w:rsidR="00184F89">
        <w:rPr>
          <w:rFonts w:ascii="Times New Roman" w:hAnsi="Times New Roman"/>
          <w:color w:val="000000" w:themeColor="text1"/>
          <w:kern w:val="0"/>
        </w:rPr>
        <w:t>each</w:t>
      </w:r>
      <w:r w:rsidR="00184F89" w:rsidRPr="00A12B97">
        <w:rPr>
          <w:rFonts w:ascii="Times New Roman" w:hAnsi="Times New Roman"/>
          <w:color w:val="000000" w:themeColor="text1"/>
          <w:kern w:val="0"/>
        </w:rPr>
        <w:t xml:space="preserve"> possible error was negligible.</w:t>
      </w:r>
      <w:r w:rsidR="00184F89" w:rsidRPr="002C6C1D">
        <w:rPr>
          <w:rFonts w:ascii="Times New Roman" w:hAnsi="Times New Roman"/>
          <w:color w:val="000000" w:themeColor="text1"/>
          <w:kern w:val="0"/>
        </w:rPr>
        <w:t> </w:t>
      </w:r>
    </w:p>
    <w:p w:rsidR="00184F89" w:rsidRDefault="00184F89" w:rsidP="00184F89">
      <w:pPr>
        <w:autoSpaceDE w:val="0"/>
        <w:autoSpaceDN w:val="0"/>
        <w:adjustRightInd w:val="0"/>
        <w:ind w:firstLineChars="118" w:firstLine="283"/>
        <w:jc w:val="left"/>
        <w:rPr>
          <w:rFonts w:ascii="Times New Roman" w:hAnsi="Times New Roman"/>
          <w:color w:val="000000" w:themeColor="text1"/>
          <w:kern w:val="0"/>
        </w:rPr>
      </w:pPr>
    </w:p>
    <w:p w:rsidR="0078604A" w:rsidRDefault="0078604A" w:rsidP="00184F89">
      <w:pPr>
        <w:autoSpaceDE w:val="0"/>
        <w:autoSpaceDN w:val="0"/>
        <w:adjustRightInd w:val="0"/>
        <w:ind w:firstLineChars="118" w:firstLine="283"/>
        <w:jc w:val="left"/>
        <w:rPr>
          <w:rFonts w:ascii="Times New Roman" w:hAnsi="Times New Roman"/>
          <w:color w:val="000000" w:themeColor="text1"/>
          <w:kern w:val="0"/>
        </w:rPr>
      </w:pPr>
      <w:r>
        <w:rPr>
          <w:rFonts w:ascii="Times New Roman" w:hAnsi="Times New Roman" w:hint="eastAsia"/>
          <w:color w:val="000000" w:themeColor="text1"/>
          <w:kern w:val="0"/>
        </w:rPr>
        <w:lastRenderedPageBreak/>
        <w:t>F</w:t>
      </w:r>
      <w:r>
        <w:rPr>
          <w:rFonts w:ascii="Times New Roman" w:hAnsi="Times New Roman"/>
          <w:color w:val="000000" w:themeColor="text1"/>
          <w:kern w:val="0"/>
        </w:rPr>
        <w:t xml:space="preserve">ormula and calculations </w:t>
      </w:r>
      <w:r w:rsidR="006518C2">
        <w:rPr>
          <w:rFonts w:ascii="Times New Roman" w:hAnsi="Times New Roman"/>
          <w:color w:val="000000" w:themeColor="text1"/>
          <w:kern w:val="0"/>
        </w:rPr>
        <w:t xml:space="preserve">in the </w:t>
      </w:r>
      <w:r w:rsidR="006518C2" w:rsidRPr="00950166">
        <w:rPr>
          <w:rFonts w:ascii="Times New Roman" w:hAnsi="Times New Roman"/>
          <w:b/>
          <w:bCs/>
          <w:color w:val="000000" w:themeColor="text1"/>
          <w:kern w:val="0"/>
        </w:rPr>
        <w:t>(1) – (4)</w:t>
      </w:r>
      <w:r w:rsidR="006518C2">
        <w:rPr>
          <w:rFonts w:ascii="Times New Roman" w:hAnsi="Times New Roman"/>
          <w:color w:val="000000" w:themeColor="text1"/>
          <w:kern w:val="0"/>
        </w:rPr>
        <w:t xml:space="preserve"> processes </w:t>
      </w:r>
      <w:r>
        <w:rPr>
          <w:rFonts w:ascii="Times New Roman" w:hAnsi="Times New Roman"/>
          <w:color w:val="000000" w:themeColor="text1"/>
          <w:kern w:val="0"/>
        </w:rPr>
        <w:t xml:space="preserve">for the </w:t>
      </w:r>
      <w:r w:rsidRPr="00A12B97">
        <w:rPr>
          <w:rFonts w:ascii="Times New Roman" w:hAnsi="Times New Roman"/>
          <w:color w:val="000000" w:themeColor="text1"/>
          <w:kern w:val="0"/>
        </w:rPr>
        <w:t>CHX-A</w:t>
      </w:r>
      <w:r w:rsidRPr="00A12B97">
        <w:rPr>
          <w:rFonts w:ascii="Times New Roman" w:hAnsi="Times New Roman"/>
          <w:color w:val="000000" w:themeColor="text1"/>
        </w:rPr>
        <w:t>"</w:t>
      </w:r>
      <w:r w:rsidRPr="00A12B97">
        <w:rPr>
          <w:rFonts w:ascii="Times New Roman" w:hAnsi="Times New Roman"/>
          <w:color w:val="000000" w:themeColor="text1"/>
          <w:kern w:val="0"/>
        </w:rPr>
        <w:t>-DTPA/IgG</w:t>
      </w:r>
      <w:r>
        <w:rPr>
          <w:rFonts w:ascii="Times New Roman" w:hAnsi="Times New Roman"/>
          <w:color w:val="000000" w:themeColor="text1"/>
          <w:kern w:val="0"/>
        </w:rPr>
        <w:t xml:space="preserve"> ratios are described below.</w:t>
      </w:r>
    </w:p>
    <w:p w:rsidR="0078604A" w:rsidRDefault="0078604A" w:rsidP="00184F89">
      <w:pPr>
        <w:autoSpaceDE w:val="0"/>
        <w:autoSpaceDN w:val="0"/>
        <w:adjustRightInd w:val="0"/>
        <w:ind w:firstLineChars="118" w:firstLine="283"/>
        <w:jc w:val="left"/>
        <w:rPr>
          <w:rFonts w:ascii="Times New Roman" w:hAnsi="Times New Roman"/>
          <w:color w:val="000000" w:themeColor="text1"/>
          <w:kern w:val="0"/>
        </w:rPr>
      </w:pPr>
    </w:p>
    <w:p w:rsidR="00302FED" w:rsidRDefault="00F33B55" w:rsidP="00280401">
      <w:pPr>
        <w:widowControl/>
        <w:jc w:val="center"/>
        <w:rPr>
          <w:rFonts w:ascii="Times New Roman" w:hAnsi="Times New Roman"/>
          <w:b/>
          <w:color w:val="000000" w:themeColor="text1"/>
        </w:rPr>
      </w:pPr>
      <w:r w:rsidRPr="00F33B55">
        <w:rPr>
          <w:rFonts w:ascii="Times New Roman" w:hAnsi="Times New Roman"/>
          <w:b/>
          <w:noProof/>
          <w:color w:val="000000" w:themeColor="text1"/>
        </w:rPr>
        <w:drawing>
          <wp:inline distT="0" distB="0" distL="0" distR="0" wp14:anchorId="3B582ECE" wp14:editId="78B6551B">
            <wp:extent cx="4723082" cy="6256867"/>
            <wp:effectExtent l="0" t="0" r="1905" b="4445"/>
            <wp:docPr id="156756993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569935" name=""/>
                    <pic:cNvPicPr/>
                  </pic:nvPicPr>
                  <pic:blipFill>
                    <a:blip r:embed="rId13"/>
                    <a:stretch>
                      <a:fillRect/>
                    </a:stretch>
                  </pic:blipFill>
                  <pic:spPr>
                    <a:xfrm>
                      <a:off x="0" y="0"/>
                      <a:ext cx="4725500" cy="6260071"/>
                    </a:xfrm>
                    <a:prstGeom prst="rect">
                      <a:avLst/>
                    </a:prstGeom>
                  </pic:spPr>
                </pic:pic>
              </a:graphicData>
            </a:graphic>
          </wp:inline>
        </w:drawing>
      </w:r>
    </w:p>
    <w:p w:rsidR="003E17FE" w:rsidRDefault="008C4043" w:rsidP="003E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0" w:hangingChars="49" w:hanging="140"/>
        <w:jc w:val="left"/>
        <w:rPr>
          <w:rFonts w:ascii="Times New Roman" w:hAnsi="Times New Roman"/>
          <w:kern w:val="0"/>
        </w:rPr>
      </w:pPr>
      <w:r w:rsidRPr="008C4043">
        <w:rPr>
          <w:rFonts w:ascii="Times New Roman" w:hAnsi="Times New Roman"/>
          <w:b/>
          <w:bCs/>
          <w:color w:val="FF0000"/>
          <w:kern w:val="0"/>
          <w:sz w:val="28"/>
          <w:szCs w:val="28"/>
        </w:rPr>
        <w:t>*</w:t>
      </w:r>
      <w:r w:rsidRPr="008C4043">
        <w:rPr>
          <w:rFonts w:ascii="Times New Roman" w:hAnsi="Times New Roman"/>
          <w:kern w:val="0"/>
        </w:rPr>
        <w:t xml:space="preserve">For this equation </w:t>
      </w:r>
      <w:r w:rsidRPr="00F33B55">
        <w:rPr>
          <w:rFonts w:ascii="Times New Roman" w:hAnsi="Times New Roman"/>
          <w:b/>
          <w:bCs/>
          <w:color w:val="7030A0"/>
          <w:kern w:val="0"/>
        </w:rPr>
        <w:t>(2)</w:t>
      </w:r>
      <w:r w:rsidRPr="008C4043">
        <w:rPr>
          <w:rFonts w:ascii="Times New Roman" w:hAnsi="Times New Roman"/>
          <w:kern w:val="0"/>
        </w:rPr>
        <w:t>, possible effects of DMSO and ethylenediamine, which were present in sample solutions for UV-VIS spectrum measurements, on A</w:t>
      </w:r>
      <w:r w:rsidRPr="00F33B55">
        <w:rPr>
          <w:rFonts w:ascii="Times New Roman" w:hAnsi="Times New Roman"/>
          <w:kern w:val="0"/>
          <w:sz w:val="20"/>
          <w:szCs w:val="20"/>
        </w:rPr>
        <w:t>280</w:t>
      </w:r>
      <w:r w:rsidRPr="008C4043">
        <w:rPr>
          <w:rFonts w:ascii="Times New Roman" w:hAnsi="Times New Roman"/>
          <w:kern w:val="0"/>
        </w:rPr>
        <w:t xml:space="preserve"> values were examined. Both pure DMSO and ethylenediamine do not exhibit absorption at 280 nm. However, due to impurities contaminated in these reagents, these reagents may exhibit absorption at 280 nm. For DMSO, A</w:t>
      </w:r>
      <w:r w:rsidRPr="004869DD">
        <w:rPr>
          <w:rFonts w:ascii="Times New Roman" w:hAnsi="Times New Roman"/>
          <w:kern w:val="0"/>
          <w:sz w:val="20"/>
          <w:szCs w:val="20"/>
        </w:rPr>
        <w:t>280</w:t>
      </w:r>
      <w:r w:rsidRPr="008C4043">
        <w:rPr>
          <w:rFonts w:ascii="Times New Roman" w:hAnsi="Times New Roman"/>
          <w:kern w:val="0"/>
        </w:rPr>
        <w:t xml:space="preserve"> values proved to be negligible in the UV-spectrum measurements. For ethylenediamine, we found that the effects of </w:t>
      </w:r>
      <w:r w:rsidRPr="008C4043">
        <w:rPr>
          <w:rFonts w:ascii="Times New Roman" w:hAnsi="Times New Roman"/>
          <w:kern w:val="0"/>
        </w:rPr>
        <w:lastRenderedPageBreak/>
        <w:t>ethylenediamine on the UV-spectrum measurements were small, but not negligible.</w:t>
      </w:r>
      <w:r w:rsidR="003E17FE">
        <w:rPr>
          <w:rFonts w:ascii="Times New Roman" w:hAnsi="Times New Roman"/>
          <w:kern w:val="0"/>
        </w:rPr>
        <w:t xml:space="preserve"> </w:t>
      </w:r>
      <w:r w:rsidRPr="003E17FE">
        <w:rPr>
          <w:rFonts w:ascii="Times New Roman" w:hAnsi="Times New Roman"/>
          <w:kern w:val="0"/>
        </w:rPr>
        <w:t>The original equation of A</w:t>
      </w:r>
      <w:r w:rsidRPr="004869DD">
        <w:rPr>
          <w:rFonts w:ascii="Times New Roman" w:hAnsi="Times New Roman"/>
          <w:kern w:val="0"/>
          <w:sz w:val="20"/>
          <w:szCs w:val="20"/>
        </w:rPr>
        <w:t>280</w:t>
      </w:r>
      <w:r w:rsidRPr="003E17FE">
        <w:rPr>
          <w:rFonts w:ascii="Times New Roman" w:hAnsi="Times New Roman"/>
          <w:kern w:val="0"/>
        </w:rPr>
        <w:t xml:space="preserve"> against [model compound] was </w:t>
      </w:r>
    </w:p>
    <w:p w:rsidR="0078604A" w:rsidRDefault="004869DD" w:rsidP="003E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8" w:hangingChars="49" w:hanging="118"/>
        <w:jc w:val="left"/>
        <w:rPr>
          <w:rFonts w:ascii="Times New Roman" w:hAnsi="Times New Roman"/>
          <w:b/>
          <w:bCs/>
          <w:color w:val="7030A0"/>
          <w:kern w:val="0"/>
        </w:rPr>
      </w:pPr>
      <w:r>
        <w:rPr>
          <w:rFonts w:ascii="Times New Roman" w:hAnsi="Times New Roman" w:hint="eastAsia"/>
          <w:kern w:val="0"/>
        </w:rPr>
        <w:t xml:space="preserve"> </w:t>
      </w:r>
      <w:r>
        <w:rPr>
          <w:rFonts w:ascii="Times New Roman" w:hAnsi="Times New Roman"/>
          <w:kern w:val="0"/>
        </w:rPr>
        <w:t xml:space="preserve">                                                                  </w:t>
      </w:r>
      <w:r w:rsidR="008C4043" w:rsidRPr="003E17FE">
        <w:rPr>
          <w:rFonts w:ascii="Times New Roman" w:hAnsi="Times New Roman"/>
          <w:kern w:val="0"/>
        </w:rPr>
        <w:t xml:space="preserve">y = 0.00587 x – 0.00030     —— </w:t>
      </w:r>
      <w:r w:rsidR="008C4043" w:rsidRPr="00F33B55">
        <w:rPr>
          <w:rFonts w:ascii="Times New Roman" w:hAnsi="Times New Roman"/>
          <w:b/>
          <w:bCs/>
          <w:color w:val="7030A0"/>
          <w:kern w:val="0"/>
        </w:rPr>
        <w:t>(7)</w:t>
      </w:r>
    </w:p>
    <w:p w:rsidR="000145FE" w:rsidRPr="003E17FE" w:rsidRDefault="000145FE" w:rsidP="003E17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8" w:hangingChars="49" w:hanging="118"/>
        <w:jc w:val="left"/>
        <w:rPr>
          <w:rFonts w:ascii="Times New Roman" w:hAnsi="Times New Roman"/>
          <w:kern w:val="0"/>
        </w:rPr>
      </w:pPr>
    </w:p>
    <w:p w:rsidR="00674B88" w:rsidRPr="0078604A" w:rsidRDefault="008C4043" w:rsidP="0078604A">
      <w:pPr>
        <w:autoSpaceDE w:val="0"/>
        <w:autoSpaceDN w:val="0"/>
        <w:adjustRightInd w:val="0"/>
        <w:ind w:firstLineChars="118" w:firstLine="289"/>
        <w:jc w:val="left"/>
        <w:rPr>
          <w:rFonts w:ascii="Times New Roman" w:hAnsi="Times New Roman"/>
          <w:color w:val="000000" w:themeColor="text1"/>
          <w:kern w:val="0"/>
        </w:rPr>
      </w:pPr>
      <w:r w:rsidRPr="008C4043">
        <w:rPr>
          <w:rFonts w:ascii="Times New Roman" w:hAnsi="Times New Roman"/>
          <w:b/>
          <w:bCs/>
          <w:color w:val="000000" w:themeColor="text1"/>
          <w:kern w:val="0"/>
        </w:rPr>
        <w:t>Fig. S</w:t>
      </w:r>
      <w:r w:rsidR="003705FB">
        <w:rPr>
          <w:rFonts w:ascii="Times New Roman" w:hAnsi="Times New Roman"/>
          <w:b/>
          <w:bCs/>
          <w:color w:val="000000" w:themeColor="text1"/>
          <w:kern w:val="0"/>
        </w:rPr>
        <w:t>8</w:t>
      </w:r>
      <w:r w:rsidRPr="008C4043">
        <w:rPr>
          <w:rFonts w:ascii="Times New Roman" w:hAnsi="Times New Roman"/>
          <w:color w:val="000000" w:themeColor="text1"/>
          <w:kern w:val="0"/>
        </w:rPr>
        <w:t xml:space="preserve"> shows a UV-VIS spectrum of ethylenediamine solution in D-PBS. This solution was a 4,589-fold diluted (by volume) ethylenediamine solution in D-PBS. When the same dilution ratio is applied for ethylenediamine in the model compound synthesis procedure described in </w:t>
      </w:r>
      <w:r w:rsidRPr="00365569">
        <w:rPr>
          <w:rFonts w:ascii="Times New Roman" w:hAnsi="Times New Roman"/>
          <w:b/>
          <w:bCs/>
          <w:color w:val="000000" w:themeColor="text1"/>
          <w:kern w:val="0"/>
        </w:rPr>
        <w:t>Fig. S6</w:t>
      </w:r>
      <w:r w:rsidRPr="008C4043">
        <w:rPr>
          <w:rFonts w:ascii="Times New Roman" w:hAnsi="Times New Roman"/>
          <w:color w:val="000000" w:themeColor="text1"/>
          <w:kern w:val="0"/>
        </w:rPr>
        <w:t xml:space="preserve">, </w:t>
      </w:r>
      <w:r w:rsidRPr="00365569">
        <w:rPr>
          <w:rFonts w:ascii="Times New Roman" w:hAnsi="Times New Roman"/>
          <w:b/>
          <w:bCs/>
          <w:color w:val="000000" w:themeColor="text1"/>
          <w:kern w:val="0"/>
        </w:rPr>
        <w:t>Scheme (1)</w:t>
      </w:r>
      <w:r w:rsidRPr="008C4043">
        <w:rPr>
          <w:rFonts w:ascii="Times New Roman" w:hAnsi="Times New Roman"/>
          <w:color w:val="000000" w:themeColor="text1"/>
          <w:kern w:val="0"/>
        </w:rPr>
        <w:t xml:space="preserve">, the concentration of the model compound is 177 </w:t>
      </w:r>
      <w:proofErr w:type="spellStart"/>
      <w:r w:rsidRPr="008C4043">
        <w:rPr>
          <w:rFonts w:ascii="Times New Roman" w:hAnsi="Times New Roman"/>
          <w:color w:val="000000" w:themeColor="text1"/>
          <w:kern w:val="0"/>
        </w:rPr>
        <w:t>μM</w:t>
      </w:r>
      <w:proofErr w:type="spellEnd"/>
      <w:r w:rsidRPr="008C4043">
        <w:rPr>
          <w:rFonts w:ascii="Times New Roman" w:hAnsi="Times New Roman"/>
          <w:color w:val="000000" w:themeColor="text1"/>
          <w:kern w:val="0"/>
        </w:rPr>
        <w:t xml:space="preserve">. At this model compound’s concentration, </w:t>
      </w:r>
      <w:r w:rsidR="002726BD" w:rsidRPr="003E17FE">
        <w:rPr>
          <w:rFonts w:ascii="Times New Roman" w:hAnsi="Times New Roman"/>
          <w:kern w:val="0"/>
        </w:rPr>
        <w:t>A</w:t>
      </w:r>
      <w:r w:rsidR="002726BD" w:rsidRPr="004869DD">
        <w:rPr>
          <w:rFonts w:ascii="Times New Roman" w:hAnsi="Times New Roman"/>
          <w:kern w:val="0"/>
          <w:sz w:val="20"/>
          <w:szCs w:val="20"/>
        </w:rPr>
        <w:t>280</w:t>
      </w:r>
      <w:r w:rsidRPr="008C4043">
        <w:rPr>
          <w:rFonts w:ascii="Times New Roman" w:hAnsi="Times New Roman"/>
          <w:color w:val="000000" w:themeColor="text1"/>
          <w:kern w:val="0"/>
        </w:rPr>
        <w:t xml:space="preserve"> was calculated to be 1.0387 according to eq</w:t>
      </w:r>
      <w:r w:rsidR="002726BD">
        <w:rPr>
          <w:rFonts w:ascii="Times New Roman" w:hAnsi="Times New Roman"/>
          <w:color w:val="000000" w:themeColor="text1"/>
          <w:kern w:val="0"/>
        </w:rPr>
        <w:t>.</w:t>
      </w:r>
      <w:r w:rsidRPr="008C4043">
        <w:rPr>
          <w:rFonts w:ascii="Times New Roman" w:hAnsi="Times New Roman"/>
          <w:color w:val="000000" w:themeColor="text1"/>
          <w:kern w:val="0"/>
        </w:rPr>
        <w:t xml:space="preserve"> </w:t>
      </w:r>
      <w:r w:rsidRPr="00365569">
        <w:rPr>
          <w:rFonts w:ascii="Times New Roman" w:hAnsi="Times New Roman"/>
          <w:b/>
          <w:bCs/>
          <w:color w:val="7030A0"/>
          <w:kern w:val="0"/>
        </w:rPr>
        <w:t>(7)</w:t>
      </w:r>
      <w:r w:rsidRPr="008C4043">
        <w:rPr>
          <w:rFonts w:ascii="Times New Roman" w:hAnsi="Times New Roman"/>
          <w:color w:val="000000" w:themeColor="text1"/>
          <w:kern w:val="0"/>
        </w:rPr>
        <w:t>. On the other hand, as shown in</w:t>
      </w:r>
      <w:r w:rsidRPr="002726BD">
        <w:rPr>
          <w:rFonts w:ascii="Times New Roman" w:hAnsi="Times New Roman"/>
          <w:b/>
          <w:bCs/>
          <w:color w:val="000000" w:themeColor="text1"/>
          <w:kern w:val="0"/>
        </w:rPr>
        <w:t xml:space="preserve"> Fig. S</w:t>
      </w:r>
      <w:r w:rsidR="003705FB">
        <w:rPr>
          <w:rFonts w:ascii="Times New Roman" w:hAnsi="Times New Roman"/>
          <w:b/>
          <w:bCs/>
          <w:color w:val="000000" w:themeColor="text1"/>
          <w:kern w:val="0"/>
        </w:rPr>
        <w:t>8</w:t>
      </w:r>
      <w:r w:rsidRPr="008C4043">
        <w:rPr>
          <w:rFonts w:ascii="Times New Roman" w:hAnsi="Times New Roman"/>
          <w:color w:val="000000" w:themeColor="text1"/>
          <w:kern w:val="0"/>
        </w:rPr>
        <w:t xml:space="preserve">, the </w:t>
      </w:r>
      <w:r w:rsidR="002726BD" w:rsidRPr="003E17FE">
        <w:rPr>
          <w:rFonts w:ascii="Times New Roman" w:hAnsi="Times New Roman"/>
          <w:kern w:val="0"/>
        </w:rPr>
        <w:t>A</w:t>
      </w:r>
      <w:r w:rsidR="002726BD" w:rsidRPr="004869DD">
        <w:rPr>
          <w:rFonts w:ascii="Times New Roman" w:hAnsi="Times New Roman"/>
          <w:kern w:val="0"/>
          <w:sz w:val="20"/>
          <w:szCs w:val="20"/>
        </w:rPr>
        <w:t>280</w:t>
      </w:r>
      <w:r w:rsidRPr="008C4043">
        <w:rPr>
          <w:rFonts w:ascii="Times New Roman" w:hAnsi="Times New Roman"/>
          <w:color w:val="000000" w:themeColor="text1"/>
          <w:kern w:val="0"/>
        </w:rPr>
        <w:t xml:space="preserve"> value was 0.0140 for the 4,589-fold diluted ethylenediamine. Consequently, the contribution of ethylenediamine to the A</w:t>
      </w:r>
      <w:r w:rsidRPr="00EB6E68">
        <w:rPr>
          <w:rFonts w:ascii="Times New Roman" w:hAnsi="Times New Roman"/>
          <w:color w:val="000000" w:themeColor="text1"/>
          <w:kern w:val="0"/>
          <w:sz w:val="20"/>
          <w:szCs w:val="20"/>
        </w:rPr>
        <w:t>280</w:t>
      </w:r>
      <w:r w:rsidRPr="008C4043">
        <w:rPr>
          <w:rFonts w:ascii="Times New Roman" w:hAnsi="Times New Roman"/>
          <w:color w:val="000000" w:themeColor="text1"/>
          <w:kern w:val="0"/>
        </w:rPr>
        <w:t xml:space="preserve"> measurement for [model compound] was 0.0140/1.0387 = 1.35 %. We judged that this contribution percentage was small, but not negligible. Then, we compensated the slope value of the standard curve with this 1.35 %; 0.00587 x (1 – 0.0135) = 0.00579, and finally obtained</w:t>
      </w:r>
      <w:r w:rsidR="003E17FE">
        <w:rPr>
          <w:rFonts w:ascii="Times New Roman" w:hAnsi="Times New Roman"/>
          <w:color w:val="000000" w:themeColor="text1"/>
          <w:kern w:val="0"/>
        </w:rPr>
        <w:t xml:space="preserve"> </w:t>
      </w:r>
      <w:r w:rsidR="002726BD" w:rsidRPr="008C4043">
        <w:rPr>
          <w:rFonts w:ascii="Times New Roman" w:hAnsi="Times New Roman"/>
          <w:color w:val="000000" w:themeColor="text1"/>
          <w:kern w:val="0"/>
        </w:rPr>
        <w:t>eq</w:t>
      </w:r>
      <w:r w:rsidR="002726BD">
        <w:rPr>
          <w:rFonts w:ascii="Times New Roman" w:hAnsi="Times New Roman"/>
          <w:color w:val="000000" w:themeColor="text1"/>
          <w:kern w:val="0"/>
        </w:rPr>
        <w:t>.</w:t>
      </w:r>
      <w:r w:rsidRPr="008C4043">
        <w:rPr>
          <w:rFonts w:ascii="Times New Roman" w:hAnsi="Times New Roman"/>
          <w:color w:val="000000" w:themeColor="text1"/>
          <w:kern w:val="0"/>
        </w:rPr>
        <w:t xml:space="preserve"> </w:t>
      </w:r>
      <w:r w:rsidRPr="00365569">
        <w:rPr>
          <w:rFonts w:ascii="Times New Roman" w:hAnsi="Times New Roman"/>
          <w:b/>
          <w:bCs/>
          <w:color w:val="7030A0"/>
          <w:kern w:val="0"/>
        </w:rPr>
        <w:t>(2)</w:t>
      </w:r>
      <w:r w:rsidRPr="008C4043">
        <w:rPr>
          <w:rFonts w:ascii="Times New Roman" w:hAnsi="Times New Roman"/>
          <w:color w:val="000000" w:themeColor="text1"/>
          <w:kern w:val="0"/>
        </w:rPr>
        <w:t>.</w:t>
      </w:r>
    </w:p>
    <w:p w:rsidR="00733D3F" w:rsidRDefault="003705FB" w:rsidP="00733D3F">
      <w:pPr>
        <w:autoSpaceDE w:val="0"/>
        <w:autoSpaceDN w:val="0"/>
        <w:adjustRightInd w:val="0"/>
        <w:ind w:firstLineChars="118" w:firstLine="283"/>
        <w:jc w:val="center"/>
        <w:rPr>
          <w:rFonts w:ascii="Times New Roman" w:hAnsi="Times New Roman"/>
          <w:color w:val="000000" w:themeColor="text1"/>
          <w:kern w:val="0"/>
        </w:rPr>
      </w:pPr>
      <w:r w:rsidRPr="003705FB">
        <w:rPr>
          <w:rFonts w:ascii="Times New Roman" w:hAnsi="Times New Roman"/>
          <w:noProof/>
          <w:color w:val="000000" w:themeColor="text1"/>
          <w:kern w:val="0"/>
        </w:rPr>
        <w:drawing>
          <wp:inline distT="0" distB="0" distL="0" distR="0" wp14:anchorId="06E5CD6D" wp14:editId="6BC4BA56">
            <wp:extent cx="3427422" cy="3148118"/>
            <wp:effectExtent l="0" t="0" r="1905" b="1905"/>
            <wp:docPr id="88989842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898421" name=""/>
                    <pic:cNvPicPr/>
                  </pic:nvPicPr>
                  <pic:blipFill>
                    <a:blip r:embed="rId14"/>
                    <a:stretch>
                      <a:fillRect/>
                    </a:stretch>
                  </pic:blipFill>
                  <pic:spPr>
                    <a:xfrm>
                      <a:off x="0" y="0"/>
                      <a:ext cx="3432834" cy="3153089"/>
                    </a:xfrm>
                    <a:prstGeom prst="rect">
                      <a:avLst/>
                    </a:prstGeom>
                  </pic:spPr>
                </pic:pic>
              </a:graphicData>
            </a:graphic>
          </wp:inline>
        </w:drawing>
      </w:r>
    </w:p>
    <w:p w:rsidR="003705FB" w:rsidRDefault="003705FB" w:rsidP="00CF2523">
      <w:pPr>
        <w:autoSpaceDE w:val="0"/>
        <w:autoSpaceDN w:val="0"/>
        <w:adjustRightInd w:val="0"/>
        <w:ind w:firstLineChars="118" w:firstLine="283"/>
        <w:rPr>
          <w:rFonts w:ascii="Times New Roman" w:hAnsi="Times New Roman"/>
          <w:color w:val="000000" w:themeColor="text1"/>
          <w:kern w:val="0"/>
        </w:rPr>
      </w:pPr>
    </w:p>
    <w:p w:rsidR="00CF2523" w:rsidRPr="00B62696" w:rsidRDefault="00CF2523" w:rsidP="00CF2523">
      <w:pPr>
        <w:autoSpaceDE w:val="0"/>
        <w:autoSpaceDN w:val="0"/>
        <w:adjustRightInd w:val="0"/>
        <w:ind w:firstLineChars="118" w:firstLine="283"/>
        <w:rPr>
          <w:rFonts w:ascii="Times New Roman" w:hAnsi="Times New Roman"/>
          <w:b/>
          <w:bCs/>
          <w:kern w:val="0"/>
        </w:rPr>
      </w:pPr>
      <w:r>
        <w:rPr>
          <w:rFonts w:ascii="Times New Roman" w:hAnsi="Times New Roman"/>
          <w:color w:val="000000" w:themeColor="text1"/>
          <w:kern w:val="0"/>
        </w:rPr>
        <w:t xml:space="preserve">Regarding process </w:t>
      </w:r>
      <w:r w:rsidRPr="00763487">
        <w:rPr>
          <w:rFonts w:ascii="Times New Roman" w:hAnsi="Times New Roman"/>
          <w:b/>
          <w:bCs/>
          <w:color w:val="000000" w:themeColor="text1"/>
          <w:kern w:val="0"/>
        </w:rPr>
        <w:t>(5)</w:t>
      </w:r>
      <w:r>
        <w:rPr>
          <w:rFonts w:ascii="Times New Roman" w:hAnsi="Times New Roman"/>
          <w:color w:val="000000" w:themeColor="text1"/>
          <w:kern w:val="0"/>
        </w:rPr>
        <w:t>, f</w:t>
      </w:r>
      <w:r w:rsidRPr="0078604A">
        <w:rPr>
          <w:rFonts w:ascii="Times New Roman" w:hAnsi="Times New Roman"/>
          <w:color w:val="000000" w:themeColor="text1"/>
          <w:kern w:val="0"/>
        </w:rPr>
        <w:t xml:space="preserve">or this error estimation in the colorimetric assay, we picked </w:t>
      </w:r>
      <w:r>
        <w:rPr>
          <w:rFonts w:ascii="Times New Roman" w:hAnsi="Times New Roman"/>
          <w:b/>
          <w:bCs/>
          <w:color w:val="000000" w:themeColor="text1"/>
          <w:kern w:val="0"/>
        </w:rPr>
        <w:t>R</w:t>
      </w:r>
      <w:r w:rsidRPr="0078604A">
        <w:rPr>
          <w:rFonts w:ascii="Times New Roman" w:hAnsi="Times New Roman"/>
          <w:b/>
          <w:bCs/>
          <w:color w:val="000000" w:themeColor="text1"/>
          <w:kern w:val="0"/>
        </w:rPr>
        <w:t>un 1</w:t>
      </w:r>
      <w:r w:rsidRPr="0078604A">
        <w:rPr>
          <w:rFonts w:ascii="Times New Roman" w:hAnsi="Times New Roman"/>
          <w:color w:val="000000" w:themeColor="text1"/>
          <w:kern w:val="0"/>
        </w:rPr>
        <w:t xml:space="preserve"> from </w:t>
      </w:r>
      <w:r w:rsidRPr="0078604A">
        <w:rPr>
          <w:rFonts w:ascii="Times New Roman" w:hAnsi="Times New Roman"/>
          <w:b/>
          <w:bCs/>
          <w:color w:val="000000" w:themeColor="text1"/>
          <w:kern w:val="0"/>
        </w:rPr>
        <w:t>Table S1</w:t>
      </w:r>
      <w:r w:rsidRPr="0078604A">
        <w:rPr>
          <w:rFonts w:ascii="Times New Roman" w:hAnsi="Times New Roman"/>
          <w:color w:val="000000" w:themeColor="text1"/>
          <w:kern w:val="0"/>
        </w:rPr>
        <w:t xml:space="preserve"> because all the other runs </w:t>
      </w:r>
      <w:r w:rsidRPr="0078604A">
        <w:rPr>
          <w:rFonts w:ascii="Times New Roman" w:hAnsi="Times New Roman"/>
          <w:kern w:val="0"/>
        </w:rPr>
        <w:t>had</w:t>
      </w:r>
      <w:r w:rsidRPr="0078604A">
        <w:rPr>
          <w:rFonts w:ascii="Times New Roman" w:hAnsi="Times New Roman"/>
          <w:color w:val="000000" w:themeColor="text1"/>
          <w:kern w:val="0"/>
        </w:rPr>
        <w:t xml:space="preserve"> </w:t>
      </w:r>
      <w:r>
        <w:rPr>
          <w:rFonts w:ascii="Times New Roman" w:hAnsi="Times New Roman"/>
          <w:color w:val="000000" w:themeColor="text1"/>
          <w:kern w:val="0"/>
        </w:rPr>
        <w:t>similar</w:t>
      </w:r>
      <w:r w:rsidRPr="0078604A">
        <w:rPr>
          <w:rFonts w:ascii="Times New Roman" w:hAnsi="Times New Roman"/>
          <w:kern w:val="0"/>
        </w:rPr>
        <w:t xml:space="preserve"> CHX-A</w:t>
      </w:r>
      <w:r w:rsidRPr="0078604A">
        <w:rPr>
          <w:rFonts w:ascii="Times New Roman" w:hAnsi="Times New Roman"/>
          <w:color w:val="000000" w:themeColor="text1"/>
        </w:rPr>
        <w:t>"</w:t>
      </w:r>
      <w:r w:rsidRPr="0078604A">
        <w:rPr>
          <w:rFonts w:ascii="Times New Roman" w:hAnsi="Times New Roman"/>
          <w:kern w:val="0"/>
        </w:rPr>
        <w:t xml:space="preserve">-DTPA/IgG ratio values </w:t>
      </w:r>
      <w:r w:rsidRPr="00B62696">
        <w:rPr>
          <w:rFonts w:ascii="Times New Roman" w:hAnsi="Times New Roman"/>
          <w:kern w:val="0"/>
        </w:rPr>
        <w:t xml:space="preserve">to the ratio value </w:t>
      </w:r>
      <w:r>
        <w:rPr>
          <w:rFonts w:ascii="Times New Roman" w:hAnsi="Times New Roman"/>
          <w:kern w:val="0"/>
        </w:rPr>
        <w:t>of R</w:t>
      </w:r>
      <w:r w:rsidRPr="00B62696">
        <w:rPr>
          <w:rFonts w:ascii="Times New Roman" w:hAnsi="Times New Roman"/>
          <w:kern w:val="0"/>
        </w:rPr>
        <w:t>un 1. T</w:t>
      </w:r>
      <w:r w:rsidRPr="0078604A">
        <w:rPr>
          <w:rFonts w:ascii="Times New Roman" w:hAnsi="Times New Roman"/>
          <w:kern w:val="0"/>
        </w:rPr>
        <w:t xml:space="preserve">hus, we reasonably assumed that </w:t>
      </w:r>
      <w:r w:rsidRPr="0078604A">
        <w:rPr>
          <w:rFonts w:ascii="Times New Roman" w:hAnsi="Times New Roman"/>
        </w:rPr>
        <w:t xml:space="preserve">estimation errors for all these other runs would be very similar to the estimation error of </w:t>
      </w:r>
      <w:r>
        <w:rPr>
          <w:rFonts w:ascii="Times New Roman" w:hAnsi="Times New Roman"/>
          <w:b/>
          <w:bCs/>
        </w:rPr>
        <w:t>R</w:t>
      </w:r>
      <w:r w:rsidRPr="0078604A">
        <w:rPr>
          <w:rFonts w:ascii="Times New Roman" w:hAnsi="Times New Roman"/>
          <w:b/>
          <w:bCs/>
        </w:rPr>
        <w:t>un 1</w:t>
      </w:r>
      <w:r w:rsidRPr="0078604A">
        <w:rPr>
          <w:rFonts w:ascii="Times New Roman" w:hAnsi="Times New Roman"/>
        </w:rPr>
        <w:t>.</w:t>
      </w:r>
      <w:r w:rsidRPr="0078604A">
        <w:rPr>
          <w:rFonts w:ascii="Times New Roman" w:hAnsi="Times New Roman"/>
          <w:kern w:val="0"/>
        </w:rPr>
        <w:t xml:space="preserve"> </w:t>
      </w:r>
    </w:p>
    <w:p w:rsidR="00CF2523" w:rsidRDefault="00CF2523" w:rsidP="00CF2523">
      <w:pPr>
        <w:autoSpaceDE w:val="0"/>
        <w:autoSpaceDN w:val="0"/>
        <w:adjustRightInd w:val="0"/>
        <w:ind w:firstLineChars="118" w:firstLine="283"/>
        <w:jc w:val="left"/>
        <w:rPr>
          <w:rFonts w:ascii="Times New Roman" w:hAnsi="Times New Roman"/>
          <w:color w:val="000000" w:themeColor="text1"/>
          <w:kern w:val="0"/>
        </w:rPr>
      </w:pPr>
      <w:r>
        <w:rPr>
          <w:rFonts w:ascii="Times New Roman" w:hAnsi="Times New Roman" w:hint="eastAsia"/>
          <w:color w:val="000000" w:themeColor="text1"/>
          <w:kern w:val="0"/>
        </w:rPr>
        <w:t>F</w:t>
      </w:r>
      <w:r>
        <w:rPr>
          <w:rFonts w:ascii="Times New Roman" w:hAnsi="Times New Roman"/>
          <w:color w:val="000000" w:themeColor="text1"/>
          <w:kern w:val="0"/>
        </w:rPr>
        <w:t xml:space="preserve">ormula and calculations </w:t>
      </w:r>
      <w:r w:rsidR="00B654E5">
        <w:rPr>
          <w:rFonts w:ascii="Times New Roman" w:hAnsi="Times New Roman"/>
          <w:color w:val="000000" w:themeColor="text1"/>
          <w:kern w:val="0"/>
        </w:rPr>
        <w:t>of</w:t>
      </w:r>
      <w:r>
        <w:rPr>
          <w:rFonts w:ascii="Times New Roman" w:hAnsi="Times New Roman"/>
          <w:color w:val="000000" w:themeColor="text1"/>
          <w:kern w:val="0"/>
        </w:rPr>
        <w:t xml:space="preserve"> this </w:t>
      </w:r>
      <w:r>
        <w:rPr>
          <w:rFonts w:ascii="Times New Roman" w:hAnsi="Times New Roman"/>
          <w:b/>
          <w:bCs/>
          <w:color w:val="000000" w:themeColor="text1"/>
          <w:kern w:val="0"/>
        </w:rPr>
        <w:t>(5)</w:t>
      </w:r>
      <w:r>
        <w:rPr>
          <w:rFonts w:ascii="Times New Roman" w:hAnsi="Times New Roman"/>
          <w:color w:val="000000" w:themeColor="text1"/>
          <w:kern w:val="0"/>
        </w:rPr>
        <w:t xml:space="preserve"> process for possible error in the </w:t>
      </w:r>
      <w:r w:rsidRPr="00A12B97">
        <w:rPr>
          <w:rFonts w:ascii="Times New Roman" w:hAnsi="Times New Roman"/>
          <w:color w:val="000000" w:themeColor="text1"/>
          <w:kern w:val="0"/>
        </w:rPr>
        <w:t>CHX-A</w:t>
      </w:r>
      <w:r w:rsidRPr="00A12B97">
        <w:rPr>
          <w:rFonts w:ascii="Times New Roman" w:hAnsi="Times New Roman"/>
          <w:color w:val="000000" w:themeColor="text1"/>
        </w:rPr>
        <w:t>"</w:t>
      </w:r>
      <w:r w:rsidRPr="00A12B97">
        <w:rPr>
          <w:rFonts w:ascii="Times New Roman" w:hAnsi="Times New Roman"/>
          <w:color w:val="000000" w:themeColor="text1"/>
          <w:kern w:val="0"/>
        </w:rPr>
        <w:t>-DTPA/IgG</w:t>
      </w:r>
      <w:r>
        <w:rPr>
          <w:rFonts w:ascii="Times New Roman" w:hAnsi="Times New Roman"/>
          <w:color w:val="000000" w:themeColor="text1"/>
          <w:kern w:val="0"/>
        </w:rPr>
        <w:t xml:space="preserve"> ratio </w:t>
      </w:r>
      <w:proofErr w:type="gramStart"/>
      <w:r>
        <w:rPr>
          <w:rFonts w:ascii="Times New Roman" w:hAnsi="Times New Roman"/>
          <w:color w:val="000000" w:themeColor="text1"/>
          <w:kern w:val="0"/>
        </w:rPr>
        <w:t>are</w:t>
      </w:r>
      <w:proofErr w:type="gramEnd"/>
      <w:r>
        <w:rPr>
          <w:rFonts w:ascii="Times New Roman" w:hAnsi="Times New Roman"/>
          <w:color w:val="000000" w:themeColor="text1"/>
          <w:kern w:val="0"/>
        </w:rPr>
        <w:t xml:space="preserve"> described below.</w:t>
      </w: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r w:rsidRPr="00475868">
        <w:rPr>
          <w:rFonts w:ascii="Times New Roman" w:hAnsi="Times New Roman"/>
          <w:b/>
          <w:noProof/>
          <w:color w:val="000000" w:themeColor="text1"/>
        </w:rPr>
        <w:lastRenderedPageBreak/>
        <w:drawing>
          <wp:anchor distT="0" distB="0" distL="114300" distR="114300" simplePos="0" relativeHeight="251669504" behindDoc="0" locked="0" layoutInCell="1" allowOverlap="1" wp14:anchorId="2BE58E9A">
            <wp:simplePos x="0" y="0"/>
            <wp:positionH relativeFrom="column">
              <wp:posOffset>3598</wp:posOffset>
            </wp:positionH>
            <wp:positionV relativeFrom="paragraph">
              <wp:posOffset>71332</wp:posOffset>
            </wp:positionV>
            <wp:extent cx="4293360" cy="5122080"/>
            <wp:effectExtent l="0" t="0" r="0" b="0"/>
            <wp:wrapNone/>
            <wp:docPr id="202179453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794530" name=""/>
                    <pic:cNvPicPr/>
                  </pic:nvPicPr>
                  <pic:blipFill>
                    <a:blip r:embed="rId15"/>
                    <a:stretch>
                      <a:fillRect/>
                    </a:stretch>
                  </pic:blipFill>
                  <pic:spPr>
                    <a:xfrm>
                      <a:off x="0" y="0"/>
                      <a:ext cx="4293360" cy="5122080"/>
                    </a:xfrm>
                    <a:prstGeom prst="rect">
                      <a:avLst/>
                    </a:prstGeom>
                  </pic:spPr>
                </pic:pic>
              </a:graphicData>
            </a:graphic>
            <wp14:sizeRelH relativeFrom="margin">
              <wp14:pctWidth>0</wp14:pctWidth>
            </wp14:sizeRelH>
            <wp14:sizeRelV relativeFrom="margin">
              <wp14:pctHeight>0</wp14:pctHeight>
            </wp14:sizeRelV>
          </wp:anchor>
        </w:drawing>
      </w: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p>
    <w:p w:rsidR="00475868" w:rsidRDefault="00475868" w:rsidP="00FD33DB">
      <w:pPr>
        <w:widowControl/>
        <w:jc w:val="left"/>
        <w:rPr>
          <w:rFonts w:ascii="Times New Roman" w:hAnsi="Times New Roman"/>
          <w:b/>
          <w:color w:val="000000" w:themeColor="text1"/>
        </w:rPr>
      </w:pPr>
      <w:r w:rsidRPr="00475868">
        <w:rPr>
          <w:rFonts w:ascii="Times New Roman" w:hAnsi="Times New Roman"/>
          <w:b/>
          <w:noProof/>
          <w:color w:val="000000" w:themeColor="text1"/>
        </w:rPr>
        <w:drawing>
          <wp:anchor distT="0" distB="0" distL="114300" distR="114300" simplePos="0" relativeHeight="251668480" behindDoc="0" locked="0" layoutInCell="1" allowOverlap="1" wp14:anchorId="493B1136" wp14:editId="7A100DAB">
            <wp:simplePos x="0" y="0"/>
            <wp:positionH relativeFrom="column">
              <wp:posOffset>2131212</wp:posOffset>
            </wp:positionH>
            <wp:positionV relativeFrom="paragraph">
              <wp:posOffset>83397</wp:posOffset>
            </wp:positionV>
            <wp:extent cx="3130186" cy="3183466"/>
            <wp:effectExtent l="0" t="0" r="0" b="4445"/>
            <wp:wrapSquare wrapText="bothSides"/>
            <wp:docPr id="136772367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23670" name=""/>
                    <pic:cNvPicPr/>
                  </pic:nvPicPr>
                  <pic:blipFill>
                    <a:blip r:embed="rId16"/>
                    <a:stretch>
                      <a:fillRect/>
                    </a:stretch>
                  </pic:blipFill>
                  <pic:spPr>
                    <a:xfrm>
                      <a:off x="0" y="0"/>
                      <a:ext cx="3135003" cy="3188365"/>
                    </a:xfrm>
                    <a:prstGeom prst="rect">
                      <a:avLst/>
                    </a:prstGeom>
                  </pic:spPr>
                </pic:pic>
              </a:graphicData>
            </a:graphic>
            <wp14:sizeRelH relativeFrom="margin">
              <wp14:pctWidth>0</wp14:pctWidth>
            </wp14:sizeRelH>
            <wp14:sizeRelV relativeFrom="margin">
              <wp14:pctHeight>0</wp14:pctHeight>
            </wp14:sizeRelV>
          </wp:anchor>
        </w:drawing>
      </w:r>
    </w:p>
    <w:p w:rsidR="0078604A" w:rsidRPr="00475868" w:rsidRDefault="00680D90" w:rsidP="00475868">
      <w:pPr>
        <w:widowControl/>
        <w:ind w:firstLineChars="118" w:firstLine="283"/>
        <w:jc w:val="left"/>
        <w:rPr>
          <w:rFonts w:ascii="Times New Roman" w:hAnsi="Times New Roman"/>
          <w:b/>
          <w:color w:val="000000" w:themeColor="text1"/>
        </w:rPr>
      </w:pPr>
      <w:r>
        <w:rPr>
          <w:rFonts w:ascii="Times New Roman" w:hAnsi="Times New Roman"/>
          <w:color w:val="000000" w:themeColor="text1"/>
          <w:kern w:val="0"/>
        </w:rPr>
        <w:t>The</w:t>
      </w:r>
      <w:r w:rsidR="002F141E">
        <w:rPr>
          <w:rFonts w:ascii="Times New Roman" w:hAnsi="Times New Roman"/>
          <w:color w:val="000000" w:themeColor="text1"/>
          <w:kern w:val="0"/>
        </w:rPr>
        <w:t xml:space="preserve"> calculated</w:t>
      </w:r>
      <w:r w:rsidRPr="00AE5C6D">
        <w:rPr>
          <w:rFonts w:ascii="Times New Roman" w:hAnsi="Times New Roman"/>
          <w:color w:val="000000" w:themeColor="text1"/>
          <w:kern w:val="0"/>
        </w:rPr>
        <w:t xml:space="preserve"> </w:t>
      </w:r>
      <w:r>
        <w:rPr>
          <w:rFonts w:ascii="Times New Roman" w:hAnsi="Times New Roman"/>
          <w:b/>
          <w:bCs/>
          <w:color w:val="000000" w:themeColor="text1"/>
          <w:kern w:val="0"/>
        </w:rPr>
        <w:t>R</w:t>
      </w:r>
      <w:r w:rsidRPr="0087472A">
        <w:rPr>
          <w:rFonts w:ascii="Times New Roman" w:hAnsi="Times New Roman"/>
          <w:b/>
          <w:bCs/>
          <w:color w:val="000000" w:themeColor="text1"/>
          <w:kern w:val="0"/>
        </w:rPr>
        <w:t>un 1</w:t>
      </w:r>
      <w:r w:rsidR="00CF2523">
        <w:rPr>
          <w:rFonts w:ascii="Times New Roman" w:hAnsi="Times New Roman"/>
          <w:b/>
          <w:bCs/>
          <w:color w:val="000000" w:themeColor="text1"/>
          <w:kern w:val="0"/>
        </w:rPr>
        <w:t>’s</w:t>
      </w:r>
      <w:r>
        <w:rPr>
          <w:rFonts w:ascii="Times New Roman" w:hAnsi="Times New Roman"/>
          <w:b/>
          <w:bCs/>
          <w:color w:val="000000" w:themeColor="text1"/>
          <w:kern w:val="0"/>
        </w:rPr>
        <w:t xml:space="preserve"> </w:t>
      </w:r>
      <w:r>
        <w:rPr>
          <w:rFonts w:ascii="Times New Roman" w:hAnsi="Times New Roman"/>
          <w:color w:val="000000" w:themeColor="text1"/>
          <w:kern w:val="0"/>
        </w:rPr>
        <w:t>estimated</w:t>
      </w:r>
      <w:r w:rsidRPr="00AE5C6D">
        <w:rPr>
          <w:rFonts w:ascii="Times New Roman" w:hAnsi="Times New Roman"/>
          <w:color w:val="000000" w:themeColor="text1"/>
          <w:kern w:val="0"/>
        </w:rPr>
        <w:t xml:space="preserve"> error</w:t>
      </w:r>
      <w:r>
        <w:rPr>
          <w:rFonts w:ascii="Times New Roman" w:hAnsi="Times New Roman"/>
          <w:color w:val="000000" w:themeColor="text1"/>
          <w:kern w:val="0"/>
        </w:rPr>
        <w:t xml:space="preserve"> </w:t>
      </w:r>
      <w:r>
        <w:rPr>
          <w:rFonts w:ascii="Times New Roman" w:hAnsi="Times New Roman"/>
          <w:bCs/>
          <w:color w:val="000000" w:themeColor="text1"/>
        </w:rPr>
        <w:t>(</w:t>
      </w:r>
      <w:r w:rsidRPr="00AC6F80">
        <w:rPr>
          <w:rFonts w:ascii="Symbol" w:hAnsi="Symbol"/>
          <w:b/>
          <w:color w:val="000000" w:themeColor="text1"/>
        </w:rPr>
        <w:t>D</w:t>
      </w:r>
      <w:r w:rsidRPr="00AC6F80">
        <w:rPr>
          <w:rFonts w:ascii="Times New Roman" w:hAnsi="Times New Roman"/>
          <w:b/>
          <w:color w:val="000000" w:themeColor="text1"/>
        </w:rPr>
        <w:t>n</w:t>
      </w:r>
      <w:r>
        <w:rPr>
          <w:rFonts w:ascii="Times New Roman" w:hAnsi="Times New Roman"/>
          <w:bCs/>
          <w:color w:val="000000" w:themeColor="text1"/>
        </w:rPr>
        <w:t>)</w:t>
      </w:r>
      <w:r>
        <w:rPr>
          <w:rFonts w:ascii="Times New Roman" w:hAnsi="Times New Roman"/>
          <w:color w:val="000000" w:themeColor="text1"/>
          <w:kern w:val="0"/>
        </w:rPr>
        <w:t>,</w:t>
      </w:r>
      <w:r w:rsidRPr="00AE5C6D">
        <w:rPr>
          <w:rFonts w:ascii="Times New Roman" w:hAnsi="Times New Roman"/>
          <w:color w:val="000000" w:themeColor="text1"/>
          <w:kern w:val="0"/>
        </w:rPr>
        <w:t xml:space="preserve"> 0.02</w:t>
      </w:r>
      <w:r>
        <w:rPr>
          <w:rFonts w:ascii="Times New Roman" w:hAnsi="Times New Roman"/>
          <w:color w:val="000000" w:themeColor="text1"/>
          <w:kern w:val="0"/>
        </w:rPr>
        <w:t>,</w:t>
      </w:r>
      <w:r w:rsidRPr="00AE5C6D">
        <w:rPr>
          <w:rFonts w:ascii="Times New Roman" w:hAnsi="Times New Roman"/>
          <w:color w:val="000000" w:themeColor="text1"/>
          <w:kern w:val="0"/>
        </w:rPr>
        <w:t xml:space="preserve"> was negligible relative to the </w:t>
      </w:r>
      <w:r>
        <w:rPr>
          <w:rFonts w:ascii="Times New Roman" w:hAnsi="Times New Roman"/>
          <w:b/>
          <w:bCs/>
          <w:color w:val="000000" w:themeColor="text1"/>
          <w:kern w:val="0"/>
        </w:rPr>
        <w:t>R</w:t>
      </w:r>
      <w:r w:rsidRPr="00AE5C6D">
        <w:rPr>
          <w:rFonts w:ascii="Times New Roman" w:hAnsi="Times New Roman"/>
          <w:b/>
          <w:bCs/>
          <w:color w:val="000000" w:themeColor="text1"/>
          <w:kern w:val="0"/>
        </w:rPr>
        <w:t>un</w:t>
      </w:r>
      <w:r>
        <w:rPr>
          <w:rFonts w:ascii="Times New Roman" w:hAnsi="Times New Roman"/>
          <w:b/>
          <w:bCs/>
          <w:color w:val="000000" w:themeColor="text1"/>
          <w:kern w:val="0"/>
        </w:rPr>
        <w:t xml:space="preserve"> </w:t>
      </w:r>
      <w:r w:rsidRPr="00AE5C6D">
        <w:rPr>
          <w:rFonts w:ascii="Times New Roman" w:hAnsi="Times New Roman"/>
          <w:b/>
          <w:bCs/>
          <w:color w:val="000000" w:themeColor="text1"/>
          <w:kern w:val="0"/>
        </w:rPr>
        <w:t>1</w:t>
      </w:r>
      <w:r>
        <w:rPr>
          <w:rFonts w:ascii="Times New Roman" w:hAnsi="Times New Roman"/>
          <w:b/>
          <w:bCs/>
          <w:color w:val="000000" w:themeColor="text1"/>
          <w:kern w:val="0"/>
        </w:rPr>
        <w:t xml:space="preserve"> </w:t>
      </w:r>
      <w:r w:rsidRPr="00AE5C6D">
        <w:rPr>
          <w:rFonts w:ascii="Times New Roman" w:hAnsi="Times New Roman"/>
          <w:color w:val="000000" w:themeColor="text1"/>
          <w:kern w:val="0"/>
        </w:rPr>
        <w:t>CHX-A</w:t>
      </w:r>
      <w:r w:rsidRPr="00AE5C6D">
        <w:rPr>
          <w:rFonts w:ascii="Times New Roman" w:hAnsi="Times New Roman"/>
          <w:color w:val="000000" w:themeColor="text1"/>
        </w:rPr>
        <w:t>"</w:t>
      </w:r>
      <w:r w:rsidRPr="00AE5C6D">
        <w:rPr>
          <w:rFonts w:ascii="Times New Roman" w:hAnsi="Times New Roman"/>
          <w:color w:val="000000" w:themeColor="text1"/>
          <w:kern w:val="0"/>
        </w:rPr>
        <w:t>-DTPA/IgG molar ratio of 3.6. Therefore, we conclude</w:t>
      </w:r>
      <w:r>
        <w:rPr>
          <w:rFonts w:ascii="Times New Roman" w:hAnsi="Times New Roman"/>
          <w:color w:val="000000" w:themeColor="text1"/>
          <w:kern w:val="0"/>
        </w:rPr>
        <w:t>d</w:t>
      </w:r>
      <w:r w:rsidRPr="00AE5C6D">
        <w:rPr>
          <w:rFonts w:ascii="Times New Roman" w:hAnsi="Times New Roman"/>
          <w:color w:val="000000" w:themeColor="text1"/>
          <w:kern w:val="0"/>
        </w:rPr>
        <w:t xml:space="preserve"> that </w:t>
      </w:r>
      <w:r>
        <w:rPr>
          <w:rFonts w:ascii="Times New Roman" w:hAnsi="Times New Roman"/>
          <w:color w:val="000000" w:themeColor="text1"/>
          <w:kern w:val="0"/>
        </w:rPr>
        <w:t>our</w:t>
      </w:r>
      <w:r w:rsidRPr="00AE5C6D">
        <w:rPr>
          <w:rFonts w:ascii="Times New Roman" w:hAnsi="Times New Roman"/>
          <w:color w:val="000000" w:themeColor="text1"/>
          <w:kern w:val="0"/>
        </w:rPr>
        <w:t xml:space="preserve"> colorimetric assay </w:t>
      </w:r>
      <w:r>
        <w:rPr>
          <w:rFonts w:ascii="Times New Roman" w:hAnsi="Times New Roman"/>
          <w:color w:val="000000" w:themeColor="text1"/>
          <w:kern w:val="0"/>
        </w:rPr>
        <w:t xml:space="preserve">had yielded </w:t>
      </w:r>
      <w:r w:rsidRPr="00AE5C6D">
        <w:rPr>
          <w:rFonts w:ascii="Times New Roman" w:hAnsi="Times New Roman"/>
          <w:color w:val="000000" w:themeColor="text1"/>
          <w:kern w:val="0"/>
        </w:rPr>
        <w:t>accurate</w:t>
      </w:r>
      <w:r>
        <w:rPr>
          <w:rFonts w:ascii="Times New Roman" w:hAnsi="Times New Roman"/>
          <w:color w:val="000000" w:themeColor="text1"/>
          <w:kern w:val="0"/>
        </w:rPr>
        <w:t xml:space="preserve"> results</w:t>
      </w:r>
      <w:r w:rsidRPr="00AE5C6D">
        <w:rPr>
          <w:rFonts w:ascii="Times New Roman" w:hAnsi="Times New Roman"/>
          <w:color w:val="000000" w:themeColor="text1"/>
          <w:kern w:val="0"/>
        </w:rPr>
        <w:t>, despite differences between the sample</w:t>
      </w:r>
      <w:r>
        <w:rPr>
          <w:rFonts w:ascii="Times New Roman" w:hAnsi="Times New Roman"/>
          <w:color w:val="000000" w:themeColor="text1"/>
          <w:kern w:val="0"/>
        </w:rPr>
        <w:t>s’</w:t>
      </w:r>
      <w:r w:rsidRPr="00AE5C6D">
        <w:rPr>
          <w:rFonts w:ascii="Times New Roman" w:hAnsi="Times New Roman"/>
          <w:color w:val="000000" w:themeColor="text1"/>
          <w:kern w:val="0"/>
        </w:rPr>
        <w:t xml:space="preserve"> [IgG] </w:t>
      </w:r>
      <w:r>
        <w:rPr>
          <w:rFonts w:ascii="Times New Roman" w:hAnsi="Times New Roman"/>
          <w:color w:val="000000" w:themeColor="text1"/>
          <w:kern w:val="0"/>
        </w:rPr>
        <w:t xml:space="preserve">values </w:t>
      </w:r>
      <w:r w:rsidRPr="00AE5C6D">
        <w:rPr>
          <w:rFonts w:ascii="Times New Roman" w:eastAsia="ＭＳ Ｐゴシック" w:hAnsi="Times New Roman"/>
          <w:color w:val="000000" w:themeColor="text1"/>
          <w:kern w:val="0"/>
        </w:rPr>
        <w:t xml:space="preserve">and </w:t>
      </w:r>
      <w:r w:rsidRPr="00AE5C6D">
        <w:rPr>
          <w:rFonts w:ascii="Times New Roman" w:hAnsi="Times New Roman"/>
          <w:color w:val="000000" w:themeColor="text1"/>
          <w:kern w:val="0"/>
        </w:rPr>
        <w:t>the standard curve</w:t>
      </w:r>
      <w:r>
        <w:rPr>
          <w:rFonts w:ascii="Times New Roman" w:hAnsi="Times New Roman"/>
          <w:color w:val="000000" w:themeColor="text1"/>
          <w:kern w:val="0"/>
        </w:rPr>
        <w:t>’s</w:t>
      </w:r>
      <w:r w:rsidRPr="00F50644">
        <w:rPr>
          <w:rFonts w:ascii="Times New Roman" w:hAnsi="Times New Roman"/>
          <w:color w:val="000000" w:themeColor="text1"/>
          <w:kern w:val="0"/>
        </w:rPr>
        <w:t xml:space="preserve"> </w:t>
      </w:r>
      <w:r w:rsidRPr="00AE5C6D">
        <w:rPr>
          <w:rFonts w:ascii="Times New Roman" w:hAnsi="Times New Roman"/>
          <w:color w:val="000000" w:themeColor="text1"/>
          <w:kern w:val="0"/>
        </w:rPr>
        <w:t>[IgG]</w:t>
      </w:r>
      <w:r>
        <w:rPr>
          <w:rFonts w:ascii="Times New Roman" w:hAnsi="Times New Roman"/>
          <w:color w:val="000000" w:themeColor="text1"/>
          <w:kern w:val="0"/>
        </w:rPr>
        <w:t xml:space="preserve"> values</w:t>
      </w:r>
      <w:r w:rsidR="00AC6F80">
        <w:rPr>
          <w:rFonts w:ascii="Times New Roman" w:hAnsi="Times New Roman"/>
          <w:color w:val="000000" w:themeColor="text1"/>
          <w:kern w:val="0"/>
        </w:rPr>
        <w:t>.</w:t>
      </w:r>
      <w:r w:rsidR="00475868" w:rsidRPr="00475868">
        <w:rPr>
          <w:rFonts w:ascii="Times New Roman" w:hAnsi="Times New Roman"/>
          <w:b/>
          <w:color w:val="000000" w:themeColor="text1"/>
        </w:rPr>
        <w:t xml:space="preserve"> </w:t>
      </w:r>
    </w:p>
    <w:p w:rsidR="0003776D" w:rsidRDefault="0003776D" w:rsidP="009E30F3">
      <w:pPr>
        <w:ind w:leftChars="-1" w:left="-2" w:firstLine="286"/>
        <w:jc w:val="center"/>
        <w:rPr>
          <w:rFonts w:ascii="Times New Roman" w:hAnsi="Times New Roman"/>
          <w:kern w:val="0"/>
        </w:rPr>
      </w:pPr>
    </w:p>
    <w:p w:rsidR="00475868" w:rsidRDefault="00475868" w:rsidP="009E30F3">
      <w:pPr>
        <w:ind w:leftChars="-1" w:left="-2" w:firstLine="286"/>
        <w:jc w:val="center"/>
        <w:rPr>
          <w:rFonts w:ascii="Times New Roman" w:hAnsi="Times New Roman"/>
          <w:kern w:val="0"/>
        </w:rPr>
      </w:pPr>
    </w:p>
    <w:p w:rsidR="00475868" w:rsidRDefault="00475868" w:rsidP="009E30F3">
      <w:pPr>
        <w:ind w:leftChars="-1" w:left="-2" w:firstLine="286"/>
        <w:jc w:val="center"/>
        <w:rPr>
          <w:rFonts w:ascii="Times New Roman" w:hAnsi="Times New Roman"/>
          <w:kern w:val="0"/>
        </w:rPr>
      </w:pPr>
    </w:p>
    <w:p w:rsidR="009E30F3" w:rsidRPr="00AE5C6D" w:rsidRDefault="004C79F6" w:rsidP="009E30F3">
      <w:pPr>
        <w:ind w:leftChars="-1" w:left="-2" w:firstLine="286"/>
        <w:jc w:val="left"/>
        <w:rPr>
          <w:rFonts w:ascii="Times New Roman" w:hAnsi="Times New Roman"/>
          <w:color w:val="000000" w:themeColor="text1"/>
        </w:rPr>
      </w:pPr>
      <w:r w:rsidRPr="008E1AED">
        <w:rPr>
          <w:rFonts w:ascii="Times New Roman" w:hAnsi="Times New Roman" w:hint="eastAsia"/>
          <w:b/>
          <w:bCs/>
          <w:kern w:val="0"/>
        </w:rPr>
        <w:lastRenderedPageBreak/>
        <w:t>Table</w:t>
      </w:r>
      <w:r w:rsidRPr="00AE5C6D">
        <w:rPr>
          <w:rFonts w:ascii="Times New Roman" w:hAnsi="Times New Roman" w:hint="eastAsia"/>
          <w:b/>
          <w:bCs/>
          <w:color w:val="000000" w:themeColor="text1"/>
          <w:kern w:val="0"/>
        </w:rPr>
        <w:t xml:space="preserve"> S1</w:t>
      </w:r>
      <w:r w:rsidRPr="00AE5C6D">
        <w:rPr>
          <w:rFonts w:ascii="Times New Roman" w:hAnsi="Times New Roman" w:hint="eastAsia"/>
          <w:color w:val="000000" w:themeColor="text1"/>
          <w:kern w:val="0"/>
        </w:rPr>
        <w:t xml:space="preserve"> </w:t>
      </w:r>
      <w:r w:rsidR="00425494" w:rsidRPr="00AE5C6D">
        <w:rPr>
          <w:rFonts w:ascii="Times New Roman" w:hAnsi="Times New Roman"/>
          <w:color w:val="000000" w:themeColor="text1"/>
        </w:rPr>
        <w:t>compares the CHX</w:t>
      </w:r>
      <w:r w:rsidR="00425494" w:rsidRPr="00AE5C6D">
        <w:rPr>
          <w:rFonts w:ascii="Times New Roman" w:hAnsi="Times New Roman"/>
          <w:color w:val="000000" w:themeColor="text1"/>
        </w:rPr>
        <w:noBreakHyphen/>
        <w:t>A''</w:t>
      </w:r>
      <w:r w:rsidR="00425494" w:rsidRPr="00AE5C6D">
        <w:rPr>
          <w:rFonts w:ascii="Times New Roman" w:hAnsi="Times New Roman"/>
          <w:color w:val="000000" w:themeColor="text1"/>
        </w:rPr>
        <w:noBreakHyphen/>
        <w:t xml:space="preserve">DTPA/IgG molar ratios for case </w:t>
      </w:r>
      <w:r w:rsidR="00425494" w:rsidRPr="00AE5C6D">
        <w:rPr>
          <w:rFonts w:ascii="Times New Roman" w:hAnsi="Times New Roman"/>
          <w:b/>
          <w:bCs/>
          <w:color w:val="000000" w:themeColor="text1"/>
        </w:rPr>
        <w:t>n</w:t>
      </w:r>
      <w:r w:rsidR="00425494" w:rsidRPr="00AE5C6D">
        <w:rPr>
          <w:rFonts w:ascii="Times New Roman" w:hAnsi="Times New Roman"/>
          <w:color w:val="000000" w:themeColor="text1"/>
        </w:rPr>
        <w:t xml:space="preserve"> (calculated with the above correction) and case </w:t>
      </w:r>
      <w:r w:rsidR="00425494" w:rsidRPr="00AE5C6D">
        <w:rPr>
          <w:rFonts w:ascii="Times New Roman" w:hAnsi="Times New Roman"/>
          <w:b/>
          <w:bCs/>
          <w:color w:val="000000" w:themeColor="text1"/>
        </w:rPr>
        <w:t xml:space="preserve">n′ </w:t>
      </w:r>
      <w:r w:rsidR="00425494" w:rsidRPr="00AE5C6D">
        <w:rPr>
          <w:rFonts w:ascii="Times New Roman" w:hAnsi="Times New Roman"/>
          <w:color w:val="000000" w:themeColor="text1"/>
        </w:rPr>
        <w:t>(calculated without the correction). The two sets of ratios differ substantially.</w:t>
      </w:r>
    </w:p>
    <w:p w:rsidR="00CF4A08" w:rsidRDefault="00CF4A08" w:rsidP="009E30F3">
      <w:pPr>
        <w:ind w:leftChars="-1" w:left="-2" w:firstLine="286"/>
        <w:jc w:val="left"/>
        <w:rPr>
          <w:rFonts w:ascii="Times New Roman" w:hAnsi="Times New Roman"/>
          <w:color w:val="000000" w:themeColor="text1"/>
        </w:rPr>
      </w:pPr>
    </w:p>
    <w:p w:rsidR="00705FC4" w:rsidRDefault="00CF4A08" w:rsidP="009E30F3">
      <w:pPr>
        <w:ind w:leftChars="-1" w:left="-2" w:firstLine="286"/>
        <w:jc w:val="center"/>
        <w:rPr>
          <w:rFonts w:ascii="Times New Roman" w:hAnsi="Times New Roman"/>
          <w:color w:val="000000" w:themeColor="text1"/>
        </w:rPr>
      </w:pPr>
      <w:r w:rsidRPr="00CF4A08">
        <w:rPr>
          <w:rFonts w:ascii="Times New Roman" w:hAnsi="Times New Roman"/>
          <w:noProof/>
          <w:color w:val="000000" w:themeColor="text1"/>
        </w:rPr>
        <w:drawing>
          <wp:inline distT="0" distB="0" distL="0" distR="0" wp14:anchorId="7EC96454" wp14:editId="117AC8B2">
            <wp:extent cx="4437192" cy="4521200"/>
            <wp:effectExtent l="0" t="0" r="0" b="0"/>
            <wp:docPr id="182494509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945098" name=""/>
                    <pic:cNvPicPr/>
                  </pic:nvPicPr>
                  <pic:blipFill>
                    <a:blip r:embed="rId17"/>
                    <a:stretch>
                      <a:fillRect/>
                    </a:stretch>
                  </pic:blipFill>
                  <pic:spPr>
                    <a:xfrm>
                      <a:off x="0" y="0"/>
                      <a:ext cx="4451720" cy="4536004"/>
                    </a:xfrm>
                    <a:prstGeom prst="rect">
                      <a:avLst/>
                    </a:prstGeom>
                  </pic:spPr>
                </pic:pic>
              </a:graphicData>
            </a:graphic>
          </wp:inline>
        </w:drawing>
      </w:r>
    </w:p>
    <w:p w:rsidR="005F6DDD" w:rsidRDefault="005F6DDD" w:rsidP="005F6DDD">
      <w:pPr>
        <w:widowControl/>
        <w:jc w:val="left"/>
        <w:rPr>
          <w:rFonts w:ascii="Times New Roman" w:hAnsi="Times New Roman"/>
          <w:b/>
          <w:bCs/>
          <w:color w:val="000000" w:themeColor="text1"/>
          <w:kern w:val="0"/>
        </w:rPr>
      </w:pPr>
    </w:p>
    <w:p w:rsidR="00F62D23" w:rsidRPr="00AE5C6D" w:rsidRDefault="00F62D23" w:rsidP="00F62D23">
      <w:pPr>
        <w:autoSpaceDE w:val="0"/>
        <w:autoSpaceDN w:val="0"/>
        <w:adjustRightInd w:val="0"/>
        <w:ind w:firstLineChars="118" w:firstLine="289"/>
        <w:rPr>
          <w:rFonts w:ascii="Times New Roman" w:hAnsi="Times New Roman"/>
          <w:color w:val="000000" w:themeColor="text1"/>
          <w:kern w:val="0"/>
        </w:rPr>
      </w:pPr>
      <w:r w:rsidRPr="00AE5C6D">
        <w:rPr>
          <w:rFonts w:ascii="Times New Roman" w:hAnsi="Times New Roman"/>
          <w:b/>
          <w:bCs/>
          <w:color w:val="000000" w:themeColor="text1"/>
          <w:kern w:val="0"/>
        </w:rPr>
        <w:t>Table S2</w:t>
      </w:r>
      <w:r w:rsidRPr="00AE5C6D">
        <w:rPr>
          <w:rFonts w:ascii="Times New Roman" w:hAnsi="Times New Roman"/>
          <w:color w:val="000000" w:themeColor="text1"/>
          <w:kern w:val="0"/>
        </w:rPr>
        <w:t xml:space="preserve"> summarizes previously reported reaction yields for the three reactive chelat</w:t>
      </w:r>
      <w:r>
        <w:rPr>
          <w:rFonts w:ascii="Times New Roman" w:hAnsi="Times New Roman"/>
          <w:color w:val="000000" w:themeColor="text1"/>
          <w:kern w:val="0"/>
        </w:rPr>
        <w:t>ing</w:t>
      </w:r>
      <w:r w:rsidRPr="00AE5C6D">
        <w:rPr>
          <w:rFonts w:ascii="Times New Roman" w:hAnsi="Times New Roman"/>
          <w:color w:val="000000" w:themeColor="text1"/>
          <w:kern w:val="0"/>
        </w:rPr>
        <w:t xml:space="preserve"> agents</w:t>
      </w:r>
      <w:r>
        <w:rPr>
          <w:rFonts w:ascii="Times New Roman" w:hAnsi="Times New Roman"/>
          <w:color w:val="000000" w:themeColor="text1"/>
          <w:kern w:val="0"/>
        </w:rPr>
        <w:t xml:space="preserve"> that we studied in the present study</w:t>
      </w:r>
      <w:r w:rsidRPr="00AE5C6D">
        <w:rPr>
          <w:rFonts w:ascii="Times New Roman" w:hAnsi="Times New Roman"/>
          <w:color w:val="000000" w:themeColor="text1"/>
          <w:kern w:val="0"/>
        </w:rPr>
        <w:t>.</w:t>
      </w:r>
      <w:r w:rsidR="00686602">
        <w:rPr>
          <w:rFonts w:ascii="Times New Roman" w:hAnsi="Times New Roman"/>
          <w:b/>
          <w:bCs/>
          <w:color w:val="000000" w:themeColor="text1"/>
          <w:kern w:val="0"/>
        </w:rPr>
        <w:t xml:space="preserve"> </w:t>
      </w:r>
      <w:r>
        <w:rPr>
          <w:rFonts w:ascii="Times New Roman" w:hAnsi="Times New Roman"/>
          <w:color w:val="000000" w:themeColor="text1"/>
          <w:kern w:val="0"/>
        </w:rPr>
        <w:t xml:space="preserve">The previously reported reaction yields are much lower than our corresponding values, which are </w:t>
      </w:r>
      <w:r w:rsidRPr="00AE5C6D">
        <w:rPr>
          <w:rFonts w:ascii="Times New Roman" w:hAnsi="Times New Roman"/>
          <w:color w:val="000000" w:themeColor="text1"/>
          <w:kern w:val="0"/>
        </w:rPr>
        <w:t>described in the dehydrate</w:t>
      </w:r>
      <w:r>
        <w:rPr>
          <w:rFonts w:ascii="Times New Roman" w:hAnsi="Times New Roman"/>
          <w:color w:val="000000" w:themeColor="text1"/>
          <w:kern w:val="0"/>
        </w:rPr>
        <w:t>-</w:t>
      </w:r>
      <w:r w:rsidRPr="00AE5C6D">
        <w:rPr>
          <w:rFonts w:ascii="Times New Roman" w:hAnsi="Times New Roman"/>
          <w:color w:val="000000" w:themeColor="text1"/>
          <w:kern w:val="0"/>
        </w:rPr>
        <w:t xml:space="preserve">system column in </w:t>
      </w:r>
      <w:r w:rsidRPr="00AE5C6D">
        <w:rPr>
          <w:rFonts w:ascii="Times New Roman" w:hAnsi="Times New Roman"/>
          <w:b/>
          <w:bCs/>
          <w:color w:val="000000" w:themeColor="text1"/>
          <w:kern w:val="0"/>
        </w:rPr>
        <w:t>Table 6</w:t>
      </w:r>
      <w:r w:rsidR="00921301">
        <w:rPr>
          <w:rFonts w:ascii="Times New Roman" w:hAnsi="Times New Roman"/>
          <w:b/>
          <w:bCs/>
          <w:color w:val="000000" w:themeColor="text1"/>
          <w:kern w:val="0"/>
        </w:rPr>
        <w:t xml:space="preserve"> </w:t>
      </w:r>
      <w:r w:rsidR="00921301" w:rsidRPr="00921301">
        <w:rPr>
          <w:rFonts w:ascii="Times New Roman" w:hAnsi="Times New Roman"/>
          <w:color w:val="000000" w:themeColor="text1"/>
          <w:kern w:val="0"/>
        </w:rPr>
        <w:t>in</w:t>
      </w:r>
      <w:r w:rsidR="00475868">
        <w:rPr>
          <w:rFonts w:ascii="Times New Roman" w:hAnsi="Times New Roman"/>
          <w:color w:val="000000" w:themeColor="text1"/>
          <w:kern w:val="0"/>
        </w:rPr>
        <w:t xml:space="preserve"> </w:t>
      </w:r>
      <w:r w:rsidR="00921301" w:rsidRPr="00921301">
        <w:rPr>
          <w:rFonts w:ascii="Times New Roman" w:hAnsi="Times New Roman"/>
          <w:color w:val="000000" w:themeColor="text1"/>
          <w:kern w:val="0"/>
        </w:rPr>
        <w:t>the main text</w:t>
      </w:r>
      <w:r w:rsidRPr="00A736FE">
        <w:rPr>
          <w:rFonts w:ascii="Times New Roman" w:hAnsi="Times New Roman"/>
          <w:color w:val="000000" w:themeColor="text1"/>
          <w:kern w:val="0"/>
        </w:rPr>
        <w:t xml:space="preserve">. Notable exceptions </w:t>
      </w:r>
      <w:r>
        <w:rPr>
          <w:rFonts w:ascii="Times New Roman" w:hAnsi="Times New Roman"/>
          <w:color w:val="000000" w:themeColor="text1"/>
          <w:kern w:val="0"/>
        </w:rPr>
        <w:t xml:space="preserve">in the previous research are the </w:t>
      </w:r>
      <w:r w:rsidRPr="00AE5C6D">
        <w:rPr>
          <w:rFonts w:ascii="Times New Roman" w:hAnsi="Times New Roman"/>
          <w:color w:val="000000" w:themeColor="text1"/>
          <w:kern w:val="0"/>
        </w:rPr>
        <w:t>CHX-A</w:t>
      </w:r>
      <w:r w:rsidRPr="00AE5C6D">
        <w:rPr>
          <w:rFonts w:ascii="Times New Roman" w:hAnsi="Times New Roman"/>
          <w:color w:val="000000" w:themeColor="text1"/>
        </w:rPr>
        <w:t>"</w:t>
      </w:r>
      <w:r w:rsidRPr="00AE5C6D">
        <w:rPr>
          <w:rFonts w:ascii="Times New Roman" w:hAnsi="Times New Roman"/>
          <w:color w:val="000000" w:themeColor="text1"/>
          <w:kern w:val="0"/>
        </w:rPr>
        <w:t xml:space="preserve">-DTPA </w:t>
      </w:r>
      <w:r>
        <w:rPr>
          <w:rFonts w:ascii="Times New Roman" w:hAnsi="Times New Roman"/>
          <w:color w:val="000000" w:themeColor="text1"/>
          <w:kern w:val="0"/>
        </w:rPr>
        <w:t>results reported in</w:t>
      </w:r>
      <w:r w:rsidRPr="009B765A">
        <w:rPr>
          <w:rFonts w:ascii="Times New Roman" w:hAnsi="Times New Roman"/>
          <w:color w:val="0432FF"/>
          <w:kern w:val="0"/>
        </w:rPr>
        <w:t xml:space="preserve"> Strand et al. (2021)</w:t>
      </w:r>
      <w:r w:rsidRPr="00AE5C6D">
        <w:rPr>
          <w:rFonts w:ascii="Times New Roman" w:hAnsi="Times New Roman"/>
          <w:color w:val="000000" w:themeColor="text1"/>
          <w:kern w:val="0"/>
        </w:rPr>
        <w:t xml:space="preserve"> and </w:t>
      </w:r>
      <w:r w:rsidRPr="009B765A">
        <w:rPr>
          <w:rFonts w:ascii="Times New Roman" w:hAnsi="Times New Roman"/>
          <w:color w:val="0432FF"/>
          <w:kern w:val="0"/>
        </w:rPr>
        <w:t>Cassels et al. (2021)</w:t>
      </w:r>
      <w:r w:rsidRPr="00AE5C6D">
        <w:rPr>
          <w:rFonts w:ascii="Times New Roman" w:hAnsi="Times New Roman"/>
          <w:color w:val="000000" w:themeColor="text1"/>
          <w:kern w:val="0"/>
        </w:rPr>
        <w:t xml:space="preserve">. This comparison </w:t>
      </w:r>
      <w:r>
        <w:rPr>
          <w:rFonts w:ascii="Times New Roman" w:hAnsi="Times New Roman"/>
          <w:color w:val="000000" w:themeColor="text1"/>
          <w:kern w:val="0"/>
        </w:rPr>
        <w:t xml:space="preserve">between the results of our current study and the results of previous studies is very important as it </w:t>
      </w:r>
      <w:r w:rsidRPr="00AE5C6D">
        <w:rPr>
          <w:rFonts w:ascii="Times New Roman" w:hAnsi="Times New Roman"/>
          <w:color w:val="000000" w:themeColor="text1"/>
          <w:kern w:val="0"/>
        </w:rPr>
        <w:t xml:space="preserve">highlights </w:t>
      </w:r>
      <w:r>
        <w:rPr>
          <w:rFonts w:ascii="Times New Roman" w:hAnsi="Times New Roman"/>
          <w:color w:val="000000" w:themeColor="text1"/>
          <w:kern w:val="0"/>
        </w:rPr>
        <w:t>the</w:t>
      </w:r>
      <w:r w:rsidRPr="00AE5C6D">
        <w:rPr>
          <w:rFonts w:ascii="Times New Roman" w:hAnsi="Times New Roman"/>
          <w:color w:val="000000" w:themeColor="text1"/>
          <w:kern w:val="0"/>
        </w:rPr>
        <w:t xml:space="preserve"> clear advantage of our conjugation</w:t>
      </w:r>
      <w:r>
        <w:rPr>
          <w:rFonts w:ascii="Times New Roman" w:hAnsi="Times New Roman"/>
          <w:color w:val="000000" w:themeColor="text1"/>
          <w:kern w:val="0"/>
        </w:rPr>
        <w:t>-</w:t>
      </w:r>
      <w:r w:rsidRPr="00AE5C6D">
        <w:rPr>
          <w:rFonts w:ascii="Times New Roman" w:hAnsi="Times New Roman"/>
          <w:color w:val="000000" w:themeColor="text1"/>
          <w:kern w:val="0"/>
        </w:rPr>
        <w:t xml:space="preserve">reaction procedure </w:t>
      </w:r>
      <w:r>
        <w:rPr>
          <w:rFonts w:ascii="Times New Roman" w:hAnsi="Times New Roman"/>
          <w:color w:val="000000" w:themeColor="text1"/>
          <w:kern w:val="0"/>
        </w:rPr>
        <w:t xml:space="preserve">over previously reported procedures regarding the realization of </w:t>
      </w:r>
      <w:r w:rsidRPr="00AE5C6D">
        <w:rPr>
          <w:rFonts w:ascii="Times New Roman" w:hAnsi="Times New Roman"/>
          <w:color w:val="000000" w:themeColor="text1"/>
          <w:kern w:val="0"/>
        </w:rPr>
        <w:t xml:space="preserve">high reaction yields </w:t>
      </w:r>
      <w:r>
        <w:rPr>
          <w:rFonts w:ascii="Times New Roman" w:hAnsi="Times New Roman"/>
          <w:color w:val="000000" w:themeColor="text1"/>
          <w:kern w:val="0"/>
        </w:rPr>
        <w:t>for</w:t>
      </w:r>
      <w:r w:rsidRPr="00AE5C6D">
        <w:rPr>
          <w:rFonts w:ascii="Times New Roman" w:hAnsi="Times New Roman"/>
          <w:color w:val="000000" w:themeColor="text1"/>
          <w:kern w:val="0"/>
        </w:rPr>
        <w:t xml:space="preserve"> chelat</w:t>
      </w:r>
      <w:r>
        <w:rPr>
          <w:rFonts w:ascii="Times New Roman" w:hAnsi="Times New Roman"/>
          <w:color w:val="000000" w:themeColor="text1"/>
          <w:kern w:val="0"/>
        </w:rPr>
        <w:t>ing</w:t>
      </w:r>
      <w:r w:rsidRPr="00AE5C6D">
        <w:rPr>
          <w:rFonts w:ascii="Times New Roman" w:hAnsi="Times New Roman"/>
          <w:color w:val="000000" w:themeColor="text1"/>
          <w:kern w:val="0"/>
        </w:rPr>
        <w:t xml:space="preserve"> agents. </w:t>
      </w:r>
    </w:p>
    <w:p w:rsidR="00FC0A01" w:rsidRDefault="00FC0A01" w:rsidP="00FC0A01">
      <w:pPr>
        <w:autoSpaceDE w:val="0"/>
        <w:autoSpaceDN w:val="0"/>
        <w:adjustRightInd w:val="0"/>
        <w:ind w:firstLineChars="118" w:firstLine="283"/>
        <w:rPr>
          <w:rFonts w:ascii="Times New Roman" w:hAnsi="Times New Roman"/>
          <w:kern w:val="0"/>
        </w:rPr>
      </w:pPr>
    </w:p>
    <w:p w:rsidR="005279E4" w:rsidRDefault="00B936C0">
      <w:pPr>
        <w:widowControl/>
        <w:jc w:val="left"/>
        <w:rPr>
          <w:rFonts w:ascii="Times New Roman" w:hAnsi="Times New Roman"/>
          <w:b/>
          <w:color w:val="000000" w:themeColor="text1"/>
        </w:rPr>
      </w:pPr>
      <w:r w:rsidRPr="00B936C0">
        <w:rPr>
          <w:rFonts w:ascii="Times New Roman" w:hAnsi="Times New Roman"/>
          <w:b/>
          <w:noProof/>
          <w:color w:val="000000" w:themeColor="text1"/>
        </w:rPr>
        <w:lastRenderedPageBreak/>
        <w:drawing>
          <wp:inline distT="0" distB="0" distL="0" distR="0" wp14:anchorId="34978D70" wp14:editId="6F81D7E3">
            <wp:extent cx="5400040" cy="4466590"/>
            <wp:effectExtent l="0" t="0" r="0" b="3810"/>
            <wp:docPr id="160509997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099970" name=""/>
                    <pic:cNvPicPr/>
                  </pic:nvPicPr>
                  <pic:blipFill>
                    <a:blip r:embed="rId18"/>
                    <a:stretch>
                      <a:fillRect/>
                    </a:stretch>
                  </pic:blipFill>
                  <pic:spPr>
                    <a:xfrm>
                      <a:off x="0" y="0"/>
                      <a:ext cx="5400040" cy="4466590"/>
                    </a:xfrm>
                    <a:prstGeom prst="rect">
                      <a:avLst/>
                    </a:prstGeom>
                  </pic:spPr>
                </pic:pic>
              </a:graphicData>
            </a:graphic>
          </wp:inline>
        </w:drawing>
      </w:r>
    </w:p>
    <w:p w:rsidR="005279E4" w:rsidRDefault="005279E4">
      <w:pPr>
        <w:widowControl/>
        <w:jc w:val="left"/>
        <w:rPr>
          <w:rFonts w:ascii="Times New Roman" w:hAnsi="Times New Roman"/>
          <w:b/>
          <w:color w:val="000000" w:themeColor="text1"/>
        </w:rPr>
      </w:pPr>
    </w:p>
    <w:p w:rsidR="005279E4" w:rsidRPr="005279E4" w:rsidRDefault="005279E4" w:rsidP="005279E4">
      <w:pPr>
        <w:jc w:val="left"/>
        <w:rPr>
          <w:rFonts w:ascii="Times New Roman" w:hAnsi="Times New Roman"/>
          <w:b/>
          <w:bCs/>
          <w:u w:val="single"/>
        </w:rPr>
      </w:pPr>
      <w:r w:rsidRPr="005279E4">
        <w:rPr>
          <w:rFonts w:ascii="Times New Roman" w:hAnsi="Times New Roman"/>
          <w:b/>
          <w:bCs/>
          <w:u w:val="single"/>
        </w:rPr>
        <w:t xml:space="preserve">List of referenced </w:t>
      </w:r>
      <w:r w:rsidR="00317B1F">
        <w:rPr>
          <w:rFonts w:ascii="Times New Roman" w:hAnsi="Times New Roman"/>
          <w:b/>
          <w:bCs/>
          <w:u w:val="single"/>
        </w:rPr>
        <w:t>paper</w:t>
      </w:r>
      <w:r w:rsidRPr="005279E4">
        <w:rPr>
          <w:rFonts w:ascii="Times New Roman" w:hAnsi="Times New Roman"/>
          <w:b/>
          <w:bCs/>
          <w:u w:val="single"/>
        </w:rPr>
        <w:t>s in Table S2</w:t>
      </w:r>
    </w:p>
    <w:p w:rsidR="00200531" w:rsidRDefault="00200531" w:rsidP="00200531">
      <w:pPr>
        <w:ind w:left="283" w:hangingChars="118" w:hanging="283"/>
        <w:jc w:val="left"/>
        <w:rPr>
          <w:rFonts w:ascii="Times New Roman" w:hAnsi="Times New Roman"/>
        </w:rPr>
      </w:pPr>
      <w:r w:rsidRPr="0080031F">
        <w:rPr>
          <w:rFonts w:ascii="Times New Roman" w:hAnsi="Times New Roman"/>
        </w:rPr>
        <w:t>Abadi</w:t>
      </w:r>
      <w:r>
        <w:rPr>
          <w:rFonts w:ascii="Times New Roman" w:hAnsi="Times New Roman"/>
        </w:rPr>
        <w:t xml:space="preserve"> SA, </w:t>
      </w:r>
      <w:proofErr w:type="spellStart"/>
      <w:r w:rsidRPr="0080031F">
        <w:rPr>
          <w:rFonts w:ascii="Times New Roman" w:hAnsi="Times New Roman"/>
        </w:rPr>
        <w:t>Alirezapour</w:t>
      </w:r>
      <w:proofErr w:type="spellEnd"/>
      <w:r>
        <w:rPr>
          <w:rFonts w:ascii="Times New Roman" w:hAnsi="Times New Roman"/>
        </w:rPr>
        <w:t xml:space="preserve"> B</w:t>
      </w:r>
      <w:r w:rsidRPr="0080031F">
        <w:rPr>
          <w:rFonts w:ascii="Times New Roman" w:hAnsi="Times New Roman"/>
        </w:rPr>
        <w:t>,</w:t>
      </w:r>
      <w:r>
        <w:rPr>
          <w:rFonts w:ascii="Times New Roman" w:hAnsi="Times New Roman"/>
        </w:rPr>
        <w:t xml:space="preserve"> </w:t>
      </w:r>
      <w:proofErr w:type="spellStart"/>
      <w:r w:rsidRPr="0080031F">
        <w:rPr>
          <w:rFonts w:ascii="Times New Roman" w:hAnsi="Times New Roman"/>
        </w:rPr>
        <w:t>Kertész</w:t>
      </w:r>
      <w:proofErr w:type="spellEnd"/>
      <w:r>
        <w:rPr>
          <w:rFonts w:ascii="Times New Roman" w:hAnsi="Times New Roman"/>
        </w:rPr>
        <w:t xml:space="preserve"> I</w:t>
      </w:r>
      <w:r w:rsidRPr="0080031F">
        <w:rPr>
          <w:rFonts w:ascii="Times New Roman" w:hAnsi="Times New Roman"/>
        </w:rPr>
        <w:t xml:space="preserve">, </w:t>
      </w:r>
      <w:proofErr w:type="spellStart"/>
      <w:r w:rsidRPr="0080031F">
        <w:rPr>
          <w:rFonts w:ascii="Times New Roman" w:hAnsi="Times New Roman"/>
        </w:rPr>
        <w:t>Rasaee</w:t>
      </w:r>
      <w:proofErr w:type="spellEnd"/>
      <w:r w:rsidRPr="0080031F">
        <w:rPr>
          <w:rFonts w:ascii="Times New Roman" w:hAnsi="Times New Roman"/>
        </w:rPr>
        <w:t xml:space="preserve"> </w:t>
      </w:r>
      <w:r>
        <w:rPr>
          <w:rFonts w:ascii="Times New Roman" w:hAnsi="Times New Roman"/>
        </w:rPr>
        <w:t>MJ</w:t>
      </w:r>
      <w:r w:rsidRPr="0080031F">
        <w:rPr>
          <w:rFonts w:ascii="Times New Roman" w:hAnsi="Times New Roman"/>
        </w:rPr>
        <w:t xml:space="preserve">, </w:t>
      </w:r>
      <w:proofErr w:type="spellStart"/>
      <w:r w:rsidRPr="0080031F">
        <w:rPr>
          <w:rFonts w:ascii="Times New Roman" w:hAnsi="Times New Roman"/>
        </w:rPr>
        <w:t>Mohammadnejad</w:t>
      </w:r>
      <w:proofErr w:type="spellEnd"/>
      <w:r w:rsidRPr="0080031F">
        <w:rPr>
          <w:rFonts w:ascii="Times New Roman" w:hAnsi="Times New Roman"/>
        </w:rPr>
        <w:t xml:space="preserve"> </w:t>
      </w:r>
      <w:r>
        <w:rPr>
          <w:rFonts w:ascii="Times New Roman" w:hAnsi="Times New Roman"/>
        </w:rPr>
        <w:t>J</w:t>
      </w:r>
      <w:r w:rsidRPr="0080031F">
        <w:rPr>
          <w:rFonts w:ascii="Times New Roman" w:hAnsi="Times New Roman"/>
        </w:rPr>
        <w:t xml:space="preserve">, </w:t>
      </w:r>
      <w:proofErr w:type="spellStart"/>
      <w:r w:rsidRPr="0080031F">
        <w:rPr>
          <w:rFonts w:ascii="Times New Roman" w:hAnsi="Times New Roman"/>
        </w:rPr>
        <w:t>Paknejad</w:t>
      </w:r>
      <w:proofErr w:type="spellEnd"/>
      <w:r w:rsidRPr="0080031F">
        <w:rPr>
          <w:rFonts w:ascii="Times New Roman" w:hAnsi="Times New Roman"/>
        </w:rPr>
        <w:t xml:space="preserve"> </w:t>
      </w:r>
      <w:r>
        <w:rPr>
          <w:rFonts w:ascii="Times New Roman" w:hAnsi="Times New Roman"/>
        </w:rPr>
        <w:t>M</w:t>
      </w:r>
      <w:r w:rsidRPr="0080031F">
        <w:rPr>
          <w:rFonts w:ascii="Times New Roman" w:hAnsi="Times New Roman"/>
        </w:rPr>
        <w:t xml:space="preserve">, </w:t>
      </w:r>
      <w:proofErr w:type="spellStart"/>
      <w:r w:rsidRPr="0080031F">
        <w:rPr>
          <w:rFonts w:ascii="Times New Roman" w:hAnsi="Times New Roman"/>
        </w:rPr>
        <w:t>Yousefnia</w:t>
      </w:r>
      <w:proofErr w:type="spellEnd"/>
      <w:r w:rsidRPr="0080031F">
        <w:rPr>
          <w:rFonts w:ascii="Times New Roman" w:hAnsi="Times New Roman"/>
        </w:rPr>
        <w:t xml:space="preserve"> </w:t>
      </w:r>
      <w:r>
        <w:rPr>
          <w:rFonts w:ascii="Times New Roman" w:hAnsi="Times New Roman"/>
        </w:rPr>
        <w:t>H</w:t>
      </w:r>
      <w:r w:rsidRPr="0080031F">
        <w:rPr>
          <w:rFonts w:ascii="Times New Roman" w:hAnsi="Times New Roman"/>
        </w:rPr>
        <w:t xml:space="preserve">, </w:t>
      </w:r>
      <w:proofErr w:type="spellStart"/>
      <w:r w:rsidRPr="0080031F">
        <w:rPr>
          <w:rFonts w:ascii="Times New Roman" w:hAnsi="Times New Roman"/>
        </w:rPr>
        <w:t>Zolghadri</w:t>
      </w:r>
      <w:proofErr w:type="spellEnd"/>
      <w:r>
        <w:rPr>
          <w:rFonts w:ascii="Times New Roman" w:hAnsi="Times New Roman"/>
        </w:rPr>
        <w:t xml:space="preserve"> S. </w:t>
      </w:r>
      <w:r w:rsidRPr="0080031F">
        <w:rPr>
          <w:rFonts w:ascii="Times New Roman" w:hAnsi="Times New Roman"/>
        </w:rPr>
        <w:t>Preparation, quality control, and biodistribution assessment of [</w:t>
      </w:r>
      <w:r w:rsidRPr="0080031F">
        <w:rPr>
          <w:rFonts w:ascii="Times New Roman" w:hAnsi="Times New Roman"/>
          <w:vertAlign w:val="superscript"/>
        </w:rPr>
        <w:t>111</w:t>
      </w:r>
      <w:r w:rsidRPr="0080031F">
        <w:rPr>
          <w:rFonts w:ascii="Times New Roman" w:hAnsi="Times New Roman"/>
        </w:rPr>
        <w:t xml:space="preserve"> </w:t>
      </w:r>
      <w:proofErr w:type="gramStart"/>
      <w:r w:rsidRPr="0080031F">
        <w:rPr>
          <w:rFonts w:ascii="Times New Roman" w:hAnsi="Times New Roman"/>
        </w:rPr>
        <w:t>In]In</w:t>
      </w:r>
      <w:proofErr w:type="gramEnd"/>
      <w:r w:rsidRPr="0080031F">
        <w:rPr>
          <w:rFonts w:ascii="Times New Roman" w:hAnsi="Times New Roman"/>
        </w:rPr>
        <w:t>-DOTA-PR81 in BALB/c mice bearing breast tumors</w:t>
      </w:r>
      <w:r>
        <w:rPr>
          <w:rFonts w:ascii="Times New Roman" w:hAnsi="Times New Roman"/>
        </w:rPr>
        <w:t xml:space="preserve">. </w:t>
      </w:r>
      <w:r w:rsidRPr="0080031F">
        <w:rPr>
          <w:rFonts w:ascii="Times New Roman" w:hAnsi="Times New Roman"/>
        </w:rPr>
        <w:t xml:space="preserve">J Labelled Comp </w:t>
      </w:r>
      <w:proofErr w:type="spellStart"/>
      <w:r w:rsidRPr="0080031F">
        <w:rPr>
          <w:rFonts w:ascii="Times New Roman" w:hAnsi="Times New Roman"/>
        </w:rPr>
        <w:t>Radiopharm</w:t>
      </w:r>
      <w:proofErr w:type="spellEnd"/>
      <w:r>
        <w:rPr>
          <w:rFonts w:ascii="Times New Roman" w:hAnsi="Times New Roman" w:hint="eastAsia"/>
        </w:rPr>
        <w:t>.</w:t>
      </w:r>
      <w:r>
        <w:rPr>
          <w:rFonts w:ascii="Times New Roman" w:hAnsi="Times New Roman"/>
        </w:rPr>
        <w:t xml:space="preserve"> </w:t>
      </w:r>
      <w:r w:rsidRPr="0080031F">
        <w:rPr>
          <w:rFonts w:ascii="Times New Roman" w:hAnsi="Times New Roman"/>
        </w:rPr>
        <w:t>2021;</w:t>
      </w:r>
      <w:r>
        <w:rPr>
          <w:rFonts w:ascii="Times New Roman" w:hAnsi="Times New Roman"/>
        </w:rPr>
        <w:t xml:space="preserve"> </w:t>
      </w:r>
      <w:r w:rsidRPr="0080031F">
        <w:rPr>
          <w:rFonts w:ascii="Times New Roman" w:hAnsi="Times New Roman"/>
        </w:rPr>
        <w:t>64(4):</w:t>
      </w:r>
      <w:r>
        <w:rPr>
          <w:rFonts w:ascii="Times New Roman" w:hAnsi="Times New Roman"/>
        </w:rPr>
        <w:t xml:space="preserve"> </w:t>
      </w:r>
      <w:r w:rsidRPr="0080031F">
        <w:rPr>
          <w:rFonts w:ascii="Times New Roman" w:hAnsi="Times New Roman"/>
        </w:rPr>
        <w:t>168-180.</w:t>
      </w:r>
      <w:r>
        <w:rPr>
          <w:rFonts w:ascii="Times New Roman" w:hAnsi="Times New Roman" w:hint="eastAsia"/>
        </w:rPr>
        <w:t xml:space="preserve"> </w:t>
      </w:r>
      <w:proofErr w:type="spellStart"/>
      <w:r w:rsidRPr="0080031F">
        <w:rPr>
          <w:rFonts w:ascii="Times New Roman" w:hAnsi="Times New Roman"/>
        </w:rPr>
        <w:t>doi</w:t>
      </w:r>
      <w:proofErr w:type="spellEnd"/>
      <w:r w:rsidRPr="0080031F">
        <w:rPr>
          <w:rFonts w:ascii="Times New Roman" w:hAnsi="Times New Roman"/>
        </w:rPr>
        <w:t>: 10.1002/jlcr.3897.</w:t>
      </w:r>
    </w:p>
    <w:p w:rsidR="00200531" w:rsidRPr="0017735D" w:rsidRDefault="00200531" w:rsidP="00200531">
      <w:pPr>
        <w:ind w:left="283" w:hangingChars="118" w:hanging="283"/>
        <w:jc w:val="left"/>
        <w:rPr>
          <w:rFonts w:ascii="Times New Roman" w:hAnsi="Times New Roman"/>
        </w:rPr>
      </w:pPr>
    </w:p>
    <w:p w:rsidR="00200531" w:rsidRDefault="00200531" w:rsidP="00200531">
      <w:pPr>
        <w:ind w:left="283" w:hangingChars="118" w:hanging="283"/>
        <w:jc w:val="left"/>
        <w:rPr>
          <w:rFonts w:ascii="Times New Roman" w:hAnsi="Times New Roman"/>
        </w:rPr>
      </w:pPr>
      <w:proofErr w:type="spellStart"/>
      <w:r w:rsidRPr="0017735D">
        <w:rPr>
          <w:rFonts w:ascii="Times New Roman" w:hAnsi="Times New Roman"/>
        </w:rPr>
        <w:t>Alirezapour</w:t>
      </w:r>
      <w:proofErr w:type="spellEnd"/>
      <w:r w:rsidRPr="0017735D">
        <w:rPr>
          <w:rFonts w:ascii="Times New Roman" w:hAnsi="Times New Roman"/>
        </w:rPr>
        <w:t xml:space="preserve"> </w:t>
      </w:r>
      <w:r>
        <w:rPr>
          <w:rFonts w:ascii="Times New Roman" w:hAnsi="Times New Roman"/>
        </w:rPr>
        <w:t>B</w:t>
      </w:r>
      <w:r w:rsidRPr="0017735D">
        <w:rPr>
          <w:rFonts w:ascii="Times New Roman" w:hAnsi="Times New Roman"/>
        </w:rPr>
        <w:t xml:space="preserve">, </w:t>
      </w:r>
      <w:proofErr w:type="spellStart"/>
      <w:r w:rsidRPr="0017735D">
        <w:rPr>
          <w:rFonts w:ascii="Times New Roman" w:hAnsi="Times New Roman"/>
        </w:rPr>
        <w:t>Jalilian</w:t>
      </w:r>
      <w:proofErr w:type="spellEnd"/>
      <w:r>
        <w:rPr>
          <w:rFonts w:ascii="Times New Roman" w:hAnsi="Times New Roman"/>
        </w:rPr>
        <w:t xml:space="preserve"> AR</w:t>
      </w:r>
      <w:r w:rsidRPr="0017735D">
        <w:rPr>
          <w:rFonts w:ascii="Times New Roman" w:hAnsi="Times New Roman"/>
        </w:rPr>
        <w:t xml:space="preserve">, </w:t>
      </w:r>
      <w:proofErr w:type="spellStart"/>
      <w:r w:rsidRPr="0017735D">
        <w:rPr>
          <w:rFonts w:ascii="Times New Roman" w:hAnsi="Times New Roman"/>
        </w:rPr>
        <w:t>Bolourinovin</w:t>
      </w:r>
      <w:proofErr w:type="spellEnd"/>
      <w:r>
        <w:rPr>
          <w:rFonts w:ascii="Times New Roman" w:hAnsi="Times New Roman"/>
        </w:rPr>
        <w:t xml:space="preserve"> F</w:t>
      </w:r>
      <w:r w:rsidRPr="0017735D">
        <w:rPr>
          <w:rFonts w:ascii="Times New Roman" w:hAnsi="Times New Roman"/>
        </w:rPr>
        <w:t xml:space="preserve">, </w:t>
      </w:r>
      <w:proofErr w:type="spellStart"/>
      <w:r w:rsidRPr="0017735D">
        <w:rPr>
          <w:rFonts w:ascii="Times New Roman" w:hAnsi="Times New Roman"/>
        </w:rPr>
        <w:t>Moradkhani</w:t>
      </w:r>
      <w:proofErr w:type="spellEnd"/>
      <w:r>
        <w:rPr>
          <w:rFonts w:ascii="Times New Roman" w:hAnsi="Times New Roman"/>
        </w:rPr>
        <w:t xml:space="preserve"> S.</w:t>
      </w:r>
      <w:r w:rsidRPr="0017735D">
        <w:rPr>
          <w:rFonts w:ascii="Times New Roman" w:hAnsi="Times New Roman"/>
        </w:rPr>
        <w:t xml:space="preserve"> Production and Quality Control of [(</w:t>
      </w:r>
      <w:proofErr w:type="gramStart"/>
      <w:r w:rsidRPr="0017735D">
        <w:rPr>
          <w:rFonts w:ascii="Times New Roman" w:hAnsi="Times New Roman"/>
        </w:rPr>
        <w:t>67)Ga</w:t>
      </w:r>
      <w:proofErr w:type="gramEnd"/>
      <w:r w:rsidRPr="0017735D">
        <w:rPr>
          <w:rFonts w:ascii="Times New Roman" w:hAnsi="Times New Roman"/>
        </w:rPr>
        <w:t xml:space="preserve">]-DOTA-trastuzumab for </w:t>
      </w:r>
      <w:proofErr w:type="spellStart"/>
      <w:r w:rsidRPr="0017735D">
        <w:rPr>
          <w:rFonts w:ascii="Times New Roman" w:hAnsi="Times New Roman"/>
        </w:rPr>
        <w:t>Radioimmunoscintigraphy</w:t>
      </w:r>
      <w:proofErr w:type="spellEnd"/>
      <w:r>
        <w:rPr>
          <w:rFonts w:ascii="Times New Roman" w:hAnsi="Times New Roman"/>
        </w:rPr>
        <w:t xml:space="preserve">. </w:t>
      </w:r>
      <w:r w:rsidRPr="0017735D">
        <w:rPr>
          <w:rFonts w:ascii="Times New Roman" w:hAnsi="Times New Roman"/>
        </w:rPr>
        <w:t>Iran J Pharm Res. 2013;</w:t>
      </w:r>
      <w:r>
        <w:rPr>
          <w:rFonts w:ascii="Times New Roman" w:hAnsi="Times New Roman"/>
        </w:rPr>
        <w:t xml:space="preserve"> </w:t>
      </w:r>
      <w:r w:rsidRPr="0017735D">
        <w:rPr>
          <w:rFonts w:ascii="Times New Roman" w:hAnsi="Times New Roman"/>
        </w:rPr>
        <w:t>12(2):</w:t>
      </w:r>
      <w:r>
        <w:rPr>
          <w:rFonts w:ascii="Times New Roman" w:hAnsi="Times New Roman"/>
        </w:rPr>
        <w:t xml:space="preserve"> </w:t>
      </w:r>
      <w:r w:rsidRPr="0017735D">
        <w:rPr>
          <w:rFonts w:ascii="Times New Roman" w:hAnsi="Times New Roman"/>
        </w:rPr>
        <w:t>355-66.</w:t>
      </w:r>
    </w:p>
    <w:p w:rsidR="002F3CEC" w:rsidRDefault="002F3CEC" w:rsidP="00200531">
      <w:pPr>
        <w:ind w:left="283" w:hangingChars="118" w:hanging="283"/>
        <w:jc w:val="left"/>
        <w:rPr>
          <w:rFonts w:ascii="Times New Roman" w:hAnsi="Times New Roman"/>
        </w:rPr>
      </w:pPr>
    </w:p>
    <w:p w:rsidR="00200531" w:rsidRPr="0017735D" w:rsidRDefault="00200531" w:rsidP="00200531">
      <w:pPr>
        <w:ind w:left="283" w:hangingChars="118" w:hanging="283"/>
        <w:jc w:val="left"/>
        <w:rPr>
          <w:rFonts w:ascii="Times New Roman" w:hAnsi="Times New Roman"/>
        </w:rPr>
      </w:pPr>
      <w:proofErr w:type="spellStart"/>
      <w:r w:rsidRPr="00947C8B">
        <w:rPr>
          <w:rFonts w:ascii="Times New Roman" w:hAnsi="Times New Roman"/>
        </w:rPr>
        <w:t>Arano</w:t>
      </w:r>
      <w:proofErr w:type="spellEnd"/>
      <w:r>
        <w:rPr>
          <w:rFonts w:ascii="Times New Roman" w:hAnsi="Times New Roman"/>
        </w:rPr>
        <w:t xml:space="preserve"> Y</w:t>
      </w:r>
      <w:r w:rsidRPr="00947C8B">
        <w:rPr>
          <w:rFonts w:ascii="Times New Roman" w:hAnsi="Times New Roman"/>
        </w:rPr>
        <w:t xml:space="preserve">, </w:t>
      </w:r>
      <w:proofErr w:type="spellStart"/>
      <w:r w:rsidRPr="00947C8B">
        <w:rPr>
          <w:rFonts w:ascii="Times New Roman" w:hAnsi="Times New Roman"/>
        </w:rPr>
        <w:t>Wakisaka</w:t>
      </w:r>
      <w:proofErr w:type="spellEnd"/>
      <w:r>
        <w:rPr>
          <w:rFonts w:ascii="Times New Roman" w:hAnsi="Times New Roman"/>
        </w:rPr>
        <w:t xml:space="preserve"> K</w:t>
      </w:r>
      <w:r w:rsidRPr="00947C8B">
        <w:rPr>
          <w:rFonts w:ascii="Times New Roman" w:hAnsi="Times New Roman"/>
        </w:rPr>
        <w:t xml:space="preserve">, </w:t>
      </w:r>
      <w:proofErr w:type="spellStart"/>
      <w:r w:rsidRPr="00947C8B">
        <w:rPr>
          <w:rFonts w:ascii="Times New Roman" w:hAnsi="Times New Roman"/>
        </w:rPr>
        <w:t>Ohmono</w:t>
      </w:r>
      <w:proofErr w:type="spellEnd"/>
      <w:r>
        <w:rPr>
          <w:rFonts w:ascii="Times New Roman" w:hAnsi="Times New Roman"/>
        </w:rPr>
        <w:t xml:space="preserve"> Y</w:t>
      </w:r>
      <w:r w:rsidRPr="00947C8B">
        <w:rPr>
          <w:rFonts w:ascii="Times New Roman" w:hAnsi="Times New Roman"/>
        </w:rPr>
        <w:t xml:space="preserve">, </w:t>
      </w:r>
      <w:proofErr w:type="spellStart"/>
      <w:r w:rsidRPr="00947C8B">
        <w:rPr>
          <w:rFonts w:ascii="Times New Roman" w:hAnsi="Times New Roman"/>
        </w:rPr>
        <w:t>Uezono</w:t>
      </w:r>
      <w:proofErr w:type="spellEnd"/>
      <w:r>
        <w:rPr>
          <w:rFonts w:ascii="Times New Roman" w:hAnsi="Times New Roman"/>
        </w:rPr>
        <w:t xml:space="preserve"> T</w:t>
      </w:r>
      <w:r w:rsidRPr="00947C8B">
        <w:rPr>
          <w:rFonts w:ascii="Times New Roman" w:hAnsi="Times New Roman"/>
        </w:rPr>
        <w:t xml:space="preserve">, </w:t>
      </w:r>
      <w:proofErr w:type="spellStart"/>
      <w:r w:rsidRPr="00947C8B">
        <w:rPr>
          <w:rFonts w:ascii="Times New Roman" w:hAnsi="Times New Roman"/>
        </w:rPr>
        <w:t>Akizawa</w:t>
      </w:r>
      <w:proofErr w:type="spellEnd"/>
      <w:r>
        <w:rPr>
          <w:rFonts w:ascii="Times New Roman" w:hAnsi="Times New Roman"/>
        </w:rPr>
        <w:t xml:space="preserve"> H</w:t>
      </w:r>
      <w:r w:rsidRPr="00947C8B">
        <w:rPr>
          <w:rFonts w:ascii="Times New Roman" w:hAnsi="Times New Roman"/>
        </w:rPr>
        <w:t>, Nakayama</w:t>
      </w:r>
      <w:r>
        <w:rPr>
          <w:rFonts w:ascii="Times New Roman" w:hAnsi="Times New Roman"/>
        </w:rPr>
        <w:t xml:space="preserve"> M</w:t>
      </w:r>
      <w:r w:rsidRPr="00947C8B">
        <w:rPr>
          <w:rFonts w:ascii="Times New Roman" w:hAnsi="Times New Roman"/>
        </w:rPr>
        <w:t xml:space="preserve">, </w:t>
      </w:r>
      <w:proofErr w:type="spellStart"/>
      <w:r w:rsidRPr="00947C8B">
        <w:rPr>
          <w:rFonts w:ascii="Times New Roman" w:hAnsi="Times New Roman"/>
        </w:rPr>
        <w:t>Sakahara</w:t>
      </w:r>
      <w:proofErr w:type="spellEnd"/>
      <w:r>
        <w:rPr>
          <w:rFonts w:ascii="Times New Roman" w:hAnsi="Times New Roman"/>
        </w:rPr>
        <w:t xml:space="preserve"> H</w:t>
      </w:r>
      <w:r w:rsidRPr="00947C8B">
        <w:rPr>
          <w:rFonts w:ascii="Times New Roman" w:hAnsi="Times New Roman"/>
        </w:rPr>
        <w:t>, Tanaka</w:t>
      </w:r>
      <w:r>
        <w:rPr>
          <w:rFonts w:ascii="Times New Roman" w:hAnsi="Times New Roman"/>
        </w:rPr>
        <w:t xml:space="preserve"> C</w:t>
      </w:r>
      <w:r w:rsidRPr="00947C8B">
        <w:rPr>
          <w:rFonts w:ascii="Times New Roman" w:hAnsi="Times New Roman"/>
        </w:rPr>
        <w:t xml:space="preserve">, </w:t>
      </w:r>
      <w:proofErr w:type="spellStart"/>
      <w:r w:rsidRPr="00947C8B">
        <w:rPr>
          <w:rFonts w:ascii="Times New Roman" w:hAnsi="Times New Roman"/>
        </w:rPr>
        <w:t>Konishi</w:t>
      </w:r>
      <w:proofErr w:type="spellEnd"/>
      <w:r>
        <w:rPr>
          <w:rFonts w:ascii="Times New Roman" w:hAnsi="Times New Roman"/>
        </w:rPr>
        <w:t xml:space="preserve"> J</w:t>
      </w:r>
      <w:r w:rsidRPr="00947C8B">
        <w:rPr>
          <w:rFonts w:ascii="Times New Roman" w:hAnsi="Times New Roman"/>
        </w:rPr>
        <w:t>, Yokoyama</w:t>
      </w:r>
      <w:r>
        <w:rPr>
          <w:rFonts w:ascii="Times New Roman" w:hAnsi="Times New Roman"/>
        </w:rPr>
        <w:t xml:space="preserve"> A. </w:t>
      </w:r>
      <w:r w:rsidRPr="00947C8B">
        <w:rPr>
          <w:rFonts w:ascii="Times New Roman" w:hAnsi="Times New Roman"/>
        </w:rPr>
        <w:t xml:space="preserve">Assessment of radiochemical design of antibodies using an ester bond as the metabolizable linkage: evaluation of </w:t>
      </w:r>
      <w:proofErr w:type="spellStart"/>
      <w:r w:rsidRPr="00947C8B">
        <w:rPr>
          <w:rFonts w:ascii="Times New Roman" w:hAnsi="Times New Roman"/>
        </w:rPr>
        <w:t>maleimidoethyl</w:t>
      </w:r>
      <w:proofErr w:type="spellEnd"/>
      <w:r w:rsidRPr="00947C8B">
        <w:rPr>
          <w:rFonts w:ascii="Times New Roman" w:hAnsi="Times New Roman"/>
        </w:rPr>
        <w:t xml:space="preserve"> 3-(tri-n-</w:t>
      </w:r>
      <w:proofErr w:type="spellStart"/>
      <w:proofErr w:type="gramStart"/>
      <w:r w:rsidRPr="00947C8B">
        <w:rPr>
          <w:rFonts w:ascii="Times New Roman" w:hAnsi="Times New Roman"/>
        </w:rPr>
        <w:t>butylstannyl</w:t>
      </w:r>
      <w:proofErr w:type="spellEnd"/>
      <w:r w:rsidRPr="00947C8B">
        <w:rPr>
          <w:rFonts w:ascii="Times New Roman" w:hAnsi="Times New Roman"/>
        </w:rPr>
        <w:t>)</w:t>
      </w:r>
      <w:proofErr w:type="spellStart"/>
      <w:r w:rsidRPr="00947C8B">
        <w:rPr>
          <w:rFonts w:ascii="Times New Roman" w:hAnsi="Times New Roman"/>
        </w:rPr>
        <w:t>hippurate</w:t>
      </w:r>
      <w:proofErr w:type="spellEnd"/>
      <w:proofErr w:type="gramEnd"/>
      <w:r w:rsidRPr="00947C8B">
        <w:rPr>
          <w:rFonts w:ascii="Times New Roman" w:hAnsi="Times New Roman"/>
        </w:rPr>
        <w:t xml:space="preserve"> as a radioiodination reagent of antibodies for diagnostic and therapeutic applications</w:t>
      </w:r>
      <w:r>
        <w:rPr>
          <w:rFonts w:ascii="Times New Roman" w:hAnsi="Times New Roman"/>
        </w:rPr>
        <w:t>.</w:t>
      </w:r>
      <w:r w:rsidRPr="00947C8B">
        <w:rPr>
          <w:rFonts w:ascii="Times New Roman" w:hAnsi="Times New Roman"/>
        </w:rPr>
        <w:t xml:space="preserve"> </w:t>
      </w:r>
      <w:proofErr w:type="spellStart"/>
      <w:r w:rsidRPr="00947C8B">
        <w:rPr>
          <w:rFonts w:ascii="Times New Roman" w:hAnsi="Times New Roman"/>
        </w:rPr>
        <w:t>Bioconjug</w:t>
      </w:r>
      <w:proofErr w:type="spellEnd"/>
      <w:r w:rsidRPr="00947C8B">
        <w:rPr>
          <w:rFonts w:ascii="Times New Roman" w:hAnsi="Times New Roman"/>
        </w:rPr>
        <w:t xml:space="preserve"> Chem</w:t>
      </w:r>
      <w:r>
        <w:rPr>
          <w:rFonts w:ascii="Times New Roman" w:hAnsi="Times New Roman"/>
        </w:rPr>
        <w:t>.</w:t>
      </w:r>
      <w:r>
        <w:rPr>
          <w:rFonts w:ascii="Times New Roman" w:hAnsi="Times New Roman" w:hint="eastAsia"/>
        </w:rPr>
        <w:t xml:space="preserve"> </w:t>
      </w:r>
      <w:r w:rsidRPr="00947C8B">
        <w:rPr>
          <w:rFonts w:ascii="Times New Roman" w:hAnsi="Times New Roman"/>
        </w:rPr>
        <w:t>1996;</w:t>
      </w:r>
      <w:r>
        <w:rPr>
          <w:rFonts w:ascii="Times New Roman" w:hAnsi="Times New Roman"/>
        </w:rPr>
        <w:t xml:space="preserve"> </w:t>
      </w:r>
      <w:r w:rsidRPr="00947C8B">
        <w:rPr>
          <w:rFonts w:ascii="Times New Roman" w:hAnsi="Times New Roman"/>
        </w:rPr>
        <w:t>7(6):</w:t>
      </w:r>
      <w:r>
        <w:rPr>
          <w:rFonts w:ascii="Times New Roman" w:hAnsi="Times New Roman"/>
        </w:rPr>
        <w:t xml:space="preserve"> </w:t>
      </w:r>
      <w:r w:rsidRPr="00947C8B">
        <w:rPr>
          <w:rFonts w:ascii="Times New Roman" w:hAnsi="Times New Roman"/>
        </w:rPr>
        <w:t>628-37.</w:t>
      </w:r>
      <w:r>
        <w:rPr>
          <w:rFonts w:ascii="Times New Roman" w:hAnsi="Times New Roman" w:hint="eastAsia"/>
        </w:rPr>
        <w:t xml:space="preserve"> </w:t>
      </w:r>
      <w:proofErr w:type="spellStart"/>
      <w:r w:rsidRPr="00947C8B">
        <w:rPr>
          <w:rFonts w:ascii="Times New Roman" w:hAnsi="Times New Roman"/>
        </w:rPr>
        <w:t>doi</w:t>
      </w:r>
      <w:proofErr w:type="spellEnd"/>
      <w:r w:rsidRPr="00947C8B">
        <w:rPr>
          <w:rFonts w:ascii="Times New Roman" w:hAnsi="Times New Roman"/>
        </w:rPr>
        <w:t>: 10.1021/bc960058w.</w:t>
      </w:r>
    </w:p>
    <w:p w:rsidR="00200531" w:rsidRDefault="00200531" w:rsidP="00200531">
      <w:pPr>
        <w:ind w:left="283" w:hangingChars="118" w:hanging="283"/>
        <w:jc w:val="left"/>
        <w:rPr>
          <w:rFonts w:ascii="Times New Roman" w:hAnsi="Times New Roman"/>
        </w:rPr>
      </w:pPr>
      <w:r w:rsidRPr="00D1185C">
        <w:rPr>
          <w:rFonts w:ascii="Times New Roman" w:hAnsi="Times New Roman"/>
        </w:rPr>
        <w:lastRenderedPageBreak/>
        <w:t xml:space="preserve">Cassells </w:t>
      </w:r>
      <w:r>
        <w:rPr>
          <w:rFonts w:ascii="Times New Roman" w:hAnsi="Times New Roman"/>
        </w:rPr>
        <w:t>I</w:t>
      </w:r>
      <w:r w:rsidRPr="00D1185C">
        <w:rPr>
          <w:rFonts w:ascii="Times New Roman" w:hAnsi="Times New Roman"/>
        </w:rPr>
        <w:t xml:space="preserve">, </w:t>
      </w:r>
      <w:proofErr w:type="spellStart"/>
      <w:r w:rsidRPr="00D1185C">
        <w:rPr>
          <w:rFonts w:ascii="Times New Roman" w:hAnsi="Times New Roman"/>
        </w:rPr>
        <w:t>Ahenkorah</w:t>
      </w:r>
      <w:proofErr w:type="spellEnd"/>
      <w:r w:rsidRPr="00D1185C">
        <w:rPr>
          <w:rFonts w:ascii="Times New Roman" w:hAnsi="Times New Roman"/>
        </w:rPr>
        <w:t xml:space="preserve"> </w:t>
      </w:r>
      <w:r>
        <w:rPr>
          <w:rFonts w:ascii="Times New Roman" w:hAnsi="Times New Roman"/>
        </w:rPr>
        <w:t>S</w:t>
      </w:r>
      <w:r w:rsidRPr="00D1185C">
        <w:rPr>
          <w:rFonts w:ascii="Times New Roman" w:hAnsi="Times New Roman"/>
        </w:rPr>
        <w:t xml:space="preserve">, Burgoyne </w:t>
      </w:r>
      <w:r>
        <w:rPr>
          <w:rFonts w:ascii="Times New Roman" w:hAnsi="Times New Roman"/>
        </w:rPr>
        <w:t>AR</w:t>
      </w:r>
      <w:r w:rsidRPr="00D1185C">
        <w:rPr>
          <w:rFonts w:ascii="Times New Roman" w:hAnsi="Times New Roman"/>
        </w:rPr>
        <w:t xml:space="preserve">, Van de </w:t>
      </w:r>
      <w:proofErr w:type="spellStart"/>
      <w:r w:rsidRPr="00D1185C">
        <w:rPr>
          <w:rFonts w:ascii="Times New Roman" w:hAnsi="Times New Roman"/>
        </w:rPr>
        <w:t>Voorde</w:t>
      </w:r>
      <w:proofErr w:type="spellEnd"/>
      <w:r w:rsidRPr="00D1185C">
        <w:rPr>
          <w:rFonts w:ascii="Times New Roman" w:hAnsi="Times New Roman"/>
        </w:rPr>
        <w:t xml:space="preserve"> </w:t>
      </w:r>
      <w:r>
        <w:rPr>
          <w:rFonts w:ascii="Times New Roman" w:hAnsi="Times New Roman"/>
        </w:rPr>
        <w:t>M</w:t>
      </w:r>
      <w:r w:rsidRPr="00D1185C">
        <w:rPr>
          <w:rFonts w:ascii="Times New Roman" w:hAnsi="Times New Roman"/>
        </w:rPr>
        <w:t xml:space="preserve">, </w:t>
      </w:r>
      <w:proofErr w:type="spellStart"/>
      <w:r w:rsidRPr="00D1185C">
        <w:rPr>
          <w:rFonts w:ascii="Times New Roman" w:hAnsi="Times New Roman"/>
        </w:rPr>
        <w:t>Deroose</w:t>
      </w:r>
      <w:proofErr w:type="spellEnd"/>
      <w:r w:rsidRPr="00D1185C">
        <w:rPr>
          <w:rFonts w:ascii="Times New Roman" w:hAnsi="Times New Roman"/>
        </w:rPr>
        <w:t xml:space="preserve"> </w:t>
      </w:r>
      <w:r>
        <w:rPr>
          <w:rFonts w:ascii="Times New Roman" w:hAnsi="Times New Roman"/>
        </w:rPr>
        <w:t>CM</w:t>
      </w:r>
      <w:r w:rsidRPr="00D1185C">
        <w:rPr>
          <w:rFonts w:ascii="Times New Roman" w:hAnsi="Times New Roman"/>
        </w:rPr>
        <w:t xml:space="preserve">, </w:t>
      </w:r>
      <w:proofErr w:type="spellStart"/>
      <w:r w:rsidRPr="00D1185C">
        <w:rPr>
          <w:rFonts w:ascii="Times New Roman" w:hAnsi="Times New Roman"/>
        </w:rPr>
        <w:t>Cardinaels</w:t>
      </w:r>
      <w:proofErr w:type="spellEnd"/>
      <w:r w:rsidRPr="00D1185C">
        <w:rPr>
          <w:rFonts w:ascii="Times New Roman" w:hAnsi="Times New Roman"/>
        </w:rPr>
        <w:t xml:space="preserve"> </w:t>
      </w:r>
      <w:r>
        <w:rPr>
          <w:rFonts w:ascii="Times New Roman" w:hAnsi="Times New Roman"/>
        </w:rPr>
        <w:t>T</w:t>
      </w:r>
      <w:r w:rsidRPr="00D1185C">
        <w:rPr>
          <w:rFonts w:ascii="Times New Roman" w:hAnsi="Times New Roman"/>
        </w:rPr>
        <w:t xml:space="preserve">, </w:t>
      </w:r>
      <w:proofErr w:type="spellStart"/>
      <w:r w:rsidRPr="00D1185C">
        <w:rPr>
          <w:rFonts w:ascii="Times New Roman" w:hAnsi="Times New Roman"/>
        </w:rPr>
        <w:t>Bormans</w:t>
      </w:r>
      <w:proofErr w:type="spellEnd"/>
      <w:r w:rsidRPr="00D1185C">
        <w:rPr>
          <w:rFonts w:ascii="Times New Roman" w:hAnsi="Times New Roman"/>
        </w:rPr>
        <w:t xml:space="preserve"> </w:t>
      </w:r>
      <w:r>
        <w:rPr>
          <w:rFonts w:ascii="Times New Roman" w:hAnsi="Times New Roman"/>
        </w:rPr>
        <w:t>G</w:t>
      </w:r>
      <w:r w:rsidRPr="00D1185C">
        <w:rPr>
          <w:rFonts w:ascii="Times New Roman" w:hAnsi="Times New Roman"/>
        </w:rPr>
        <w:t xml:space="preserve">, </w:t>
      </w:r>
      <w:proofErr w:type="spellStart"/>
      <w:r w:rsidRPr="00D1185C">
        <w:rPr>
          <w:rFonts w:ascii="Times New Roman" w:hAnsi="Times New Roman"/>
        </w:rPr>
        <w:t>Ooms</w:t>
      </w:r>
      <w:proofErr w:type="spellEnd"/>
      <w:r w:rsidRPr="00D1185C">
        <w:rPr>
          <w:rFonts w:ascii="Times New Roman" w:hAnsi="Times New Roman"/>
        </w:rPr>
        <w:t xml:space="preserve"> </w:t>
      </w:r>
      <w:r>
        <w:rPr>
          <w:rFonts w:ascii="Times New Roman" w:hAnsi="Times New Roman"/>
        </w:rPr>
        <w:t>M</w:t>
      </w:r>
      <w:r w:rsidRPr="00D1185C">
        <w:rPr>
          <w:rFonts w:ascii="Times New Roman" w:hAnsi="Times New Roman"/>
        </w:rPr>
        <w:t xml:space="preserve">, </w:t>
      </w:r>
      <w:proofErr w:type="spellStart"/>
      <w:r w:rsidRPr="00D1185C">
        <w:rPr>
          <w:rFonts w:ascii="Times New Roman" w:hAnsi="Times New Roman"/>
        </w:rPr>
        <w:t>Cleere</w:t>
      </w:r>
      <w:proofErr w:type="spellEnd"/>
      <w:r>
        <w:rPr>
          <w:rFonts w:ascii="Times New Roman" w:hAnsi="Times New Roman"/>
        </w:rPr>
        <w:t xml:space="preserve"> F.</w:t>
      </w:r>
      <w:r w:rsidRPr="00D1185C">
        <w:rPr>
          <w:rFonts w:ascii="Times New Roman" w:hAnsi="Times New Roman"/>
        </w:rPr>
        <w:t xml:space="preserve"> Radiolabeling of Human Serum Albumin </w:t>
      </w:r>
      <w:proofErr w:type="gramStart"/>
      <w:r w:rsidRPr="00D1185C">
        <w:rPr>
          <w:rFonts w:ascii="Times New Roman" w:hAnsi="Times New Roman"/>
        </w:rPr>
        <w:t>With</w:t>
      </w:r>
      <w:proofErr w:type="gramEnd"/>
      <w:r w:rsidRPr="00D1185C">
        <w:rPr>
          <w:rFonts w:ascii="Times New Roman" w:hAnsi="Times New Roman"/>
        </w:rPr>
        <w:t xml:space="preserve"> Terbium-161 Using Mild Conditions and Evaluation of in vivo Stability</w:t>
      </w:r>
      <w:r>
        <w:rPr>
          <w:rFonts w:ascii="Times New Roman" w:hAnsi="Times New Roman"/>
        </w:rPr>
        <w:t>.</w:t>
      </w:r>
      <w:r w:rsidR="002C19A9">
        <w:rPr>
          <w:rFonts w:ascii="Times New Roman" w:hAnsi="Times New Roman" w:hint="eastAsia"/>
        </w:rPr>
        <w:t xml:space="preserve"> </w:t>
      </w:r>
      <w:r w:rsidRPr="00D1185C">
        <w:rPr>
          <w:rFonts w:ascii="Times New Roman" w:hAnsi="Times New Roman"/>
        </w:rPr>
        <w:t>Front Med</w:t>
      </w:r>
      <w:r>
        <w:rPr>
          <w:rFonts w:ascii="Times New Roman" w:hAnsi="Times New Roman"/>
        </w:rPr>
        <w:t>.</w:t>
      </w:r>
      <w:r>
        <w:rPr>
          <w:rFonts w:ascii="Times New Roman" w:hAnsi="Times New Roman" w:hint="eastAsia"/>
        </w:rPr>
        <w:t xml:space="preserve"> </w:t>
      </w:r>
      <w:r w:rsidRPr="00D1185C">
        <w:rPr>
          <w:rFonts w:ascii="Times New Roman" w:hAnsi="Times New Roman"/>
        </w:rPr>
        <w:t>2021</w:t>
      </w:r>
      <w:r>
        <w:rPr>
          <w:rFonts w:ascii="Times New Roman" w:hAnsi="Times New Roman"/>
        </w:rPr>
        <w:t xml:space="preserve">; </w:t>
      </w:r>
      <w:r w:rsidRPr="00D1185C">
        <w:rPr>
          <w:rFonts w:ascii="Times New Roman" w:hAnsi="Times New Roman"/>
        </w:rPr>
        <w:t>:8:</w:t>
      </w:r>
      <w:r>
        <w:rPr>
          <w:rFonts w:ascii="Times New Roman" w:hAnsi="Times New Roman"/>
        </w:rPr>
        <w:t xml:space="preserve"> </w:t>
      </w:r>
      <w:r w:rsidRPr="00D1185C">
        <w:rPr>
          <w:rFonts w:ascii="Times New Roman" w:hAnsi="Times New Roman"/>
        </w:rPr>
        <w:t>675122.</w:t>
      </w:r>
      <w:r>
        <w:rPr>
          <w:rFonts w:ascii="Times New Roman" w:hAnsi="Times New Roman" w:hint="eastAsia"/>
        </w:rPr>
        <w:t xml:space="preserve"> </w:t>
      </w:r>
      <w:proofErr w:type="spellStart"/>
      <w:r w:rsidRPr="00D1185C">
        <w:rPr>
          <w:rFonts w:ascii="Times New Roman" w:hAnsi="Times New Roman"/>
        </w:rPr>
        <w:t>doi</w:t>
      </w:r>
      <w:proofErr w:type="spellEnd"/>
      <w:r w:rsidRPr="00D1185C">
        <w:rPr>
          <w:rFonts w:ascii="Times New Roman" w:hAnsi="Times New Roman"/>
        </w:rPr>
        <w:t>: 10.3389/fmed.2021.675122.</w:t>
      </w:r>
    </w:p>
    <w:p w:rsidR="00200531" w:rsidRDefault="00200531" w:rsidP="00200531">
      <w:pPr>
        <w:ind w:left="283" w:hangingChars="118" w:hanging="283"/>
        <w:jc w:val="left"/>
        <w:rPr>
          <w:rFonts w:ascii="Times New Roman" w:hAnsi="Times New Roman"/>
        </w:rPr>
      </w:pPr>
    </w:p>
    <w:p w:rsidR="00200531" w:rsidRDefault="00200531" w:rsidP="00200531">
      <w:pPr>
        <w:ind w:left="283" w:hangingChars="118" w:hanging="283"/>
        <w:jc w:val="left"/>
        <w:rPr>
          <w:rFonts w:ascii="Times New Roman" w:hAnsi="Times New Roman"/>
        </w:rPr>
      </w:pPr>
      <w:proofErr w:type="spellStart"/>
      <w:r w:rsidRPr="00F70963">
        <w:rPr>
          <w:rFonts w:ascii="Times New Roman" w:hAnsi="Times New Roman"/>
        </w:rPr>
        <w:t>D'Huyvetter</w:t>
      </w:r>
      <w:proofErr w:type="spellEnd"/>
      <w:r w:rsidRPr="00F70963">
        <w:rPr>
          <w:rFonts w:ascii="Times New Roman" w:hAnsi="Times New Roman"/>
        </w:rPr>
        <w:t xml:space="preserve"> </w:t>
      </w:r>
      <w:r>
        <w:rPr>
          <w:rFonts w:ascii="Times New Roman" w:hAnsi="Times New Roman"/>
        </w:rPr>
        <w:t>M</w:t>
      </w:r>
      <w:r w:rsidRPr="00F70963">
        <w:rPr>
          <w:rFonts w:ascii="Times New Roman" w:hAnsi="Times New Roman"/>
        </w:rPr>
        <w:t xml:space="preserve">, </w:t>
      </w:r>
      <w:proofErr w:type="spellStart"/>
      <w:r w:rsidRPr="00F70963">
        <w:rPr>
          <w:rFonts w:ascii="Times New Roman" w:hAnsi="Times New Roman"/>
        </w:rPr>
        <w:t>Aerts</w:t>
      </w:r>
      <w:proofErr w:type="spellEnd"/>
      <w:r>
        <w:rPr>
          <w:rFonts w:ascii="Times New Roman" w:hAnsi="Times New Roman"/>
        </w:rPr>
        <w:t xml:space="preserve"> A</w:t>
      </w:r>
      <w:r w:rsidRPr="00F70963">
        <w:rPr>
          <w:rFonts w:ascii="Times New Roman" w:hAnsi="Times New Roman"/>
        </w:rPr>
        <w:t>, Xavier</w:t>
      </w:r>
      <w:r>
        <w:rPr>
          <w:rFonts w:ascii="Times New Roman" w:hAnsi="Times New Roman"/>
        </w:rPr>
        <w:t xml:space="preserve"> C</w:t>
      </w:r>
      <w:r w:rsidRPr="00F70963">
        <w:rPr>
          <w:rFonts w:ascii="Times New Roman" w:hAnsi="Times New Roman"/>
        </w:rPr>
        <w:t xml:space="preserve">, </w:t>
      </w:r>
      <w:proofErr w:type="spellStart"/>
      <w:r w:rsidRPr="00F70963">
        <w:rPr>
          <w:rFonts w:ascii="Times New Roman" w:hAnsi="Times New Roman"/>
        </w:rPr>
        <w:t>Vaneycken</w:t>
      </w:r>
      <w:proofErr w:type="spellEnd"/>
      <w:r>
        <w:rPr>
          <w:rFonts w:ascii="Times New Roman" w:hAnsi="Times New Roman"/>
        </w:rPr>
        <w:t xml:space="preserve"> I</w:t>
      </w:r>
      <w:r w:rsidRPr="00F70963">
        <w:rPr>
          <w:rFonts w:ascii="Times New Roman" w:hAnsi="Times New Roman"/>
        </w:rPr>
        <w:t xml:space="preserve">, </w:t>
      </w:r>
      <w:proofErr w:type="spellStart"/>
      <w:r w:rsidRPr="00F70963">
        <w:rPr>
          <w:rFonts w:ascii="Times New Roman" w:hAnsi="Times New Roman"/>
        </w:rPr>
        <w:t>Devoogdt</w:t>
      </w:r>
      <w:proofErr w:type="spellEnd"/>
      <w:r>
        <w:rPr>
          <w:rFonts w:ascii="Times New Roman" w:hAnsi="Times New Roman"/>
        </w:rPr>
        <w:t xml:space="preserve"> N</w:t>
      </w:r>
      <w:r w:rsidRPr="00F70963">
        <w:rPr>
          <w:rFonts w:ascii="Times New Roman" w:hAnsi="Times New Roman"/>
        </w:rPr>
        <w:t>, Gijs</w:t>
      </w:r>
      <w:r>
        <w:rPr>
          <w:rFonts w:ascii="Times New Roman" w:hAnsi="Times New Roman"/>
        </w:rPr>
        <w:t xml:space="preserve"> M</w:t>
      </w:r>
      <w:r w:rsidRPr="00F70963">
        <w:rPr>
          <w:rFonts w:ascii="Times New Roman" w:hAnsi="Times New Roman"/>
        </w:rPr>
        <w:t xml:space="preserve">, </w:t>
      </w:r>
      <w:proofErr w:type="spellStart"/>
      <w:r w:rsidRPr="00F70963">
        <w:rPr>
          <w:rFonts w:ascii="Times New Roman" w:hAnsi="Times New Roman"/>
        </w:rPr>
        <w:t>Impens</w:t>
      </w:r>
      <w:proofErr w:type="spellEnd"/>
      <w:r>
        <w:rPr>
          <w:rFonts w:ascii="Times New Roman" w:hAnsi="Times New Roman"/>
        </w:rPr>
        <w:t xml:space="preserve"> N</w:t>
      </w:r>
      <w:r w:rsidRPr="00F70963">
        <w:rPr>
          <w:rFonts w:ascii="Times New Roman" w:hAnsi="Times New Roman"/>
        </w:rPr>
        <w:t xml:space="preserve">, </w:t>
      </w:r>
      <w:proofErr w:type="spellStart"/>
      <w:r w:rsidRPr="00F70963">
        <w:rPr>
          <w:rFonts w:ascii="Times New Roman" w:hAnsi="Times New Roman"/>
        </w:rPr>
        <w:t>Baatout</w:t>
      </w:r>
      <w:proofErr w:type="spellEnd"/>
      <w:r>
        <w:rPr>
          <w:rFonts w:ascii="Times New Roman" w:hAnsi="Times New Roman"/>
        </w:rPr>
        <w:t xml:space="preserve"> S</w:t>
      </w:r>
      <w:r w:rsidRPr="00F70963">
        <w:rPr>
          <w:rFonts w:ascii="Times New Roman" w:hAnsi="Times New Roman"/>
        </w:rPr>
        <w:t xml:space="preserve">, </w:t>
      </w:r>
      <w:proofErr w:type="spellStart"/>
      <w:r w:rsidRPr="00F70963">
        <w:rPr>
          <w:rFonts w:ascii="Times New Roman" w:hAnsi="Times New Roman"/>
        </w:rPr>
        <w:t>Ponsard</w:t>
      </w:r>
      <w:proofErr w:type="spellEnd"/>
      <w:r>
        <w:rPr>
          <w:rFonts w:ascii="Times New Roman" w:hAnsi="Times New Roman"/>
        </w:rPr>
        <w:t xml:space="preserve"> B</w:t>
      </w:r>
      <w:r w:rsidRPr="00F70963">
        <w:rPr>
          <w:rFonts w:ascii="Times New Roman" w:hAnsi="Times New Roman"/>
        </w:rPr>
        <w:t xml:space="preserve">, Serge </w:t>
      </w:r>
      <w:r>
        <w:rPr>
          <w:rFonts w:ascii="Times New Roman" w:hAnsi="Times New Roman"/>
        </w:rPr>
        <w:t>S</w:t>
      </w:r>
      <w:r w:rsidRPr="00F70963">
        <w:rPr>
          <w:rFonts w:ascii="Times New Roman" w:hAnsi="Times New Roman"/>
        </w:rPr>
        <w:t xml:space="preserve">, </w:t>
      </w:r>
      <w:proofErr w:type="spellStart"/>
      <w:r w:rsidRPr="00F70963">
        <w:rPr>
          <w:rFonts w:ascii="Times New Roman" w:hAnsi="Times New Roman"/>
        </w:rPr>
        <w:t>Caveliers</w:t>
      </w:r>
      <w:proofErr w:type="spellEnd"/>
      <w:r>
        <w:rPr>
          <w:rFonts w:ascii="Times New Roman" w:hAnsi="Times New Roman"/>
        </w:rPr>
        <w:t xml:space="preserve"> V</w:t>
      </w:r>
      <w:r w:rsidRPr="00F70963">
        <w:rPr>
          <w:rFonts w:ascii="Times New Roman" w:hAnsi="Times New Roman"/>
        </w:rPr>
        <w:t xml:space="preserve">, </w:t>
      </w:r>
      <w:proofErr w:type="spellStart"/>
      <w:r w:rsidRPr="00F70963">
        <w:rPr>
          <w:rFonts w:ascii="Times New Roman" w:hAnsi="Times New Roman"/>
        </w:rPr>
        <w:t>Lahoutte</w:t>
      </w:r>
      <w:proofErr w:type="spellEnd"/>
      <w:r>
        <w:rPr>
          <w:rFonts w:ascii="Times New Roman" w:hAnsi="Times New Roman"/>
        </w:rPr>
        <w:t xml:space="preserve"> T.</w:t>
      </w:r>
      <w:r w:rsidRPr="00F70963">
        <w:rPr>
          <w:rFonts w:ascii="Times New Roman" w:hAnsi="Times New Roman"/>
        </w:rPr>
        <w:t xml:space="preserve"> Development of 177Lu-nanobodies for radioimmunotherapy of HER2-positive breast cancer: evaluation of different bifunctional chelators</w:t>
      </w:r>
      <w:r>
        <w:rPr>
          <w:rFonts w:ascii="Times New Roman" w:hAnsi="Times New Roman"/>
        </w:rPr>
        <w:t xml:space="preserve">. </w:t>
      </w:r>
      <w:r w:rsidRPr="00F70963">
        <w:rPr>
          <w:rFonts w:ascii="Times New Roman" w:hAnsi="Times New Roman"/>
        </w:rPr>
        <w:t>Contrast Media Mol Imaging. 2012;</w:t>
      </w:r>
      <w:r>
        <w:rPr>
          <w:rFonts w:ascii="Times New Roman" w:hAnsi="Times New Roman"/>
        </w:rPr>
        <w:t xml:space="preserve"> </w:t>
      </w:r>
      <w:r w:rsidRPr="00F70963">
        <w:rPr>
          <w:rFonts w:ascii="Times New Roman" w:hAnsi="Times New Roman"/>
        </w:rPr>
        <w:t>7(2):</w:t>
      </w:r>
      <w:r>
        <w:rPr>
          <w:rFonts w:ascii="Times New Roman" w:hAnsi="Times New Roman"/>
        </w:rPr>
        <w:t xml:space="preserve"> </w:t>
      </w:r>
      <w:r w:rsidRPr="00F70963">
        <w:rPr>
          <w:rFonts w:ascii="Times New Roman" w:hAnsi="Times New Roman"/>
        </w:rPr>
        <w:t>254-64.</w:t>
      </w:r>
      <w:r>
        <w:rPr>
          <w:rFonts w:ascii="Times New Roman" w:hAnsi="Times New Roman" w:hint="eastAsia"/>
        </w:rPr>
        <w:t xml:space="preserve"> </w:t>
      </w:r>
      <w:proofErr w:type="spellStart"/>
      <w:r w:rsidRPr="00F70963">
        <w:rPr>
          <w:rFonts w:ascii="Times New Roman" w:hAnsi="Times New Roman"/>
        </w:rPr>
        <w:t>doi</w:t>
      </w:r>
      <w:proofErr w:type="spellEnd"/>
      <w:r w:rsidRPr="00F70963">
        <w:rPr>
          <w:rFonts w:ascii="Times New Roman" w:hAnsi="Times New Roman"/>
        </w:rPr>
        <w:t>: 10.1002/cmmi.491.</w:t>
      </w:r>
    </w:p>
    <w:p w:rsidR="00200531" w:rsidRDefault="00200531" w:rsidP="00200531">
      <w:pPr>
        <w:ind w:left="283" w:hangingChars="118" w:hanging="283"/>
        <w:jc w:val="left"/>
        <w:rPr>
          <w:rFonts w:ascii="Times New Roman" w:hAnsi="Times New Roman"/>
        </w:rPr>
      </w:pPr>
    </w:p>
    <w:p w:rsidR="00200531" w:rsidRDefault="00200531" w:rsidP="00200531">
      <w:pPr>
        <w:ind w:left="283" w:hangingChars="118" w:hanging="283"/>
        <w:jc w:val="left"/>
        <w:rPr>
          <w:rFonts w:ascii="Times New Roman" w:hAnsi="Times New Roman"/>
        </w:rPr>
      </w:pPr>
      <w:proofErr w:type="spellStart"/>
      <w:r w:rsidRPr="00086876">
        <w:rPr>
          <w:rFonts w:ascii="Times New Roman" w:hAnsi="Times New Roman"/>
        </w:rPr>
        <w:t>Hoppmann</w:t>
      </w:r>
      <w:proofErr w:type="spellEnd"/>
      <w:r w:rsidRPr="00086876">
        <w:rPr>
          <w:rFonts w:ascii="Times New Roman" w:hAnsi="Times New Roman"/>
        </w:rPr>
        <w:t xml:space="preserve"> </w:t>
      </w:r>
      <w:r>
        <w:rPr>
          <w:rFonts w:ascii="Times New Roman" w:hAnsi="Times New Roman"/>
        </w:rPr>
        <w:t>S</w:t>
      </w:r>
      <w:r w:rsidRPr="00086876">
        <w:rPr>
          <w:rFonts w:ascii="Times New Roman" w:hAnsi="Times New Roman"/>
        </w:rPr>
        <w:t>, Miao</w:t>
      </w:r>
      <w:r>
        <w:rPr>
          <w:rFonts w:ascii="Times New Roman" w:hAnsi="Times New Roman"/>
        </w:rPr>
        <w:t xml:space="preserve"> Z</w:t>
      </w:r>
      <w:r w:rsidRPr="00086876">
        <w:rPr>
          <w:rFonts w:ascii="Times New Roman" w:hAnsi="Times New Roman"/>
        </w:rPr>
        <w:t>, Liu</w:t>
      </w:r>
      <w:r>
        <w:rPr>
          <w:rFonts w:ascii="Times New Roman" w:hAnsi="Times New Roman"/>
        </w:rPr>
        <w:t xml:space="preserve"> S</w:t>
      </w:r>
      <w:r w:rsidRPr="00086876">
        <w:rPr>
          <w:rFonts w:ascii="Times New Roman" w:hAnsi="Times New Roman"/>
        </w:rPr>
        <w:t>, Liu</w:t>
      </w:r>
      <w:r>
        <w:rPr>
          <w:rFonts w:ascii="Times New Roman" w:hAnsi="Times New Roman"/>
        </w:rPr>
        <w:t xml:space="preserve"> H</w:t>
      </w:r>
      <w:r w:rsidRPr="00086876">
        <w:rPr>
          <w:rFonts w:ascii="Times New Roman" w:hAnsi="Times New Roman"/>
        </w:rPr>
        <w:t>, Ren</w:t>
      </w:r>
      <w:r>
        <w:rPr>
          <w:rFonts w:ascii="Times New Roman" w:hAnsi="Times New Roman"/>
        </w:rPr>
        <w:t xml:space="preserve"> G</w:t>
      </w:r>
      <w:r w:rsidRPr="00086876">
        <w:rPr>
          <w:rFonts w:ascii="Times New Roman" w:hAnsi="Times New Roman"/>
        </w:rPr>
        <w:t>, Bao</w:t>
      </w:r>
      <w:r>
        <w:rPr>
          <w:rFonts w:ascii="Times New Roman" w:hAnsi="Times New Roman"/>
        </w:rPr>
        <w:t xml:space="preserve"> A</w:t>
      </w:r>
      <w:r w:rsidRPr="00086876">
        <w:rPr>
          <w:rFonts w:ascii="Times New Roman" w:hAnsi="Times New Roman"/>
        </w:rPr>
        <w:t>, Cheng</w:t>
      </w:r>
      <w:r>
        <w:rPr>
          <w:rFonts w:ascii="Times New Roman" w:hAnsi="Times New Roman"/>
        </w:rPr>
        <w:t xml:space="preserve"> Z. </w:t>
      </w:r>
      <w:r w:rsidRPr="00086876">
        <w:rPr>
          <w:rFonts w:ascii="Times New Roman" w:hAnsi="Times New Roman"/>
        </w:rPr>
        <w:t>Radiolabeled affibody-albumin bioconjugates for HER2-positive cancer targeting</w:t>
      </w:r>
      <w:r>
        <w:rPr>
          <w:rFonts w:ascii="Times New Roman" w:hAnsi="Times New Roman"/>
        </w:rPr>
        <w:t xml:space="preserve">. </w:t>
      </w:r>
      <w:proofErr w:type="spellStart"/>
      <w:r w:rsidRPr="00086876">
        <w:rPr>
          <w:rFonts w:ascii="Times New Roman" w:hAnsi="Times New Roman"/>
        </w:rPr>
        <w:t>Bioconjug</w:t>
      </w:r>
      <w:proofErr w:type="spellEnd"/>
      <w:r w:rsidRPr="00086876">
        <w:rPr>
          <w:rFonts w:ascii="Times New Roman" w:hAnsi="Times New Roman"/>
        </w:rPr>
        <w:t xml:space="preserve"> Chem. 2011;22(3):413-21.</w:t>
      </w:r>
      <w:r>
        <w:rPr>
          <w:rFonts w:ascii="Times New Roman" w:hAnsi="Times New Roman" w:hint="eastAsia"/>
        </w:rPr>
        <w:t xml:space="preserve"> </w:t>
      </w:r>
      <w:proofErr w:type="spellStart"/>
      <w:r w:rsidRPr="00086876">
        <w:rPr>
          <w:rFonts w:ascii="Times New Roman" w:hAnsi="Times New Roman"/>
        </w:rPr>
        <w:t>doi</w:t>
      </w:r>
      <w:proofErr w:type="spellEnd"/>
      <w:r w:rsidRPr="00086876">
        <w:rPr>
          <w:rFonts w:ascii="Times New Roman" w:hAnsi="Times New Roman"/>
        </w:rPr>
        <w:t>: 10.1021/bc100432h.</w:t>
      </w:r>
    </w:p>
    <w:p w:rsidR="004B17FE" w:rsidRDefault="004B17FE" w:rsidP="00200531">
      <w:pPr>
        <w:ind w:left="283" w:hangingChars="118" w:hanging="283"/>
        <w:jc w:val="left"/>
        <w:rPr>
          <w:rFonts w:ascii="Times New Roman" w:hAnsi="Times New Roman"/>
        </w:rPr>
      </w:pPr>
    </w:p>
    <w:p w:rsidR="004B17FE" w:rsidRPr="004B17FE" w:rsidRDefault="004B17FE" w:rsidP="004B17FE">
      <w:pPr>
        <w:ind w:left="283" w:hangingChars="118" w:hanging="283"/>
        <w:jc w:val="left"/>
        <w:rPr>
          <w:rFonts w:ascii="Times New Roman" w:hAnsi="Times New Roman"/>
        </w:rPr>
      </w:pPr>
      <w:r w:rsidRPr="004B17FE">
        <w:rPr>
          <w:rFonts w:ascii="Times New Roman" w:hAnsi="Times New Roman"/>
        </w:rPr>
        <w:t xml:space="preserve">McLarty </w:t>
      </w:r>
      <w:r>
        <w:rPr>
          <w:rFonts w:ascii="Times New Roman" w:hAnsi="Times New Roman"/>
        </w:rPr>
        <w:t>K</w:t>
      </w:r>
      <w:r w:rsidRPr="004B17FE">
        <w:rPr>
          <w:rFonts w:ascii="Times New Roman" w:hAnsi="Times New Roman"/>
        </w:rPr>
        <w:t>, Cornelissen</w:t>
      </w:r>
      <w:r>
        <w:rPr>
          <w:rFonts w:ascii="Times New Roman" w:hAnsi="Times New Roman"/>
        </w:rPr>
        <w:t xml:space="preserve"> B</w:t>
      </w:r>
      <w:r w:rsidRPr="004B17FE">
        <w:rPr>
          <w:rFonts w:ascii="Times New Roman" w:hAnsi="Times New Roman"/>
        </w:rPr>
        <w:t>, Cai</w:t>
      </w:r>
      <w:r>
        <w:rPr>
          <w:rFonts w:ascii="Times New Roman" w:hAnsi="Times New Roman"/>
        </w:rPr>
        <w:t xml:space="preserve"> Z</w:t>
      </w:r>
      <w:r w:rsidRPr="004B17FE">
        <w:rPr>
          <w:rFonts w:ascii="Times New Roman" w:hAnsi="Times New Roman"/>
        </w:rPr>
        <w:t xml:space="preserve">, </w:t>
      </w:r>
      <w:proofErr w:type="spellStart"/>
      <w:r w:rsidRPr="004B17FE">
        <w:rPr>
          <w:rFonts w:ascii="Times New Roman" w:hAnsi="Times New Roman"/>
        </w:rPr>
        <w:t>Scollard</w:t>
      </w:r>
      <w:proofErr w:type="spellEnd"/>
      <w:r>
        <w:rPr>
          <w:rFonts w:ascii="Times New Roman" w:hAnsi="Times New Roman"/>
        </w:rPr>
        <w:t xml:space="preserve"> DA,</w:t>
      </w:r>
      <w:r w:rsidRPr="004B17FE">
        <w:rPr>
          <w:rFonts w:ascii="Times New Roman" w:hAnsi="Times New Roman"/>
        </w:rPr>
        <w:t xml:space="preserve"> </w:t>
      </w:r>
      <w:proofErr w:type="spellStart"/>
      <w:r w:rsidRPr="004B17FE">
        <w:rPr>
          <w:rFonts w:ascii="Times New Roman" w:hAnsi="Times New Roman"/>
        </w:rPr>
        <w:t>Costantini</w:t>
      </w:r>
      <w:proofErr w:type="spellEnd"/>
      <w:r>
        <w:rPr>
          <w:rFonts w:ascii="Times New Roman" w:hAnsi="Times New Roman"/>
        </w:rPr>
        <w:t xml:space="preserve"> DL</w:t>
      </w:r>
      <w:r w:rsidRPr="004B17FE">
        <w:rPr>
          <w:rFonts w:ascii="Times New Roman" w:hAnsi="Times New Roman"/>
        </w:rPr>
        <w:t>, Done</w:t>
      </w:r>
      <w:r>
        <w:rPr>
          <w:rFonts w:ascii="Times New Roman" w:hAnsi="Times New Roman"/>
        </w:rPr>
        <w:t xml:space="preserve"> SJ</w:t>
      </w:r>
      <w:r w:rsidRPr="004B17FE">
        <w:rPr>
          <w:rFonts w:ascii="Times New Roman" w:hAnsi="Times New Roman"/>
        </w:rPr>
        <w:t>, Reilly</w:t>
      </w:r>
      <w:r>
        <w:rPr>
          <w:rFonts w:ascii="Times New Roman" w:hAnsi="Times New Roman"/>
        </w:rPr>
        <w:t xml:space="preserve"> RM. </w:t>
      </w:r>
      <w:r w:rsidRPr="004B17FE">
        <w:rPr>
          <w:rFonts w:ascii="Times New Roman" w:hAnsi="Times New Roman"/>
        </w:rPr>
        <w:t>Micro-SPECT/CT with 111In-DTPA-pertuzumab sensitively detects trastuzumab-mediated HER2 downregulation and tumor response in athymic mice bearing MDA-MB-361 human breast cancer xenografts</w:t>
      </w:r>
      <w:r>
        <w:rPr>
          <w:rFonts w:ascii="Times New Roman" w:hAnsi="Times New Roman"/>
        </w:rPr>
        <w:t xml:space="preserve">. </w:t>
      </w:r>
      <w:r w:rsidRPr="004B17FE">
        <w:rPr>
          <w:rFonts w:ascii="Times New Roman" w:hAnsi="Times New Roman"/>
        </w:rPr>
        <w:t xml:space="preserve">J </w:t>
      </w:r>
      <w:proofErr w:type="spellStart"/>
      <w:r w:rsidRPr="004B17FE">
        <w:rPr>
          <w:rFonts w:ascii="Times New Roman" w:hAnsi="Times New Roman"/>
        </w:rPr>
        <w:t>Nucl</w:t>
      </w:r>
      <w:proofErr w:type="spellEnd"/>
      <w:r w:rsidRPr="004B17FE">
        <w:rPr>
          <w:rFonts w:ascii="Times New Roman" w:hAnsi="Times New Roman"/>
        </w:rPr>
        <w:t xml:space="preserve"> Med</w:t>
      </w:r>
      <w:r>
        <w:rPr>
          <w:rFonts w:ascii="Times New Roman" w:hAnsi="Times New Roman"/>
        </w:rPr>
        <w:t xml:space="preserve">. </w:t>
      </w:r>
      <w:r w:rsidRPr="004B17FE">
        <w:rPr>
          <w:rFonts w:ascii="Times New Roman" w:hAnsi="Times New Roman"/>
        </w:rPr>
        <w:t>2009;50(8</w:t>
      </w:r>
      <w:proofErr w:type="gramStart"/>
      <w:r w:rsidRPr="004B17FE">
        <w:rPr>
          <w:rFonts w:ascii="Times New Roman" w:hAnsi="Times New Roman"/>
        </w:rPr>
        <w:t>):1340-8.doi</w:t>
      </w:r>
      <w:proofErr w:type="gramEnd"/>
      <w:r w:rsidRPr="004B17FE">
        <w:rPr>
          <w:rFonts w:ascii="Times New Roman" w:hAnsi="Times New Roman"/>
        </w:rPr>
        <w:t xml:space="preserve">: 10.2967/jnumed.109.062224. </w:t>
      </w:r>
    </w:p>
    <w:p w:rsidR="00200531" w:rsidRDefault="00200531" w:rsidP="00200531">
      <w:pPr>
        <w:ind w:left="283" w:hangingChars="118" w:hanging="283"/>
        <w:jc w:val="left"/>
        <w:rPr>
          <w:rFonts w:ascii="Times New Roman" w:hAnsi="Times New Roman"/>
        </w:rPr>
      </w:pPr>
    </w:p>
    <w:p w:rsidR="00200531" w:rsidRPr="005004AB" w:rsidRDefault="00200531" w:rsidP="00200531">
      <w:pPr>
        <w:ind w:left="283" w:hangingChars="118" w:hanging="283"/>
        <w:jc w:val="left"/>
        <w:rPr>
          <w:rFonts w:ascii="Times New Roman" w:hAnsi="Times New Roman"/>
        </w:rPr>
      </w:pPr>
      <w:r w:rsidRPr="00F07CD7">
        <w:rPr>
          <w:rFonts w:ascii="Times New Roman" w:hAnsi="Times New Roman"/>
        </w:rPr>
        <w:t xml:space="preserve">Price </w:t>
      </w:r>
      <w:r>
        <w:rPr>
          <w:rFonts w:ascii="Times New Roman" w:hAnsi="Times New Roman"/>
        </w:rPr>
        <w:t>EW</w:t>
      </w:r>
      <w:r w:rsidRPr="00F07CD7">
        <w:rPr>
          <w:rFonts w:ascii="Times New Roman" w:hAnsi="Times New Roman"/>
        </w:rPr>
        <w:t xml:space="preserve">, Edwards </w:t>
      </w:r>
      <w:r>
        <w:rPr>
          <w:rFonts w:ascii="Times New Roman" w:hAnsi="Times New Roman"/>
        </w:rPr>
        <w:t>KJ</w:t>
      </w:r>
      <w:r w:rsidRPr="00F07CD7">
        <w:rPr>
          <w:rFonts w:ascii="Times New Roman" w:hAnsi="Times New Roman"/>
        </w:rPr>
        <w:t xml:space="preserve">, </w:t>
      </w:r>
      <w:proofErr w:type="spellStart"/>
      <w:r w:rsidRPr="00F07CD7">
        <w:rPr>
          <w:rFonts w:ascii="Times New Roman" w:hAnsi="Times New Roman"/>
        </w:rPr>
        <w:t>Carnazza</w:t>
      </w:r>
      <w:proofErr w:type="spellEnd"/>
      <w:r w:rsidRPr="00F07CD7">
        <w:rPr>
          <w:rFonts w:ascii="Times New Roman" w:hAnsi="Times New Roman"/>
        </w:rPr>
        <w:t xml:space="preserve"> </w:t>
      </w:r>
      <w:r>
        <w:rPr>
          <w:rFonts w:ascii="Times New Roman" w:hAnsi="Times New Roman"/>
        </w:rPr>
        <w:t>KE</w:t>
      </w:r>
      <w:r w:rsidRPr="00F07CD7">
        <w:rPr>
          <w:rFonts w:ascii="Times New Roman" w:hAnsi="Times New Roman"/>
        </w:rPr>
        <w:t xml:space="preserve">, Carlin </w:t>
      </w:r>
      <w:r>
        <w:rPr>
          <w:rFonts w:ascii="Times New Roman" w:hAnsi="Times New Roman"/>
        </w:rPr>
        <w:t>SD</w:t>
      </w:r>
      <w:r w:rsidRPr="00F07CD7">
        <w:rPr>
          <w:rFonts w:ascii="Times New Roman" w:hAnsi="Times New Roman"/>
        </w:rPr>
        <w:t xml:space="preserve">, </w:t>
      </w:r>
      <w:proofErr w:type="spellStart"/>
      <w:r w:rsidRPr="00F07CD7">
        <w:rPr>
          <w:rFonts w:ascii="Times New Roman" w:hAnsi="Times New Roman"/>
        </w:rPr>
        <w:t>Zeglis</w:t>
      </w:r>
      <w:proofErr w:type="spellEnd"/>
      <w:r>
        <w:rPr>
          <w:rFonts w:ascii="Times New Roman" w:hAnsi="Times New Roman"/>
        </w:rPr>
        <w:t xml:space="preserve"> BM</w:t>
      </w:r>
      <w:r w:rsidRPr="00F07CD7">
        <w:rPr>
          <w:rFonts w:ascii="Times New Roman" w:hAnsi="Times New Roman"/>
        </w:rPr>
        <w:t>, Adam</w:t>
      </w:r>
      <w:r>
        <w:rPr>
          <w:rFonts w:ascii="Times New Roman" w:hAnsi="Times New Roman"/>
        </w:rPr>
        <w:t xml:space="preserve"> MJ</w:t>
      </w:r>
      <w:r w:rsidRPr="00F07CD7">
        <w:rPr>
          <w:rFonts w:ascii="Times New Roman" w:hAnsi="Times New Roman"/>
        </w:rPr>
        <w:t xml:space="preserve">, </w:t>
      </w:r>
      <w:proofErr w:type="spellStart"/>
      <w:r w:rsidRPr="00F07CD7">
        <w:rPr>
          <w:rFonts w:ascii="Times New Roman" w:hAnsi="Times New Roman"/>
        </w:rPr>
        <w:t>Orvig</w:t>
      </w:r>
      <w:proofErr w:type="spellEnd"/>
      <w:r w:rsidRPr="00F07CD7">
        <w:rPr>
          <w:rFonts w:ascii="Times New Roman" w:hAnsi="Times New Roman"/>
        </w:rPr>
        <w:t xml:space="preserve"> </w:t>
      </w:r>
      <w:r>
        <w:rPr>
          <w:rFonts w:ascii="Times New Roman" w:hAnsi="Times New Roman"/>
        </w:rPr>
        <w:t>C</w:t>
      </w:r>
      <w:r w:rsidRPr="00F07CD7">
        <w:rPr>
          <w:rFonts w:ascii="Times New Roman" w:hAnsi="Times New Roman"/>
        </w:rPr>
        <w:t>, Lewis</w:t>
      </w:r>
      <w:r>
        <w:rPr>
          <w:rFonts w:ascii="Times New Roman" w:hAnsi="Times New Roman"/>
        </w:rPr>
        <w:t xml:space="preserve"> JS. </w:t>
      </w:r>
      <w:r w:rsidRPr="00F07CD7">
        <w:rPr>
          <w:rFonts w:ascii="Times New Roman" w:hAnsi="Times New Roman"/>
        </w:rPr>
        <w:t>A comparative evaluation of the chelators H4octapa and CHX-A″-DTPA with the therapeutic radiometal (</w:t>
      </w:r>
      <w:proofErr w:type="gramStart"/>
      <w:r w:rsidRPr="00F07CD7">
        <w:rPr>
          <w:rFonts w:ascii="Times New Roman" w:hAnsi="Times New Roman"/>
        </w:rPr>
        <w:t>90)Y</w:t>
      </w:r>
      <w:r>
        <w:rPr>
          <w:rFonts w:ascii="Times New Roman" w:hAnsi="Times New Roman"/>
        </w:rPr>
        <w:t>.</w:t>
      </w:r>
      <w:proofErr w:type="gramEnd"/>
      <w:r>
        <w:rPr>
          <w:rFonts w:ascii="Times New Roman" w:hAnsi="Times New Roman" w:hint="eastAsia"/>
        </w:rPr>
        <w:t xml:space="preserve"> </w:t>
      </w:r>
      <w:proofErr w:type="spellStart"/>
      <w:r w:rsidRPr="00F07CD7">
        <w:rPr>
          <w:rFonts w:ascii="Times New Roman" w:hAnsi="Times New Roman"/>
        </w:rPr>
        <w:t>Nucl</w:t>
      </w:r>
      <w:proofErr w:type="spellEnd"/>
      <w:r w:rsidRPr="00F07CD7">
        <w:rPr>
          <w:rFonts w:ascii="Times New Roman" w:hAnsi="Times New Roman"/>
        </w:rPr>
        <w:t xml:space="preserve"> Med Biol. 2016</w:t>
      </w:r>
      <w:r>
        <w:rPr>
          <w:rFonts w:ascii="Times New Roman" w:hAnsi="Times New Roman"/>
        </w:rPr>
        <w:t xml:space="preserve"> </w:t>
      </w:r>
      <w:r w:rsidRPr="00F07CD7">
        <w:rPr>
          <w:rFonts w:ascii="Times New Roman" w:hAnsi="Times New Roman"/>
        </w:rPr>
        <w:t>;</w:t>
      </w:r>
      <w:r>
        <w:rPr>
          <w:rFonts w:ascii="Times New Roman" w:hAnsi="Times New Roman"/>
        </w:rPr>
        <w:t xml:space="preserve"> </w:t>
      </w:r>
      <w:r w:rsidRPr="00F07CD7">
        <w:rPr>
          <w:rFonts w:ascii="Times New Roman" w:hAnsi="Times New Roman"/>
        </w:rPr>
        <w:t>43(9):</w:t>
      </w:r>
      <w:r>
        <w:rPr>
          <w:rFonts w:ascii="Times New Roman" w:hAnsi="Times New Roman"/>
        </w:rPr>
        <w:t xml:space="preserve"> </w:t>
      </w:r>
      <w:r w:rsidRPr="00F07CD7">
        <w:rPr>
          <w:rFonts w:ascii="Times New Roman" w:hAnsi="Times New Roman"/>
        </w:rPr>
        <w:t>566-576.</w:t>
      </w:r>
      <w:r>
        <w:rPr>
          <w:rFonts w:ascii="Times New Roman" w:hAnsi="Times New Roman" w:hint="eastAsia"/>
        </w:rPr>
        <w:t xml:space="preserve"> </w:t>
      </w:r>
      <w:proofErr w:type="spellStart"/>
      <w:r w:rsidRPr="00F07CD7">
        <w:rPr>
          <w:rFonts w:ascii="Times New Roman" w:hAnsi="Times New Roman"/>
        </w:rPr>
        <w:t>doi</w:t>
      </w:r>
      <w:proofErr w:type="spellEnd"/>
      <w:r w:rsidRPr="00F07CD7">
        <w:rPr>
          <w:rFonts w:ascii="Times New Roman" w:hAnsi="Times New Roman"/>
        </w:rPr>
        <w:t xml:space="preserve">: 10.1016/j.nucmedbio.2016.06.004. </w:t>
      </w:r>
    </w:p>
    <w:p w:rsidR="00200531" w:rsidRDefault="00200531" w:rsidP="00200531">
      <w:pPr>
        <w:ind w:left="283" w:hangingChars="118" w:hanging="283"/>
        <w:jc w:val="left"/>
        <w:rPr>
          <w:rFonts w:ascii="Times New Roman" w:hAnsi="Times New Roman"/>
        </w:rPr>
      </w:pPr>
    </w:p>
    <w:p w:rsidR="00200531" w:rsidRPr="00086876" w:rsidRDefault="00200531" w:rsidP="00200531">
      <w:pPr>
        <w:ind w:left="283" w:hangingChars="118" w:hanging="283"/>
        <w:jc w:val="left"/>
        <w:rPr>
          <w:rFonts w:ascii="Times New Roman" w:hAnsi="Times New Roman"/>
        </w:rPr>
      </w:pPr>
      <w:proofErr w:type="spellStart"/>
      <w:r w:rsidRPr="002952C4">
        <w:rPr>
          <w:rFonts w:ascii="Times New Roman" w:hAnsi="Times New Roman"/>
        </w:rPr>
        <w:t>Rossin</w:t>
      </w:r>
      <w:proofErr w:type="spellEnd"/>
      <w:r w:rsidRPr="002952C4">
        <w:rPr>
          <w:rFonts w:ascii="Times New Roman" w:hAnsi="Times New Roman"/>
        </w:rPr>
        <w:t xml:space="preserve"> </w:t>
      </w:r>
      <w:r>
        <w:rPr>
          <w:rFonts w:ascii="Times New Roman" w:hAnsi="Times New Roman"/>
        </w:rPr>
        <w:t>R</w:t>
      </w:r>
      <w:r w:rsidRPr="002952C4">
        <w:rPr>
          <w:rFonts w:ascii="Times New Roman" w:hAnsi="Times New Roman"/>
        </w:rPr>
        <w:t>, Kohno</w:t>
      </w:r>
      <w:r>
        <w:rPr>
          <w:rFonts w:ascii="Times New Roman" w:hAnsi="Times New Roman"/>
        </w:rPr>
        <w:t xml:space="preserve"> T</w:t>
      </w:r>
      <w:r w:rsidRPr="002952C4">
        <w:rPr>
          <w:rFonts w:ascii="Times New Roman" w:hAnsi="Times New Roman"/>
        </w:rPr>
        <w:t xml:space="preserve">, </w:t>
      </w:r>
      <w:proofErr w:type="spellStart"/>
      <w:r w:rsidRPr="002952C4">
        <w:rPr>
          <w:rFonts w:ascii="Times New Roman" w:hAnsi="Times New Roman"/>
        </w:rPr>
        <w:t>Hagooly</w:t>
      </w:r>
      <w:proofErr w:type="spellEnd"/>
      <w:r>
        <w:rPr>
          <w:rFonts w:ascii="Times New Roman" w:hAnsi="Times New Roman"/>
        </w:rPr>
        <w:t xml:space="preserve"> A</w:t>
      </w:r>
      <w:r w:rsidRPr="002952C4">
        <w:rPr>
          <w:rFonts w:ascii="Times New Roman" w:hAnsi="Times New Roman"/>
        </w:rPr>
        <w:t>, Sharp</w:t>
      </w:r>
      <w:r>
        <w:rPr>
          <w:rFonts w:ascii="Times New Roman" w:hAnsi="Times New Roman"/>
        </w:rPr>
        <w:t xml:space="preserve"> T</w:t>
      </w:r>
      <w:r w:rsidRPr="002952C4">
        <w:rPr>
          <w:rFonts w:ascii="Times New Roman" w:hAnsi="Times New Roman"/>
        </w:rPr>
        <w:t xml:space="preserve">, </w:t>
      </w:r>
      <w:proofErr w:type="spellStart"/>
      <w:r w:rsidRPr="002952C4">
        <w:rPr>
          <w:rFonts w:ascii="Times New Roman" w:hAnsi="Times New Roman"/>
        </w:rPr>
        <w:t>Gliniak</w:t>
      </w:r>
      <w:proofErr w:type="spellEnd"/>
      <w:r>
        <w:rPr>
          <w:rFonts w:ascii="Times New Roman" w:hAnsi="Times New Roman"/>
        </w:rPr>
        <w:t xml:space="preserve"> B</w:t>
      </w:r>
      <w:r w:rsidRPr="002952C4">
        <w:rPr>
          <w:rFonts w:ascii="Times New Roman" w:hAnsi="Times New Roman"/>
        </w:rPr>
        <w:t xml:space="preserve">, </w:t>
      </w:r>
      <w:proofErr w:type="spellStart"/>
      <w:r w:rsidRPr="002952C4">
        <w:rPr>
          <w:rFonts w:ascii="Times New Roman" w:hAnsi="Times New Roman"/>
        </w:rPr>
        <w:t>Arroll</w:t>
      </w:r>
      <w:proofErr w:type="spellEnd"/>
      <w:r>
        <w:rPr>
          <w:rFonts w:ascii="Times New Roman" w:hAnsi="Times New Roman"/>
        </w:rPr>
        <w:t xml:space="preserve"> T</w:t>
      </w:r>
      <w:r w:rsidRPr="002952C4">
        <w:rPr>
          <w:rFonts w:ascii="Times New Roman" w:hAnsi="Times New Roman"/>
        </w:rPr>
        <w:t>, Chen</w:t>
      </w:r>
      <w:r>
        <w:rPr>
          <w:rFonts w:ascii="Times New Roman" w:hAnsi="Times New Roman"/>
        </w:rPr>
        <w:t xml:space="preserve"> Q</w:t>
      </w:r>
      <w:r w:rsidRPr="002952C4">
        <w:rPr>
          <w:rFonts w:ascii="Times New Roman" w:hAnsi="Times New Roman"/>
        </w:rPr>
        <w:t xml:space="preserve">, </w:t>
      </w:r>
      <w:proofErr w:type="spellStart"/>
      <w:r w:rsidRPr="002952C4">
        <w:rPr>
          <w:rFonts w:ascii="Times New Roman" w:hAnsi="Times New Roman"/>
        </w:rPr>
        <w:t>Hewig</w:t>
      </w:r>
      <w:proofErr w:type="spellEnd"/>
      <w:r>
        <w:rPr>
          <w:rFonts w:ascii="Times New Roman" w:hAnsi="Times New Roman"/>
        </w:rPr>
        <w:t xml:space="preserve"> A</w:t>
      </w:r>
      <w:r w:rsidRPr="002952C4">
        <w:rPr>
          <w:rFonts w:ascii="Times New Roman" w:hAnsi="Times New Roman"/>
        </w:rPr>
        <w:t>, Kaplan-</w:t>
      </w:r>
      <w:proofErr w:type="spellStart"/>
      <w:r w:rsidRPr="002952C4">
        <w:rPr>
          <w:rFonts w:ascii="Times New Roman" w:hAnsi="Times New Roman"/>
        </w:rPr>
        <w:t>Lefko</w:t>
      </w:r>
      <w:proofErr w:type="spellEnd"/>
      <w:r>
        <w:rPr>
          <w:rFonts w:ascii="Times New Roman" w:hAnsi="Times New Roman"/>
        </w:rPr>
        <w:t xml:space="preserve"> P</w:t>
      </w:r>
      <w:r w:rsidRPr="002952C4">
        <w:rPr>
          <w:rFonts w:ascii="Times New Roman" w:hAnsi="Times New Roman"/>
        </w:rPr>
        <w:t>, Friberg</w:t>
      </w:r>
      <w:r>
        <w:rPr>
          <w:rFonts w:ascii="Times New Roman" w:hAnsi="Times New Roman"/>
        </w:rPr>
        <w:t xml:space="preserve"> G</w:t>
      </w:r>
      <w:r w:rsidRPr="002952C4">
        <w:rPr>
          <w:rFonts w:ascii="Times New Roman" w:hAnsi="Times New Roman"/>
        </w:rPr>
        <w:t>, Radinsky</w:t>
      </w:r>
      <w:r>
        <w:rPr>
          <w:rFonts w:ascii="Times New Roman" w:hAnsi="Times New Roman"/>
        </w:rPr>
        <w:t xml:space="preserve"> R</w:t>
      </w:r>
      <w:r w:rsidRPr="002952C4">
        <w:rPr>
          <w:rFonts w:ascii="Times New Roman" w:hAnsi="Times New Roman"/>
        </w:rPr>
        <w:t xml:space="preserve">, </w:t>
      </w:r>
      <w:proofErr w:type="spellStart"/>
      <w:r w:rsidRPr="002952C4">
        <w:rPr>
          <w:rFonts w:ascii="Times New Roman" w:hAnsi="Times New Roman"/>
        </w:rPr>
        <w:t>Evelhoch</w:t>
      </w:r>
      <w:proofErr w:type="spellEnd"/>
      <w:r>
        <w:rPr>
          <w:rFonts w:ascii="Times New Roman" w:hAnsi="Times New Roman"/>
        </w:rPr>
        <w:t xml:space="preserve"> JL</w:t>
      </w:r>
      <w:r w:rsidRPr="002952C4">
        <w:rPr>
          <w:rFonts w:ascii="Times New Roman" w:hAnsi="Times New Roman"/>
        </w:rPr>
        <w:t>, Welch</w:t>
      </w:r>
      <w:r>
        <w:rPr>
          <w:rFonts w:ascii="Times New Roman" w:hAnsi="Times New Roman"/>
        </w:rPr>
        <w:t xml:space="preserve"> MJ</w:t>
      </w:r>
      <w:r w:rsidRPr="002952C4">
        <w:rPr>
          <w:rFonts w:ascii="Times New Roman" w:hAnsi="Times New Roman"/>
        </w:rPr>
        <w:t>, Hwang</w:t>
      </w:r>
      <w:r>
        <w:rPr>
          <w:rFonts w:ascii="Times New Roman" w:hAnsi="Times New Roman"/>
        </w:rPr>
        <w:t xml:space="preserve"> D-R.</w:t>
      </w:r>
      <w:r w:rsidRPr="002952C4">
        <w:rPr>
          <w:rFonts w:ascii="Times New Roman" w:hAnsi="Times New Roman"/>
        </w:rPr>
        <w:t xml:space="preserve"> </w:t>
      </w:r>
      <w:r w:rsidRPr="00F72F91">
        <w:rPr>
          <w:rFonts w:ascii="Times New Roman" w:hAnsi="Times New Roman"/>
        </w:rPr>
        <w:t>A kit to prepare (</w:t>
      </w:r>
      <w:proofErr w:type="gramStart"/>
      <w:r w:rsidRPr="00F72F91">
        <w:rPr>
          <w:rFonts w:ascii="Times New Roman" w:hAnsi="Times New Roman"/>
        </w:rPr>
        <w:t>111)In</w:t>
      </w:r>
      <w:proofErr w:type="gramEnd"/>
      <w:r w:rsidRPr="00F72F91">
        <w:rPr>
          <w:rFonts w:ascii="Times New Roman" w:hAnsi="Times New Roman"/>
        </w:rPr>
        <w:t xml:space="preserve">-DTPA-trastuzumab (Herceptin) Fab fragments injection under GMP conditions for imaging or </w:t>
      </w:r>
      <w:proofErr w:type="spellStart"/>
      <w:r w:rsidRPr="00F72F91">
        <w:rPr>
          <w:rFonts w:ascii="Times New Roman" w:hAnsi="Times New Roman"/>
        </w:rPr>
        <w:t>radioimmunoguided</w:t>
      </w:r>
      <w:proofErr w:type="spellEnd"/>
      <w:r w:rsidRPr="00F72F91">
        <w:rPr>
          <w:rFonts w:ascii="Times New Roman" w:hAnsi="Times New Roman"/>
        </w:rPr>
        <w:t xml:space="preserve"> surgery of HER2-positive breast cancer</w:t>
      </w:r>
      <w:r>
        <w:rPr>
          <w:rFonts w:ascii="Times New Roman" w:hAnsi="Times New Roman"/>
        </w:rPr>
        <w:t xml:space="preserve">. </w:t>
      </w:r>
      <w:r w:rsidRPr="002952C4">
        <w:rPr>
          <w:rFonts w:ascii="Times New Roman" w:hAnsi="Times New Roman"/>
        </w:rPr>
        <w:t xml:space="preserve">J </w:t>
      </w:r>
      <w:proofErr w:type="spellStart"/>
      <w:r w:rsidRPr="002952C4">
        <w:rPr>
          <w:rFonts w:ascii="Times New Roman" w:hAnsi="Times New Roman"/>
        </w:rPr>
        <w:t>Nucl</w:t>
      </w:r>
      <w:proofErr w:type="spellEnd"/>
      <w:r w:rsidRPr="002952C4">
        <w:rPr>
          <w:rFonts w:ascii="Times New Roman" w:hAnsi="Times New Roman"/>
        </w:rPr>
        <w:t xml:space="preserve"> Med</w:t>
      </w:r>
      <w:r>
        <w:rPr>
          <w:rFonts w:ascii="Times New Roman" w:hAnsi="Times New Roman"/>
        </w:rPr>
        <w:t>.</w:t>
      </w:r>
      <w:r>
        <w:rPr>
          <w:rFonts w:ascii="Times New Roman" w:hAnsi="Times New Roman" w:hint="eastAsia"/>
        </w:rPr>
        <w:t xml:space="preserve"> </w:t>
      </w:r>
      <w:r w:rsidRPr="002952C4">
        <w:rPr>
          <w:rFonts w:ascii="Times New Roman" w:hAnsi="Times New Roman"/>
        </w:rPr>
        <w:t>2011;52(6):</w:t>
      </w:r>
      <w:r>
        <w:rPr>
          <w:rFonts w:ascii="Times New Roman" w:hAnsi="Times New Roman"/>
        </w:rPr>
        <w:t xml:space="preserve"> </w:t>
      </w:r>
      <w:r w:rsidRPr="002952C4">
        <w:rPr>
          <w:rFonts w:ascii="Times New Roman" w:hAnsi="Times New Roman"/>
        </w:rPr>
        <w:t>942-9.</w:t>
      </w:r>
      <w:r>
        <w:rPr>
          <w:rFonts w:ascii="Times New Roman" w:hAnsi="Times New Roman" w:hint="eastAsia"/>
        </w:rPr>
        <w:t xml:space="preserve"> </w:t>
      </w:r>
      <w:proofErr w:type="spellStart"/>
      <w:r w:rsidRPr="002952C4">
        <w:rPr>
          <w:rFonts w:ascii="Times New Roman" w:hAnsi="Times New Roman"/>
        </w:rPr>
        <w:t>doi</w:t>
      </w:r>
      <w:proofErr w:type="spellEnd"/>
      <w:r w:rsidRPr="002952C4">
        <w:rPr>
          <w:rFonts w:ascii="Times New Roman" w:hAnsi="Times New Roman"/>
        </w:rPr>
        <w:t>: 10.2967/jnumed.110.086157.</w:t>
      </w:r>
    </w:p>
    <w:p w:rsidR="00200531" w:rsidRDefault="00200531" w:rsidP="00200531">
      <w:pPr>
        <w:ind w:left="283" w:hangingChars="118" w:hanging="283"/>
        <w:jc w:val="left"/>
        <w:rPr>
          <w:rFonts w:ascii="Times New Roman" w:hAnsi="Times New Roman"/>
        </w:rPr>
      </w:pPr>
    </w:p>
    <w:p w:rsidR="001328B7" w:rsidRDefault="001328B7" w:rsidP="001328B7">
      <w:pPr>
        <w:ind w:left="283" w:hangingChars="118" w:hanging="283"/>
        <w:jc w:val="left"/>
        <w:rPr>
          <w:rFonts w:ascii="Times New Roman" w:hAnsi="Times New Roman"/>
        </w:rPr>
      </w:pPr>
      <w:proofErr w:type="spellStart"/>
      <w:r w:rsidRPr="001328B7">
        <w:rPr>
          <w:rFonts w:ascii="Times New Roman" w:hAnsi="Times New Roman"/>
        </w:rPr>
        <w:t>Scollard</w:t>
      </w:r>
      <w:proofErr w:type="spellEnd"/>
      <w:r w:rsidRPr="001328B7">
        <w:rPr>
          <w:rFonts w:ascii="Times New Roman" w:hAnsi="Times New Roman"/>
        </w:rPr>
        <w:t xml:space="preserve"> </w:t>
      </w:r>
      <w:r>
        <w:rPr>
          <w:rFonts w:ascii="Times New Roman" w:hAnsi="Times New Roman"/>
        </w:rPr>
        <w:t>DA</w:t>
      </w:r>
      <w:r w:rsidRPr="001328B7">
        <w:rPr>
          <w:rFonts w:ascii="Times New Roman" w:hAnsi="Times New Roman"/>
        </w:rPr>
        <w:t>, Chan</w:t>
      </w:r>
      <w:r>
        <w:rPr>
          <w:rFonts w:ascii="Times New Roman" w:hAnsi="Times New Roman"/>
        </w:rPr>
        <w:t xml:space="preserve"> C</w:t>
      </w:r>
      <w:r w:rsidRPr="001328B7">
        <w:rPr>
          <w:rFonts w:ascii="Times New Roman" w:hAnsi="Times New Roman"/>
        </w:rPr>
        <w:t>, Holloway</w:t>
      </w:r>
      <w:r>
        <w:rPr>
          <w:rFonts w:ascii="Times New Roman" w:hAnsi="Times New Roman"/>
        </w:rPr>
        <w:t xml:space="preserve"> CMB</w:t>
      </w:r>
      <w:r w:rsidRPr="001328B7">
        <w:rPr>
          <w:rFonts w:ascii="Times New Roman" w:hAnsi="Times New Roman"/>
        </w:rPr>
        <w:t>, Reilly</w:t>
      </w:r>
      <w:r>
        <w:rPr>
          <w:rFonts w:ascii="Times New Roman" w:hAnsi="Times New Roman"/>
        </w:rPr>
        <w:t xml:space="preserve"> RM. </w:t>
      </w:r>
      <w:r w:rsidRPr="001328B7">
        <w:rPr>
          <w:rFonts w:ascii="Times New Roman" w:hAnsi="Times New Roman"/>
        </w:rPr>
        <w:t>A kit to prepare (</w:t>
      </w:r>
      <w:proofErr w:type="gramStart"/>
      <w:r w:rsidRPr="001328B7">
        <w:rPr>
          <w:rFonts w:ascii="Times New Roman" w:hAnsi="Times New Roman"/>
        </w:rPr>
        <w:t>111)In</w:t>
      </w:r>
      <w:proofErr w:type="gramEnd"/>
      <w:r w:rsidRPr="001328B7">
        <w:rPr>
          <w:rFonts w:ascii="Times New Roman" w:hAnsi="Times New Roman"/>
        </w:rPr>
        <w:t xml:space="preserve">-DTPA-trastuzumab (Herceptin) Fab fragments injection under GMP conditions for imaging or </w:t>
      </w:r>
      <w:proofErr w:type="spellStart"/>
      <w:r w:rsidRPr="001328B7">
        <w:rPr>
          <w:rFonts w:ascii="Times New Roman" w:hAnsi="Times New Roman"/>
        </w:rPr>
        <w:t>radioimmunoguided</w:t>
      </w:r>
      <w:proofErr w:type="spellEnd"/>
      <w:r w:rsidRPr="001328B7">
        <w:rPr>
          <w:rFonts w:ascii="Times New Roman" w:hAnsi="Times New Roman"/>
        </w:rPr>
        <w:t xml:space="preserve"> surgery of HER2-positive breast cancer</w:t>
      </w:r>
      <w:r>
        <w:rPr>
          <w:rFonts w:ascii="Times New Roman" w:hAnsi="Times New Roman"/>
        </w:rPr>
        <w:t xml:space="preserve">. </w:t>
      </w:r>
      <w:proofErr w:type="spellStart"/>
      <w:r w:rsidRPr="001328B7">
        <w:rPr>
          <w:rFonts w:ascii="Times New Roman" w:hAnsi="Times New Roman"/>
        </w:rPr>
        <w:t>Nucl</w:t>
      </w:r>
      <w:proofErr w:type="spellEnd"/>
      <w:r w:rsidRPr="001328B7">
        <w:rPr>
          <w:rFonts w:ascii="Times New Roman" w:hAnsi="Times New Roman"/>
        </w:rPr>
        <w:t xml:space="preserve"> Med Biol</w:t>
      </w:r>
      <w:r>
        <w:rPr>
          <w:rFonts w:ascii="Times New Roman" w:hAnsi="Times New Roman"/>
        </w:rPr>
        <w:t xml:space="preserve">. </w:t>
      </w:r>
      <w:r w:rsidRPr="001328B7">
        <w:rPr>
          <w:rFonts w:ascii="Times New Roman" w:hAnsi="Times New Roman"/>
        </w:rPr>
        <w:t>2011;38(1):129-36.</w:t>
      </w:r>
      <w:r>
        <w:rPr>
          <w:rFonts w:ascii="Times New Roman" w:hAnsi="Times New Roman" w:hint="eastAsia"/>
        </w:rPr>
        <w:t xml:space="preserve"> </w:t>
      </w:r>
      <w:proofErr w:type="spellStart"/>
      <w:r w:rsidRPr="001328B7">
        <w:rPr>
          <w:rFonts w:ascii="Times New Roman" w:hAnsi="Times New Roman"/>
        </w:rPr>
        <w:t>doi</w:t>
      </w:r>
      <w:proofErr w:type="spellEnd"/>
      <w:r w:rsidRPr="001328B7">
        <w:rPr>
          <w:rFonts w:ascii="Times New Roman" w:hAnsi="Times New Roman"/>
        </w:rPr>
        <w:t xml:space="preserve">: 10.1016/j.nucmedbio.2010.06.010. </w:t>
      </w:r>
    </w:p>
    <w:p w:rsidR="001328B7" w:rsidRDefault="001328B7" w:rsidP="00200531">
      <w:pPr>
        <w:ind w:left="283" w:hangingChars="118" w:hanging="283"/>
        <w:jc w:val="left"/>
        <w:rPr>
          <w:rFonts w:ascii="Times New Roman" w:hAnsi="Times New Roman"/>
        </w:rPr>
      </w:pPr>
    </w:p>
    <w:p w:rsidR="00200531" w:rsidRPr="00B36979" w:rsidRDefault="00200531" w:rsidP="00200531">
      <w:pPr>
        <w:ind w:left="283" w:hangingChars="118" w:hanging="283"/>
        <w:jc w:val="left"/>
        <w:rPr>
          <w:rFonts w:ascii="Times New Roman" w:hAnsi="Times New Roman"/>
        </w:rPr>
      </w:pPr>
      <w:r w:rsidRPr="00B36979">
        <w:rPr>
          <w:rFonts w:ascii="Times New Roman" w:hAnsi="Times New Roman"/>
        </w:rPr>
        <w:lastRenderedPageBreak/>
        <w:t xml:space="preserve">Strand </w:t>
      </w:r>
      <w:r>
        <w:rPr>
          <w:rFonts w:ascii="Times New Roman" w:hAnsi="Times New Roman"/>
        </w:rPr>
        <w:t>J</w:t>
      </w:r>
      <w:r w:rsidRPr="00B36979">
        <w:rPr>
          <w:rFonts w:ascii="Times New Roman" w:hAnsi="Times New Roman"/>
        </w:rPr>
        <w:t xml:space="preserve">, </w:t>
      </w:r>
      <w:proofErr w:type="spellStart"/>
      <w:r w:rsidRPr="00B36979">
        <w:rPr>
          <w:rFonts w:ascii="Times New Roman" w:hAnsi="Times New Roman"/>
        </w:rPr>
        <w:t>Sjöström</w:t>
      </w:r>
      <w:proofErr w:type="spellEnd"/>
      <w:r w:rsidRPr="00B36979">
        <w:rPr>
          <w:rFonts w:ascii="Times New Roman" w:hAnsi="Times New Roman"/>
        </w:rPr>
        <w:t xml:space="preserve"> </w:t>
      </w:r>
      <w:r>
        <w:rPr>
          <w:rFonts w:ascii="Times New Roman" w:hAnsi="Times New Roman"/>
        </w:rPr>
        <w:t>K</w:t>
      </w:r>
      <w:r w:rsidRPr="00B36979">
        <w:rPr>
          <w:rFonts w:ascii="Times New Roman" w:hAnsi="Times New Roman"/>
        </w:rPr>
        <w:t xml:space="preserve">, </w:t>
      </w:r>
      <w:proofErr w:type="spellStart"/>
      <w:r w:rsidRPr="00B36979">
        <w:rPr>
          <w:rFonts w:ascii="Times New Roman" w:hAnsi="Times New Roman"/>
        </w:rPr>
        <w:t>Lamminmaki</w:t>
      </w:r>
      <w:proofErr w:type="spellEnd"/>
      <w:r w:rsidRPr="00B36979">
        <w:rPr>
          <w:rFonts w:ascii="Times New Roman" w:hAnsi="Times New Roman"/>
        </w:rPr>
        <w:t xml:space="preserve"> </w:t>
      </w:r>
      <w:r>
        <w:rPr>
          <w:rFonts w:ascii="Times New Roman" w:hAnsi="Times New Roman"/>
        </w:rPr>
        <w:t>UJ</w:t>
      </w:r>
      <w:r w:rsidRPr="00B36979">
        <w:rPr>
          <w:rFonts w:ascii="Times New Roman" w:hAnsi="Times New Roman"/>
        </w:rPr>
        <w:t xml:space="preserve">, </w:t>
      </w:r>
      <w:proofErr w:type="spellStart"/>
      <w:r w:rsidRPr="00B36979">
        <w:rPr>
          <w:rFonts w:ascii="Times New Roman" w:hAnsi="Times New Roman"/>
        </w:rPr>
        <w:t>Timmermand</w:t>
      </w:r>
      <w:proofErr w:type="spellEnd"/>
      <w:r w:rsidRPr="00B36979">
        <w:rPr>
          <w:rFonts w:ascii="Times New Roman" w:hAnsi="Times New Roman"/>
        </w:rPr>
        <w:t xml:space="preserve"> </w:t>
      </w:r>
      <w:r>
        <w:rPr>
          <w:rFonts w:ascii="Times New Roman" w:hAnsi="Times New Roman"/>
        </w:rPr>
        <w:t>OV</w:t>
      </w:r>
      <w:r w:rsidRPr="00B36979">
        <w:rPr>
          <w:rFonts w:ascii="Times New Roman" w:hAnsi="Times New Roman"/>
        </w:rPr>
        <w:t xml:space="preserve">, Strand </w:t>
      </w:r>
      <w:r>
        <w:rPr>
          <w:rFonts w:ascii="Times New Roman" w:hAnsi="Times New Roman"/>
        </w:rPr>
        <w:t>S-</w:t>
      </w:r>
      <w:proofErr w:type="gramStart"/>
      <w:r>
        <w:rPr>
          <w:rFonts w:ascii="Times New Roman" w:hAnsi="Times New Roman"/>
        </w:rPr>
        <w:t>E</w:t>
      </w:r>
      <w:r w:rsidRPr="00B36979">
        <w:rPr>
          <w:rFonts w:ascii="Times New Roman" w:hAnsi="Times New Roman"/>
        </w:rPr>
        <w:t xml:space="preserve"> ,</w:t>
      </w:r>
      <w:proofErr w:type="gramEnd"/>
      <w:r w:rsidRPr="00B36979">
        <w:rPr>
          <w:rFonts w:ascii="Times New Roman" w:hAnsi="Times New Roman"/>
        </w:rPr>
        <w:t xml:space="preserve"> Tran</w:t>
      </w:r>
      <w:r>
        <w:rPr>
          <w:rFonts w:ascii="Times New Roman" w:hAnsi="Times New Roman"/>
        </w:rPr>
        <w:t xml:space="preserve"> TA. </w:t>
      </w:r>
      <w:r w:rsidRPr="00B36979">
        <w:rPr>
          <w:rFonts w:ascii="Times New Roman" w:hAnsi="Times New Roman"/>
        </w:rPr>
        <w:t xml:space="preserve">Humanization, Radiolabeling and Biodistribution Studies of an IgG1-Type Antibody Targeting </w:t>
      </w:r>
      <w:proofErr w:type="spellStart"/>
      <w:r w:rsidRPr="00B36979">
        <w:rPr>
          <w:rFonts w:ascii="Times New Roman" w:hAnsi="Times New Roman"/>
        </w:rPr>
        <w:t>Uncomplexed</w:t>
      </w:r>
      <w:proofErr w:type="spellEnd"/>
      <w:r w:rsidRPr="00B36979">
        <w:rPr>
          <w:rFonts w:ascii="Times New Roman" w:hAnsi="Times New Roman"/>
        </w:rPr>
        <w:t xml:space="preserve"> PSA for </w:t>
      </w:r>
      <w:proofErr w:type="spellStart"/>
      <w:r w:rsidRPr="00B36979">
        <w:rPr>
          <w:rFonts w:ascii="Times New Roman" w:hAnsi="Times New Roman"/>
        </w:rPr>
        <w:t>Theranostic</w:t>
      </w:r>
      <w:proofErr w:type="spellEnd"/>
      <w:r w:rsidRPr="00B36979">
        <w:rPr>
          <w:rFonts w:ascii="Times New Roman" w:hAnsi="Times New Roman"/>
        </w:rPr>
        <w:t xml:space="preserve"> Applications</w:t>
      </w:r>
      <w:r>
        <w:rPr>
          <w:rFonts w:ascii="Times New Roman" w:hAnsi="Times New Roman"/>
        </w:rPr>
        <w:t>.</w:t>
      </w:r>
      <w:r>
        <w:rPr>
          <w:rFonts w:ascii="Times New Roman" w:hAnsi="Times New Roman" w:hint="eastAsia"/>
        </w:rPr>
        <w:t xml:space="preserve"> </w:t>
      </w:r>
      <w:r w:rsidRPr="00B36979">
        <w:rPr>
          <w:rFonts w:ascii="Times New Roman" w:hAnsi="Times New Roman"/>
        </w:rPr>
        <w:t>Pharmaceuticals (Basel). 2021;</w:t>
      </w:r>
      <w:r>
        <w:rPr>
          <w:rFonts w:ascii="Times New Roman" w:hAnsi="Times New Roman"/>
        </w:rPr>
        <w:t xml:space="preserve"> </w:t>
      </w:r>
      <w:r w:rsidRPr="00B36979">
        <w:rPr>
          <w:rFonts w:ascii="Times New Roman" w:hAnsi="Times New Roman"/>
        </w:rPr>
        <w:t>14(12):</w:t>
      </w:r>
      <w:r>
        <w:rPr>
          <w:rFonts w:ascii="Times New Roman" w:hAnsi="Times New Roman"/>
        </w:rPr>
        <w:t xml:space="preserve"> </w:t>
      </w:r>
      <w:r w:rsidRPr="00B36979">
        <w:rPr>
          <w:rFonts w:ascii="Times New Roman" w:hAnsi="Times New Roman"/>
        </w:rPr>
        <w:t>1251.</w:t>
      </w:r>
      <w:r>
        <w:rPr>
          <w:rFonts w:ascii="Times New Roman" w:hAnsi="Times New Roman" w:hint="eastAsia"/>
        </w:rPr>
        <w:t xml:space="preserve"> </w:t>
      </w:r>
      <w:proofErr w:type="spellStart"/>
      <w:r w:rsidRPr="00B36979">
        <w:rPr>
          <w:rFonts w:ascii="Times New Roman" w:hAnsi="Times New Roman"/>
        </w:rPr>
        <w:t>doi</w:t>
      </w:r>
      <w:proofErr w:type="spellEnd"/>
      <w:r w:rsidRPr="00B36979">
        <w:rPr>
          <w:rFonts w:ascii="Times New Roman" w:hAnsi="Times New Roman"/>
        </w:rPr>
        <w:t>: 10.3390/ph14121251.</w:t>
      </w:r>
    </w:p>
    <w:p w:rsidR="00200531" w:rsidRPr="00086876" w:rsidRDefault="00200531" w:rsidP="00200531">
      <w:pPr>
        <w:ind w:left="283" w:hangingChars="118" w:hanging="283"/>
        <w:jc w:val="left"/>
        <w:rPr>
          <w:rFonts w:ascii="Times New Roman" w:hAnsi="Times New Roman"/>
        </w:rPr>
      </w:pPr>
    </w:p>
    <w:p w:rsidR="00200531" w:rsidRDefault="00200531" w:rsidP="00200531">
      <w:pPr>
        <w:ind w:left="283" w:hangingChars="118" w:hanging="283"/>
        <w:jc w:val="left"/>
        <w:rPr>
          <w:rFonts w:ascii="Times New Roman" w:hAnsi="Times New Roman"/>
        </w:rPr>
      </w:pPr>
      <w:proofErr w:type="spellStart"/>
      <w:r w:rsidRPr="00C75F7E">
        <w:rPr>
          <w:rFonts w:ascii="Times New Roman" w:hAnsi="Times New Roman"/>
        </w:rPr>
        <w:t>Sudo</w:t>
      </w:r>
      <w:proofErr w:type="spellEnd"/>
      <w:r>
        <w:rPr>
          <w:rFonts w:ascii="Times New Roman" w:hAnsi="Times New Roman"/>
        </w:rPr>
        <w:t xml:space="preserve"> H</w:t>
      </w:r>
      <w:r w:rsidRPr="00C75F7E">
        <w:rPr>
          <w:rFonts w:ascii="Times New Roman" w:hAnsi="Times New Roman"/>
        </w:rPr>
        <w:t>, Tsuji</w:t>
      </w:r>
      <w:r>
        <w:rPr>
          <w:rFonts w:ascii="Times New Roman" w:hAnsi="Times New Roman"/>
        </w:rPr>
        <w:t xml:space="preserve"> AB</w:t>
      </w:r>
      <w:r w:rsidRPr="00C75F7E">
        <w:rPr>
          <w:rFonts w:ascii="Times New Roman" w:hAnsi="Times New Roman"/>
        </w:rPr>
        <w:t xml:space="preserve">, </w:t>
      </w:r>
      <w:proofErr w:type="spellStart"/>
      <w:r w:rsidRPr="00C75F7E">
        <w:rPr>
          <w:rFonts w:ascii="Times New Roman" w:hAnsi="Times New Roman"/>
        </w:rPr>
        <w:t>Sugyo</w:t>
      </w:r>
      <w:proofErr w:type="spellEnd"/>
      <w:r>
        <w:rPr>
          <w:rFonts w:ascii="Times New Roman" w:hAnsi="Times New Roman"/>
        </w:rPr>
        <w:t xml:space="preserve"> A</w:t>
      </w:r>
      <w:r w:rsidRPr="00C75F7E">
        <w:rPr>
          <w:rFonts w:ascii="Times New Roman" w:hAnsi="Times New Roman"/>
        </w:rPr>
        <w:t>, Harada</w:t>
      </w:r>
      <w:r>
        <w:rPr>
          <w:rFonts w:ascii="Times New Roman" w:hAnsi="Times New Roman"/>
        </w:rPr>
        <w:t xml:space="preserve"> Y</w:t>
      </w:r>
      <w:r w:rsidRPr="00C75F7E">
        <w:rPr>
          <w:rFonts w:ascii="Times New Roman" w:hAnsi="Times New Roman"/>
        </w:rPr>
        <w:t>, Nagayama</w:t>
      </w:r>
      <w:r>
        <w:rPr>
          <w:rFonts w:ascii="Times New Roman" w:hAnsi="Times New Roman"/>
        </w:rPr>
        <w:t xml:space="preserve"> S</w:t>
      </w:r>
      <w:r w:rsidRPr="00C75F7E">
        <w:rPr>
          <w:rFonts w:ascii="Times New Roman" w:hAnsi="Times New Roman"/>
        </w:rPr>
        <w:t xml:space="preserve">, </w:t>
      </w:r>
      <w:proofErr w:type="spellStart"/>
      <w:r w:rsidRPr="00C75F7E">
        <w:rPr>
          <w:rFonts w:ascii="Times New Roman" w:hAnsi="Times New Roman"/>
        </w:rPr>
        <w:t>Katagiri</w:t>
      </w:r>
      <w:proofErr w:type="spellEnd"/>
      <w:r>
        <w:rPr>
          <w:rFonts w:ascii="Times New Roman" w:hAnsi="Times New Roman"/>
        </w:rPr>
        <w:t xml:space="preserve"> T</w:t>
      </w:r>
      <w:r w:rsidRPr="00C75F7E">
        <w:rPr>
          <w:rFonts w:ascii="Times New Roman" w:hAnsi="Times New Roman"/>
        </w:rPr>
        <w:t>, Nakamura</w:t>
      </w:r>
      <w:r>
        <w:rPr>
          <w:rFonts w:ascii="Times New Roman" w:hAnsi="Times New Roman"/>
        </w:rPr>
        <w:t xml:space="preserve"> Y</w:t>
      </w:r>
      <w:r w:rsidRPr="00C75F7E">
        <w:rPr>
          <w:rFonts w:ascii="Times New Roman" w:hAnsi="Times New Roman"/>
        </w:rPr>
        <w:t>, Higashi</w:t>
      </w:r>
      <w:r>
        <w:rPr>
          <w:rFonts w:ascii="Times New Roman" w:hAnsi="Times New Roman"/>
        </w:rPr>
        <w:t xml:space="preserve"> T.</w:t>
      </w:r>
      <w:r w:rsidRPr="00C75F7E">
        <w:t xml:space="preserve"> </w:t>
      </w:r>
      <w:r w:rsidRPr="00C75F7E">
        <w:rPr>
          <w:rFonts w:ascii="Times New Roman" w:hAnsi="Times New Roman"/>
        </w:rPr>
        <w:t>Head-to-head comparison of three chelates reveals DOTAGA promising for 225Ac labeling of anti-FZD10 antibody OTSA101.</w:t>
      </w:r>
      <w:r w:rsidRPr="00C75F7E">
        <w:t xml:space="preserve"> </w:t>
      </w:r>
      <w:r w:rsidRPr="00C75F7E">
        <w:rPr>
          <w:rFonts w:ascii="Times New Roman" w:hAnsi="Times New Roman"/>
        </w:rPr>
        <w:t>Cancer Sci. 2023; 114: 4677</w:t>
      </w:r>
      <w:r>
        <w:rPr>
          <w:rFonts w:ascii="Times New Roman" w:hAnsi="Times New Roman"/>
        </w:rPr>
        <w:t>-</w:t>
      </w:r>
      <w:r w:rsidRPr="00C75F7E">
        <w:rPr>
          <w:rFonts w:ascii="Times New Roman" w:hAnsi="Times New Roman"/>
        </w:rPr>
        <w:t xml:space="preserve">4690. </w:t>
      </w:r>
      <w:proofErr w:type="spellStart"/>
      <w:r>
        <w:rPr>
          <w:rFonts w:ascii="Times New Roman" w:hAnsi="Times New Roman"/>
        </w:rPr>
        <w:t>doi</w:t>
      </w:r>
      <w:proofErr w:type="spellEnd"/>
      <w:r w:rsidRPr="00C75F7E">
        <w:rPr>
          <w:rFonts w:ascii="Times New Roman" w:hAnsi="Times New Roman"/>
        </w:rPr>
        <w:t>: 10.1111/cas.15978</w:t>
      </w:r>
      <w:r w:rsidR="002C19A9">
        <w:rPr>
          <w:rFonts w:ascii="Times New Roman" w:hAnsi="Times New Roman"/>
        </w:rPr>
        <w:t>.</w:t>
      </w:r>
      <w:r w:rsidRPr="00C75F7E">
        <w:rPr>
          <w:rFonts w:ascii="Times New Roman" w:hAnsi="Times New Roman"/>
        </w:rPr>
        <w:t xml:space="preserve"> </w:t>
      </w:r>
      <w:r w:rsidRPr="00C75F7E">
        <w:rPr>
          <w:rFonts w:ascii="Calibri" w:hAnsi="Calibri" w:cs="Calibri"/>
        </w:rPr>
        <w:t>﻿</w:t>
      </w:r>
      <w:r w:rsidRPr="00C75F7E">
        <w:rPr>
          <w:rFonts w:ascii="Times New Roman" w:hAnsi="Times New Roman"/>
        </w:rPr>
        <w:t> </w:t>
      </w:r>
    </w:p>
    <w:p w:rsidR="00200531" w:rsidRDefault="00200531" w:rsidP="00200531">
      <w:pPr>
        <w:ind w:left="283" w:hangingChars="118" w:hanging="283"/>
        <w:jc w:val="left"/>
        <w:rPr>
          <w:rFonts w:ascii="Times New Roman" w:hAnsi="Times New Roman"/>
        </w:rPr>
      </w:pPr>
    </w:p>
    <w:p w:rsidR="00200531" w:rsidRPr="00297603" w:rsidRDefault="00200531" w:rsidP="00200531">
      <w:pPr>
        <w:ind w:left="283" w:hangingChars="118" w:hanging="283"/>
        <w:jc w:val="left"/>
        <w:rPr>
          <w:rFonts w:ascii="Times New Roman" w:hAnsi="Times New Roman"/>
        </w:rPr>
      </w:pPr>
      <w:r w:rsidRPr="00297603">
        <w:rPr>
          <w:rFonts w:ascii="Times New Roman" w:hAnsi="Times New Roman"/>
        </w:rPr>
        <w:t xml:space="preserve">Tang </w:t>
      </w:r>
      <w:r>
        <w:rPr>
          <w:rFonts w:ascii="Times New Roman" w:hAnsi="Times New Roman"/>
        </w:rPr>
        <w:t>Y</w:t>
      </w:r>
      <w:r w:rsidRPr="00297603">
        <w:rPr>
          <w:rFonts w:ascii="Times New Roman" w:hAnsi="Times New Roman"/>
        </w:rPr>
        <w:t>, Wang</w:t>
      </w:r>
      <w:r>
        <w:rPr>
          <w:rFonts w:ascii="Times New Roman" w:hAnsi="Times New Roman"/>
        </w:rPr>
        <w:t xml:space="preserve"> J</w:t>
      </w:r>
      <w:r w:rsidRPr="00297603">
        <w:rPr>
          <w:rFonts w:ascii="Times New Roman" w:hAnsi="Times New Roman"/>
        </w:rPr>
        <w:t xml:space="preserve">, </w:t>
      </w:r>
      <w:proofErr w:type="spellStart"/>
      <w:r w:rsidRPr="00297603">
        <w:rPr>
          <w:rFonts w:ascii="Times New Roman" w:hAnsi="Times New Roman"/>
        </w:rPr>
        <w:t>Scollard</w:t>
      </w:r>
      <w:proofErr w:type="spellEnd"/>
      <w:r>
        <w:rPr>
          <w:rFonts w:ascii="Times New Roman" w:hAnsi="Times New Roman"/>
        </w:rPr>
        <w:t xml:space="preserve"> DA</w:t>
      </w:r>
      <w:r w:rsidRPr="00297603">
        <w:rPr>
          <w:rFonts w:ascii="Times New Roman" w:hAnsi="Times New Roman"/>
        </w:rPr>
        <w:t>, Mondal</w:t>
      </w:r>
      <w:r>
        <w:rPr>
          <w:rFonts w:ascii="Times New Roman" w:hAnsi="Times New Roman"/>
        </w:rPr>
        <w:t xml:space="preserve"> H</w:t>
      </w:r>
      <w:r w:rsidRPr="00297603">
        <w:rPr>
          <w:rFonts w:ascii="Times New Roman" w:hAnsi="Times New Roman"/>
        </w:rPr>
        <w:t>, Holloway</w:t>
      </w:r>
      <w:r>
        <w:rPr>
          <w:rFonts w:ascii="Times New Roman" w:hAnsi="Times New Roman"/>
        </w:rPr>
        <w:t xml:space="preserve"> C</w:t>
      </w:r>
      <w:r w:rsidRPr="00297603">
        <w:rPr>
          <w:rFonts w:ascii="Times New Roman" w:hAnsi="Times New Roman"/>
        </w:rPr>
        <w:t>, Kahn</w:t>
      </w:r>
      <w:r>
        <w:rPr>
          <w:rFonts w:ascii="Times New Roman" w:hAnsi="Times New Roman"/>
        </w:rPr>
        <w:t xml:space="preserve"> HJ</w:t>
      </w:r>
      <w:r w:rsidRPr="00297603">
        <w:rPr>
          <w:rFonts w:ascii="Times New Roman" w:hAnsi="Times New Roman"/>
        </w:rPr>
        <w:t>,</w:t>
      </w:r>
      <w:r>
        <w:rPr>
          <w:rFonts w:ascii="Times New Roman" w:hAnsi="Times New Roman"/>
        </w:rPr>
        <w:t xml:space="preserve"> </w:t>
      </w:r>
      <w:r w:rsidRPr="00297603">
        <w:rPr>
          <w:rFonts w:ascii="Times New Roman" w:hAnsi="Times New Roman"/>
        </w:rPr>
        <w:t>Reilly</w:t>
      </w:r>
      <w:r>
        <w:rPr>
          <w:rFonts w:ascii="Times New Roman" w:hAnsi="Times New Roman"/>
        </w:rPr>
        <w:t xml:space="preserve"> RM.</w:t>
      </w:r>
      <w:r>
        <w:rPr>
          <w:rFonts w:ascii="Times New Roman" w:hAnsi="Times New Roman" w:hint="eastAsia"/>
        </w:rPr>
        <w:t xml:space="preserve"> </w:t>
      </w:r>
      <w:r w:rsidRPr="00297603">
        <w:rPr>
          <w:rFonts w:ascii="Times New Roman" w:hAnsi="Times New Roman"/>
        </w:rPr>
        <w:t>Imaging of HER2/neu-positive BT-474 human breast cancer xenografts in athymic mice using (</w:t>
      </w:r>
      <w:proofErr w:type="gramStart"/>
      <w:r w:rsidRPr="00297603">
        <w:rPr>
          <w:rFonts w:ascii="Times New Roman" w:hAnsi="Times New Roman"/>
        </w:rPr>
        <w:t>111)In</w:t>
      </w:r>
      <w:proofErr w:type="gramEnd"/>
      <w:r w:rsidRPr="00297603">
        <w:rPr>
          <w:rFonts w:ascii="Times New Roman" w:hAnsi="Times New Roman"/>
        </w:rPr>
        <w:t>-trastuzumab (Herceptin) Fab fragments</w:t>
      </w:r>
      <w:r>
        <w:rPr>
          <w:rFonts w:ascii="Times New Roman" w:hAnsi="Times New Roman"/>
        </w:rPr>
        <w:t xml:space="preserve">. </w:t>
      </w:r>
      <w:proofErr w:type="spellStart"/>
      <w:r w:rsidRPr="00297603">
        <w:rPr>
          <w:rFonts w:ascii="Times New Roman" w:hAnsi="Times New Roman"/>
        </w:rPr>
        <w:t>Nucl</w:t>
      </w:r>
      <w:proofErr w:type="spellEnd"/>
      <w:r w:rsidRPr="00297603">
        <w:rPr>
          <w:rFonts w:ascii="Times New Roman" w:hAnsi="Times New Roman"/>
        </w:rPr>
        <w:t xml:space="preserve"> Med Biol. 2005;</w:t>
      </w:r>
      <w:r>
        <w:rPr>
          <w:rFonts w:ascii="Times New Roman" w:hAnsi="Times New Roman"/>
        </w:rPr>
        <w:t xml:space="preserve"> </w:t>
      </w:r>
      <w:r w:rsidRPr="00297603">
        <w:rPr>
          <w:rFonts w:ascii="Times New Roman" w:hAnsi="Times New Roman"/>
        </w:rPr>
        <w:t>32(1):</w:t>
      </w:r>
      <w:r>
        <w:rPr>
          <w:rFonts w:ascii="Times New Roman" w:hAnsi="Times New Roman"/>
        </w:rPr>
        <w:t xml:space="preserve"> </w:t>
      </w:r>
      <w:r w:rsidRPr="00297603">
        <w:rPr>
          <w:rFonts w:ascii="Times New Roman" w:hAnsi="Times New Roman"/>
        </w:rPr>
        <w:t>51-8.doi: 10.1016/j.nucmedbio.2004.08.003.</w:t>
      </w:r>
    </w:p>
    <w:p w:rsidR="00200531" w:rsidRPr="00947C8B" w:rsidRDefault="00200531" w:rsidP="00200531">
      <w:pPr>
        <w:ind w:left="283" w:hangingChars="118" w:hanging="283"/>
        <w:jc w:val="left"/>
        <w:rPr>
          <w:rFonts w:ascii="Times New Roman" w:hAnsi="Times New Roman"/>
        </w:rPr>
      </w:pPr>
    </w:p>
    <w:p w:rsidR="005279E4" w:rsidRPr="00B53DF0" w:rsidRDefault="00200531" w:rsidP="00200531">
      <w:pPr>
        <w:ind w:left="283" w:hangingChars="118" w:hanging="283"/>
        <w:jc w:val="left"/>
        <w:rPr>
          <w:rFonts w:ascii="Times New Roman" w:hAnsi="Times New Roman"/>
        </w:rPr>
      </w:pPr>
      <w:r w:rsidRPr="00B53DF0">
        <w:rPr>
          <w:rFonts w:ascii="Times New Roman" w:hAnsi="Times New Roman"/>
        </w:rPr>
        <w:t xml:space="preserve">Winter </w:t>
      </w:r>
      <w:r>
        <w:rPr>
          <w:rFonts w:ascii="Times New Roman" w:hAnsi="Times New Roman"/>
        </w:rPr>
        <w:t>G</w:t>
      </w:r>
      <w:r w:rsidRPr="00B53DF0">
        <w:rPr>
          <w:rFonts w:ascii="Times New Roman" w:hAnsi="Times New Roman"/>
        </w:rPr>
        <w:t xml:space="preserve">, Hamp-Goldstein </w:t>
      </w:r>
      <w:r>
        <w:rPr>
          <w:rFonts w:ascii="Times New Roman" w:hAnsi="Times New Roman"/>
        </w:rPr>
        <w:t>C</w:t>
      </w:r>
      <w:r w:rsidRPr="00B53DF0">
        <w:rPr>
          <w:rFonts w:ascii="Times New Roman" w:hAnsi="Times New Roman"/>
        </w:rPr>
        <w:t xml:space="preserve">, Fischer </w:t>
      </w:r>
      <w:r>
        <w:rPr>
          <w:rFonts w:ascii="Times New Roman" w:hAnsi="Times New Roman"/>
        </w:rPr>
        <w:t>G</w:t>
      </w:r>
      <w:r w:rsidRPr="00B53DF0">
        <w:rPr>
          <w:rFonts w:ascii="Times New Roman" w:hAnsi="Times New Roman"/>
        </w:rPr>
        <w:t xml:space="preserve">, </w:t>
      </w:r>
      <w:proofErr w:type="spellStart"/>
      <w:r w:rsidRPr="00B53DF0">
        <w:rPr>
          <w:rFonts w:ascii="Times New Roman" w:hAnsi="Times New Roman"/>
        </w:rPr>
        <w:t>Kletting</w:t>
      </w:r>
      <w:proofErr w:type="spellEnd"/>
      <w:r w:rsidRPr="00B53DF0">
        <w:rPr>
          <w:rFonts w:ascii="Times New Roman" w:hAnsi="Times New Roman"/>
        </w:rPr>
        <w:t xml:space="preserve"> </w:t>
      </w:r>
      <w:r>
        <w:rPr>
          <w:rFonts w:ascii="Times New Roman" w:hAnsi="Times New Roman"/>
        </w:rPr>
        <w:t>P</w:t>
      </w:r>
      <w:r w:rsidRPr="00B53DF0">
        <w:rPr>
          <w:rFonts w:ascii="Times New Roman" w:hAnsi="Times New Roman"/>
        </w:rPr>
        <w:t xml:space="preserve">, </w:t>
      </w:r>
      <w:proofErr w:type="spellStart"/>
      <w:r w:rsidRPr="00B53DF0">
        <w:rPr>
          <w:rFonts w:ascii="Times New Roman" w:hAnsi="Times New Roman"/>
        </w:rPr>
        <w:t>Glatting</w:t>
      </w:r>
      <w:proofErr w:type="spellEnd"/>
      <w:r w:rsidRPr="00B53DF0">
        <w:rPr>
          <w:rFonts w:ascii="Times New Roman" w:hAnsi="Times New Roman"/>
        </w:rPr>
        <w:t xml:space="preserve"> </w:t>
      </w:r>
      <w:r>
        <w:rPr>
          <w:rFonts w:ascii="Times New Roman" w:hAnsi="Times New Roman"/>
        </w:rPr>
        <w:t>G</w:t>
      </w:r>
      <w:r w:rsidRPr="00B53DF0">
        <w:rPr>
          <w:rFonts w:ascii="Times New Roman" w:hAnsi="Times New Roman"/>
        </w:rPr>
        <w:t xml:space="preserve">, </w:t>
      </w:r>
      <w:proofErr w:type="spellStart"/>
      <w:r w:rsidRPr="00B53DF0">
        <w:rPr>
          <w:rFonts w:ascii="Times New Roman" w:hAnsi="Times New Roman"/>
        </w:rPr>
        <w:t>Solbach</w:t>
      </w:r>
      <w:proofErr w:type="spellEnd"/>
      <w:r w:rsidRPr="00B53DF0">
        <w:rPr>
          <w:rFonts w:ascii="Times New Roman" w:hAnsi="Times New Roman"/>
        </w:rPr>
        <w:t xml:space="preserve"> </w:t>
      </w:r>
      <w:r>
        <w:rPr>
          <w:rFonts w:ascii="Times New Roman" w:hAnsi="Times New Roman"/>
        </w:rPr>
        <w:t>C</w:t>
      </w:r>
      <w:r w:rsidRPr="00B53DF0">
        <w:rPr>
          <w:rFonts w:ascii="Times New Roman" w:hAnsi="Times New Roman"/>
        </w:rPr>
        <w:t xml:space="preserve">, Herrmann </w:t>
      </w:r>
      <w:r>
        <w:rPr>
          <w:rFonts w:ascii="Times New Roman" w:hAnsi="Times New Roman"/>
        </w:rPr>
        <w:t>H</w:t>
      </w:r>
      <w:r w:rsidRPr="00B53DF0">
        <w:rPr>
          <w:rFonts w:ascii="Times New Roman" w:hAnsi="Times New Roman"/>
        </w:rPr>
        <w:t xml:space="preserve">, Sala </w:t>
      </w:r>
      <w:r>
        <w:rPr>
          <w:rFonts w:ascii="Times New Roman" w:hAnsi="Times New Roman"/>
        </w:rPr>
        <w:t>E</w:t>
      </w:r>
      <w:r w:rsidRPr="00B53DF0">
        <w:rPr>
          <w:rFonts w:ascii="Times New Roman" w:hAnsi="Times New Roman"/>
        </w:rPr>
        <w:t xml:space="preserve">, </w:t>
      </w:r>
      <w:proofErr w:type="spellStart"/>
      <w:r w:rsidRPr="00B53DF0">
        <w:rPr>
          <w:rFonts w:ascii="Times New Roman" w:hAnsi="Times New Roman"/>
        </w:rPr>
        <w:t>Feuring</w:t>
      </w:r>
      <w:proofErr w:type="spellEnd"/>
      <w:r w:rsidRPr="00B53DF0">
        <w:rPr>
          <w:rFonts w:ascii="Times New Roman" w:hAnsi="Times New Roman"/>
        </w:rPr>
        <w:t xml:space="preserve"> </w:t>
      </w:r>
      <w:r>
        <w:rPr>
          <w:rFonts w:ascii="Times New Roman" w:hAnsi="Times New Roman"/>
        </w:rPr>
        <w:t>M</w:t>
      </w:r>
      <w:r w:rsidRPr="00B53DF0">
        <w:rPr>
          <w:rFonts w:ascii="Times New Roman" w:hAnsi="Times New Roman"/>
        </w:rPr>
        <w:t xml:space="preserve">, </w:t>
      </w:r>
      <w:proofErr w:type="spellStart"/>
      <w:r w:rsidRPr="00B53DF0">
        <w:rPr>
          <w:rFonts w:ascii="Times New Roman" w:hAnsi="Times New Roman"/>
        </w:rPr>
        <w:t>Döhner</w:t>
      </w:r>
      <w:proofErr w:type="spellEnd"/>
      <w:r w:rsidRPr="00B53DF0">
        <w:rPr>
          <w:rFonts w:ascii="Times New Roman" w:hAnsi="Times New Roman"/>
        </w:rPr>
        <w:t xml:space="preserve"> </w:t>
      </w:r>
      <w:r>
        <w:rPr>
          <w:rFonts w:ascii="Times New Roman" w:hAnsi="Times New Roman"/>
        </w:rPr>
        <w:t>H</w:t>
      </w:r>
      <w:r w:rsidRPr="00B53DF0">
        <w:rPr>
          <w:rFonts w:ascii="Times New Roman" w:hAnsi="Times New Roman"/>
        </w:rPr>
        <w:t>, Beer</w:t>
      </w:r>
      <w:r>
        <w:rPr>
          <w:rFonts w:ascii="Times New Roman" w:hAnsi="Times New Roman"/>
        </w:rPr>
        <w:t xml:space="preserve"> AJ</w:t>
      </w:r>
      <w:r w:rsidRPr="00B53DF0">
        <w:rPr>
          <w:rFonts w:ascii="Times New Roman" w:hAnsi="Times New Roman"/>
        </w:rPr>
        <w:t xml:space="preserve">, </w:t>
      </w:r>
      <w:proofErr w:type="spellStart"/>
      <w:r w:rsidRPr="00B53DF0">
        <w:rPr>
          <w:rFonts w:ascii="Times New Roman" w:hAnsi="Times New Roman"/>
        </w:rPr>
        <w:t>Bunjes</w:t>
      </w:r>
      <w:proofErr w:type="spellEnd"/>
      <w:r w:rsidRPr="00B53DF0">
        <w:rPr>
          <w:rFonts w:ascii="Times New Roman" w:hAnsi="Times New Roman"/>
        </w:rPr>
        <w:t xml:space="preserve"> </w:t>
      </w:r>
      <w:r>
        <w:rPr>
          <w:rFonts w:ascii="Times New Roman" w:hAnsi="Times New Roman"/>
        </w:rPr>
        <w:t>D</w:t>
      </w:r>
      <w:r w:rsidRPr="00B53DF0">
        <w:rPr>
          <w:rFonts w:ascii="Times New Roman" w:hAnsi="Times New Roman"/>
        </w:rPr>
        <w:t>, Prasad</w:t>
      </w:r>
      <w:r>
        <w:rPr>
          <w:rFonts w:ascii="Times New Roman" w:hAnsi="Times New Roman"/>
        </w:rPr>
        <w:t xml:space="preserve"> V. </w:t>
      </w:r>
      <w:r w:rsidRPr="00B53DF0">
        <w:rPr>
          <w:rFonts w:ascii="Times New Roman" w:hAnsi="Times New Roman"/>
        </w:rPr>
        <w:t>Optimization of Radiolabeling of a [90</w:t>
      </w:r>
      <w:proofErr w:type="gramStart"/>
      <w:r w:rsidRPr="00B53DF0">
        <w:rPr>
          <w:rFonts w:ascii="Times New Roman" w:hAnsi="Times New Roman"/>
        </w:rPr>
        <w:t>Y]Y</w:t>
      </w:r>
      <w:proofErr w:type="gramEnd"/>
      <w:r w:rsidRPr="00B53DF0">
        <w:rPr>
          <w:rFonts w:ascii="Times New Roman" w:hAnsi="Times New Roman"/>
        </w:rPr>
        <w:t>-Anti-CD66-Antibody for Radioimmunotherapy before Allogeneic Hematopoietic Cell Transplantation</w:t>
      </w:r>
      <w:r>
        <w:rPr>
          <w:rFonts w:ascii="Times New Roman" w:hAnsi="Times New Roman"/>
        </w:rPr>
        <w:t>.</w:t>
      </w:r>
      <w:r>
        <w:rPr>
          <w:rFonts w:ascii="Times New Roman" w:hAnsi="Times New Roman" w:hint="eastAsia"/>
        </w:rPr>
        <w:t xml:space="preserve"> </w:t>
      </w:r>
      <w:r w:rsidRPr="00B53DF0">
        <w:rPr>
          <w:rFonts w:ascii="Times New Roman" w:hAnsi="Times New Roman"/>
        </w:rPr>
        <w:t>Cancers (Basel)</w:t>
      </w:r>
      <w:r>
        <w:rPr>
          <w:rFonts w:ascii="Times New Roman" w:hAnsi="Times New Roman"/>
        </w:rPr>
        <w:t>.</w:t>
      </w:r>
      <w:r>
        <w:rPr>
          <w:rFonts w:ascii="Times New Roman" w:hAnsi="Times New Roman" w:hint="eastAsia"/>
        </w:rPr>
        <w:t xml:space="preserve"> </w:t>
      </w:r>
      <w:r w:rsidRPr="00B53DF0">
        <w:rPr>
          <w:rFonts w:ascii="Times New Roman" w:hAnsi="Times New Roman"/>
        </w:rPr>
        <w:t>2023;</w:t>
      </w:r>
      <w:r>
        <w:rPr>
          <w:rFonts w:ascii="Times New Roman" w:hAnsi="Times New Roman"/>
        </w:rPr>
        <w:t xml:space="preserve"> </w:t>
      </w:r>
      <w:r w:rsidRPr="00B53DF0">
        <w:rPr>
          <w:rFonts w:ascii="Times New Roman" w:hAnsi="Times New Roman"/>
        </w:rPr>
        <w:t>15(14):</w:t>
      </w:r>
      <w:r>
        <w:rPr>
          <w:rFonts w:ascii="Times New Roman" w:hAnsi="Times New Roman"/>
        </w:rPr>
        <w:t xml:space="preserve"> </w:t>
      </w:r>
      <w:r w:rsidRPr="00B53DF0">
        <w:rPr>
          <w:rFonts w:ascii="Times New Roman" w:hAnsi="Times New Roman"/>
        </w:rPr>
        <w:t>3660.</w:t>
      </w:r>
      <w:r w:rsidR="005057AF">
        <w:rPr>
          <w:rFonts w:ascii="Times New Roman" w:hAnsi="Times New Roman" w:hint="eastAsia"/>
        </w:rPr>
        <w:t xml:space="preserve"> </w:t>
      </w:r>
      <w:proofErr w:type="spellStart"/>
      <w:r w:rsidRPr="00B53DF0">
        <w:rPr>
          <w:rFonts w:ascii="Times New Roman" w:hAnsi="Times New Roman"/>
        </w:rPr>
        <w:t>doi</w:t>
      </w:r>
      <w:proofErr w:type="spellEnd"/>
      <w:r w:rsidRPr="00B53DF0">
        <w:rPr>
          <w:rFonts w:ascii="Times New Roman" w:hAnsi="Times New Roman"/>
        </w:rPr>
        <w:t>: 10.3390/cancers15143660.</w:t>
      </w:r>
    </w:p>
    <w:p w:rsidR="00A062EE" w:rsidRDefault="00A062EE" w:rsidP="00A062EE">
      <w:pPr>
        <w:widowControl/>
        <w:jc w:val="left"/>
        <w:rPr>
          <w:rFonts w:ascii="Times New Roman" w:hAnsi="Times New Roman"/>
          <w:b/>
          <w:color w:val="000000" w:themeColor="text1"/>
        </w:rPr>
      </w:pPr>
    </w:p>
    <w:p w:rsidR="0070764D" w:rsidRPr="00A062EE" w:rsidRDefault="0070764D" w:rsidP="00A062EE">
      <w:pPr>
        <w:widowControl/>
        <w:jc w:val="left"/>
        <w:rPr>
          <w:rFonts w:ascii="Times New Roman" w:hAnsi="Times New Roman"/>
          <w:b/>
          <w:color w:val="000000" w:themeColor="text1"/>
          <w:u w:val="single"/>
        </w:rPr>
      </w:pPr>
      <w:r w:rsidRPr="00A062EE">
        <w:rPr>
          <w:rFonts w:ascii="Times New Roman" w:hAnsi="Times New Roman"/>
          <w:b/>
          <w:color w:val="000000" w:themeColor="text1"/>
          <w:u w:val="single"/>
        </w:rPr>
        <w:t>Abbreviations</w:t>
      </w:r>
    </w:p>
    <w:p w:rsidR="0070764D" w:rsidRDefault="0070764D" w:rsidP="0070764D">
      <w:pPr>
        <w:tabs>
          <w:tab w:val="left" w:pos="1050"/>
        </w:tabs>
        <w:autoSpaceDE w:val="0"/>
        <w:autoSpaceDN w:val="0"/>
        <w:adjustRightInd w:val="0"/>
        <w:ind w:left="1985" w:hangingChars="827" w:hanging="1985"/>
        <w:jc w:val="left"/>
        <w:rPr>
          <w:rFonts w:ascii="Times New Roman" w:hAnsi="Times New Roman"/>
          <w:color w:val="000000" w:themeColor="text1"/>
        </w:rPr>
      </w:pPr>
      <w:r w:rsidRPr="00245728">
        <w:rPr>
          <w:rFonts w:ascii="Times New Roman" w:hAnsi="Times New Roman"/>
          <w:color w:val="000000" w:themeColor="text1"/>
        </w:rPr>
        <w:t>DOTA</w:t>
      </w:r>
      <w:r>
        <w:rPr>
          <w:rFonts w:ascii="Times New Roman" w:hAnsi="Times New Roman"/>
          <w:color w:val="000000" w:themeColor="text1"/>
        </w:rPr>
        <w:tab/>
      </w:r>
      <w:r>
        <w:rPr>
          <w:rFonts w:ascii="Times New Roman" w:hAnsi="Times New Roman"/>
          <w:color w:val="000000" w:themeColor="text1"/>
        </w:rPr>
        <w:tab/>
      </w:r>
      <w:r w:rsidRPr="00245728">
        <w:rPr>
          <w:rFonts w:ascii="Times New Roman" w:hAnsi="Times New Roman"/>
          <w:color w:val="000000" w:themeColor="text1"/>
        </w:rPr>
        <w:t>1,4,7,10-</w:t>
      </w:r>
      <w:r>
        <w:rPr>
          <w:rFonts w:ascii="Times New Roman" w:hAnsi="Times New Roman"/>
          <w:color w:val="000000" w:themeColor="text1"/>
        </w:rPr>
        <w:t>D</w:t>
      </w:r>
      <w:r w:rsidRPr="00245728">
        <w:rPr>
          <w:rFonts w:ascii="Times New Roman" w:hAnsi="Times New Roman"/>
          <w:color w:val="000000" w:themeColor="text1"/>
        </w:rPr>
        <w:t>etraazacyclododecane-1,4,7,10-tetraacetic acid</w:t>
      </w:r>
    </w:p>
    <w:p w:rsidR="0070764D" w:rsidRDefault="0070764D" w:rsidP="0070764D">
      <w:pPr>
        <w:tabs>
          <w:tab w:val="left" w:pos="1050"/>
        </w:tabs>
        <w:autoSpaceDE w:val="0"/>
        <w:autoSpaceDN w:val="0"/>
        <w:adjustRightInd w:val="0"/>
        <w:ind w:left="1985" w:hangingChars="827" w:hanging="1985"/>
        <w:jc w:val="left"/>
        <w:rPr>
          <w:rFonts w:ascii="Times New Roman" w:hAnsi="Times New Roman"/>
        </w:rPr>
      </w:pPr>
      <w:r w:rsidRPr="00245728">
        <w:rPr>
          <w:rFonts w:ascii="Times New Roman" w:hAnsi="Times New Roman"/>
          <w:color w:val="000000" w:themeColor="text1"/>
          <w:kern w:val="0"/>
        </w:rPr>
        <w:t>DTPA</w:t>
      </w:r>
      <w:r>
        <w:rPr>
          <w:rFonts w:ascii="Times New Roman" w:hAnsi="Times New Roman"/>
          <w:color w:val="000000" w:themeColor="text1"/>
          <w:kern w:val="0"/>
        </w:rPr>
        <w:tab/>
      </w:r>
      <w:r>
        <w:rPr>
          <w:rFonts w:ascii="Times New Roman" w:hAnsi="Times New Roman"/>
          <w:color w:val="000000" w:themeColor="text1"/>
          <w:kern w:val="0"/>
        </w:rPr>
        <w:tab/>
      </w:r>
      <w:r>
        <w:rPr>
          <w:rFonts w:ascii="Times New Roman" w:hAnsi="Times New Roman"/>
        </w:rPr>
        <w:t>D</w:t>
      </w:r>
      <w:r w:rsidRPr="00245728">
        <w:rPr>
          <w:rFonts w:ascii="Times New Roman" w:hAnsi="Times New Roman"/>
        </w:rPr>
        <w:t>iethylenetriaminepentaacetic acid</w:t>
      </w:r>
    </w:p>
    <w:p w:rsidR="0070764D" w:rsidRDefault="0070764D" w:rsidP="0070764D">
      <w:pPr>
        <w:tabs>
          <w:tab w:val="left" w:pos="1050"/>
        </w:tabs>
        <w:autoSpaceDE w:val="0"/>
        <w:autoSpaceDN w:val="0"/>
        <w:adjustRightInd w:val="0"/>
        <w:ind w:left="1985" w:hangingChars="827" w:hanging="1985"/>
        <w:jc w:val="left"/>
        <w:rPr>
          <w:rFonts w:ascii="Times New Roman" w:hAnsi="Times New Roman"/>
          <w:color w:val="000000"/>
        </w:rPr>
      </w:pPr>
      <w:r w:rsidRPr="00245728">
        <w:rPr>
          <w:rFonts w:ascii="Times New Roman" w:hAnsi="Times New Roman"/>
          <w:color w:val="000000"/>
        </w:rPr>
        <w:t>DOTA-NHS</w:t>
      </w:r>
      <w:r>
        <w:rPr>
          <w:rFonts w:ascii="Times New Roman" w:hAnsi="Times New Roman"/>
          <w:color w:val="000000"/>
        </w:rPr>
        <w:tab/>
      </w:r>
      <w:r w:rsidRPr="00245728">
        <w:rPr>
          <w:rFonts w:ascii="Times New Roman" w:hAnsi="Times New Roman"/>
          <w:color w:val="000000"/>
        </w:rPr>
        <w:t>1,4,7,10-</w:t>
      </w:r>
      <w:r>
        <w:rPr>
          <w:rFonts w:ascii="Times New Roman" w:hAnsi="Times New Roman"/>
          <w:color w:val="000000"/>
        </w:rPr>
        <w:t>T</w:t>
      </w:r>
      <w:r w:rsidRPr="00245728">
        <w:rPr>
          <w:rFonts w:ascii="Times New Roman" w:hAnsi="Times New Roman"/>
          <w:color w:val="000000"/>
        </w:rPr>
        <w:t>etraazacyclododecane-1,4,7,10-tetraacetic acid mono-N-</w:t>
      </w:r>
      <w:proofErr w:type="spellStart"/>
      <w:r w:rsidRPr="00245728">
        <w:rPr>
          <w:rFonts w:ascii="Times New Roman" w:hAnsi="Times New Roman"/>
          <w:color w:val="000000"/>
        </w:rPr>
        <w:t>hydroxysuccinimide</w:t>
      </w:r>
      <w:proofErr w:type="spellEnd"/>
      <w:r w:rsidRPr="00245728">
        <w:rPr>
          <w:rFonts w:ascii="Times New Roman" w:hAnsi="Times New Roman"/>
          <w:color w:val="000000"/>
        </w:rPr>
        <w:t xml:space="preserve"> ester</w:t>
      </w:r>
    </w:p>
    <w:p w:rsidR="0070764D" w:rsidRDefault="0070764D" w:rsidP="0070764D">
      <w:pPr>
        <w:tabs>
          <w:tab w:val="left" w:pos="1050"/>
        </w:tabs>
        <w:autoSpaceDE w:val="0"/>
        <w:autoSpaceDN w:val="0"/>
        <w:adjustRightInd w:val="0"/>
        <w:ind w:left="1985" w:hangingChars="827" w:hanging="1985"/>
        <w:jc w:val="left"/>
        <w:rPr>
          <w:rFonts w:ascii="Times New Roman" w:hAnsi="Times New Roman"/>
          <w:kern w:val="0"/>
        </w:rPr>
      </w:pPr>
      <w:r w:rsidRPr="00245728">
        <w:rPr>
          <w:rFonts w:ascii="Times New Roman" w:hAnsi="Times New Roman"/>
          <w:kern w:val="0"/>
        </w:rPr>
        <w:t>DTPA-di</w:t>
      </w:r>
      <w:r>
        <w:rPr>
          <w:rFonts w:ascii="Times New Roman" w:hAnsi="Times New Roman"/>
          <w:kern w:val="0"/>
        </w:rPr>
        <w:tab/>
      </w:r>
      <w:r>
        <w:rPr>
          <w:rFonts w:ascii="Times New Roman" w:hAnsi="Times New Roman"/>
          <w:kern w:val="0"/>
        </w:rPr>
        <w:tab/>
        <w:t>D</w:t>
      </w:r>
      <w:r w:rsidRPr="00245728">
        <w:rPr>
          <w:rFonts w:ascii="Times New Roman" w:hAnsi="Times New Roman"/>
          <w:kern w:val="0"/>
        </w:rPr>
        <w:t>iethylenetriaminepentaacetic dianhydride</w:t>
      </w:r>
    </w:p>
    <w:p w:rsidR="0070764D" w:rsidRDefault="0070764D" w:rsidP="0070764D">
      <w:pPr>
        <w:tabs>
          <w:tab w:val="left" w:pos="1050"/>
        </w:tabs>
        <w:autoSpaceDE w:val="0"/>
        <w:autoSpaceDN w:val="0"/>
        <w:adjustRightInd w:val="0"/>
        <w:ind w:left="1985" w:hangingChars="827" w:hanging="1985"/>
        <w:jc w:val="left"/>
        <w:rPr>
          <w:rFonts w:ascii="Times New Roman" w:hAnsi="Times New Roman"/>
        </w:rPr>
      </w:pPr>
      <w:r w:rsidRPr="00245728">
        <w:rPr>
          <w:rFonts w:ascii="Times New Roman" w:hAnsi="Times New Roman"/>
          <w:color w:val="000000"/>
        </w:rPr>
        <w:t>CHX-A"-DTPA</w:t>
      </w:r>
      <w:r>
        <w:rPr>
          <w:rFonts w:ascii="Times New Roman" w:hAnsi="Times New Roman"/>
          <w:color w:val="000000"/>
        </w:rPr>
        <w:tab/>
      </w:r>
      <w:r w:rsidRPr="00245728">
        <w:rPr>
          <w:rFonts w:ascii="Times New Roman" w:hAnsi="Times New Roman"/>
        </w:rPr>
        <w:t>S-2-(4-</w:t>
      </w:r>
      <w:r w:rsidR="005F3EB0">
        <w:rPr>
          <w:rFonts w:ascii="Times New Roman" w:hAnsi="Times New Roman"/>
        </w:rPr>
        <w:t>I</w:t>
      </w:r>
      <w:r w:rsidRPr="00245728">
        <w:rPr>
          <w:rFonts w:ascii="Times New Roman" w:hAnsi="Times New Roman"/>
        </w:rPr>
        <w:t xml:space="preserve">sothiocyanatobenzyl)-1,4,7,10-tetraazacyclododecane </w:t>
      </w:r>
      <w:proofErr w:type="spellStart"/>
      <w:r w:rsidRPr="00245728">
        <w:rPr>
          <w:rFonts w:ascii="Times New Roman" w:hAnsi="Times New Roman"/>
        </w:rPr>
        <w:t>tetraacetic</w:t>
      </w:r>
      <w:proofErr w:type="spellEnd"/>
      <w:r w:rsidRPr="00245728">
        <w:rPr>
          <w:rFonts w:ascii="Times New Roman" w:hAnsi="Times New Roman"/>
        </w:rPr>
        <w:t xml:space="preserve"> acid, </w:t>
      </w:r>
    </w:p>
    <w:p w:rsidR="00854DEB" w:rsidRPr="009F5743" w:rsidRDefault="0070764D" w:rsidP="009F5743">
      <w:pPr>
        <w:tabs>
          <w:tab w:val="left" w:pos="1050"/>
        </w:tabs>
        <w:autoSpaceDE w:val="0"/>
        <w:autoSpaceDN w:val="0"/>
        <w:adjustRightInd w:val="0"/>
        <w:ind w:left="1985" w:hangingChars="827" w:hanging="1985"/>
        <w:jc w:val="left"/>
        <w:rPr>
          <w:rFonts w:ascii="Times New Roman" w:hAnsi="Times New Roman"/>
          <w:color w:val="000000" w:themeColor="text1"/>
        </w:rPr>
      </w:pPr>
      <w:r>
        <w:rPr>
          <w:rFonts w:ascii="Times New Roman" w:hAnsi="Times New Roman"/>
          <w:kern w:val="0"/>
        </w:rPr>
        <w:t>D-PBS</w:t>
      </w:r>
      <w:r>
        <w:rPr>
          <w:rFonts w:ascii="Times New Roman" w:hAnsi="Times New Roman"/>
          <w:kern w:val="0"/>
        </w:rPr>
        <w:tab/>
      </w:r>
      <w:r>
        <w:rPr>
          <w:rFonts w:ascii="Times New Roman" w:hAnsi="Times New Roman"/>
          <w:kern w:val="0"/>
        </w:rPr>
        <w:tab/>
        <w:t>Dulbecco’s phosphate buffered saline</w:t>
      </w:r>
    </w:p>
    <w:sectPr w:rsidR="00854DEB" w:rsidRPr="009F5743" w:rsidSect="00FE1B16">
      <w:footerReference w:type="even" r:id="rId19"/>
      <w:footerReference w:type="default" r:id="rId20"/>
      <w:endnotePr>
        <w:numFmt w:val="decimal"/>
      </w:endnotePr>
      <w:pgSz w:w="11906" w:h="16838"/>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41DD1" w:rsidRDefault="00F41DD1">
      <w:r>
        <w:separator/>
      </w:r>
    </w:p>
  </w:endnote>
  <w:endnote w:type="continuationSeparator" w:id="0">
    <w:p w:rsidR="00F41DD1" w:rsidRDefault="00F41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平成明朝">
    <w:altName w:val="Yu Gothic"/>
    <w:panose1 w:val="020B06040202020202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ヒラギノ角ゴ ProN W3">
    <w:altName w:val="Yu Gothic"/>
    <w:panose1 w:val="020B0300000000000000"/>
    <w:charset w:val="80"/>
    <w:family w:val="swiss"/>
    <w:pitch w:val="variable"/>
    <w:sig w:usb0="E00002FF" w:usb1="7AC7FFFF" w:usb2="00000012" w:usb3="00000000" w:csb0="0002000D" w:csb1="00000000"/>
  </w:font>
  <w:font w:name="Symbol">
    <w:panose1 w:val="05050102010706020507"/>
    <w:charset w:val="02"/>
    <w:family w:val="decorative"/>
    <w:pitch w:val="variable"/>
    <w:sig w:usb0="00000000" w:usb1="10000000" w:usb2="00000000" w:usb3="00000000" w:csb0="80000000" w:csb1="00000000"/>
  </w:font>
  <w:font w:name="ＭＳ Ｐゴシック">
    <w:altName w:val="MS PGothic"/>
    <w:panose1 w:val="020B0600070205080204"/>
    <w:charset w:val="80"/>
    <w:family w:val="swiss"/>
    <w:pitch w:val="variable"/>
    <w:sig w:usb0="E00002FF" w:usb1="6AC7FDFB" w:usb2="08000012" w:usb3="00000000" w:csb0="0002009F" w:csb1="00000000"/>
  </w:font>
  <w:font w:name="ヒラギノ明朝 ProN W3">
    <w:altName w:val="Yu Gothic"/>
    <w:panose1 w:val="02020300000000000000"/>
    <w:charset w:val="80"/>
    <w:family w:val="roman"/>
    <w:pitch w:val="variable"/>
    <w:sig w:usb0="E00002FF" w:usb1="7AC7FFFF" w:usb2="00000012" w:usb3="00000000" w:csb0="0002000D" w:csb1="00000000"/>
  </w:font>
  <w:font w:name="Calibri">
    <w:panose1 w:val="020F0502020204030204"/>
    <w:charset w:val="00"/>
    <w:family w:val="swiss"/>
    <w:pitch w:val="variable"/>
    <w:sig w:usb0="E0002AFF" w:usb1="C0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B6D0D" w:rsidRDefault="004B6D0D" w:rsidP="00FE1B16">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295255">
      <w:rPr>
        <w:rStyle w:val="a9"/>
        <w:noProof/>
      </w:rPr>
      <w:t>12</w:t>
    </w:r>
    <w:r>
      <w:rPr>
        <w:rStyle w:val="a9"/>
      </w:rPr>
      <w:fldChar w:fldCharType="end"/>
    </w:r>
  </w:p>
  <w:p w:rsidR="004B6D0D" w:rsidRDefault="004B6D0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B6D0D" w:rsidRDefault="004B6D0D" w:rsidP="00FE1B16">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9</w:t>
    </w:r>
    <w:r>
      <w:rPr>
        <w:rStyle w:val="a9"/>
      </w:rPr>
      <w:fldChar w:fldCharType="end"/>
    </w:r>
  </w:p>
  <w:p w:rsidR="004B6D0D" w:rsidRDefault="004B6D0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41DD1" w:rsidRDefault="00F41DD1">
      <w:r>
        <w:separator/>
      </w:r>
    </w:p>
  </w:footnote>
  <w:footnote w:type="continuationSeparator" w:id="0">
    <w:p w:rsidR="00F41DD1" w:rsidRDefault="00F41D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en-US" w:vendorID="64" w:dllVersion="4096" w:nlCheck="1" w:checkStyle="0"/>
  <w:activeWritingStyle w:appName="MSWord" w:lang="ja-JP" w:vendorID="64" w:dllVersion="0" w:nlCheck="1" w:checkStyle="1"/>
  <w:activeWritingStyle w:appName="MSWord" w:lang="en-US" w:vendorID="2" w:dllVersion="6"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isplayHorizontalDrawingGridEvery w:val="2"/>
  <w:displayVerticalDrawingGridEvery w:val="2"/>
  <w:characterSpacingControl w:val="compressPunctuation"/>
  <w:doNotValidateAgainstSchema/>
  <w:doNotDemarcateInvalidXml/>
  <w:hdrShapeDefaults>
    <o:shapedefaults v:ext="edit" spidmax="59393">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9C1"/>
    <w:rsid w:val="00000258"/>
    <w:rsid w:val="000007DB"/>
    <w:rsid w:val="00000B16"/>
    <w:rsid w:val="00000C57"/>
    <w:rsid w:val="00000DE2"/>
    <w:rsid w:val="00001E07"/>
    <w:rsid w:val="00003176"/>
    <w:rsid w:val="00003437"/>
    <w:rsid w:val="00003521"/>
    <w:rsid w:val="000038CD"/>
    <w:rsid w:val="000046EB"/>
    <w:rsid w:val="00005DAB"/>
    <w:rsid w:val="00006B4F"/>
    <w:rsid w:val="00006BDF"/>
    <w:rsid w:val="00006D6C"/>
    <w:rsid w:val="0000782C"/>
    <w:rsid w:val="00010FF1"/>
    <w:rsid w:val="00011209"/>
    <w:rsid w:val="00011766"/>
    <w:rsid w:val="000117B4"/>
    <w:rsid w:val="00011C36"/>
    <w:rsid w:val="000120CE"/>
    <w:rsid w:val="00013149"/>
    <w:rsid w:val="000145FE"/>
    <w:rsid w:val="00014866"/>
    <w:rsid w:val="00014DA2"/>
    <w:rsid w:val="00015012"/>
    <w:rsid w:val="0001563F"/>
    <w:rsid w:val="0001608D"/>
    <w:rsid w:val="000162B3"/>
    <w:rsid w:val="000167E7"/>
    <w:rsid w:val="00017607"/>
    <w:rsid w:val="000177BF"/>
    <w:rsid w:val="00017E11"/>
    <w:rsid w:val="00021589"/>
    <w:rsid w:val="00021660"/>
    <w:rsid w:val="000216CE"/>
    <w:rsid w:val="0002194F"/>
    <w:rsid w:val="00021ADA"/>
    <w:rsid w:val="00022213"/>
    <w:rsid w:val="0002226B"/>
    <w:rsid w:val="00022952"/>
    <w:rsid w:val="00022F8C"/>
    <w:rsid w:val="00024504"/>
    <w:rsid w:val="0002493B"/>
    <w:rsid w:val="00024BE1"/>
    <w:rsid w:val="00024C3C"/>
    <w:rsid w:val="00024D26"/>
    <w:rsid w:val="00026243"/>
    <w:rsid w:val="000276D4"/>
    <w:rsid w:val="00030296"/>
    <w:rsid w:val="000302D1"/>
    <w:rsid w:val="000306DC"/>
    <w:rsid w:val="00030744"/>
    <w:rsid w:val="0003149D"/>
    <w:rsid w:val="000319A6"/>
    <w:rsid w:val="00031FBB"/>
    <w:rsid w:val="00032583"/>
    <w:rsid w:val="00033C80"/>
    <w:rsid w:val="00033E44"/>
    <w:rsid w:val="00036099"/>
    <w:rsid w:val="000370B8"/>
    <w:rsid w:val="0003776D"/>
    <w:rsid w:val="00037BDD"/>
    <w:rsid w:val="00037DA9"/>
    <w:rsid w:val="00040427"/>
    <w:rsid w:val="00040453"/>
    <w:rsid w:val="00040618"/>
    <w:rsid w:val="00040CCD"/>
    <w:rsid w:val="000416E4"/>
    <w:rsid w:val="00041D79"/>
    <w:rsid w:val="000426F2"/>
    <w:rsid w:val="00042BBA"/>
    <w:rsid w:val="00043380"/>
    <w:rsid w:val="00045ED0"/>
    <w:rsid w:val="00047131"/>
    <w:rsid w:val="00047237"/>
    <w:rsid w:val="0004735F"/>
    <w:rsid w:val="00047845"/>
    <w:rsid w:val="00050D93"/>
    <w:rsid w:val="00050FBF"/>
    <w:rsid w:val="0005199E"/>
    <w:rsid w:val="00052011"/>
    <w:rsid w:val="00052CAD"/>
    <w:rsid w:val="00052D82"/>
    <w:rsid w:val="000533F2"/>
    <w:rsid w:val="00053FB4"/>
    <w:rsid w:val="0005401D"/>
    <w:rsid w:val="00054197"/>
    <w:rsid w:val="000572F0"/>
    <w:rsid w:val="00057631"/>
    <w:rsid w:val="00057684"/>
    <w:rsid w:val="000613A7"/>
    <w:rsid w:val="00061C0A"/>
    <w:rsid w:val="00061F47"/>
    <w:rsid w:val="00062388"/>
    <w:rsid w:val="0006401B"/>
    <w:rsid w:val="000655A4"/>
    <w:rsid w:val="000660B0"/>
    <w:rsid w:val="00067737"/>
    <w:rsid w:val="00070222"/>
    <w:rsid w:val="00070821"/>
    <w:rsid w:val="00071189"/>
    <w:rsid w:val="00071BEF"/>
    <w:rsid w:val="00072409"/>
    <w:rsid w:val="000747F8"/>
    <w:rsid w:val="000751A2"/>
    <w:rsid w:val="00076515"/>
    <w:rsid w:val="000765F9"/>
    <w:rsid w:val="0007688E"/>
    <w:rsid w:val="00076B2E"/>
    <w:rsid w:val="00076C32"/>
    <w:rsid w:val="000774F6"/>
    <w:rsid w:val="00077ADA"/>
    <w:rsid w:val="00077C53"/>
    <w:rsid w:val="00080C31"/>
    <w:rsid w:val="00080E47"/>
    <w:rsid w:val="0008210D"/>
    <w:rsid w:val="00082C6B"/>
    <w:rsid w:val="00082CBD"/>
    <w:rsid w:val="00082CEE"/>
    <w:rsid w:val="00083651"/>
    <w:rsid w:val="00083A19"/>
    <w:rsid w:val="00083D11"/>
    <w:rsid w:val="00083D43"/>
    <w:rsid w:val="00085313"/>
    <w:rsid w:val="000867E1"/>
    <w:rsid w:val="00087AB6"/>
    <w:rsid w:val="0009066C"/>
    <w:rsid w:val="00090742"/>
    <w:rsid w:val="000911A9"/>
    <w:rsid w:val="000913B5"/>
    <w:rsid w:val="00091D72"/>
    <w:rsid w:val="00092531"/>
    <w:rsid w:val="00093675"/>
    <w:rsid w:val="00093733"/>
    <w:rsid w:val="00093ED5"/>
    <w:rsid w:val="00094C14"/>
    <w:rsid w:val="000967E4"/>
    <w:rsid w:val="000970A0"/>
    <w:rsid w:val="00097111"/>
    <w:rsid w:val="000972BB"/>
    <w:rsid w:val="0009742A"/>
    <w:rsid w:val="00097E22"/>
    <w:rsid w:val="000A06B8"/>
    <w:rsid w:val="000A0842"/>
    <w:rsid w:val="000A0EF2"/>
    <w:rsid w:val="000A166B"/>
    <w:rsid w:val="000A20E8"/>
    <w:rsid w:val="000A2A91"/>
    <w:rsid w:val="000A3DD2"/>
    <w:rsid w:val="000A47E6"/>
    <w:rsid w:val="000A4855"/>
    <w:rsid w:val="000A49C3"/>
    <w:rsid w:val="000A68BB"/>
    <w:rsid w:val="000A6D62"/>
    <w:rsid w:val="000A7359"/>
    <w:rsid w:val="000B081C"/>
    <w:rsid w:val="000B18A4"/>
    <w:rsid w:val="000B2464"/>
    <w:rsid w:val="000B25A6"/>
    <w:rsid w:val="000B25D6"/>
    <w:rsid w:val="000B2C20"/>
    <w:rsid w:val="000B39EE"/>
    <w:rsid w:val="000B419E"/>
    <w:rsid w:val="000B41F2"/>
    <w:rsid w:val="000B45D1"/>
    <w:rsid w:val="000B4893"/>
    <w:rsid w:val="000B4B00"/>
    <w:rsid w:val="000B520D"/>
    <w:rsid w:val="000B6318"/>
    <w:rsid w:val="000C234E"/>
    <w:rsid w:val="000C2F34"/>
    <w:rsid w:val="000C2FFA"/>
    <w:rsid w:val="000C3645"/>
    <w:rsid w:val="000C4D3C"/>
    <w:rsid w:val="000C4DD7"/>
    <w:rsid w:val="000C4F1D"/>
    <w:rsid w:val="000C660B"/>
    <w:rsid w:val="000C6BD2"/>
    <w:rsid w:val="000C7188"/>
    <w:rsid w:val="000C74E8"/>
    <w:rsid w:val="000D13E5"/>
    <w:rsid w:val="000D16CA"/>
    <w:rsid w:val="000D1747"/>
    <w:rsid w:val="000D18F5"/>
    <w:rsid w:val="000D228A"/>
    <w:rsid w:val="000D2D40"/>
    <w:rsid w:val="000D37A8"/>
    <w:rsid w:val="000D4EF2"/>
    <w:rsid w:val="000D521A"/>
    <w:rsid w:val="000D5C35"/>
    <w:rsid w:val="000D69B3"/>
    <w:rsid w:val="000D708F"/>
    <w:rsid w:val="000D7DD0"/>
    <w:rsid w:val="000E0D51"/>
    <w:rsid w:val="000E0D94"/>
    <w:rsid w:val="000E0E9C"/>
    <w:rsid w:val="000E1638"/>
    <w:rsid w:val="000E19FA"/>
    <w:rsid w:val="000E1E4D"/>
    <w:rsid w:val="000E20FF"/>
    <w:rsid w:val="000E26B9"/>
    <w:rsid w:val="000E281F"/>
    <w:rsid w:val="000E41CA"/>
    <w:rsid w:val="000E4235"/>
    <w:rsid w:val="000E4402"/>
    <w:rsid w:val="000E4936"/>
    <w:rsid w:val="000E5561"/>
    <w:rsid w:val="000E69D3"/>
    <w:rsid w:val="000E7500"/>
    <w:rsid w:val="000E77DF"/>
    <w:rsid w:val="000E7F74"/>
    <w:rsid w:val="000F0A22"/>
    <w:rsid w:val="000F0B82"/>
    <w:rsid w:val="000F0EBD"/>
    <w:rsid w:val="000F19B0"/>
    <w:rsid w:val="000F20CC"/>
    <w:rsid w:val="000F3566"/>
    <w:rsid w:val="000F3FC2"/>
    <w:rsid w:val="000F427A"/>
    <w:rsid w:val="000F5270"/>
    <w:rsid w:val="000F54FD"/>
    <w:rsid w:val="000F5734"/>
    <w:rsid w:val="000F5780"/>
    <w:rsid w:val="000F68CA"/>
    <w:rsid w:val="000F6E86"/>
    <w:rsid w:val="00100225"/>
    <w:rsid w:val="00100E65"/>
    <w:rsid w:val="00100FF6"/>
    <w:rsid w:val="001011C8"/>
    <w:rsid w:val="00101377"/>
    <w:rsid w:val="00101AF5"/>
    <w:rsid w:val="0010283C"/>
    <w:rsid w:val="001032D8"/>
    <w:rsid w:val="00104332"/>
    <w:rsid w:val="00104369"/>
    <w:rsid w:val="001068DD"/>
    <w:rsid w:val="00106E03"/>
    <w:rsid w:val="00107496"/>
    <w:rsid w:val="001077C2"/>
    <w:rsid w:val="00107881"/>
    <w:rsid w:val="00107D65"/>
    <w:rsid w:val="00107EE3"/>
    <w:rsid w:val="00110F63"/>
    <w:rsid w:val="0011142F"/>
    <w:rsid w:val="00111CE7"/>
    <w:rsid w:val="00111FA4"/>
    <w:rsid w:val="001124F6"/>
    <w:rsid w:val="001126BE"/>
    <w:rsid w:val="00114E7A"/>
    <w:rsid w:val="00115A8E"/>
    <w:rsid w:val="0011612C"/>
    <w:rsid w:val="00116EF0"/>
    <w:rsid w:val="0011757D"/>
    <w:rsid w:val="001177BE"/>
    <w:rsid w:val="0011781A"/>
    <w:rsid w:val="00117950"/>
    <w:rsid w:val="00117A35"/>
    <w:rsid w:val="001203C5"/>
    <w:rsid w:val="001219B2"/>
    <w:rsid w:val="00121DEE"/>
    <w:rsid w:val="00121E9E"/>
    <w:rsid w:val="00122224"/>
    <w:rsid w:val="00122847"/>
    <w:rsid w:val="0012493F"/>
    <w:rsid w:val="00124A27"/>
    <w:rsid w:val="00124AF4"/>
    <w:rsid w:val="001255E4"/>
    <w:rsid w:val="00125857"/>
    <w:rsid w:val="001265B1"/>
    <w:rsid w:val="00126B57"/>
    <w:rsid w:val="00127111"/>
    <w:rsid w:val="0013078A"/>
    <w:rsid w:val="00130A11"/>
    <w:rsid w:val="0013121E"/>
    <w:rsid w:val="0013188B"/>
    <w:rsid w:val="001318C3"/>
    <w:rsid w:val="00131953"/>
    <w:rsid w:val="001328B7"/>
    <w:rsid w:val="00133453"/>
    <w:rsid w:val="00133BB7"/>
    <w:rsid w:val="001341CA"/>
    <w:rsid w:val="00134332"/>
    <w:rsid w:val="0013440A"/>
    <w:rsid w:val="001347B6"/>
    <w:rsid w:val="0013499C"/>
    <w:rsid w:val="00134C85"/>
    <w:rsid w:val="00136C6C"/>
    <w:rsid w:val="00137D7E"/>
    <w:rsid w:val="001404D2"/>
    <w:rsid w:val="00140839"/>
    <w:rsid w:val="00141204"/>
    <w:rsid w:val="00142213"/>
    <w:rsid w:val="00142408"/>
    <w:rsid w:val="00142BB7"/>
    <w:rsid w:val="00142F17"/>
    <w:rsid w:val="0014478F"/>
    <w:rsid w:val="0014513B"/>
    <w:rsid w:val="001457D7"/>
    <w:rsid w:val="0014587B"/>
    <w:rsid w:val="00145EFF"/>
    <w:rsid w:val="00146A28"/>
    <w:rsid w:val="001501E8"/>
    <w:rsid w:val="0015140E"/>
    <w:rsid w:val="001517DA"/>
    <w:rsid w:val="0015194F"/>
    <w:rsid w:val="001519DE"/>
    <w:rsid w:val="00151D25"/>
    <w:rsid w:val="00152D62"/>
    <w:rsid w:val="00153578"/>
    <w:rsid w:val="00154E49"/>
    <w:rsid w:val="00155683"/>
    <w:rsid w:val="00155BED"/>
    <w:rsid w:val="00155E4A"/>
    <w:rsid w:val="00156176"/>
    <w:rsid w:val="001576D1"/>
    <w:rsid w:val="0016118A"/>
    <w:rsid w:val="0016185A"/>
    <w:rsid w:val="00161A26"/>
    <w:rsid w:val="00161FC9"/>
    <w:rsid w:val="00162370"/>
    <w:rsid w:val="00163F99"/>
    <w:rsid w:val="00163FD4"/>
    <w:rsid w:val="00164086"/>
    <w:rsid w:val="00164C8F"/>
    <w:rsid w:val="00165274"/>
    <w:rsid w:val="001654A2"/>
    <w:rsid w:val="0016594D"/>
    <w:rsid w:val="00166495"/>
    <w:rsid w:val="001666DA"/>
    <w:rsid w:val="00166961"/>
    <w:rsid w:val="00166ACC"/>
    <w:rsid w:val="00166F1C"/>
    <w:rsid w:val="00167D6D"/>
    <w:rsid w:val="00170AE3"/>
    <w:rsid w:val="00171465"/>
    <w:rsid w:val="00172252"/>
    <w:rsid w:val="00172321"/>
    <w:rsid w:val="00173319"/>
    <w:rsid w:val="001741AA"/>
    <w:rsid w:val="00174659"/>
    <w:rsid w:val="0017473B"/>
    <w:rsid w:val="0017479E"/>
    <w:rsid w:val="001752DA"/>
    <w:rsid w:val="0017730A"/>
    <w:rsid w:val="00177486"/>
    <w:rsid w:val="00177B9A"/>
    <w:rsid w:val="00180028"/>
    <w:rsid w:val="00180233"/>
    <w:rsid w:val="00181158"/>
    <w:rsid w:val="00181FDB"/>
    <w:rsid w:val="00182CDB"/>
    <w:rsid w:val="00184031"/>
    <w:rsid w:val="00184CA3"/>
    <w:rsid w:val="00184F89"/>
    <w:rsid w:val="0018686F"/>
    <w:rsid w:val="00187603"/>
    <w:rsid w:val="00187639"/>
    <w:rsid w:val="00187D7B"/>
    <w:rsid w:val="00187F33"/>
    <w:rsid w:val="00190203"/>
    <w:rsid w:val="00190498"/>
    <w:rsid w:val="001926F5"/>
    <w:rsid w:val="00192C4B"/>
    <w:rsid w:val="00193185"/>
    <w:rsid w:val="00193B87"/>
    <w:rsid w:val="0019457D"/>
    <w:rsid w:val="00194AD6"/>
    <w:rsid w:val="001957B5"/>
    <w:rsid w:val="001969CC"/>
    <w:rsid w:val="00196A7C"/>
    <w:rsid w:val="001970FB"/>
    <w:rsid w:val="00197F63"/>
    <w:rsid w:val="00197F91"/>
    <w:rsid w:val="001A0711"/>
    <w:rsid w:val="001A0A5D"/>
    <w:rsid w:val="001A0EBC"/>
    <w:rsid w:val="001A1253"/>
    <w:rsid w:val="001A1680"/>
    <w:rsid w:val="001A1BC4"/>
    <w:rsid w:val="001A2242"/>
    <w:rsid w:val="001A37AE"/>
    <w:rsid w:val="001A3D0C"/>
    <w:rsid w:val="001A5A19"/>
    <w:rsid w:val="001A5DD5"/>
    <w:rsid w:val="001A70F2"/>
    <w:rsid w:val="001A7387"/>
    <w:rsid w:val="001A7767"/>
    <w:rsid w:val="001A7866"/>
    <w:rsid w:val="001B1275"/>
    <w:rsid w:val="001B16CD"/>
    <w:rsid w:val="001B192A"/>
    <w:rsid w:val="001B1A89"/>
    <w:rsid w:val="001B26E2"/>
    <w:rsid w:val="001B29B3"/>
    <w:rsid w:val="001B3749"/>
    <w:rsid w:val="001B3AD7"/>
    <w:rsid w:val="001B3DE3"/>
    <w:rsid w:val="001B4C7A"/>
    <w:rsid w:val="001B56A3"/>
    <w:rsid w:val="001B5AB3"/>
    <w:rsid w:val="001B5C0E"/>
    <w:rsid w:val="001B5F9F"/>
    <w:rsid w:val="001B65DC"/>
    <w:rsid w:val="001B7567"/>
    <w:rsid w:val="001B7B73"/>
    <w:rsid w:val="001C0CFD"/>
    <w:rsid w:val="001C1534"/>
    <w:rsid w:val="001C1DE8"/>
    <w:rsid w:val="001C2BBD"/>
    <w:rsid w:val="001C3A14"/>
    <w:rsid w:val="001C3F79"/>
    <w:rsid w:val="001C4C6E"/>
    <w:rsid w:val="001C52B4"/>
    <w:rsid w:val="001C64A9"/>
    <w:rsid w:val="001C6C72"/>
    <w:rsid w:val="001C7803"/>
    <w:rsid w:val="001C7CCE"/>
    <w:rsid w:val="001C7D37"/>
    <w:rsid w:val="001D0193"/>
    <w:rsid w:val="001D05F5"/>
    <w:rsid w:val="001D0887"/>
    <w:rsid w:val="001D0D69"/>
    <w:rsid w:val="001D241B"/>
    <w:rsid w:val="001D33E2"/>
    <w:rsid w:val="001D65DF"/>
    <w:rsid w:val="001D6837"/>
    <w:rsid w:val="001D7670"/>
    <w:rsid w:val="001E092F"/>
    <w:rsid w:val="001E1239"/>
    <w:rsid w:val="001E1801"/>
    <w:rsid w:val="001E1947"/>
    <w:rsid w:val="001E1F19"/>
    <w:rsid w:val="001E208C"/>
    <w:rsid w:val="001E2A9B"/>
    <w:rsid w:val="001E380D"/>
    <w:rsid w:val="001E4806"/>
    <w:rsid w:val="001E6129"/>
    <w:rsid w:val="001E6628"/>
    <w:rsid w:val="001E7E21"/>
    <w:rsid w:val="001F006A"/>
    <w:rsid w:val="001F0DD4"/>
    <w:rsid w:val="001F0DEA"/>
    <w:rsid w:val="001F10B0"/>
    <w:rsid w:val="001F1216"/>
    <w:rsid w:val="001F1452"/>
    <w:rsid w:val="001F16E2"/>
    <w:rsid w:val="001F2BDC"/>
    <w:rsid w:val="001F31A8"/>
    <w:rsid w:val="001F33DA"/>
    <w:rsid w:val="001F3B8C"/>
    <w:rsid w:val="001F5028"/>
    <w:rsid w:val="001F51ED"/>
    <w:rsid w:val="001F65B4"/>
    <w:rsid w:val="001F6C39"/>
    <w:rsid w:val="001F6F52"/>
    <w:rsid w:val="001F7D93"/>
    <w:rsid w:val="00200531"/>
    <w:rsid w:val="00201697"/>
    <w:rsid w:val="00201773"/>
    <w:rsid w:val="00201EE3"/>
    <w:rsid w:val="00202DD7"/>
    <w:rsid w:val="00203B0D"/>
    <w:rsid w:val="00203C14"/>
    <w:rsid w:val="00203CB1"/>
    <w:rsid w:val="002055DF"/>
    <w:rsid w:val="00207929"/>
    <w:rsid w:val="00207D6A"/>
    <w:rsid w:val="0021059C"/>
    <w:rsid w:val="002107FF"/>
    <w:rsid w:val="00210D2B"/>
    <w:rsid w:val="00210F11"/>
    <w:rsid w:val="002121BB"/>
    <w:rsid w:val="0021263C"/>
    <w:rsid w:val="00212887"/>
    <w:rsid w:val="0021290C"/>
    <w:rsid w:val="00213BBC"/>
    <w:rsid w:val="002143F5"/>
    <w:rsid w:val="0021486A"/>
    <w:rsid w:val="00214EE4"/>
    <w:rsid w:val="00216114"/>
    <w:rsid w:val="002165E9"/>
    <w:rsid w:val="00217D74"/>
    <w:rsid w:val="002211F4"/>
    <w:rsid w:val="00221B44"/>
    <w:rsid w:val="0022225C"/>
    <w:rsid w:val="002224BA"/>
    <w:rsid w:val="00222570"/>
    <w:rsid w:val="0022297E"/>
    <w:rsid w:val="00223065"/>
    <w:rsid w:val="0022395D"/>
    <w:rsid w:val="00224849"/>
    <w:rsid w:val="00224994"/>
    <w:rsid w:val="00225D8A"/>
    <w:rsid w:val="002261C5"/>
    <w:rsid w:val="00226AC2"/>
    <w:rsid w:val="002301F8"/>
    <w:rsid w:val="00230786"/>
    <w:rsid w:val="00230B6C"/>
    <w:rsid w:val="002311BF"/>
    <w:rsid w:val="00231409"/>
    <w:rsid w:val="0023194D"/>
    <w:rsid w:val="002319FD"/>
    <w:rsid w:val="00232304"/>
    <w:rsid w:val="00232958"/>
    <w:rsid w:val="00233DB3"/>
    <w:rsid w:val="00234625"/>
    <w:rsid w:val="00234AD5"/>
    <w:rsid w:val="00235004"/>
    <w:rsid w:val="00235636"/>
    <w:rsid w:val="0023573B"/>
    <w:rsid w:val="00235E17"/>
    <w:rsid w:val="00236EC1"/>
    <w:rsid w:val="00237098"/>
    <w:rsid w:val="0024087F"/>
    <w:rsid w:val="00240E75"/>
    <w:rsid w:val="00240FE8"/>
    <w:rsid w:val="00243DF4"/>
    <w:rsid w:val="00243EF3"/>
    <w:rsid w:val="002447D5"/>
    <w:rsid w:val="00244E33"/>
    <w:rsid w:val="00245728"/>
    <w:rsid w:val="0024578B"/>
    <w:rsid w:val="0024598F"/>
    <w:rsid w:val="00245AA9"/>
    <w:rsid w:val="00246627"/>
    <w:rsid w:val="00246778"/>
    <w:rsid w:val="002467C3"/>
    <w:rsid w:val="00246C8C"/>
    <w:rsid w:val="00247E24"/>
    <w:rsid w:val="00251A28"/>
    <w:rsid w:val="00251D46"/>
    <w:rsid w:val="00252302"/>
    <w:rsid w:val="002526C6"/>
    <w:rsid w:val="00253A2A"/>
    <w:rsid w:val="00254623"/>
    <w:rsid w:val="002553A7"/>
    <w:rsid w:val="002568AF"/>
    <w:rsid w:val="00257650"/>
    <w:rsid w:val="00257B89"/>
    <w:rsid w:val="002606B9"/>
    <w:rsid w:val="002609BD"/>
    <w:rsid w:val="00260A3D"/>
    <w:rsid w:val="00260D8B"/>
    <w:rsid w:val="00261B95"/>
    <w:rsid w:val="002620FE"/>
    <w:rsid w:val="00262505"/>
    <w:rsid w:val="00262937"/>
    <w:rsid w:val="00262EB5"/>
    <w:rsid w:val="002632B0"/>
    <w:rsid w:val="00263426"/>
    <w:rsid w:val="00264994"/>
    <w:rsid w:val="00264D88"/>
    <w:rsid w:val="002655D0"/>
    <w:rsid w:val="002670D2"/>
    <w:rsid w:val="002701F4"/>
    <w:rsid w:val="002726BD"/>
    <w:rsid w:val="002727F0"/>
    <w:rsid w:val="00273FAC"/>
    <w:rsid w:val="002740E1"/>
    <w:rsid w:val="00276C5B"/>
    <w:rsid w:val="00276E82"/>
    <w:rsid w:val="00276EAA"/>
    <w:rsid w:val="00277258"/>
    <w:rsid w:val="0027726E"/>
    <w:rsid w:val="00277A27"/>
    <w:rsid w:val="00280401"/>
    <w:rsid w:val="002810A6"/>
    <w:rsid w:val="00281415"/>
    <w:rsid w:val="00281F8C"/>
    <w:rsid w:val="00282ED6"/>
    <w:rsid w:val="00283EA9"/>
    <w:rsid w:val="00284CCE"/>
    <w:rsid w:val="00284F70"/>
    <w:rsid w:val="00286175"/>
    <w:rsid w:val="00286769"/>
    <w:rsid w:val="00286C35"/>
    <w:rsid w:val="00287929"/>
    <w:rsid w:val="00287C73"/>
    <w:rsid w:val="00290AD2"/>
    <w:rsid w:val="0029123A"/>
    <w:rsid w:val="002912D5"/>
    <w:rsid w:val="0029154D"/>
    <w:rsid w:val="00291CA9"/>
    <w:rsid w:val="00293076"/>
    <w:rsid w:val="00293363"/>
    <w:rsid w:val="0029412A"/>
    <w:rsid w:val="00294E02"/>
    <w:rsid w:val="00294E3C"/>
    <w:rsid w:val="00295255"/>
    <w:rsid w:val="002959C7"/>
    <w:rsid w:val="002959CA"/>
    <w:rsid w:val="00295A60"/>
    <w:rsid w:val="002966F3"/>
    <w:rsid w:val="00296D4A"/>
    <w:rsid w:val="00296F16"/>
    <w:rsid w:val="002A0160"/>
    <w:rsid w:val="002A0700"/>
    <w:rsid w:val="002A0922"/>
    <w:rsid w:val="002A0F52"/>
    <w:rsid w:val="002A16DA"/>
    <w:rsid w:val="002A1AAD"/>
    <w:rsid w:val="002A1EC3"/>
    <w:rsid w:val="002A1FFA"/>
    <w:rsid w:val="002A2280"/>
    <w:rsid w:val="002A2400"/>
    <w:rsid w:val="002A2635"/>
    <w:rsid w:val="002A29CD"/>
    <w:rsid w:val="002A2A3B"/>
    <w:rsid w:val="002A3D2B"/>
    <w:rsid w:val="002A3E5C"/>
    <w:rsid w:val="002A45A5"/>
    <w:rsid w:val="002A4FD3"/>
    <w:rsid w:val="002A5CFB"/>
    <w:rsid w:val="002A5D28"/>
    <w:rsid w:val="002A61BC"/>
    <w:rsid w:val="002A646C"/>
    <w:rsid w:val="002A6624"/>
    <w:rsid w:val="002A7EFB"/>
    <w:rsid w:val="002B013A"/>
    <w:rsid w:val="002B0C08"/>
    <w:rsid w:val="002B0E88"/>
    <w:rsid w:val="002B1105"/>
    <w:rsid w:val="002B1247"/>
    <w:rsid w:val="002B1939"/>
    <w:rsid w:val="002B26FF"/>
    <w:rsid w:val="002B2BE7"/>
    <w:rsid w:val="002B2E94"/>
    <w:rsid w:val="002B388A"/>
    <w:rsid w:val="002B3CE7"/>
    <w:rsid w:val="002B41EA"/>
    <w:rsid w:val="002B48E7"/>
    <w:rsid w:val="002B4A79"/>
    <w:rsid w:val="002B51EA"/>
    <w:rsid w:val="002B6FC1"/>
    <w:rsid w:val="002B75D0"/>
    <w:rsid w:val="002C01A3"/>
    <w:rsid w:val="002C0C40"/>
    <w:rsid w:val="002C0CC2"/>
    <w:rsid w:val="002C0F9D"/>
    <w:rsid w:val="002C1341"/>
    <w:rsid w:val="002C162B"/>
    <w:rsid w:val="002C19A9"/>
    <w:rsid w:val="002C2A79"/>
    <w:rsid w:val="002C2B73"/>
    <w:rsid w:val="002C497F"/>
    <w:rsid w:val="002C4BC4"/>
    <w:rsid w:val="002C4BD8"/>
    <w:rsid w:val="002C4CA9"/>
    <w:rsid w:val="002C52D8"/>
    <w:rsid w:val="002C584A"/>
    <w:rsid w:val="002C62DD"/>
    <w:rsid w:val="002C66AC"/>
    <w:rsid w:val="002C67E4"/>
    <w:rsid w:val="002C6FA1"/>
    <w:rsid w:val="002C7A39"/>
    <w:rsid w:val="002C7C0E"/>
    <w:rsid w:val="002C7E48"/>
    <w:rsid w:val="002D109E"/>
    <w:rsid w:val="002D1E99"/>
    <w:rsid w:val="002D1EF0"/>
    <w:rsid w:val="002D2411"/>
    <w:rsid w:val="002D24CF"/>
    <w:rsid w:val="002D2559"/>
    <w:rsid w:val="002D29FD"/>
    <w:rsid w:val="002D2B3F"/>
    <w:rsid w:val="002D36C1"/>
    <w:rsid w:val="002D4D1A"/>
    <w:rsid w:val="002D5272"/>
    <w:rsid w:val="002D560B"/>
    <w:rsid w:val="002D608B"/>
    <w:rsid w:val="002D63AF"/>
    <w:rsid w:val="002D6E5E"/>
    <w:rsid w:val="002D7532"/>
    <w:rsid w:val="002E0286"/>
    <w:rsid w:val="002E12E7"/>
    <w:rsid w:val="002E1616"/>
    <w:rsid w:val="002E1722"/>
    <w:rsid w:val="002E18BD"/>
    <w:rsid w:val="002E1E62"/>
    <w:rsid w:val="002E1F1A"/>
    <w:rsid w:val="002E3A18"/>
    <w:rsid w:val="002E429C"/>
    <w:rsid w:val="002E4B1A"/>
    <w:rsid w:val="002E5899"/>
    <w:rsid w:val="002E5F73"/>
    <w:rsid w:val="002E69D3"/>
    <w:rsid w:val="002E7013"/>
    <w:rsid w:val="002E7640"/>
    <w:rsid w:val="002E7674"/>
    <w:rsid w:val="002E76E3"/>
    <w:rsid w:val="002E7F5E"/>
    <w:rsid w:val="002F0BC1"/>
    <w:rsid w:val="002F0C3E"/>
    <w:rsid w:val="002F1160"/>
    <w:rsid w:val="002F141E"/>
    <w:rsid w:val="002F24BE"/>
    <w:rsid w:val="002F276F"/>
    <w:rsid w:val="002F2C89"/>
    <w:rsid w:val="002F2D92"/>
    <w:rsid w:val="002F3CEC"/>
    <w:rsid w:val="002F44E7"/>
    <w:rsid w:val="002F47E7"/>
    <w:rsid w:val="002F5054"/>
    <w:rsid w:val="002F5095"/>
    <w:rsid w:val="002F5C8F"/>
    <w:rsid w:val="002F7C57"/>
    <w:rsid w:val="00302172"/>
    <w:rsid w:val="00302840"/>
    <w:rsid w:val="0030298B"/>
    <w:rsid w:val="00302ABE"/>
    <w:rsid w:val="00302FED"/>
    <w:rsid w:val="0030323A"/>
    <w:rsid w:val="003037CA"/>
    <w:rsid w:val="003046FE"/>
    <w:rsid w:val="0030491F"/>
    <w:rsid w:val="00304966"/>
    <w:rsid w:val="0030581D"/>
    <w:rsid w:val="00306BFA"/>
    <w:rsid w:val="003079E8"/>
    <w:rsid w:val="00307E18"/>
    <w:rsid w:val="0031019A"/>
    <w:rsid w:val="00310BE7"/>
    <w:rsid w:val="00310D8C"/>
    <w:rsid w:val="00311AD7"/>
    <w:rsid w:val="00311CD6"/>
    <w:rsid w:val="00311D18"/>
    <w:rsid w:val="0031287B"/>
    <w:rsid w:val="00312BC1"/>
    <w:rsid w:val="0031307C"/>
    <w:rsid w:val="00314408"/>
    <w:rsid w:val="0031468E"/>
    <w:rsid w:val="00314975"/>
    <w:rsid w:val="00314AB4"/>
    <w:rsid w:val="00315179"/>
    <w:rsid w:val="003151AA"/>
    <w:rsid w:val="0031740D"/>
    <w:rsid w:val="00317B1F"/>
    <w:rsid w:val="00320533"/>
    <w:rsid w:val="00320CFC"/>
    <w:rsid w:val="0032178B"/>
    <w:rsid w:val="00321FC0"/>
    <w:rsid w:val="003222D5"/>
    <w:rsid w:val="003228C9"/>
    <w:rsid w:val="0032310D"/>
    <w:rsid w:val="00324561"/>
    <w:rsid w:val="003268F4"/>
    <w:rsid w:val="00326B60"/>
    <w:rsid w:val="00327760"/>
    <w:rsid w:val="00327A49"/>
    <w:rsid w:val="0033058D"/>
    <w:rsid w:val="00330C40"/>
    <w:rsid w:val="0033119A"/>
    <w:rsid w:val="00331BEC"/>
    <w:rsid w:val="003323F7"/>
    <w:rsid w:val="00332776"/>
    <w:rsid w:val="00332916"/>
    <w:rsid w:val="0033294F"/>
    <w:rsid w:val="00332A3A"/>
    <w:rsid w:val="00332F91"/>
    <w:rsid w:val="003330CF"/>
    <w:rsid w:val="00333240"/>
    <w:rsid w:val="003337EE"/>
    <w:rsid w:val="00334014"/>
    <w:rsid w:val="00334298"/>
    <w:rsid w:val="003346DF"/>
    <w:rsid w:val="0033471B"/>
    <w:rsid w:val="00334781"/>
    <w:rsid w:val="00334BDA"/>
    <w:rsid w:val="00335865"/>
    <w:rsid w:val="00336117"/>
    <w:rsid w:val="003364B8"/>
    <w:rsid w:val="00336D58"/>
    <w:rsid w:val="0033715C"/>
    <w:rsid w:val="0034065B"/>
    <w:rsid w:val="0034083E"/>
    <w:rsid w:val="00340EF1"/>
    <w:rsid w:val="00340F93"/>
    <w:rsid w:val="00342B05"/>
    <w:rsid w:val="00342C61"/>
    <w:rsid w:val="00342D21"/>
    <w:rsid w:val="00343DD0"/>
    <w:rsid w:val="0034475E"/>
    <w:rsid w:val="00346016"/>
    <w:rsid w:val="003465A9"/>
    <w:rsid w:val="0034673D"/>
    <w:rsid w:val="00346A81"/>
    <w:rsid w:val="00346E94"/>
    <w:rsid w:val="00347710"/>
    <w:rsid w:val="00347731"/>
    <w:rsid w:val="003500F3"/>
    <w:rsid w:val="003503CA"/>
    <w:rsid w:val="003528EE"/>
    <w:rsid w:val="00352919"/>
    <w:rsid w:val="00352958"/>
    <w:rsid w:val="00352A0A"/>
    <w:rsid w:val="00352FA8"/>
    <w:rsid w:val="00353B8A"/>
    <w:rsid w:val="003544A3"/>
    <w:rsid w:val="0035464C"/>
    <w:rsid w:val="00354698"/>
    <w:rsid w:val="00354D15"/>
    <w:rsid w:val="00355C02"/>
    <w:rsid w:val="00355C29"/>
    <w:rsid w:val="00355CD7"/>
    <w:rsid w:val="00356044"/>
    <w:rsid w:val="00356632"/>
    <w:rsid w:val="003604C5"/>
    <w:rsid w:val="00360A15"/>
    <w:rsid w:val="003617A1"/>
    <w:rsid w:val="00361F44"/>
    <w:rsid w:val="0036228E"/>
    <w:rsid w:val="0036268D"/>
    <w:rsid w:val="00362AE3"/>
    <w:rsid w:val="00362BDB"/>
    <w:rsid w:val="003645DB"/>
    <w:rsid w:val="00364A43"/>
    <w:rsid w:val="003650E3"/>
    <w:rsid w:val="00365569"/>
    <w:rsid w:val="00365F5E"/>
    <w:rsid w:val="003666DE"/>
    <w:rsid w:val="00366C25"/>
    <w:rsid w:val="00366C30"/>
    <w:rsid w:val="00366C74"/>
    <w:rsid w:val="00367827"/>
    <w:rsid w:val="0037004C"/>
    <w:rsid w:val="003705FB"/>
    <w:rsid w:val="00370E15"/>
    <w:rsid w:val="003710FB"/>
    <w:rsid w:val="00371626"/>
    <w:rsid w:val="0037189C"/>
    <w:rsid w:val="003722BB"/>
    <w:rsid w:val="00372335"/>
    <w:rsid w:val="0037298D"/>
    <w:rsid w:val="00373258"/>
    <w:rsid w:val="00373811"/>
    <w:rsid w:val="00373D53"/>
    <w:rsid w:val="003741EB"/>
    <w:rsid w:val="00374269"/>
    <w:rsid w:val="00374A60"/>
    <w:rsid w:val="00374D31"/>
    <w:rsid w:val="003761DC"/>
    <w:rsid w:val="003766A9"/>
    <w:rsid w:val="003766DE"/>
    <w:rsid w:val="00376757"/>
    <w:rsid w:val="00376F67"/>
    <w:rsid w:val="00376FB7"/>
    <w:rsid w:val="00377022"/>
    <w:rsid w:val="00377033"/>
    <w:rsid w:val="003771CF"/>
    <w:rsid w:val="00380A3B"/>
    <w:rsid w:val="00381D78"/>
    <w:rsid w:val="00381F26"/>
    <w:rsid w:val="003837E5"/>
    <w:rsid w:val="00383A5D"/>
    <w:rsid w:val="0038436F"/>
    <w:rsid w:val="003843C3"/>
    <w:rsid w:val="00384A91"/>
    <w:rsid w:val="0038510A"/>
    <w:rsid w:val="00385DDB"/>
    <w:rsid w:val="003901A8"/>
    <w:rsid w:val="0039086F"/>
    <w:rsid w:val="00390A78"/>
    <w:rsid w:val="00391985"/>
    <w:rsid w:val="00391FF3"/>
    <w:rsid w:val="00392BCB"/>
    <w:rsid w:val="00392DA3"/>
    <w:rsid w:val="0039344F"/>
    <w:rsid w:val="003935DF"/>
    <w:rsid w:val="00394045"/>
    <w:rsid w:val="0039576D"/>
    <w:rsid w:val="00395DCF"/>
    <w:rsid w:val="003968C5"/>
    <w:rsid w:val="00396C23"/>
    <w:rsid w:val="003A0FEF"/>
    <w:rsid w:val="003A1026"/>
    <w:rsid w:val="003A168F"/>
    <w:rsid w:val="003A25B8"/>
    <w:rsid w:val="003A2A64"/>
    <w:rsid w:val="003A3AC5"/>
    <w:rsid w:val="003A3C2F"/>
    <w:rsid w:val="003A3F7E"/>
    <w:rsid w:val="003A512D"/>
    <w:rsid w:val="003A58B0"/>
    <w:rsid w:val="003A5C53"/>
    <w:rsid w:val="003A5E97"/>
    <w:rsid w:val="003A71A7"/>
    <w:rsid w:val="003A7452"/>
    <w:rsid w:val="003A7A4C"/>
    <w:rsid w:val="003B02B2"/>
    <w:rsid w:val="003B0770"/>
    <w:rsid w:val="003B107D"/>
    <w:rsid w:val="003B12D2"/>
    <w:rsid w:val="003B1795"/>
    <w:rsid w:val="003B198A"/>
    <w:rsid w:val="003B1A98"/>
    <w:rsid w:val="003B2C60"/>
    <w:rsid w:val="003B2DB9"/>
    <w:rsid w:val="003B2E4F"/>
    <w:rsid w:val="003B351D"/>
    <w:rsid w:val="003B3B41"/>
    <w:rsid w:val="003B4B4B"/>
    <w:rsid w:val="003B4D46"/>
    <w:rsid w:val="003B4D79"/>
    <w:rsid w:val="003B5D7E"/>
    <w:rsid w:val="003B5E10"/>
    <w:rsid w:val="003B6396"/>
    <w:rsid w:val="003B6811"/>
    <w:rsid w:val="003B6C3A"/>
    <w:rsid w:val="003B7469"/>
    <w:rsid w:val="003B7BA7"/>
    <w:rsid w:val="003C06C7"/>
    <w:rsid w:val="003C11B5"/>
    <w:rsid w:val="003C1797"/>
    <w:rsid w:val="003C31F3"/>
    <w:rsid w:val="003C327C"/>
    <w:rsid w:val="003C3879"/>
    <w:rsid w:val="003C4719"/>
    <w:rsid w:val="003C4D97"/>
    <w:rsid w:val="003C60F6"/>
    <w:rsid w:val="003C6860"/>
    <w:rsid w:val="003C7588"/>
    <w:rsid w:val="003C75FC"/>
    <w:rsid w:val="003D009E"/>
    <w:rsid w:val="003D044E"/>
    <w:rsid w:val="003D0840"/>
    <w:rsid w:val="003D1114"/>
    <w:rsid w:val="003D1BAD"/>
    <w:rsid w:val="003D336E"/>
    <w:rsid w:val="003D33D1"/>
    <w:rsid w:val="003D3492"/>
    <w:rsid w:val="003D39AF"/>
    <w:rsid w:val="003D40AC"/>
    <w:rsid w:val="003D4ABF"/>
    <w:rsid w:val="003D56D5"/>
    <w:rsid w:val="003D6864"/>
    <w:rsid w:val="003D7695"/>
    <w:rsid w:val="003E0152"/>
    <w:rsid w:val="003E0F8B"/>
    <w:rsid w:val="003E15D8"/>
    <w:rsid w:val="003E17FE"/>
    <w:rsid w:val="003E2159"/>
    <w:rsid w:val="003E23F3"/>
    <w:rsid w:val="003E4312"/>
    <w:rsid w:val="003E49D5"/>
    <w:rsid w:val="003E5112"/>
    <w:rsid w:val="003E679B"/>
    <w:rsid w:val="003E6F9A"/>
    <w:rsid w:val="003E7048"/>
    <w:rsid w:val="003E7D3F"/>
    <w:rsid w:val="003E7EDB"/>
    <w:rsid w:val="003F0A58"/>
    <w:rsid w:val="003F172C"/>
    <w:rsid w:val="003F25EA"/>
    <w:rsid w:val="003F3742"/>
    <w:rsid w:val="003F3813"/>
    <w:rsid w:val="003F4187"/>
    <w:rsid w:val="003F45B9"/>
    <w:rsid w:val="003F50CF"/>
    <w:rsid w:val="003F590D"/>
    <w:rsid w:val="003F638A"/>
    <w:rsid w:val="003F6D90"/>
    <w:rsid w:val="003F7CEB"/>
    <w:rsid w:val="0040117D"/>
    <w:rsid w:val="00401744"/>
    <w:rsid w:val="004025E4"/>
    <w:rsid w:val="00402E9D"/>
    <w:rsid w:val="00403394"/>
    <w:rsid w:val="0040363B"/>
    <w:rsid w:val="004036B4"/>
    <w:rsid w:val="004039D0"/>
    <w:rsid w:val="004045EF"/>
    <w:rsid w:val="004061F4"/>
    <w:rsid w:val="004063C9"/>
    <w:rsid w:val="0040661C"/>
    <w:rsid w:val="00407278"/>
    <w:rsid w:val="00407FC9"/>
    <w:rsid w:val="00410A4B"/>
    <w:rsid w:val="00410BD6"/>
    <w:rsid w:val="00412028"/>
    <w:rsid w:val="00412464"/>
    <w:rsid w:val="00412F21"/>
    <w:rsid w:val="0041393D"/>
    <w:rsid w:val="004143A5"/>
    <w:rsid w:val="00414D30"/>
    <w:rsid w:val="00416894"/>
    <w:rsid w:val="0041729B"/>
    <w:rsid w:val="0041742E"/>
    <w:rsid w:val="00417915"/>
    <w:rsid w:val="00417CB5"/>
    <w:rsid w:val="00421C40"/>
    <w:rsid w:val="00421D30"/>
    <w:rsid w:val="00422016"/>
    <w:rsid w:val="00422161"/>
    <w:rsid w:val="004221BD"/>
    <w:rsid w:val="004225C1"/>
    <w:rsid w:val="004230DD"/>
    <w:rsid w:val="004238BA"/>
    <w:rsid w:val="004243B9"/>
    <w:rsid w:val="0042443D"/>
    <w:rsid w:val="00425384"/>
    <w:rsid w:val="00425494"/>
    <w:rsid w:val="00425856"/>
    <w:rsid w:val="00427149"/>
    <w:rsid w:val="004278DD"/>
    <w:rsid w:val="00427BE6"/>
    <w:rsid w:val="00430451"/>
    <w:rsid w:val="00430F2A"/>
    <w:rsid w:val="00431F2B"/>
    <w:rsid w:val="00432966"/>
    <w:rsid w:val="00433753"/>
    <w:rsid w:val="00433F77"/>
    <w:rsid w:val="00435D51"/>
    <w:rsid w:val="004361C3"/>
    <w:rsid w:val="004374D0"/>
    <w:rsid w:val="00437567"/>
    <w:rsid w:val="00437791"/>
    <w:rsid w:val="00437996"/>
    <w:rsid w:val="00437AEE"/>
    <w:rsid w:val="00437B17"/>
    <w:rsid w:val="0044010B"/>
    <w:rsid w:val="004401D7"/>
    <w:rsid w:val="004406FC"/>
    <w:rsid w:val="00440AB2"/>
    <w:rsid w:val="00441DE3"/>
    <w:rsid w:val="0044385E"/>
    <w:rsid w:val="00444AA3"/>
    <w:rsid w:val="00445770"/>
    <w:rsid w:val="00450462"/>
    <w:rsid w:val="00451EE1"/>
    <w:rsid w:val="004521EB"/>
    <w:rsid w:val="004526C5"/>
    <w:rsid w:val="00452B07"/>
    <w:rsid w:val="004533BE"/>
    <w:rsid w:val="004535AF"/>
    <w:rsid w:val="004546F3"/>
    <w:rsid w:val="004552CB"/>
    <w:rsid w:val="004565C5"/>
    <w:rsid w:val="004573E9"/>
    <w:rsid w:val="00457B92"/>
    <w:rsid w:val="00457C2C"/>
    <w:rsid w:val="004602E3"/>
    <w:rsid w:val="00460575"/>
    <w:rsid w:val="00460E69"/>
    <w:rsid w:val="0046223E"/>
    <w:rsid w:val="00462B16"/>
    <w:rsid w:val="00463E9B"/>
    <w:rsid w:val="00464D1E"/>
    <w:rsid w:val="00464E6B"/>
    <w:rsid w:val="00465241"/>
    <w:rsid w:val="00465759"/>
    <w:rsid w:val="00466995"/>
    <w:rsid w:val="00466DE8"/>
    <w:rsid w:val="00467003"/>
    <w:rsid w:val="00467E1B"/>
    <w:rsid w:val="00467E39"/>
    <w:rsid w:val="00467EE2"/>
    <w:rsid w:val="00470684"/>
    <w:rsid w:val="00470924"/>
    <w:rsid w:val="00470990"/>
    <w:rsid w:val="004709FE"/>
    <w:rsid w:val="0047297A"/>
    <w:rsid w:val="00474E4E"/>
    <w:rsid w:val="004754CD"/>
    <w:rsid w:val="00475868"/>
    <w:rsid w:val="00476637"/>
    <w:rsid w:val="004774B9"/>
    <w:rsid w:val="004800F9"/>
    <w:rsid w:val="00480238"/>
    <w:rsid w:val="004805DF"/>
    <w:rsid w:val="004817E4"/>
    <w:rsid w:val="0048288D"/>
    <w:rsid w:val="00482E75"/>
    <w:rsid w:val="00483E3F"/>
    <w:rsid w:val="00484D76"/>
    <w:rsid w:val="004854CA"/>
    <w:rsid w:val="00485687"/>
    <w:rsid w:val="00485B83"/>
    <w:rsid w:val="00486912"/>
    <w:rsid w:val="004869DD"/>
    <w:rsid w:val="004905BA"/>
    <w:rsid w:val="004916A6"/>
    <w:rsid w:val="00493268"/>
    <w:rsid w:val="004940BB"/>
    <w:rsid w:val="00494119"/>
    <w:rsid w:val="004942D6"/>
    <w:rsid w:val="00494794"/>
    <w:rsid w:val="00494A5E"/>
    <w:rsid w:val="0049551E"/>
    <w:rsid w:val="004974FA"/>
    <w:rsid w:val="004978D3"/>
    <w:rsid w:val="004A0906"/>
    <w:rsid w:val="004A0AB4"/>
    <w:rsid w:val="004A0E42"/>
    <w:rsid w:val="004A11AB"/>
    <w:rsid w:val="004A1F3C"/>
    <w:rsid w:val="004A239B"/>
    <w:rsid w:val="004A3107"/>
    <w:rsid w:val="004A3173"/>
    <w:rsid w:val="004A3904"/>
    <w:rsid w:val="004A3A15"/>
    <w:rsid w:val="004A4D55"/>
    <w:rsid w:val="004A5B12"/>
    <w:rsid w:val="004A68B0"/>
    <w:rsid w:val="004A68D2"/>
    <w:rsid w:val="004A6E7D"/>
    <w:rsid w:val="004A76F8"/>
    <w:rsid w:val="004A7874"/>
    <w:rsid w:val="004B061A"/>
    <w:rsid w:val="004B08FE"/>
    <w:rsid w:val="004B09DC"/>
    <w:rsid w:val="004B0E39"/>
    <w:rsid w:val="004B17FE"/>
    <w:rsid w:val="004B1D8A"/>
    <w:rsid w:val="004B20F5"/>
    <w:rsid w:val="004B3EC4"/>
    <w:rsid w:val="004B571B"/>
    <w:rsid w:val="004B58B4"/>
    <w:rsid w:val="004B5E42"/>
    <w:rsid w:val="004B6C59"/>
    <w:rsid w:val="004B6D0D"/>
    <w:rsid w:val="004B7479"/>
    <w:rsid w:val="004B749D"/>
    <w:rsid w:val="004B75E3"/>
    <w:rsid w:val="004B7648"/>
    <w:rsid w:val="004C0525"/>
    <w:rsid w:val="004C0C19"/>
    <w:rsid w:val="004C115D"/>
    <w:rsid w:val="004C17CB"/>
    <w:rsid w:val="004C278D"/>
    <w:rsid w:val="004C2B7B"/>
    <w:rsid w:val="004C2FF7"/>
    <w:rsid w:val="004C316A"/>
    <w:rsid w:val="004C48B5"/>
    <w:rsid w:val="004C5391"/>
    <w:rsid w:val="004C5AED"/>
    <w:rsid w:val="004C6D80"/>
    <w:rsid w:val="004C7385"/>
    <w:rsid w:val="004C79F6"/>
    <w:rsid w:val="004D07D4"/>
    <w:rsid w:val="004D0AA3"/>
    <w:rsid w:val="004D13E8"/>
    <w:rsid w:val="004D1901"/>
    <w:rsid w:val="004D28BD"/>
    <w:rsid w:val="004D2D43"/>
    <w:rsid w:val="004D33CC"/>
    <w:rsid w:val="004D37BD"/>
    <w:rsid w:val="004D3F2F"/>
    <w:rsid w:val="004D43D1"/>
    <w:rsid w:val="004D49AD"/>
    <w:rsid w:val="004D57D9"/>
    <w:rsid w:val="004D5AD9"/>
    <w:rsid w:val="004D6216"/>
    <w:rsid w:val="004D675E"/>
    <w:rsid w:val="004D6C6C"/>
    <w:rsid w:val="004E0135"/>
    <w:rsid w:val="004E0EB2"/>
    <w:rsid w:val="004E121A"/>
    <w:rsid w:val="004E12F6"/>
    <w:rsid w:val="004E1337"/>
    <w:rsid w:val="004E266D"/>
    <w:rsid w:val="004E271E"/>
    <w:rsid w:val="004E3233"/>
    <w:rsid w:val="004E3D27"/>
    <w:rsid w:val="004E3F06"/>
    <w:rsid w:val="004E4806"/>
    <w:rsid w:val="004E482E"/>
    <w:rsid w:val="004E4BF7"/>
    <w:rsid w:val="004E526B"/>
    <w:rsid w:val="004E5403"/>
    <w:rsid w:val="004E5F37"/>
    <w:rsid w:val="004E62A2"/>
    <w:rsid w:val="004E6B99"/>
    <w:rsid w:val="004E6D67"/>
    <w:rsid w:val="004F0B6D"/>
    <w:rsid w:val="004F21C4"/>
    <w:rsid w:val="004F2975"/>
    <w:rsid w:val="004F2B75"/>
    <w:rsid w:val="004F3964"/>
    <w:rsid w:val="004F4CB0"/>
    <w:rsid w:val="004F4E09"/>
    <w:rsid w:val="004F5191"/>
    <w:rsid w:val="004F6316"/>
    <w:rsid w:val="004F6365"/>
    <w:rsid w:val="004F7765"/>
    <w:rsid w:val="005009FE"/>
    <w:rsid w:val="00500F76"/>
    <w:rsid w:val="00501030"/>
    <w:rsid w:val="0050263F"/>
    <w:rsid w:val="00502D9F"/>
    <w:rsid w:val="00504069"/>
    <w:rsid w:val="005049A4"/>
    <w:rsid w:val="00505122"/>
    <w:rsid w:val="005057AF"/>
    <w:rsid w:val="00506612"/>
    <w:rsid w:val="005066EA"/>
    <w:rsid w:val="00506714"/>
    <w:rsid w:val="0050681B"/>
    <w:rsid w:val="00506855"/>
    <w:rsid w:val="005069F0"/>
    <w:rsid w:val="0051071D"/>
    <w:rsid w:val="00510863"/>
    <w:rsid w:val="00511A7E"/>
    <w:rsid w:val="00514E51"/>
    <w:rsid w:val="00515658"/>
    <w:rsid w:val="0051629F"/>
    <w:rsid w:val="00516CBF"/>
    <w:rsid w:val="00520D8E"/>
    <w:rsid w:val="00520FFA"/>
    <w:rsid w:val="005212F8"/>
    <w:rsid w:val="005225CC"/>
    <w:rsid w:val="00522A89"/>
    <w:rsid w:val="00522FDA"/>
    <w:rsid w:val="005235E2"/>
    <w:rsid w:val="00524B7D"/>
    <w:rsid w:val="00524DFC"/>
    <w:rsid w:val="00524F8B"/>
    <w:rsid w:val="00525358"/>
    <w:rsid w:val="00525ECF"/>
    <w:rsid w:val="00526BAA"/>
    <w:rsid w:val="00526CB8"/>
    <w:rsid w:val="005275E1"/>
    <w:rsid w:val="005279E4"/>
    <w:rsid w:val="00527CBE"/>
    <w:rsid w:val="0053070A"/>
    <w:rsid w:val="00533CF4"/>
    <w:rsid w:val="00533F58"/>
    <w:rsid w:val="0053534E"/>
    <w:rsid w:val="00535C4D"/>
    <w:rsid w:val="005364E3"/>
    <w:rsid w:val="005375F2"/>
    <w:rsid w:val="00537630"/>
    <w:rsid w:val="00537D0F"/>
    <w:rsid w:val="00537F4C"/>
    <w:rsid w:val="005402F2"/>
    <w:rsid w:val="00540D6A"/>
    <w:rsid w:val="00541127"/>
    <w:rsid w:val="005429B4"/>
    <w:rsid w:val="00542EC2"/>
    <w:rsid w:val="005441D1"/>
    <w:rsid w:val="00544962"/>
    <w:rsid w:val="00544E46"/>
    <w:rsid w:val="00546610"/>
    <w:rsid w:val="00546943"/>
    <w:rsid w:val="00547121"/>
    <w:rsid w:val="005479BE"/>
    <w:rsid w:val="00547B41"/>
    <w:rsid w:val="00547C3A"/>
    <w:rsid w:val="005502AE"/>
    <w:rsid w:val="00550FAB"/>
    <w:rsid w:val="00551325"/>
    <w:rsid w:val="00553525"/>
    <w:rsid w:val="00553856"/>
    <w:rsid w:val="005542C0"/>
    <w:rsid w:val="00554628"/>
    <w:rsid w:val="005547C5"/>
    <w:rsid w:val="0055586C"/>
    <w:rsid w:val="0055610D"/>
    <w:rsid w:val="0055689D"/>
    <w:rsid w:val="00556A8F"/>
    <w:rsid w:val="00556B2D"/>
    <w:rsid w:val="005607C6"/>
    <w:rsid w:val="00560CBC"/>
    <w:rsid w:val="00561BE5"/>
    <w:rsid w:val="0056322C"/>
    <w:rsid w:val="005634FF"/>
    <w:rsid w:val="005635D1"/>
    <w:rsid w:val="00563E69"/>
    <w:rsid w:val="00564161"/>
    <w:rsid w:val="00564444"/>
    <w:rsid w:val="00565A72"/>
    <w:rsid w:val="00565E75"/>
    <w:rsid w:val="0056622B"/>
    <w:rsid w:val="005662C3"/>
    <w:rsid w:val="00567338"/>
    <w:rsid w:val="005673DE"/>
    <w:rsid w:val="00567AF9"/>
    <w:rsid w:val="005709F5"/>
    <w:rsid w:val="00570B75"/>
    <w:rsid w:val="00570C68"/>
    <w:rsid w:val="0057103E"/>
    <w:rsid w:val="00572562"/>
    <w:rsid w:val="0057296D"/>
    <w:rsid w:val="00572C9F"/>
    <w:rsid w:val="00573D68"/>
    <w:rsid w:val="00574F68"/>
    <w:rsid w:val="005751DA"/>
    <w:rsid w:val="005752E5"/>
    <w:rsid w:val="005759F4"/>
    <w:rsid w:val="00575C26"/>
    <w:rsid w:val="00577074"/>
    <w:rsid w:val="005771AF"/>
    <w:rsid w:val="005800BF"/>
    <w:rsid w:val="005802DE"/>
    <w:rsid w:val="00580A29"/>
    <w:rsid w:val="00580BE7"/>
    <w:rsid w:val="00581DA5"/>
    <w:rsid w:val="005825B2"/>
    <w:rsid w:val="005835E0"/>
    <w:rsid w:val="00583A10"/>
    <w:rsid w:val="005842C9"/>
    <w:rsid w:val="00584360"/>
    <w:rsid w:val="0058527F"/>
    <w:rsid w:val="0058563B"/>
    <w:rsid w:val="005856D8"/>
    <w:rsid w:val="00585B55"/>
    <w:rsid w:val="00585F58"/>
    <w:rsid w:val="0058602C"/>
    <w:rsid w:val="00586B9E"/>
    <w:rsid w:val="00586D9F"/>
    <w:rsid w:val="00587D00"/>
    <w:rsid w:val="00590C04"/>
    <w:rsid w:val="00590D6B"/>
    <w:rsid w:val="00591955"/>
    <w:rsid w:val="00591FDB"/>
    <w:rsid w:val="005920EB"/>
    <w:rsid w:val="00592205"/>
    <w:rsid w:val="005932F3"/>
    <w:rsid w:val="00593657"/>
    <w:rsid w:val="005939DC"/>
    <w:rsid w:val="00593C0B"/>
    <w:rsid w:val="00593CC9"/>
    <w:rsid w:val="00594D43"/>
    <w:rsid w:val="0059623D"/>
    <w:rsid w:val="005A014E"/>
    <w:rsid w:val="005A0B21"/>
    <w:rsid w:val="005A2315"/>
    <w:rsid w:val="005A2683"/>
    <w:rsid w:val="005A27F7"/>
    <w:rsid w:val="005A2D42"/>
    <w:rsid w:val="005A2D6B"/>
    <w:rsid w:val="005A3221"/>
    <w:rsid w:val="005A400C"/>
    <w:rsid w:val="005A4807"/>
    <w:rsid w:val="005A4D28"/>
    <w:rsid w:val="005A554F"/>
    <w:rsid w:val="005A5B3A"/>
    <w:rsid w:val="005A5FDA"/>
    <w:rsid w:val="005A6962"/>
    <w:rsid w:val="005A6CF6"/>
    <w:rsid w:val="005A78EE"/>
    <w:rsid w:val="005A794B"/>
    <w:rsid w:val="005B10A5"/>
    <w:rsid w:val="005B262F"/>
    <w:rsid w:val="005B3039"/>
    <w:rsid w:val="005B36D0"/>
    <w:rsid w:val="005B4406"/>
    <w:rsid w:val="005B4462"/>
    <w:rsid w:val="005B58D9"/>
    <w:rsid w:val="005B5BCF"/>
    <w:rsid w:val="005B6B23"/>
    <w:rsid w:val="005B6C2D"/>
    <w:rsid w:val="005B6F51"/>
    <w:rsid w:val="005B764C"/>
    <w:rsid w:val="005C040A"/>
    <w:rsid w:val="005C04A5"/>
    <w:rsid w:val="005C193A"/>
    <w:rsid w:val="005C230A"/>
    <w:rsid w:val="005C34D0"/>
    <w:rsid w:val="005C486D"/>
    <w:rsid w:val="005C5483"/>
    <w:rsid w:val="005C5BE2"/>
    <w:rsid w:val="005C5F3B"/>
    <w:rsid w:val="005C5FA2"/>
    <w:rsid w:val="005C7136"/>
    <w:rsid w:val="005C786B"/>
    <w:rsid w:val="005D1273"/>
    <w:rsid w:val="005D1760"/>
    <w:rsid w:val="005D1B3F"/>
    <w:rsid w:val="005D1BDB"/>
    <w:rsid w:val="005D4906"/>
    <w:rsid w:val="005D4DF9"/>
    <w:rsid w:val="005D60C4"/>
    <w:rsid w:val="005D6CB6"/>
    <w:rsid w:val="005D70FE"/>
    <w:rsid w:val="005E0B16"/>
    <w:rsid w:val="005E1953"/>
    <w:rsid w:val="005E1AA6"/>
    <w:rsid w:val="005E1EE3"/>
    <w:rsid w:val="005E2759"/>
    <w:rsid w:val="005E2AF3"/>
    <w:rsid w:val="005E3527"/>
    <w:rsid w:val="005E4DF4"/>
    <w:rsid w:val="005E5115"/>
    <w:rsid w:val="005E5398"/>
    <w:rsid w:val="005E56C2"/>
    <w:rsid w:val="005E6246"/>
    <w:rsid w:val="005E6EEC"/>
    <w:rsid w:val="005E7ACE"/>
    <w:rsid w:val="005F03EA"/>
    <w:rsid w:val="005F08C1"/>
    <w:rsid w:val="005F0A09"/>
    <w:rsid w:val="005F1A99"/>
    <w:rsid w:val="005F3EB0"/>
    <w:rsid w:val="005F6043"/>
    <w:rsid w:val="005F6DDD"/>
    <w:rsid w:val="005F787F"/>
    <w:rsid w:val="0060089C"/>
    <w:rsid w:val="00600911"/>
    <w:rsid w:val="0060223B"/>
    <w:rsid w:val="00603EEC"/>
    <w:rsid w:val="00604A76"/>
    <w:rsid w:val="00604D46"/>
    <w:rsid w:val="00605CCB"/>
    <w:rsid w:val="00605FD1"/>
    <w:rsid w:val="00605FE6"/>
    <w:rsid w:val="00606582"/>
    <w:rsid w:val="006068C4"/>
    <w:rsid w:val="0060723A"/>
    <w:rsid w:val="006072BA"/>
    <w:rsid w:val="00607309"/>
    <w:rsid w:val="006074C9"/>
    <w:rsid w:val="006075E2"/>
    <w:rsid w:val="00607692"/>
    <w:rsid w:val="00607732"/>
    <w:rsid w:val="00607AFB"/>
    <w:rsid w:val="006110CC"/>
    <w:rsid w:val="006110D2"/>
    <w:rsid w:val="00612860"/>
    <w:rsid w:val="0061331B"/>
    <w:rsid w:val="00613392"/>
    <w:rsid w:val="0061382B"/>
    <w:rsid w:val="00613B35"/>
    <w:rsid w:val="006141F5"/>
    <w:rsid w:val="006142F2"/>
    <w:rsid w:val="00614408"/>
    <w:rsid w:val="00615C01"/>
    <w:rsid w:val="006161E1"/>
    <w:rsid w:val="006170A4"/>
    <w:rsid w:val="00617B44"/>
    <w:rsid w:val="00620C13"/>
    <w:rsid w:val="0062177A"/>
    <w:rsid w:val="00621F9B"/>
    <w:rsid w:val="006223C9"/>
    <w:rsid w:val="0062255C"/>
    <w:rsid w:val="00622A97"/>
    <w:rsid w:val="00623A23"/>
    <w:rsid w:val="00624043"/>
    <w:rsid w:val="00624431"/>
    <w:rsid w:val="0062558E"/>
    <w:rsid w:val="00625A06"/>
    <w:rsid w:val="0062669D"/>
    <w:rsid w:val="00626DB6"/>
    <w:rsid w:val="00626DBF"/>
    <w:rsid w:val="00626F23"/>
    <w:rsid w:val="006271AA"/>
    <w:rsid w:val="0062746A"/>
    <w:rsid w:val="0062756F"/>
    <w:rsid w:val="00627897"/>
    <w:rsid w:val="006315B0"/>
    <w:rsid w:val="006317A4"/>
    <w:rsid w:val="006317DD"/>
    <w:rsid w:val="006322DD"/>
    <w:rsid w:val="00632787"/>
    <w:rsid w:val="00632F29"/>
    <w:rsid w:val="00633001"/>
    <w:rsid w:val="00633D1B"/>
    <w:rsid w:val="00634D24"/>
    <w:rsid w:val="00634F15"/>
    <w:rsid w:val="00637A59"/>
    <w:rsid w:val="00637A95"/>
    <w:rsid w:val="00637A9A"/>
    <w:rsid w:val="0064041C"/>
    <w:rsid w:val="00640835"/>
    <w:rsid w:val="006408B8"/>
    <w:rsid w:val="00640BF9"/>
    <w:rsid w:val="006419B2"/>
    <w:rsid w:val="00641E41"/>
    <w:rsid w:val="0064281B"/>
    <w:rsid w:val="0064292B"/>
    <w:rsid w:val="00643338"/>
    <w:rsid w:val="00643B20"/>
    <w:rsid w:val="00643FD5"/>
    <w:rsid w:val="00644489"/>
    <w:rsid w:val="00645121"/>
    <w:rsid w:val="00645734"/>
    <w:rsid w:val="00646723"/>
    <w:rsid w:val="00646C50"/>
    <w:rsid w:val="00646F5B"/>
    <w:rsid w:val="00646FA3"/>
    <w:rsid w:val="00646FC6"/>
    <w:rsid w:val="00650926"/>
    <w:rsid w:val="00650EE8"/>
    <w:rsid w:val="00651537"/>
    <w:rsid w:val="0065168E"/>
    <w:rsid w:val="006518C2"/>
    <w:rsid w:val="006527DA"/>
    <w:rsid w:val="00652A95"/>
    <w:rsid w:val="00653B9F"/>
    <w:rsid w:val="00653CAC"/>
    <w:rsid w:val="006545BF"/>
    <w:rsid w:val="006546CE"/>
    <w:rsid w:val="00655A87"/>
    <w:rsid w:val="00655F53"/>
    <w:rsid w:val="006560E9"/>
    <w:rsid w:val="006578F3"/>
    <w:rsid w:val="00657CB6"/>
    <w:rsid w:val="0066028B"/>
    <w:rsid w:val="006605A6"/>
    <w:rsid w:val="00660F63"/>
    <w:rsid w:val="006624F0"/>
    <w:rsid w:val="0066275C"/>
    <w:rsid w:val="0066292A"/>
    <w:rsid w:val="00663B26"/>
    <w:rsid w:val="006642E1"/>
    <w:rsid w:val="00664352"/>
    <w:rsid w:val="0066625B"/>
    <w:rsid w:val="006670D2"/>
    <w:rsid w:val="0066726F"/>
    <w:rsid w:val="00667595"/>
    <w:rsid w:val="00667A3A"/>
    <w:rsid w:val="00670831"/>
    <w:rsid w:val="00670F71"/>
    <w:rsid w:val="00671681"/>
    <w:rsid w:val="00671E32"/>
    <w:rsid w:val="00672005"/>
    <w:rsid w:val="00673149"/>
    <w:rsid w:val="00674B88"/>
    <w:rsid w:val="00676BA9"/>
    <w:rsid w:val="00676C8F"/>
    <w:rsid w:val="00677DE7"/>
    <w:rsid w:val="006803CE"/>
    <w:rsid w:val="00680A74"/>
    <w:rsid w:val="00680D90"/>
    <w:rsid w:val="0068101C"/>
    <w:rsid w:val="00681927"/>
    <w:rsid w:val="0068204F"/>
    <w:rsid w:val="006825BC"/>
    <w:rsid w:val="00682895"/>
    <w:rsid w:val="006829D7"/>
    <w:rsid w:val="00682D87"/>
    <w:rsid w:val="00682E7B"/>
    <w:rsid w:val="00683A26"/>
    <w:rsid w:val="006840AE"/>
    <w:rsid w:val="006848BE"/>
    <w:rsid w:val="006850CC"/>
    <w:rsid w:val="00685F35"/>
    <w:rsid w:val="00686602"/>
    <w:rsid w:val="006868DB"/>
    <w:rsid w:val="00686D2A"/>
    <w:rsid w:val="00687523"/>
    <w:rsid w:val="00690634"/>
    <w:rsid w:val="00690AF9"/>
    <w:rsid w:val="0069167D"/>
    <w:rsid w:val="006919E9"/>
    <w:rsid w:val="00691F38"/>
    <w:rsid w:val="0069311D"/>
    <w:rsid w:val="006935C9"/>
    <w:rsid w:val="006936C2"/>
    <w:rsid w:val="00693E31"/>
    <w:rsid w:val="00694436"/>
    <w:rsid w:val="00694C40"/>
    <w:rsid w:val="00694CD2"/>
    <w:rsid w:val="0069581F"/>
    <w:rsid w:val="006963C9"/>
    <w:rsid w:val="0069702B"/>
    <w:rsid w:val="006A02DC"/>
    <w:rsid w:val="006A1310"/>
    <w:rsid w:val="006A183C"/>
    <w:rsid w:val="006A1C9B"/>
    <w:rsid w:val="006A3C85"/>
    <w:rsid w:val="006A3CF7"/>
    <w:rsid w:val="006A41F5"/>
    <w:rsid w:val="006A46F3"/>
    <w:rsid w:val="006A4778"/>
    <w:rsid w:val="006A57C8"/>
    <w:rsid w:val="006A580B"/>
    <w:rsid w:val="006A596B"/>
    <w:rsid w:val="006A5AEB"/>
    <w:rsid w:val="006A6A08"/>
    <w:rsid w:val="006A6F08"/>
    <w:rsid w:val="006A70D4"/>
    <w:rsid w:val="006A76B6"/>
    <w:rsid w:val="006B33BC"/>
    <w:rsid w:val="006B33DA"/>
    <w:rsid w:val="006B42B1"/>
    <w:rsid w:val="006B4771"/>
    <w:rsid w:val="006B56D7"/>
    <w:rsid w:val="006B5705"/>
    <w:rsid w:val="006B6059"/>
    <w:rsid w:val="006B6392"/>
    <w:rsid w:val="006B738C"/>
    <w:rsid w:val="006B78C1"/>
    <w:rsid w:val="006C022F"/>
    <w:rsid w:val="006C0E66"/>
    <w:rsid w:val="006C1657"/>
    <w:rsid w:val="006C1F6D"/>
    <w:rsid w:val="006C211D"/>
    <w:rsid w:val="006C27C5"/>
    <w:rsid w:val="006C2A90"/>
    <w:rsid w:val="006C2CDE"/>
    <w:rsid w:val="006C2EED"/>
    <w:rsid w:val="006C384C"/>
    <w:rsid w:val="006C44B6"/>
    <w:rsid w:val="006C472A"/>
    <w:rsid w:val="006C4D95"/>
    <w:rsid w:val="006C4E1D"/>
    <w:rsid w:val="006C504E"/>
    <w:rsid w:val="006C55D9"/>
    <w:rsid w:val="006C59F8"/>
    <w:rsid w:val="006C5B86"/>
    <w:rsid w:val="006C6BDD"/>
    <w:rsid w:val="006D035E"/>
    <w:rsid w:val="006D04F2"/>
    <w:rsid w:val="006D0B77"/>
    <w:rsid w:val="006D1086"/>
    <w:rsid w:val="006D1902"/>
    <w:rsid w:val="006D1C0D"/>
    <w:rsid w:val="006D209E"/>
    <w:rsid w:val="006D21D9"/>
    <w:rsid w:val="006D2409"/>
    <w:rsid w:val="006D266B"/>
    <w:rsid w:val="006D267B"/>
    <w:rsid w:val="006D2EA7"/>
    <w:rsid w:val="006D3450"/>
    <w:rsid w:val="006D34DD"/>
    <w:rsid w:val="006D49D8"/>
    <w:rsid w:val="006D4DF2"/>
    <w:rsid w:val="006D541E"/>
    <w:rsid w:val="006D6275"/>
    <w:rsid w:val="006D686B"/>
    <w:rsid w:val="006D6C52"/>
    <w:rsid w:val="006D6DEA"/>
    <w:rsid w:val="006D75C1"/>
    <w:rsid w:val="006E00BF"/>
    <w:rsid w:val="006E0750"/>
    <w:rsid w:val="006E13B7"/>
    <w:rsid w:val="006E25BE"/>
    <w:rsid w:val="006E2A95"/>
    <w:rsid w:val="006E437A"/>
    <w:rsid w:val="006E4490"/>
    <w:rsid w:val="006E477E"/>
    <w:rsid w:val="006E4F34"/>
    <w:rsid w:val="006E593E"/>
    <w:rsid w:val="006E5E77"/>
    <w:rsid w:val="006E603B"/>
    <w:rsid w:val="006E6414"/>
    <w:rsid w:val="006E7DEC"/>
    <w:rsid w:val="006F0859"/>
    <w:rsid w:val="006F1425"/>
    <w:rsid w:val="006F21B3"/>
    <w:rsid w:val="006F24FC"/>
    <w:rsid w:val="006F29DF"/>
    <w:rsid w:val="006F2F3E"/>
    <w:rsid w:val="006F35F4"/>
    <w:rsid w:val="006F42DD"/>
    <w:rsid w:val="006F441F"/>
    <w:rsid w:val="006F463F"/>
    <w:rsid w:val="006F4E6A"/>
    <w:rsid w:val="006F52A1"/>
    <w:rsid w:val="006F6D9D"/>
    <w:rsid w:val="006F6EBF"/>
    <w:rsid w:val="006F7AA8"/>
    <w:rsid w:val="00701E58"/>
    <w:rsid w:val="007040D5"/>
    <w:rsid w:val="0070455E"/>
    <w:rsid w:val="007045AE"/>
    <w:rsid w:val="007046FA"/>
    <w:rsid w:val="0070557A"/>
    <w:rsid w:val="00705AF0"/>
    <w:rsid w:val="00705FC4"/>
    <w:rsid w:val="0070650B"/>
    <w:rsid w:val="00706859"/>
    <w:rsid w:val="0070764D"/>
    <w:rsid w:val="00707B78"/>
    <w:rsid w:val="007116AC"/>
    <w:rsid w:val="00712060"/>
    <w:rsid w:val="0071320D"/>
    <w:rsid w:val="007138B3"/>
    <w:rsid w:val="00714362"/>
    <w:rsid w:val="00714515"/>
    <w:rsid w:val="00714E4A"/>
    <w:rsid w:val="00715227"/>
    <w:rsid w:val="0071588E"/>
    <w:rsid w:val="00715D4F"/>
    <w:rsid w:val="00716352"/>
    <w:rsid w:val="007163D8"/>
    <w:rsid w:val="00717110"/>
    <w:rsid w:val="00717A97"/>
    <w:rsid w:val="007209C4"/>
    <w:rsid w:val="007215F1"/>
    <w:rsid w:val="00721958"/>
    <w:rsid w:val="00721E7D"/>
    <w:rsid w:val="00721E9A"/>
    <w:rsid w:val="0072240C"/>
    <w:rsid w:val="007229EB"/>
    <w:rsid w:val="00722AF9"/>
    <w:rsid w:val="00722E2C"/>
    <w:rsid w:val="00722E90"/>
    <w:rsid w:val="007240EB"/>
    <w:rsid w:val="00724171"/>
    <w:rsid w:val="007248BD"/>
    <w:rsid w:val="00724A51"/>
    <w:rsid w:val="007253D1"/>
    <w:rsid w:val="00725475"/>
    <w:rsid w:val="007260A8"/>
    <w:rsid w:val="00727B8C"/>
    <w:rsid w:val="00727E5F"/>
    <w:rsid w:val="0073003A"/>
    <w:rsid w:val="00730E50"/>
    <w:rsid w:val="00732575"/>
    <w:rsid w:val="007326B1"/>
    <w:rsid w:val="00732725"/>
    <w:rsid w:val="00732FE4"/>
    <w:rsid w:val="0073382D"/>
    <w:rsid w:val="00733D3F"/>
    <w:rsid w:val="00734EA2"/>
    <w:rsid w:val="007356F6"/>
    <w:rsid w:val="00736BAD"/>
    <w:rsid w:val="00736F02"/>
    <w:rsid w:val="007373E9"/>
    <w:rsid w:val="00737ECC"/>
    <w:rsid w:val="00740756"/>
    <w:rsid w:val="00740CFD"/>
    <w:rsid w:val="00740FF1"/>
    <w:rsid w:val="00741083"/>
    <w:rsid w:val="007418BE"/>
    <w:rsid w:val="00741BFF"/>
    <w:rsid w:val="00741D58"/>
    <w:rsid w:val="00742959"/>
    <w:rsid w:val="00742ACA"/>
    <w:rsid w:val="00742E48"/>
    <w:rsid w:val="0074346F"/>
    <w:rsid w:val="00743686"/>
    <w:rsid w:val="00743A33"/>
    <w:rsid w:val="007510C6"/>
    <w:rsid w:val="00751484"/>
    <w:rsid w:val="00751573"/>
    <w:rsid w:val="00752414"/>
    <w:rsid w:val="0075299D"/>
    <w:rsid w:val="007529B5"/>
    <w:rsid w:val="007534B5"/>
    <w:rsid w:val="00753BD1"/>
    <w:rsid w:val="00753EAF"/>
    <w:rsid w:val="00753EE9"/>
    <w:rsid w:val="00754802"/>
    <w:rsid w:val="0075481D"/>
    <w:rsid w:val="0075489A"/>
    <w:rsid w:val="007557DC"/>
    <w:rsid w:val="00755A8A"/>
    <w:rsid w:val="00756296"/>
    <w:rsid w:val="00756A25"/>
    <w:rsid w:val="00757332"/>
    <w:rsid w:val="0075768D"/>
    <w:rsid w:val="00757FBE"/>
    <w:rsid w:val="00760BDC"/>
    <w:rsid w:val="007620D9"/>
    <w:rsid w:val="007631E0"/>
    <w:rsid w:val="00763487"/>
    <w:rsid w:val="007636E2"/>
    <w:rsid w:val="0076379B"/>
    <w:rsid w:val="00764F6C"/>
    <w:rsid w:val="007650F7"/>
    <w:rsid w:val="007659C2"/>
    <w:rsid w:val="00767C27"/>
    <w:rsid w:val="00770365"/>
    <w:rsid w:val="00770F2F"/>
    <w:rsid w:val="00770F94"/>
    <w:rsid w:val="007714C9"/>
    <w:rsid w:val="00771C04"/>
    <w:rsid w:val="00772418"/>
    <w:rsid w:val="00773329"/>
    <w:rsid w:val="00773CFE"/>
    <w:rsid w:val="007744B2"/>
    <w:rsid w:val="00774CCE"/>
    <w:rsid w:val="00775BFD"/>
    <w:rsid w:val="00776CE5"/>
    <w:rsid w:val="00776FCC"/>
    <w:rsid w:val="0078238C"/>
    <w:rsid w:val="0078332A"/>
    <w:rsid w:val="007849FD"/>
    <w:rsid w:val="0078604A"/>
    <w:rsid w:val="007868A9"/>
    <w:rsid w:val="007871E8"/>
    <w:rsid w:val="0078773B"/>
    <w:rsid w:val="00787C12"/>
    <w:rsid w:val="00790A5F"/>
    <w:rsid w:val="00793015"/>
    <w:rsid w:val="00793207"/>
    <w:rsid w:val="007947DD"/>
    <w:rsid w:val="00794CE7"/>
    <w:rsid w:val="007953B3"/>
    <w:rsid w:val="007975DA"/>
    <w:rsid w:val="007A0033"/>
    <w:rsid w:val="007A01B0"/>
    <w:rsid w:val="007A0AC9"/>
    <w:rsid w:val="007A1EA1"/>
    <w:rsid w:val="007A2B72"/>
    <w:rsid w:val="007A2E9B"/>
    <w:rsid w:val="007A3950"/>
    <w:rsid w:val="007A3A2B"/>
    <w:rsid w:val="007A3E21"/>
    <w:rsid w:val="007A473B"/>
    <w:rsid w:val="007A5E03"/>
    <w:rsid w:val="007A5E51"/>
    <w:rsid w:val="007A6AC6"/>
    <w:rsid w:val="007A78F3"/>
    <w:rsid w:val="007B143E"/>
    <w:rsid w:val="007B1DB7"/>
    <w:rsid w:val="007B2AC4"/>
    <w:rsid w:val="007B2E48"/>
    <w:rsid w:val="007B3095"/>
    <w:rsid w:val="007B31DA"/>
    <w:rsid w:val="007B3653"/>
    <w:rsid w:val="007B3821"/>
    <w:rsid w:val="007B434E"/>
    <w:rsid w:val="007B4B94"/>
    <w:rsid w:val="007B576F"/>
    <w:rsid w:val="007B5914"/>
    <w:rsid w:val="007B5B0D"/>
    <w:rsid w:val="007B7074"/>
    <w:rsid w:val="007B7E64"/>
    <w:rsid w:val="007B7F22"/>
    <w:rsid w:val="007C0F2A"/>
    <w:rsid w:val="007C1593"/>
    <w:rsid w:val="007C1E6C"/>
    <w:rsid w:val="007C345F"/>
    <w:rsid w:val="007C35B6"/>
    <w:rsid w:val="007C3B1F"/>
    <w:rsid w:val="007C496B"/>
    <w:rsid w:val="007C4E65"/>
    <w:rsid w:val="007C54FC"/>
    <w:rsid w:val="007C659C"/>
    <w:rsid w:val="007C75C2"/>
    <w:rsid w:val="007C7E51"/>
    <w:rsid w:val="007D1142"/>
    <w:rsid w:val="007D15A5"/>
    <w:rsid w:val="007D1A9B"/>
    <w:rsid w:val="007D2700"/>
    <w:rsid w:val="007D34D1"/>
    <w:rsid w:val="007D40B9"/>
    <w:rsid w:val="007D44D4"/>
    <w:rsid w:val="007D489F"/>
    <w:rsid w:val="007D536B"/>
    <w:rsid w:val="007D5A39"/>
    <w:rsid w:val="007D6E54"/>
    <w:rsid w:val="007D7098"/>
    <w:rsid w:val="007E0698"/>
    <w:rsid w:val="007E0FF6"/>
    <w:rsid w:val="007E1B16"/>
    <w:rsid w:val="007E295A"/>
    <w:rsid w:val="007E3FA1"/>
    <w:rsid w:val="007E4839"/>
    <w:rsid w:val="007E6638"/>
    <w:rsid w:val="007E7021"/>
    <w:rsid w:val="007E7DB5"/>
    <w:rsid w:val="007F0427"/>
    <w:rsid w:val="007F1047"/>
    <w:rsid w:val="007F10D2"/>
    <w:rsid w:val="007F1D93"/>
    <w:rsid w:val="007F1E29"/>
    <w:rsid w:val="007F232E"/>
    <w:rsid w:val="007F2718"/>
    <w:rsid w:val="007F2ED9"/>
    <w:rsid w:val="007F3EBC"/>
    <w:rsid w:val="007F44CC"/>
    <w:rsid w:val="007F4B4C"/>
    <w:rsid w:val="007F5E03"/>
    <w:rsid w:val="007F6E55"/>
    <w:rsid w:val="007F6F30"/>
    <w:rsid w:val="007F7256"/>
    <w:rsid w:val="007F7264"/>
    <w:rsid w:val="00800099"/>
    <w:rsid w:val="008006EA"/>
    <w:rsid w:val="008012FE"/>
    <w:rsid w:val="00802A92"/>
    <w:rsid w:val="00803624"/>
    <w:rsid w:val="00803F47"/>
    <w:rsid w:val="0080442E"/>
    <w:rsid w:val="00804BF0"/>
    <w:rsid w:val="00805E92"/>
    <w:rsid w:val="00807155"/>
    <w:rsid w:val="00807D30"/>
    <w:rsid w:val="00810DC7"/>
    <w:rsid w:val="00811F56"/>
    <w:rsid w:val="00812805"/>
    <w:rsid w:val="00812FD0"/>
    <w:rsid w:val="00813B0F"/>
    <w:rsid w:val="00813C37"/>
    <w:rsid w:val="00814360"/>
    <w:rsid w:val="00814BEE"/>
    <w:rsid w:val="00814D76"/>
    <w:rsid w:val="008154B9"/>
    <w:rsid w:val="00815A3F"/>
    <w:rsid w:val="00816272"/>
    <w:rsid w:val="00816364"/>
    <w:rsid w:val="00817163"/>
    <w:rsid w:val="0082025B"/>
    <w:rsid w:val="0082118C"/>
    <w:rsid w:val="00821EED"/>
    <w:rsid w:val="0082236B"/>
    <w:rsid w:val="0082253C"/>
    <w:rsid w:val="00822725"/>
    <w:rsid w:val="008227F7"/>
    <w:rsid w:val="0082295C"/>
    <w:rsid w:val="008244CA"/>
    <w:rsid w:val="00824957"/>
    <w:rsid w:val="008259C3"/>
    <w:rsid w:val="0082674A"/>
    <w:rsid w:val="00826FD0"/>
    <w:rsid w:val="0082782F"/>
    <w:rsid w:val="008304D9"/>
    <w:rsid w:val="00831424"/>
    <w:rsid w:val="00831AB9"/>
    <w:rsid w:val="00831CA5"/>
    <w:rsid w:val="00831F30"/>
    <w:rsid w:val="00831FFD"/>
    <w:rsid w:val="008320F4"/>
    <w:rsid w:val="0083210B"/>
    <w:rsid w:val="0083242B"/>
    <w:rsid w:val="0083399F"/>
    <w:rsid w:val="008347C7"/>
    <w:rsid w:val="00835479"/>
    <w:rsid w:val="00835907"/>
    <w:rsid w:val="008359CE"/>
    <w:rsid w:val="008377AF"/>
    <w:rsid w:val="00837D02"/>
    <w:rsid w:val="0084152D"/>
    <w:rsid w:val="00841B5C"/>
    <w:rsid w:val="00841F65"/>
    <w:rsid w:val="008434FE"/>
    <w:rsid w:val="00845476"/>
    <w:rsid w:val="0084555F"/>
    <w:rsid w:val="008456E9"/>
    <w:rsid w:val="00845767"/>
    <w:rsid w:val="00845ABC"/>
    <w:rsid w:val="00846BC5"/>
    <w:rsid w:val="00846F7B"/>
    <w:rsid w:val="00847110"/>
    <w:rsid w:val="00847DED"/>
    <w:rsid w:val="008512FB"/>
    <w:rsid w:val="00851DF8"/>
    <w:rsid w:val="00852326"/>
    <w:rsid w:val="00852813"/>
    <w:rsid w:val="00852B86"/>
    <w:rsid w:val="00853164"/>
    <w:rsid w:val="00854DEB"/>
    <w:rsid w:val="00855103"/>
    <w:rsid w:val="00855576"/>
    <w:rsid w:val="00855605"/>
    <w:rsid w:val="00855701"/>
    <w:rsid w:val="0085592A"/>
    <w:rsid w:val="00855D77"/>
    <w:rsid w:val="008567D0"/>
    <w:rsid w:val="008602BA"/>
    <w:rsid w:val="00861028"/>
    <w:rsid w:val="00862973"/>
    <w:rsid w:val="00862E5D"/>
    <w:rsid w:val="00863580"/>
    <w:rsid w:val="0086370E"/>
    <w:rsid w:val="00863945"/>
    <w:rsid w:val="0086403B"/>
    <w:rsid w:val="008640DE"/>
    <w:rsid w:val="008669F3"/>
    <w:rsid w:val="00866D4B"/>
    <w:rsid w:val="008671E3"/>
    <w:rsid w:val="00867363"/>
    <w:rsid w:val="008707DA"/>
    <w:rsid w:val="00870993"/>
    <w:rsid w:val="00870D5D"/>
    <w:rsid w:val="0087174C"/>
    <w:rsid w:val="00871916"/>
    <w:rsid w:val="008720D4"/>
    <w:rsid w:val="00872526"/>
    <w:rsid w:val="00872DB5"/>
    <w:rsid w:val="00872DF9"/>
    <w:rsid w:val="008731D5"/>
    <w:rsid w:val="00873A12"/>
    <w:rsid w:val="00873DD0"/>
    <w:rsid w:val="00874A0E"/>
    <w:rsid w:val="00874B80"/>
    <w:rsid w:val="00876173"/>
    <w:rsid w:val="00876A38"/>
    <w:rsid w:val="00877078"/>
    <w:rsid w:val="00877330"/>
    <w:rsid w:val="00877794"/>
    <w:rsid w:val="00880814"/>
    <w:rsid w:val="00880B35"/>
    <w:rsid w:val="00880E4C"/>
    <w:rsid w:val="00881359"/>
    <w:rsid w:val="00881587"/>
    <w:rsid w:val="00881F39"/>
    <w:rsid w:val="00882314"/>
    <w:rsid w:val="00883754"/>
    <w:rsid w:val="00883778"/>
    <w:rsid w:val="00883F47"/>
    <w:rsid w:val="008846E5"/>
    <w:rsid w:val="00886840"/>
    <w:rsid w:val="00887A0C"/>
    <w:rsid w:val="00887B8B"/>
    <w:rsid w:val="00891E98"/>
    <w:rsid w:val="0089210A"/>
    <w:rsid w:val="0089269B"/>
    <w:rsid w:val="0089378A"/>
    <w:rsid w:val="00893B1B"/>
    <w:rsid w:val="00893BAC"/>
    <w:rsid w:val="008944F0"/>
    <w:rsid w:val="008945C7"/>
    <w:rsid w:val="00894681"/>
    <w:rsid w:val="008955C2"/>
    <w:rsid w:val="0089584A"/>
    <w:rsid w:val="00895C50"/>
    <w:rsid w:val="00896C42"/>
    <w:rsid w:val="0089765C"/>
    <w:rsid w:val="00897A93"/>
    <w:rsid w:val="008A0C97"/>
    <w:rsid w:val="008A13E6"/>
    <w:rsid w:val="008A1B7E"/>
    <w:rsid w:val="008A1F37"/>
    <w:rsid w:val="008A2392"/>
    <w:rsid w:val="008A3623"/>
    <w:rsid w:val="008A4CFC"/>
    <w:rsid w:val="008A542A"/>
    <w:rsid w:val="008A56FE"/>
    <w:rsid w:val="008A606E"/>
    <w:rsid w:val="008A6B88"/>
    <w:rsid w:val="008A6FF5"/>
    <w:rsid w:val="008A7C87"/>
    <w:rsid w:val="008B0024"/>
    <w:rsid w:val="008B0552"/>
    <w:rsid w:val="008B06BD"/>
    <w:rsid w:val="008B0F3E"/>
    <w:rsid w:val="008B186C"/>
    <w:rsid w:val="008B1B53"/>
    <w:rsid w:val="008B22E8"/>
    <w:rsid w:val="008B2670"/>
    <w:rsid w:val="008B27ED"/>
    <w:rsid w:val="008B2C2D"/>
    <w:rsid w:val="008B34ED"/>
    <w:rsid w:val="008B3688"/>
    <w:rsid w:val="008B3AFF"/>
    <w:rsid w:val="008B4093"/>
    <w:rsid w:val="008B40ED"/>
    <w:rsid w:val="008B412F"/>
    <w:rsid w:val="008B4552"/>
    <w:rsid w:val="008B4C77"/>
    <w:rsid w:val="008B50A6"/>
    <w:rsid w:val="008B5234"/>
    <w:rsid w:val="008B56A6"/>
    <w:rsid w:val="008B57A3"/>
    <w:rsid w:val="008B63DC"/>
    <w:rsid w:val="008B6460"/>
    <w:rsid w:val="008B74FE"/>
    <w:rsid w:val="008B773C"/>
    <w:rsid w:val="008C0A0F"/>
    <w:rsid w:val="008C1462"/>
    <w:rsid w:val="008C1CF9"/>
    <w:rsid w:val="008C2734"/>
    <w:rsid w:val="008C2ECD"/>
    <w:rsid w:val="008C33B6"/>
    <w:rsid w:val="008C3EBC"/>
    <w:rsid w:val="008C4043"/>
    <w:rsid w:val="008C45A7"/>
    <w:rsid w:val="008C597E"/>
    <w:rsid w:val="008C7301"/>
    <w:rsid w:val="008C75A6"/>
    <w:rsid w:val="008C777B"/>
    <w:rsid w:val="008C7D71"/>
    <w:rsid w:val="008D09F7"/>
    <w:rsid w:val="008D125B"/>
    <w:rsid w:val="008D209C"/>
    <w:rsid w:val="008D2522"/>
    <w:rsid w:val="008D2D55"/>
    <w:rsid w:val="008D35B0"/>
    <w:rsid w:val="008D3D42"/>
    <w:rsid w:val="008D3E8E"/>
    <w:rsid w:val="008D4495"/>
    <w:rsid w:val="008D4B7A"/>
    <w:rsid w:val="008D5176"/>
    <w:rsid w:val="008D5991"/>
    <w:rsid w:val="008D5ACF"/>
    <w:rsid w:val="008D5C1A"/>
    <w:rsid w:val="008D5C94"/>
    <w:rsid w:val="008D756E"/>
    <w:rsid w:val="008D7B6C"/>
    <w:rsid w:val="008E08EA"/>
    <w:rsid w:val="008E155B"/>
    <w:rsid w:val="008E1AED"/>
    <w:rsid w:val="008E1F0D"/>
    <w:rsid w:val="008E296C"/>
    <w:rsid w:val="008E2DB2"/>
    <w:rsid w:val="008E2EF9"/>
    <w:rsid w:val="008E354A"/>
    <w:rsid w:val="008E3AD8"/>
    <w:rsid w:val="008E3E73"/>
    <w:rsid w:val="008E3E7A"/>
    <w:rsid w:val="008E4014"/>
    <w:rsid w:val="008E499B"/>
    <w:rsid w:val="008E4C5C"/>
    <w:rsid w:val="008E5D7C"/>
    <w:rsid w:val="008E5E92"/>
    <w:rsid w:val="008E7185"/>
    <w:rsid w:val="008F0506"/>
    <w:rsid w:val="008F05BF"/>
    <w:rsid w:val="008F0DB9"/>
    <w:rsid w:val="008F0E2E"/>
    <w:rsid w:val="008F0E62"/>
    <w:rsid w:val="008F1C1B"/>
    <w:rsid w:val="008F1F49"/>
    <w:rsid w:val="008F301B"/>
    <w:rsid w:val="008F3045"/>
    <w:rsid w:val="008F3DBB"/>
    <w:rsid w:val="008F4BC5"/>
    <w:rsid w:val="008F539E"/>
    <w:rsid w:val="008F5E17"/>
    <w:rsid w:val="008F6A03"/>
    <w:rsid w:val="008F71BB"/>
    <w:rsid w:val="008F7E49"/>
    <w:rsid w:val="00900861"/>
    <w:rsid w:val="009013E7"/>
    <w:rsid w:val="00901E07"/>
    <w:rsid w:val="00902066"/>
    <w:rsid w:val="00902941"/>
    <w:rsid w:val="00902CA2"/>
    <w:rsid w:val="00902E6A"/>
    <w:rsid w:val="00902ECD"/>
    <w:rsid w:val="00903061"/>
    <w:rsid w:val="0090372E"/>
    <w:rsid w:val="009041A7"/>
    <w:rsid w:val="00904344"/>
    <w:rsid w:val="00905CD3"/>
    <w:rsid w:val="00907085"/>
    <w:rsid w:val="0090764B"/>
    <w:rsid w:val="00910252"/>
    <w:rsid w:val="009105E9"/>
    <w:rsid w:val="00910A7F"/>
    <w:rsid w:val="00910ADE"/>
    <w:rsid w:val="00910B33"/>
    <w:rsid w:val="00910C32"/>
    <w:rsid w:val="0091183C"/>
    <w:rsid w:val="009124C2"/>
    <w:rsid w:val="00912BA3"/>
    <w:rsid w:val="00913D6A"/>
    <w:rsid w:val="00913F21"/>
    <w:rsid w:val="0091400A"/>
    <w:rsid w:val="009143EE"/>
    <w:rsid w:val="00914473"/>
    <w:rsid w:val="00914708"/>
    <w:rsid w:val="009149D5"/>
    <w:rsid w:val="0091579B"/>
    <w:rsid w:val="0091698A"/>
    <w:rsid w:val="00917013"/>
    <w:rsid w:val="0091784D"/>
    <w:rsid w:val="009179D8"/>
    <w:rsid w:val="00917B2A"/>
    <w:rsid w:val="0092101D"/>
    <w:rsid w:val="00921301"/>
    <w:rsid w:val="00921718"/>
    <w:rsid w:val="0092264B"/>
    <w:rsid w:val="00922846"/>
    <w:rsid w:val="00922CBB"/>
    <w:rsid w:val="009240AB"/>
    <w:rsid w:val="00925650"/>
    <w:rsid w:val="009256D7"/>
    <w:rsid w:val="009257C1"/>
    <w:rsid w:val="0092636A"/>
    <w:rsid w:val="0092682B"/>
    <w:rsid w:val="00926DA9"/>
    <w:rsid w:val="00927FCC"/>
    <w:rsid w:val="00930912"/>
    <w:rsid w:val="00930C8F"/>
    <w:rsid w:val="00931525"/>
    <w:rsid w:val="00931C08"/>
    <w:rsid w:val="00935892"/>
    <w:rsid w:val="00935B43"/>
    <w:rsid w:val="00935CEA"/>
    <w:rsid w:val="00935D2B"/>
    <w:rsid w:val="0093705F"/>
    <w:rsid w:val="00937093"/>
    <w:rsid w:val="00937436"/>
    <w:rsid w:val="009374E8"/>
    <w:rsid w:val="0094009B"/>
    <w:rsid w:val="009405F3"/>
    <w:rsid w:val="00940C72"/>
    <w:rsid w:val="00940E52"/>
    <w:rsid w:val="00942019"/>
    <w:rsid w:val="0094248C"/>
    <w:rsid w:val="009424E5"/>
    <w:rsid w:val="009426D1"/>
    <w:rsid w:val="009431F5"/>
    <w:rsid w:val="00943A1B"/>
    <w:rsid w:val="00943BAE"/>
    <w:rsid w:val="00943DE6"/>
    <w:rsid w:val="00944015"/>
    <w:rsid w:val="00944DD7"/>
    <w:rsid w:val="00946539"/>
    <w:rsid w:val="009470C8"/>
    <w:rsid w:val="00950166"/>
    <w:rsid w:val="00950633"/>
    <w:rsid w:val="0095084C"/>
    <w:rsid w:val="00950868"/>
    <w:rsid w:val="00950E8B"/>
    <w:rsid w:val="0095118C"/>
    <w:rsid w:val="00951879"/>
    <w:rsid w:val="009519C0"/>
    <w:rsid w:val="00951ECA"/>
    <w:rsid w:val="00952096"/>
    <w:rsid w:val="00952FF2"/>
    <w:rsid w:val="00953112"/>
    <w:rsid w:val="0095314F"/>
    <w:rsid w:val="009531A6"/>
    <w:rsid w:val="00953401"/>
    <w:rsid w:val="0095368C"/>
    <w:rsid w:val="00954F45"/>
    <w:rsid w:val="0095522B"/>
    <w:rsid w:val="00955E75"/>
    <w:rsid w:val="00956475"/>
    <w:rsid w:val="00956763"/>
    <w:rsid w:val="009575A9"/>
    <w:rsid w:val="0095797B"/>
    <w:rsid w:val="00957BAA"/>
    <w:rsid w:val="00957EF0"/>
    <w:rsid w:val="0096005A"/>
    <w:rsid w:val="00960AD6"/>
    <w:rsid w:val="00961B47"/>
    <w:rsid w:val="00961D69"/>
    <w:rsid w:val="00962EC7"/>
    <w:rsid w:val="00964E78"/>
    <w:rsid w:val="00965E8B"/>
    <w:rsid w:val="00966516"/>
    <w:rsid w:val="00967085"/>
    <w:rsid w:val="00967B21"/>
    <w:rsid w:val="0097006E"/>
    <w:rsid w:val="009703EC"/>
    <w:rsid w:val="00971A8E"/>
    <w:rsid w:val="00971AC5"/>
    <w:rsid w:val="00971D22"/>
    <w:rsid w:val="00973424"/>
    <w:rsid w:val="00973432"/>
    <w:rsid w:val="009743FA"/>
    <w:rsid w:val="00974572"/>
    <w:rsid w:val="00974C06"/>
    <w:rsid w:val="00975222"/>
    <w:rsid w:val="00975D4F"/>
    <w:rsid w:val="00975EEA"/>
    <w:rsid w:val="00975FAA"/>
    <w:rsid w:val="0097630B"/>
    <w:rsid w:val="00976BAB"/>
    <w:rsid w:val="00977C64"/>
    <w:rsid w:val="00977C90"/>
    <w:rsid w:val="00977EA0"/>
    <w:rsid w:val="0098011F"/>
    <w:rsid w:val="00980BC0"/>
    <w:rsid w:val="00980F67"/>
    <w:rsid w:val="00981360"/>
    <w:rsid w:val="009815EF"/>
    <w:rsid w:val="009818EA"/>
    <w:rsid w:val="00982783"/>
    <w:rsid w:val="00983076"/>
    <w:rsid w:val="0098308E"/>
    <w:rsid w:val="00983A02"/>
    <w:rsid w:val="00983A48"/>
    <w:rsid w:val="00985D58"/>
    <w:rsid w:val="0098628B"/>
    <w:rsid w:val="00986C23"/>
    <w:rsid w:val="0098740C"/>
    <w:rsid w:val="00990C94"/>
    <w:rsid w:val="00991027"/>
    <w:rsid w:val="009918D2"/>
    <w:rsid w:val="0099199E"/>
    <w:rsid w:val="00992A92"/>
    <w:rsid w:val="00992B3A"/>
    <w:rsid w:val="00992B6D"/>
    <w:rsid w:val="00992D03"/>
    <w:rsid w:val="009940DA"/>
    <w:rsid w:val="009946B1"/>
    <w:rsid w:val="0099520B"/>
    <w:rsid w:val="009952D3"/>
    <w:rsid w:val="00997794"/>
    <w:rsid w:val="009A0042"/>
    <w:rsid w:val="009A117F"/>
    <w:rsid w:val="009A189E"/>
    <w:rsid w:val="009A2679"/>
    <w:rsid w:val="009A33E3"/>
    <w:rsid w:val="009A3C26"/>
    <w:rsid w:val="009A40AF"/>
    <w:rsid w:val="009A41C3"/>
    <w:rsid w:val="009A448B"/>
    <w:rsid w:val="009A4F59"/>
    <w:rsid w:val="009A5C80"/>
    <w:rsid w:val="009A6AF7"/>
    <w:rsid w:val="009A6C90"/>
    <w:rsid w:val="009A7F50"/>
    <w:rsid w:val="009A7F85"/>
    <w:rsid w:val="009B04EF"/>
    <w:rsid w:val="009B0765"/>
    <w:rsid w:val="009B1462"/>
    <w:rsid w:val="009B152F"/>
    <w:rsid w:val="009B17F4"/>
    <w:rsid w:val="009B42BA"/>
    <w:rsid w:val="009B4696"/>
    <w:rsid w:val="009B4B5B"/>
    <w:rsid w:val="009B63FA"/>
    <w:rsid w:val="009B64EC"/>
    <w:rsid w:val="009B65A4"/>
    <w:rsid w:val="009B689F"/>
    <w:rsid w:val="009B68E0"/>
    <w:rsid w:val="009B765A"/>
    <w:rsid w:val="009C048A"/>
    <w:rsid w:val="009C0577"/>
    <w:rsid w:val="009C05AD"/>
    <w:rsid w:val="009C07FB"/>
    <w:rsid w:val="009C1F34"/>
    <w:rsid w:val="009C1FF9"/>
    <w:rsid w:val="009C2510"/>
    <w:rsid w:val="009C34D0"/>
    <w:rsid w:val="009C4C6C"/>
    <w:rsid w:val="009C554B"/>
    <w:rsid w:val="009C6357"/>
    <w:rsid w:val="009C6E8B"/>
    <w:rsid w:val="009C78AE"/>
    <w:rsid w:val="009C7B60"/>
    <w:rsid w:val="009D020D"/>
    <w:rsid w:val="009D0251"/>
    <w:rsid w:val="009D03CD"/>
    <w:rsid w:val="009D0477"/>
    <w:rsid w:val="009D08D8"/>
    <w:rsid w:val="009D0B20"/>
    <w:rsid w:val="009D1B85"/>
    <w:rsid w:val="009D1E87"/>
    <w:rsid w:val="009D236C"/>
    <w:rsid w:val="009D23CE"/>
    <w:rsid w:val="009D2C7E"/>
    <w:rsid w:val="009D3112"/>
    <w:rsid w:val="009D397A"/>
    <w:rsid w:val="009D3C1E"/>
    <w:rsid w:val="009D3E24"/>
    <w:rsid w:val="009D509E"/>
    <w:rsid w:val="009D5922"/>
    <w:rsid w:val="009D5CE7"/>
    <w:rsid w:val="009D6100"/>
    <w:rsid w:val="009D6BED"/>
    <w:rsid w:val="009D7898"/>
    <w:rsid w:val="009E0F67"/>
    <w:rsid w:val="009E1672"/>
    <w:rsid w:val="009E19C5"/>
    <w:rsid w:val="009E1EE9"/>
    <w:rsid w:val="009E2A97"/>
    <w:rsid w:val="009E30F3"/>
    <w:rsid w:val="009E3214"/>
    <w:rsid w:val="009E33F6"/>
    <w:rsid w:val="009E4B07"/>
    <w:rsid w:val="009E5360"/>
    <w:rsid w:val="009E6363"/>
    <w:rsid w:val="009E663C"/>
    <w:rsid w:val="009E67EB"/>
    <w:rsid w:val="009E68A9"/>
    <w:rsid w:val="009F05C7"/>
    <w:rsid w:val="009F1732"/>
    <w:rsid w:val="009F1DD1"/>
    <w:rsid w:val="009F1F8D"/>
    <w:rsid w:val="009F40AB"/>
    <w:rsid w:val="009F42EF"/>
    <w:rsid w:val="009F49F8"/>
    <w:rsid w:val="009F4CBE"/>
    <w:rsid w:val="009F5743"/>
    <w:rsid w:val="009F59C8"/>
    <w:rsid w:val="00A0032A"/>
    <w:rsid w:val="00A009C2"/>
    <w:rsid w:val="00A035AB"/>
    <w:rsid w:val="00A041DB"/>
    <w:rsid w:val="00A042C1"/>
    <w:rsid w:val="00A04C3C"/>
    <w:rsid w:val="00A05042"/>
    <w:rsid w:val="00A05FA2"/>
    <w:rsid w:val="00A062EE"/>
    <w:rsid w:val="00A06FB7"/>
    <w:rsid w:val="00A07172"/>
    <w:rsid w:val="00A102D4"/>
    <w:rsid w:val="00A111FC"/>
    <w:rsid w:val="00A11688"/>
    <w:rsid w:val="00A12709"/>
    <w:rsid w:val="00A12EB5"/>
    <w:rsid w:val="00A134C0"/>
    <w:rsid w:val="00A13FC4"/>
    <w:rsid w:val="00A145A3"/>
    <w:rsid w:val="00A1548F"/>
    <w:rsid w:val="00A161AA"/>
    <w:rsid w:val="00A16F5D"/>
    <w:rsid w:val="00A171A7"/>
    <w:rsid w:val="00A1729B"/>
    <w:rsid w:val="00A17631"/>
    <w:rsid w:val="00A17B96"/>
    <w:rsid w:val="00A207B4"/>
    <w:rsid w:val="00A207E4"/>
    <w:rsid w:val="00A20DEA"/>
    <w:rsid w:val="00A217D9"/>
    <w:rsid w:val="00A22681"/>
    <w:rsid w:val="00A24690"/>
    <w:rsid w:val="00A246A7"/>
    <w:rsid w:val="00A24CFF"/>
    <w:rsid w:val="00A25725"/>
    <w:rsid w:val="00A26137"/>
    <w:rsid w:val="00A264E9"/>
    <w:rsid w:val="00A2679C"/>
    <w:rsid w:val="00A26FC2"/>
    <w:rsid w:val="00A273E9"/>
    <w:rsid w:val="00A27F61"/>
    <w:rsid w:val="00A302F7"/>
    <w:rsid w:val="00A3150B"/>
    <w:rsid w:val="00A31F6D"/>
    <w:rsid w:val="00A32040"/>
    <w:rsid w:val="00A326C8"/>
    <w:rsid w:val="00A32DD1"/>
    <w:rsid w:val="00A3315B"/>
    <w:rsid w:val="00A3346D"/>
    <w:rsid w:val="00A344F9"/>
    <w:rsid w:val="00A34540"/>
    <w:rsid w:val="00A347FA"/>
    <w:rsid w:val="00A3559A"/>
    <w:rsid w:val="00A3712E"/>
    <w:rsid w:val="00A3748A"/>
    <w:rsid w:val="00A37EA6"/>
    <w:rsid w:val="00A40064"/>
    <w:rsid w:val="00A40BAA"/>
    <w:rsid w:val="00A4141F"/>
    <w:rsid w:val="00A42848"/>
    <w:rsid w:val="00A430E2"/>
    <w:rsid w:val="00A43D5E"/>
    <w:rsid w:val="00A45045"/>
    <w:rsid w:val="00A455B5"/>
    <w:rsid w:val="00A46133"/>
    <w:rsid w:val="00A462CE"/>
    <w:rsid w:val="00A462D4"/>
    <w:rsid w:val="00A46EEE"/>
    <w:rsid w:val="00A47A37"/>
    <w:rsid w:val="00A47BC1"/>
    <w:rsid w:val="00A47D90"/>
    <w:rsid w:val="00A50787"/>
    <w:rsid w:val="00A50C74"/>
    <w:rsid w:val="00A51184"/>
    <w:rsid w:val="00A51FBF"/>
    <w:rsid w:val="00A52128"/>
    <w:rsid w:val="00A52E79"/>
    <w:rsid w:val="00A53591"/>
    <w:rsid w:val="00A5406C"/>
    <w:rsid w:val="00A541AE"/>
    <w:rsid w:val="00A5472A"/>
    <w:rsid w:val="00A55265"/>
    <w:rsid w:val="00A55B38"/>
    <w:rsid w:val="00A56650"/>
    <w:rsid w:val="00A56691"/>
    <w:rsid w:val="00A56A2F"/>
    <w:rsid w:val="00A576E6"/>
    <w:rsid w:val="00A60012"/>
    <w:rsid w:val="00A60A5D"/>
    <w:rsid w:val="00A60C84"/>
    <w:rsid w:val="00A61355"/>
    <w:rsid w:val="00A61EFB"/>
    <w:rsid w:val="00A61F5C"/>
    <w:rsid w:val="00A624D7"/>
    <w:rsid w:val="00A62C7D"/>
    <w:rsid w:val="00A63064"/>
    <w:rsid w:val="00A638DB"/>
    <w:rsid w:val="00A65B06"/>
    <w:rsid w:val="00A66B8E"/>
    <w:rsid w:val="00A67988"/>
    <w:rsid w:val="00A70619"/>
    <w:rsid w:val="00A706AE"/>
    <w:rsid w:val="00A706FC"/>
    <w:rsid w:val="00A71EC3"/>
    <w:rsid w:val="00A72375"/>
    <w:rsid w:val="00A74911"/>
    <w:rsid w:val="00A74D5B"/>
    <w:rsid w:val="00A7681E"/>
    <w:rsid w:val="00A77A26"/>
    <w:rsid w:val="00A804C1"/>
    <w:rsid w:val="00A8084A"/>
    <w:rsid w:val="00A80F37"/>
    <w:rsid w:val="00A81B89"/>
    <w:rsid w:val="00A81B8D"/>
    <w:rsid w:val="00A82781"/>
    <w:rsid w:val="00A82E39"/>
    <w:rsid w:val="00A833BC"/>
    <w:rsid w:val="00A835A5"/>
    <w:rsid w:val="00A83728"/>
    <w:rsid w:val="00A83A74"/>
    <w:rsid w:val="00A83AC3"/>
    <w:rsid w:val="00A841FB"/>
    <w:rsid w:val="00A842DB"/>
    <w:rsid w:val="00A85313"/>
    <w:rsid w:val="00A85624"/>
    <w:rsid w:val="00A85D6D"/>
    <w:rsid w:val="00A86087"/>
    <w:rsid w:val="00A862EC"/>
    <w:rsid w:val="00A86D50"/>
    <w:rsid w:val="00A906B9"/>
    <w:rsid w:val="00A906CF"/>
    <w:rsid w:val="00A9111E"/>
    <w:rsid w:val="00A91E76"/>
    <w:rsid w:val="00A92132"/>
    <w:rsid w:val="00A92A53"/>
    <w:rsid w:val="00A9358B"/>
    <w:rsid w:val="00A93BBD"/>
    <w:rsid w:val="00A93D6D"/>
    <w:rsid w:val="00A93D91"/>
    <w:rsid w:val="00A944E6"/>
    <w:rsid w:val="00A94B98"/>
    <w:rsid w:val="00A95616"/>
    <w:rsid w:val="00A95A37"/>
    <w:rsid w:val="00A95D38"/>
    <w:rsid w:val="00A9617F"/>
    <w:rsid w:val="00A962C4"/>
    <w:rsid w:val="00A9650D"/>
    <w:rsid w:val="00A97308"/>
    <w:rsid w:val="00A974C1"/>
    <w:rsid w:val="00A9778D"/>
    <w:rsid w:val="00A97917"/>
    <w:rsid w:val="00A97E02"/>
    <w:rsid w:val="00A97FA7"/>
    <w:rsid w:val="00AA1628"/>
    <w:rsid w:val="00AA2158"/>
    <w:rsid w:val="00AA3192"/>
    <w:rsid w:val="00AA357C"/>
    <w:rsid w:val="00AA4734"/>
    <w:rsid w:val="00AA56CB"/>
    <w:rsid w:val="00AA6035"/>
    <w:rsid w:val="00AA6815"/>
    <w:rsid w:val="00AA75A4"/>
    <w:rsid w:val="00AB04B9"/>
    <w:rsid w:val="00AB04FF"/>
    <w:rsid w:val="00AB0DC8"/>
    <w:rsid w:val="00AB193C"/>
    <w:rsid w:val="00AB2125"/>
    <w:rsid w:val="00AB2BB3"/>
    <w:rsid w:val="00AB2E6E"/>
    <w:rsid w:val="00AB3EBE"/>
    <w:rsid w:val="00AB4A85"/>
    <w:rsid w:val="00AB5CA3"/>
    <w:rsid w:val="00AB5CE5"/>
    <w:rsid w:val="00AB5D1F"/>
    <w:rsid w:val="00AB63E1"/>
    <w:rsid w:val="00AB6621"/>
    <w:rsid w:val="00AB6DA9"/>
    <w:rsid w:val="00AB74D4"/>
    <w:rsid w:val="00AB761A"/>
    <w:rsid w:val="00AC213D"/>
    <w:rsid w:val="00AC21AF"/>
    <w:rsid w:val="00AC220E"/>
    <w:rsid w:val="00AC40DF"/>
    <w:rsid w:val="00AC4357"/>
    <w:rsid w:val="00AC4CC7"/>
    <w:rsid w:val="00AC511E"/>
    <w:rsid w:val="00AC65AD"/>
    <w:rsid w:val="00AC666E"/>
    <w:rsid w:val="00AC6E5A"/>
    <w:rsid w:val="00AC6F80"/>
    <w:rsid w:val="00AC7028"/>
    <w:rsid w:val="00AD035E"/>
    <w:rsid w:val="00AD0BF9"/>
    <w:rsid w:val="00AD1DC6"/>
    <w:rsid w:val="00AD240B"/>
    <w:rsid w:val="00AD347D"/>
    <w:rsid w:val="00AD3F7C"/>
    <w:rsid w:val="00AD4AA4"/>
    <w:rsid w:val="00AD4C3C"/>
    <w:rsid w:val="00AD4E82"/>
    <w:rsid w:val="00AD60CD"/>
    <w:rsid w:val="00AD67EB"/>
    <w:rsid w:val="00AD6F06"/>
    <w:rsid w:val="00AD6F55"/>
    <w:rsid w:val="00AD7F9C"/>
    <w:rsid w:val="00AE0202"/>
    <w:rsid w:val="00AE095D"/>
    <w:rsid w:val="00AE1C63"/>
    <w:rsid w:val="00AE1CCB"/>
    <w:rsid w:val="00AE35F6"/>
    <w:rsid w:val="00AE3CD9"/>
    <w:rsid w:val="00AE3EAC"/>
    <w:rsid w:val="00AE40CB"/>
    <w:rsid w:val="00AE43AA"/>
    <w:rsid w:val="00AE4757"/>
    <w:rsid w:val="00AE48B4"/>
    <w:rsid w:val="00AE5C6D"/>
    <w:rsid w:val="00AE6EDA"/>
    <w:rsid w:val="00AE70C9"/>
    <w:rsid w:val="00AE7D9A"/>
    <w:rsid w:val="00AF0213"/>
    <w:rsid w:val="00AF0A61"/>
    <w:rsid w:val="00AF1CB6"/>
    <w:rsid w:val="00AF2283"/>
    <w:rsid w:val="00AF2850"/>
    <w:rsid w:val="00AF2CDF"/>
    <w:rsid w:val="00AF3305"/>
    <w:rsid w:val="00AF3CE9"/>
    <w:rsid w:val="00AF5528"/>
    <w:rsid w:val="00AF5954"/>
    <w:rsid w:val="00AF5D3C"/>
    <w:rsid w:val="00AF6D18"/>
    <w:rsid w:val="00AF6DEC"/>
    <w:rsid w:val="00AF6F46"/>
    <w:rsid w:val="00AF72AA"/>
    <w:rsid w:val="00AF730E"/>
    <w:rsid w:val="00AF7C16"/>
    <w:rsid w:val="00AF7E13"/>
    <w:rsid w:val="00AF7EFA"/>
    <w:rsid w:val="00B0089D"/>
    <w:rsid w:val="00B00BAD"/>
    <w:rsid w:val="00B011F5"/>
    <w:rsid w:val="00B01403"/>
    <w:rsid w:val="00B03985"/>
    <w:rsid w:val="00B03CDA"/>
    <w:rsid w:val="00B03D8C"/>
    <w:rsid w:val="00B05C46"/>
    <w:rsid w:val="00B06468"/>
    <w:rsid w:val="00B07556"/>
    <w:rsid w:val="00B07D60"/>
    <w:rsid w:val="00B10438"/>
    <w:rsid w:val="00B107A8"/>
    <w:rsid w:val="00B124E5"/>
    <w:rsid w:val="00B12F72"/>
    <w:rsid w:val="00B132D6"/>
    <w:rsid w:val="00B13ADD"/>
    <w:rsid w:val="00B13B6B"/>
    <w:rsid w:val="00B13E1E"/>
    <w:rsid w:val="00B1483D"/>
    <w:rsid w:val="00B14D92"/>
    <w:rsid w:val="00B155B1"/>
    <w:rsid w:val="00B160F6"/>
    <w:rsid w:val="00B16517"/>
    <w:rsid w:val="00B16678"/>
    <w:rsid w:val="00B166D7"/>
    <w:rsid w:val="00B16C03"/>
    <w:rsid w:val="00B201DE"/>
    <w:rsid w:val="00B2048A"/>
    <w:rsid w:val="00B20995"/>
    <w:rsid w:val="00B20BEA"/>
    <w:rsid w:val="00B2113C"/>
    <w:rsid w:val="00B22962"/>
    <w:rsid w:val="00B23470"/>
    <w:rsid w:val="00B23B56"/>
    <w:rsid w:val="00B23E61"/>
    <w:rsid w:val="00B24082"/>
    <w:rsid w:val="00B2416F"/>
    <w:rsid w:val="00B2456E"/>
    <w:rsid w:val="00B24FB6"/>
    <w:rsid w:val="00B256AB"/>
    <w:rsid w:val="00B25FE2"/>
    <w:rsid w:val="00B2630B"/>
    <w:rsid w:val="00B271BE"/>
    <w:rsid w:val="00B27976"/>
    <w:rsid w:val="00B2799E"/>
    <w:rsid w:val="00B302C6"/>
    <w:rsid w:val="00B3122D"/>
    <w:rsid w:val="00B315F6"/>
    <w:rsid w:val="00B316D5"/>
    <w:rsid w:val="00B317AB"/>
    <w:rsid w:val="00B31F6B"/>
    <w:rsid w:val="00B3291D"/>
    <w:rsid w:val="00B32C2C"/>
    <w:rsid w:val="00B34C9B"/>
    <w:rsid w:val="00B34DEA"/>
    <w:rsid w:val="00B368C0"/>
    <w:rsid w:val="00B37360"/>
    <w:rsid w:val="00B40523"/>
    <w:rsid w:val="00B411FD"/>
    <w:rsid w:val="00B417D2"/>
    <w:rsid w:val="00B421E7"/>
    <w:rsid w:val="00B4258E"/>
    <w:rsid w:val="00B4293F"/>
    <w:rsid w:val="00B42EF7"/>
    <w:rsid w:val="00B42FA8"/>
    <w:rsid w:val="00B442A3"/>
    <w:rsid w:val="00B451FB"/>
    <w:rsid w:val="00B45346"/>
    <w:rsid w:val="00B458AD"/>
    <w:rsid w:val="00B45B92"/>
    <w:rsid w:val="00B465EF"/>
    <w:rsid w:val="00B46D6F"/>
    <w:rsid w:val="00B47DE7"/>
    <w:rsid w:val="00B50101"/>
    <w:rsid w:val="00B50408"/>
    <w:rsid w:val="00B50C9D"/>
    <w:rsid w:val="00B5121A"/>
    <w:rsid w:val="00B52C31"/>
    <w:rsid w:val="00B52CBC"/>
    <w:rsid w:val="00B53222"/>
    <w:rsid w:val="00B534CD"/>
    <w:rsid w:val="00B53501"/>
    <w:rsid w:val="00B538BE"/>
    <w:rsid w:val="00B53E47"/>
    <w:rsid w:val="00B548BE"/>
    <w:rsid w:val="00B54FDE"/>
    <w:rsid w:val="00B55196"/>
    <w:rsid w:val="00B5553D"/>
    <w:rsid w:val="00B55C31"/>
    <w:rsid w:val="00B55CBB"/>
    <w:rsid w:val="00B55EF9"/>
    <w:rsid w:val="00B56A71"/>
    <w:rsid w:val="00B5761E"/>
    <w:rsid w:val="00B6004F"/>
    <w:rsid w:val="00B604B9"/>
    <w:rsid w:val="00B608AC"/>
    <w:rsid w:val="00B60FA6"/>
    <w:rsid w:val="00B6181C"/>
    <w:rsid w:val="00B61A13"/>
    <w:rsid w:val="00B61D02"/>
    <w:rsid w:val="00B620C0"/>
    <w:rsid w:val="00B62696"/>
    <w:rsid w:val="00B64C59"/>
    <w:rsid w:val="00B654E5"/>
    <w:rsid w:val="00B6550A"/>
    <w:rsid w:val="00B655C9"/>
    <w:rsid w:val="00B66256"/>
    <w:rsid w:val="00B6698F"/>
    <w:rsid w:val="00B6733E"/>
    <w:rsid w:val="00B7119F"/>
    <w:rsid w:val="00B71C17"/>
    <w:rsid w:val="00B71E5F"/>
    <w:rsid w:val="00B72752"/>
    <w:rsid w:val="00B7357A"/>
    <w:rsid w:val="00B736FC"/>
    <w:rsid w:val="00B73875"/>
    <w:rsid w:val="00B73D3A"/>
    <w:rsid w:val="00B73E08"/>
    <w:rsid w:val="00B74B86"/>
    <w:rsid w:val="00B74DE1"/>
    <w:rsid w:val="00B75565"/>
    <w:rsid w:val="00B75ABA"/>
    <w:rsid w:val="00B75D90"/>
    <w:rsid w:val="00B7621D"/>
    <w:rsid w:val="00B766E9"/>
    <w:rsid w:val="00B7687D"/>
    <w:rsid w:val="00B7699D"/>
    <w:rsid w:val="00B76B20"/>
    <w:rsid w:val="00B76B88"/>
    <w:rsid w:val="00B76BA4"/>
    <w:rsid w:val="00B76FF5"/>
    <w:rsid w:val="00B775C9"/>
    <w:rsid w:val="00B802F8"/>
    <w:rsid w:val="00B806AC"/>
    <w:rsid w:val="00B8082B"/>
    <w:rsid w:val="00B82F6E"/>
    <w:rsid w:val="00B8351F"/>
    <w:rsid w:val="00B83548"/>
    <w:rsid w:val="00B83595"/>
    <w:rsid w:val="00B84835"/>
    <w:rsid w:val="00B86586"/>
    <w:rsid w:val="00B86A43"/>
    <w:rsid w:val="00B86D80"/>
    <w:rsid w:val="00B86FCD"/>
    <w:rsid w:val="00B907FF"/>
    <w:rsid w:val="00B91912"/>
    <w:rsid w:val="00B92373"/>
    <w:rsid w:val="00B92648"/>
    <w:rsid w:val="00B928F6"/>
    <w:rsid w:val="00B92C0F"/>
    <w:rsid w:val="00B93514"/>
    <w:rsid w:val="00B9368F"/>
    <w:rsid w:val="00B936C0"/>
    <w:rsid w:val="00B93D0A"/>
    <w:rsid w:val="00B93F7B"/>
    <w:rsid w:val="00B94890"/>
    <w:rsid w:val="00B95338"/>
    <w:rsid w:val="00B95435"/>
    <w:rsid w:val="00B9553B"/>
    <w:rsid w:val="00B95739"/>
    <w:rsid w:val="00B957F7"/>
    <w:rsid w:val="00B965F7"/>
    <w:rsid w:val="00B96600"/>
    <w:rsid w:val="00B9690D"/>
    <w:rsid w:val="00B96F5F"/>
    <w:rsid w:val="00B9705B"/>
    <w:rsid w:val="00B9728E"/>
    <w:rsid w:val="00B979D5"/>
    <w:rsid w:val="00B97AF6"/>
    <w:rsid w:val="00BA08AD"/>
    <w:rsid w:val="00BA0B2C"/>
    <w:rsid w:val="00BA0C83"/>
    <w:rsid w:val="00BA10F4"/>
    <w:rsid w:val="00BA17DF"/>
    <w:rsid w:val="00BA1E3A"/>
    <w:rsid w:val="00BA306A"/>
    <w:rsid w:val="00BA4D48"/>
    <w:rsid w:val="00BA502E"/>
    <w:rsid w:val="00BA5728"/>
    <w:rsid w:val="00BA586A"/>
    <w:rsid w:val="00BA63FD"/>
    <w:rsid w:val="00BA7DD3"/>
    <w:rsid w:val="00BB0234"/>
    <w:rsid w:val="00BB0EEB"/>
    <w:rsid w:val="00BB10A1"/>
    <w:rsid w:val="00BB2BCD"/>
    <w:rsid w:val="00BB2D91"/>
    <w:rsid w:val="00BB3264"/>
    <w:rsid w:val="00BB38C4"/>
    <w:rsid w:val="00BB411F"/>
    <w:rsid w:val="00BB4483"/>
    <w:rsid w:val="00BB4D17"/>
    <w:rsid w:val="00BB4E66"/>
    <w:rsid w:val="00BB50D5"/>
    <w:rsid w:val="00BB5362"/>
    <w:rsid w:val="00BB5412"/>
    <w:rsid w:val="00BB601F"/>
    <w:rsid w:val="00BB6E33"/>
    <w:rsid w:val="00BB705B"/>
    <w:rsid w:val="00BB7484"/>
    <w:rsid w:val="00BB7EFF"/>
    <w:rsid w:val="00BC03B0"/>
    <w:rsid w:val="00BC0626"/>
    <w:rsid w:val="00BC196B"/>
    <w:rsid w:val="00BC19D7"/>
    <w:rsid w:val="00BC1E40"/>
    <w:rsid w:val="00BC2ED4"/>
    <w:rsid w:val="00BC34D6"/>
    <w:rsid w:val="00BC5A7F"/>
    <w:rsid w:val="00BD02B1"/>
    <w:rsid w:val="00BD064E"/>
    <w:rsid w:val="00BD0C40"/>
    <w:rsid w:val="00BD0C77"/>
    <w:rsid w:val="00BD12E3"/>
    <w:rsid w:val="00BD197D"/>
    <w:rsid w:val="00BD21E7"/>
    <w:rsid w:val="00BD2678"/>
    <w:rsid w:val="00BD35D8"/>
    <w:rsid w:val="00BD3F08"/>
    <w:rsid w:val="00BD4651"/>
    <w:rsid w:val="00BD4BBF"/>
    <w:rsid w:val="00BD5419"/>
    <w:rsid w:val="00BD596E"/>
    <w:rsid w:val="00BD5BB9"/>
    <w:rsid w:val="00BD603D"/>
    <w:rsid w:val="00BD6A0F"/>
    <w:rsid w:val="00BD6BF1"/>
    <w:rsid w:val="00BD714F"/>
    <w:rsid w:val="00BD7DB7"/>
    <w:rsid w:val="00BE01B9"/>
    <w:rsid w:val="00BE0616"/>
    <w:rsid w:val="00BE0907"/>
    <w:rsid w:val="00BE0EFD"/>
    <w:rsid w:val="00BE101B"/>
    <w:rsid w:val="00BE2CDF"/>
    <w:rsid w:val="00BE3969"/>
    <w:rsid w:val="00BE3B7A"/>
    <w:rsid w:val="00BE42EA"/>
    <w:rsid w:val="00BE4A7D"/>
    <w:rsid w:val="00BE57FA"/>
    <w:rsid w:val="00BE6854"/>
    <w:rsid w:val="00BE7F0D"/>
    <w:rsid w:val="00BF0032"/>
    <w:rsid w:val="00BF0C7B"/>
    <w:rsid w:val="00BF1CD6"/>
    <w:rsid w:val="00BF3E5D"/>
    <w:rsid w:val="00BF417C"/>
    <w:rsid w:val="00BF443E"/>
    <w:rsid w:val="00BF46C6"/>
    <w:rsid w:val="00BF4706"/>
    <w:rsid w:val="00BF5231"/>
    <w:rsid w:val="00BF5949"/>
    <w:rsid w:val="00BF5C4A"/>
    <w:rsid w:val="00BF632E"/>
    <w:rsid w:val="00BF6854"/>
    <w:rsid w:val="00BF6AE6"/>
    <w:rsid w:val="00BF6BF6"/>
    <w:rsid w:val="00BF7519"/>
    <w:rsid w:val="00BF75BF"/>
    <w:rsid w:val="00C0053E"/>
    <w:rsid w:val="00C00920"/>
    <w:rsid w:val="00C00DA7"/>
    <w:rsid w:val="00C00E6A"/>
    <w:rsid w:val="00C0140D"/>
    <w:rsid w:val="00C01691"/>
    <w:rsid w:val="00C018CB"/>
    <w:rsid w:val="00C01DE4"/>
    <w:rsid w:val="00C027E2"/>
    <w:rsid w:val="00C02B07"/>
    <w:rsid w:val="00C02B77"/>
    <w:rsid w:val="00C02EF0"/>
    <w:rsid w:val="00C058A4"/>
    <w:rsid w:val="00C07B19"/>
    <w:rsid w:val="00C103CE"/>
    <w:rsid w:val="00C10D01"/>
    <w:rsid w:val="00C10DA4"/>
    <w:rsid w:val="00C11AFE"/>
    <w:rsid w:val="00C11BBB"/>
    <w:rsid w:val="00C11CA9"/>
    <w:rsid w:val="00C1218E"/>
    <w:rsid w:val="00C13809"/>
    <w:rsid w:val="00C1386C"/>
    <w:rsid w:val="00C1387C"/>
    <w:rsid w:val="00C14A32"/>
    <w:rsid w:val="00C1504D"/>
    <w:rsid w:val="00C15C65"/>
    <w:rsid w:val="00C16280"/>
    <w:rsid w:val="00C16663"/>
    <w:rsid w:val="00C1743B"/>
    <w:rsid w:val="00C17D62"/>
    <w:rsid w:val="00C20528"/>
    <w:rsid w:val="00C21369"/>
    <w:rsid w:val="00C21D35"/>
    <w:rsid w:val="00C21FA5"/>
    <w:rsid w:val="00C22348"/>
    <w:rsid w:val="00C23043"/>
    <w:rsid w:val="00C2327D"/>
    <w:rsid w:val="00C2369A"/>
    <w:rsid w:val="00C239BD"/>
    <w:rsid w:val="00C23F73"/>
    <w:rsid w:val="00C24368"/>
    <w:rsid w:val="00C250A5"/>
    <w:rsid w:val="00C25194"/>
    <w:rsid w:val="00C25488"/>
    <w:rsid w:val="00C25643"/>
    <w:rsid w:val="00C25956"/>
    <w:rsid w:val="00C262FE"/>
    <w:rsid w:val="00C2764C"/>
    <w:rsid w:val="00C277B4"/>
    <w:rsid w:val="00C3000E"/>
    <w:rsid w:val="00C31C5E"/>
    <w:rsid w:val="00C32775"/>
    <w:rsid w:val="00C33D88"/>
    <w:rsid w:val="00C342AF"/>
    <w:rsid w:val="00C3454F"/>
    <w:rsid w:val="00C34A5D"/>
    <w:rsid w:val="00C35311"/>
    <w:rsid w:val="00C36412"/>
    <w:rsid w:val="00C40353"/>
    <w:rsid w:val="00C40475"/>
    <w:rsid w:val="00C4132E"/>
    <w:rsid w:val="00C4181E"/>
    <w:rsid w:val="00C41D26"/>
    <w:rsid w:val="00C420E0"/>
    <w:rsid w:val="00C42136"/>
    <w:rsid w:val="00C423AD"/>
    <w:rsid w:val="00C42666"/>
    <w:rsid w:val="00C437D2"/>
    <w:rsid w:val="00C43B0F"/>
    <w:rsid w:val="00C441B9"/>
    <w:rsid w:val="00C441D0"/>
    <w:rsid w:val="00C44F27"/>
    <w:rsid w:val="00C45702"/>
    <w:rsid w:val="00C45736"/>
    <w:rsid w:val="00C45F0D"/>
    <w:rsid w:val="00C4617A"/>
    <w:rsid w:val="00C473A7"/>
    <w:rsid w:val="00C47F21"/>
    <w:rsid w:val="00C50562"/>
    <w:rsid w:val="00C5136D"/>
    <w:rsid w:val="00C51853"/>
    <w:rsid w:val="00C52152"/>
    <w:rsid w:val="00C525CA"/>
    <w:rsid w:val="00C52E04"/>
    <w:rsid w:val="00C53B04"/>
    <w:rsid w:val="00C53E59"/>
    <w:rsid w:val="00C54300"/>
    <w:rsid w:val="00C54460"/>
    <w:rsid w:val="00C56853"/>
    <w:rsid w:val="00C57C0B"/>
    <w:rsid w:val="00C6214D"/>
    <w:rsid w:val="00C623F0"/>
    <w:rsid w:val="00C62FBB"/>
    <w:rsid w:val="00C63072"/>
    <w:rsid w:val="00C635D2"/>
    <w:rsid w:val="00C640AC"/>
    <w:rsid w:val="00C65CD9"/>
    <w:rsid w:val="00C668F9"/>
    <w:rsid w:val="00C66A25"/>
    <w:rsid w:val="00C708FC"/>
    <w:rsid w:val="00C70983"/>
    <w:rsid w:val="00C70DA5"/>
    <w:rsid w:val="00C70EF8"/>
    <w:rsid w:val="00C715E0"/>
    <w:rsid w:val="00C722B7"/>
    <w:rsid w:val="00C72455"/>
    <w:rsid w:val="00C7311E"/>
    <w:rsid w:val="00C73390"/>
    <w:rsid w:val="00C735A5"/>
    <w:rsid w:val="00C738C4"/>
    <w:rsid w:val="00C74DDF"/>
    <w:rsid w:val="00C75B3D"/>
    <w:rsid w:val="00C75E98"/>
    <w:rsid w:val="00C7634C"/>
    <w:rsid w:val="00C768EF"/>
    <w:rsid w:val="00C76BF5"/>
    <w:rsid w:val="00C77127"/>
    <w:rsid w:val="00C802E2"/>
    <w:rsid w:val="00C805FE"/>
    <w:rsid w:val="00C8079D"/>
    <w:rsid w:val="00C8099C"/>
    <w:rsid w:val="00C812D6"/>
    <w:rsid w:val="00C81710"/>
    <w:rsid w:val="00C82D88"/>
    <w:rsid w:val="00C830D9"/>
    <w:rsid w:val="00C83252"/>
    <w:rsid w:val="00C84DDE"/>
    <w:rsid w:val="00C84E92"/>
    <w:rsid w:val="00C86699"/>
    <w:rsid w:val="00C87867"/>
    <w:rsid w:val="00C87A77"/>
    <w:rsid w:val="00C90328"/>
    <w:rsid w:val="00C90330"/>
    <w:rsid w:val="00C90569"/>
    <w:rsid w:val="00C906DD"/>
    <w:rsid w:val="00C908F6"/>
    <w:rsid w:val="00C914E9"/>
    <w:rsid w:val="00C9169A"/>
    <w:rsid w:val="00C92563"/>
    <w:rsid w:val="00C92A74"/>
    <w:rsid w:val="00C9419B"/>
    <w:rsid w:val="00C95AE6"/>
    <w:rsid w:val="00C965FB"/>
    <w:rsid w:val="00C97058"/>
    <w:rsid w:val="00C97273"/>
    <w:rsid w:val="00C9727A"/>
    <w:rsid w:val="00C975C2"/>
    <w:rsid w:val="00C97F4A"/>
    <w:rsid w:val="00CA07A6"/>
    <w:rsid w:val="00CA1549"/>
    <w:rsid w:val="00CA15E3"/>
    <w:rsid w:val="00CA160C"/>
    <w:rsid w:val="00CA1A58"/>
    <w:rsid w:val="00CA1ECE"/>
    <w:rsid w:val="00CA227D"/>
    <w:rsid w:val="00CA322E"/>
    <w:rsid w:val="00CA420A"/>
    <w:rsid w:val="00CA4B4E"/>
    <w:rsid w:val="00CA52E6"/>
    <w:rsid w:val="00CA5FA8"/>
    <w:rsid w:val="00CA6270"/>
    <w:rsid w:val="00CA62DF"/>
    <w:rsid w:val="00CA77B9"/>
    <w:rsid w:val="00CB00C7"/>
    <w:rsid w:val="00CB10AE"/>
    <w:rsid w:val="00CB13FF"/>
    <w:rsid w:val="00CB2498"/>
    <w:rsid w:val="00CB2A2D"/>
    <w:rsid w:val="00CB2F2C"/>
    <w:rsid w:val="00CB3C4F"/>
    <w:rsid w:val="00CB3F68"/>
    <w:rsid w:val="00CB4011"/>
    <w:rsid w:val="00CB40F8"/>
    <w:rsid w:val="00CB4632"/>
    <w:rsid w:val="00CB4BC0"/>
    <w:rsid w:val="00CB4C7E"/>
    <w:rsid w:val="00CB4DB2"/>
    <w:rsid w:val="00CB6903"/>
    <w:rsid w:val="00CB6A59"/>
    <w:rsid w:val="00CB6F4D"/>
    <w:rsid w:val="00CB76D6"/>
    <w:rsid w:val="00CB78F5"/>
    <w:rsid w:val="00CB7D46"/>
    <w:rsid w:val="00CB7DD9"/>
    <w:rsid w:val="00CB7F7B"/>
    <w:rsid w:val="00CC0761"/>
    <w:rsid w:val="00CC0C9E"/>
    <w:rsid w:val="00CC0D8D"/>
    <w:rsid w:val="00CC1ED6"/>
    <w:rsid w:val="00CC2D3D"/>
    <w:rsid w:val="00CC354B"/>
    <w:rsid w:val="00CC36C3"/>
    <w:rsid w:val="00CC36D0"/>
    <w:rsid w:val="00CC3D66"/>
    <w:rsid w:val="00CC709D"/>
    <w:rsid w:val="00CC7274"/>
    <w:rsid w:val="00CD121C"/>
    <w:rsid w:val="00CD2D62"/>
    <w:rsid w:val="00CD2EE1"/>
    <w:rsid w:val="00CD34A6"/>
    <w:rsid w:val="00CD4B12"/>
    <w:rsid w:val="00CD5C4B"/>
    <w:rsid w:val="00CD6CF3"/>
    <w:rsid w:val="00CD6F80"/>
    <w:rsid w:val="00CD7179"/>
    <w:rsid w:val="00CE096D"/>
    <w:rsid w:val="00CE112B"/>
    <w:rsid w:val="00CE156A"/>
    <w:rsid w:val="00CE16E9"/>
    <w:rsid w:val="00CE2691"/>
    <w:rsid w:val="00CE3ED7"/>
    <w:rsid w:val="00CE442B"/>
    <w:rsid w:val="00CE45AE"/>
    <w:rsid w:val="00CE4C83"/>
    <w:rsid w:val="00CE4F38"/>
    <w:rsid w:val="00CE54C3"/>
    <w:rsid w:val="00CE6A82"/>
    <w:rsid w:val="00CE76A6"/>
    <w:rsid w:val="00CE7D29"/>
    <w:rsid w:val="00CF0180"/>
    <w:rsid w:val="00CF111F"/>
    <w:rsid w:val="00CF2523"/>
    <w:rsid w:val="00CF25AD"/>
    <w:rsid w:val="00CF3805"/>
    <w:rsid w:val="00CF4A08"/>
    <w:rsid w:val="00CF4E95"/>
    <w:rsid w:val="00CF53F8"/>
    <w:rsid w:val="00CF5A0F"/>
    <w:rsid w:val="00CF6412"/>
    <w:rsid w:val="00CF6A61"/>
    <w:rsid w:val="00D002C9"/>
    <w:rsid w:val="00D0125F"/>
    <w:rsid w:val="00D0165E"/>
    <w:rsid w:val="00D01E6A"/>
    <w:rsid w:val="00D01F9F"/>
    <w:rsid w:val="00D0227A"/>
    <w:rsid w:val="00D02642"/>
    <w:rsid w:val="00D02B44"/>
    <w:rsid w:val="00D03067"/>
    <w:rsid w:val="00D0465A"/>
    <w:rsid w:val="00D05118"/>
    <w:rsid w:val="00D05241"/>
    <w:rsid w:val="00D056B9"/>
    <w:rsid w:val="00D101E9"/>
    <w:rsid w:val="00D10C25"/>
    <w:rsid w:val="00D12264"/>
    <w:rsid w:val="00D127FF"/>
    <w:rsid w:val="00D1291E"/>
    <w:rsid w:val="00D13DDF"/>
    <w:rsid w:val="00D145A4"/>
    <w:rsid w:val="00D15069"/>
    <w:rsid w:val="00D151C8"/>
    <w:rsid w:val="00D1562A"/>
    <w:rsid w:val="00D1608B"/>
    <w:rsid w:val="00D165FF"/>
    <w:rsid w:val="00D1696D"/>
    <w:rsid w:val="00D16A83"/>
    <w:rsid w:val="00D16CF4"/>
    <w:rsid w:val="00D172FD"/>
    <w:rsid w:val="00D175B9"/>
    <w:rsid w:val="00D17EB7"/>
    <w:rsid w:val="00D20842"/>
    <w:rsid w:val="00D20C82"/>
    <w:rsid w:val="00D20E46"/>
    <w:rsid w:val="00D213C7"/>
    <w:rsid w:val="00D2175A"/>
    <w:rsid w:val="00D23910"/>
    <w:rsid w:val="00D25124"/>
    <w:rsid w:val="00D25B77"/>
    <w:rsid w:val="00D2674D"/>
    <w:rsid w:val="00D26F1F"/>
    <w:rsid w:val="00D27BE1"/>
    <w:rsid w:val="00D27EA2"/>
    <w:rsid w:val="00D301E9"/>
    <w:rsid w:val="00D3082D"/>
    <w:rsid w:val="00D3280B"/>
    <w:rsid w:val="00D33743"/>
    <w:rsid w:val="00D34066"/>
    <w:rsid w:val="00D341A1"/>
    <w:rsid w:val="00D3487E"/>
    <w:rsid w:val="00D348B3"/>
    <w:rsid w:val="00D35617"/>
    <w:rsid w:val="00D358F4"/>
    <w:rsid w:val="00D359DF"/>
    <w:rsid w:val="00D359F0"/>
    <w:rsid w:val="00D35A8E"/>
    <w:rsid w:val="00D36076"/>
    <w:rsid w:val="00D361E3"/>
    <w:rsid w:val="00D3660F"/>
    <w:rsid w:val="00D36AB3"/>
    <w:rsid w:val="00D36DAD"/>
    <w:rsid w:val="00D37568"/>
    <w:rsid w:val="00D40A0F"/>
    <w:rsid w:val="00D41518"/>
    <w:rsid w:val="00D426A6"/>
    <w:rsid w:val="00D4288E"/>
    <w:rsid w:val="00D42B0F"/>
    <w:rsid w:val="00D42E7F"/>
    <w:rsid w:val="00D43312"/>
    <w:rsid w:val="00D43F09"/>
    <w:rsid w:val="00D43F14"/>
    <w:rsid w:val="00D4477C"/>
    <w:rsid w:val="00D44A51"/>
    <w:rsid w:val="00D44FBF"/>
    <w:rsid w:val="00D46DE9"/>
    <w:rsid w:val="00D501ED"/>
    <w:rsid w:val="00D50C39"/>
    <w:rsid w:val="00D50CA7"/>
    <w:rsid w:val="00D5150C"/>
    <w:rsid w:val="00D518FD"/>
    <w:rsid w:val="00D51CA3"/>
    <w:rsid w:val="00D51DC1"/>
    <w:rsid w:val="00D51EF2"/>
    <w:rsid w:val="00D5386C"/>
    <w:rsid w:val="00D53B9E"/>
    <w:rsid w:val="00D5499C"/>
    <w:rsid w:val="00D55D65"/>
    <w:rsid w:val="00D5639B"/>
    <w:rsid w:val="00D56B0A"/>
    <w:rsid w:val="00D56D3D"/>
    <w:rsid w:val="00D56D78"/>
    <w:rsid w:val="00D57848"/>
    <w:rsid w:val="00D605A7"/>
    <w:rsid w:val="00D60EEC"/>
    <w:rsid w:val="00D615C7"/>
    <w:rsid w:val="00D62650"/>
    <w:rsid w:val="00D62A5F"/>
    <w:rsid w:val="00D62D2D"/>
    <w:rsid w:val="00D6340F"/>
    <w:rsid w:val="00D63C70"/>
    <w:rsid w:val="00D64D42"/>
    <w:rsid w:val="00D658DF"/>
    <w:rsid w:val="00D674A7"/>
    <w:rsid w:val="00D6781A"/>
    <w:rsid w:val="00D678AF"/>
    <w:rsid w:val="00D67D41"/>
    <w:rsid w:val="00D711F2"/>
    <w:rsid w:val="00D72463"/>
    <w:rsid w:val="00D726E7"/>
    <w:rsid w:val="00D72807"/>
    <w:rsid w:val="00D72B30"/>
    <w:rsid w:val="00D72E7B"/>
    <w:rsid w:val="00D7411F"/>
    <w:rsid w:val="00D74462"/>
    <w:rsid w:val="00D74D94"/>
    <w:rsid w:val="00D76815"/>
    <w:rsid w:val="00D778A5"/>
    <w:rsid w:val="00D8081A"/>
    <w:rsid w:val="00D80A1B"/>
    <w:rsid w:val="00D80E17"/>
    <w:rsid w:val="00D82353"/>
    <w:rsid w:val="00D830C1"/>
    <w:rsid w:val="00D83696"/>
    <w:rsid w:val="00D8381D"/>
    <w:rsid w:val="00D83C97"/>
    <w:rsid w:val="00D851A7"/>
    <w:rsid w:val="00D85CAF"/>
    <w:rsid w:val="00D8736D"/>
    <w:rsid w:val="00D878C0"/>
    <w:rsid w:val="00D87A7D"/>
    <w:rsid w:val="00D9012F"/>
    <w:rsid w:val="00D90C6D"/>
    <w:rsid w:val="00D9181D"/>
    <w:rsid w:val="00D91B0D"/>
    <w:rsid w:val="00D9287D"/>
    <w:rsid w:val="00D937D0"/>
    <w:rsid w:val="00D93FBF"/>
    <w:rsid w:val="00D95662"/>
    <w:rsid w:val="00D95AAD"/>
    <w:rsid w:val="00D95DE9"/>
    <w:rsid w:val="00D95F7B"/>
    <w:rsid w:val="00D962BD"/>
    <w:rsid w:val="00D9648B"/>
    <w:rsid w:val="00D96801"/>
    <w:rsid w:val="00D96B96"/>
    <w:rsid w:val="00D96E3A"/>
    <w:rsid w:val="00D973A9"/>
    <w:rsid w:val="00D97434"/>
    <w:rsid w:val="00D976C2"/>
    <w:rsid w:val="00D97720"/>
    <w:rsid w:val="00DA0A96"/>
    <w:rsid w:val="00DA110D"/>
    <w:rsid w:val="00DA139E"/>
    <w:rsid w:val="00DA1497"/>
    <w:rsid w:val="00DA1725"/>
    <w:rsid w:val="00DA1CFD"/>
    <w:rsid w:val="00DA3BDC"/>
    <w:rsid w:val="00DA4107"/>
    <w:rsid w:val="00DA4269"/>
    <w:rsid w:val="00DA44DB"/>
    <w:rsid w:val="00DA4C4F"/>
    <w:rsid w:val="00DA52C6"/>
    <w:rsid w:val="00DA5FF7"/>
    <w:rsid w:val="00DA64F6"/>
    <w:rsid w:val="00DA7225"/>
    <w:rsid w:val="00DA75D5"/>
    <w:rsid w:val="00DA7EFD"/>
    <w:rsid w:val="00DB0BF8"/>
    <w:rsid w:val="00DB12D8"/>
    <w:rsid w:val="00DB2362"/>
    <w:rsid w:val="00DB27CF"/>
    <w:rsid w:val="00DB2B90"/>
    <w:rsid w:val="00DB2C2F"/>
    <w:rsid w:val="00DB2C6E"/>
    <w:rsid w:val="00DB30A5"/>
    <w:rsid w:val="00DB3763"/>
    <w:rsid w:val="00DB3DAA"/>
    <w:rsid w:val="00DB41BC"/>
    <w:rsid w:val="00DB428F"/>
    <w:rsid w:val="00DB4532"/>
    <w:rsid w:val="00DB4824"/>
    <w:rsid w:val="00DB5550"/>
    <w:rsid w:val="00DB5828"/>
    <w:rsid w:val="00DB5D67"/>
    <w:rsid w:val="00DB6C34"/>
    <w:rsid w:val="00DB7200"/>
    <w:rsid w:val="00DB7C1D"/>
    <w:rsid w:val="00DC0533"/>
    <w:rsid w:val="00DC118D"/>
    <w:rsid w:val="00DC2609"/>
    <w:rsid w:val="00DC3546"/>
    <w:rsid w:val="00DC39A0"/>
    <w:rsid w:val="00DC47E9"/>
    <w:rsid w:val="00DC4845"/>
    <w:rsid w:val="00DC6910"/>
    <w:rsid w:val="00DC746E"/>
    <w:rsid w:val="00DC76C4"/>
    <w:rsid w:val="00DC7C9E"/>
    <w:rsid w:val="00DC7DA0"/>
    <w:rsid w:val="00DC7DB1"/>
    <w:rsid w:val="00DD0281"/>
    <w:rsid w:val="00DD0FE1"/>
    <w:rsid w:val="00DD1207"/>
    <w:rsid w:val="00DD3649"/>
    <w:rsid w:val="00DD3B81"/>
    <w:rsid w:val="00DD3E66"/>
    <w:rsid w:val="00DD44F2"/>
    <w:rsid w:val="00DD50CA"/>
    <w:rsid w:val="00DD56F7"/>
    <w:rsid w:val="00DD5881"/>
    <w:rsid w:val="00DD5C86"/>
    <w:rsid w:val="00DD68BF"/>
    <w:rsid w:val="00DD72A6"/>
    <w:rsid w:val="00DD7920"/>
    <w:rsid w:val="00DE0D10"/>
    <w:rsid w:val="00DE2244"/>
    <w:rsid w:val="00DE274B"/>
    <w:rsid w:val="00DE2C02"/>
    <w:rsid w:val="00DE2F20"/>
    <w:rsid w:val="00DE3B5B"/>
    <w:rsid w:val="00DE3E4C"/>
    <w:rsid w:val="00DE469B"/>
    <w:rsid w:val="00DE4958"/>
    <w:rsid w:val="00DE4CFF"/>
    <w:rsid w:val="00DE5263"/>
    <w:rsid w:val="00DE54EC"/>
    <w:rsid w:val="00DE54EF"/>
    <w:rsid w:val="00DE5569"/>
    <w:rsid w:val="00DE57C0"/>
    <w:rsid w:val="00DE5AA0"/>
    <w:rsid w:val="00DE5F7A"/>
    <w:rsid w:val="00DE615E"/>
    <w:rsid w:val="00DE7376"/>
    <w:rsid w:val="00DE74E4"/>
    <w:rsid w:val="00DE7799"/>
    <w:rsid w:val="00DF0672"/>
    <w:rsid w:val="00DF07E8"/>
    <w:rsid w:val="00DF0E00"/>
    <w:rsid w:val="00DF102E"/>
    <w:rsid w:val="00DF28D9"/>
    <w:rsid w:val="00DF29AB"/>
    <w:rsid w:val="00DF2AAA"/>
    <w:rsid w:val="00DF2B72"/>
    <w:rsid w:val="00DF2CDB"/>
    <w:rsid w:val="00DF3744"/>
    <w:rsid w:val="00DF3788"/>
    <w:rsid w:val="00DF3B30"/>
    <w:rsid w:val="00DF3EDA"/>
    <w:rsid w:val="00DF523B"/>
    <w:rsid w:val="00DF53CE"/>
    <w:rsid w:val="00DF57FE"/>
    <w:rsid w:val="00DF5947"/>
    <w:rsid w:val="00DF5FC0"/>
    <w:rsid w:val="00DF6497"/>
    <w:rsid w:val="00DF64C8"/>
    <w:rsid w:val="00DF6855"/>
    <w:rsid w:val="00DF7B79"/>
    <w:rsid w:val="00DF7BAB"/>
    <w:rsid w:val="00DF7BF0"/>
    <w:rsid w:val="00E00246"/>
    <w:rsid w:val="00E002B8"/>
    <w:rsid w:val="00E0035A"/>
    <w:rsid w:val="00E004E6"/>
    <w:rsid w:val="00E00654"/>
    <w:rsid w:val="00E007AA"/>
    <w:rsid w:val="00E009C6"/>
    <w:rsid w:val="00E00DBA"/>
    <w:rsid w:val="00E01AE8"/>
    <w:rsid w:val="00E01B6E"/>
    <w:rsid w:val="00E01D3C"/>
    <w:rsid w:val="00E02595"/>
    <w:rsid w:val="00E03270"/>
    <w:rsid w:val="00E05577"/>
    <w:rsid w:val="00E0599F"/>
    <w:rsid w:val="00E05C1A"/>
    <w:rsid w:val="00E05D85"/>
    <w:rsid w:val="00E0671C"/>
    <w:rsid w:val="00E06BC1"/>
    <w:rsid w:val="00E0758D"/>
    <w:rsid w:val="00E07876"/>
    <w:rsid w:val="00E10254"/>
    <w:rsid w:val="00E1035D"/>
    <w:rsid w:val="00E1046C"/>
    <w:rsid w:val="00E1245C"/>
    <w:rsid w:val="00E12C27"/>
    <w:rsid w:val="00E12E8E"/>
    <w:rsid w:val="00E14500"/>
    <w:rsid w:val="00E15516"/>
    <w:rsid w:val="00E15A2E"/>
    <w:rsid w:val="00E15BC9"/>
    <w:rsid w:val="00E16120"/>
    <w:rsid w:val="00E17350"/>
    <w:rsid w:val="00E17508"/>
    <w:rsid w:val="00E17AAA"/>
    <w:rsid w:val="00E17B0F"/>
    <w:rsid w:val="00E17DC2"/>
    <w:rsid w:val="00E205C1"/>
    <w:rsid w:val="00E209BF"/>
    <w:rsid w:val="00E210F2"/>
    <w:rsid w:val="00E21A93"/>
    <w:rsid w:val="00E22C0F"/>
    <w:rsid w:val="00E23CD9"/>
    <w:rsid w:val="00E24AC6"/>
    <w:rsid w:val="00E25AE5"/>
    <w:rsid w:val="00E264A0"/>
    <w:rsid w:val="00E26ABB"/>
    <w:rsid w:val="00E26E93"/>
    <w:rsid w:val="00E26F36"/>
    <w:rsid w:val="00E27709"/>
    <w:rsid w:val="00E27A00"/>
    <w:rsid w:val="00E30060"/>
    <w:rsid w:val="00E3007D"/>
    <w:rsid w:val="00E30B1C"/>
    <w:rsid w:val="00E30B38"/>
    <w:rsid w:val="00E30D4B"/>
    <w:rsid w:val="00E311F8"/>
    <w:rsid w:val="00E319BC"/>
    <w:rsid w:val="00E3396A"/>
    <w:rsid w:val="00E34DFA"/>
    <w:rsid w:val="00E35366"/>
    <w:rsid w:val="00E35DEC"/>
    <w:rsid w:val="00E35DF9"/>
    <w:rsid w:val="00E35EF1"/>
    <w:rsid w:val="00E36343"/>
    <w:rsid w:val="00E363A5"/>
    <w:rsid w:val="00E37759"/>
    <w:rsid w:val="00E37CA9"/>
    <w:rsid w:val="00E37F84"/>
    <w:rsid w:val="00E4034E"/>
    <w:rsid w:val="00E4395E"/>
    <w:rsid w:val="00E43BF8"/>
    <w:rsid w:val="00E43F40"/>
    <w:rsid w:val="00E43F55"/>
    <w:rsid w:val="00E4457A"/>
    <w:rsid w:val="00E4473D"/>
    <w:rsid w:val="00E44ADA"/>
    <w:rsid w:val="00E454E0"/>
    <w:rsid w:val="00E45E89"/>
    <w:rsid w:val="00E46689"/>
    <w:rsid w:val="00E47316"/>
    <w:rsid w:val="00E4746A"/>
    <w:rsid w:val="00E47539"/>
    <w:rsid w:val="00E4776F"/>
    <w:rsid w:val="00E51692"/>
    <w:rsid w:val="00E52351"/>
    <w:rsid w:val="00E524BD"/>
    <w:rsid w:val="00E52A83"/>
    <w:rsid w:val="00E54009"/>
    <w:rsid w:val="00E54104"/>
    <w:rsid w:val="00E54B92"/>
    <w:rsid w:val="00E55A4E"/>
    <w:rsid w:val="00E55FB9"/>
    <w:rsid w:val="00E562FC"/>
    <w:rsid w:val="00E56B13"/>
    <w:rsid w:val="00E5782B"/>
    <w:rsid w:val="00E57A03"/>
    <w:rsid w:val="00E57B7A"/>
    <w:rsid w:val="00E60915"/>
    <w:rsid w:val="00E60D82"/>
    <w:rsid w:val="00E61048"/>
    <w:rsid w:val="00E61479"/>
    <w:rsid w:val="00E61AB6"/>
    <w:rsid w:val="00E6250C"/>
    <w:rsid w:val="00E6333B"/>
    <w:rsid w:val="00E647E2"/>
    <w:rsid w:val="00E649CA"/>
    <w:rsid w:val="00E6542D"/>
    <w:rsid w:val="00E664FC"/>
    <w:rsid w:val="00E668B9"/>
    <w:rsid w:val="00E66972"/>
    <w:rsid w:val="00E66B6B"/>
    <w:rsid w:val="00E66F08"/>
    <w:rsid w:val="00E709A7"/>
    <w:rsid w:val="00E70A6B"/>
    <w:rsid w:val="00E71F57"/>
    <w:rsid w:val="00E72965"/>
    <w:rsid w:val="00E7447A"/>
    <w:rsid w:val="00E75F40"/>
    <w:rsid w:val="00E7679F"/>
    <w:rsid w:val="00E7705C"/>
    <w:rsid w:val="00E778BE"/>
    <w:rsid w:val="00E77E34"/>
    <w:rsid w:val="00E77F76"/>
    <w:rsid w:val="00E80877"/>
    <w:rsid w:val="00E808D3"/>
    <w:rsid w:val="00E811DA"/>
    <w:rsid w:val="00E820CD"/>
    <w:rsid w:val="00E8213C"/>
    <w:rsid w:val="00E82F86"/>
    <w:rsid w:val="00E834E1"/>
    <w:rsid w:val="00E83802"/>
    <w:rsid w:val="00E83C7D"/>
    <w:rsid w:val="00E8409B"/>
    <w:rsid w:val="00E849F2"/>
    <w:rsid w:val="00E851FE"/>
    <w:rsid w:val="00E85862"/>
    <w:rsid w:val="00E86915"/>
    <w:rsid w:val="00E86C29"/>
    <w:rsid w:val="00E872CC"/>
    <w:rsid w:val="00E87546"/>
    <w:rsid w:val="00E90413"/>
    <w:rsid w:val="00E90656"/>
    <w:rsid w:val="00E90977"/>
    <w:rsid w:val="00E90E53"/>
    <w:rsid w:val="00E9339A"/>
    <w:rsid w:val="00E93491"/>
    <w:rsid w:val="00E934E2"/>
    <w:rsid w:val="00E93553"/>
    <w:rsid w:val="00E93C58"/>
    <w:rsid w:val="00E94068"/>
    <w:rsid w:val="00E94499"/>
    <w:rsid w:val="00E9515C"/>
    <w:rsid w:val="00E97D44"/>
    <w:rsid w:val="00EA0C85"/>
    <w:rsid w:val="00EA0CFE"/>
    <w:rsid w:val="00EA15ED"/>
    <w:rsid w:val="00EA2A38"/>
    <w:rsid w:val="00EA2ECA"/>
    <w:rsid w:val="00EA33F6"/>
    <w:rsid w:val="00EA3C19"/>
    <w:rsid w:val="00EA43C0"/>
    <w:rsid w:val="00EA46F4"/>
    <w:rsid w:val="00EA5326"/>
    <w:rsid w:val="00EA6089"/>
    <w:rsid w:val="00EA60D7"/>
    <w:rsid w:val="00EA63EF"/>
    <w:rsid w:val="00EA658B"/>
    <w:rsid w:val="00EA6A53"/>
    <w:rsid w:val="00EA6BCB"/>
    <w:rsid w:val="00EA75EF"/>
    <w:rsid w:val="00EA7874"/>
    <w:rsid w:val="00EA79C1"/>
    <w:rsid w:val="00EA7FCD"/>
    <w:rsid w:val="00EB04B0"/>
    <w:rsid w:val="00EB1233"/>
    <w:rsid w:val="00EB1571"/>
    <w:rsid w:val="00EB20AE"/>
    <w:rsid w:val="00EB28B4"/>
    <w:rsid w:val="00EB2FF3"/>
    <w:rsid w:val="00EB480A"/>
    <w:rsid w:val="00EB4C1C"/>
    <w:rsid w:val="00EB4F48"/>
    <w:rsid w:val="00EB5ABC"/>
    <w:rsid w:val="00EB6E68"/>
    <w:rsid w:val="00EB71E5"/>
    <w:rsid w:val="00EB799D"/>
    <w:rsid w:val="00EB7EB1"/>
    <w:rsid w:val="00EC022C"/>
    <w:rsid w:val="00EC0796"/>
    <w:rsid w:val="00EC238F"/>
    <w:rsid w:val="00EC28A9"/>
    <w:rsid w:val="00EC3557"/>
    <w:rsid w:val="00EC35E1"/>
    <w:rsid w:val="00EC35E3"/>
    <w:rsid w:val="00EC46A2"/>
    <w:rsid w:val="00EC5B11"/>
    <w:rsid w:val="00EC77B1"/>
    <w:rsid w:val="00ED0A4E"/>
    <w:rsid w:val="00ED0CDD"/>
    <w:rsid w:val="00ED11DB"/>
    <w:rsid w:val="00ED2C1D"/>
    <w:rsid w:val="00ED33F1"/>
    <w:rsid w:val="00ED4CFC"/>
    <w:rsid w:val="00ED4F81"/>
    <w:rsid w:val="00ED6537"/>
    <w:rsid w:val="00ED79DD"/>
    <w:rsid w:val="00EE01CB"/>
    <w:rsid w:val="00EE045D"/>
    <w:rsid w:val="00EE1AC3"/>
    <w:rsid w:val="00EE1D33"/>
    <w:rsid w:val="00EE22CA"/>
    <w:rsid w:val="00EE245D"/>
    <w:rsid w:val="00EE2BC5"/>
    <w:rsid w:val="00EE2C99"/>
    <w:rsid w:val="00EE32CA"/>
    <w:rsid w:val="00EE3740"/>
    <w:rsid w:val="00EE3DC5"/>
    <w:rsid w:val="00EE4133"/>
    <w:rsid w:val="00EE5C68"/>
    <w:rsid w:val="00EE5CA0"/>
    <w:rsid w:val="00EE5D8B"/>
    <w:rsid w:val="00EE7AD9"/>
    <w:rsid w:val="00EE7F8D"/>
    <w:rsid w:val="00EF10BD"/>
    <w:rsid w:val="00EF1253"/>
    <w:rsid w:val="00EF12F8"/>
    <w:rsid w:val="00EF1961"/>
    <w:rsid w:val="00EF205D"/>
    <w:rsid w:val="00EF5505"/>
    <w:rsid w:val="00F009C1"/>
    <w:rsid w:val="00F010C7"/>
    <w:rsid w:val="00F013E9"/>
    <w:rsid w:val="00F01777"/>
    <w:rsid w:val="00F01BC8"/>
    <w:rsid w:val="00F026B7"/>
    <w:rsid w:val="00F02941"/>
    <w:rsid w:val="00F02B3B"/>
    <w:rsid w:val="00F02E6A"/>
    <w:rsid w:val="00F03178"/>
    <w:rsid w:val="00F04100"/>
    <w:rsid w:val="00F043EE"/>
    <w:rsid w:val="00F05072"/>
    <w:rsid w:val="00F0533F"/>
    <w:rsid w:val="00F06726"/>
    <w:rsid w:val="00F06819"/>
    <w:rsid w:val="00F068AF"/>
    <w:rsid w:val="00F07715"/>
    <w:rsid w:val="00F100D7"/>
    <w:rsid w:val="00F1082A"/>
    <w:rsid w:val="00F111B0"/>
    <w:rsid w:val="00F1184C"/>
    <w:rsid w:val="00F11D1A"/>
    <w:rsid w:val="00F120D3"/>
    <w:rsid w:val="00F125C3"/>
    <w:rsid w:val="00F12AA5"/>
    <w:rsid w:val="00F12AC7"/>
    <w:rsid w:val="00F12D9F"/>
    <w:rsid w:val="00F130D1"/>
    <w:rsid w:val="00F13DCB"/>
    <w:rsid w:val="00F13EEC"/>
    <w:rsid w:val="00F1409B"/>
    <w:rsid w:val="00F16E7C"/>
    <w:rsid w:val="00F16EA2"/>
    <w:rsid w:val="00F173E3"/>
    <w:rsid w:val="00F173F6"/>
    <w:rsid w:val="00F1741F"/>
    <w:rsid w:val="00F17A6A"/>
    <w:rsid w:val="00F17DE8"/>
    <w:rsid w:val="00F2068F"/>
    <w:rsid w:val="00F214AE"/>
    <w:rsid w:val="00F21B92"/>
    <w:rsid w:val="00F234C5"/>
    <w:rsid w:val="00F23A91"/>
    <w:rsid w:val="00F241C4"/>
    <w:rsid w:val="00F24E86"/>
    <w:rsid w:val="00F2517D"/>
    <w:rsid w:val="00F262C6"/>
    <w:rsid w:val="00F266E0"/>
    <w:rsid w:val="00F27036"/>
    <w:rsid w:val="00F271D7"/>
    <w:rsid w:val="00F27E92"/>
    <w:rsid w:val="00F30EB1"/>
    <w:rsid w:val="00F31466"/>
    <w:rsid w:val="00F31EF3"/>
    <w:rsid w:val="00F32BCC"/>
    <w:rsid w:val="00F33278"/>
    <w:rsid w:val="00F33B55"/>
    <w:rsid w:val="00F33D08"/>
    <w:rsid w:val="00F35318"/>
    <w:rsid w:val="00F36025"/>
    <w:rsid w:val="00F36207"/>
    <w:rsid w:val="00F369F8"/>
    <w:rsid w:val="00F40815"/>
    <w:rsid w:val="00F40AF4"/>
    <w:rsid w:val="00F40AF8"/>
    <w:rsid w:val="00F41135"/>
    <w:rsid w:val="00F41808"/>
    <w:rsid w:val="00F41DD1"/>
    <w:rsid w:val="00F422EE"/>
    <w:rsid w:val="00F433E5"/>
    <w:rsid w:val="00F43B6E"/>
    <w:rsid w:val="00F44017"/>
    <w:rsid w:val="00F44261"/>
    <w:rsid w:val="00F447F0"/>
    <w:rsid w:val="00F451C8"/>
    <w:rsid w:val="00F46189"/>
    <w:rsid w:val="00F46C44"/>
    <w:rsid w:val="00F46E1A"/>
    <w:rsid w:val="00F471FF"/>
    <w:rsid w:val="00F47BDF"/>
    <w:rsid w:val="00F504A6"/>
    <w:rsid w:val="00F507F3"/>
    <w:rsid w:val="00F51097"/>
    <w:rsid w:val="00F51F8F"/>
    <w:rsid w:val="00F5260E"/>
    <w:rsid w:val="00F529AD"/>
    <w:rsid w:val="00F52E0B"/>
    <w:rsid w:val="00F54349"/>
    <w:rsid w:val="00F54893"/>
    <w:rsid w:val="00F5492E"/>
    <w:rsid w:val="00F549ED"/>
    <w:rsid w:val="00F557E5"/>
    <w:rsid w:val="00F56BA6"/>
    <w:rsid w:val="00F57372"/>
    <w:rsid w:val="00F57716"/>
    <w:rsid w:val="00F57A6D"/>
    <w:rsid w:val="00F60532"/>
    <w:rsid w:val="00F61538"/>
    <w:rsid w:val="00F61918"/>
    <w:rsid w:val="00F61DC0"/>
    <w:rsid w:val="00F62C49"/>
    <w:rsid w:val="00F62D23"/>
    <w:rsid w:val="00F6327F"/>
    <w:rsid w:val="00F63519"/>
    <w:rsid w:val="00F63FC7"/>
    <w:rsid w:val="00F64471"/>
    <w:rsid w:val="00F656DE"/>
    <w:rsid w:val="00F65907"/>
    <w:rsid w:val="00F65C0C"/>
    <w:rsid w:val="00F65F98"/>
    <w:rsid w:val="00F6628C"/>
    <w:rsid w:val="00F662A7"/>
    <w:rsid w:val="00F665DF"/>
    <w:rsid w:val="00F67947"/>
    <w:rsid w:val="00F7049D"/>
    <w:rsid w:val="00F70744"/>
    <w:rsid w:val="00F71ED7"/>
    <w:rsid w:val="00F720C1"/>
    <w:rsid w:val="00F72206"/>
    <w:rsid w:val="00F72813"/>
    <w:rsid w:val="00F732D8"/>
    <w:rsid w:val="00F737C4"/>
    <w:rsid w:val="00F74CF4"/>
    <w:rsid w:val="00F75A12"/>
    <w:rsid w:val="00F75CBB"/>
    <w:rsid w:val="00F75EAF"/>
    <w:rsid w:val="00F75F7B"/>
    <w:rsid w:val="00F76936"/>
    <w:rsid w:val="00F76F89"/>
    <w:rsid w:val="00F777DB"/>
    <w:rsid w:val="00F7794C"/>
    <w:rsid w:val="00F77A52"/>
    <w:rsid w:val="00F77C9A"/>
    <w:rsid w:val="00F8004B"/>
    <w:rsid w:val="00F80EF6"/>
    <w:rsid w:val="00F81BFD"/>
    <w:rsid w:val="00F83402"/>
    <w:rsid w:val="00F836D0"/>
    <w:rsid w:val="00F83829"/>
    <w:rsid w:val="00F8544E"/>
    <w:rsid w:val="00F864DC"/>
    <w:rsid w:val="00F86568"/>
    <w:rsid w:val="00F867D8"/>
    <w:rsid w:val="00F86BEC"/>
    <w:rsid w:val="00F86D94"/>
    <w:rsid w:val="00F86F20"/>
    <w:rsid w:val="00F87152"/>
    <w:rsid w:val="00F87542"/>
    <w:rsid w:val="00F878A3"/>
    <w:rsid w:val="00F9082C"/>
    <w:rsid w:val="00F92635"/>
    <w:rsid w:val="00F92A72"/>
    <w:rsid w:val="00F93098"/>
    <w:rsid w:val="00F93558"/>
    <w:rsid w:val="00F95967"/>
    <w:rsid w:val="00F95B2D"/>
    <w:rsid w:val="00F96A3A"/>
    <w:rsid w:val="00F96B00"/>
    <w:rsid w:val="00F96E80"/>
    <w:rsid w:val="00F97EFA"/>
    <w:rsid w:val="00FA0770"/>
    <w:rsid w:val="00FA102F"/>
    <w:rsid w:val="00FA14B9"/>
    <w:rsid w:val="00FA14EF"/>
    <w:rsid w:val="00FA205C"/>
    <w:rsid w:val="00FA406F"/>
    <w:rsid w:val="00FA4C6F"/>
    <w:rsid w:val="00FA5BDE"/>
    <w:rsid w:val="00FA6869"/>
    <w:rsid w:val="00FA6DC4"/>
    <w:rsid w:val="00FA7B64"/>
    <w:rsid w:val="00FB0AFF"/>
    <w:rsid w:val="00FB1FF7"/>
    <w:rsid w:val="00FB25AD"/>
    <w:rsid w:val="00FB2CFE"/>
    <w:rsid w:val="00FB3398"/>
    <w:rsid w:val="00FB3439"/>
    <w:rsid w:val="00FB35CB"/>
    <w:rsid w:val="00FB3D68"/>
    <w:rsid w:val="00FB3DED"/>
    <w:rsid w:val="00FB3F0B"/>
    <w:rsid w:val="00FB44D6"/>
    <w:rsid w:val="00FB50BF"/>
    <w:rsid w:val="00FB5D61"/>
    <w:rsid w:val="00FB6621"/>
    <w:rsid w:val="00FB67F3"/>
    <w:rsid w:val="00FB68BC"/>
    <w:rsid w:val="00FB6A8A"/>
    <w:rsid w:val="00FB6C99"/>
    <w:rsid w:val="00FB6E3A"/>
    <w:rsid w:val="00FB7395"/>
    <w:rsid w:val="00FB7659"/>
    <w:rsid w:val="00FC0A01"/>
    <w:rsid w:val="00FC0BCC"/>
    <w:rsid w:val="00FC2153"/>
    <w:rsid w:val="00FC2F11"/>
    <w:rsid w:val="00FC429C"/>
    <w:rsid w:val="00FC4411"/>
    <w:rsid w:val="00FC45A0"/>
    <w:rsid w:val="00FC6C25"/>
    <w:rsid w:val="00FC6FB7"/>
    <w:rsid w:val="00FC77A7"/>
    <w:rsid w:val="00FC78E5"/>
    <w:rsid w:val="00FC7CC3"/>
    <w:rsid w:val="00FD090D"/>
    <w:rsid w:val="00FD1364"/>
    <w:rsid w:val="00FD2945"/>
    <w:rsid w:val="00FD3142"/>
    <w:rsid w:val="00FD33DB"/>
    <w:rsid w:val="00FD3D29"/>
    <w:rsid w:val="00FD45FB"/>
    <w:rsid w:val="00FD612E"/>
    <w:rsid w:val="00FD702C"/>
    <w:rsid w:val="00FD70D7"/>
    <w:rsid w:val="00FD789A"/>
    <w:rsid w:val="00FE09B6"/>
    <w:rsid w:val="00FE0B26"/>
    <w:rsid w:val="00FE0CE9"/>
    <w:rsid w:val="00FE12E8"/>
    <w:rsid w:val="00FE162C"/>
    <w:rsid w:val="00FE166E"/>
    <w:rsid w:val="00FE1B16"/>
    <w:rsid w:val="00FE1E65"/>
    <w:rsid w:val="00FE22C9"/>
    <w:rsid w:val="00FE32DF"/>
    <w:rsid w:val="00FE38F6"/>
    <w:rsid w:val="00FE3B9B"/>
    <w:rsid w:val="00FE40DB"/>
    <w:rsid w:val="00FE4568"/>
    <w:rsid w:val="00FE474D"/>
    <w:rsid w:val="00FE5176"/>
    <w:rsid w:val="00FE5BFB"/>
    <w:rsid w:val="00FE685B"/>
    <w:rsid w:val="00FE6A2A"/>
    <w:rsid w:val="00FF0FA9"/>
    <w:rsid w:val="00FF1B8B"/>
    <w:rsid w:val="00FF1D94"/>
    <w:rsid w:val="00FF1F1D"/>
    <w:rsid w:val="00FF2434"/>
    <w:rsid w:val="00FF2BF9"/>
    <w:rsid w:val="00FF3160"/>
    <w:rsid w:val="00FF3554"/>
    <w:rsid w:val="00FF35C1"/>
    <w:rsid w:val="00FF5148"/>
    <w:rsid w:val="00FF5457"/>
    <w:rsid w:val="00FF7B76"/>
  </w:rsids>
  <m:mathPr>
    <m:mathFont m:val="Cambria Math"/>
    <m:brkBin m:val="before"/>
    <m:brkBinSub m:val="--"/>
    <m:smallFrac m:val="0"/>
    <m:dispDef m:val="0"/>
    <m:lMargin m:val="0"/>
    <m:rMargin m:val="0"/>
    <m:defJc m:val="left"/>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3">
      <v:textbox inset="5.85pt,.7pt,5.85pt,.7pt"/>
    </o:shapedefaults>
    <o:shapelayout v:ext="edit">
      <o:idmap v:ext="edit" data="1"/>
    </o:shapelayout>
  </w:shapeDefaults>
  <w:doNotEmbedSmartTags/>
  <w:decimalSymbol w:val="."/>
  <w:listSeparator w:val=","/>
  <w14:defaultImageDpi w14:val="300"/>
  <w15:chartTrackingRefBased/>
  <w15:docId w15:val="{6386B65C-8671-F147-BCC0-67B2254CC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05918"/>
    <w:pPr>
      <w:widowControl w:val="0"/>
      <w:jc w:val="both"/>
    </w:pPr>
    <w:rPr>
      <w:kern w:val="2"/>
      <w:sz w:val="24"/>
      <w:szCs w:val="24"/>
    </w:rPr>
  </w:style>
  <w:style w:type="paragraph" w:styleId="1">
    <w:name w:val="heading 1"/>
    <w:basedOn w:val="a"/>
    <w:link w:val="10"/>
    <w:uiPriority w:val="9"/>
    <w:qFormat/>
    <w:rsid w:val="00332CA6"/>
    <w:pPr>
      <w:widowControl/>
      <w:spacing w:beforeLines="1" w:afterLines="1"/>
      <w:jc w:val="left"/>
      <w:outlineLvl w:val="0"/>
    </w:pPr>
    <w:rPr>
      <w:rFonts w:ascii="Times" w:hAnsi="Times"/>
      <w:b/>
      <w:kern w:val="36"/>
      <w:sz w:val="48"/>
      <w:szCs w:val="20"/>
    </w:rPr>
  </w:style>
  <w:style w:type="paragraph" w:styleId="2">
    <w:name w:val="heading 2"/>
    <w:basedOn w:val="a"/>
    <w:link w:val="20"/>
    <w:uiPriority w:val="9"/>
    <w:qFormat/>
    <w:rsid w:val="00802537"/>
    <w:pPr>
      <w:widowControl/>
      <w:spacing w:beforeLines="1" w:afterLines="1"/>
      <w:jc w:val="left"/>
      <w:outlineLvl w:val="1"/>
    </w:pPr>
    <w:rPr>
      <w:rFonts w:ascii="Times" w:hAnsi="Times"/>
      <w:b/>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A79C1"/>
    <w:pPr>
      <w:autoSpaceDE w:val="0"/>
      <w:autoSpaceDN w:val="0"/>
      <w:adjustRightInd w:val="0"/>
      <w:spacing w:line="480" w:lineRule="auto"/>
      <w:jc w:val="center"/>
    </w:pPr>
    <w:rPr>
      <w:rFonts w:ascii="Times New Roman" w:eastAsia="ＭＳ ゴシック" w:hAnsi="Times New Roman"/>
      <w:b/>
      <w:color w:val="FF00FF"/>
      <w:sz w:val="22"/>
      <w:szCs w:val="22"/>
    </w:rPr>
  </w:style>
  <w:style w:type="character" w:customStyle="1" w:styleId="a4">
    <w:name w:val="表題 (文字)"/>
    <w:link w:val="a3"/>
    <w:rsid w:val="00EA79C1"/>
    <w:rPr>
      <w:rFonts w:ascii="Times New Roman" w:eastAsia="ＭＳ ゴシック" w:hAnsi="Times New Roman" w:cs="Times New Roman"/>
      <w:b/>
      <w:color w:val="FF00FF"/>
      <w:sz w:val="22"/>
      <w:szCs w:val="22"/>
    </w:rPr>
  </w:style>
  <w:style w:type="character" w:styleId="a5">
    <w:name w:val="endnote reference"/>
    <w:rsid w:val="00956763"/>
    <w:rPr>
      <w:rFonts w:ascii="Times New Roman" w:eastAsia="Times New Roman" w:hAnsi="Times New Roman"/>
      <w:dstrike w:val="0"/>
      <w:sz w:val="24"/>
      <w:vertAlign w:val="baseline"/>
    </w:rPr>
  </w:style>
  <w:style w:type="paragraph" w:customStyle="1" w:styleId="a6">
    <w:name w:val="英語論文"/>
    <w:basedOn w:val="a"/>
    <w:qFormat/>
    <w:rsid w:val="00047131"/>
    <w:pPr>
      <w:spacing w:line="480" w:lineRule="auto"/>
      <w:jc w:val="left"/>
    </w:pPr>
    <w:rPr>
      <w:rFonts w:ascii="Times" w:eastAsia="Times New Roman" w:hAnsi="Times"/>
      <w:color w:val="000000"/>
    </w:rPr>
  </w:style>
  <w:style w:type="paragraph" w:customStyle="1" w:styleId="11">
    <w:name w:val="文末脚注文字列1"/>
    <w:basedOn w:val="a7"/>
    <w:rsid w:val="001A790D"/>
    <w:pPr>
      <w:widowControl/>
      <w:spacing w:line="480" w:lineRule="auto"/>
      <w:ind w:left="200" w:hangingChars="200" w:hanging="200"/>
      <w:jc w:val="both"/>
    </w:pPr>
    <w:rPr>
      <w:rFonts w:ascii="Times" w:eastAsia="平成明朝" w:hAnsi="Times"/>
      <w:noProof/>
      <w:color w:val="000000"/>
      <w:kern w:val="0"/>
      <w:sz w:val="28"/>
      <w:szCs w:val="20"/>
    </w:rPr>
  </w:style>
  <w:style w:type="paragraph" w:styleId="a7">
    <w:name w:val="endnote text"/>
    <w:basedOn w:val="a"/>
    <w:link w:val="a8"/>
    <w:uiPriority w:val="99"/>
    <w:rsid w:val="006850CC"/>
    <w:pPr>
      <w:snapToGrid w:val="0"/>
      <w:jc w:val="left"/>
    </w:pPr>
    <w:rPr>
      <w:rFonts w:eastAsia="Times New Roman"/>
    </w:rPr>
  </w:style>
  <w:style w:type="character" w:customStyle="1" w:styleId="a8">
    <w:name w:val="文末脚注文字列 (文字)"/>
    <w:link w:val="a7"/>
    <w:uiPriority w:val="99"/>
    <w:rsid w:val="006850CC"/>
    <w:rPr>
      <w:rFonts w:eastAsia="Times New Roman"/>
      <w:kern w:val="2"/>
      <w:sz w:val="24"/>
      <w:szCs w:val="24"/>
    </w:rPr>
  </w:style>
  <w:style w:type="character" w:styleId="a9">
    <w:name w:val="page number"/>
    <w:basedOn w:val="a0"/>
    <w:rsid w:val="00A85384"/>
  </w:style>
  <w:style w:type="paragraph" w:customStyle="1" w:styleId="heading2">
    <w:name w:val="heading2"/>
    <w:basedOn w:val="a"/>
    <w:next w:val="a"/>
    <w:rsid w:val="0060762F"/>
    <w:pPr>
      <w:keepNext/>
      <w:widowControl/>
      <w:overflowPunct w:val="0"/>
      <w:autoSpaceDE w:val="0"/>
      <w:autoSpaceDN w:val="0"/>
      <w:adjustRightInd w:val="0"/>
      <w:spacing w:before="240" w:after="180" w:line="360" w:lineRule="auto"/>
      <w:jc w:val="left"/>
      <w:textAlignment w:val="baseline"/>
    </w:pPr>
    <w:rPr>
      <w:rFonts w:ascii="Arial" w:hAnsi="Arial"/>
      <w:b/>
      <w:kern w:val="0"/>
      <w:szCs w:val="20"/>
      <w:lang w:eastAsia="de-DE"/>
    </w:rPr>
  </w:style>
  <w:style w:type="paragraph" w:styleId="aa">
    <w:name w:val="footer"/>
    <w:basedOn w:val="a"/>
    <w:link w:val="ab"/>
    <w:rsid w:val="00942254"/>
    <w:pPr>
      <w:tabs>
        <w:tab w:val="center" w:pos="4252"/>
        <w:tab w:val="right" w:pos="8504"/>
      </w:tabs>
      <w:snapToGrid w:val="0"/>
    </w:pPr>
  </w:style>
  <w:style w:type="character" w:customStyle="1" w:styleId="ab">
    <w:name w:val="フッター (文字)"/>
    <w:link w:val="aa"/>
    <w:rsid w:val="00942254"/>
    <w:rPr>
      <w:kern w:val="2"/>
      <w:sz w:val="24"/>
      <w:szCs w:val="24"/>
    </w:rPr>
  </w:style>
  <w:style w:type="character" w:customStyle="1" w:styleId="ac">
    <w:name w:val="ヘッダー (文字)"/>
    <w:link w:val="ad"/>
    <w:rsid w:val="000121FA"/>
    <w:rPr>
      <w:rFonts w:ascii="Times New Roman" w:hAnsi="Times New Roman"/>
      <w:sz w:val="24"/>
      <w:lang w:eastAsia="de-DE"/>
    </w:rPr>
  </w:style>
  <w:style w:type="paragraph" w:styleId="ad">
    <w:name w:val="header"/>
    <w:basedOn w:val="a"/>
    <w:link w:val="ac"/>
    <w:rsid w:val="000121FA"/>
    <w:pPr>
      <w:widowControl/>
      <w:tabs>
        <w:tab w:val="center" w:pos="4536"/>
        <w:tab w:val="right" w:pos="9072"/>
      </w:tabs>
      <w:overflowPunct w:val="0"/>
      <w:autoSpaceDE w:val="0"/>
      <w:autoSpaceDN w:val="0"/>
      <w:adjustRightInd w:val="0"/>
      <w:spacing w:line="360" w:lineRule="auto"/>
      <w:jc w:val="left"/>
      <w:textAlignment w:val="baseline"/>
    </w:pPr>
    <w:rPr>
      <w:rFonts w:ascii="Times New Roman" w:hAnsi="Times New Roman"/>
      <w:kern w:val="0"/>
      <w:szCs w:val="20"/>
      <w:lang w:eastAsia="de-DE"/>
    </w:rPr>
  </w:style>
  <w:style w:type="paragraph" w:customStyle="1" w:styleId="run-in">
    <w:name w:val="run-in"/>
    <w:basedOn w:val="a"/>
    <w:next w:val="a"/>
    <w:rsid w:val="000121FA"/>
    <w:pPr>
      <w:keepNext/>
      <w:widowControl/>
      <w:overflowPunct w:val="0"/>
      <w:autoSpaceDE w:val="0"/>
      <w:autoSpaceDN w:val="0"/>
      <w:adjustRightInd w:val="0"/>
      <w:spacing w:before="120" w:line="360" w:lineRule="auto"/>
      <w:jc w:val="left"/>
      <w:textAlignment w:val="baseline"/>
    </w:pPr>
    <w:rPr>
      <w:rFonts w:ascii="Times New Roman" w:hAnsi="Times New Roman"/>
      <w:b/>
      <w:kern w:val="0"/>
      <w:szCs w:val="20"/>
      <w:lang w:eastAsia="de-DE"/>
    </w:rPr>
  </w:style>
  <w:style w:type="paragraph" w:styleId="Web">
    <w:name w:val="Normal (Web)"/>
    <w:basedOn w:val="a"/>
    <w:uiPriority w:val="99"/>
    <w:rsid w:val="004E5623"/>
    <w:pPr>
      <w:widowControl/>
      <w:spacing w:beforeLines="1" w:afterLines="1"/>
      <w:jc w:val="left"/>
    </w:pPr>
    <w:rPr>
      <w:rFonts w:ascii="Times" w:hAnsi="Times"/>
      <w:kern w:val="0"/>
      <w:sz w:val="20"/>
      <w:szCs w:val="20"/>
    </w:rPr>
  </w:style>
  <w:style w:type="character" w:customStyle="1" w:styleId="10">
    <w:name w:val="見出し 1 (文字)"/>
    <w:link w:val="1"/>
    <w:uiPriority w:val="9"/>
    <w:rsid w:val="00332CA6"/>
    <w:rPr>
      <w:rFonts w:ascii="Times" w:hAnsi="Times"/>
      <w:b/>
      <w:kern w:val="36"/>
      <w:sz w:val="48"/>
    </w:rPr>
  </w:style>
  <w:style w:type="character" w:customStyle="1" w:styleId="20">
    <w:name w:val="見出し 2 (文字)"/>
    <w:link w:val="2"/>
    <w:uiPriority w:val="9"/>
    <w:rsid w:val="00802537"/>
    <w:rPr>
      <w:rFonts w:ascii="Times" w:hAnsi="Times"/>
      <w:b/>
      <w:sz w:val="36"/>
    </w:rPr>
  </w:style>
  <w:style w:type="paragraph" w:styleId="ae">
    <w:name w:val="Balloon Text"/>
    <w:basedOn w:val="a"/>
    <w:link w:val="af"/>
    <w:rsid w:val="001870F5"/>
    <w:rPr>
      <w:rFonts w:ascii="ヒラギノ角ゴ ProN W3" w:eastAsia="ヒラギノ角ゴ ProN W3"/>
      <w:sz w:val="18"/>
      <w:szCs w:val="18"/>
    </w:rPr>
  </w:style>
  <w:style w:type="character" w:customStyle="1" w:styleId="af">
    <w:name w:val="吹き出し (文字)"/>
    <w:link w:val="ae"/>
    <w:rsid w:val="001870F5"/>
    <w:rPr>
      <w:rFonts w:ascii="ヒラギノ角ゴ ProN W3" w:eastAsia="ヒラギノ角ゴ ProN W3"/>
      <w:kern w:val="2"/>
      <w:sz w:val="18"/>
      <w:szCs w:val="18"/>
    </w:rPr>
  </w:style>
  <w:style w:type="character" w:customStyle="1" w:styleId="style126">
    <w:name w:val="style126"/>
    <w:basedOn w:val="a0"/>
    <w:rsid w:val="00323BF9"/>
  </w:style>
  <w:style w:type="character" w:styleId="af0">
    <w:name w:val="Hyperlink"/>
    <w:uiPriority w:val="99"/>
    <w:unhideWhenUsed/>
    <w:rsid w:val="0075481D"/>
    <w:rPr>
      <w:color w:val="0000FF"/>
      <w:u w:val="single"/>
    </w:rPr>
  </w:style>
  <w:style w:type="character" w:customStyle="1" w:styleId="highlight">
    <w:name w:val="highlight"/>
    <w:rsid w:val="0075481D"/>
  </w:style>
  <w:style w:type="character" w:styleId="af1">
    <w:name w:val="FollowedHyperlink"/>
    <w:rsid w:val="008C75A6"/>
    <w:rPr>
      <w:color w:val="954F72"/>
      <w:u w:val="single"/>
    </w:rPr>
  </w:style>
  <w:style w:type="paragraph" w:styleId="af2">
    <w:name w:val="footnote text"/>
    <w:basedOn w:val="a"/>
    <w:link w:val="af3"/>
    <w:rsid w:val="00047131"/>
    <w:pPr>
      <w:snapToGrid w:val="0"/>
      <w:jc w:val="left"/>
    </w:pPr>
    <w:rPr>
      <w:rFonts w:eastAsia="Times New Roman"/>
    </w:rPr>
  </w:style>
  <w:style w:type="character" w:customStyle="1" w:styleId="af3">
    <w:name w:val="脚注文字列 (文字)"/>
    <w:basedOn w:val="a0"/>
    <w:link w:val="af2"/>
    <w:rsid w:val="00047131"/>
    <w:rPr>
      <w:rFonts w:eastAsia="Times New Roman"/>
      <w:kern w:val="2"/>
      <w:sz w:val="24"/>
      <w:szCs w:val="24"/>
    </w:rPr>
  </w:style>
  <w:style w:type="character" w:styleId="af4">
    <w:name w:val="footnote reference"/>
    <w:basedOn w:val="a0"/>
    <w:rsid w:val="00047131"/>
    <w:rPr>
      <w:rFonts w:eastAsia="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70541">
      <w:bodyDiv w:val="1"/>
      <w:marLeft w:val="0"/>
      <w:marRight w:val="0"/>
      <w:marTop w:val="0"/>
      <w:marBottom w:val="0"/>
      <w:divBdr>
        <w:top w:val="none" w:sz="0" w:space="0" w:color="auto"/>
        <w:left w:val="none" w:sz="0" w:space="0" w:color="auto"/>
        <w:bottom w:val="none" w:sz="0" w:space="0" w:color="auto"/>
        <w:right w:val="none" w:sz="0" w:space="0" w:color="auto"/>
      </w:divBdr>
    </w:div>
    <w:div w:id="96022342">
      <w:bodyDiv w:val="1"/>
      <w:marLeft w:val="0"/>
      <w:marRight w:val="0"/>
      <w:marTop w:val="0"/>
      <w:marBottom w:val="0"/>
      <w:divBdr>
        <w:top w:val="none" w:sz="0" w:space="0" w:color="auto"/>
        <w:left w:val="none" w:sz="0" w:space="0" w:color="auto"/>
        <w:bottom w:val="none" w:sz="0" w:space="0" w:color="auto"/>
        <w:right w:val="none" w:sz="0" w:space="0" w:color="auto"/>
      </w:divBdr>
      <w:divsChild>
        <w:div w:id="1018192525">
          <w:marLeft w:val="0"/>
          <w:marRight w:val="0"/>
          <w:marTop w:val="0"/>
          <w:marBottom w:val="0"/>
          <w:divBdr>
            <w:top w:val="none" w:sz="0" w:space="0" w:color="auto"/>
            <w:left w:val="none" w:sz="0" w:space="0" w:color="auto"/>
            <w:bottom w:val="none" w:sz="0" w:space="0" w:color="auto"/>
            <w:right w:val="none" w:sz="0" w:space="0" w:color="auto"/>
          </w:divBdr>
        </w:div>
        <w:div w:id="1358963698">
          <w:marLeft w:val="0"/>
          <w:marRight w:val="0"/>
          <w:marTop w:val="0"/>
          <w:marBottom w:val="0"/>
          <w:divBdr>
            <w:top w:val="none" w:sz="0" w:space="0" w:color="auto"/>
            <w:left w:val="none" w:sz="0" w:space="0" w:color="auto"/>
            <w:bottom w:val="none" w:sz="0" w:space="0" w:color="auto"/>
            <w:right w:val="none" w:sz="0" w:space="0" w:color="auto"/>
          </w:divBdr>
        </w:div>
      </w:divsChild>
    </w:div>
    <w:div w:id="132793121">
      <w:bodyDiv w:val="1"/>
      <w:marLeft w:val="0"/>
      <w:marRight w:val="0"/>
      <w:marTop w:val="0"/>
      <w:marBottom w:val="0"/>
      <w:divBdr>
        <w:top w:val="none" w:sz="0" w:space="0" w:color="auto"/>
        <w:left w:val="none" w:sz="0" w:space="0" w:color="auto"/>
        <w:bottom w:val="none" w:sz="0" w:space="0" w:color="auto"/>
        <w:right w:val="none" w:sz="0" w:space="0" w:color="auto"/>
      </w:divBdr>
    </w:div>
    <w:div w:id="281378496">
      <w:bodyDiv w:val="1"/>
      <w:marLeft w:val="0"/>
      <w:marRight w:val="0"/>
      <w:marTop w:val="0"/>
      <w:marBottom w:val="0"/>
      <w:divBdr>
        <w:top w:val="none" w:sz="0" w:space="0" w:color="auto"/>
        <w:left w:val="none" w:sz="0" w:space="0" w:color="auto"/>
        <w:bottom w:val="none" w:sz="0" w:space="0" w:color="auto"/>
        <w:right w:val="none" w:sz="0" w:space="0" w:color="auto"/>
      </w:divBdr>
    </w:div>
    <w:div w:id="308830906">
      <w:bodyDiv w:val="1"/>
      <w:marLeft w:val="0"/>
      <w:marRight w:val="0"/>
      <w:marTop w:val="0"/>
      <w:marBottom w:val="0"/>
      <w:divBdr>
        <w:top w:val="none" w:sz="0" w:space="0" w:color="auto"/>
        <w:left w:val="none" w:sz="0" w:space="0" w:color="auto"/>
        <w:bottom w:val="none" w:sz="0" w:space="0" w:color="auto"/>
        <w:right w:val="none" w:sz="0" w:space="0" w:color="auto"/>
      </w:divBdr>
    </w:div>
    <w:div w:id="311757322">
      <w:bodyDiv w:val="1"/>
      <w:marLeft w:val="0"/>
      <w:marRight w:val="0"/>
      <w:marTop w:val="0"/>
      <w:marBottom w:val="0"/>
      <w:divBdr>
        <w:top w:val="none" w:sz="0" w:space="0" w:color="auto"/>
        <w:left w:val="none" w:sz="0" w:space="0" w:color="auto"/>
        <w:bottom w:val="none" w:sz="0" w:space="0" w:color="auto"/>
        <w:right w:val="none" w:sz="0" w:space="0" w:color="auto"/>
      </w:divBdr>
      <w:divsChild>
        <w:div w:id="1079132759">
          <w:marLeft w:val="0"/>
          <w:marRight w:val="0"/>
          <w:marTop w:val="0"/>
          <w:marBottom w:val="0"/>
          <w:divBdr>
            <w:top w:val="none" w:sz="0" w:space="0" w:color="auto"/>
            <w:left w:val="none" w:sz="0" w:space="0" w:color="auto"/>
            <w:bottom w:val="none" w:sz="0" w:space="0" w:color="auto"/>
            <w:right w:val="none" w:sz="0" w:space="0" w:color="auto"/>
          </w:divBdr>
        </w:div>
      </w:divsChild>
    </w:div>
    <w:div w:id="329254311">
      <w:bodyDiv w:val="1"/>
      <w:marLeft w:val="0"/>
      <w:marRight w:val="0"/>
      <w:marTop w:val="0"/>
      <w:marBottom w:val="0"/>
      <w:divBdr>
        <w:top w:val="none" w:sz="0" w:space="0" w:color="auto"/>
        <w:left w:val="none" w:sz="0" w:space="0" w:color="auto"/>
        <w:bottom w:val="none" w:sz="0" w:space="0" w:color="auto"/>
        <w:right w:val="none" w:sz="0" w:space="0" w:color="auto"/>
      </w:divBdr>
      <w:divsChild>
        <w:div w:id="46875069">
          <w:marLeft w:val="0"/>
          <w:marRight w:val="0"/>
          <w:marTop w:val="0"/>
          <w:marBottom w:val="0"/>
          <w:divBdr>
            <w:top w:val="none" w:sz="0" w:space="0" w:color="auto"/>
            <w:left w:val="none" w:sz="0" w:space="0" w:color="auto"/>
            <w:bottom w:val="none" w:sz="0" w:space="0" w:color="auto"/>
            <w:right w:val="none" w:sz="0" w:space="0" w:color="auto"/>
          </w:divBdr>
        </w:div>
        <w:div w:id="214632248">
          <w:marLeft w:val="0"/>
          <w:marRight w:val="0"/>
          <w:marTop w:val="0"/>
          <w:marBottom w:val="0"/>
          <w:divBdr>
            <w:top w:val="none" w:sz="0" w:space="0" w:color="auto"/>
            <w:left w:val="none" w:sz="0" w:space="0" w:color="auto"/>
            <w:bottom w:val="none" w:sz="0" w:space="0" w:color="auto"/>
            <w:right w:val="none" w:sz="0" w:space="0" w:color="auto"/>
          </w:divBdr>
        </w:div>
      </w:divsChild>
    </w:div>
    <w:div w:id="363019675">
      <w:bodyDiv w:val="1"/>
      <w:marLeft w:val="0"/>
      <w:marRight w:val="0"/>
      <w:marTop w:val="0"/>
      <w:marBottom w:val="0"/>
      <w:divBdr>
        <w:top w:val="none" w:sz="0" w:space="0" w:color="auto"/>
        <w:left w:val="none" w:sz="0" w:space="0" w:color="auto"/>
        <w:bottom w:val="none" w:sz="0" w:space="0" w:color="auto"/>
        <w:right w:val="none" w:sz="0" w:space="0" w:color="auto"/>
      </w:divBdr>
      <w:divsChild>
        <w:div w:id="417750657">
          <w:marLeft w:val="0"/>
          <w:marRight w:val="0"/>
          <w:marTop w:val="0"/>
          <w:marBottom w:val="0"/>
          <w:divBdr>
            <w:top w:val="none" w:sz="0" w:space="0" w:color="auto"/>
            <w:left w:val="none" w:sz="0" w:space="0" w:color="auto"/>
            <w:bottom w:val="none" w:sz="0" w:space="0" w:color="auto"/>
            <w:right w:val="none" w:sz="0" w:space="0" w:color="auto"/>
          </w:divBdr>
        </w:div>
      </w:divsChild>
    </w:div>
    <w:div w:id="427896975">
      <w:bodyDiv w:val="1"/>
      <w:marLeft w:val="0"/>
      <w:marRight w:val="0"/>
      <w:marTop w:val="0"/>
      <w:marBottom w:val="0"/>
      <w:divBdr>
        <w:top w:val="none" w:sz="0" w:space="0" w:color="auto"/>
        <w:left w:val="none" w:sz="0" w:space="0" w:color="auto"/>
        <w:bottom w:val="none" w:sz="0" w:space="0" w:color="auto"/>
        <w:right w:val="none" w:sz="0" w:space="0" w:color="auto"/>
      </w:divBdr>
      <w:divsChild>
        <w:div w:id="1871794336">
          <w:marLeft w:val="0"/>
          <w:marRight w:val="0"/>
          <w:marTop w:val="0"/>
          <w:marBottom w:val="0"/>
          <w:divBdr>
            <w:top w:val="none" w:sz="0" w:space="0" w:color="auto"/>
            <w:left w:val="none" w:sz="0" w:space="0" w:color="auto"/>
            <w:bottom w:val="none" w:sz="0" w:space="0" w:color="auto"/>
            <w:right w:val="none" w:sz="0" w:space="0" w:color="auto"/>
          </w:divBdr>
        </w:div>
        <w:div w:id="385878921">
          <w:marLeft w:val="0"/>
          <w:marRight w:val="0"/>
          <w:marTop w:val="0"/>
          <w:marBottom w:val="0"/>
          <w:divBdr>
            <w:top w:val="none" w:sz="0" w:space="0" w:color="auto"/>
            <w:left w:val="none" w:sz="0" w:space="0" w:color="auto"/>
            <w:bottom w:val="none" w:sz="0" w:space="0" w:color="auto"/>
            <w:right w:val="none" w:sz="0" w:space="0" w:color="auto"/>
          </w:divBdr>
        </w:div>
      </w:divsChild>
    </w:div>
    <w:div w:id="767651483">
      <w:bodyDiv w:val="1"/>
      <w:marLeft w:val="0"/>
      <w:marRight w:val="0"/>
      <w:marTop w:val="0"/>
      <w:marBottom w:val="0"/>
      <w:divBdr>
        <w:top w:val="none" w:sz="0" w:space="0" w:color="auto"/>
        <w:left w:val="none" w:sz="0" w:space="0" w:color="auto"/>
        <w:bottom w:val="none" w:sz="0" w:space="0" w:color="auto"/>
        <w:right w:val="none" w:sz="0" w:space="0" w:color="auto"/>
      </w:divBdr>
    </w:div>
    <w:div w:id="893854206">
      <w:bodyDiv w:val="1"/>
      <w:marLeft w:val="0"/>
      <w:marRight w:val="0"/>
      <w:marTop w:val="0"/>
      <w:marBottom w:val="0"/>
      <w:divBdr>
        <w:top w:val="none" w:sz="0" w:space="0" w:color="auto"/>
        <w:left w:val="none" w:sz="0" w:space="0" w:color="auto"/>
        <w:bottom w:val="none" w:sz="0" w:space="0" w:color="auto"/>
        <w:right w:val="none" w:sz="0" w:space="0" w:color="auto"/>
      </w:divBdr>
      <w:divsChild>
        <w:div w:id="1081953294">
          <w:marLeft w:val="0"/>
          <w:marRight w:val="0"/>
          <w:marTop w:val="0"/>
          <w:marBottom w:val="0"/>
          <w:divBdr>
            <w:top w:val="none" w:sz="0" w:space="0" w:color="auto"/>
            <w:left w:val="none" w:sz="0" w:space="0" w:color="auto"/>
            <w:bottom w:val="none" w:sz="0" w:space="0" w:color="auto"/>
            <w:right w:val="none" w:sz="0" w:space="0" w:color="auto"/>
          </w:divBdr>
        </w:div>
        <w:div w:id="1651442399">
          <w:marLeft w:val="0"/>
          <w:marRight w:val="0"/>
          <w:marTop w:val="0"/>
          <w:marBottom w:val="0"/>
          <w:divBdr>
            <w:top w:val="none" w:sz="0" w:space="0" w:color="auto"/>
            <w:left w:val="none" w:sz="0" w:space="0" w:color="auto"/>
            <w:bottom w:val="none" w:sz="0" w:space="0" w:color="auto"/>
            <w:right w:val="none" w:sz="0" w:space="0" w:color="auto"/>
          </w:divBdr>
        </w:div>
      </w:divsChild>
    </w:div>
    <w:div w:id="1191728175">
      <w:bodyDiv w:val="1"/>
      <w:marLeft w:val="0"/>
      <w:marRight w:val="0"/>
      <w:marTop w:val="0"/>
      <w:marBottom w:val="0"/>
      <w:divBdr>
        <w:top w:val="none" w:sz="0" w:space="0" w:color="auto"/>
        <w:left w:val="none" w:sz="0" w:space="0" w:color="auto"/>
        <w:bottom w:val="none" w:sz="0" w:space="0" w:color="auto"/>
        <w:right w:val="none" w:sz="0" w:space="0" w:color="auto"/>
      </w:divBdr>
    </w:div>
    <w:div w:id="1293635735">
      <w:bodyDiv w:val="1"/>
      <w:marLeft w:val="0"/>
      <w:marRight w:val="0"/>
      <w:marTop w:val="0"/>
      <w:marBottom w:val="0"/>
      <w:divBdr>
        <w:top w:val="none" w:sz="0" w:space="0" w:color="auto"/>
        <w:left w:val="none" w:sz="0" w:space="0" w:color="auto"/>
        <w:bottom w:val="none" w:sz="0" w:space="0" w:color="auto"/>
        <w:right w:val="none" w:sz="0" w:space="0" w:color="auto"/>
      </w:divBdr>
    </w:div>
    <w:div w:id="1423066274">
      <w:bodyDiv w:val="1"/>
      <w:marLeft w:val="0"/>
      <w:marRight w:val="0"/>
      <w:marTop w:val="0"/>
      <w:marBottom w:val="0"/>
      <w:divBdr>
        <w:top w:val="none" w:sz="0" w:space="0" w:color="auto"/>
        <w:left w:val="none" w:sz="0" w:space="0" w:color="auto"/>
        <w:bottom w:val="none" w:sz="0" w:space="0" w:color="auto"/>
        <w:right w:val="none" w:sz="0" w:space="0" w:color="auto"/>
      </w:divBdr>
      <w:divsChild>
        <w:div w:id="1612005466">
          <w:marLeft w:val="0"/>
          <w:marRight w:val="0"/>
          <w:marTop w:val="0"/>
          <w:marBottom w:val="0"/>
          <w:divBdr>
            <w:top w:val="none" w:sz="0" w:space="0" w:color="auto"/>
            <w:left w:val="none" w:sz="0" w:space="0" w:color="auto"/>
            <w:bottom w:val="none" w:sz="0" w:space="0" w:color="auto"/>
            <w:right w:val="none" w:sz="0" w:space="0" w:color="auto"/>
          </w:divBdr>
          <w:divsChild>
            <w:div w:id="1617953574">
              <w:marLeft w:val="0"/>
              <w:marRight w:val="0"/>
              <w:marTop w:val="0"/>
              <w:marBottom w:val="0"/>
              <w:divBdr>
                <w:top w:val="none" w:sz="0" w:space="0" w:color="auto"/>
                <w:left w:val="none" w:sz="0" w:space="0" w:color="auto"/>
                <w:bottom w:val="none" w:sz="0" w:space="0" w:color="auto"/>
                <w:right w:val="none" w:sz="0" w:space="0" w:color="auto"/>
              </w:divBdr>
              <w:divsChild>
                <w:div w:id="1969237381">
                  <w:marLeft w:val="0"/>
                  <w:marRight w:val="0"/>
                  <w:marTop w:val="0"/>
                  <w:marBottom w:val="0"/>
                  <w:divBdr>
                    <w:top w:val="none" w:sz="0" w:space="0" w:color="auto"/>
                    <w:left w:val="none" w:sz="0" w:space="0" w:color="auto"/>
                    <w:bottom w:val="none" w:sz="0" w:space="0" w:color="auto"/>
                    <w:right w:val="none" w:sz="0" w:space="0" w:color="auto"/>
                  </w:divBdr>
                  <w:divsChild>
                    <w:div w:id="1915625504">
                      <w:marLeft w:val="0"/>
                      <w:marRight w:val="0"/>
                      <w:marTop w:val="0"/>
                      <w:marBottom w:val="0"/>
                      <w:divBdr>
                        <w:top w:val="none" w:sz="0" w:space="0" w:color="auto"/>
                        <w:left w:val="none" w:sz="0" w:space="0" w:color="auto"/>
                        <w:bottom w:val="none" w:sz="0" w:space="0" w:color="auto"/>
                        <w:right w:val="none" w:sz="0" w:space="0" w:color="auto"/>
                      </w:divBdr>
                      <w:divsChild>
                        <w:div w:id="60111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773881">
          <w:marLeft w:val="0"/>
          <w:marRight w:val="0"/>
          <w:marTop w:val="0"/>
          <w:marBottom w:val="0"/>
          <w:divBdr>
            <w:top w:val="none" w:sz="0" w:space="0" w:color="auto"/>
            <w:left w:val="none" w:sz="0" w:space="0" w:color="auto"/>
            <w:bottom w:val="none" w:sz="0" w:space="0" w:color="auto"/>
            <w:right w:val="none" w:sz="0" w:space="0" w:color="auto"/>
          </w:divBdr>
          <w:divsChild>
            <w:div w:id="1845973470">
              <w:marLeft w:val="0"/>
              <w:marRight w:val="0"/>
              <w:marTop w:val="0"/>
              <w:marBottom w:val="0"/>
              <w:divBdr>
                <w:top w:val="none" w:sz="0" w:space="0" w:color="auto"/>
                <w:left w:val="none" w:sz="0" w:space="0" w:color="auto"/>
                <w:bottom w:val="none" w:sz="0" w:space="0" w:color="auto"/>
                <w:right w:val="none" w:sz="0" w:space="0" w:color="auto"/>
              </w:divBdr>
              <w:divsChild>
                <w:div w:id="131085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688467">
      <w:bodyDiv w:val="1"/>
      <w:marLeft w:val="0"/>
      <w:marRight w:val="0"/>
      <w:marTop w:val="0"/>
      <w:marBottom w:val="0"/>
      <w:divBdr>
        <w:top w:val="none" w:sz="0" w:space="0" w:color="auto"/>
        <w:left w:val="none" w:sz="0" w:space="0" w:color="auto"/>
        <w:bottom w:val="none" w:sz="0" w:space="0" w:color="auto"/>
        <w:right w:val="none" w:sz="0" w:space="0" w:color="auto"/>
      </w:divBdr>
    </w:div>
    <w:div w:id="1590700762">
      <w:bodyDiv w:val="1"/>
      <w:marLeft w:val="0"/>
      <w:marRight w:val="0"/>
      <w:marTop w:val="0"/>
      <w:marBottom w:val="0"/>
      <w:divBdr>
        <w:top w:val="none" w:sz="0" w:space="0" w:color="auto"/>
        <w:left w:val="none" w:sz="0" w:space="0" w:color="auto"/>
        <w:bottom w:val="none" w:sz="0" w:space="0" w:color="auto"/>
        <w:right w:val="none" w:sz="0" w:space="0" w:color="auto"/>
      </w:divBdr>
    </w:div>
    <w:div w:id="1649747351">
      <w:bodyDiv w:val="1"/>
      <w:marLeft w:val="0"/>
      <w:marRight w:val="0"/>
      <w:marTop w:val="0"/>
      <w:marBottom w:val="0"/>
      <w:divBdr>
        <w:top w:val="none" w:sz="0" w:space="0" w:color="auto"/>
        <w:left w:val="none" w:sz="0" w:space="0" w:color="auto"/>
        <w:bottom w:val="none" w:sz="0" w:space="0" w:color="auto"/>
        <w:right w:val="none" w:sz="0" w:space="0" w:color="auto"/>
      </w:divBdr>
    </w:div>
    <w:div w:id="1962609823">
      <w:bodyDiv w:val="1"/>
      <w:marLeft w:val="0"/>
      <w:marRight w:val="0"/>
      <w:marTop w:val="0"/>
      <w:marBottom w:val="0"/>
      <w:divBdr>
        <w:top w:val="none" w:sz="0" w:space="0" w:color="auto"/>
        <w:left w:val="none" w:sz="0" w:space="0" w:color="auto"/>
        <w:bottom w:val="none" w:sz="0" w:space="0" w:color="auto"/>
        <w:right w:val="none" w:sz="0" w:space="0" w:color="auto"/>
      </w:divBdr>
    </w:div>
    <w:div w:id="213012582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3337</Words>
  <Characters>18688</Characters>
  <Application>Microsoft Office Word</Application>
  <DocSecurity>0</DocSecurity>
  <Lines>155</Lines>
  <Paragraphs>43</Paragraphs>
  <ScaleCrop>false</ScaleCrop>
  <HeadingPairs>
    <vt:vector size="2" baseType="variant">
      <vt:variant>
        <vt:lpstr>タイトル</vt:lpstr>
      </vt:variant>
      <vt:variant>
        <vt:i4>1</vt:i4>
      </vt:variant>
    </vt:vector>
  </HeadingPairs>
  <TitlesOfParts>
    <vt:vector size="1" baseType="lpstr">
      <vt:lpstr/>
    </vt:vector>
  </TitlesOfParts>
  <Company>神奈川科学技術アカデミー</Company>
  <LinksUpToDate>false</LinksUpToDate>
  <CharactersWithSpaces>21982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横山 昌幸</dc:creator>
  <cp:keywords/>
  <dc:description/>
  <cp:lastModifiedBy>昌幸 横山</cp:lastModifiedBy>
  <cp:revision>2</cp:revision>
  <cp:lastPrinted>2026-01-22T04:08:00Z</cp:lastPrinted>
  <dcterms:created xsi:type="dcterms:W3CDTF">2026-01-23T23:54:00Z</dcterms:created>
  <dcterms:modified xsi:type="dcterms:W3CDTF">2026-01-23T23:54:00Z</dcterms:modified>
</cp:coreProperties>
</file>