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F821A" w14:textId="77777777" w:rsidR="0074635D" w:rsidRDefault="0074635D" w:rsidP="0074635D">
      <w:pPr>
        <w:spacing w:after="160" w:line="259" w:lineRule="auto"/>
        <w:rPr>
          <w:b/>
          <w:sz w:val="22"/>
          <w:szCs w:val="22"/>
        </w:rPr>
      </w:pPr>
      <w:r>
        <w:rPr>
          <w:b/>
          <w:sz w:val="22"/>
          <w:szCs w:val="22"/>
        </w:rPr>
        <w:t>ADDITIONAL FILES</w:t>
      </w:r>
    </w:p>
    <w:p w14:paraId="35FEFE01" w14:textId="77777777" w:rsidR="0074635D" w:rsidRDefault="0074635D" w:rsidP="0074635D">
      <w:pPr>
        <w:spacing w:after="160" w:line="259" w:lineRule="auto"/>
        <w:rPr>
          <w:b/>
          <w:sz w:val="22"/>
          <w:szCs w:val="22"/>
        </w:rPr>
      </w:pPr>
      <w:r>
        <w:rPr>
          <w:b/>
          <w:sz w:val="22"/>
          <w:szCs w:val="22"/>
        </w:rPr>
        <w:t>Additional Table 1. Translated quotes cited and corresponding original Spanish.</w:t>
      </w:r>
    </w:p>
    <w:tbl>
      <w:tblPr>
        <w:tblStyle w:val="TableGrid"/>
        <w:tblW w:w="0" w:type="auto"/>
        <w:tblLook w:val="06A0" w:firstRow="1" w:lastRow="0" w:firstColumn="1" w:lastColumn="0" w:noHBand="1" w:noVBand="1"/>
      </w:tblPr>
      <w:tblGrid>
        <w:gridCol w:w="452"/>
        <w:gridCol w:w="6792"/>
        <w:gridCol w:w="7146"/>
      </w:tblGrid>
      <w:tr w:rsidR="0074635D" w14:paraId="12FF328C" w14:textId="77777777" w:rsidTr="005A05F4">
        <w:trPr>
          <w:trHeight w:val="300"/>
        </w:trPr>
        <w:tc>
          <w:tcPr>
            <w:tcW w:w="0" w:type="auto"/>
          </w:tcPr>
          <w:p w14:paraId="12634F0C" w14:textId="77777777" w:rsidR="0074635D" w:rsidRPr="006A7043" w:rsidRDefault="0074635D" w:rsidP="005A05F4">
            <w:pPr>
              <w:rPr>
                <w:rFonts w:asciiTheme="minorHAnsi" w:hAnsiTheme="minorHAnsi"/>
                <w:b/>
                <w:bCs/>
                <w:sz w:val="22"/>
                <w:szCs w:val="22"/>
              </w:rPr>
            </w:pPr>
            <w:r w:rsidRPr="006A7043">
              <w:rPr>
                <w:rFonts w:asciiTheme="minorHAnsi" w:hAnsiTheme="minorHAnsi"/>
                <w:b/>
                <w:bCs/>
                <w:sz w:val="22"/>
                <w:szCs w:val="22"/>
              </w:rPr>
              <w:t>N.</w:t>
            </w:r>
          </w:p>
        </w:tc>
        <w:tc>
          <w:tcPr>
            <w:tcW w:w="0" w:type="auto"/>
          </w:tcPr>
          <w:p w14:paraId="06DC3B4E" w14:textId="77777777" w:rsidR="0074635D" w:rsidRPr="006A7043" w:rsidRDefault="0074635D" w:rsidP="005A05F4">
            <w:pPr>
              <w:jc w:val="center"/>
              <w:rPr>
                <w:rFonts w:asciiTheme="minorHAnsi" w:hAnsiTheme="minorHAnsi"/>
                <w:b/>
                <w:bCs/>
                <w:sz w:val="22"/>
                <w:szCs w:val="22"/>
              </w:rPr>
            </w:pPr>
            <w:r w:rsidRPr="006A7043">
              <w:rPr>
                <w:rFonts w:asciiTheme="minorHAnsi" w:hAnsiTheme="minorHAnsi"/>
                <w:b/>
                <w:bCs/>
                <w:sz w:val="22"/>
                <w:szCs w:val="22"/>
              </w:rPr>
              <w:t xml:space="preserve">ENGLISH </w:t>
            </w:r>
            <w:r>
              <w:rPr>
                <w:rFonts w:asciiTheme="minorHAnsi" w:hAnsiTheme="minorHAnsi"/>
                <w:b/>
                <w:bCs/>
                <w:sz w:val="22"/>
                <w:szCs w:val="22"/>
              </w:rPr>
              <w:t>TRANSLATION</w:t>
            </w:r>
          </w:p>
        </w:tc>
        <w:tc>
          <w:tcPr>
            <w:tcW w:w="0" w:type="auto"/>
          </w:tcPr>
          <w:p w14:paraId="49DBDECD" w14:textId="77777777" w:rsidR="0074635D" w:rsidRPr="006A7043" w:rsidRDefault="0074635D" w:rsidP="005A05F4">
            <w:pPr>
              <w:jc w:val="center"/>
              <w:rPr>
                <w:rFonts w:asciiTheme="minorHAnsi" w:hAnsiTheme="minorHAnsi"/>
                <w:b/>
                <w:bCs/>
                <w:sz w:val="22"/>
                <w:szCs w:val="22"/>
              </w:rPr>
            </w:pPr>
            <w:r w:rsidRPr="006A7043">
              <w:rPr>
                <w:rFonts w:asciiTheme="minorHAnsi" w:hAnsiTheme="minorHAnsi"/>
                <w:b/>
                <w:bCs/>
                <w:sz w:val="22"/>
                <w:szCs w:val="22"/>
              </w:rPr>
              <w:t>SPANISH QUOTE</w:t>
            </w:r>
          </w:p>
        </w:tc>
      </w:tr>
      <w:tr w:rsidR="0074635D" w:rsidRPr="00DF2AAB" w14:paraId="05F8B09A" w14:textId="77777777" w:rsidTr="005A05F4">
        <w:trPr>
          <w:trHeight w:val="300"/>
        </w:trPr>
        <w:tc>
          <w:tcPr>
            <w:tcW w:w="0" w:type="auto"/>
          </w:tcPr>
          <w:p w14:paraId="6342D0B1"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1</w:t>
            </w:r>
          </w:p>
        </w:tc>
        <w:tc>
          <w:tcPr>
            <w:tcW w:w="0" w:type="auto"/>
          </w:tcPr>
          <w:p w14:paraId="154CFA1C" w14:textId="77777777" w:rsidR="0074635D" w:rsidRPr="00137278" w:rsidRDefault="0074635D" w:rsidP="005A05F4">
            <w:pPr>
              <w:rPr>
                <w:rFonts w:asciiTheme="minorHAnsi" w:hAnsiTheme="minorHAnsi"/>
                <w:i/>
                <w:iCs/>
                <w:sz w:val="22"/>
                <w:szCs w:val="22"/>
                <w:lang w:val="en-US"/>
              </w:rPr>
            </w:pPr>
            <w:r w:rsidRPr="000C1020">
              <w:rPr>
                <w:i/>
                <w:sz w:val="22"/>
                <w:lang w:val="en-US"/>
              </w:rPr>
              <w:t xml:space="preserve">I think it helps you to look for other things that you like, such as entrepreneurship, to </w:t>
            </w:r>
            <w:r>
              <w:rPr>
                <w:i/>
                <w:sz w:val="22"/>
                <w:lang w:val="en-US"/>
              </w:rPr>
              <w:t>earn</w:t>
            </w:r>
            <w:r w:rsidRPr="000C1020">
              <w:rPr>
                <w:i/>
                <w:sz w:val="22"/>
                <w:lang w:val="en-US"/>
              </w:rPr>
              <w:t xml:space="preserve"> the money that is </w:t>
            </w:r>
            <w:r>
              <w:rPr>
                <w:i/>
                <w:sz w:val="22"/>
                <w:lang w:val="en-US"/>
              </w:rPr>
              <w:t>needed</w:t>
            </w:r>
            <w:r w:rsidRPr="000C1020">
              <w:rPr>
                <w:i/>
                <w:sz w:val="22"/>
                <w:lang w:val="en-US"/>
              </w:rPr>
              <w:t xml:space="preserve">. It </w:t>
            </w:r>
            <w:r>
              <w:rPr>
                <w:i/>
                <w:sz w:val="22"/>
                <w:lang w:val="en-US"/>
              </w:rPr>
              <w:t>doesn’t seem true,</w:t>
            </w:r>
            <w:r w:rsidRPr="000C1020">
              <w:rPr>
                <w:i/>
                <w:sz w:val="22"/>
                <w:lang w:val="en-US"/>
              </w:rPr>
              <w:t xml:space="preserve"> but it is</w:t>
            </w:r>
            <w:r>
              <w:rPr>
                <w:i/>
                <w:sz w:val="22"/>
                <w:lang w:val="en-US"/>
              </w:rPr>
              <w:t>.</w:t>
            </w:r>
            <w:r w:rsidRPr="000C1020">
              <w:rPr>
                <w:i/>
                <w:sz w:val="22"/>
                <w:lang w:val="en-US"/>
              </w:rPr>
              <w:t xml:space="preserve"> Here, they make us leave our comfort zone and we feel good. For example, they helped us to visualize where we were and where we wanted to be and what I need to do to get where I want to be. </w:t>
            </w:r>
            <w:r w:rsidRPr="00137278">
              <w:rPr>
                <w:rFonts w:asciiTheme="minorHAnsi" w:hAnsiTheme="minorHAnsi"/>
                <w:i/>
                <w:iCs/>
                <w:sz w:val="22"/>
                <w:szCs w:val="22"/>
                <w:lang w:val="en-US"/>
              </w:rPr>
              <w:t xml:space="preserve">– </w:t>
            </w:r>
            <w:r w:rsidRPr="00137278">
              <w:rPr>
                <w:rFonts w:asciiTheme="minorHAnsi" w:hAnsiTheme="minorHAnsi"/>
                <w:sz w:val="22"/>
                <w:szCs w:val="22"/>
                <w:lang w:val="en-US"/>
              </w:rPr>
              <w:t>Female, Venezuelan SESP participant</w:t>
            </w:r>
          </w:p>
        </w:tc>
        <w:tc>
          <w:tcPr>
            <w:tcW w:w="0" w:type="auto"/>
          </w:tcPr>
          <w:p w14:paraId="4523B58D" w14:textId="77777777" w:rsidR="0074635D" w:rsidRPr="006A7043" w:rsidRDefault="0074635D" w:rsidP="005A05F4">
            <w:pPr>
              <w:rPr>
                <w:rFonts w:asciiTheme="minorHAnsi" w:hAnsiTheme="minorHAnsi"/>
                <w:i/>
                <w:iCs/>
                <w:sz w:val="22"/>
                <w:szCs w:val="22"/>
                <w:lang w:val="es-ES"/>
              </w:rPr>
            </w:pPr>
            <w:r w:rsidRPr="006A7043">
              <w:rPr>
                <w:rFonts w:asciiTheme="minorHAnsi" w:hAnsiTheme="minorHAnsi"/>
                <w:i/>
                <w:iCs/>
                <w:sz w:val="22"/>
                <w:szCs w:val="22"/>
                <w:lang w:val="es-ES"/>
              </w:rPr>
              <w:t>Entonces yo creo que si igual te ayuda a buscar otras cosas que te gustan como el emprendimiento para sustentar el dinero que esta involucrado, parece mentira pero es verdad, aquí os hacen salir de nuestra zona de confort y nos sentimos bien, como por ejemplo nos ayudaron a visualizar en donde estábamos y en donde queríamos estar y lo que necesito hacer para llegar a donde yo quiero</w:t>
            </w:r>
            <w:r>
              <w:rPr>
                <w:rFonts w:asciiTheme="minorHAnsi" w:hAnsiTheme="minorHAnsi"/>
                <w:i/>
                <w:iCs/>
                <w:sz w:val="22"/>
                <w:szCs w:val="22"/>
                <w:lang w:val="es-ES"/>
              </w:rPr>
              <w:t>.</w:t>
            </w:r>
          </w:p>
        </w:tc>
      </w:tr>
      <w:tr w:rsidR="0074635D" w:rsidRPr="00DF2AAB" w14:paraId="27EF904E" w14:textId="77777777" w:rsidTr="005A05F4">
        <w:trPr>
          <w:trHeight w:val="300"/>
        </w:trPr>
        <w:tc>
          <w:tcPr>
            <w:tcW w:w="0" w:type="auto"/>
          </w:tcPr>
          <w:p w14:paraId="309BB746"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2</w:t>
            </w:r>
          </w:p>
        </w:tc>
        <w:tc>
          <w:tcPr>
            <w:tcW w:w="0" w:type="auto"/>
          </w:tcPr>
          <w:p w14:paraId="60D2BC2A"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 xml:space="preserve">From what I have been able to observe in the SESP, [comparing] the one I led last year and the one I am leading today, they are very different. Because although it was a group of families, they were treated individually. They may have participated together in some workshops or other activities, but that was as far as our intervention went. Now, however, I see that we have been able to create networks, and they are very natural networks between people as they share more spaces and areas of interest. So it is very nice to see in the workshops how they already know each other, how they share. Something that I always told the group is that I see a lot of connections among them, [participants saying] look, I know how to do this, I can help you with this, go this way. So, they share a lot of information and turn into this support. – </w:t>
            </w:r>
            <w:r w:rsidRPr="006A7043">
              <w:rPr>
                <w:rFonts w:asciiTheme="minorHAnsi" w:hAnsiTheme="minorHAnsi"/>
                <w:sz w:val="22"/>
                <w:szCs w:val="22"/>
                <w:lang w:val="en-US"/>
              </w:rPr>
              <w:t>Economic Inclusion Advisor, HIAS</w:t>
            </w:r>
          </w:p>
        </w:tc>
        <w:tc>
          <w:tcPr>
            <w:tcW w:w="0" w:type="auto"/>
          </w:tcPr>
          <w:p w14:paraId="0F8978E5" w14:textId="77777777" w:rsidR="0074635D" w:rsidRPr="006A7043" w:rsidRDefault="0074635D" w:rsidP="005A05F4">
            <w:pPr>
              <w:spacing w:line="259" w:lineRule="auto"/>
              <w:rPr>
                <w:rFonts w:asciiTheme="minorHAnsi" w:hAnsiTheme="minorHAnsi"/>
                <w:i/>
                <w:iCs/>
                <w:sz w:val="22"/>
                <w:szCs w:val="22"/>
                <w:lang w:val="es-ES"/>
              </w:rPr>
            </w:pPr>
            <w:r w:rsidRPr="006A7043">
              <w:rPr>
                <w:rFonts w:asciiTheme="minorHAnsi" w:hAnsiTheme="minorHAnsi"/>
                <w:i/>
                <w:iCs/>
                <w:sz w:val="22"/>
                <w:szCs w:val="22"/>
                <w:lang w:val="es-ES"/>
              </w:rPr>
              <w:t xml:space="preserve">Yo de lo que he podido observar en el SESP, el que llevé el año pasado y el que hoy en día estoy llevando es muy diferente. Porque si bien era un grupo de familias, se les trataba de manera individual, tal vez podían coincidir en algunos talleres, en alguna otra cosa, pero no más, hasta ahí llegaba nuestra intervención. En cambio, ahora yo veo que realmente se han podido generar redes y son redes muy naturales entre las personas al compartir más espacios y espacios de interés. Entonces es muy bonito ver en los talleres como ya se conocen, como ya comparten. Algo que yo siempre les decía, veo mucho andamiaje entre las personas, mira yo sé hacer esto, yo te ayudo con esto, anda mejor para acá. Entonces se comparten un montón de información y se vuelven este apoyo. </w:t>
            </w:r>
          </w:p>
        </w:tc>
      </w:tr>
      <w:tr w:rsidR="0074635D" w:rsidRPr="00DF2AAB" w14:paraId="5031336B" w14:textId="77777777" w:rsidTr="005A05F4">
        <w:trPr>
          <w:trHeight w:val="300"/>
        </w:trPr>
        <w:tc>
          <w:tcPr>
            <w:tcW w:w="0" w:type="auto"/>
          </w:tcPr>
          <w:p w14:paraId="2C7FD322"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3</w:t>
            </w:r>
          </w:p>
        </w:tc>
        <w:tc>
          <w:tcPr>
            <w:tcW w:w="0" w:type="auto"/>
          </w:tcPr>
          <w:p w14:paraId="3ED38E2D" w14:textId="77777777" w:rsidR="0074635D" w:rsidRPr="006A7043" w:rsidRDefault="0074635D" w:rsidP="005A05F4">
            <w:pPr>
              <w:rPr>
                <w:rFonts w:asciiTheme="minorHAnsi" w:hAnsiTheme="minorHAnsi"/>
                <w:sz w:val="22"/>
                <w:szCs w:val="22"/>
                <w:lang w:val="en-US"/>
              </w:rPr>
            </w:pPr>
            <w:r w:rsidRPr="006A7043">
              <w:rPr>
                <w:rFonts w:asciiTheme="minorHAnsi" w:hAnsiTheme="minorHAnsi"/>
                <w:i/>
                <w:iCs/>
                <w:sz w:val="22"/>
                <w:szCs w:val="22"/>
                <w:lang w:val="en-US"/>
              </w:rPr>
              <w:t>But I also believe that beyond that, as the methodology strongly points to the issue of building support networks, it is the people themselves who support each other and they can do so own their own. And in this sense, the institution or the organization or the technician is no longer indispensable for th</w:t>
            </w:r>
            <w:r>
              <w:rPr>
                <w:rFonts w:asciiTheme="minorHAnsi" w:hAnsiTheme="minorHAnsi"/>
                <w:i/>
                <w:iCs/>
                <w:sz w:val="22"/>
                <w:szCs w:val="22"/>
                <w:lang w:val="en-US"/>
              </w:rPr>
              <w:t>at</w:t>
            </w:r>
            <w:r w:rsidRPr="006A7043">
              <w:rPr>
                <w:rFonts w:asciiTheme="minorHAnsi" w:hAnsiTheme="minorHAnsi"/>
                <w:i/>
                <w:iCs/>
                <w:sz w:val="22"/>
                <w:szCs w:val="22"/>
                <w:lang w:val="en-US"/>
              </w:rPr>
              <w:t xml:space="preserve"> family process. –</w:t>
            </w:r>
            <w:r>
              <w:rPr>
                <w:rFonts w:asciiTheme="minorHAnsi" w:hAnsiTheme="minorHAnsi"/>
                <w:sz w:val="22"/>
                <w:szCs w:val="22"/>
              </w:rPr>
              <w:t xml:space="preserve"> MHPSS staff</w:t>
            </w:r>
            <w:r w:rsidRPr="006A7043">
              <w:rPr>
                <w:rFonts w:asciiTheme="minorHAnsi" w:hAnsiTheme="minorHAnsi"/>
                <w:sz w:val="22"/>
                <w:szCs w:val="22"/>
              </w:rPr>
              <w:t>, HIAS</w:t>
            </w:r>
          </w:p>
        </w:tc>
        <w:tc>
          <w:tcPr>
            <w:tcW w:w="0" w:type="auto"/>
          </w:tcPr>
          <w:p w14:paraId="5502317C"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Pero creo que más allá de eso también, como la metodología le apunta fuertemente al tema de la construcción de redes de apoyo, es la misma gente la que se va sosteniendo mutuamente. Y en ese sentido la institución o la organización o el técnico/a deja de ser indispensable para el proceso de la familia.</w:t>
            </w:r>
          </w:p>
        </w:tc>
      </w:tr>
      <w:tr w:rsidR="0074635D" w:rsidRPr="00DF2AAB" w14:paraId="307F7754" w14:textId="77777777" w:rsidTr="005A05F4">
        <w:trPr>
          <w:trHeight w:val="300"/>
        </w:trPr>
        <w:tc>
          <w:tcPr>
            <w:tcW w:w="0" w:type="auto"/>
          </w:tcPr>
          <w:p w14:paraId="0A8E73C1"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4</w:t>
            </w:r>
          </w:p>
        </w:tc>
        <w:tc>
          <w:tcPr>
            <w:tcW w:w="0" w:type="auto"/>
          </w:tcPr>
          <w:p w14:paraId="15FB6B76" w14:textId="77777777" w:rsidR="0074635D" w:rsidRPr="006A7043" w:rsidRDefault="0074635D" w:rsidP="005A05F4">
            <w:pPr>
              <w:rPr>
                <w:rFonts w:asciiTheme="minorHAnsi" w:hAnsiTheme="minorHAnsi"/>
                <w:sz w:val="22"/>
                <w:szCs w:val="22"/>
                <w:lang w:val="en-US"/>
              </w:rPr>
            </w:pPr>
            <w:r w:rsidRPr="006A7043">
              <w:rPr>
                <w:rFonts w:asciiTheme="minorHAnsi" w:hAnsiTheme="minorHAnsi"/>
                <w:i/>
                <w:iCs/>
                <w:sz w:val="22"/>
                <w:szCs w:val="22"/>
                <w:lang w:val="en-US"/>
              </w:rPr>
              <w:t xml:space="preserve">Through the methodology that has now been integrated as part of the SESP, I believe that it has allowed us as a team to connect more and at the same time it is visible as a result in the people who are part of the process. You do not see how I am only addressing the individual area, as my colleague mentioned, but [all MHPSS and economic inclusion </w:t>
            </w:r>
            <w:r>
              <w:rPr>
                <w:rFonts w:asciiTheme="minorHAnsi" w:hAnsiTheme="minorHAnsi"/>
                <w:i/>
                <w:iCs/>
                <w:sz w:val="22"/>
                <w:szCs w:val="22"/>
                <w:lang w:val="en-US"/>
              </w:rPr>
              <w:t>activities</w:t>
            </w:r>
            <w:r w:rsidRPr="006A7043">
              <w:rPr>
                <w:rFonts w:asciiTheme="minorHAnsi" w:hAnsiTheme="minorHAnsi"/>
                <w:i/>
                <w:iCs/>
                <w:sz w:val="22"/>
                <w:szCs w:val="22"/>
                <w:lang w:val="en-US"/>
              </w:rPr>
              <w:t xml:space="preserve">] as something integral, I repeat that word "integral", and not only as a specific area. </w:t>
            </w:r>
            <w:r w:rsidRPr="006A7043">
              <w:rPr>
                <w:rFonts w:asciiTheme="minorHAnsi" w:hAnsiTheme="minorHAnsi"/>
                <w:sz w:val="22"/>
                <w:szCs w:val="22"/>
                <w:lang w:val="en-US"/>
              </w:rPr>
              <w:t>–</w:t>
            </w:r>
            <w:r>
              <w:rPr>
                <w:rFonts w:asciiTheme="minorHAnsi" w:hAnsiTheme="minorHAnsi"/>
                <w:sz w:val="22"/>
                <w:szCs w:val="22"/>
              </w:rPr>
              <w:t xml:space="preserve"> MHPSS staff</w:t>
            </w:r>
            <w:r w:rsidRPr="006A7043">
              <w:rPr>
                <w:rFonts w:asciiTheme="minorHAnsi" w:hAnsiTheme="minorHAnsi"/>
                <w:sz w:val="22"/>
                <w:szCs w:val="22"/>
              </w:rPr>
              <w:t>, HIAS</w:t>
            </w:r>
          </w:p>
        </w:tc>
        <w:tc>
          <w:tcPr>
            <w:tcW w:w="0" w:type="auto"/>
          </w:tcPr>
          <w:p w14:paraId="6956581E"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A través de la metodología que ahora se integró como parte del SESP, creo que ha permitido que incluso nosotras como equipo podamos conectarnos más y que al mismo tiempo se vea como resultado en las personas que están como parte del proceso. No ven como solamente me dirijo al espacio individual, como lo mencionó mi colega, sino a todos, como algo integral, vuelvo y repito esa palabra, y no únicamente como a un área en específico.</w:t>
            </w:r>
          </w:p>
        </w:tc>
      </w:tr>
      <w:tr w:rsidR="0074635D" w:rsidRPr="00DF2AAB" w14:paraId="75728707" w14:textId="77777777" w:rsidTr="005A05F4">
        <w:trPr>
          <w:trHeight w:val="300"/>
        </w:trPr>
        <w:tc>
          <w:tcPr>
            <w:tcW w:w="0" w:type="auto"/>
          </w:tcPr>
          <w:p w14:paraId="251191BB"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lastRenderedPageBreak/>
              <w:t>5</w:t>
            </w:r>
          </w:p>
        </w:tc>
        <w:tc>
          <w:tcPr>
            <w:tcW w:w="0" w:type="auto"/>
          </w:tcPr>
          <w:p w14:paraId="2E107FF6"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 xml:space="preserve">Because integration is really outside, it is also important to put our feet on the ground because integration is in the community and we have not seen that. </w:t>
            </w:r>
            <w:r w:rsidRPr="006A7043">
              <w:rPr>
                <w:rFonts w:asciiTheme="minorHAnsi" w:hAnsiTheme="minorHAnsi"/>
                <w:sz w:val="22"/>
                <w:szCs w:val="22"/>
                <w:lang w:val="en-US"/>
              </w:rPr>
              <w:t>–</w:t>
            </w:r>
            <w:r>
              <w:rPr>
                <w:rFonts w:asciiTheme="minorHAnsi" w:hAnsiTheme="minorHAnsi"/>
                <w:sz w:val="22"/>
                <w:szCs w:val="22"/>
              </w:rPr>
              <w:t xml:space="preserve"> MHPSS staff</w:t>
            </w:r>
            <w:r w:rsidRPr="006A7043">
              <w:rPr>
                <w:rFonts w:asciiTheme="minorHAnsi" w:hAnsiTheme="minorHAnsi"/>
                <w:sz w:val="22"/>
                <w:szCs w:val="22"/>
              </w:rPr>
              <w:t>, HIAS</w:t>
            </w:r>
            <w:r w:rsidRPr="006A7043">
              <w:rPr>
                <w:rFonts w:asciiTheme="minorHAnsi" w:hAnsiTheme="minorHAnsi"/>
                <w:sz w:val="22"/>
                <w:szCs w:val="22"/>
                <w:lang w:val="en-US"/>
              </w:rPr>
              <w:t xml:space="preserve"> </w:t>
            </w:r>
          </w:p>
        </w:tc>
        <w:tc>
          <w:tcPr>
            <w:tcW w:w="0" w:type="auto"/>
          </w:tcPr>
          <w:p w14:paraId="4A09CFB7"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Porque realmente la integración es afuera, eso también es importante poner los pies sobre la tierra porque la integración es en la comunidad y eso no hemos visto.</w:t>
            </w:r>
          </w:p>
        </w:tc>
      </w:tr>
      <w:tr w:rsidR="0074635D" w:rsidRPr="00DF2AAB" w14:paraId="4019B710" w14:textId="77777777" w:rsidTr="005A05F4">
        <w:trPr>
          <w:trHeight w:val="300"/>
        </w:trPr>
        <w:tc>
          <w:tcPr>
            <w:tcW w:w="0" w:type="auto"/>
          </w:tcPr>
          <w:p w14:paraId="45B318CB"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6</w:t>
            </w:r>
          </w:p>
        </w:tc>
        <w:tc>
          <w:tcPr>
            <w:tcW w:w="0" w:type="auto"/>
          </w:tcPr>
          <w:p w14:paraId="02CB0A54" w14:textId="77777777" w:rsidR="0074635D" w:rsidRPr="006A7043" w:rsidRDefault="0074635D" w:rsidP="005A05F4">
            <w:pPr>
              <w:rPr>
                <w:rFonts w:asciiTheme="minorHAnsi" w:hAnsiTheme="minorHAnsi"/>
                <w:sz w:val="22"/>
                <w:szCs w:val="22"/>
                <w:lang w:val="en-US"/>
              </w:rPr>
            </w:pPr>
            <w:r w:rsidRPr="006A7043">
              <w:rPr>
                <w:rFonts w:asciiTheme="minorHAnsi" w:hAnsiTheme="minorHAnsi"/>
                <w:i/>
                <w:iCs/>
                <w:sz w:val="22"/>
                <w:szCs w:val="22"/>
                <w:lang w:val="en-US"/>
              </w:rPr>
              <w:t xml:space="preserve">I really like the part that you can do individually or in groups. So, it is also very important to emphasize that, because it may be that we need to review something again with a family, and there is the toolkit that gives us the opportunity to review it individually. </w:t>
            </w:r>
            <w:r w:rsidRPr="006A7043">
              <w:rPr>
                <w:rFonts w:asciiTheme="minorHAnsi" w:hAnsiTheme="minorHAnsi"/>
                <w:sz w:val="22"/>
                <w:szCs w:val="22"/>
                <w:lang w:val="en-US"/>
              </w:rPr>
              <w:t>– Economic inclusion advisor, HIAS</w:t>
            </w:r>
          </w:p>
        </w:tc>
        <w:tc>
          <w:tcPr>
            <w:tcW w:w="0" w:type="auto"/>
          </w:tcPr>
          <w:p w14:paraId="4257DF2E"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A mí me gusta mucho la parte que puedes hacer individual o grupal. Entonces, también es súper importante recalcar eso, porque puede ser que debamos volver a revisar algo con alguna familia, y ahí está la caja de herramientas que nos da la oportunidad de revisar de manera individual.</w:t>
            </w:r>
          </w:p>
        </w:tc>
      </w:tr>
      <w:tr w:rsidR="0074635D" w:rsidRPr="00DF2AAB" w14:paraId="56E97466" w14:textId="77777777" w:rsidTr="005A05F4">
        <w:trPr>
          <w:trHeight w:val="300"/>
        </w:trPr>
        <w:tc>
          <w:tcPr>
            <w:tcW w:w="0" w:type="auto"/>
          </w:tcPr>
          <w:p w14:paraId="3590B901"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7</w:t>
            </w:r>
          </w:p>
        </w:tc>
        <w:tc>
          <w:tcPr>
            <w:tcW w:w="0" w:type="auto"/>
          </w:tcPr>
          <w:p w14:paraId="0C162D30"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Recommendation, perhaps to make [groups] with fewer participants in order to have more space to share, to get to know each other, to interact with everyone, because sometimes  in the meetings there are so many of us and we have to do the activity. Sometimes we lose the chance to get to know each other, to talk, maybe I can help him, maybe she</w:t>
            </w:r>
            <w:r>
              <w:rPr>
                <w:rFonts w:asciiTheme="minorHAnsi" w:hAnsiTheme="minorHAnsi"/>
                <w:i/>
                <w:iCs/>
                <w:sz w:val="22"/>
                <w:szCs w:val="22"/>
                <w:lang w:val="en-US"/>
              </w:rPr>
              <w:t xml:space="preserve"> can</w:t>
            </w:r>
            <w:r w:rsidRPr="006A7043">
              <w:rPr>
                <w:rFonts w:asciiTheme="minorHAnsi" w:hAnsiTheme="minorHAnsi"/>
                <w:i/>
                <w:iCs/>
                <w:sz w:val="22"/>
                <w:szCs w:val="22"/>
                <w:lang w:val="en-US"/>
              </w:rPr>
              <w:t xml:space="preserve"> give me guidance for certain things, so we can have this greater warmth with fewer people.</w:t>
            </w:r>
            <w:r w:rsidRPr="006A7043">
              <w:rPr>
                <w:rFonts w:asciiTheme="minorHAnsi" w:hAnsiTheme="minorHAnsi"/>
                <w:sz w:val="22"/>
                <w:szCs w:val="22"/>
                <w:lang w:val="en-US"/>
              </w:rPr>
              <w:t xml:space="preserve"> – Female, Venezuelan SESP participant</w:t>
            </w:r>
          </w:p>
        </w:tc>
        <w:tc>
          <w:tcPr>
            <w:tcW w:w="0" w:type="auto"/>
          </w:tcPr>
          <w:p w14:paraId="49D04B66" w14:textId="77777777" w:rsidR="0074635D" w:rsidRPr="006A7043" w:rsidRDefault="0074635D" w:rsidP="005A05F4">
            <w:pPr>
              <w:spacing w:line="259" w:lineRule="auto"/>
              <w:rPr>
                <w:rFonts w:asciiTheme="minorHAnsi" w:hAnsiTheme="minorHAnsi"/>
                <w:i/>
                <w:iCs/>
                <w:sz w:val="22"/>
                <w:szCs w:val="22"/>
                <w:lang w:val="es-ES"/>
              </w:rPr>
            </w:pPr>
            <w:r w:rsidRPr="006A7043">
              <w:rPr>
                <w:rFonts w:asciiTheme="minorHAnsi" w:hAnsiTheme="minorHAnsi"/>
                <w:i/>
                <w:iCs/>
                <w:sz w:val="22"/>
                <w:szCs w:val="22"/>
                <w:lang w:val="es-ES"/>
              </w:rPr>
              <w:t>Recomendación, tal vez hacerlos con menos participantes para tener como este espacio de compartir, de conocer, de interactuar con todos, porque a veces como en las reuniones somos tantos y hay que hacer la actividad que a veces como que perdemos eso de conocernos, de hablar, tal vez yo lo puedo ayudar a él, ella me puede ayudar a orientar en ciertas cosas, entonces tener como que esa más calidez con menos personas.</w:t>
            </w:r>
          </w:p>
        </w:tc>
      </w:tr>
      <w:tr w:rsidR="0074635D" w:rsidRPr="00DF2AAB" w14:paraId="079029CD" w14:textId="77777777" w:rsidTr="005A05F4">
        <w:trPr>
          <w:trHeight w:val="300"/>
        </w:trPr>
        <w:tc>
          <w:tcPr>
            <w:tcW w:w="0" w:type="auto"/>
          </w:tcPr>
          <w:p w14:paraId="55235FEB"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8</w:t>
            </w:r>
          </w:p>
        </w:tc>
        <w:tc>
          <w:tcPr>
            <w:tcW w:w="0" w:type="auto"/>
          </w:tcPr>
          <w:p w14:paraId="4923A5AB" w14:textId="77777777" w:rsidR="0074635D" w:rsidRPr="006A7043" w:rsidRDefault="0074635D" w:rsidP="005A05F4">
            <w:pPr>
              <w:rPr>
                <w:rFonts w:asciiTheme="minorHAnsi" w:hAnsiTheme="minorHAnsi"/>
                <w:sz w:val="22"/>
                <w:szCs w:val="22"/>
                <w:lang w:val="en-US"/>
              </w:rPr>
            </w:pPr>
            <w:r w:rsidRPr="006A7043">
              <w:rPr>
                <w:rFonts w:asciiTheme="minorHAnsi" w:hAnsiTheme="minorHAnsi"/>
                <w:i/>
                <w:iCs/>
                <w:sz w:val="22"/>
                <w:szCs w:val="22"/>
                <w:lang w:val="en-US"/>
              </w:rPr>
              <w:t xml:space="preserve">[The Toolkit] has actually made it easier, not that it has been an added burden or affected the work we do. Rather, a tool that made it easier to carry out our work. I go back to the issue of having a standard, a guide. So, rather than hindering or giving us more burden, it is facilitating. </w:t>
            </w:r>
            <w:r w:rsidRPr="006A7043">
              <w:rPr>
                <w:rFonts w:asciiTheme="minorHAnsi" w:hAnsiTheme="minorHAnsi"/>
                <w:sz w:val="22"/>
                <w:szCs w:val="22"/>
                <w:lang w:val="en-US"/>
              </w:rPr>
              <w:t>- Social promoter, HIAS</w:t>
            </w:r>
          </w:p>
        </w:tc>
        <w:tc>
          <w:tcPr>
            <w:tcW w:w="0" w:type="auto"/>
          </w:tcPr>
          <w:p w14:paraId="77976F27" w14:textId="77777777" w:rsidR="0074635D" w:rsidRPr="006A7043" w:rsidRDefault="0074635D" w:rsidP="005A05F4">
            <w:pPr>
              <w:spacing w:line="259" w:lineRule="auto"/>
              <w:rPr>
                <w:rFonts w:asciiTheme="minorHAnsi" w:hAnsiTheme="minorHAnsi"/>
                <w:i/>
                <w:iCs/>
                <w:sz w:val="22"/>
                <w:szCs w:val="22"/>
                <w:lang w:val="es-ES"/>
              </w:rPr>
            </w:pPr>
            <w:r w:rsidRPr="006A7043">
              <w:rPr>
                <w:rFonts w:asciiTheme="minorHAnsi" w:hAnsiTheme="minorHAnsi"/>
                <w:i/>
                <w:iCs/>
                <w:sz w:val="22"/>
                <w:szCs w:val="22"/>
                <w:lang w:val="es-ES"/>
              </w:rPr>
              <w:t>Más bien ha facilitado en realidad, no es que ha sido una carga más ni que ha afectado al trabajo que hacemos. Más bien, una herramienta que facilitó el llevar nuestro trabajo. Vuelvo al tema de tener un estándar, una guía. Entonces, más que obstaculizar o darnos más carga, es facilitar.</w:t>
            </w:r>
          </w:p>
        </w:tc>
      </w:tr>
      <w:tr w:rsidR="0074635D" w:rsidRPr="00DF2AAB" w14:paraId="4D41E5EA" w14:textId="77777777" w:rsidTr="005A05F4">
        <w:trPr>
          <w:trHeight w:val="300"/>
        </w:trPr>
        <w:tc>
          <w:tcPr>
            <w:tcW w:w="0" w:type="auto"/>
          </w:tcPr>
          <w:p w14:paraId="40A0500D" w14:textId="77777777" w:rsidR="0074635D" w:rsidRPr="006A7043" w:rsidRDefault="0074635D" w:rsidP="005A05F4">
            <w:pPr>
              <w:rPr>
                <w:rFonts w:asciiTheme="minorHAnsi" w:hAnsiTheme="minorHAnsi"/>
                <w:i/>
                <w:iCs/>
                <w:sz w:val="22"/>
                <w:szCs w:val="22"/>
              </w:rPr>
            </w:pPr>
            <w:r w:rsidRPr="006A7043">
              <w:rPr>
                <w:rFonts w:asciiTheme="minorHAnsi" w:hAnsiTheme="minorHAnsi"/>
                <w:i/>
                <w:iCs/>
                <w:sz w:val="22"/>
                <w:szCs w:val="22"/>
              </w:rPr>
              <w:t>9</w:t>
            </w:r>
          </w:p>
        </w:tc>
        <w:tc>
          <w:tcPr>
            <w:tcW w:w="0" w:type="auto"/>
          </w:tcPr>
          <w:p w14:paraId="612BCD80" w14:textId="77777777" w:rsidR="0074635D" w:rsidRPr="006A7043" w:rsidRDefault="0074635D" w:rsidP="005A05F4">
            <w:pPr>
              <w:rPr>
                <w:rFonts w:asciiTheme="minorHAnsi" w:hAnsiTheme="minorHAnsi"/>
                <w:sz w:val="22"/>
                <w:szCs w:val="22"/>
              </w:rPr>
            </w:pPr>
            <w:r w:rsidRPr="006A7043">
              <w:rPr>
                <w:rFonts w:asciiTheme="minorHAnsi" w:hAnsiTheme="minorHAnsi"/>
                <w:i/>
                <w:iCs/>
                <w:sz w:val="22"/>
                <w:szCs w:val="22"/>
              </w:rPr>
              <w:t xml:space="preserve">There were and are, as I was also saying at the time, people who could have that heart that we really like, not only to serve, but also to help people. If you understand me as HIAS does, then maybe it would not be a bad idea if HIAS could train some external people who could give this support to other people </w:t>
            </w:r>
            <w:r>
              <w:rPr>
                <w:rFonts w:asciiTheme="minorHAnsi" w:hAnsiTheme="minorHAnsi"/>
                <w:i/>
                <w:iCs/>
                <w:sz w:val="22"/>
                <w:szCs w:val="22"/>
              </w:rPr>
              <w:t>[</w:t>
            </w:r>
            <w:r w:rsidRPr="006A7043">
              <w:rPr>
                <w:rFonts w:asciiTheme="minorHAnsi" w:hAnsiTheme="minorHAnsi"/>
                <w:i/>
                <w:iCs/>
                <w:sz w:val="22"/>
                <w:szCs w:val="22"/>
              </w:rPr>
              <w:t>in our community</w:t>
            </w:r>
            <w:r>
              <w:rPr>
                <w:rFonts w:asciiTheme="minorHAnsi" w:hAnsiTheme="minorHAnsi"/>
                <w:i/>
                <w:iCs/>
                <w:sz w:val="22"/>
                <w:szCs w:val="22"/>
              </w:rPr>
              <w:t>]</w:t>
            </w:r>
            <w:r w:rsidRPr="006A7043">
              <w:rPr>
                <w:rFonts w:asciiTheme="minorHAnsi" w:hAnsiTheme="minorHAnsi"/>
                <w:i/>
                <w:iCs/>
                <w:sz w:val="22"/>
                <w:szCs w:val="22"/>
              </w:rPr>
              <w:t>. –</w:t>
            </w:r>
            <w:r w:rsidRPr="006A7043">
              <w:rPr>
                <w:rFonts w:asciiTheme="minorHAnsi" w:hAnsiTheme="minorHAnsi"/>
                <w:sz w:val="22"/>
                <w:szCs w:val="22"/>
              </w:rPr>
              <w:t xml:space="preserve"> Male, Colombian SESP participant</w:t>
            </w:r>
          </w:p>
        </w:tc>
        <w:tc>
          <w:tcPr>
            <w:tcW w:w="0" w:type="auto"/>
          </w:tcPr>
          <w:p w14:paraId="68778BFA" w14:textId="77777777" w:rsidR="0074635D" w:rsidRPr="006A7043" w:rsidRDefault="0074635D" w:rsidP="005A05F4">
            <w:pPr>
              <w:rPr>
                <w:rFonts w:asciiTheme="minorHAnsi" w:hAnsiTheme="minorHAnsi"/>
                <w:i/>
                <w:iCs/>
                <w:sz w:val="22"/>
                <w:szCs w:val="22"/>
                <w:lang w:val="pt-BR"/>
              </w:rPr>
            </w:pPr>
            <w:r w:rsidRPr="006A7043">
              <w:rPr>
                <w:rFonts w:asciiTheme="minorHAnsi" w:hAnsiTheme="minorHAnsi"/>
                <w:i/>
                <w:iCs/>
                <w:sz w:val="22"/>
                <w:szCs w:val="22"/>
                <w:lang w:val="es-ES"/>
              </w:rPr>
              <w:t xml:space="preserve">habíamos y </w:t>
            </w:r>
            <w:proofErr w:type="spellStart"/>
            <w:r w:rsidRPr="006A7043">
              <w:rPr>
                <w:rFonts w:asciiTheme="minorHAnsi" w:hAnsiTheme="minorHAnsi"/>
                <w:i/>
                <w:iCs/>
                <w:sz w:val="22"/>
                <w:szCs w:val="22"/>
                <w:lang w:val="es-ES"/>
              </w:rPr>
              <w:t>habemos</w:t>
            </w:r>
            <w:proofErr w:type="spellEnd"/>
            <w:r w:rsidRPr="006A7043">
              <w:rPr>
                <w:rFonts w:asciiTheme="minorHAnsi" w:hAnsiTheme="minorHAnsi"/>
                <w:i/>
                <w:iCs/>
                <w:sz w:val="22"/>
                <w:szCs w:val="22"/>
                <w:lang w:val="es-ES"/>
              </w:rPr>
              <w:t>, como también lo decía en su momento, personas que podríamos tener ese corazón de que nos gusta mucho, no solamente servir, sino ayudar a las personas. Sí me entiende tal cual como lo hace el HIAS entonces quizás no sería mala idea que de pronto HIAS pudieran capacitar a algunas personas que estemos que estemos allá afuera y que puedan dar de pronto ese apoyo a otras personas.</w:t>
            </w:r>
          </w:p>
        </w:tc>
      </w:tr>
      <w:tr w:rsidR="0074635D" w:rsidRPr="00DF2AAB" w14:paraId="7FDB7300" w14:textId="77777777" w:rsidTr="005A05F4">
        <w:trPr>
          <w:trHeight w:val="300"/>
        </w:trPr>
        <w:tc>
          <w:tcPr>
            <w:tcW w:w="0" w:type="auto"/>
          </w:tcPr>
          <w:p w14:paraId="741E11A7" w14:textId="77777777" w:rsidR="0074635D" w:rsidRPr="006A7043" w:rsidRDefault="0074635D" w:rsidP="005A05F4">
            <w:pPr>
              <w:rPr>
                <w:rFonts w:asciiTheme="minorHAnsi" w:hAnsiTheme="minorHAnsi"/>
                <w:i/>
                <w:iCs/>
                <w:sz w:val="22"/>
                <w:szCs w:val="22"/>
              </w:rPr>
            </w:pPr>
            <w:r w:rsidRPr="006A7043">
              <w:rPr>
                <w:rFonts w:asciiTheme="minorHAnsi" w:hAnsiTheme="minorHAnsi"/>
                <w:i/>
                <w:iCs/>
                <w:sz w:val="22"/>
                <w:szCs w:val="22"/>
              </w:rPr>
              <w:t>10</w:t>
            </w:r>
          </w:p>
        </w:tc>
        <w:tc>
          <w:tcPr>
            <w:tcW w:w="0" w:type="auto"/>
          </w:tcPr>
          <w:p w14:paraId="40983718" w14:textId="77777777" w:rsidR="0074635D" w:rsidRPr="006A7043" w:rsidRDefault="0074635D" w:rsidP="005A05F4">
            <w:pPr>
              <w:rPr>
                <w:rFonts w:asciiTheme="minorHAnsi" w:hAnsiTheme="minorHAnsi"/>
                <w:sz w:val="22"/>
                <w:szCs w:val="22"/>
              </w:rPr>
            </w:pPr>
            <w:r w:rsidRPr="006A7043">
              <w:rPr>
                <w:rFonts w:asciiTheme="minorHAnsi" w:hAnsiTheme="minorHAnsi"/>
                <w:i/>
                <w:iCs/>
                <w:sz w:val="22"/>
                <w:szCs w:val="22"/>
              </w:rPr>
              <w:t>We also mentioned that it can be applied with individual attention, group attention, or spaces in the community, and I would even dare to think that maybe in a community leadership promotion pro</w:t>
            </w:r>
            <w:r>
              <w:rPr>
                <w:rFonts w:asciiTheme="minorHAnsi" w:hAnsiTheme="minorHAnsi"/>
                <w:i/>
                <w:iCs/>
                <w:sz w:val="22"/>
                <w:szCs w:val="22"/>
              </w:rPr>
              <w:t>gram</w:t>
            </w:r>
            <w:r w:rsidRPr="006A7043">
              <w:rPr>
                <w:rFonts w:asciiTheme="minorHAnsi" w:hAnsiTheme="minorHAnsi"/>
                <w:i/>
                <w:iCs/>
                <w:sz w:val="22"/>
                <w:szCs w:val="22"/>
              </w:rPr>
              <w:t xml:space="preserve">, why not work with leaders so that they can also understand what the tool is about and they can also replicate it. - </w:t>
            </w:r>
            <w:r>
              <w:rPr>
                <w:rFonts w:asciiTheme="minorHAnsi" w:hAnsiTheme="minorHAnsi"/>
                <w:sz w:val="22"/>
                <w:szCs w:val="22"/>
              </w:rPr>
              <w:t>MHPSS staff</w:t>
            </w:r>
            <w:r w:rsidRPr="006A7043">
              <w:rPr>
                <w:rFonts w:asciiTheme="minorHAnsi" w:hAnsiTheme="minorHAnsi"/>
                <w:sz w:val="22"/>
                <w:szCs w:val="22"/>
              </w:rPr>
              <w:t>, HIAS</w:t>
            </w:r>
          </w:p>
        </w:tc>
        <w:tc>
          <w:tcPr>
            <w:tcW w:w="0" w:type="auto"/>
          </w:tcPr>
          <w:p w14:paraId="2A865E46"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También lo mencionamos que se puede aplicar con atenciones individuales, atenciones grupales, o espacios en la comunidad, incluso también me atrevería a pensar que tal vez en un proceso de promotoría, por qué no trabajarlo con lideres y lideresas para que ellos también puedan comprender de qué se trata la herramienta y ellos también puedan replicarlo</w:t>
            </w:r>
          </w:p>
        </w:tc>
      </w:tr>
      <w:tr w:rsidR="0074635D" w:rsidRPr="00DF2AAB" w14:paraId="773F7F5D" w14:textId="77777777" w:rsidTr="005A05F4">
        <w:trPr>
          <w:trHeight w:val="300"/>
        </w:trPr>
        <w:tc>
          <w:tcPr>
            <w:tcW w:w="0" w:type="auto"/>
          </w:tcPr>
          <w:p w14:paraId="20D7C375"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11</w:t>
            </w:r>
          </w:p>
        </w:tc>
        <w:tc>
          <w:tcPr>
            <w:tcW w:w="0" w:type="auto"/>
          </w:tcPr>
          <w:p w14:paraId="10722E1B" w14:textId="77777777" w:rsidR="0074635D" w:rsidRPr="006A7043" w:rsidRDefault="0074635D" w:rsidP="005A05F4">
            <w:pPr>
              <w:rPr>
                <w:rFonts w:asciiTheme="minorHAnsi" w:hAnsiTheme="minorHAnsi"/>
                <w:i/>
                <w:iCs/>
                <w:color w:val="4C94D8" w:themeColor="text2" w:themeTint="80"/>
                <w:sz w:val="22"/>
                <w:szCs w:val="22"/>
                <w:lang w:val="en-US"/>
              </w:rPr>
            </w:pPr>
            <w:r w:rsidRPr="006A7043">
              <w:rPr>
                <w:rFonts w:asciiTheme="minorHAnsi" w:hAnsiTheme="minorHAnsi"/>
                <w:i/>
                <w:iCs/>
                <w:sz w:val="22"/>
                <w:szCs w:val="22"/>
                <w:lang w:val="en-US"/>
              </w:rPr>
              <w:t>I believe that this is the interesting thing about the methodology, that it does not require a large investment in materials, because economic resources are required to have an impact. But, for example, it does not require an additional technician, so it is so friendly, so accessible, at least for the team, that the resources would be limited. –</w:t>
            </w:r>
            <w:r>
              <w:rPr>
                <w:rFonts w:asciiTheme="minorHAnsi" w:hAnsiTheme="minorHAnsi"/>
                <w:sz w:val="22"/>
                <w:szCs w:val="22"/>
              </w:rPr>
              <w:t xml:space="preserve"> MHPSS staff</w:t>
            </w:r>
            <w:r w:rsidRPr="006A7043">
              <w:rPr>
                <w:rFonts w:asciiTheme="minorHAnsi" w:hAnsiTheme="minorHAnsi"/>
                <w:sz w:val="22"/>
                <w:szCs w:val="22"/>
              </w:rPr>
              <w:t>, HIAS</w:t>
            </w:r>
          </w:p>
        </w:tc>
        <w:tc>
          <w:tcPr>
            <w:tcW w:w="0" w:type="auto"/>
          </w:tcPr>
          <w:p w14:paraId="075F8A0B"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 xml:space="preserve">Es que, además, yo creo que eso es lo interesante de la metodología, que no necesita una gran inversión de materiales, porque recursos económicos sí se requiere para tenga impacto. Pero, por ejemplo, no es que se necesite de un técnico/a más, entonces es como que es tan </w:t>
            </w:r>
            <w:r w:rsidRPr="006A7043">
              <w:rPr>
                <w:rFonts w:asciiTheme="minorHAnsi" w:hAnsiTheme="minorHAnsi"/>
                <w:i/>
                <w:iCs/>
                <w:sz w:val="22"/>
                <w:szCs w:val="22"/>
                <w:lang w:val="es-EC"/>
              </w:rPr>
              <w:lastRenderedPageBreak/>
              <w:t>amigable, tan accesible al menos para el equipo, que los recursos serían limitados.</w:t>
            </w:r>
          </w:p>
        </w:tc>
      </w:tr>
      <w:tr w:rsidR="0074635D" w:rsidRPr="00DF2AAB" w14:paraId="3EAE5E74" w14:textId="77777777" w:rsidTr="005A05F4">
        <w:trPr>
          <w:trHeight w:val="300"/>
        </w:trPr>
        <w:tc>
          <w:tcPr>
            <w:tcW w:w="0" w:type="auto"/>
          </w:tcPr>
          <w:p w14:paraId="5A061BE7"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lastRenderedPageBreak/>
              <w:t>12</w:t>
            </w:r>
          </w:p>
        </w:tc>
        <w:tc>
          <w:tcPr>
            <w:tcW w:w="0" w:type="auto"/>
          </w:tcPr>
          <w:p w14:paraId="37695658" w14:textId="77777777" w:rsidR="0074635D" w:rsidRPr="006A7043" w:rsidRDefault="0074635D" w:rsidP="005A05F4">
            <w:pPr>
              <w:rPr>
                <w:rFonts w:asciiTheme="minorHAnsi" w:hAnsiTheme="minorHAnsi"/>
                <w:sz w:val="22"/>
                <w:szCs w:val="22"/>
                <w:lang w:val="en-US"/>
              </w:rPr>
            </w:pPr>
            <w:r w:rsidRPr="006A7043">
              <w:rPr>
                <w:rFonts w:asciiTheme="minorHAnsi" w:hAnsiTheme="minorHAnsi"/>
                <w:i/>
                <w:iCs/>
                <w:sz w:val="22"/>
                <w:szCs w:val="22"/>
                <w:lang w:val="en-US"/>
              </w:rPr>
              <w:t>In fact, I don't come to the activities so much because of that, because [my employers] don't give me permission, I have to ask for permission from one month to the next.</w:t>
            </w:r>
            <w:r w:rsidRPr="006A7043">
              <w:rPr>
                <w:rFonts w:asciiTheme="minorHAnsi" w:hAnsiTheme="minorHAnsi"/>
                <w:sz w:val="22"/>
                <w:szCs w:val="22"/>
                <w:lang w:val="en-US"/>
              </w:rPr>
              <w:t xml:space="preserve"> – Female, Venezuelan SESP Participant</w:t>
            </w:r>
          </w:p>
        </w:tc>
        <w:tc>
          <w:tcPr>
            <w:tcW w:w="0" w:type="auto"/>
          </w:tcPr>
          <w:p w14:paraId="5F22373F" w14:textId="77777777" w:rsidR="0074635D" w:rsidRPr="006A7043" w:rsidRDefault="0074635D" w:rsidP="005A05F4">
            <w:pPr>
              <w:rPr>
                <w:rFonts w:asciiTheme="minorHAnsi" w:hAnsiTheme="minorHAnsi"/>
                <w:i/>
                <w:iCs/>
                <w:sz w:val="22"/>
                <w:szCs w:val="22"/>
                <w:lang w:val="pt-BR"/>
              </w:rPr>
            </w:pPr>
            <w:r w:rsidRPr="006A7043">
              <w:rPr>
                <w:rFonts w:asciiTheme="minorHAnsi" w:hAnsiTheme="minorHAnsi"/>
                <w:i/>
                <w:iCs/>
                <w:sz w:val="22"/>
                <w:szCs w:val="22"/>
                <w:lang w:val="es-ES"/>
              </w:rPr>
              <w:t>Yo de hecho no vengo tanto a las actividades por eso, porque (mis empleadores) no me dan permiso, tengo que pedir permiso un mes antes para acá</w:t>
            </w:r>
          </w:p>
        </w:tc>
      </w:tr>
      <w:tr w:rsidR="0074635D" w:rsidRPr="00DF2AAB" w14:paraId="7A3EB151" w14:textId="77777777" w:rsidTr="005A05F4">
        <w:trPr>
          <w:trHeight w:val="300"/>
        </w:trPr>
        <w:tc>
          <w:tcPr>
            <w:tcW w:w="0" w:type="auto"/>
          </w:tcPr>
          <w:p w14:paraId="426A5791"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13</w:t>
            </w:r>
          </w:p>
        </w:tc>
        <w:tc>
          <w:tcPr>
            <w:tcW w:w="0" w:type="auto"/>
          </w:tcPr>
          <w:p w14:paraId="04AE1DD6" w14:textId="77777777" w:rsidR="0074635D" w:rsidRPr="006A7043" w:rsidRDefault="0074635D" w:rsidP="005A05F4">
            <w:pPr>
              <w:rPr>
                <w:rFonts w:asciiTheme="minorHAnsi" w:hAnsiTheme="minorHAnsi"/>
                <w:sz w:val="22"/>
                <w:szCs w:val="22"/>
                <w:lang w:val="en-US"/>
              </w:rPr>
            </w:pPr>
            <w:r w:rsidRPr="006A7043">
              <w:rPr>
                <w:rFonts w:asciiTheme="minorHAnsi" w:hAnsiTheme="minorHAnsi"/>
                <w:i/>
                <w:iCs/>
                <w:sz w:val="22"/>
                <w:szCs w:val="22"/>
                <w:lang w:val="en-US"/>
              </w:rPr>
              <w:t xml:space="preserve">What I have seen in difficulties are the families who, because of their work situation and activities, have not given themselves the opportunity to participate. It is like if I work every day and I have a [free] half day or a whole day, I want to rest, be at home, be with my family. </w:t>
            </w:r>
            <w:sdt>
              <w:sdtPr>
                <w:rPr>
                  <w:rFonts w:asciiTheme="minorHAnsi" w:hAnsiTheme="minorHAnsi"/>
                  <w:sz w:val="22"/>
                  <w:szCs w:val="22"/>
                </w:rPr>
                <w:tag w:val="goog_rdk_84"/>
                <w:id w:val="1228322647"/>
              </w:sdtPr>
              <w:sdtContent/>
            </w:sdt>
            <w:r w:rsidRPr="006A7043">
              <w:rPr>
                <w:rFonts w:asciiTheme="minorHAnsi" w:hAnsiTheme="minorHAnsi"/>
                <w:i/>
                <w:iCs/>
                <w:sz w:val="22"/>
                <w:szCs w:val="22"/>
                <w:lang w:val="en-US"/>
              </w:rPr>
              <w:t>The moment that you ask them to participate in activities, the answer usually is that they want to rest.</w:t>
            </w:r>
            <w:r w:rsidRPr="006A7043">
              <w:rPr>
                <w:rFonts w:asciiTheme="minorHAnsi" w:hAnsiTheme="minorHAnsi"/>
                <w:sz w:val="22"/>
                <w:szCs w:val="22"/>
                <w:lang w:val="en-US"/>
              </w:rPr>
              <w:t>– Social Promoter, HIAS</w:t>
            </w:r>
          </w:p>
        </w:tc>
        <w:tc>
          <w:tcPr>
            <w:tcW w:w="0" w:type="auto"/>
          </w:tcPr>
          <w:p w14:paraId="26BB4B26"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Lo que he visto en dificultades son en las familias que por situación trabajo, actividades que tienen es como que no se han dado esa oportunidad de poder integrarse. Es como que si yo trabajo todos los días y tengo un medio día o todo un día yo quiero descansar, estar en casa, estar con mi familia. El rato que tú le dices para que participe en una actividad, la respuesta generalmente es que quieren descansar.</w:t>
            </w:r>
          </w:p>
        </w:tc>
      </w:tr>
      <w:tr w:rsidR="0074635D" w:rsidRPr="00DF2AAB" w14:paraId="0FE3C7D6" w14:textId="77777777" w:rsidTr="005A05F4">
        <w:trPr>
          <w:trHeight w:val="300"/>
        </w:trPr>
        <w:tc>
          <w:tcPr>
            <w:tcW w:w="0" w:type="auto"/>
          </w:tcPr>
          <w:p w14:paraId="52255953"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14</w:t>
            </w:r>
          </w:p>
        </w:tc>
        <w:tc>
          <w:tcPr>
            <w:tcW w:w="0" w:type="auto"/>
          </w:tcPr>
          <w:p w14:paraId="7DE0AA61"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I believe that every workshop provides a learning experience. So, I'm always like “I'm going to go” because when I can't, it's because there really is something that doesn't let me. But, I always go because I always leave with something new to apply for myself or for my family</w:t>
            </w:r>
            <w:r w:rsidRPr="006A7043">
              <w:rPr>
                <w:rFonts w:asciiTheme="minorHAnsi" w:hAnsiTheme="minorHAnsi"/>
                <w:sz w:val="22"/>
                <w:szCs w:val="22"/>
                <w:lang w:val="en-US"/>
              </w:rPr>
              <w:t>. – Female, Colombian SESP participant</w:t>
            </w:r>
            <w:r w:rsidRPr="006A7043">
              <w:rPr>
                <w:rFonts w:asciiTheme="minorHAnsi" w:hAnsiTheme="minorHAnsi"/>
                <w:i/>
                <w:iCs/>
                <w:sz w:val="22"/>
                <w:szCs w:val="22"/>
                <w:lang w:val="en-US"/>
              </w:rPr>
              <w:t xml:space="preserve"> </w:t>
            </w:r>
          </w:p>
        </w:tc>
        <w:tc>
          <w:tcPr>
            <w:tcW w:w="0" w:type="auto"/>
          </w:tcPr>
          <w:p w14:paraId="2EF5344A" w14:textId="77777777" w:rsidR="0074635D" w:rsidRPr="006A7043" w:rsidRDefault="0074635D" w:rsidP="005A05F4">
            <w:pPr>
              <w:spacing w:line="259" w:lineRule="auto"/>
              <w:rPr>
                <w:rFonts w:asciiTheme="minorHAnsi" w:hAnsiTheme="minorHAnsi"/>
                <w:i/>
                <w:iCs/>
                <w:sz w:val="22"/>
                <w:szCs w:val="22"/>
                <w:lang w:val="es-ES"/>
              </w:rPr>
            </w:pPr>
            <w:r w:rsidRPr="006A7043">
              <w:rPr>
                <w:rFonts w:asciiTheme="minorHAnsi" w:hAnsiTheme="minorHAnsi"/>
                <w:i/>
                <w:iCs/>
                <w:sz w:val="22"/>
                <w:szCs w:val="22"/>
                <w:lang w:val="es-ES"/>
              </w:rPr>
              <w:t>Yo siempre pienso y creo que cada taller da un aprendizaje, entonces yo siempre estoy como que no voy a ir porque cuando no puedo es porque realmente hay algo que no me deja, pero siempre voy porque siempre me voy con algo nuevo o ya para aplicarlo para mí o para mi familia.</w:t>
            </w:r>
          </w:p>
        </w:tc>
      </w:tr>
      <w:tr w:rsidR="0074635D" w:rsidRPr="00DF2AAB" w14:paraId="1B7AB545" w14:textId="77777777" w:rsidTr="005A05F4">
        <w:trPr>
          <w:trHeight w:val="300"/>
        </w:trPr>
        <w:tc>
          <w:tcPr>
            <w:tcW w:w="0" w:type="auto"/>
          </w:tcPr>
          <w:p w14:paraId="30762520" w14:textId="77777777" w:rsidR="0074635D" w:rsidRPr="006A7043" w:rsidRDefault="0074635D" w:rsidP="005A05F4">
            <w:pPr>
              <w:rPr>
                <w:rFonts w:asciiTheme="minorHAnsi" w:hAnsiTheme="minorHAnsi"/>
                <w:i/>
                <w:iCs/>
                <w:sz w:val="22"/>
                <w:szCs w:val="22"/>
              </w:rPr>
            </w:pPr>
            <w:r w:rsidRPr="006A7043">
              <w:rPr>
                <w:rFonts w:asciiTheme="minorHAnsi" w:hAnsiTheme="minorHAnsi"/>
                <w:i/>
                <w:iCs/>
                <w:sz w:val="22"/>
                <w:szCs w:val="22"/>
              </w:rPr>
              <w:t>15</w:t>
            </w:r>
          </w:p>
        </w:tc>
        <w:tc>
          <w:tcPr>
            <w:tcW w:w="0" w:type="auto"/>
          </w:tcPr>
          <w:p w14:paraId="3F7B01EF" w14:textId="77777777" w:rsidR="0074635D" w:rsidRPr="006A7043" w:rsidRDefault="0074635D" w:rsidP="005A05F4">
            <w:pPr>
              <w:rPr>
                <w:rFonts w:asciiTheme="minorHAnsi" w:hAnsiTheme="minorHAnsi"/>
                <w:i/>
                <w:iCs/>
                <w:sz w:val="22"/>
                <w:szCs w:val="22"/>
              </w:rPr>
            </w:pPr>
            <w:r w:rsidRPr="006A7043">
              <w:rPr>
                <w:rFonts w:asciiTheme="minorHAnsi" w:hAnsiTheme="minorHAnsi"/>
                <w:i/>
                <w:iCs/>
                <w:sz w:val="22"/>
                <w:szCs w:val="22"/>
              </w:rPr>
              <w:t xml:space="preserve">I had a classmate, the last workshop we did, and she said to me ‘I like to come here because one of the characteristics that we migrants have is that we are alone here.’ So, we come and we all kind of share and we feel good. She told us that and I also think the same. – </w:t>
            </w:r>
            <w:r w:rsidRPr="006A7043">
              <w:rPr>
                <w:rFonts w:asciiTheme="minorHAnsi" w:hAnsiTheme="minorHAnsi"/>
                <w:sz w:val="22"/>
                <w:szCs w:val="22"/>
              </w:rPr>
              <w:t>Female, Venezuelan SESP participant</w:t>
            </w:r>
          </w:p>
        </w:tc>
        <w:tc>
          <w:tcPr>
            <w:tcW w:w="0" w:type="auto"/>
          </w:tcPr>
          <w:p w14:paraId="6D060856"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Yo tenía una compañera, el último taller que hicimos y ella me dice, a mí me gusta venir porque una de las características que tenemos nosotros los migrantes, es que estamos solos aquí. Entonces venimos y como que todos compartimos y nos sentimos bien. Y ella nos contó eso y yo también pienso lo mismo.</w:t>
            </w:r>
          </w:p>
        </w:tc>
      </w:tr>
      <w:tr w:rsidR="0074635D" w:rsidRPr="00DF2AAB" w14:paraId="28028FC0" w14:textId="77777777" w:rsidTr="005A05F4">
        <w:trPr>
          <w:trHeight w:val="300"/>
        </w:trPr>
        <w:tc>
          <w:tcPr>
            <w:tcW w:w="0" w:type="auto"/>
          </w:tcPr>
          <w:p w14:paraId="4D88CC71"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16</w:t>
            </w:r>
          </w:p>
        </w:tc>
        <w:tc>
          <w:tcPr>
            <w:tcW w:w="0" w:type="auto"/>
          </w:tcPr>
          <w:p w14:paraId="1417E39E" w14:textId="77777777" w:rsidR="0074635D" w:rsidRPr="006A7043" w:rsidRDefault="0074635D" w:rsidP="005A05F4">
            <w:pPr>
              <w:rPr>
                <w:rFonts w:asciiTheme="minorHAnsi" w:hAnsiTheme="minorHAnsi"/>
                <w:color w:val="000000" w:themeColor="text1"/>
                <w:sz w:val="22"/>
                <w:szCs w:val="22"/>
                <w:lang w:val="en-US"/>
              </w:rPr>
            </w:pPr>
            <w:r w:rsidRPr="006A7043">
              <w:rPr>
                <w:rFonts w:asciiTheme="minorHAnsi" w:hAnsiTheme="minorHAnsi"/>
                <w:i/>
                <w:iCs/>
                <w:sz w:val="22"/>
                <w:szCs w:val="22"/>
                <w:lang w:val="en-US"/>
              </w:rPr>
              <w:t xml:space="preserve">Above all, I believe that the most important thing, beyond the economic help I can receive, is the teaching, because that is something priceless. Beyond money, I believe that the most important thing is knowledge, because if one does not really learn how to do things, then it is complicated </w:t>
            </w:r>
            <w:r>
              <w:rPr>
                <w:rFonts w:asciiTheme="minorHAnsi" w:hAnsiTheme="minorHAnsi"/>
                <w:i/>
                <w:iCs/>
                <w:sz w:val="22"/>
                <w:szCs w:val="22"/>
                <w:lang w:val="en-US"/>
              </w:rPr>
              <w:t>to</w:t>
            </w:r>
            <w:r w:rsidRPr="006A7043">
              <w:rPr>
                <w:rFonts w:asciiTheme="minorHAnsi" w:hAnsiTheme="minorHAnsi"/>
                <w:i/>
                <w:iCs/>
                <w:sz w:val="22"/>
                <w:szCs w:val="22"/>
                <w:lang w:val="en-US"/>
              </w:rPr>
              <w:t xml:space="preserve"> accomplish them. – </w:t>
            </w:r>
            <w:r w:rsidRPr="006A7043">
              <w:rPr>
                <w:rFonts w:asciiTheme="minorHAnsi" w:hAnsiTheme="minorHAnsi"/>
                <w:sz w:val="22"/>
                <w:szCs w:val="22"/>
                <w:lang w:val="en-US"/>
              </w:rPr>
              <w:t>Female, Venezuelan SESP participant</w:t>
            </w:r>
          </w:p>
        </w:tc>
        <w:tc>
          <w:tcPr>
            <w:tcW w:w="0" w:type="auto"/>
          </w:tcPr>
          <w:p w14:paraId="7383F2B2"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Sobre todo, creo que lo más importante más allá de la ayuda económica que pueda recibir es la enseñanza, porque eso es algo que no tiene precio, Más allá de del dinero lo más importante considero yo que es el conocimiento porque si uno no sabe cómo hacer las cosas, entonces es complicado realizarlas.</w:t>
            </w:r>
          </w:p>
        </w:tc>
      </w:tr>
      <w:tr w:rsidR="0074635D" w:rsidRPr="00DF2AAB" w14:paraId="7A34DFE2" w14:textId="77777777" w:rsidTr="005A05F4">
        <w:trPr>
          <w:trHeight w:val="300"/>
        </w:trPr>
        <w:tc>
          <w:tcPr>
            <w:tcW w:w="0" w:type="auto"/>
          </w:tcPr>
          <w:p w14:paraId="0551809C"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17</w:t>
            </w:r>
          </w:p>
        </w:tc>
        <w:tc>
          <w:tcPr>
            <w:tcW w:w="0" w:type="auto"/>
          </w:tcPr>
          <w:p w14:paraId="22BF9B91"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 xml:space="preserve">There is always going to be a group left behind, in this case it would be the children or partners… normally when they come to meetings they ask if they have to bring the children, even if they make them miss school, but the idea is to not make them miss school. And of the husbands, let's say that there are 4 or 5 husbands, there are no more, they are all mothers who are heads of household. </w:t>
            </w:r>
            <w:r w:rsidRPr="006A7043">
              <w:rPr>
                <w:rFonts w:asciiTheme="minorHAnsi" w:hAnsiTheme="minorHAnsi"/>
                <w:sz w:val="22"/>
                <w:szCs w:val="22"/>
                <w:lang w:val="en-US"/>
              </w:rPr>
              <w:t>– Social Promoter, HIAS</w:t>
            </w:r>
          </w:p>
        </w:tc>
        <w:tc>
          <w:tcPr>
            <w:tcW w:w="0" w:type="auto"/>
          </w:tcPr>
          <w:p w14:paraId="2BBFDAAD"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Siempre va a haber un grupo rezagado, en este caso serían los niños o las parejas... normalmente cuando vienen a reuniones ellas preguntan si es que tienen que traer a los niños, aunque sea les hacen faltar, pero la idea es que no les hagan faltar. Y de los esposos, digamos que esposo, tendrán unas 4 o 5, no hay más, de ahí todas son madres cabeza de familia.</w:t>
            </w:r>
          </w:p>
        </w:tc>
      </w:tr>
      <w:tr w:rsidR="0074635D" w:rsidRPr="00DF2AAB" w14:paraId="7FF21923" w14:textId="77777777" w:rsidTr="005A05F4">
        <w:trPr>
          <w:trHeight w:val="300"/>
        </w:trPr>
        <w:tc>
          <w:tcPr>
            <w:tcW w:w="0" w:type="auto"/>
          </w:tcPr>
          <w:p w14:paraId="597DD46A"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18</w:t>
            </w:r>
          </w:p>
        </w:tc>
        <w:tc>
          <w:tcPr>
            <w:tcW w:w="0" w:type="auto"/>
          </w:tcPr>
          <w:p w14:paraId="4B4AD554"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 xml:space="preserve">I think the activities gave more shape to the SESP program… it gave us more of a foundation, what steps to take here, what can work here. I think that the skills that we have been developing, in my case as </w:t>
            </w:r>
            <w:r w:rsidRPr="006A7043">
              <w:rPr>
                <w:rFonts w:asciiTheme="minorHAnsi" w:hAnsiTheme="minorHAnsi"/>
                <w:i/>
                <w:iCs/>
                <w:sz w:val="22"/>
                <w:szCs w:val="22"/>
                <w:lang w:val="en-US"/>
              </w:rPr>
              <w:lastRenderedPageBreak/>
              <w:t xml:space="preserve">facilitator, I have used a much more participatory approach, where it is not so much imposed as this is how the business plan is made and we are going to complete it, but rather it is born from the people through the methodologies themselves. This has been a very interesting process, and I feel that it has provided what has always been desired, a real significant learning. And I know that, if they have to make another business plan, this one will be much more relatable than any other methodology that would have been used.” </w:t>
            </w:r>
            <w:r w:rsidRPr="006A7043">
              <w:rPr>
                <w:rFonts w:asciiTheme="minorHAnsi" w:hAnsiTheme="minorHAnsi"/>
                <w:sz w:val="22"/>
                <w:szCs w:val="22"/>
                <w:lang w:val="en-US"/>
              </w:rPr>
              <w:t>– Economic Inclusion Advisor, HIAS</w:t>
            </w:r>
          </w:p>
        </w:tc>
        <w:tc>
          <w:tcPr>
            <w:tcW w:w="0" w:type="auto"/>
          </w:tcPr>
          <w:p w14:paraId="10E6C3CC"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lastRenderedPageBreak/>
              <w:t xml:space="preserve">Creo que las actividades le dieron más forma al SESP... nos dio más bases, qué pasos poner por aquí, qué puede funcionar por acá. Creo que igual las habilidades que hemos ido desarrollando, en mi caso yo como </w:t>
            </w:r>
            <w:r w:rsidRPr="006A7043">
              <w:rPr>
                <w:rFonts w:asciiTheme="minorHAnsi" w:hAnsiTheme="minorHAnsi"/>
                <w:i/>
                <w:iCs/>
                <w:sz w:val="22"/>
                <w:szCs w:val="22"/>
                <w:lang w:val="es-EC"/>
              </w:rPr>
              <w:lastRenderedPageBreak/>
              <w:t>facilitadora he hecho un proceso mucho más participativo en donde no sea tan impuesto de así se hace el plan de negocios y vamos a sacar, sino que vaya naciendo de las personas a través de las propias metodologías. Ha sido un proceso bastante interesante y siento que ha tenido lo que siempre se ha buscado, un verdadero aprendizaje significativo y yo sé que, si tienen que hacer otro plan de negocios, este va a ser mucho más familiar que cualquier otra metodología que se hubiera usado.</w:t>
            </w:r>
          </w:p>
        </w:tc>
      </w:tr>
      <w:tr w:rsidR="0074635D" w:rsidRPr="00DF2AAB" w14:paraId="3B574C56" w14:textId="77777777" w:rsidTr="005A05F4">
        <w:trPr>
          <w:trHeight w:val="300"/>
        </w:trPr>
        <w:tc>
          <w:tcPr>
            <w:tcW w:w="0" w:type="auto"/>
          </w:tcPr>
          <w:p w14:paraId="05BB3E1E" w14:textId="77777777" w:rsidR="0074635D" w:rsidRPr="006A7043" w:rsidRDefault="0074635D" w:rsidP="005A05F4">
            <w:pPr>
              <w:rPr>
                <w:rFonts w:asciiTheme="minorHAnsi" w:hAnsiTheme="minorHAnsi"/>
                <w:i/>
                <w:iCs/>
                <w:sz w:val="22"/>
                <w:szCs w:val="22"/>
                <w:lang w:val="en-US"/>
              </w:rPr>
            </w:pPr>
            <w:bookmarkStart w:id="0" w:name="_Hlk217413981"/>
            <w:r w:rsidRPr="006A7043">
              <w:rPr>
                <w:rFonts w:asciiTheme="minorHAnsi" w:hAnsiTheme="minorHAnsi"/>
                <w:i/>
                <w:iCs/>
                <w:sz w:val="22"/>
                <w:szCs w:val="22"/>
                <w:lang w:val="en-US"/>
              </w:rPr>
              <w:lastRenderedPageBreak/>
              <w:t>19</w:t>
            </w:r>
          </w:p>
        </w:tc>
        <w:tc>
          <w:tcPr>
            <w:tcW w:w="0" w:type="auto"/>
          </w:tcPr>
          <w:p w14:paraId="7B4AB5AC"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I have found it challenging … to ensure that the interventions that we were going to develop are in line with what we have to do in the different areas.</w:t>
            </w:r>
            <w:r w:rsidRPr="00382221">
              <w:rPr>
                <w:i/>
                <w:sz w:val="22"/>
                <w:szCs w:val="22"/>
              </w:rPr>
              <w:t xml:space="preserve"> For example, there are</w:t>
            </w:r>
            <w:r>
              <w:rPr>
                <w:i/>
                <w:sz w:val="22"/>
                <w:szCs w:val="22"/>
              </w:rPr>
              <w:t xml:space="preserve"> </w:t>
            </w:r>
            <w:r>
              <w:rPr>
                <w:i/>
                <w:sz w:val="22"/>
                <w:lang w:val="en-US"/>
              </w:rPr>
              <w:t>EI</w:t>
            </w:r>
            <w:r w:rsidRPr="00382221">
              <w:rPr>
                <w:i/>
                <w:sz w:val="22"/>
                <w:szCs w:val="22"/>
              </w:rPr>
              <w:t xml:space="preserve"> indicators that we are directly involved in but do not add to the </w:t>
            </w:r>
            <w:r w:rsidRPr="00382221">
              <w:rPr>
                <w:sz w:val="22"/>
                <w:szCs w:val="22"/>
              </w:rPr>
              <w:t>MHPSS indicators</w:t>
            </w:r>
            <w:r>
              <w:rPr>
                <w:i/>
                <w:sz w:val="22"/>
                <w:szCs w:val="22"/>
              </w:rPr>
              <w:t xml:space="preserve">. </w:t>
            </w:r>
            <w:r w:rsidRPr="006A7043">
              <w:rPr>
                <w:rFonts w:asciiTheme="minorHAnsi" w:hAnsiTheme="minorHAnsi"/>
                <w:i/>
                <w:iCs/>
                <w:sz w:val="22"/>
                <w:szCs w:val="22"/>
                <w:lang w:val="en-US"/>
              </w:rPr>
              <w:t xml:space="preserve"> </w:t>
            </w:r>
            <w:r w:rsidRPr="006A7043">
              <w:rPr>
                <w:rFonts w:asciiTheme="minorHAnsi" w:hAnsiTheme="minorHAnsi"/>
                <w:sz w:val="22"/>
                <w:szCs w:val="22"/>
                <w:lang w:val="en-US"/>
              </w:rPr>
              <w:t xml:space="preserve">– </w:t>
            </w:r>
            <w:r>
              <w:rPr>
                <w:rFonts w:asciiTheme="minorHAnsi" w:hAnsiTheme="minorHAnsi"/>
                <w:sz w:val="22"/>
                <w:szCs w:val="22"/>
              </w:rPr>
              <w:t>MHPSS staff</w:t>
            </w:r>
            <w:r w:rsidRPr="006A7043">
              <w:rPr>
                <w:rFonts w:asciiTheme="minorHAnsi" w:hAnsiTheme="minorHAnsi"/>
                <w:sz w:val="22"/>
                <w:szCs w:val="22"/>
              </w:rPr>
              <w:t>, HIAS</w:t>
            </w:r>
          </w:p>
        </w:tc>
        <w:tc>
          <w:tcPr>
            <w:tcW w:w="0" w:type="auto"/>
          </w:tcPr>
          <w:p w14:paraId="7C289133" w14:textId="77777777" w:rsidR="0074635D" w:rsidRPr="00DF2AAB" w:rsidRDefault="0074635D" w:rsidP="005A05F4">
            <w:pPr>
              <w:spacing w:line="259" w:lineRule="auto"/>
              <w:rPr>
                <w:rFonts w:asciiTheme="minorHAnsi" w:hAnsiTheme="minorHAnsi"/>
                <w:i/>
                <w:iCs/>
                <w:sz w:val="22"/>
                <w:szCs w:val="22"/>
                <w:lang w:val="pt-BR"/>
              </w:rPr>
            </w:pPr>
            <w:r w:rsidRPr="00DF2AAB">
              <w:rPr>
                <w:rFonts w:asciiTheme="minorHAnsi" w:hAnsiTheme="minorHAnsi"/>
                <w:i/>
                <w:iCs/>
                <w:sz w:val="22"/>
                <w:szCs w:val="22"/>
                <w:lang w:val="pt-BR"/>
              </w:rPr>
              <w:t>A mí me ha resultado  desafiante... que las intervenciones que íbamos a desarrollar en conjunto, estén en consonancia con lo que tenemos que hacer las áreas. Por ejemplo, existen indicadores de IE en los que participamos directamente, pero que no aportan a los indicadores de SMAPS.</w:t>
            </w:r>
          </w:p>
        </w:tc>
      </w:tr>
      <w:bookmarkEnd w:id="0"/>
      <w:tr w:rsidR="0074635D" w:rsidRPr="00DF2AAB" w14:paraId="77700300" w14:textId="77777777" w:rsidTr="005A05F4">
        <w:trPr>
          <w:trHeight w:val="300"/>
        </w:trPr>
        <w:tc>
          <w:tcPr>
            <w:tcW w:w="0" w:type="auto"/>
          </w:tcPr>
          <w:p w14:paraId="1F184DFF"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20</w:t>
            </w:r>
          </w:p>
        </w:tc>
        <w:tc>
          <w:tcPr>
            <w:tcW w:w="0" w:type="auto"/>
          </w:tcPr>
          <w:p w14:paraId="0274DF72" w14:textId="77777777" w:rsidR="0074635D" w:rsidRPr="006A7043" w:rsidRDefault="0074635D" w:rsidP="005A05F4">
            <w:pPr>
              <w:rPr>
                <w:rFonts w:asciiTheme="minorHAnsi" w:hAnsiTheme="minorHAnsi"/>
                <w:i/>
                <w:iCs/>
                <w:sz w:val="22"/>
                <w:szCs w:val="22"/>
                <w:lang w:val="en-US"/>
              </w:rPr>
            </w:pPr>
            <w:sdt>
              <w:sdtPr>
                <w:rPr>
                  <w:rFonts w:asciiTheme="minorHAnsi" w:hAnsiTheme="minorHAnsi"/>
                  <w:sz w:val="22"/>
                  <w:szCs w:val="22"/>
                </w:rPr>
                <w:tag w:val="goog_rdk_97"/>
                <w:id w:val="1954521690"/>
              </w:sdtPr>
              <w:sdtContent/>
            </w:sdt>
            <w:r w:rsidRPr="006A7043">
              <w:rPr>
                <w:rFonts w:asciiTheme="minorHAnsi" w:hAnsiTheme="minorHAnsi"/>
                <w:i/>
                <w:iCs/>
                <w:sz w:val="22"/>
                <w:szCs w:val="22"/>
                <w:lang w:val="en-US"/>
              </w:rPr>
              <w:t>I also believe in the importance of being able to mobilize the team</w:t>
            </w:r>
            <w:r>
              <w:rPr>
                <w:rFonts w:asciiTheme="minorHAnsi" w:hAnsiTheme="minorHAnsi"/>
                <w:i/>
                <w:iCs/>
                <w:sz w:val="22"/>
                <w:szCs w:val="22"/>
                <w:lang w:val="en-US"/>
              </w:rPr>
              <w:t xml:space="preserve"> </w:t>
            </w:r>
            <w:r>
              <w:rPr>
                <w:i/>
                <w:sz w:val="22"/>
                <w:lang w:val="en-US"/>
              </w:rPr>
              <w:t>[into communities]</w:t>
            </w:r>
            <w:r w:rsidRPr="006A7043">
              <w:rPr>
                <w:rFonts w:asciiTheme="minorHAnsi" w:hAnsiTheme="minorHAnsi"/>
                <w:i/>
                <w:iCs/>
                <w:sz w:val="22"/>
                <w:szCs w:val="22"/>
                <w:lang w:val="en-US"/>
              </w:rPr>
              <w:t>. That is, not in the sense of motivating the staff, but in the sense of being able to reach the population. The first workshop was held here in the office, the second workshop was held in a community space</w:t>
            </w:r>
            <w:r>
              <w:rPr>
                <w:rFonts w:asciiTheme="minorHAnsi" w:hAnsiTheme="minorHAnsi"/>
                <w:i/>
                <w:iCs/>
                <w:sz w:val="22"/>
                <w:szCs w:val="22"/>
                <w:lang w:val="en-US"/>
              </w:rPr>
              <w:t xml:space="preserve">. </w:t>
            </w:r>
            <w:r w:rsidRPr="006A7043">
              <w:rPr>
                <w:rFonts w:asciiTheme="minorHAnsi" w:hAnsiTheme="minorHAnsi"/>
                <w:sz w:val="22"/>
                <w:szCs w:val="22"/>
                <w:lang w:val="en-US"/>
              </w:rPr>
              <w:t xml:space="preserve">– Social Promoter, HIAS </w:t>
            </w:r>
          </w:p>
        </w:tc>
        <w:tc>
          <w:tcPr>
            <w:tcW w:w="0" w:type="auto"/>
          </w:tcPr>
          <w:p w14:paraId="58ACC78B" w14:textId="77777777" w:rsidR="0074635D" w:rsidRPr="006A7043" w:rsidRDefault="0074635D" w:rsidP="005A05F4">
            <w:pPr>
              <w:rPr>
                <w:rFonts w:asciiTheme="minorHAnsi" w:hAnsiTheme="minorHAnsi"/>
                <w:i/>
                <w:iCs/>
                <w:sz w:val="22"/>
                <w:szCs w:val="22"/>
                <w:lang w:val="pt-BR"/>
              </w:rPr>
            </w:pPr>
            <w:r w:rsidRPr="006A7043">
              <w:rPr>
                <w:rFonts w:asciiTheme="minorHAnsi" w:hAnsiTheme="minorHAnsi"/>
                <w:i/>
                <w:iCs/>
                <w:sz w:val="22"/>
                <w:szCs w:val="22"/>
                <w:lang w:val="pt-BR"/>
              </w:rPr>
              <w:t xml:space="preserve">Yo creo que también el poder movilizar al equipo. O sea, no en el sentido de movilizar tanta cosa, sino nosotros poder llegar a la población. El primer taller se dio acá en la oficina, el segundo taller se dio en la comunidad. </w:t>
            </w:r>
          </w:p>
        </w:tc>
      </w:tr>
      <w:tr w:rsidR="0074635D" w:rsidRPr="00DF2AAB" w14:paraId="3DEE008A" w14:textId="77777777" w:rsidTr="005A05F4">
        <w:trPr>
          <w:trHeight w:val="300"/>
        </w:trPr>
        <w:tc>
          <w:tcPr>
            <w:tcW w:w="0" w:type="auto"/>
          </w:tcPr>
          <w:p w14:paraId="1F30103C" w14:textId="77777777" w:rsidR="0074635D" w:rsidRPr="00443C18" w:rsidRDefault="0074635D" w:rsidP="005A05F4">
            <w:pPr>
              <w:rPr>
                <w:rFonts w:asciiTheme="minorHAnsi" w:hAnsiTheme="minorHAnsi"/>
                <w:i/>
                <w:iCs/>
                <w:sz w:val="22"/>
                <w:szCs w:val="22"/>
                <w:lang w:val="en-US"/>
              </w:rPr>
            </w:pPr>
            <w:r w:rsidRPr="00443C18">
              <w:rPr>
                <w:rFonts w:asciiTheme="minorHAnsi" w:hAnsiTheme="minorHAnsi"/>
                <w:i/>
                <w:iCs/>
                <w:sz w:val="22"/>
                <w:szCs w:val="22"/>
                <w:lang w:val="en-US"/>
              </w:rPr>
              <w:t>21</w:t>
            </w:r>
          </w:p>
        </w:tc>
        <w:tc>
          <w:tcPr>
            <w:tcW w:w="0" w:type="auto"/>
          </w:tcPr>
          <w:p w14:paraId="11EBA3BE" w14:textId="77777777" w:rsidR="0074635D" w:rsidRPr="00443C18" w:rsidRDefault="0074635D" w:rsidP="005A05F4">
            <w:pPr>
              <w:rPr>
                <w:rFonts w:asciiTheme="minorHAnsi" w:hAnsiTheme="minorHAnsi"/>
                <w:sz w:val="22"/>
                <w:szCs w:val="22"/>
                <w:lang w:val="en-US"/>
              </w:rPr>
            </w:pPr>
            <w:r w:rsidRPr="00443C18">
              <w:rPr>
                <w:rFonts w:asciiTheme="minorHAnsi" w:hAnsiTheme="minorHAnsi"/>
                <w:i/>
                <w:iCs/>
                <w:sz w:val="22"/>
                <w:szCs w:val="22"/>
                <w:lang w:val="en-US"/>
              </w:rPr>
              <w:t>So for me that has been very important since I arrived here, I mean all the people who work</w:t>
            </w:r>
            <w:r>
              <w:rPr>
                <w:rFonts w:asciiTheme="minorHAnsi" w:hAnsiTheme="minorHAnsi"/>
                <w:i/>
                <w:iCs/>
                <w:sz w:val="22"/>
                <w:szCs w:val="22"/>
                <w:lang w:val="en-US"/>
              </w:rPr>
              <w:t xml:space="preserve"> here</w:t>
            </w:r>
            <w:r w:rsidRPr="00443C18">
              <w:rPr>
                <w:rFonts w:asciiTheme="minorHAnsi" w:hAnsiTheme="minorHAnsi"/>
                <w:i/>
                <w:iCs/>
                <w:sz w:val="22"/>
                <w:szCs w:val="22"/>
                <w:lang w:val="en-US"/>
              </w:rPr>
              <w:t xml:space="preserve"> and that I have met who have </w:t>
            </w:r>
            <w:r>
              <w:rPr>
                <w:rFonts w:asciiTheme="minorHAnsi" w:hAnsiTheme="minorHAnsi"/>
                <w:i/>
                <w:iCs/>
                <w:sz w:val="22"/>
                <w:szCs w:val="22"/>
                <w:lang w:val="en-US"/>
              </w:rPr>
              <w:t>made</w:t>
            </w:r>
            <w:r w:rsidRPr="00443C18">
              <w:rPr>
                <w:rFonts w:asciiTheme="minorHAnsi" w:hAnsiTheme="minorHAnsi"/>
                <w:i/>
                <w:iCs/>
                <w:sz w:val="22"/>
                <w:szCs w:val="22"/>
                <w:lang w:val="en-US"/>
              </w:rPr>
              <w:t xml:space="preserve"> these spaces have been very kind to me.... it is like that one fills you, they make you want to come, so all these spaces you want to be here because of the attitude that you have with us. </w:t>
            </w:r>
            <w:r w:rsidRPr="00443C18">
              <w:rPr>
                <w:rFonts w:asciiTheme="minorHAnsi" w:hAnsiTheme="minorHAnsi"/>
                <w:sz w:val="22"/>
                <w:szCs w:val="22"/>
                <w:lang w:val="en-US"/>
              </w:rPr>
              <w:t>– Female, Colombian SESP participant</w:t>
            </w:r>
          </w:p>
        </w:tc>
        <w:tc>
          <w:tcPr>
            <w:tcW w:w="0" w:type="auto"/>
          </w:tcPr>
          <w:p w14:paraId="17F5709D" w14:textId="77777777" w:rsidR="0074635D" w:rsidRPr="006A7043" w:rsidRDefault="0074635D" w:rsidP="005A05F4">
            <w:pPr>
              <w:spacing w:line="259" w:lineRule="auto"/>
              <w:rPr>
                <w:rFonts w:asciiTheme="minorHAnsi" w:hAnsiTheme="minorHAnsi"/>
                <w:i/>
                <w:iCs/>
                <w:sz w:val="22"/>
                <w:szCs w:val="22"/>
                <w:lang w:val="es-ES"/>
              </w:rPr>
            </w:pPr>
            <w:r w:rsidRPr="006A7043">
              <w:rPr>
                <w:rFonts w:asciiTheme="minorHAnsi" w:hAnsiTheme="minorHAnsi"/>
                <w:i/>
                <w:iCs/>
                <w:sz w:val="22"/>
                <w:szCs w:val="22"/>
                <w:lang w:val="es-ES"/>
              </w:rPr>
              <w:t>Para mí eso ha sido super importante desde que llegue aquí, o sea todas las personas que trabajan y que yo he conocido que han tenido estos espacios han sido muy amables conmigo... es como que uno lo llena, hacen que queramos venir, entonces todos estos espacios uno quiera estar aquí por la actitud que ustedes tiene con nosotros</w:t>
            </w:r>
          </w:p>
        </w:tc>
      </w:tr>
      <w:tr w:rsidR="0074635D" w:rsidRPr="00DF2AAB" w14:paraId="5F85AF00" w14:textId="77777777" w:rsidTr="005A05F4">
        <w:trPr>
          <w:trHeight w:val="300"/>
        </w:trPr>
        <w:tc>
          <w:tcPr>
            <w:tcW w:w="0" w:type="auto"/>
          </w:tcPr>
          <w:p w14:paraId="6E978F3D" w14:textId="77777777" w:rsidR="0074635D" w:rsidRPr="00443C18" w:rsidRDefault="0074635D" w:rsidP="005A05F4">
            <w:pPr>
              <w:rPr>
                <w:rFonts w:asciiTheme="minorHAnsi" w:hAnsiTheme="minorHAnsi"/>
                <w:i/>
                <w:iCs/>
                <w:sz w:val="22"/>
                <w:szCs w:val="22"/>
                <w:lang w:val="en-US"/>
              </w:rPr>
            </w:pPr>
            <w:r w:rsidRPr="00443C18">
              <w:rPr>
                <w:rFonts w:asciiTheme="minorHAnsi" w:hAnsiTheme="minorHAnsi"/>
                <w:i/>
                <w:iCs/>
                <w:sz w:val="22"/>
                <w:szCs w:val="22"/>
                <w:lang w:val="en-US"/>
              </w:rPr>
              <w:t>22</w:t>
            </w:r>
          </w:p>
        </w:tc>
        <w:tc>
          <w:tcPr>
            <w:tcW w:w="0" w:type="auto"/>
          </w:tcPr>
          <w:p w14:paraId="475F0096" w14:textId="77777777" w:rsidR="0074635D" w:rsidRPr="00443C18" w:rsidRDefault="0074635D" w:rsidP="005A05F4">
            <w:pPr>
              <w:rPr>
                <w:rFonts w:asciiTheme="minorHAnsi" w:hAnsiTheme="minorHAnsi"/>
                <w:i/>
                <w:iCs/>
                <w:sz w:val="22"/>
                <w:szCs w:val="22"/>
                <w:lang w:val="en-US"/>
              </w:rPr>
            </w:pPr>
            <w:r w:rsidRPr="00443C18">
              <w:rPr>
                <w:rFonts w:asciiTheme="minorHAnsi" w:hAnsiTheme="minorHAnsi"/>
                <w:i/>
                <w:iCs/>
                <w:sz w:val="22"/>
                <w:szCs w:val="22"/>
                <w:lang w:val="en-US"/>
              </w:rPr>
              <w:t xml:space="preserve">I really felt like, don't tell me that once again I have to look for a place to go, because this is not living. I escaped from that in order to not live that again, no. </w:t>
            </w:r>
            <w:r w:rsidRPr="00443C18">
              <w:rPr>
                <w:rFonts w:asciiTheme="minorHAnsi" w:hAnsiTheme="minorHAnsi"/>
                <w:sz w:val="22"/>
                <w:szCs w:val="22"/>
                <w:lang w:val="en-US"/>
              </w:rPr>
              <w:t>– Female, Venezuelan SESP participant</w:t>
            </w:r>
          </w:p>
        </w:tc>
        <w:tc>
          <w:tcPr>
            <w:tcW w:w="0" w:type="auto"/>
          </w:tcPr>
          <w:p w14:paraId="22A643D9"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De verdad que sí me sentía como que no me digas que otra vez tengo que buscar para dónde irme porque no es vida. Escapé de eso para no vivir en eso y otra vez, no.</w:t>
            </w:r>
          </w:p>
        </w:tc>
      </w:tr>
      <w:tr w:rsidR="0074635D" w:rsidRPr="00DF2AAB" w14:paraId="462AF447" w14:textId="77777777" w:rsidTr="005A05F4">
        <w:trPr>
          <w:trHeight w:val="300"/>
        </w:trPr>
        <w:tc>
          <w:tcPr>
            <w:tcW w:w="0" w:type="auto"/>
          </w:tcPr>
          <w:p w14:paraId="269784AB"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23</w:t>
            </w:r>
          </w:p>
        </w:tc>
        <w:tc>
          <w:tcPr>
            <w:tcW w:w="0" w:type="auto"/>
          </w:tcPr>
          <w:p w14:paraId="1DC95CA7"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They began to be labeled</w:t>
            </w:r>
            <w:r>
              <w:rPr>
                <w:rFonts w:asciiTheme="minorHAnsi" w:hAnsiTheme="minorHAnsi"/>
                <w:i/>
                <w:iCs/>
                <w:sz w:val="22"/>
                <w:szCs w:val="22"/>
                <w:lang w:val="en-US"/>
              </w:rPr>
              <w:t>. T</w:t>
            </w:r>
            <w:r w:rsidRPr="006A7043">
              <w:rPr>
                <w:rFonts w:asciiTheme="minorHAnsi" w:hAnsiTheme="minorHAnsi"/>
                <w:i/>
                <w:iCs/>
                <w:sz w:val="22"/>
                <w:szCs w:val="22"/>
                <w:lang w:val="en-US"/>
              </w:rPr>
              <w:t xml:space="preserve">here was a moment when the press started to say, </w:t>
            </w:r>
            <w:r>
              <w:rPr>
                <w:rFonts w:asciiTheme="minorHAnsi" w:hAnsiTheme="minorHAnsi"/>
                <w:i/>
                <w:iCs/>
                <w:sz w:val="22"/>
                <w:szCs w:val="22"/>
                <w:lang w:val="en-US"/>
              </w:rPr>
              <w:t>it’s</w:t>
            </w:r>
            <w:r w:rsidRPr="006A7043">
              <w:rPr>
                <w:rFonts w:asciiTheme="minorHAnsi" w:hAnsiTheme="minorHAnsi"/>
                <w:i/>
                <w:iCs/>
                <w:sz w:val="22"/>
                <w:szCs w:val="22"/>
                <w:lang w:val="en-US"/>
              </w:rPr>
              <w:t xml:space="preserve"> migrants who are causing these situations. They are Venezuelans, they are Colombians. This was not the real situation, but it began to stigmatize the foreign population. – </w:t>
            </w:r>
            <w:r w:rsidRPr="006A7043">
              <w:rPr>
                <w:rFonts w:asciiTheme="minorHAnsi" w:hAnsiTheme="minorHAnsi"/>
                <w:sz w:val="22"/>
                <w:szCs w:val="22"/>
                <w:lang w:val="en-US"/>
              </w:rPr>
              <w:t xml:space="preserve">Social Promoter, HIAS </w:t>
            </w:r>
          </w:p>
        </w:tc>
        <w:tc>
          <w:tcPr>
            <w:tcW w:w="0" w:type="auto"/>
          </w:tcPr>
          <w:p w14:paraId="50F445EA" w14:textId="77777777" w:rsidR="0074635D" w:rsidRPr="006A7043" w:rsidRDefault="0074635D" w:rsidP="005A05F4">
            <w:pPr>
              <w:spacing w:line="259" w:lineRule="auto"/>
              <w:rPr>
                <w:rFonts w:asciiTheme="minorHAnsi" w:hAnsiTheme="minorHAnsi"/>
                <w:i/>
                <w:iCs/>
                <w:sz w:val="22"/>
                <w:szCs w:val="22"/>
                <w:lang w:val="es-ES"/>
              </w:rPr>
            </w:pPr>
            <w:r w:rsidRPr="006A7043">
              <w:rPr>
                <w:rFonts w:asciiTheme="minorHAnsi" w:hAnsiTheme="minorHAnsi"/>
                <w:i/>
                <w:iCs/>
                <w:sz w:val="22"/>
                <w:szCs w:val="22"/>
                <w:lang w:val="es-ES"/>
              </w:rPr>
              <w:t>Empezaron a ser etiquetados, hubo un momento en que la prensa se dedicó a decir, es que son extranjeros los que están cometiendo estas situaciones, son venezolanos, son colombianos, que no eran tan real la situación, pero eso empezó a estigmatizar a la población extranjera.</w:t>
            </w:r>
          </w:p>
        </w:tc>
      </w:tr>
      <w:tr w:rsidR="0074635D" w:rsidRPr="00DF2AAB" w14:paraId="56EB4197" w14:textId="77777777" w:rsidTr="005A05F4">
        <w:trPr>
          <w:trHeight w:val="300"/>
        </w:trPr>
        <w:tc>
          <w:tcPr>
            <w:tcW w:w="0" w:type="auto"/>
          </w:tcPr>
          <w:p w14:paraId="78EA3290"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24</w:t>
            </w:r>
          </w:p>
        </w:tc>
        <w:tc>
          <w:tcPr>
            <w:tcW w:w="0" w:type="auto"/>
          </w:tcPr>
          <w:p w14:paraId="4BA2B84C"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 xml:space="preserve">Personally, I was affected by the power cuts, especially when they raised it to 8 hours. It was terrible, because the girl who lives in my house and I were working on an order we had received for several blouses—some tops, some dresses—and because of these cuts, we could not meet the planned timeline for delivery, especially because </w:t>
            </w:r>
            <w:r w:rsidRPr="006A7043">
              <w:rPr>
                <w:rFonts w:asciiTheme="minorHAnsi" w:hAnsiTheme="minorHAnsi"/>
                <w:i/>
                <w:iCs/>
                <w:sz w:val="22"/>
                <w:szCs w:val="22"/>
                <w:lang w:val="en-US"/>
              </w:rPr>
              <w:lastRenderedPageBreak/>
              <w:t>the cuts are during the day, so we had to look elsewhere for that income that we lost over that. – Female Venezuelan SESP participant</w:t>
            </w:r>
          </w:p>
        </w:tc>
        <w:tc>
          <w:tcPr>
            <w:tcW w:w="0" w:type="auto"/>
          </w:tcPr>
          <w:p w14:paraId="3C850A5C" w14:textId="77777777" w:rsidR="0074635D" w:rsidRPr="006A7043" w:rsidRDefault="0074635D" w:rsidP="005A05F4">
            <w:pPr>
              <w:spacing w:line="259" w:lineRule="auto"/>
              <w:rPr>
                <w:rFonts w:asciiTheme="minorHAnsi" w:hAnsiTheme="minorHAnsi"/>
                <w:i/>
                <w:iCs/>
                <w:sz w:val="22"/>
                <w:szCs w:val="22"/>
                <w:lang w:val="es-ES"/>
              </w:rPr>
            </w:pPr>
            <w:r w:rsidRPr="006A7043">
              <w:rPr>
                <w:rFonts w:asciiTheme="minorHAnsi" w:hAnsiTheme="minorHAnsi"/>
                <w:i/>
                <w:iCs/>
                <w:sz w:val="22"/>
                <w:szCs w:val="22"/>
                <w:lang w:val="es-ES"/>
              </w:rPr>
              <w:lastRenderedPageBreak/>
              <w:t xml:space="preserve">En lo personal me afectó lo de los cortes de luz, sobre todo cuando lo subieron a las 8 horas, fue terrible, porque justo la chica que vive en mi casa y yo estábamos trabajando con un pedido que nos hicieron de varias blusitas, unos </w:t>
            </w:r>
            <w:proofErr w:type="spellStart"/>
            <w:r w:rsidRPr="006A7043">
              <w:rPr>
                <w:rFonts w:asciiTheme="minorHAnsi" w:hAnsiTheme="minorHAnsi"/>
                <w:i/>
                <w:iCs/>
                <w:sz w:val="22"/>
                <w:szCs w:val="22"/>
                <w:lang w:val="es-ES"/>
              </w:rPr>
              <w:t>topcitos</w:t>
            </w:r>
            <w:proofErr w:type="spellEnd"/>
            <w:r w:rsidRPr="006A7043">
              <w:rPr>
                <w:rFonts w:asciiTheme="minorHAnsi" w:hAnsiTheme="minorHAnsi"/>
                <w:i/>
                <w:iCs/>
                <w:sz w:val="22"/>
                <w:szCs w:val="22"/>
                <w:lang w:val="es-ES"/>
              </w:rPr>
              <w:t xml:space="preserve">, unos vestiditos y a causa de estas cortes, pues no podíamos cumplir dentro de estas horas, sobre todo porque los </w:t>
            </w:r>
            <w:r w:rsidRPr="006A7043">
              <w:rPr>
                <w:rFonts w:asciiTheme="minorHAnsi" w:hAnsiTheme="minorHAnsi"/>
                <w:i/>
                <w:iCs/>
                <w:sz w:val="22"/>
                <w:szCs w:val="22"/>
                <w:lang w:val="es-ES"/>
              </w:rPr>
              <w:lastRenderedPageBreak/>
              <w:t xml:space="preserve">cortes son en el día, entonces nos tocaba rebuscarnos por otro lado esa entrada que perdíamos por allí. </w:t>
            </w:r>
          </w:p>
        </w:tc>
      </w:tr>
      <w:tr w:rsidR="0074635D" w:rsidRPr="00DF2AAB" w14:paraId="0C5C9652" w14:textId="77777777" w:rsidTr="005A05F4">
        <w:trPr>
          <w:trHeight w:val="300"/>
        </w:trPr>
        <w:tc>
          <w:tcPr>
            <w:tcW w:w="0" w:type="auto"/>
          </w:tcPr>
          <w:p w14:paraId="1A40135A" w14:textId="77777777" w:rsidR="0074635D" w:rsidRPr="006A7043" w:rsidRDefault="0074635D" w:rsidP="005A05F4">
            <w:pPr>
              <w:rPr>
                <w:rFonts w:asciiTheme="minorHAnsi" w:hAnsiTheme="minorHAnsi"/>
                <w:i/>
                <w:iCs/>
                <w:sz w:val="22"/>
                <w:szCs w:val="22"/>
              </w:rPr>
            </w:pPr>
            <w:r w:rsidRPr="006A7043">
              <w:rPr>
                <w:rFonts w:asciiTheme="minorHAnsi" w:hAnsiTheme="minorHAnsi"/>
                <w:i/>
                <w:iCs/>
                <w:sz w:val="22"/>
                <w:szCs w:val="22"/>
              </w:rPr>
              <w:lastRenderedPageBreak/>
              <w:t>25</w:t>
            </w:r>
          </w:p>
        </w:tc>
        <w:tc>
          <w:tcPr>
            <w:tcW w:w="0" w:type="auto"/>
          </w:tcPr>
          <w:p w14:paraId="273320D7" w14:textId="77777777" w:rsidR="0074635D" w:rsidRPr="006A7043" w:rsidRDefault="0074635D" w:rsidP="005A05F4">
            <w:pPr>
              <w:rPr>
                <w:rFonts w:asciiTheme="minorHAnsi" w:hAnsiTheme="minorHAnsi"/>
                <w:i/>
                <w:iCs/>
                <w:sz w:val="22"/>
                <w:szCs w:val="22"/>
              </w:rPr>
            </w:pPr>
            <w:r w:rsidRPr="006A7043">
              <w:rPr>
                <w:rFonts w:asciiTheme="minorHAnsi" w:hAnsiTheme="minorHAnsi"/>
                <w:i/>
                <w:iCs/>
                <w:sz w:val="22"/>
                <w:szCs w:val="22"/>
              </w:rPr>
              <w:t>With what happened after the event of the kidnaping o</w:t>
            </w:r>
            <w:r>
              <w:rPr>
                <w:rFonts w:asciiTheme="minorHAnsi" w:hAnsiTheme="minorHAnsi"/>
                <w:i/>
                <w:iCs/>
                <w:sz w:val="22"/>
                <w:szCs w:val="22"/>
              </w:rPr>
              <w:t>n</w:t>
            </w:r>
            <w:r w:rsidRPr="006A7043">
              <w:rPr>
                <w:rFonts w:asciiTheme="minorHAnsi" w:hAnsiTheme="minorHAnsi"/>
                <w:i/>
                <w:iCs/>
                <w:sz w:val="22"/>
                <w:szCs w:val="22"/>
              </w:rPr>
              <w:t xml:space="preserve"> the television channel, many processes fell apart, everything became more acute, there was a lot of re-victimization, a lot of re-experiencing of traumatic experiences. –  </w:t>
            </w:r>
            <w:r>
              <w:rPr>
                <w:rFonts w:asciiTheme="minorHAnsi" w:hAnsiTheme="minorHAnsi"/>
                <w:sz w:val="22"/>
                <w:szCs w:val="22"/>
              </w:rPr>
              <w:t>MHPSS staff</w:t>
            </w:r>
            <w:r w:rsidRPr="006A7043">
              <w:rPr>
                <w:rFonts w:asciiTheme="minorHAnsi" w:hAnsiTheme="minorHAnsi"/>
                <w:sz w:val="22"/>
                <w:szCs w:val="22"/>
              </w:rPr>
              <w:t>, HIAS</w:t>
            </w:r>
          </w:p>
        </w:tc>
        <w:tc>
          <w:tcPr>
            <w:tcW w:w="0" w:type="auto"/>
          </w:tcPr>
          <w:p w14:paraId="6F7F93F8"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C"/>
              </w:rPr>
              <w:t>Con lo que pasó después de ese evento del secuestro de TC, muchos procesos se cayeron, todo se agudizó, hubo mucha revictimización, mucha reexperimentación de experiencias traumáticas.</w:t>
            </w:r>
          </w:p>
        </w:tc>
      </w:tr>
      <w:tr w:rsidR="0074635D" w:rsidRPr="00DF2AAB" w14:paraId="288D7FE0" w14:textId="77777777" w:rsidTr="005A05F4">
        <w:trPr>
          <w:trHeight w:val="300"/>
        </w:trPr>
        <w:tc>
          <w:tcPr>
            <w:tcW w:w="0" w:type="auto"/>
          </w:tcPr>
          <w:p w14:paraId="56FF79C4" w14:textId="77777777" w:rsidR="0074635D" w:rsidRPr="006A7043" w:rsidRDefault="0074635D" w:rsidP="005A05F4">
            <w:pPr>
              <w:rPr>
                <w:rFonts w:asciiTheme="minorHAnsi" w:hAnsiTheme="minorHAnsi"/>
                <w:i/>
                <w:iCs/>
                <w:color w:val="000000" w:themeColor="text1"/>
                <w:sz w:val="22"/>
                <w:szCs w:val="22"/>
                <w:lang w:val="en-US"/>
              </w:rPr>
            </w:pPr>
            <w:r w:rsidRPr="006A7043">
              <w:rPr>
                <w:rFonts w:asciiTheme="minorHAnsi" w:hAnsiTheme="minorHAnsi"/>
                <w:i/>
                <w:iCs/>
                <w:color w:val="000000" w:themeColor="text1"/>
                <w:sz w:val="22"/>
                <w:szCs w:val="22"/>
                <w:lang w:val="en-US"/>
              </w:rPr>
              <w:t>26</w:t>
            </w:r>
          </w:p>
        </w:tc>
        <w:tc>
          <w:tcPr>
            <w:tcW w:w="0" w:type="auto"/>
          </w:tcPr>
          <w:p w14:paraId="21EF33F7" w14:textId="77777777" w:rsidR="0074635D" w:rsidRPr="006A7043" w:rsidRDefault="0074635D" w:rsidP="005A05F4">
            <w:pPr>
              <w:rPr>
                <w:rFonts w:asciiTheme="minorHAnsi" w:hAnsiTheme="minorHAnsi"/>
                <w:sz w:val="22"/>
                <w:szCs w:val="22"/>
                <w:lang w:val="en-US"/>
              </w:rPr>
            </w:pPr>
            <w:r w:rsidRPr="006A7043">
              <w:rPr>
                <w:rFonts w:asciiTheme="minorHAnsi" w:hAnsiTheme="minorHAnsi"/>
                <w:i/>
                <w:iCs/>
                <w:color w:val="000000" w:themeColor="text1"/>
                <w:sz w:val="22"/>
                <w:szCs w:val="22"/>
                <w:lang w:val="en-US"/>
              </w:rPr>
              <w:t xml:space="preserve">More than a challenge, I believe that the opportunity, in my case at least, was to work on the applications of these activities remotely, because activities and everything were already planned, so we did it and it went well. </w:t>
            </w:r>
            <w:r w:rsidRPr="00121BB1">
              <w:rPr>
                <w:i/>
                <w:color w:val="000000" w:themeColor="text1"/>
                <w:sz w:val="22"/>
                <w:lang w:val="en-US"/>
              </w:rPr>
              <w:t xml:space="preserve">Video calls were made </w:t>
            </w:r>
            <w:r>
              <w:rPr>
                <w:i/>
                <w:color w:val="000000" w:themeColor="text1"/>
                <w:sz w:val="22"/>
                <w:lang w:val="en-US"/>
              </w:rPr>
              <w:t>for</w:t>
            </w:r>
            <w:r w:rsidRPr="00121BB1">
              <w:rPr>
                <w:i/>
                <w:color w:val="000000" w:themeColor="text1"/>
                <w:sz w:val="22"/>
                <w:lang w:val="en-US"/>
              </w:rPr>
              <w:t xml:space="preserve"> follow up and activities</w:t>
            </w:r>
            <w:r w:rsidRPr="006A7043">
              <w:rPr>
                <w:rFonts w:asciiTheme="minorHAnsi" w:hAnsiTheme="minorHAnsi"/>
                <w:i/>
                <w:iCs/>
                <w:color w:val="000000" w:themeColor="text1"/>
                <w:sz w:val="22"/>
                <w:szCs w:val="22"/>
                <w:lang w:val="en-US"/>
              </w:rPr>
              <w:t xml:space="preserve">... so yes, I think this new methodology that could be applied was also an opportunity. </w:t>
            </w:r>
            <w:r w:rsidRPr="006A7043">
              <w:rPr>
                <w:rFonts w:asciiTheme="minorHAnsi" w:hAnsiTheme="minorHAnsi"/>
                <w:color w:val="000000" w:themeColor="text1"/>
                <w:sz w:val="22"/>
                <w:szCs w:val="22"/>
                <w:lang w:val="en-US"/>
              </w:rPr>
              <w:t xml:space="preserve">– Social promoter, HIAS </w:t>
            </w:r>
          </w:p>
        </w:tc>
        <w:tc>
          <w:tcPr>
            <w:tcW w:w="0" w:type="auto"/>
          </w:tcPr>
          <w:p w14:paraId="70A94373" w14:textId="77777777" w:rsidR="0074635D" w:rsidRPr="006A7043" w:rsidRDefault="0074635D" w:rsidP="005A05F4">
            <w:pPr>
              <w:spacing w:line="259" w:lineRule="auto"/>
              <w:rPr>
                <w:rFonts w:asciiTheme="minorHAnsi" w:hAnsiTheme="minorHAnsi"/>
                <w:i/>
                <w:iCs/>
                <w:color w:val="000000" w:themeColor="text1"/>
                <w:sz w:val="22"/>
                <w:szCs w:val="22"/>
                <w:lang w:val="es-ES"/>
              </w:rPr>
            </w:pPr>
            <w:r w:rsidRPr="006A7043">
              <w:rPr>
                <w:rFonts w:asciiTheme="minorHAnsi" w:hAnsiTheme="minorHAnsi"/>
                <w:i/>
                <w:iCs/>
                <w:color w:val="000000" w:themeColor="text1"/>
                <w:sz w:val="22"/>
                <w:szCs w:val="22"/>
                <w:lang w:val="es-ES"/>
              </w:rPr>
              <w:t>Más que reto creo que la oportunidad, en mi caso al menos, me tocó trabajar en las aplicaciones de estas actividades por vía remota, porque justo ya estaban planificadas actividades y todo, entonces se lo hizo y nos fue bien. Se hicieron las videollamadas para hacer los seguimientos y se aplicaron estas actividades... entonces sí, creo que fue una oportunidad también esta nueva metodología que se pudo aplicar.</w:t>
            </w:r>
          </w:p>
        </w:tc>
      </w:tr>
      <w:tr w:rsidR="0074635D" w:rsidRPr="00DF2AAB" w14:paraId="7CB5C385" w14:textId="77777777" w:rsidTr="005A05F4">
        <w:trPr>
          <w:trHeight w:val="300"/>
        </w:trPr>
        <w:tc>
          <w:tcPr>
            <w:tcW w:w="0" w:type="auto"/>
          </w:tcPr>
          <w:p w14:paraId="576F79D5"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27</w:t>
            </w:r>
          </w:p>
        </w:tc>
        <w:tc>
          <w:tcPr>
            <w:tcW w:w="0" w:type="auto"/>
          </w:tcPr>
          <w:p w14:paraId="6AA1C8D4"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 xml:space="preserve">Many concepts that we thought we understood, we really didn't. The topic of self-efficacy and those things opened for discussion the topic of food security, the topics of economic inclusion. I think that having that discussion allowed us to have a broader vision, [to develop] an intervention that attacks a lot of those components. So, I think it was very educational for the design of the methodologies in general with the whole team. </w:t>
            </w:r>
            <w:r w:rsidRPr="006A7043">
              <w:rPr>
                <w:rFonts w:asciiTheme="minorHAnsi" w:hAnsiTheme="minorHAnsi"/>
                <w:sz w:val="22"/>
                <w:szCs w:val="22"/>
                <w:lang w:val="en-US"/>
              </w:rPr>
              <w:t xml:space="preserve">– </w:t>
            </w:r>
            <w:r>
              <w:rPr>
                <w:rFonts w:asciiTheme="minorHAnsi" w:hAnsiTheme="minorHAnsi"/>
                <w:sz w:val="22"/>
                <w:szCs w:val="22"/>
              </w:rPr>
              <w:t>MHPSS staff</w:t>
            </w:r>
            <w:r w:rsidRPr="006A7043">
              <w:rPr>
                <w:rFonts w:asciiTheme="minorHAnsi" w:hAnsiTheme="minorHAnsi"/>
                <w:sz w:val="22"/>
                <w:szCs w:val="22"/>
              </w:rPr>
              <w:t>, HIAS</w:t>
            </w:r>
          </w:p>
        </w:tc>
        <w:tc>
          <w:tcPr>
            <w:tcW w:w="0" w:type="auto"/>
          </w:tcPr>
          <w:p w14:paraId="5BA24ECC" w14:textId="77777777" w:rsidR="0074635D" w:rsidRPr="006A7043" w:rsidRDefault="0074635D" w:rsidP="005A05F4">
            <w:pPr>
              <w:spacing w:line="259" w:lineRule="auto"/>
              <w:rPr>
                <w:rFonts w:asciiTheme="minorHAnsi" w:hAnsiTheme="minorHAnsi"/>
                <w:i/>
                <w:iCs/>
                <w:sz w:val="22"/>
                <w:szCs w:val="22"/>
                <w:lang w:val="es-EC"/>
              </w:rPr>
            </w:pPr>
            <w:r w:rsidRPr="006A7043">
              <w:rPr>
                <w:rFonts w:asciiTheme="minorHAnsi" w:hAnsiTheme="minorHAnsi"/>
                <w:i/>
                <w:iCs/>
                <w:sz w:val="22"/>
                <w:szCs w:val="22"/>
                <w:lang w:val="es-ES"/>
              </w:rPr>
              <w:t xml:space="preserve">Muchos de los conceptos que se cree que se entienden, realmente no. El tema de los conceptos de autoeficacia y esas cosas te invitaba a la discusión ese rato, el tema de seguridad alimentaria, los temas de inclusión económica. Creo que haber tenido esa discusión permitió </w:t>
            </w:r>
            <w:r w:rsidRPr="006A7043">
              <w:rPr>
                <w:rFonts w:asciiTheme="minorHAnsi" w:hAnsiTheme="minorHAnsi"/>
                <w:i/>
                <w:iCs/>
                <w:sz w:val="22"/>
                <w:szCs w:val="22"/>
                <w:lang w:val="es-EC"/>
              </w:rPr>
              <w:t>que haya una apertura, una visión más amplia, una intervención ataca mucho de esos componentes. Entonces creo que fue muy educativo para el diseño de las metodologías en general con todo el equipo.</w:t>
            </w:r>
          </w:p>
        </w:tc>
      </w:tr>
      <w:tr w:rsidR="0074635D" w:rsidRPr="00DF2AAB" w14:paraId="0B187FE1" w14:textId="77777777" w:rsidTr="005A05F4">
        <w:trPr>
          <w:trHeight w:val="300"/>
        </w:trPr>
        <w:tc>
          <w:tcPr>
            <w:tcW w:w="0" w:type="auto"/>
          </w:tcPr>
          <w:p w14:paraId="641AB63B"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28</w:t>
            </w:r>
          </w:p>
        </w:tc>
        <w:tc>
          <w:tcPr>
            <w:tcW w:w="0" w:type="auto"/>
          </w:tcPr>
          <w:p w14:paraId="6FCDEB71" w14:textId="77777777" w:rsidR="0074635D" w:rsidRPr="006A7043" w:rsidRDefault="0074635D" w:rsidP="005A05F4">
            <w:pPr>
              <w:rPr>
                <w:rFonts w:asciiTheme="minorHAnsi" w:hAnsiTheme="minorHAnsi"/>
                <w:i/>
                <w:iCs/>
                <w:sz w:val="22"/>
                <w:szCs w:val="22"/>
                <w:lang w:val="en-US"/>
              </w:rPr>
            </w:pPr>
            <w:r w:rsidRPr="006A7043">
              <w:rPr>
                <w:rFonts w:asciiTheme="minorHAnsi" w:hAnsiTheme="minorHAnsi"/>
                <w:i/>
                <w:iCs/>
                <w:sz w:val="22"/>
                <w:szCs w:val="22"/>
                <w:lang w:val="en-US"/>
              </w:rPr>
              <w:t xml:space="preserve">I have also realized that you had certain activities planned for us, and </w:t>
            </w:r>
            <w:r>
              <w:rPr>
                <w:rFonts w:asciiTheme="minorHAnsi" w:hAnsiTheme="minorHAnsi"/>
                <w:i/>
                <w:iCs/>
                <w:sz w:val="22"/>
                <w:szCs w:val="22"/>
                <w:lang w:val="en-US"/>
              </w:rPr>
              <w:t>from</w:t>
            </w:r>
            <w:r w:rsidRPr="006A7043">
              <w:rPr>
                <w:rFonts w:asciiTheme="minorHAnsi" w:hAnsiTheme="minorHAnsi"/>
                <w:i/>
                <w:iCs/>
                <w:sz w:val="22"/>
                <w:szCs w:val="22"/>
                <w:lang w:val="en-US"/>
              </w:rPr>
              <w:t xml:space="preserve"> these spaces you sort of </w:t>
            </w:r>
            <w:r>
              <w:rPr>
                <w:rFonts w:asciiTheme="minorHAnsi" w:hAnsiTheme="minorHAnsi"/>
                <w:i/>
                <w:iCs/>
                <w:sz w:val="22"/>
                <w:szCs w:val="22"/>
                <w:lang w:val="en-US"/>
              </w:rPr>
              <w:t>extracted</w:t>
            </w:r>
            <w:r w:rsidRPr="006A7043">
              <w:rPr>
                <w:rFonts w:asciiTheme="minorHAnsi" w:hAnsiTheme="minorHAnsi"/>
                <w:i/>
                <w:iCs/>
                <w:sz w:val="22"/>
                <w:szCs w:val="22"/>
                <w:lang w:val="en-US"/>
              </w:rPr>
              <w:t xml:space="preserve"> or determined what was </w:t>
            </w:r>
            <w:r>
              <w:rPr>
                <w:rFonts w:asciiTheme="minorHAnsi" w:hAnsiTheme="minorHAnsi"/>
                <w:i/>
                <w:iCs/>
                <w:sz w:val="22"/>
                <w:szCs w:val="22"/>
                <w:lang w:val="en-US"/>
              </w:rPr>
              <w:t>missing</w:t>
            </w:r>
            <w:r w:rsidRPr="006A7043">
              <w:rPr>
                <w:rFonts w:asciiTheme="minorHAnsi" w:hAnsiTheme="minorHAnsi"/>
                <w:i/>
                <w:iCs/>
                <w:sz w:val="22"/>
                <w:szCs w:val="22"/>
                <w:lang w:val="en-US"/>
              </w:rPr>
              <w:t>, as if to cover other needs</w:t>
            </w:r>
            <w:r>
              <w:rPr>
                <w:rFonts w:asciiTheme="minorHAnsi" w:hAnsiTheme="minorHAnsi"/>
                <w:i/>
                <w:iCs/>
                <w:sz w:val="22"/>
                <w:szCs w:val="22"/>
                <w:lang w:val="en-US"/>
              </w:rPr>
              <w:t xml:space="preserve"> [in this new program]</w:t>
            </w:r>
            <w:r w:rsidRPr="006A7043">
              <w:rPr>
                <w:rFonts w:asciiTheme="minorHAnsi" w:hAnsiTheme="minorHAnsi"/>
                <w:i/>
                <w:iCs/>
                <w:sz w:val="22"/>
                <w:szCs w:val="22"/>
                <w:lang w:val="en-US"/>
              </w:rPr>
              <w:t xml:space="preserve">. </w:t>
            </w:r>
            <w:r w:rsidRPr="006A7043">
              <w:rPr>
                <w:rFonts w:asciiTheme="minorHAnsi" w:hAnsiTheme="minorHAnsi"/>
                <w:sz w:val="22"/>
                <w:szCs w:val="22"/>
                <w:lang w:val="en-US"/>
              </w:rPr>
              <w:t>– Female, Venezuelan SESP participant</w:t>
            </w:r>
          </w:p>
        </w:tc>
        <w:tc>
          <w:tcPr>
            <w:tcW w:w="0" w:type="auto"/>
          </w:tcPr>
          <w:p w14:paraId="49CE517A" w14:textId="77777777" w:rsidR="0074635D" w:rsidRPr="006A7043" w:rsidRDefault="0074635D" w:rsidP="005A05F4">
            <w:pPr>
              <w:spacing w:line="259" w:lineRule="auto"/>
              <w:rPr>
                <w:rFonts w:asciiTheme="minorHAnsi" w:hAnsiTheme="minorHAnsi"/>
                <w:i/>
                <w:iCs/>
                <w:sz w:val="22"/>
                <w:szCs w:val="22"/>
                <w:lang w:val="es-ES"/>
              </w:rPr>
            </w:pPr>
            <w:r w:rsidRPr="006A7043">
              <w:rPr>
                <w:rFonts w:asciiTheme="minorHAnsi" w:hAnsiTheme="minorHAnsi"/>
                <w:i/>
                <w:iCs/>
                <w:sz w:val="22"/>
                <w:szCs w:val="22"/>
                <w:lang w:val="es-ES"/>
              </w:rPr>
              <w:t>Y también me he dado cuenta que de pronto ustedes tenían ciertas actividades planeadas para nosotros y que a raíz de estos espacios ustedes como que sacaron o determinaron que hacían falta, como que cubrir otras necesidades.</w:t>
            </w:r>
          </w:p>
        </w:tc>
      </w:tr>
    </w:tbl>
    <w:p w14:paraId="45EE83F3" w14:textId="77777777" w:rsidR="0074635D" w:rsidRPr="00604357" w:rsidRDefault="0074635D" w:rsidP="0074635D">
      <w:pPr>
        <w:spacing w:after="160" w:line="259" w:lineRule="auto"/>
        <w:rPr>
          <w:b/>
          <w:sz w:val="22"/>
          <w:szCs w:val="22"/>
          <w:lang w:val="pt-BR"/>
        </w:rPr>
      </w:pPr>
    </w:p>
    <w:p w14:paraId="3B5E4A17" w14:textId="77777777" w:rsidR="008B07A6" w:rsidRDefault="008B07A6"/>
    <w:sectPr w:rsidR="008B07A6" w:rsidSect="0074635D">
      <w:pgSz w:w="15840" w:h="12240" w:orient="landscape"/>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35D"/>
    <w:rsid w:val="00066677"/>
    <w:rsid w:val="003A4E89"/>
    <w:rsid w:val="00556784"/>
    <w:rsid w:val="0074635D"/>
    <w:rsid w:val="008B07A6"/>
    <w:rsid w:val="00987B63"/>
    <w:rsid w:val="00D31E7D"/>
    <w:rsid w:val="00E413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45088"/>
  <w15:chartTrackingRefBased/>
  <w15:docId w15:val="{E6B9A837-3D3B-4765-80BC-8EB7FF516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635D"/>
    <w:pPr>
      <w:spacing w:after="0" w:line="240" w:lineRule="auto"/>
    </w:pPr>
    <w:rPr>
      <w:rFonts w:ascii="Aptos" w:eastAsia="Aptos" w:hAnsi="Aptos" w:cs="Aptos"/>
      <w:kern w:val="0"/>
      <w:lang w:val="en"/>
      <w14:ligatures w14:val="none"/>
    </w:rPr>
  </w:style>
  <w:style w:type="paragraph" w:styleId="Heading1">
    <w:name w:val="heading 1"/>
    <w:basedOn w:val="Normal"/>
    <w:next w:val="Normal"/>
    <w:link w:val="Heading1Char"/>
    <w:uiPriority w:val="9"/>
    <w:qFormat/>
    <w:rsid w:val="0074635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74635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74635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74635D"/>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74635D"/>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74635D"/>
    <w:pPr>
      <w:keepNext/>
      <w:keepLines/>
      <w:spacing w:before="40" w:line="278"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74635D"/>
    <w:pPr>
      <w:keepNext/>
      <w:keepLines/>
      <w:spacing w:before="40" w:line="278"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74635D"/>
    <w:pPr>
      <w:keepNext/>
      <w:keepLines/>
      <w:spacing w:line="278"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74635D"/>
    <w:pPr>
      <w:keepNext/>
      <w:keepLines/>
      <w:spacing w:line="278"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3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63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63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63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63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63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63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63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635D"/>
    <w:rPr>
      <w:rFonts w:eastAsiaTheme="majorEastAsia" w:cstheme="majorBidi"/>
      <w:color w:val="272727" w:themeColor="text1" w:themeTint="D8"/>
    </w:rPr>
  </w:style>
  <w:style w:type="paragraph" w:styleId="Title">
    <w:name w:val="Title"/>
    <w:basedOn w:val="Normal"/>
    <w:next w:val="Normal"/>
    <w:link w:val="TitleChar"/>
    <w:uiPriority w:val="10"/>
    <w:qFormat/>
    <w:rsid w:val="0074635D"/>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7463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635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7463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635D"/>
    <w:pPr>
      <w:spacing w:before="160" w:after="160" w:line="278"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74635D"/>
    <w:rPr>
      <w:i/>
      <w:iCs/>
      <w:color w:val="404040" w:themeColor="text1" w:themeTint="BF"/>
    </w:rPr>
  </w:style>
  <w:style w:type="paragraph" w:styleId="ListParagraph">
    <w:name w:val="List Paragraph"/>
    <w:basedOn w:val="Normal"/>
    <w:uiPriority w:val="34"/>
    <w:qFormat/>
    <w:rsid w:val="0074635D"/>
    <w:pPr>
      <w:spacing w:after="160" w:line="278"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74635D"/>
    <w:rPr>
      <w:i/>
      <w:iCs/>
      <w:color w:val="0F4761" w:themeColor="accent1" w:themeShade="BF"/>
    </w:rPr>
  </w:style>
  <w:style w:type="paragraph" w:styleId="IntenseQuote">
    <w:name w:val="Intense Quote"/>
    <w:basedOn w:val="Normal"/>
    <w:next w:val="Normal"/>
    <w:link w:val="IntenseQuoteChar"/>
    <w:uiPriority w:val="30"/>
    <w:qFormat/>
    <w:rsid w:val="0074635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74635D"/>
    <w:rPr>
      <w:i/>
      <w:iCs/>
      <w:color w:val="0F4761" w:themeColor="accent1" w:themeShade="BF"/>
    </w:rPr>
  </w:style>
  <w:style w:type="character" w:styleId="IntenseReference">
    <w:name w:val="Intense Reference"/>
    <w:basedOn w:val="DefaultParagraphFont"/>
    <w:uiPriority w:val="32"/>
    <w:qFormat/>
    <w:rsid w:val="0074635D"/>
    <w:rPr>
      <w:b/>
      <w:bCs/>
      <w:smallCaps/>
      <w:color w:val="0F4761" w:themeColor="accent1" w:themeShade="BF"/>
      <w:spacing w:val="5"/>
    </w:rPr>
  </w:style>
  <w:style w:type="table" w:styleId="TableGrid">
    <w:name w:val="Table Grid"/>
    <w:basedOn w:val="TableNormal"/>
    <w:uiPriority w:val="39"/>
    <w:rsid w:val="0074635D"/>
    <w:pPr>
      <w:spacing w:after="0" w:line="240" w:lineRule="auto"/>
    </w:pPr>
    <w:rPr>
      <w:rFonts w:ascii="Aptos" w:eastAsia="Aptos" w:hAnsi="Aptos" w:cs="Aptos"/>
      <w:kern w:val="0"/>
      <w:lang w:val="en"/>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3172</Words>
  <Characters>17194</Characters>
  <Application>Microsoft Office Word</Application>
  <DocSecurity>0</DocSecurity>
  <Lines>365</Lines>
  <Paragraphs>116</Paragraphs>
  <ScaleCrop>false</ScaleCrop>
  <Company/>
  <LinksUpToDate>false</LinksUpToDate>
  <CharactersWithSpaces>20250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2026-02-20T10:43:00Z</dcterms:created>
  <dcterms:modified xsi:type="dcterms:W3CDTF">2026-02-20T10:43:00Z</dcterms:modified>
</cp:coreProperties>
</file>