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4535" w14:textId="77777777" w:rsidR="005A2574" w:rsidRPr="00FB2007" w:rsidRDefault="005A2574" w:rsidP="005A2574">
      <w:pPr>
        <w:spacing w:line="276" w:lineRule="auto"/>
        <w:jc w:val="center"/>
        <w:rPr>
          <w:rFonts w:asciiTheme="majorBidi" w:hAnsiTheme="majorBidi" w:cstheme="majorBidi"/>
          <w:sz w:val="24"/>
          <w:szCs w:val="24"/>
        </w:rPr>
      </w:pPr>
      <w:r w:rsidRPr="00FB2007">
        <w:rPr>
          <w:rFonts w:asciiTheme="majorBidi" w:hAnsiTheme="majorBidi" w:cstheme="majorBidi"/>
          <w:noProof/>
          <w:sz w:val="24"/>
          <w:szCs w:val="24"/>
        </w:rPr>
        <w:drawing>
          <wp:inline distT="0" distB="0" distL="0" distR="0" wp14:anchorId="53A7CCC8" wp14:editId="67680113">
            <wp:extent cx="4502617" cy="6150164"/>
            <wp:effectExtent l="0" t="0" r="0" b="0"/>
            <wp:docPr id="12625767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76723" name="Picture 1262576723"/>
                    <pic:cNvPicPr/>
                  </pic:nvPicPr>
                  <pic:blipFill>
                    <a:blip r:embed="rId4">
                      <a:extLst>
                        <a:ext uri="{28A0092B-C50C-407E-A947-70E740481C1C}">
                          <a14:useLocalDpi xmlns:a14="http://schemas.microsoft.com/office/drawing/2010/main"/>
                        </a:ext>
                      </a:extLst>
                    </a:blip>
                    <a:stretch>
                      <a:fillRect/>
                    </a:stretch>
                  </pic:blipFill>
                  <pic:spPr>
                    <a:xfrm>
                      <a:off x="0" y="0"/>
                      <a:ext cx="4502617" cy="6150164"/>
                    </a:xfrm>
                    <a:prstGeom prst="rect">
                      <a:avLst/>
                    </a:prstGeom>
                  </pic:spPr>
                </pic:pic>
              </a:graphicData>
            </a:graphic>
          </wp:inline>
        </w:drawing>
      </w:r>
    </w:p>
    <w:p w14:paraId="3DC3DA38" w14:textId="04EC534D" w:rsidR="005A2574" w:rsidRPr="00FB2007" w:rsidRDefault="005A2574" w:rsidP="00FB2007">
      <w:pPr>
        <w:spacing w:line="276" w:lineRule="auto"/>
        <w:jc w:val="both"/>
        <w:rPr>
          <w:rFonts w:asciiTheme="majorBidi" w:eastAsia="Aptos" w:hAnsiTheme="majorBidi" w:cstheme="majorBidi"/>
          <w:sz w:val="24"/>
          <w:szCs w:val="24"/>
          <w:highlight w:val="yellow"/>
        </w:rPr>
      </w:pPr>
      <w:r w:rsidRPr="00FB2007">
        <w:rPr>
          <w:rFonts w:asciiTheme="majorBidi" w:eastAsia="Aptos" w:hAnsiTheme="majorBidi" w:cstheme="majorBidi"/>
          <w:b/>
          <w:bCs/>
          <w:sz w:val="24"/>
          <w:szCs w:val="24"/>
        </w:rPr>
        <w:t xml:space="preserve">Figure 1. Example of Interactive Digital Board slides. A. </w:t>
      </w:r>
      <w:r w:rsidRPr="00FB2007">
        <w:rPr>
          <w:rFonts w:asciiTheme="majorBidi" w:eastAsia="Aptos" w:hAnsiTheme="majorBidi" w:cstheme="majorBidi"/>
          <w:sz w:val="24"/>
          <w:szCs w:val="24"/>
        </w:rPr>
        <w:t xml:space="preserve">Interactive image of the human digestive system when consuming a real and natural food. The educator drags across micronutrient, glucose, amino acid and fatty acid icons into the blood vessel indicating when the real and natural food is digested and what has been absorbed by the body. Once finished, the educator clicks on the reset button. </w:t>
      </w:r>
      <w:r w:rsidRPr="00FB2007">
        <w:rPr>
          <w:rFonts w:asciiTheme="majorBidi" w:eastAsia="Aptos" w:hAnsiTheme="majorBidi" w:cstheme="majorBidi"/>
          <w:b/>
          <w:bCs/>
          <w:sz w:val="24"/>
          <w:szCs w:val="24"/>
        </w:rPr>
        <w:t xml:space="preserve">B. </w:t>
      </w:r>
      <w:r w:rsidRPr="00FB2007">
        <w:rPr>
          <w:rFonts w:asciiTheme="majorBidi" w:eastAsia="Aptos" w:hAnsiTheme="majorBidi" w:cstheme="majorBidi"/>
          <w:sz w:val="24"/>
          <w:szCs w:val="24"/>
        </w:rPr>
        <w:t xml:space="preserve">Interactive image of the human digestive system when consuming ultra-processed foods. The educator drags across additives, many fatty </w:t>
      </w:r>
      <w:bookmarkStart w:id="0" w:name="_Int_TarF6ZAT"/>
      <w:r w:rsidRPr="00FB2007">
        <w:rPr>
          <w:rFonts w:asciiTheme="majorBidi" w:eastAsia="Aptos" w:hAnsiTheme="majorBidi" w:cstheme="majorBidi"/>
          <w:sz w:val="24"/>
          <w:szCs w:val="24"/>
        </w:rPr>
        <w:t>acid</w:t>
      </w:r>
      <w:bookmarkEnd w:id="0"/>
      <w:r w:rsidRPr="00FB2007">
        <w:rPr>
          <w:rFonts w:asciiTheme="majorBidi" w:eastAsia="Aptos" w:hAnsiTheme="majorBidi" w:cstheme="majorBidi"/>
          <w:sz w:val="24"/>
          <w:szCs w:val="24"/>
        </w:rPr>
        <w:t>, and many glucose icons into the blood vessel indicating when the ultra-processed food is digested and what has been absorbed by the body. Once finished, the educator clicks on the reset button.</w:t>
      </w:r>
    </w:p>
    <w:p w14:paraId="1D9779A0" w14:textId="77777777" w:rsidR="005A2574" w:rsidRPr="00FB2007" w:rsidRDefault="005A2574" w:rsidP="005A2574">
      <w:pPr>
        <w:spacing w:line="276" w:lineRule="auto"/>
        <w:rPr>
          <w:rFonts w:asciiTheme="majorBidi" w:eastAsia="Aptos" w:hAnsiTheme="majorBidi" w:cstheme="majorBidi"/>
          <w:sz w:val="24"/>
          <w:szCs w:val="24"/>
        </w:rPr>
      </w:pPr>
    </w:p>
    <w:p w14:paraId="5721BC73" w14:textId="77777777" w:rsidR="005A2574" w:rsidRPr="00FB2007" w:rsidRDefault="005A2574" w:rsidP="005A2574">
      <w:pPr>
        <w:spacing w:line="276" w:lineRule="auto"/>
        <w:rPr>
          <w:rFonts w:asciiTheme="majorBidi" w:eastAsia="Aptos" w:hAnsiTheme="majorBidi" w:cstheme="majorBidi"/>
          <w:sz w:val="24"/>
          <w:szCs w:val="24"/>
        </w:rPr>
      </w:pPr>
    </w:p>
    <w:tbl>
      <w:tblPr>
        <w:tblStyle w:val="PlainTable3"/>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515"/>
        <w:gridCol w:w="7201"/>
      </w:tblGrid>
      <w:tr w:rsidR="005A2574" w:rsidRPr="00FB2007" w14:paraId="7FA3CE8F" w14:textId="77777777" w:rsidTr="00FB2007">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294" w:type="pct"/>
            <w:tcBorders>
              <w:bottom w:val="single" w:sz="8" w:space="0" w:color="7F7F7F" w:themeColor="text1" w:themeTint="80"/>
            </w:tcBorders>
            <w:tcMar>
              <w:left w:w="108" w:type="dxa"/>
              <w:right w:w="108" w:type="dxa"/>
            </w:tcMar>
          </w:tcPr>
          <w:p w14:paraId="44477300" w14:textId="77777777" w:rsidR="005A2574" w:rsidRPr="00FB2007" w:rsidRDefault="005A2574" w:rsidP="00162E8B">
            <w:pPr>
              <w:spacing w:after="160" w:line="257" w:lineRule="auto"/>
              <w:jc w:val="center"/>
              <w:rPr>
                <w:rFonts w:asciiTheme="majorBidi" w:eastAsia="Aptos Narrow" w:hAnsiTheme="majorBidi" w:cstheme="majorBidi"/>
                <w:sz w:val="24"/>
                <w:szCs w:val="24"/>
              </w:rPr>
            </w:pPr>
            <w:r w:rsidRPr="00FB2007">
              <w:rPr>
                <w:rFonts w:asciiTheme="majorBidi" w:eastAsia="Aptos Narrow" w:hAnsiTheme="majorBidi" w:cstheme="majorBidi"/>
                <w:sz w:val="24"/>
                <w:szCs w:val="24"/>
              </w:rPr>
              <w:lastRenderedPageBreak/>
              <w:t>Module Name</w:t>
            </w:r>
          </w:p>
        </w:tc>
        <w:tc>
          <w:tcPr>
            <w:tcW w:w="3706" w:type="pct"/>
            <w:tcBorders>
              <w:left w:val="nil"/>
              <w:bottom w:val="single" w:sz="8" w:space="0" w:color="7F7F7F" w:themeColor="text1" w:themeTint="80"/>
            </w:tcBorders>
            <w:tcMar>
              <w:left w:w="108" w:type="dxa"/>
              <w:right w:w="108" w:type="dxa"/>
            </w:tcMar>
          </w:tcPr>
          <w:p w14:paraId="04139E12" w14:textId="77777777" w:rsidR="005A2574" w:rsidRPr="00FB2007" w:rsidRDefault="005A2574" w:rsidP="00162E8B">
            <w:pPr>
              <w:spacing w:after="160" w:line="257" w:lineRule="auto"/>
              <w:jc w:val="center"/>
              <w:cnfStyle w:val="100000000000" w:firstRow="1" w:lastRow="0" w:firstColumn="0" w:lastColumn="0" w:oddVBand="0" w:evenVBand="0" w:oddHBand="0" w:evenHBand="0" w:firstRowFirstColumn="0" w:firstRowLastColumn="0" w:lastRowFirstColumn="0" w:lastRowLastColumn="0"/>
              <w:rPr>
                <w:rFonts w:asciiTheme="majorBidi" w:eastAsia="Aptos Narrow" w:hAnsiTheme="majorBidi" w:cstheme="majorBidi"/>
                <w:caps w:val="0"/>
                <w:sz w:val="24"/>
                <w:szCs w:val="24"/>
              </w:rPr>
            </w:pPr>
            <w:r w:rsidRPr="00FB2007">
              <w:rPr>
                <w:rFonts w:asciiTheme="majorBidi" w:eastAsia="Aptos Narrow" w:hAnsiTheme="majorBidi" w:cstheme="majorBidi"/>
                <w:sz w:val="24"/>
                <w:szCs w:val="24"/>
              </w:rPr>
              <w:t>KEy Learning Outcomes</w:t>
            </w:r>
          </w:p>
        </w:tc>
      </w:tr>
      <w:tr w:rsidR="005A2574" w:rsidRPr="00FB2007" w14:paraId="1E256745" w14:textId="77777777" w:rsidTr="00FB20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single" w:sz="8" w:space="0" w:color="7F7F7F" w:themeColor="text1" w:themeTint="80"/>
              <w:bottom w:val="nil"/>
              <w:right w:val="single" w:sz="8" w:space="0" w:color="7F7F7F" w:themeColor="text1" w:themeTint="80"/>
            </w:tcBorders>
            <w:tcMar>
              <w:left w:w="108" w:type="dxa"/>
              <w:right w:w="108" w:type="dxa"/>
            </w:tcMar>
          </w:tcPr>
          <w:p w14:paraId="4A3842BA" w14:textId="77777777" w:rsidR="005A2574" w:rsidRPr="00FB2007" w:rsidRDefault="005A2574" w:rsidP="00162E8B">
            <w:pPr>
              <w:spacing w:after="160" w:line="257" w:lineRule="auto"/>
              <w:rPr>
                <w:rFonts w:asciiTheme="majorBidi" w:eastAsia="Aptos Narrow" w:hAnsiTheme="majorBidi" w:cstheme="majorBidi"/>
                <w:color w:val="000000" w:themeColor="text1"/>
                <w:sz w:val="24"/>
                <w:szCs w:val="24"/>
              </w:rPr>
            </w:pPr>
            <w:r w:rsidRPr="00FB2007">
              <w:rPr>
                <w:rFonts w:asciiTheme="majorBidi" w:eastAsia="Aptos Narrow" w:hAnsiTheme="majorBidi" w:cstheme="majorBidi"/>
                <w:color w:val="000000" w:themeColor="text1"/>
                <w:sz w:val="24"/>
                <w:szCs w:val="24"/>
              </w:rPr>
              <w:t xml:space="preserve">What happens when we eat and how </w:t>
            </w:r>
            <w:bookmarkStart w:id="1" w:name="_Int_eSUgb3HI"/>
            <w:r w:rsidRPr="00FB2007">
              <w:rPr>
                <w:rFonts w:asciiTheme="majorBidi" w:eastAsia="Aptos Narrow" w:hAnsiTheme="majorBidi" w:cstheme="majorBidi"/>
                <w:color w:val="000000" w:themeColor="text1"/>
                <w:sz w:val="24"/>
                <w:szCs w:val="24"/>
              </w:rPr>
              <w:t>does</w:t>
            </w:r>
            <w:bookmarkEnd w:id="1"/>
            <w:r w:rsidRPr="00FB2007">
              <w:rPr>
                <w:rFonts w:asciiTheme="majorBidi" w:eastAsia="Aptos Narrow" w:hAnsiTheme="majorBidi" w:cstheme="majorBidi"/>
                <w:color w:val="000000" w:themeColor="text1"/>
                <w:sz w:val="24"/>
                <w:szCs w:val="24"/>
              </w:rPr>
              <w:t xml:space="preserve"> it make us feel?</w:t>
            </w:r>
          </w:p>
        </w:tc>
        <w:tc>
          <w:tcPr>
            <w:tcW w:w="3706" w:type="pct"/>
            <w:tcMar>
              <w:left w:w="108" w:type="dxa"/>
              <w:right w:w="108" w:type="dxa"/>
            </w:tcMar>
          </w:tcPr>
          <w:p w14:paraId="6B64C04B" w14:textId="77777777" w:rsidR="005A2574" w:rsidRPr="00FB2007" w:rsidRDefault="005A2574" w:rsidP="00162E8B">
            <w:pPr>
              <w:cnfStyle w:val="000000100000" w:firstRow="0" w:lastRow="0" w:firstColumn="0" w:lastColumn="0" w:oddVBand="0" w:evenVBand="0" w:oddHBand="1" w:evenHBand="0" w:firstRowFirstColumn="0" w:firstRowLastColumn="0" w:lastRowFirstColumn="0" w:lastRowLastColumn="0"/>
              <w:rPr>
                <w:rFonts w:asciiTheme="majorBidi" w:eastAsia="Aptos Narrow" w:hAnsiTheme="majorBidi" w:cstheme="majorBidi"/>
                <w:color w:val="000000" w:themeColor="text1"/>
                <w:sz w:val="24"/>
                <w:szCs w:val="24"/>
              </w:rPr>
            </w:pPr>
            <w:r w:rsidRPr="00FB2007">
              <w:rPr>
                <w:rFonts w:asciiTheme="majorBidi" w:eastAsia="Aptos Narrow" w:hAnsiTheme="majorBidi" w:cstheme="majorBidi"/>
                <w:color w:val="000000" w:themeColor="text1"/>
                <w:sz w:val="24"/>
                <w:szCs w:val="24"/>
              </w:rPr>
              <w:t>1. Describe the basics of how the body digests food</w:t>
            </w:r>
          </w:p>
          <w:p w14:paraId="1331FE93" w14:textId="77777777" w:rsidR="005A2574" w:rsidRPr="00FB2007" w:rsidRDefault="005A2574" w:rsidP="00162E8B">
            <w:pPr>
              <w:cnfStyle w:val="000000100000" w:firstRow="0" w:lastRow="0" w:firstColumn="0" w:lastColumn="0" w:oddVBand="0" w:evenVBand="0" w:oddHBand="1" w:evenHBand="0" w:firstRowFirstColumn="0" w:firstRowLastColumn="0" w:lastRowFirstColumn="0" w:lastRowLastColumn="0"/>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lang w:val="en-US"/>
              </w:rPr>
              <w:t>2. Describe the differences between real natural and ultra-processed food</w:t>
            </w:r>
          </w:p>
          <w:p w14:paraId="000014AA" w14:textId="77777777" w:rsidR="005A2574" w:rsidRPr="00FB2007" w:rsidRDefault="005A2574" w:rsidP="00162E8B">
            <w:pPr>
              <w:cnfStyle w:val="000000100000" w:firstRow="0" w:lastRow="0" w:firstColumn="0" w:lastColumn="0" w:oddVBand="0" w:evenVBand="0" w:oddHBand="1" w:evenHBand="0" w:firstRowFirstColumn="0" w:firstRowLastColumn="0" w:lastRowFirstColumn="0" w:lastRowLastColumn="0"/>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lang w:val="en-US"/>
              </w:rPr>
              <w:t>3. Describe what serotonin is and its effect on mood and how serotonin levels are affected by food</w:t>
            </w:r>
          </w:p>
        </w:tc>
      </w:tr>
      <w:tr w:rsidR="005A2574" w:rsidRPr="00FB2007" w14:paraId="39AED34F" w14:textId="77777777" w:rsidTr="00FB2007">
        <w:trPr>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nil"/>
              <w:bottom w:val="nil"/>
              <w:right w:val="single" w:sz="8" w:space="0" w:color="7F7F7F" w:themeColor="text1" w:themeTint="80"/>
            </w:tcBorders>
            <w:tcMar>
              <w:left w:w="108" w:type="dxa"/>
              <w:right w:w="108" w:type="dxa"/>
            </w:tcMar>
          </w:tcPr>
          <w:p w14:paraId="1BF78DAC" w14:textId="77777777" w:rsidR="005A2574" w:rsidRPr="00FB2007" w:rsidRDefault="005A2574" w:rsidP="00162E8B">
            <w:pPr>
              <w:spacing w:line="257" w:lineRule="auto"/>
              <w:rPr>
                <w:rFonts w:asciiTheme="majorBidi" w:eastAsia="Aptos Narrow" w:hAnsiTheme="majorBidi" w:cstheme="majorBidi"/>
                <w:sz w:val="24"/>
                <w:szCs w:val="24"/>
              </w:rPr>
            </w:pPr>
            <w:r w:rsidRPr="00FB2007">
              <w:rPr>
                <w:rFonts w:asciiTheme="majorBidi" w:eastAsia="Aptos Narrow" w:hAnsiTheme="majorBidi" w:cstheme="majorBidi"/>
                <w:sz w:val="24"/>
                <w:szCs w:val="24"/>
              </w:rPr>
              <w:t>The importance of sleep</w:t>
            </w:r>
          </w:p>
        </w:tc>
        <w:tc>
          <w:tcPr>
            <w:tcW w:w="3706" w:type="pct"/>
            <w:tcMar>
              <w:left w:w="108" w:type="dxa"/>
              <w:right w:w="108" w:type="dxa"/>
            </w:tcMar>
          </w:tcPr>
          <w:p w14:paraId="0302CB51" w14:textId="77777777" w:rsidR="005A2574" w:rsidRPr="00FB2007" w:rsidRDefault="005A2574" w:rsidP="00162E8B">
            <w:pPr>
              <w:cnfStyle w:val="000000000000" w:firstRow="0" w:lastRow="0" w:firstColumn="0" w:lastColumn="0" w:oddVBand="0" w:evenVBand="0" w:oddHBand="0" w:evenHBand="0" w:firstRowFirstColumn="0" w:firstRowLastColumn="0" w:lastRowFirstColumn="0" w:lastRowLastColumn="0"/>
              <w:rPr>
                <w:rFonts w:asciiTheme="majorBidi" w:eastAsia="Aptos Narrow" w:hAnsiTheme="majorBidi" w:cstheme="majorBidi"/>
                <w:sz w:val="24"/>
                <w:szCs w:val="24"/>
              </w:rPr>
            </w:pPr>
            <w:r w:rsidRPr="00FB2007">
              <w:rPr>
                <w:rFonts w:asciiTheme="majorBidi" w:eastAsia="Aptos Narrow" w:hAnsiTheme="majorBidi" w:cstheme="majorBidi"/>
                <w:sz w:val="24"/>
                <w:szCs w:val="24"/>
              </w:rPr>
              <w:t>1. Describe the benefits of sleep</w:t>
            </w:r>
          </w:p>
          <w:p w14:paraId="1D3E8F03" w14:textId="77777777" w:rsidR="005A2574" w:rsidRPr="00FB2007" w:rsidRDefault="005A2574" w:rsidP="00162E8B">
            <w:pPr>
              <w:cnfStyle w:val="000000000000" w:firstRow="0" w:lastRow="0" w:firstColumn="0" w:lastColumn="0" w:oddVBand="0" w:evenVBand="0" w:oddHBand="0" w:evenHBand="0" w:firstRowFirstColumn="0" w:firstRowLastColumn="0" w:lastRowFirstColumn="0" w:lastRowLastColumn="0"/>
              <w:rPr>
                <w:rFonts w:asciiTheme="majorBidi" w:eastAsia="Aptos Narrow" w:hAnsiTheme="majorBidi" w:cstheme="majorBidi"/>
                <w:sz w:val="24"/>
                <w:szCs w:val="24"/>
              </w:rPr>
            </w:pPr>
            <w:r w:rsidRPr="00FB2007">
              <w:rPr>
                <w:rFonts w:asciiTheme="majorBidi" w:eastAsia="Aptos Narrow" w:hAnsiTheme="majorBidi" w:cstheme="majorBidi"/>
                <w:sz w:val="24"/>
                <w:szCs w:val="24"/>
              </w:rPr>
              <w:t>2. Understand the importance of a proper sleep schedule</w:t>
            </w:r>
          </w:p>
          <w:p w14:paraId="04011C7E" w14:textId="77777777" w:rsidR="005A2574" w:rsidRPr="00FB2007" w:rsidRDefault="005A2574" w:rsidP="00162E8B">
            <w:pPr>
              <w:cnfStyle w:val="000000000000" w:firstRow="0" w:lastRow="0" w:firstColumn="0" w:lastColumn="0" w:oddVBand="0" w:evenVBand="0" w:oddHBand="0" w:evenHBand="0" w:firstRowFirstColumn="0" w:firstRowLastColumn="0" w:lastRowFirstColumn="0" w:lastRowLastColumn="0"/>
              <w:rPr>
                <w:rFonts w:asciiTheme="majorBidi" w:eastAsia="Aptos Narrow" w:hAnsiTheme="majorBidi" w:cstheme="majorBidi"/>
                <w:sz w:val="24"/>
                <w:szCs w:val="24"/>
              </w:rPr>
            </w:pPr>
            <w:r w:rsidRPr="00FB2007">
              <w:rPr>
                <w:rFonts w:asciiTheme="majorBidi" w:eastAsia="Aptos Narrow" w:hAnsiTheme="majorBidi" w:cstheme="majorBidi"/>
                <w:sz w:val="24"/>
                <w:szCs w:val="24"/>
              </w:rPr>
              <w:t>3. Understanding the effects of consuming ultra-processed foods, sugar and caffeine to improve sleep quality</w:t>
            </w:r>
          </w:p>
        </w:tc>
      </w:tr>
      <w:tr w:rsidR="005A2574" w:rsidRPr="00FB2007" w14:paraId="602882B8" w14:textId="77777777" w:rsidTr="00FB20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nil"/>
              <w:bottom w:val="nil"/>
              <w:right w:val="single" w:sz="8" w:space="0" w:color="7F7F7F" w:themeColor="text1" w:themeTint="80"/>
            </w:tcBorders>
            <w:tcMar>
              <w:left w:w="108" w:type="dxa"/>
              <w:right w:w="108" w:type="dxa"/>
            </w:tcMar>
          </w:tcPr>
          <w:p w14:paraId="02ED46C2" w14:textId="77777777" w:rsidR="005A2574" w:rsidRPr="00FB2007" w:rsidRDefault="005A2574" w:rsidP="00162E8B">
            <w:pPr>
              <w:spacing w:after="160" w:line="257" w:lineRule="auto"/>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lang w:val="en-US"/>
              </w:rPr>
              <w:t>Building a healthy brain</w:t>
            </w:r>
          </w:p>
        </w:tc>
        <w:tc>
          <w:tcPr>
            <w:tcW w:w="3706" w:type="pct"/>
            <w:tcMar>
              <w:left w:w="108" w:type="dxa"/>
              <w:right w:w="108" w:type="dxa"/>
            </w:tcMar>
          </w:tcPr>
          <w:p w14:paraId="63C037C6" w14:textId="77777777" w:rsidR="005A2574" w:rsidRPr="00FB2007" w:rsidRDefault="005A2574" w:rsidP="00162E8B">
            <w:pPr>
              <w:spacing w:after="160"/>
              <w:cnfStyle w:val="000000100000" w:firstRow="0" w:lastRow="0" w:firstColumn="0" w:lastColumn="0" w:oddVBand="0" w:evenVBand="0" w:oddHBand="1" w:evenHBand="0" w:firstRowFirstColumn="0" w:firstRowLastColumn="0" w:lastRowFirstColumn="0" w:lastRowLastColumn="0"/>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lang w:val="en-US"/>
              </w:rPr>
              <w:t>1. Understanding the importance of eating a balanced and varied diet</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2. Minimising the consumption of ultra-processed food in the diet</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3. Understand the effect of sugar and excess carbohydrates on the brain</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4. Understand the addictive quality of ultra-processed foods</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5. Give examples of sources of pollutants and toxins and how to avoid them</w:t>
            </w:r>
          </w:p>
        </w:tc>
      </w:tr>
      <w:tr w:rsidR="005A2574" w:rsidRPr="00FB2007" w14:paraId="4E21C927" w14:textId="77777777" w:rsidTr="00FB2007">
        <w:trPr>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nil"/>
              <w:bottom w:val="nil"/>
              <w:right w:val="single" w:sz="8" w:space="0" w:color="7F7F7F" w:themeColor="text1" w:themeTint="80"/>
            </w:tcBorders>
            <w:tcMar>
              <w:left w:w="108" w:type="dxa"/>
              <w:right w:w="108" w:type="dxa"/>
            </w:tcMar>
          </w:tcPr>
          <w:p w14:paraId="0D2BAAE2" w14:textId="77777777" w:rsidR="005A2574" w:rsidRPr="00FB2007" w:rsidRDefault="005A2574" w:rsidP="00162E8B">
            <w:pPr>
              <w:spacing w:after="160" w:line="257" w:lineRule="auto"/>
              <w:rPr>
                <w:rFonts w:asciiTheme="majorBidi" w:eastAsia="Aptos Narrow" w:hAnsiTheme="majorBidi" w:cstheme="majorBidi"/>
                <w:sz w:val="24"/>
                <w:szCs w:val="24"/>
              </w:rPr>
            </w:pPr>
            <w:r w:rsidRPr="00FB2007">
              <w:rPr>
                <w:rFonts w:asciiTheme="majorBidi" w:eastAsia="Aptos Narrow" w:hAnsiTheme="majorBidi" w:cstheme="majorBidi"/>
                <w:sz w:val="24"/>
                <w:szCs w:val="24"/>
              </w:rPr>
              <w:t xml:space="preserve">The gut microbiome </w:t>
            </w:r>
          </w:p>
        </w:tc>
        <w:tc>
          <w:tcPr>
            <w:tcW w:w="3706" w:type="pct"/>
            <w:tcMar>
              <w:left w:w="108" w:type="dxa"/>
              <w:right w:w="108" w:type="dxa"/>
            </w:tcMar>
          </w:tcPr>
          <w:p w14:paraId="5F475201" w14:textId="77777777" w:rsidR="005A2574" w:rsidRPr="00FB2007" w:rsidRDefault="005A2574" w:rsidP="00162E8B">
            <w:pPr>
              <w:spacing w:after="160" w:line="257" w:lineRule="auto"/>
              <w:cnfStyle w:val="000000000000" w:firstRow="0" w:lastRow="0" w:firstColumn="0" w:lastColumn="0" w:oddVBand="0" w:evenVBand="0" w:oddHBand="0" w:evenHBand="0" w:firstRowFirstColumn="0" w:firstRowLastColumn="0" w:lastRowFirstColumn="0" w:lastRowLastColumn="0"/>
              <w:rPr>
                <w:rFonts w:asciiTheme="majorBidi" w:eastAsia="Aptos Narrow" w:hAnsiTheme="majorBidi" w:cstheme="majorBidi"/>
                <w:sz w:val="24"/>
                <w:szCs w:val="24"/>
                <w:lang w:val="en-US"/>
              </w:rPr>
            </w:pPr>
            <w:r w:rsidRPr="00FB2007">
              <w:rPr>
                <w:rFonts w:asciiTheme="majorBidi" w:eastAsia="Aptos Narrow" w:hAnsiTheme="majorBidi" w:cstheme="majorBidi"/>
                <w:sz w:val="24"/>
                <w:szCs w:val="24"/>
                <w:lang w:val="en-US"/>
              </w:rPr>
              <w:t>1. Understand the health benefits of physical activity towards the gut microbiome, mental and physical wellbeing</w:t>
            </w:r>
            <w:r w:rsidRPr="00FB2007">
              <w:rPr>
                <w:rFonts w:asciiTheme="majorBidi" w:hAnsiTheme="majorBidi" w:cstheme="majorBidi"/>
                <w:sz w:val="24"/>
                <w:szCs w:val="24"/>
              </w:rPr>
              <w:br/>
            </w:r>
            <w:r w:rsidRPr="00FB2007">
              <w:rPr>
                <w:rFonts w:asciiTheme="majorBidi" w:eastAsia="Aptos Narrow" w:hAnsiTheme="majorBidi" w:cstheme="majorBidi"/>
                <w:sz w:val="24"/>
                <w:szCs w:val="24"/>
                <w:lang w:val="en-US"/>
              </w:rPr>
              <w:t xml:space="preserve"> 2. Capable of selecting a variety of MPFs over ultra-processed foods</w:t>
            </w:r>
            <w:r w:rsidRPr="00FB2007">
              <w:rPr>
                <w:rFonts w:asciiTheme="majorBidi" w:hAnsiTheme="majorBidi" w:cstheme="majorBidi"/>
                <w:sz w:val="24"/>
                <w:szCs w:val="24"/>
              </w:rPr>
              <w:br/>
            </w:r>
            <w:r w:rsidRPr="00FB2007">
              <w:rPr>
                <w:rFonts w:asciiTheme="majorBidi" w:eastAsia="Aptos Narrow" w:hAnsiTheme="majorBidi" w:cstheme="majorBidi"/>
                <w:sz w:val="24"/>
                <w:szCs w:val="24"/>
                <w:lang w:val="en-US"/>
              </w:rPr>
              <w:t xml:space="preserve"> 3. Identify which foods nourish the gut microbiome</w:t>
            </w:r>
          </w:p>
        </w:tc>
      </w:tr>
      <w:tr w:rsidR="005A2574" w:rsidRPr="00FB2007" w14:paraId="2D7E6BC8" w14:textId="77777777" w:rsidTr="00FB20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nil"/>
              <w:bottom w:val="nil"/>
              <w:right w:val="single" w:sz="8" w:space="0" w:color="7F7F7F" w:themeColor="text1" w:themeTint="80"/>
            </w:tcBorders>
            <w:tcMar>
              <w:left w:w="108" w:type="dxa"/>
              <w:right w:w="108" w:type="dxa"/>
            </w:tcMar>
          </w:tcPr>
          <w:p w14:paraId="012EC061" w14:textId="77777777" w:rsidR="005A2574" w:rsidRPr="00FB2007" w:rsidRDefault="005A2574" w:rsidP="00162E8B">
            <w:pPr>
              <w:spacing w:after="160" w:line="257" w:lineRule="auto"/>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rPr>
              <w:t>understanding food labels</w:t>
            </w:r>
            <w:r w:rsidRPr="00FB2007">
              <w:rPr>
                <w:rFonts w:asciiTheme="majorBidi" w:eastAsia="Aptos Narrow" w:hAnsiTheme="majorBidi" w:cstheme="majorBidi"/>
                <w:color w:val="000000" w:themeColor="text1"/>
                <w:sz w:val="24"/>
                <w:szCs w:val="24"/>
                <w:lang w:val="en-US"/>
              </w:rPr>
              <w:t xml:space="preserve"> </w:t>
            </w:r>
          </w:p>
        </w:tc>
        <w:tc>
          <w:tcPr>
            <w:tcW w:w="3706" w:type="pct"/>
            <w:tcMar>
              <w:left w:w="108" w:type="dxa"/>
              <w:right w:w="108" w:type="dxa"/>
            </w:tcMar>
          </w:tcPr>
          <w:p w14:paraId="7996E93B" w14:textId="77777777" w:rsidR="005A2574" w:rsidRPr="00FB2007" w:rsidRDefault="005A2574" w:rsidP="00162E8B">
            <w:pPr>
              <w:spacing w:after="160" w:line="257" w:lineRule="auto"/>
              <w:cnfStyle w:val="000000100000" w:firstRow="0" w:lastRow="0" w:firstColumn="0" w:lastColumn="0" w:oddVBand="0" w:evenVBand="0" w:oddHBand="1" w:evenHBand="0" w:firstRowFirstColumn="0" w:firstRowLastColumn="0" w:lastRowFirstColumn="0" w:lastRowLastColumn="0"/>
              <w:rPr>
                <w:rFonts w:asciiTheme="majorBidi" w:eastAsia="Aptos Narrow" w:hAnsiTheme="majorBidi" w:cstheme="majorBidi"/>
                <w:color w:val="000000" w:themeColor="text1"/>
                <w:sz w:val="24"/>
                <w:szCs w:val="24"/>
                <w:lang w:val="en-US"/>
              </w:rPr>
            </w:pPr>
            <w:r w:rsidRPr="00FB2007">
              <w:rPr>
                <w:rFonts w:asciiTheme="majorBidi" w:eastAsia="Aptos Narrow" w:hAnsiTheme="majorBidi" w:cstheme="majorBidi"/>
                <w:color w:val="000000" w:themeColor="text1"/>
                <w:sz w:val="24"/>
                <w:szCs w:val="24"/>
                <w:lang w:val="en-US"/>
              </w:rPr>
              <w:t>1. Describe the information that food labels provide</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2. Review the information on food labels before purchase</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3. Identify food labels of ingredients that indicate ultra-processed foods</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4. Describe the benefits of the food labelling systems and identify the important nutritional information</w:t>
            </w:r>
            <w:r w:rsidRPr="00FB2007">
              <w:rPr>
                <w:rFonts w:asciiTheme="majorBidi" w:hAnsiTheme="majorBidi" w:cstheme="majorBidi"/>
                <w:sz w:val="24"/>
                <w:szCs w:val="24"/>
              </w:rPr>
              <w:br/>
            </w:r>
            <w:r w:rsidRPr="00FB2007">
              <w:rPr>
                <w:rFonts w:asciiTheme="majorBidi" w:eastAsia="Aptos Narrow" w:hAnsiTheme="majorBidi" w:cstheme="majorBidi"/>
                <w:color w:val="000000" w:themeColor="text1"/>
                <w:sz w:val="24"/>
                <w:szCs w:val="24"/>
                <w:lang w:val="en-US"/>
              </w:rPr>
              <w:t xml:space="preserve"> 5. Describe the misleading quotes and terminology food manufacturers use</w:t>
            </w:r>
          </w:p>
        </w:tc>
      </w:tr>
      <w:tr w:rsidR="005A2574" w:rsidRPr="00FB2007" w14:paraId="59A73852" w14:textId="77777777" w:rsidTr="00FB2007">
        <w:trPr>
          <w:trHeight w:val="285"/>
        </w:trPr>
        <w:tc>
          <w:tcPr>
            <w:cnfStyle w:val="001000000000" w:firstRow="0" w:lastRow="0" w:firstColumn="1" w:lastColumn="0" w:oddVBand="0" w:evenVBand="0" w:oddHBand="0" w:evenHBand="0" w:firstRowFirstColumn="0" w:firstRowLastColumn="0" w:lastRowFirstColumn="0" w:lastRowLastColumn="0"/>
            <w:tcW w:w="1294" w:type="pct"/>
            <w:tcBorders>
              <w:top w:val="nil"/>
              <w:right w:val="single" w:sz="8" w:space="0" w:color="7F7F7F" w:themeColor="text1" w:themeTint="80"/>
            </w:tcBorders>
            <w:tcMar>
              <w:left w:w="108" w:type="dxa"/>
              <w:right w:w="108" w:type="dxa"/>
            </w:tcMar>
          </w:tcPr>
          <w:p w14:paraId="65F99386" w14:textId="77777777" w:rsidR="005A2574" w:rsidRPr="00FB2007" w:rsidRDefault="005A2574" w:rsidP="00162E8B">
            <w:pPr>
              <w:spacing w:after="160" w:line="257" w:lineRule="auto"/>
              <w:rPr>
                <w:rFonts w:asciiTheme="majorBidi" w:eastAsia="Aptos Narrow" w:hAnsiTheme="majorBidi" w:cstheme="majorBidi"/>
                <w:sz w:val="24"/>
                <w:szCs w:val="24"/>
                <w:lang w:val="en-US"/>
              </w:rPr>
            </w:pPr>
            <w:r w:rsidRPr="00FB2007">
              <w:rPr>
                <w:rFonts w:asciiTheme="majorBidi" w:eastAsia="Aptos Narrow" w:hAnsiTheme="majorBidi" w:cstheme="majorBidi"/>
                <w:sz w:val="24"/>
                <w:szCs w:val="24"/>
              </w:rPr>
              <w:t>Beyond the food</w:t>
            </w:r>
            <w:r w:rsidRPr="00FB2007">
              <w:rPr>
                <w:rFonts w:asciiTheme="majorBidi" w:eastAsia="Aptos Narrow" w:hAnsiTheme="majorBidi" w:cstheme="majorBidi"/>
                <w:sz w:val="24"/>
                <w:szCs w:val="24"/>
                <w:lang w:val="en-US"/>
              </w:rPr>
              <w:t xml:space="preserve"> </w:t>
            </w:r>
          </w:p>
        </w:tc>
        <w:tc>
          <w:tcPr>
            <w:tcW w:w="3706" w:type="pct"/>
            <w:tcMar>
              <w:left w:w="108" w:type="dxa"/>
              <w:right w:w="108" w:type="dxa"/>
            </w:tcMar>
          </w:tcPr>
          <w:p w14:paraId="329D5A8A" w14:textId="77777777" w:rsidR="005A2574" w:rsidRPr="00FB2007" w:rsidRDefault="005A2574" w:rsidP="00162E8B">
            <w:pPr>
              <w:spacing w:after="160" w:line="257" w:lineRule="auto"/>
              <w:cnfStyle w:val="000000000000" w:firstRow="0" w:lastRow="0" w:firstColumn="0" w:lastColumn="0" w:oddVBand="0" w:evenVBand="0" w:oddHBand="0" w:evenHBand="0" w:firstRowFirstColumn="0" w:firstRowLastColumn="0" w:lastRowFirstColumn="0" w:lastRowLastColumn="0"/>
              <w:rPr>
                <w:rFonts w:asciiTheme="majorBidi" w:eastAsia="Aptos Narrow" w:hAnsiTheme="majorBidi" w:cstheme="majorBidi"/>
                <w:sz w:val="24"/>
                <w:szCs w:val="24"/>
                <w:lang w:val="en-US"/>
              </w:rPr>
            </w:pPr>
            <w:r w:rsidRPr="00FB2007">
              <w:rPr>
                <w:rFonts w:asciiTheme="majorBidi" w:eastAsia="Aptos Narrow" w:hAnsiTheme="majorBidi" w:cstheme="majorBidi"/>
                <w:sz w:val="24"/>
                <w:szCs w:val="24"/>
                <w:lang w:val="en-US"/>
              </w:rPr>
              <w:t>1. Describe how different foods affect their mental wellbeing and external environmental factors</w:t>
            </w:r>
            <w:r w:rsidRPr="00FB2007">
              <w:rPr>
                <w:rFonts w:asciiTheme="majorBidi" w:hAnsiTheme="majorBidi" w:cstheme="majorBidi"/>
                <w:sz w:val="24"/>
                <w:szCs w:val="24"/>
              </w:rPr>
              <w:br/>
            </w:r>
            <w:r w:rsidRPr="00FB2007">
              <w:rPr>
                <w:rFonts w:asciiTheme="majorBidi" w:eastAsia="Aptos Narrow" w:hAnsiTheme="majorBidi" w:cstheme="majorBidi"/>
                <w:sz w:val="24"/>
                <w:szCs w:val="24"/>
                <w:lang w:val="en-US"/>
              </w:rPr>
              <w:t xml:space="preserve"> 2. Describe how ultra-processed foods cause cravings and addiction</w:t>
            </w:r>
            <w:r w:rsidRPr="00FB2007">
              <w:rPr>
                <w:rFonts w:asciiTheme="majorBidi" w:hAnsiTheme="majorBidi" w:cstheme="majorBidi"/>
                <w:sz w:val="24"/>
                <w:szCs w:val="24"/>
              </w:rPr>
              <w:br/>
            </w:r>
            <w:r w:rsidRPr="00FB2007">
              <w:rPr>
                <w:rFonts w:asciiTheme="majorBidi" w:eastAsia="Aptos Narrow" w:hAnsiTheme="majorBidi" w:cstheme="majorBidi"/>
                <w:sz w:val="24"/>
                <w:szCs w:val="24"/>
                <w:lang w:val="en-US"/>
              </w:rPr>
              <w:t xml:space="preserve"> 3. Describe the difference between habitual eating and hunger</w:t>
            </w:r>
          </w:p>
        </w:tc>
      </w:tr>
    </w:tbl>
    <w:p w14:paraId="7F2899F8" w14:textId="4D787C59" w:rsidR="005A2574" w:rsidRPr="00FB2007" w:rsidRDefault="005A2574" w:rsidP="00FB2007">
      <w:pPr>
        <w:spacing w:line="257" w:lineRule="auto"/>
        <w:jc w:val="both"/>
        <w:rPr>
          <w:rFonts w:asciiTheme="majorBidi" w:hAnsiTheme="majorBidi" w:cstheme="majorBidi"/>
          <w:sz w:val="24"/>
          <w:szCs w:val="24"/>
          <w:highlight w:val="yellow"/>
        </w:rPr>
      </w:pPr>
      <w:r w:rsidRPr="00FB2007">
        <w:rPr>
          <w:rFonts w:asciiTheme="majorBidi" w:eastAsia="Aptos" w:hAnsiTheme="majorBidi" w:cstheme="majorBidi"/>
          <w:b/>
          <w:bCs/>
          <w:sz w:val="24"/>
          <w:szCs w:val="24"/>
        </w:rPr>
        <w:t xml:space="preserve">Table 1. </w:t>
      </w:r>
      <w:r w:rsidRPr="00FB2007">
        <w:rPr>
          <w:rFonts w:asciiTheme="majorBidi" w:eastAsia="Aptos" w:hAnsiTheme="majorBidi" w:cstheme="majorBidi"/>
          <w:sz w:val="24"/>
          <w:szCs w:val="24"/>
        </w:rPr>
        <w:t>Module name and key learning outcomes for sessions 1-6 in pilot intervention.</w:t>
      </w:r>
    </w:p>
    <w:p w14:paraId="539856A6" w14:textId="7462FD89" w:rsidR="00E23878" w:rsidRPr="00FB2007" w:rsidRDefault="00E23878">
      <w:pPr>
        <w:spacing w:line="278" w:lineRule="auto"/>
        <w:rPr>
          <w:rFonts w:asciiTheme="majorBidi" w:hAnsiTheme="majorBidi" w:cstheme="majorBidi"/>
          <w:sz w:val="24"/>
          <w:szCs w:val="24"/>
        </w:rPr>
      </w:pPr>
      <w:r w:rsidRPr="00FB2007">
        <w:rPr>
          <w:rFonts w:asciiTheme="majorBidi" w:hAnsiTheme="majorBidi" w:cstheme="majorBidi"/>
          <w:sz w:val="24"/>
          <w:szCs w:val="24"/>
        </w:rPr>
        <w:br w:type="page"/>
      </w:r>
    </w:p>
    <w:p w14:paraId="14A55DCB" w14:textId="270BF350" w:rsidR="0092414E" w:rsidRPr="00FB2007" w:rsidRDefault="00E23878">
      <w:pPr>
        <w:rPr>
          <w:rFonts w:asciiTheme="majorBidi" w:hAnsiTheme="majorBidi" w:cstheme="majorBidi"/>
          <w:sz w:val="24"/>
          <w:szCs w:val="24"/>
        </w:rPr>
      </w:pPr>
      <w:r w:rsidRPr="00FB2007">
        <w:rPr>
          <w:rFonts w:asciiTheme="majorBidi" w:hAnsiTheme="majorBidi" w:cstheme="majorBidi"/>
          <w:noProof/>
          <w:sz w:val="24"/>
          <w:szCs w:val="24"/>
        </w:rPr>
        <w:lastRenderedPageBreak/>
        <w:drawing>
          <wp:inline distT="0" distB="0" distL="0" distR="0" wp14:anchorId="1082113E" wp14:editId="64874315">
            <wp:extent cx="6149788" cy="2421843"/>
            <wp:effectExtent l="0" t="0" r="3810" b="0"/>
            <wp:docPr id="1586095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95012" name="Picture 1586095012"/>
                    <pic:cNvPicPr/>
                  </pic:nvPicPr>
                  <pic:blipFill>
                    <a:blip r:embed="rId5">
                      <a:extLst>
                        <a:ext uri="{28A0092B-C50C-407E-A947-70E740481C1C}">
                          <a14:useLocalDpi xmlns:a14="http://schemas.microsoft.com/office/drawing/2010/main"/>
                        </a:ext>
                      </a:extLst>
                    </a:blip>
                    <a:stretch>
                      <a:fillRect/>
                    </a:stretch>
                  </pic:blipFill>
                  <pic:spPr>
                    <a:xfrm>
                      <a:off x="0" y="0"/>
                      <a:ext cx="6164987" cy="2427828"/>
                    </a:xfrm>
                    <a:prstGeom prst="rect">
                      <a:avLst/>
                    </a:prstGeom>
                  </pic:spPr>
                </pic:pic>
              </a:graphicData>
            </a:graphic>
          </wp:inline>
        </w:drawing>
      </w:r>
    </w:p>
    <w:p w14:paraId="2EE04203" w14:textId="40AD8B58" w:rsidR="0022530F" w:rsidRPr="00FB2007" w:rsidRDefault="00FB2007" w:rsidP="00FB2007">
      <w:pPr>
        <w:rPr>
          <w:rFonts w:asciiTheme="majorBidi" w:hAnsiTheme="majorBidi" w:cstheme="majorBidi"/>
          <w:sz w:val="24"/>
          <w:szCs w:val="24"/>
        </w:rPr>
      </w:pPr>
      <w:r w:rsidRPr="00FB2007">
        <w:rPr>
          <w:rFonts w:asciiTheme="majorBidi" w:hAnsiTheme="majorBidi" w:cstheme="majorBidi"/>
          <w:sz w:val="24"/>
          <w:szCs w:val="24"/>
        </w:rPr>
        <w:t xml:space="preserve">Figure 2. </w:t>
      </w:r>
      <w:r w:rsidRPr="00FB2007">
        <w:rPr>
          <w:rFonts w:asciiTheme="majorBidi" w:hAnsiTheme="majorBidi" w:cstheme="majorBidi"/>
          <w:sz w:val="24"/>
          <w:szCs w:val="24"/>
        </w:rPr>
        <w:t>Likert-Scale Ordinal Scoring of Pre- and Post-Intervention Physical Health and Food Intake.</w:t>
      </w:r>
    </w:p>
    <w:sectPr w:rsidR="0022530F" w:rsidRPr="00FB2007" w:rsidSect="00E22899">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za1MDM0MzYxMTJS0lEKTi0uzszPAykwrAUAes5NWiwAAAA="/>
  </w:docVars>
  <w:rsids>
    <w:rsidRoot w:val="005A2574"/>
    <w:rsid w:val="00071802"/>
    <w:rsid w:val="00122F08"/>
    <w:rsid w:val="0022530F"/>
    <w:rsid w:val="002E065D"/>
    <w:rsid w:val="00517424"/>
    <w:rsid w:val="00584FF4"/>
    <w:rsid w:val="005A2574"/>
    <w:rsid w:val="00835517"/>
    <w:rsid w:val="0092414E"/>
    <w:rsid w:val="009C2F33"/>
    <w:rsid w:val="00C12A7D"/>
    <w:rsid w:val="00D16E77"/>
    <w:rsid w:val="00D245C0"/>
    <w:rsid w:val="00D24AC5"/>
    <w:rsid w:val="00E1330A"/>
    <w:rsid w:val="00E22899"/>
    <w:rsid w:val="00E23878"/>
    <w:rsid w:val="00F258F2"/>
    <w:rsid w:val="00F342B3"/>
    <w:rsid w:val="00FB2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F6BE"/>
  <w15:chartTrackingRefBased/>
  <w15:docId w15:val="{ED529F8B-029F-42E0-BE36-66246A22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74"/>
    <w:pPr>
      <w:spacing w:line="259" w:lineRule="auto"/>
    </w:pPr>
    <w:rPr>
      <w:sz w:val="22"/>
      <w:szCs w:val="22"/>
      <w14:ligatures w14:val="none"/>
    </w:rPr>
  </w:style>
  <w:style w:type="paragraph" w:styleId="Heading1">
    <w:name w:val="heading 1"/>
    <w:basedOn w:val="Normal"/>
    <w:next w:val="Normal"/>
    <w:link w:val="Heading1Char"/>
    <w:uiPriority w:val="9"/>
    <w:qFormat/>
    <w:rsid w:val="005A25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5A25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A2574"/>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A2574"/>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5A2574"/>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5A2574"/>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5A2574"/>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5A2574"/>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5A2574"/>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574"/>
    <w:rPr>
      <w:rFonts w:eastAsiaTheme="majorEastAsia" w:cstheme="majorBidi"/>
      <w:color w:val="272727" w:themeColor="text1" w:themeTint="D8"/>
    </w:rPr>
  </w:style>
  <w:style w:type="paragraph" w:styleId="Title">
    <w:name w:val="Title"/>
    <w:basedOn w:val="Normal"/>
    <w:next w:val="Normal"/>
    <w:link w:val="TitleChar"/>
    <w:uiPriority w:val="10"/>
    <w:qFormat/>
    <w:rsid w:val="005A25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574"/>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A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574"/>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5A2574"/>
    <w:rPr>
      <w:i/>
      <w:iCs/>
      <w:color w:val="404040" w:themeColor="text1" w:themeTint="BF"/>
    </w:rPr>
  </w:style>
  <w:style w:type="paragraph" w:styleId="ListParagraph">
    <w:name w:val="List Paragraph"/>
    <w:basedOn w:val="Normal"/>
    <w:uiPriority w:val="34"/>
    <w:qFormat/>
    <w:rsid w:val="005A2574"/>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5A2574"/>
    <w:rPr>
      <w:i/>
      <w:iCs/>
      <w:color w:val="0F4761" w:themeColor="accent1" w:themeShade="BF"/>
    </w:rPr>
  </w:style>
  <w:style w:type="paragraph" w:styleId="IntenseQuote">
    <w:name w:val="Intense Quote"/>
    <w:basedOn w:val="Normal"/>
    <w:next w:val="Normal"/>
    <w:link w:val="IntenseQuoteChar"/>
    <w:uiPriority w:val="30"/>
    <w:qFormat/>
    <w:rsid w:val="005A25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5A2574"/>
    <w:rPr>
      <w:i/>
      <w:iCs/>
      <w:color w:val="0F4761" w:themeColor="accent1" w:themeShade="BF"/>
    </w:rPr>
  </w:style>
  <w:style w:type="character" w:styleId="IntenseReference">
    <w:name w:val="Intense Reference"/>
    <w:basedOn w:val="DefaultParagraphFont"/>
    <w:uiPriority w:val="32"/>
    <w:qFormat/>
    <w:rsid w:val="005A2574"/>
    <w:rPr>
      <w:b/>
      <w:bCs/>
      <w:smallCaps/>
      <w:color w:val="0F4761" w:themeColor="accent1" w:themeShade="BF"/>
      <w:spacing w:val="5"/>
    </w:rPr>
  </w:style>
  <w:style w:type="table" w:styleId="PlainTable3">
    <w:name w:val="Plain Table 3"/>
    <w:basedOn w:val="TableNormal"/>
    <w:uiPriority w:val="43"/>
    <w:rsid w:val="005A2574"/>
    <w:pPr>
      <w:spacing w:after="0" w:line="240" w:lineRule="auto"/>
    </w:pPr>
    <w:rPr>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unhideWhenUsed/>
    <w:rsid w:val="0022530F"/>
    <w:pPr>
      <w:spacing w:line="240" w:lineRule="auto"/>
    </w:pPr>
    <w:rPr>
      <w:sz w:val="20"/>
      <w:szCs w:val="20"/>
    </w:rPr>
  </w:style>
  <w:style w:type="character" w:customStyle="1" w:styleId="CommentTextChar">
    <w:name w:val="Comment Text Char"/>
    <w:basedOn w:val="DefaultParagraphFont"/>
    <w:link w:val="CommentText"/>
    <w:uiPriority w:val="99"/>
    <w:rsid w:val="0022530F"/>
    <w:rPr>
      <w:sz w:val="20"/>
      <w:szCs w:val="20"/>
      <w14:ligatures w14:val="none"/>
    </w:rPr>
  </w:style>
  <w:style w:type="character" w:styleId="CommentReference">
    <w:name w:val="annotation reference"/>
    <w:basedOn w:val="DefaultParagraphFont"/>
    <w:uiPriority w:val="99"/>
    <w:semiHidden/>
    <w:unhideWhenUsed/>
    <w:rsid w:val="002253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Ahmed</dc:creator>
  <cp:keywords/>
  <dc:description/>
  <cp:lastModifiedBy>Hussein Ahmed</cp:lastModifiedBy>
  <cp:revision>4</cp:revision>
  <dcterms:created xsi:type="dcterms:W3CDTF">2026-01-21T20:04:00Z</dcterms:created>
  <dcterms:modified xsi:type="dcterms:W3CDTF">2026-01-23T17:43:00Z</dcterms:modified>
</cp:coreProperties>
</file>