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2966" w14:textId="51C2ED80" w:rsidR="00D84A78" w:rsidRDefault="00D84A78" w:rsidP="00D84A78">
      <w:pPr>
        <w:spacing w:after="0"/>
        <w:jc w:val="center"/>
        <w:rPr>
          <w:rFonts w:ascii="Arial" w:hAnsi="Arial" w:cs="Arial"/>
          <w:b/>
          <w:sz w:val="48"/>
          <w:szCs w:val="20"/>
          <w:lang w:val="en-US"/>
        </w:rPr>
      </w:pPr>
      <w:r>
        <w:rPr>
          <w:rFonts w:ascii="Arial" w:hAnsi="Arial" w:cs="Arial"/>
          <w:b/>
          <w:sz w:val="48"/>
          <w:szCs w:val="20"/>
          <w:lang w:val="en-US"/>
        </w:rPr>
        <w:t>Supplementary Information</w:t>
      </w:r>
    </w:p>
    <w:p w14:paraId="3840D3D2" w14:textId="77777777" w:rsidR="00D84A78" w:rsidRDefault="00D84A78" w:rsidP="00D84A78">
      <w:pPr>
        <w:spacing w:after="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2A0AE7C0" w14:textId="77777777" w:rsidR="00D84A78" w:rsidRDefault="00D84A78" w:rsidP="00D84A78">
      <w:pPr>
        <w:spacing w:after="0" w:line="360" w:lineRule="auto"/>
        <w:jc w:val="both"/>
        <w:rPr>
          <w:rFonts w:ascii="Arial" w:hAnsi="Arial" w:cs="Arial"/>
          <w:b/>
          <w:sz w:val="28"/>
          <w:szCs w:val="20"/>
          <w:lang w:val="en-US"/>
        </w:rPr>
      </w:pPr>
    </w:p>
    <w:p w14:paraId="0AA10673" w14:textId="2251D3A5" w:rsidR="00D84A78" w:rsidRDefault="00D84A78" w:rsidP="00D84A78">
      <w:pPr>
        <w:spacing w:after="0" w:line="360" w:lineRule="auto"/>
        <w:jc w:val="both"/>
        <w:rPr>
          <w:rFonts w:ascii="Arial" w:hAnsi="Arial" w:cs="Arial"/>
          <w:b/>
          <w:sz w:val="28"/>
          <w:szCs w:val="20"/>
          <w:lang w:val="en-US"/>
        </w:rPr>
      </w:pPr>
      <w:r w:rsidRPr="00D84A78">
        <w:rPr>
          <w:rFonts w:ascii="Arial" w:hAnsi="Arial" w:cs="Arial"/>
          <w:b/>
          <w:sz w:val="28"/>
          <w:szCs w:val="20"/>
          <w:lang w:val="en-US"/>
        </w:rPr>
        <w:t>Disparities in the potentially avoidable use of emergency services by citizenship: a two-year cross-sectional study in Italy</w:t>
      </w:r>
    </w:p>
    <w:p w14:paraId="38312EF1" w14:textId="77777777" w:rsidR="00D84A78" w:rsidRDefault="00D84A78" w:rsidP="00D84A78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CC97F7E" w14:textId="77777777" w:rsidR="002D17AE" w:rsidRPr="0056025D" w:rsidRDefault="002D17AE" w:rsidP="002D17A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0134B">
        <w:rPr>
          <w:rFonts w:ascii="Arial" w:hAnsi="Arial" w:cs="Arial"/>
          <w:sz w:val="20"/>
          <w:szCs w:val="20"/>
        </w:rPr>
        <w:t>Elvira Massaro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 w:rsidRPr="00D06BD7">
        <w:rPr>
          <w:rFonts w:ascii="Arial" w:hAnsi="Arial" w:cs="Arial"/>
          <w:sz w:val="20"/>
          <w:szCs w:val="20"/>
          <w:vertAlign w:val="superscript"/>
        </w:rPr>
        <w:t>†</w:t>
      </w:r>
      <w:r>
        <w:rPr>
          <w:rFonts w:ascii="Arial" w:hAnsi="Arial" w:cs="Arial"/>
          <w:sz w:val="20"/>
          <w:szCs w:val="20"/>
        </w:rPr>
        <w:t xml:space="preserve">, </w:t>
      </w:r>
      <w:r w:rsidRPr="00F0134B">
        <w:rPr>
          <w:rFonts w:ascii="Arial" w:hAnsi="Arial" w:cs="Arial"/>
          <w:sz w:val="20"/>
          <w:szCs w:val="20"/>
        </w:rPr>
        <w:t>Alexander Domnich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D06BD7">
        <w:rPr>
          <w:rFonts w:ascii="Arial" w:hAnsi="Arial" w:cs="Arial"/>
          <w:sz w:val="20"/>
          <w:szCs w:val="20"/>
          <w:vertAlign w:val="superscript"/>
        </w:rPr>
        <w:t>†</w:t>
      </w:r>
      <w:r>
        <w:rPr>
          <w:rFonts w:ascii="Arial" w:hAnsi="Arial" w:cs="Arial"/>
          <w:sz w:val="20"/>
          <w:szCs w:val="20"/>
        </w:rPr>
        <w:t xml:space="preserve">, </w:t>
      </w:r>
      <w:r w:rsidRPr="00F0134B">
        <w:rPr>
          <w:rFonts w:ascii="Arial" w:hAnsi="Arial" w:cs="Arial"/>
          <w:sz w:val="20"/>
          <w:szCs w:val="20"/>
        </w:rPr>
        <w:t>Giancarlo Icardi</w:t>
      </w:r>
      <w:r>
        <w:rPr>
          <w:rFonts w:ascii="Arial" w:hAnsi="Arial" w:cs="Arial"/>
          <w:sz w:val="20"/>
          <w:szCs w:val="20"/>
          <w:vertAlign w:val="superscript"/>
        </w:rPr>
        <w:t>1,2</w:t>
      </w:r>
      <w:r>
        <w:rPr>
          <w:rFonts w:ascii="Arial" w:hAnsi="Arial" w:cs="Arial"/>
          <w:sz w:val="20"/>
          <w:szCs w:val="20"/>
        </w:rPr>
        <w:t xml:space="preserve">, </w:t>
      </w:r>
      <w:r w:rsidRPr="00F0134B">
        <w:rPr>
          <w:rFonts w:ascii="Arial" w:hAnsi="Arial" w:cs="Arial"/>
          <w:sz w:val="20"/>
          <w:szCs w:val="20"/>
        </w:rPr>
        <w:t>Andrea Orsi</w:t>
      </w:r>
      <w:r>
        <w:rPr>
          <w:rFonts w:ascii="Arial" w:hAnsi="Arial" w:cs="Arial"/>
          <w:sz w:val="20"/>
          <w:szCs w:val="20"/>
          <w:vertAlign w:val="superscript"/>
        </w:rPr>
        <w:t>1,2</w:t>
      </w:r>
      <w:r>
        <w:rPr>
          <w:rFonts w:ascii="Arial" w:hAnsi="Arial" w:cs="Arial"/>
          <w:sz w:val="20"/>
          <w:szCs w:val="20"/>
        </w:rPr>
        <w:t xml:space="preserve">, </w:t>
      </w:r>
      <w:r w:rsidRPr="00F0134B">
        <w:rPr>
          <w:rFonts w:ascii="Arial" w:hAnsi="Arial" w:cs="Arial"/>
          <w:sz w:val="20"/>
          <w:szCs w:val="20"/>
        </w:rPr>
        <w:t>Filippo Ansaldi</w:t>
      </w:r>
      <w:r>
        <w:rPr>
          <w:rFonts w:ascii="Arial" w:hAnsi="Arial" w:cs="Arial"/>
          <w:sz w:val="20"/>
          <w:szCs w:val="20"/>
          <w:vertAlign w:val="superscript"/>
        </w:rPr>
        <w:t>1,2</w:t>
      </w:r>
      <w:r>
        <w:rPr>
          <w:rFonts w:ascii="Arial" w:hAnsi="Arial" w:cs="Arial"/>
          <w:sz w:val="20"/>
          <w:szCs w:val="20"/>
        </w:rPr>
        <w:t xml:space="preserve">, </w:t>
      </w:r>
      <w:r w:rsidRPr="00F0134B">
        <w:rPr>
          <w:rFonts w:ascii="Arial" w:hAnsi="Arial" w:cs="Arial"/>
          <w:sz w:val="20"/>
          <w:szCs w:val="20"/>
        </w:rPr>
        <w:t>Lucia Martines</w:t>
      </w:r>
      <w:r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, </w:t>
      </w:r>
      <w:r w:rsidRPr="00F0134B">
        <w:rPr>
          <w:rFonts w:ascii="Arial" w:hAnsi="Arial" w:cs="Arial"/>
          <w:sz w:val="20"/>
          <w:szCs w:val="20"/>
        </w:rPr>
        <w:t>Matteo Astengo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 w:rsidRPr="00F0134B">
        <w:rPr>
          <w:rFonts w:ascii="Arial" w:hAnsi="Arial" w:cs="Arial"/>
          <w:sz w:val="20"/>
          <w:szCs w:val="20"/>
        </w:rPr>
        <w:t>Daniela Amicizia</w:t>
      </w:r>
      <w:r>
        <w:rPr>
          <w:rFonts w:ascii="Arial" w:hAnsi="Arial" w:cs="Arial"/>
          <w:sz w:val="20"/>
          <w:szCs w:val="20"/>
          <w:vertAlign w:val="superscript"/>
        </w:rPr>
        <w:t>1,2</w:t>
      </w:r>
      <w:r>
        <w:rPr>
          <w:rFonts w:ascii="Arial" w:hAnsi="Arial" w:cs="Arial"/>
          <w:sz w:val="20"/>
          <w:szCs w:val="20"/>
        </w:rPr>
        <w:t xml:space="preserve"> and </w:t>
      </w:r>
      <w:r w:rsidRPr="00F0134B">
        <w:rPr>
          <w:rFonts w:ascii="Arial" w:hAnsi="Arial" w:cs="Arial"/>
          <w:sz w:val="20"/>
          <w:szCs w:val="20"/>
        </w:rPr>
        <w:t>Donatella Panatto</w:t>
      </w:r>
      <w:r>
        <w:rPr>
          <w:rFonts w:ascii="Arial" w:hAnsi="Arial" w:cs="Arial"/>
          <w:sz w:val="20"/>
          <w:szCs w:val="20"/>
          <w:vertAlign w:val="superscript"/>
        </w:rPr>
        <w:t>1*</w:t>
      </w:r>
    </w:p>
    <w:p w14:paraId="592D0AD2" w14:textId="77777777" w:rsidR="002D17AE" w:rsidRPr="002D17AE" w:rsidRDefault="002D17AE" w:rsidP="002D17AE">
      <w:pPr>
        <w:spacing w:after="0" w:line="48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004F27B" w14:textId="77777777" w:rsidR="002D17AE" w:rsidRDefault="002D17AE" w:rsidP="002D17AE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30482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F30482">
        <w:rPr>
          <w:rFonts w:ascii="Arial" w:hAnsi="Arial" w:cs="Arial"/>
          <w:sz w:val="20"/>
          <w:szCs w:val="20"/>
          <w:lang w:val="en-US"/>
        </w:rPr>
        <w:t>Department of Health Sciences (D</w:t>
      </w:r>
      <w:r>
        <w:rPr>
          <w:rFonts w:ascii="Arial" w:hAnsi="Arial" w:cs="Arial"/>
          <w:sz w:val="20"/>
          <w:szCs w:val="20"/>
          <w:lang w:val="en-US"/>
        </w:rPr>
        <w:t>ISSAL), University of Genoa, Genoa, Italy</w:t>
      </w:r>
    </w:p>
    <w:p w14:paraId="48D72A81" w14:textId="77777777" w:rsidR="002D17AE" w:rsidRDefault="002D17AE" w:rsidP="002D17A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30482">
        <w:rPr>
          <w:rFonts w:ascii="Arial" w:hAnsi="Arial" w:cs="Arial"/>
          <w:sz w:val="20"/>
          <w:szCs w:val="20"/>
          <w:vertAlign w:val="superscript"/>
        </w:rPr>
        <w:t>2</w:t>
      </w:r>
      <w:r w:rsidRPr="00F30482">
        <w:rPr>
          <w:rFonts w:ascii="Arial" w:hAnsi="Arial" w:cs="Arial"/>
          <w:sz w:val="20"/>
          <w:szCs w:val="20"/>
        </w:rPr>
        <w:t>IRCCS Azienda Ospedaliera Metropolitana, G</w:t>
      </w:r>
      <w:r>
        <w:rPr>
          <w:rFonts w:ascii="Arial" w:hAnsi="Arial" w:cs="Arial"/>
          <w:sz w:val="20"/>
          <w:szCs w:val="20"/>
        </w:rPr>
        <w:t xml:space="preserve">enoa, </w:t>
      </w:r>
      <w:proofErr w:type="spellStart"/>
      <w:r>
        <w:rPr>
          <w:rFonts w:ascii="Arial" w:hAnsi="Arial" w:cs="Arial"/>
          <w:sz w:val="20"/>
          <w:szCs w:val="20"/>
        </w:rPr>
        <w:t>Italy</w:t>
      </w:r>
      <w:proofErr w:type="spellEnd"/>
    </w:p>
    <w:p w14:paraId="01867E32" w14:textId="77777777" w:rsidR="002D17AE" w:rsidRPr="00F30482" w:rsidRDefault="002D17AE" w:rsidP="002D17AE">
      <w:pPr>
        <w:spacing w:after="0"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30482">
        <w:rPr>
          <w:rFonts w:ascii="Arial" w:hAnsi="Arial" w:cs="Arial"/>
          <w:sz w:val="20"/>
          <w:szCs w:val="20"/>
          <w:vertAlign w:val="superscript"/>
          <w:lang w:val="en-US"/>
        </w:rPr>
        <w:t>†</w:t>
      </w:r>
      <w:r>
        <w:rPr>
          <w:rFonts w:ascii="Arial" w:hAnsi="Arial" w:cs="Arial"/>
          <w:sz w:val="20"/>
          <w:szCs w:val="20"/>
          <w:lang w:val="en-US"/>
        </w:rPr>
        <w:t>Elvira Massaro a</w:t>
      </w:r>
      <w:r w:rsidRPr="00F30482">
        <w:rPr>
          <w:rFonts w:ascii="Arial" w:hAnsi="Arial" w:cs="Arial"/>
          <w:sz w:val="20"/>
          <w:szCs w:val="20"/>
          <w:lang w:val="en-US"/>
        </w:rPr>
        <w:t xml:space="preserve">nd </w:t>
      </w:r>
      <w:r>
        <w:rPr>
          <w:rFonts w:ascii="Arial" w:hAnsi="Arial" w:cs="Arial"/>
          <w:sz w:val="20"/>
          <w:szCs w:val="20"/>
          <w:lang w:val="en-US"/>
        </w:rPr>
        <w:t>Alexander Domnich</w:t>
      </w:r>
      <w:r w:rsidRPr="00F30482">
        <w:rPr>
          <w:rFonts w:ascii="Arial" w:hAnsi="Arial" w:cs="Arial"/>
          <w:sz w:val="20"/>
          <w:szCs w:val="20"/>
          <w:lang w:val="en-US"/>
        </w:rPr>
        <w:t xml:space="preserve"> contributed equally to this work.</w:t>
      </w:r>
    </w:p>
    <w:p w14:paraId="1FA3E3C9" w14:textId="77777777" w:rsidR="002D17AE" w:rsidRDefault="002D17AE" w:rsidP="002D17A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30482">
        <w:rPr>
          <w:rFonts w:ascii="Arial" w:hAnsi="Arial" w:cs="Arial"/>
          <w:sz w:val="20"/>
          <w:szCs w:val="20"/>
          <w:vertAlign w:val="superscript"/>
        </w:rPr>
        <w:t>*</w:t>
      </w:r>
      <w:proofErr w:type="spellStart"/>
      <w:r w:rsidRPr="00F30482">
        <w:rPr>
          <w:rFonts w:ascii="Arial" w:hAnsi="Arial" w:cs="Arial"/>
          <w:sz w:val="20"/>
          <w:szCs w:val="20"/>
        </w:rPr>
        <w:t>Correspondence</w:t>
      </w:r>
      <w:proofErr w:type="spellEnd"/>
      <w:r w:rsidRPr="00F30482">
        <w:rPr>
          <w:rFonts w:ascii="Arial" w:hAnsi="Arial" w:cs="Arial"/>
          <w:sz w:val="20"/>
          <w:szCs w:val="20"/>
        </w:rPr>
        <w:t xml:space="preserve">: Donatella </w:t>
      </w:r>
      <w:proofErr w:type="spellStart"/>
      <w:r w:rsidRPr="00F30482">
        <w:rPr>
          <w:rFonts w:ascii="Arial" w:hAnsi="Arial" w:cs="Arial"/>
          <w:sz w:val="20"/>
          <w:szCs w:val="20"/>
        </w:rPr>
        <w:t>Panatto</w:t>
      </w:r>
      <w:proofErr w:type="spellEnd"/>
      <w:r w:rsidRPr="00F30482">
        <w:rPr>
          <w:rFonts w:ascii="Arial" w:hAnsi="Arial" w:cs="Arial"/>
          <w:sz w:val="20"/>
          <w:szCs w:val="20"/>
        </w:rPr>
        <w:t>, panatto@unige.it</w:t>
      </w:r>
    </w:p>
    <w:p w14:paraId="52453F31" w14:textId="77777777" w:rsidR="00D84A78" w:rsidRPr="002D17AE" w:rsidRDefault="00D84A78">
      <w:pPr>
        <w:rPr>
          <w:rFonts w:ascii="Arial" w:hAnsi="Arial" w:cs="Arial"/>
          <w:b/>
          <w:sz w:val="20"/>
          <w:szCs w:val="20"/>
        </w:rPr>
      </w:pPr>
      <w:r w:rsidRPr="002D17AE">
        <w:rPr>
          <w:rFonts w:ascii="Arial" w:hAnsi="Arial" w:cs="Arial"/>
          <w:b/>
          <w:sz w:val="20"/>
          <w:szCs w:val="20"/>
        </w:rPr>
        <w:br w:type="page"/>
      </w:r>
    </w:p>
    <w:p w14:paraId="2F6812F5" w14:textId="00A4012F" w:rsidR="00412399" w:rsidRPr="00271F6E" w:rsidRDefault="00271F6E" w:rsidP="00E871F9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71F6E">
        <w:rPr>
          <w:rFonts w:ascii="Arial" w:hAnsi="Arial" w:cs="Arial"/>
          <w:b/>
          <w:sz w:val="20"/>
          <w:szCs w:val="20"/>
          <w:lang w:val="en-US"/>
        </w:rPr>
        <w:lastRenderedPageBreak/>
        <w:t>Table S1</w:t>
      </w:r>
      <w:r>
        <w:rPr>
          <w:rFonts w:ascii="Arial" w:hAnsi="Arial" w:cs="Arial"/>
          <w:sz w:val="20"/>
          <w:szCs w:val="20"/>
          <w:lang w:val="en-US"/>
        </w:rPr>
        <w:t xml:space="preserve"> STROBE (s</w:t>
      </w:r>
      <w:r w:rsidRPr="00271F6E">
        <w:rPr>
          <w:rFonts w:ascii="Arial" w:hAnsi="Arial" w:cs="Arial"/>
          <w:sz w:val="20"/>
          <w:szCs w:val="20"/>
          <w:lang w:val="en-US"/>
        </w:rPr>
        <w:t>trengthening the reporting of observational studies in epidemiology</w:t>
      </w:r>
      <w:r>
        <w:rPr>
          <w:rFonts w:ascii="Arial" w:hAnsi="Arial" w:cs="Arial"/>
          <w:sz w:val="20"/>
          <w:szCs w:val="20"/>
          <w:lang w:val="en-US"/>
        </w:rPr>
        <w:t>) checklist for cross-sectional studies</w:t>
      </w:r>
    </w:p>
    <w:p w14:paraId="470CDE9D" w14:textId="77777777" w:rsidR="00271F6E" w:rsidRPr="00271F6E" w:rsidRDefault="00271F6E" w:rsidP="00E871F9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14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1006"/>
        <w:gridCol w:w="7943"/>
        <w:gridCol w:w="3544"/>
      </w:tblGrid>
      <w:tr w:rsidR="00271F6E" w:rsidRPr="00271F6E" w14:paraId="31260604" w14:textId="1E6E19D1" w:rsidTr="001B344C">
        <w:tc>
          <w:tcPr>
            <w:tcW w:w="2108" w:type="dxa"/>
            <w:vAlign w:val="center"/>
          </w:tcPr>
          <w:p w14:paraId="3E661B30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Align w:val="center"/>
          </w:tcPr>
          <w:p w14:paraId="6E2DD1E2" w14:textId="77777777" w:rsidR="00271F6E" w:rsidRPr="00271F6E" w:rsidRDefault="00271F6E" w:rsidP="00E871F9">
            <w:pPr>
              <w:pStyle w:val="TableHeader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lang w:val="en-US"/>
              </w:rPr>
              <w:t>Item No</w:t>
            </w:r>
          </w:p>
        </w:tc>
        <w:tc>
          <w:tcPr>
            <w:tcW w:w="7943" w:type="dxa"/>
            <w:vAlign w:val="center"/>
          </w:tcPr>
          <w:p w14:paraId="6ED9B5F2" w14:textId="77777777" w:rsidR="00271F6E" w:rsidRPr="00271F6E" w:rsidRDefault="00271F6E" w:rsidP="00E871F9">
            <w:pPr>
              <w:pStyle w:val="TableHeader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lang w:val="en-US"/>
              </w:rPr>
              <w:t>Recommendation</w:t>
            </w:r>
          </w:p>
        </w:tc>
        <w:tc>
          <w:tcPr>
            <w:tcW w:w="3544" w:type="dxa"/>
            <w:vAlign w:val="center"/>
          </w:tcPr>
          <w:p w14:paraId="00E11E4D" w14:textId="217AFA69" w:rsidR="00271F6E" w:rsidRPr="00271F6E" w:rsidRDefault="00271F6E" w:rsidP="00E871F9">
            <w:pPr>
              <w:pStyle w:val="TableHeader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lang w:val="en-US"/>
              </w:rPr>
              <w:t>Reported in section</w:t>
            </w:r>
            <w:r w:rsidR="0088059C">
              <w:rPr>
                <w:rFonts w:ascii="Arial" w:hAnsi="Arial" w:cs="Arial"/>
                <w:bCs/>
                <w:sz w:val="20"/>
                <w:lang w:val="en-US"/>
              </w:rPr>
              <w:t>/subsection</w:t>
            </w:r>
            <w:r w:rsidRPr="00271F6E">
              <w:rPr>
                <w:rFonts w:ascii="Arial" w:hAnsi="Arial" w:cs="Arial"/>
                <w:bCs/>
                <w:sz w:val="20"/>
                <w:lang w:val="en-US"/>
              </w:rPr>
              <w:t xml:space="preserve"> (§)</w:t>
            </w:r>
          </w:p>
        </w:tc>
      </w:tr>
      <w:tr w:rsidR="00271F6E" w:rsidRPr="00202E7A" w14:paraId="6203F6D2" w14:textId="57542C5D" w:rsidTr="001B344C">
        <w:tc>
          <w:tcPr>
            <w:tcW w:w="2108" w:type="dxa"/>
            <w:vMerge w:val="restart"/>
            <w:vAlign w:val="center"/>
          </w:tcPr>
          <w:p w14:paraId="1AC1A019" w14:textId="089B0B1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1" w:name="bold5"/>
            <w:bookmarkStart w:id="2" w:name="italic6"/>
            <w:r w:rsidRPr="00271F6E">
              <w:rPr>
                <w:rFonts w:ascii="Arial" w:hAnsi="Arial" w:cs="Arial"/>
                <w:b/>
                <w:sz w:val="20"/>
                <w:szCs w:val="20"/>
                <w:lang w:val="en-US"/>
              </w:rPr>
              <w:t>Title and abstract</w:t>
            </w:r>
            <w:bookmarkEnd w:id="1"/>
            <w:bookmarkEnd w:id="2"/>
          </w:p>
        </w:tc>
        <w:tc>
          <w:tcPr>
            <w:tcW w:w="1006" w:type="dxa"/>
            <w:vMerge w:val="restart"/>
            <w:vAlign w:val="center"/>
          </w:tcPr>
          <w:p w14:paraId="11278DFE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43" w:type="dxa"/>
            <w:vAlign w:val="center"/>
          </w:tcPr>
          <w:p w14:paraId="357EF183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(a) Indicate the study’s design with a commonly used term in the title or the abstract</w:t>
            </w:r>
          </w:p>
        </w:tc>
        <w:tc>
          <w:tcPr>
            <w:tcW w:w="3544" w:type="dxa"/>
            <w:vAlign w:val="center"/>
          </w:tcPr>
          <w:p w14:paraId="5336D50F" w14:textId="7D6BEB1A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Title; Abstract</w:t>
            </w:r>
          </w:p>
        </w:tc>
      </w:tr>
      <w:tr w:rsidR="00271F6E" w:rsidRPr="0088059C" w14:paraId="441DBEDD" w14:textId="79988D9E" w:rsidTr="001B344C">
        <w:tc>
          <w:tcPr>
            <w:tcW w:w="2108" w:type="dxa"/>
            <w:vMerge/>
            <w:vAlign w:val="center"/>
          </w:tcPr>
          <w:p w14:paraId="4D20B406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7AA72CEF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7A73B618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(b) Provide in the abstract an informative and balanced summary of what was done and what was found</w:t>
            </w:r>
          </w:p>
        </w:tc>
        <w:tc>
          <w:tcPr>
            <w:tcW w:w="3544" w:type="dxa"/>
            <w:vAlign w:val="center"/>
          </w:tcPr>
          <w:p w14:paraId="6C7DD930" w14:textId="3D6FAD78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Abstract</w:t>
            </w:r>
          </w:p>
        </w:tc>
      </w:tr>
      <w:tr w:rsidR="00271F6E" w:rsidRPr="00271F6E" w14:paraId="00742075" w14:textId="3301EAC5" w:rsidTr="001B344C">
        <w:tc>
          <w:tcPr>
            <w:tcW w:w="11057" w:type="dxa"/>
            <w:gridSpan w:val="3"/>
            <w:vAlign w:val="center"/>
          </w:tcPr>
          <w:p w14:paraId="442FFFC6" w14:textId="0231AD8D" w:rsidR="00271F6E" w:rsidRPr="001B344C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  <w:bookmarkStart w:id="3" w:name="bold7"/>
            <w:bookmarkStart w:id="4" w:name="italic8"/>
            <w:r w:rsidRPr="001B344C">
              <w:rPr>
                <w:rFonts w:ascii="Arial" w:hAnsi="Arial" w:cs="Arial"/>
                <w:sz w:val="20"/>
                <w:lang w:val="en-US"/>
              </w:rPr>
              <w:t>Introduction</w:t>
            </w:r>
            <w:bookmarkEnd w:id="3"/>
            <w:bookmarkEnd w:id="4"/>
          </w:p>
        </w:tc>
        <w:tc>
          <w:tcPr>
            <w:tcW w:w="3544" w:type="dxa"/>
            <w:vAlign w:val="center"/>
          </w:tcPr>
          <w:p w14:paraId="6B98436F" w14:textId="77777777" w:rsidR="00271F6E" w:rsidRPr="00271F6E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71F6E" w:rsidRPr="0088059C" w14:paraId="50AC9DC1" w14:textId="4B5FD82F" w:rsidTr="001B344C">
        <w:tc>
          <w:tcPr>
            <w:tcW w:w="2108" w:type="dxa"/>
            <w:vAlign w:val="center"/>
          </w:tcPr>
          <w:p w14:paraId="020DCD99" w14:textId="768CC0B4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5" w:name="bold8"/>
            <w:bookmarkStart w:id="6" w:name="italic9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Background/</w:t>
            </w:r>
            <w:bookmarkStart w:id="7" w:name="bold9"/>
            <w:bookmarkStart w:id="8" w:name="italic10"/>
            <w:bookmarkEnd w:id="5"/>
            <w:bookmarkEnd w:id="6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rationale</w:t>
            </w:r>
            <w:bookmarkEnd w:id="7"/>
            <w:bookmarkEnd w:id="8"/>
          </w:p>
        </w:tc>
        <w:tc>
          <w:tcPr>
            <w:tcW w:w="1006" w:type="dxa"/>
            <w:vAlign w:val="center"/>
          </w:tcPr>
          <w:p w14:paraId="669516AF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943" w:type="dxa"/>
            <w:vAlign w:val="center"/>
          </w:tcPr>
          <w:p w14:paraId="00943472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Explain the scientific background and rationale for the investigation being reported</w:t>
            </w:r>
          </w:p>
        </w:tc>
        <w:tc>
          <w:tcPr>
            <w:tcW w:w="3544" w:type="dxa"/>
            <w:vAlign w:val="center"/>
          </w:tcPr>
          <w:p w14:paraId="36F55B6A" w14:textId="24C94087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 (1–3)</w:t>
            </w:r>
          </w:p>
        </w:tc>
      </w:tr>
      <w:tr w:rsidR="00271F6E" w:rsidRPr="0088059C" w14:paraId="12888993" w14:textId="7DC0D143" w:rsidTr="001B344C">
        <w:tc>
          <w:tcPr>
            <w:tcW w:w="2108" w:type="dxa"/>
            <w:vAlign w:val="center"/>
          </w:tcPr>
          <w:p w14:paraId="092CD2A1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Objectives</w:t>
            </w:r>
          </w:p>
        </w:tc>
        <w:tc>
          <w:tcPr>
            <w:tcW w:w="1006" w:type="dxa"/>
            <w:vAlign w:val="center"/>
          </w:tcPr>
          <w:p w14:paraId="17991D71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943" w:type="dxa"/>
            <w:vAlign w:val="center"/>
          </w:tcPr>
          <w:p w14:paraId="680B3F4E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State specific objectives, including any prespecified hypotheses</w:t>
            </w:r>
          </w:p>
        </w:tc>
        <w:tc>
          <w:tcPr>
            <w:tcW w:w="3544" w:type="dxa"/>
            <w:vAlign w:val="center"/>
          </w:tcPr>
          <w:p w14:paraId="6928FCC9" w14:textId="7F89460F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Introduction (3)</w:t>
            </w:r>
          </w:p>
        </w:tc>
      </w:tr>
      <w:tr w:rsidR="00271F6E" w:rsidRPr="00271F6E" w14:paraId="335E42C5" w14:textId="64769830" w:rsidTr="001B344C">
        <w:tc>
          <w:tcPr>
            <w:tcW w:w="11057" w:type="dxa"/>
            <w:gridSpan w:val="3"/>
            <w:vAlign w:val="center"/>
          </w:tcPr>
          <w:p w14:paraId="1B129802" w14:textId="4D9BF84A" w:rsidR="00271F6E" w:rsidRPr="001B344C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  <w:bookmarkStart w:id="9" w:name="bold11"/>
            <w:bookmarkStart w:id="10" w:name="italic12"/>
            <w:r w:rsidRPr="001B344C">
              <w:rPr>
                <w:rFonts w:ascii="Arial" w:hAnsi="Arial" w:cs="Arial"/>
                <w:sz w:val="20"/>
                <w:lang w:val="en-US"/>
              </w:rPr>
              <w:t>Methods</w:t>
            </w:r>
            <w:bookmarkEnd w:id="9"/>
            <w:bookmarkEnd w:id="10"/>
          </w:p>
        </w:tc>
        <w:tc>
          <w:tcPr>
            <w:tcW w:w="3544" w:type="dxa"/>
            <w:vAlign w:val="center"/>
          </w:tcPr>
          <w:p w14:paraId="34B95C3B" w14:textId="77777777" w:rsidR="00271F6E" w:rsidRPr="00271F6E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71F6E" w:rsidRPr="002D17AE" w14:paraId="1FF3BC2E" w14:textId="46140166" w:rsidTr="001B344C">
        <w:tc>
          <w:tcPr>
            <w:tcW w:w="2108" w:type="dxa"/>
            <w:vAlign w:val="center"/>
          </w:tcPr>
          <w:p w14:paraId="42344254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Study design</w:t>
            </w:r>
          </w:p>
        </w:tc>
        <w:tc>
          <w:tcPr>
            <w:tcW w:w="1006" w:type="dxa"/>
            <w:vAlign w:val="center"/>
          </w:tcPr>
          <w:p w14:paraId="69E16449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943" w:type="dxa"/>
            <w:vAlign w:val="center"/>
          </w:tcPr>
          <w:p w14:paraId="06D12136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Present key elements of study design early in the paper</w:t>
            </w:r>
          </w:p>
        </w:tc>
        <w:tc>
          <w:tcPr>
            <w:tcW w:w="3544" w:type="dxa"/>
            <w:vAlign w:val="center"/>
          </w:tcPr>
          <w:p w14:paraId="08868837" w14:textId="08EF185A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Study design and setting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(1)</w:t>
            </w:r>
          </w:p>
        </w:tc>
      </w:tr>
      <w:tr w:rsidR="00271F6E" w:rsidRPr="002D17AE" w14:paraId="7CF68E9E" w14:textId="2C245782" w:rsidTr="001B344C">
        <w:tc>
          <w:tcPr>
            <w:tcW w:w="2108" w:type="dxa"/>
            <w:vAlign w:val="center"/>
          </w:tcPr>
          <w:p w14:paraId="648706F4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Setting</w:t>
            </w:r>
          </w:p>
        </w:tc>
        <w:tc>
          <w:tcPr>
            <w:tcW w:w="1006" w:type="dxa"/>
            <w:vAlign w:val="center"/>
          </w:tcPr>
          <w:p w14:paraId="2B229B1B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43" w:type="dxa"/>
            <w:vAlign w:val="center"/>
          </w:tcPr>
          <w:p w14:paraId="69A513D4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3544" w:type="dxa"/>
            <w:vAlign w:val="center"/>
          </w:tcPr>
          <w:p w14:paraId="093DF28B" w14:textId="100A4B13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Study design and setting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(2, 3); 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Methods/Data source and eligibility criteria (1)</w:t>
            </w:r>
          </w:p>
        </w:tc>
      </w:tr>
      <w:tr w:rsidR="00271F6E" w:rsidRPr="002D17AE" w14:paraId="7C1B8BB3" w14:textId="288E6995" w:rsidTr="001B344C">
        <w:tc>
          <w:tcPr>
            <w:tcW w:w="2108" w:type="dxa"/>
            <w:vAlign w:val="center"/>
          </w:tcPr>
          <w:p w14:paraId="19CA451A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Participants</w:t>
            </w:r>
          </w:p>
        </w:tc>
        <w:tc>
          <w:tcPr>
            <w:tcW w:w="1006" w:type="dxa"/>
            <w:vAlign w:val="center"/>
          </w:tcPr>
          <w:p w14:paraId="7FC9BA1A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943" w:type="dxa"/>
            <w:vAlign w:val="center"/>
          </w:tcPr>
          <w:p w14:paraId="78F57878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(a) Give the eligibility criteria, and the sources and methods of selection of participants</w:t>
            </w:r>
          </w:p>
        </w:tc>
        <w:tc>
          <w:tcPr>
            <w:tcW w:w="3544" w:type="dxa"/>
            <w:vAlign w:val="center"/>
          </w:tcPr>
          <w:p w14:paraId="7A753D9C" w14:textId="1105DA51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Data source and eligibility criteria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(1, 2)</w:t>
            </w:r>
          </w:p>
        </w:tc>
      </w:tr>
      <w:tr w:rsidR="00271F6E" w:rsidRPr="002D17AE" w14:paraId="3086EA7D" w14:textId="7EC98A9F" w:rsidTr="001B344C">
        <w:tc>
          <w:tcPr>
            <w:tcW w:w="2108" w:type="dxa"/>
            <w:vAlign w:val="center"/>
          </w:tcPr>
          <w:p w14:paraId="47CB58D3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006" w:type="dxa"/>
            <w:vAlign w:val="center"/>
          </w:tcPr>
          <w:p w14:paraId="5F1B67CC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943" w:type="dxa"/>
            <w:vAlign w:val="center"/>
          </w:tcPr>
          <w:p w14:paraId="3969F273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3544" w:type="dxa"/>
            <w:vAlign w:val="center"/>
          </w:tcPr>
          <w:p w14:paraId="14D7E6D5" w14:textId="63790B5E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Methods/Study outcome (1); Methods/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Study variables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(1, 2)</w:t>
            </w:r>
          </w:p>
        </w:tc>
      </w:tr>
      <w:tr w:rsidR="00271F6E" w:rsidRPr="002D17AE" w14:paraId="54F652C8" w14:textId="39BF309A" w:rsidTr="001B344C">
        <w:trPr>
          <w:trHeight w:val="294"/>
        </w:trPr>
        <w:tc>
          <w:tcPr>
            <w:tcW w:w="2108" w:type="dxa"/>
            <w:vAlign w:val="center"/>
          </w:tcPr>
          <w:p w14:paraId="42DE868A" w14:textId="2576C499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11" w:name="bold17"/>
            <w:bookmarkStart w:id="12" w:name="italic18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Data sources/</w:t>
            </w:r>
            <w:bookmarkStart w:id="13" w:name="bold18"/>
            <w:bookmarkStart w:id="14" w:name="italic19"/>
            <w:bookmarkEnd w:id="11"/>
            <w:bookmarkEnd w:id="12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measurement</w:t>
            </w:r>
            <w:bookmarkEnd w:id="13"/>
            <w:bookmarkEnd w:id="14"/>
          </w:p>
        </w:tc>
        <w:tc>
          <w:tcPr>
            <w:tcW w:w="1006" w:type="dxa"/>
            <w:vAlign w:val="center"/>
          </w:tcPr>
          <w:p w14:paraId="6DDC40C2" w14:textId="17A35B62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7943" w:type="dxa"/>
            <w:vAlign w:val="center"/>
          </w:tcPr>
          <w:p w14:paraId="35AD5082" w14:textId="760411EF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3544" w:type="dxa"/>
            <w:vAlign w:val="center"/>
          </w:tcPr>
          <w:p w14:paraId="76B858C3" w14:textId="45F90942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Study design and setting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(3); Methods/Study outcome (1); Methods/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Study variables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(1, 2)</w:t>
            </w:r>
          </w:p>
        </w:tc>
      </w:tr>
      <w:tr w:rsidR="00271F6E" w:rsidRPr="002D17AE" w14:paraId="1179628C" w14:textId="1932225C" w:rsidTr="001B344C">
        <w:tc>
          <w:tcPr>
            <w:tcW w:w="2108" w:type="dxa"/>
            <w:vAlign w:val="center"/>
          </w:tcPr>
          <w:p w14:paraId="08D2AE68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Bias</w:t>
            </w:r>
          </w:p>
        </w:tc>
        <w:tc>
          <w:tcPr>
            <w:tcW w:w="1006" w:type="dxa"/>
            <w:vAlign w:val="center"/>
          </w:tcPr>
          <w:p w14:paraId="157986E7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7943" w:type="dxa"/>
            <w:vAlign w:val="center"/>
          </w:tcPr>
          <w:p w14:paraId="72390B74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Describe any efforts to address potential sources of bias</w:t>
            </w:r>
          </w:p>
        </w:tc>
        <w:tc>
          <w:tcPr>
            <w:tcW w:w="3544" w:type="dxa"/>
            <w:vAlign w:val="center"/>
          </w:tcPr>
          <w:p w14:paraId="335CDE18" w14:textId="28F2AC99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Methods/Data source and eligibility criteria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71F6E" w:rsidRPr="002D17AE" w14:paraId="3EF6B564" w14:textId="0CC0FAD1" w:rsidTr="001B344C">
        <w:tc>
          <w:tcPr>
            <w:tcW w:w="2108" w:type="dxa"/>
            <w:vAlign w:val="center"/>
          </w:tcPr>
          <w:p w14:paraId="78C63CA5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Study size</w:t>
            </w:r>
          </w:p>
        </w:tc>
        <w:tc>
          <w:tcPr>
            <w:tcW w:w="1006" w:type="dxa"/>
            <w:vAlign w:val="center"/>
          </w:tcPr>
          <w:p w14:paraId="68117116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943" w:type="dxa"/>
            <w:vAlign w:val="center"/>
          </w:tcPr>
          <w:p w14:paraId="002C4F9C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Explain how the study size was arrived at</w:t>
            </w:r>
          </w:p>
        </w:tc>
        <w:tc>
          <w:tcPr>
            <w:tcW w:w="3544" w:type="dxa"/>
            <w:vAlign w:val="center"/>
          </w:tcPr>
          <w:p w14:paraId="6262CAF6" w14:textId="1A3E7A21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Methods/Study outcome (1); 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Methods/Data source and eligibility criteria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71F6E" w:rsidRPr="00271F6E" w14:paraId="6B953746" w14:textId="03113190" w:rsidTr="001B344C">
        <w:tc>
          <w:tcPr>
            <w:tcW w:w="2108" w:type="dxa"/>
            <w:vAlign w:val="center"/>
          </w:tcPr>
          <w:p w14:paraId="19998D22" w14:textId="2159D5AB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15" w:name="bold22"/>
            <w:bookmarkStart w:id="16" w:name="italic22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Quantitative</w:t>
            </w:r>
            <w:bookmarkStart w:id="17" w:name="bold23"/>
            <w:bookmarkStart w:id="18" w:name="italic23"/>
            <w:bookmarkEnd w:id="15"/>
            <w:bookmarkEnd w:id="16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variables</w:t>
            </w:r>
            <w:bookmarkEnd w:id="17"/>
            <w:bookmarkEnd w:id="18"/>
          </w:p>
        </w:tc>
        <w:tc>
          <w:tcPr>
            <w:tcW w:w="1006" w:type="dxa"/>
            <w:vAlign w:val="center"/>
          </w:tcPr>
          <w:p w14:paraId="32C7FE03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7943" w:type="dxa"/>
            <w:vAlign w:val="center"/>
          </w:tcPr>
          <w:p w14:paraId="3D687675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3544" w:type="dxa"/>
            <w:vAlign w:val="center"/>
          </w:tcPr>
          <w:p w14:paraId="45A70DE5" w14:textId="605FF5F1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Methods/Statistical analysis (1)</w:t>
            </w:r>
          </w:p>
        </w:tc>
      </w:tr>
      <w:tr w:rsidR="00271F6E" w:rsidRPr="0088059C" w14:paraId="4551DCC9" w14:textId="34CCE6F5" w:rsidTr="001B344C">
        <w:tc>
          <w:tcPr>
            <w:tcW w:w="2108" w:type="dxa"/>
            <w:vMerge w:val="restart"/>
            <w:vAlign w:val="center"/>
          </w:tcPr>
          <w:p w14:paraId="5676714A" w14:textId="03466B1C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9" w:name="italic24"/>
            <w:r w:rsidRPr="00271F6E">
              <w:rPr>
                <w:rFonts w:ascii="Arial" w:hAnsi="Arial" w:cs="Arial"/>
                <w:sz w:val="20"/>
                <w:szCs w:val="20"/>
                <w:lang w:val="en-US"/>
              </w:rPr>
              <w:t>Statistical</w:t>
            </w:r>
            <w:bookmarkStart w:id="20" w:name="italic25"/>
            <w:bookmarkEnd w:id="19"/>
            <w:r w:rsidRPr="00271F6E">
              <w:rPr>
                <w:rFonts w:ascii="Arial" w:hAnsi="Arial" w:cs="Arial"/>
                <w:sz w:val="20"/>
                <w:szCs w:val="20"/>
                <w:lang w:val="en-US"/>
              </w:rPr>
              <w:t xml:space="preserve"> methods</w:t>
            </w:r>
            <w:bookmarkEnd w:id="20"/>
          </w:p>
        </w:tc>
        <w:tc>
          <w:tcPr>
            <w:tcW w:w="1006" w:type="dxa"/>
            <w:vMerge w:val="restart"/>
            <w:vAlign w:val="center"/>
          </w:tcPr>
          <w:p w14:paraId="18E4FD46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7943" w:type="dxa"/>
            <w:vAlign w:val="center"/>
          </w:tcPr>
          <w:p w14:paraId="23D534A8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(a) Describe all statistical methods, including those used to control for confounding</w:t>
            </w:r>
          </w:p>
        </w:tc>
        <w:tc>
          <w:tcPr>
            <w:tcW w:w="3544" w:type="dxa"/>
            <w:vAlign w:val="center"/>
          </w:tcPr>
          <w:p w14:paraId="33C50A8A" w14:textId="62B4799B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Methods/Statistical analysis (1)</w:t>
            </w:r>
          </w:p>
        </w:tc>
      </w:tr>
      <w:tr w:rsidR="00271F6E" w:rsidRPr="0088059C" w14:paraId="02F97E43" w14:textId="29321931" w:rsidTr="001B344C">
        <w:tc>
          <w:tcPr>
            <w:tcW w:w="2108" w:type="dxa"/>
            <w:vMerge/>
            <w:vAlign w:val="center"/>
          </w:tcPr>
          <w:p w14:paraId="708FD6FF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5937D585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4E0723E9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(b) Describe any methods used to examine subgroups and interactions</w:t>
            </w:r>
          </w:p>
        </w:tc>
        <w:tc>
          <w:tcPr>
            <w:tcW w:w="3544" w:type="dxa"/>
            <w:vAlign w:val="center"/>
          </w:tcPr>
          <w:p w14:paraId="01FD241A" w14:textId="5AC293B6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Methods/Statistical analysis (1)</w:t>
            </w:r>
          </w:p>
        </w:tc>
      </w:tr>
      <w:tr w:rsidR="00271F6E" w:rsidRPr="0088059C" w14:paraId="34E29BE2" w14:textId="675EAEDE" w:rsidTr="001B344C">
        <w:tc>
          <w:tcPr>
            <w:tcW w:w="2108" w:type="dxa"/>
            <w:vMerge/>
            <w:vAlign w:val="center"/>
          </w:tcPr>
          <w:p w14:paraId="386D70EF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59925B30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5EC13387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(c) Explain how missing data were addressed</w:t>
            </w:r>
          </w:p>
        </w:tc>
        <w:tc>
          <w:tcPr>
            <w:tcW w:w="3544" w:type="dxa"/>
            <w:vAlign w:val="center"/>
          </w:tcPr>
          <w:p w14:paraId="3667680C" w14:textId="3B6BDA75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Study variables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(2)</w:t>
            </w:r>
          </w:p>
        </w:tc>
      </w:tr>
      <w:tr w:rsidR="00271F6E" w:rsidRPr="0088059C" w14:paraId="17506014" w14:textId="380F6655" w:rsidTr="001B344C">
        <w:tc>
          <w:tcPr>
            <w:tcW w:w="2108" w:type="dxa"/>
            <w:vMerge/>
            <w:vAlign w:val="center"/>
          </w:tcPr>
          <w:p w14:paraId="7482FEC5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6074CB51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7BA8D716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(d) If applicable, describe analytical methods taking account of sampling strategy</w:t>
            </w:r>
          </w:p>
        </w:tc>
        <w:tc>
          <w:tcPr>
            <w:tcW w:w="3544" w:type="dxa"/>
            <w:vAlign w:val="center"/>
          </w:tcPr>
          <w:p w14:paraId="41D599C7" w14:textId="4AC130E6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 applicable</w:t>
            </w:r>
          </w:p>
        </w:tc>
      </w:tr>
      <w:tr w:rsidR="00271F6E" w:rsidRPr="0088059C" w14:paraId="3C0DCBF7" w14:textId="3A794B66" w:rsidTr="001B344C">
        <w:tc>
          <w:tcPr>
            <w:tcW w:w="2108" w:type="dxa"/>
            <w:vMerge/>
            <w:vAlign w:val="center"/>
          </w:tcPr>
          <w:p w14:paraId="0182A720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0C523186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48428C51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(e) Describe any sensitivity analyses</w:t>
            </w:r>
          </w:p>
        </w:tc>
        <w:tc>
          <w:tcPr>
            <w:tcW w:w="3544" w:type="dxa"/>
            <w:vAlign w:val="center"/>
          </w:tcPr>
          <w:p w14:paraId="5A4E554E" w14:textId="6D4954DF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Methods/Study outcome (1)</w:t>
            </w:r>
          </w:p>
        </w:tc>
      </w:tr>
      <w:tr w:rsidR="00271F6E" w:rsidRPr="00271F6E" w14:paraId="2E037BBD" w14:textId="0A2B7598" w:rsidTr="001B344C">
        <w:tc>
          <w:tcPr>
            <w:tcW w:w="11057" w:type="dxa"/>
            <w:gridSpan w:val="3"/>
            <w:vAlign w:val="center"/>
          </w:tcPr>
          <w:p w14:paraId="78569E4A" w14:textId="1C3034A7" w:rsidR="00271F6E" w:rsidRPr="001B344C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  <w:bookmarkStart w:id="21" w:name="bold28"/>
            <w:bookmarkStart w:id="22" w:name="italic30"/>
            <w:r w:rsidRPr="001B344C">
              <w:rPr>
                <w:rFonts w:ascii="Arial" w:hAnsi="Arial" w:cs="Arial"/>
                <w:sz w:val="20"/>
                <w:lang w:val="en-US"/>
              </w:rPr>
              <w:t>Results</w:t>
            </w:r>
            <w:bookmarkEnd w:id="21"/>
            <w:bookmarkEnd w:id="22"/>
          </w:p>
        </w:tc>
        <w:tc>
          <w:tcPr>
            <w:tcW w:w="3544" w:type="dxa"/>
            <w:vAlign w:val="center"/>
          </w:tcPr>
          <w:p w14:paraId="404AFD0B" w14:textId="77777777" w:rsidR="00271F6E" w:rsidRPr="00271F6E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71F6E" w:rsidRPr="002D17AE" w14:paraId="623E7338" w14:textId="17DA6B03" w:rsidTr="001B344C">
        <w:tc>
          <w:tcPr>
            <w:tcW w:w="2108" w:type="dxa"/>
            <w:vMerge w:val="restart"/>
            <w:vAlign w:val="center"/>
          </w:tcPr>
          <w:p w14:paraId="56AEC911" w14:textId="4F6F3621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23" w:name="bold29"/>
            <w:bookmarkStart w:id="24" w:name="italic31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Participants</w:t>
            </w:r>
            <w:bookmarkEnd w:id="23"/>
            <w:bookmarkEnd w:id="24"/>
          </w:p>
        </w:tc>
        <w:tc>
          <w:tcPr>
            <w:tcW w:w="1006" w:type="dxa"/>
            <w:vMerge w:val="restart"/>
            <w:vAlign w:val="center"/>
          </w:tcPr>
          <w:p w14:paraId="0A646EFD" w14:textId="70F589C1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7943" w:type="dxa"/>
            <w:vAlign w:val="center"/>
          </w:tcPr>
          <w:p w14:paraId="4A02A345" w14:textId="728CEDC9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(a) Report numbers of individuals at each stage of study—e.g. numbers potentially eligible, examined for eligibility, confirmed eligible, included in the study, completing follow-up, and analyzed</w:t>
            </w:r>
          </w:p>
        </w:tc>
        <w:tc>
          <w:tcPr>
            <w:tcW w:w="3544" w:type="dxa"/>
            <w:vAlign w:val="center"/>
          </w:tcPr>
          <w:p w14:paraId="314807AA" w14:textId="4C9052B3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Results/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Description of the study population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(1); Results/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Effects of citizenship on non-urgent emergency department accesses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(1)</w:t>
            </w:r>
          </w:p>
        </w:tc>
      </w:tr>
      <w:tr w:rsidR="00271F6E" w:rsidRPr="002D17AE" w14:paraId="0AF483D3" w14:textId="335AD9BA" w:rsidTr="001B344C">
        <w:tc>
          <w:tcPr>
            <w:tcW w:w="2108" w:type="dxa"/>
            <w:vMerge/>
            <w:vAlign w:val="center"/>
          </w:tcPr>
          <w:p w14:paraId="10D70D6E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252ADF86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78CDD1BF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(b) Give reasons for non-participation at each stage</w:t>
            </w:r>
          </w:p>
        </w:tc>
        <w:tc>
          <w:tcPr>
            <w:tcW w:w="3544" w:type="dxa"/>
            <w:vAlign w:val="center"/>
          </w:tcPr>
          <w:p w14:paraId="3F5F8DA9" w14:textId="6B8077F1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Results/Effects of citizenship on non-urgent emergency department accesses (1)</w:t>
            </w:r>
          </w:p>
        </w:tc>
      </w:tr>
      <w:tr w:rsidR="00271F6E" w:rsidRPr="0088059C" w14:paraId="7C020948" w14:textId="4FCA651C" w:rsidTr="001B344C">
        <w:tc>
          <w:tcPr>
            <w:tcW w:w="2108" w:type="dxa"/>
            <w:vMerge/>
            <w:vAlign w:val="center"/>
          </w:tcPr>
          <w:p w14:paraId="6171FDCE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6D22C4F7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69EB1E9B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25" w:name="OLE_LINK4"/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(c) Consider use of a flow diagram</w:t>
            </w:r>
            <w:bookmarkEnd w:id="25"/>
          </w:p>
        </w:tc>
        <w:tc>
          <w:tcPr>
            <w:tcW w:w="3544" w:type="dxa"/>
            <w:vAlign w:val="center"/>
          </w:tcPr>
          <w:p w14:paraId="2295BF69" w14:textId="250416A6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Fig. 1</w:t>
            </w:r>
          </w:p>
        </w:tc>
      </w:tr>
      <w:tr w:rsidR="00271F6E" w:rsidRPr="002D17AE" w14:paraId="4C43A221" w14:textId="65DCE99F" w:rsidTr="001B344C">
        <w:tc>
          <w:tcPr>
            <w:tcW w:w="2108" w:type="dxa"/>
            <w:vMerge w:val="restart"/>
            <w:vAlign w:val="center"/>
          </w:tcPr>
          <w:p w14:paraId="752AFB5A" w14:textId="618A61F0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26" w:name="bold33"/>
            <w:bookmarkStart w:id="27" w:name="italic34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Descriptive </w:t>
            </w:r>
            <w:bookmarkStart w:id="28" w:name="bold34"/>
            <w:bookmarkStart w:id="29" w:name="italic35"/>
            <w:bookmarkEnd w:id="26"/>
            <w:bookmarkEnd w:id="27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data</w:t>
            </w:r>
            <w:bookmarkEnd w:id="28"/>
            <w:bookmarkEnd w:id="29"/>
          </w:p>
        </w:tc>
        <w:tc>
          <w:tcPr>
            <w:tcW w:w="1006" w:type="dxa"/>
            <w:vMerge w:val="restart"/>
            <w:vAlign w:val="center"/>
          </w:tcPr>
          <w:p w14:paraId="0CF990A1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bookmarkStart w:id="30" w:name="bold35"/>
            <w:r w:rsidRPr="001B344C">
              <w:rPr>
                <w:rFonts w:ascii="Arial" w:hAnsi="Arial" w:cs="Arial"/>
                <w:bCs/>
                <w:sz w:val="20"/>
                <w:szCs w:val="20"/>
                <w:lang w:val="en-US"/>
              </w:rPr>
              <w:t>*</w:t>
            </w:r>
            <w:bookmarkEnd w:id="30"/>
          </w:p>
        </w:tc>
        <w:tc>
          <w:tcPr>
            <w:tcW w:w="7943" w:type="dxa"/>
            <w:vAlign w:val="center"/>
          </w:tcPr>
          <w:p w14:paraId="5D2E1760" w14:textId="24F7E7EB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(a) Give characteristics of study participants (e.g. demographic, clinical, social) and information on exposures and potential confounders</w:t>
            </w:r>
          </w:p>
        </w:tc>
        <w:tc>
          <w:tcPr>
            <w:tcW w:w="3544" w:type="dxa"/>
            <w:vAlign w:val="center"/>
          </w:tcPr>
          <w:p w14:paraId="66FB67BA" w14:textId="4378ECC5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Results/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Description of the study population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(1, 2); Table 1</w:t>
            </w:r>
          </w:p>
        </w:tc>
      </w:tr>
      <w:tr w:rsidR="00271F6E" w:rsidRPr="002D17AE" w14:paraId="2942BC64" w14:textId="55C74B25" w:rsidTr="001B344C">
        <w:tc>
          <w:tcPr>
            <w:tcW w:w="2108" w:type="dxa"/>
            <w:vMerge/>
            <w:vAlign w:val="center"/>
          </w:tcPr>
          <w:p w14:paraId="59AFA72D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42AD455C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0C4AB65D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(b) Indicate number of participants with missing data for each variable of interest</w:t>
            </w:r>
          </w:p>
        </w:tc>
        <w:tc>
          <w:tcPr>
            <w:tcW w:w="3544" w:type="dxa"/>
            <w:vAlign w:val="center"/>
          </w:tcPr>
          <w:p w14:paraId="599ABEF4" w14:textId="30177867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Results/Effects of citizenship on non-urgent emergency department accesses (1)</w:t>
            </w:r>
          </w:p>
        </w:tc>
      </w:tr>
      <w:tr w:rsidR="00271F6E" w:rsidRPr="002D17AE" w14:paraId="0E9F6ACA" w14:textId="209C81CA" w:rsidTr="001B344C">
        <w:trPr>
          <w:trHeight w:val="295"/>
        </w:trPr>
        <w:tc>
          <w:tcPr>
            <w:tcW w:w="2108" w:type="dxa"/>
            <w:vAlign w:val="center"/>
          </w:tcPr>
          <w:p w14:paraId="0042216C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Outcome data</w:t>
            </w:r>
          </w:p>
        </w:tc>
        <w:tc>
          <w:tcPr>
            <w:tcW w:w="1006" w:type="dxa"/>
            <w:vAlign w:val="center"/>
          </w:tcPr>
          <w:p w14:paraId="0408DE97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bookmarkStart w:id="31" w:name="bold39"/>
            <w:r w:rsidRPr="001B344C">
              <w:rPr>
                <w:rFonts w:ascii="Arial" w:hAnsi="Arial" w:cs="Arial"/>
                <w:bCs/>
                <w:sz w:val="20"/>
                <w:szCs w:val="20"/>
                <w:lang w:val="en-US"/>
              </w:rPr>
              <w:t>*</w:t>
            </w:r>
            <w:bookmarkEnd w:id="31"/>
          </w:p>
        </w:tc>
        <w:tc>
          <w:tcPr>
            <w:tcW w:w="7943" w:type="dxa"/>
            <w:vAlign w:val="center"/>
          </w:tcPr>
          <w:p w14:paraId="634FFCBB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Report numbers of outcome events or summary measures</w:t>
            </w:r>
          </w:p>
        </w:tc>
        <w:tc>
          <w:tcPr>
            <w:tcW w:w="3544" w:type="dxa"/>
            <w:vAlign w:val="center"/>
          </w:tcPr>
          <w:p w14:paraId="2F2BF27C" w14:textId="14283BFF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Results/Effects of citizenship on non-urgent emergency department accesses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; Fig. 1; Fig. 2</w:t>
            </w:r>
          </w:p>
        </w:tc>
      </w:tr>
      <w:tr w:rsidR="00271F6E" w:rsidRPr="002D17AE" w14:paraId="12A04042" w14:textId="44023931" w:rsidTr="001B344C">
        <w:tc>
          <w:tcPr>
            <w:tcW w:w="2108" w:type="dxa"/>
            <w:vMerge w:val="restart"/>
            <w:vAlign w:val="center"/>
          </w:tcPr>
          <w:p w14:paraId="14D07458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Main results</w:t>
            </w:r>
          </w:p>
        </w:tc>
        <w:tc>
          <w:tcPr>
            <w:tcW w:w="1006" w:type="dxa"/>
            <w:vMerge w:val="restart"/>
            <w:vAlign w:val="center"/>
          </w:tcPr>
          <w:p w14:paraId="1C0C06D9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7943" w:type="dxa"/>
            <w:vAlign w:val="center"/>
          </w:tcPr>
          <w:p w14:paraId="146F7320" w14:textId="4B5B9072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(a) Give unadjusted estimates and, if applicable, confounder-adjusted estimates and their precision (e.g., 95% confidence interval). Make clear which confounders were adjusted for and why they were included</w:t>
            </w:r>
          </w:p>
        </w:tc>
        <w:tc>
          <w:tcPr>
            <w:tcW w:w="3544" w:type="dxa"/>
            <w:vAlign w:val="center"/>
          </w:tcPr>
          <w:p w14:paraId="2458E4D8" w14:textId="17A04EB8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Results/Effects of citizenship on non-urgent emergency department accesses (2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5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 xml:space="preserve">);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Table 2; Table S2</w:t>
            </w:r>
            <w:r w:rsidR="00DF087D">
              <w:rPr>
                <w:rFonts w:ascii="Arial" w:hAnsi="Arial" w:cs="Arial"/>
                <w:sz w:val="20"/>
                <w:szCs w:val="20"/>
                <w:lang w:val="en-US"/>
              </w:rPr>
              <w:t xml:space="preserve">; Table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S3</w:t>
            </w:r>
          </w:p>
        </w:tc>
      </w:tr>
      <w:tr w:rsidR="00271F6E" w:rsidRPr="0088059C" w14:paraId="0CA0614C" w14:textId="014FF65C" w:rsidTr="001B344C">
        <w:tc>
          <w:tcPr>
            <w:tcW w:w="2108" w:type="dxa"/>
            <w:vMerge/>
            <w:vAlign w:val="center"/>
          </w:tcPr>
          <w:p w14:paraId="28CDEF35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7F5E85D0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68407A4A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(b) Report category boundaries when continuous variables were categorized</w:t>
            </w:r>
          </w:p>
        </w:tc>
        <w:tc>
          <w:tcPr>
            <w:tcW w:w="3544" w:type="dxa"/>
            <w:vAlign w:val="center"/>
          </w:tcPr>
          <w:p w14:paraId="73AACA43" w14:textId="45E1BC67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 applicable</w:t>
            </w:r>
          </w:p>
        </w:tc>
      </w:tr>
      <w:tr w:rsidR="00271F6E" w:rsidRPr="0088059C" w14:paraId="05FD5528" w14:textId="7A1E57EF" w:rsidTr="001B344C">
        <w:tc>
          <w:tcPr>
            <w:tcW w:w="2108" w:type="dxa"/>
            <w:vMerge/>
            <w:vAlign w:val="center"/>
          </w:tcPr>
          <w:p w14:paraId="7FC1501C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vMerge/>
            <w:vAlign w:val="center"/>
          </w:tcPr>
          <w:p w14:paraId="362B4885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943" w:type="dxa"/>
            <w:vAlign w:val="center"/>
          </w:tcPr>
          <w:p w14:paraId="3589E405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(c) If relevant, consider translating estimates of relative risk into absolute risk for a meaningful time period</w:t>
            </w:r>
          </w:p>
        </w:tc>
        <w:tc>
          <w:tcPr>
            <w:tcW w:w="3544" w:type="dxa"/>
            <w:vAlign w:val="center"/>
          </w:tcPr>
          <w:p w14:paraId="79207145" w14:textId="5441361E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Not applicable</w:t>
            </w:r>
          </w:p>
        </w:tc>
      </w:tr>
      <w:tr w:rsidR="00271F6E" w:rsidRPr="002D17AE" w14:paraId="4CE65331" w14:textId="6CA6513C" w:rsidTr="001B344C">
        <w:tc>
          <w:tcPr>
            <w:tcW w:w="2108" w:type="dxa"/>
            <w:vAlign w:val="center"/>
          </w:tcPr>
          <w:p w14:paraId="62B8A1FE" w14:textId="57034E03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bookmarkStart w:id="32" w:name="italic43"/>
            <w:bookmarkStart w:id="33" w:name="bold44"/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Other analyses</w:t>
            </w:r>
            <w:bookmarkEnd w:id="32"/>
            <w:bookmarkEnd w:id="33"/>
          </w:p>
        </w:tc>
        <w:tc>
          <w:tcPr>
            <w:tcW w:w="1006" w:type="dxa"/>
            <w:vAlign w:val="center"/>
          </w:tcPr>
          <w:p w14:paraId="602B6B88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7943" w:type="dxa"/>
            <w:vAlign w:val="center"/>
          </w:tcPr>
          <w:p w14:paraId="7CC92D93" w14:textId="494E9351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Report other analyses done—e.g. analyses of subgroups and interactions, and sensitivity analyses</w:t>
            </w:r>
          </w:p>
        </w:tc>
        <w:tc>
          <w:tcPr>
            <w:tcW w:w="3544" w:type="dxa"/>
            <w:vAlign w:val="center"/>
          </w:tcPr>
          <w:p w14:paraId="43875DA9" w14:textId="5E812C51" w:rsidR="00271F6E" w:rsidRPr="00271F6E" w:rsidRDefault="0088059C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Results/Effects of citizenship on non-urgent emergency department accesses (</w:t>
            </w:r>
            <w:r w:rsidR="00DF087D">
              <w:rPr>
                <w:rFonts w:ascii="Arial" w:hAnsi="Arial" w:cs="Arial"/>
                <w:sz w:val="20"/>
                <w:szCs w:val="20"/>
                <w:lang w:val="en-US"/>
              </w:rPr>
              <w:t>3–5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 xml:space="preserve">); Table 2; </w:t>
            </w:r>
            <w:r w:rsidR="00DF087D">
              <w:rPr>
                <w:rFonts w:ascii="Arial" w:hAnsi="Arial" w:cs="Arial"/>
                <w:sz w:val="20"/>
                <w:szCs w:val="20"/>
                <w:lang w:val="en-US"/>
              </w:rPr>
              <w:t xml:space="preserve">Fig. 2; Fig. 3; Fig. 4; 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>Table S</w:t>
            </w:r>
            <w:r w:rsidR="00DF087D">
              <w:rPr>
                <w:rFonts w:ascii="Arial" w:hAnsi="Arial" w:cs="Arial"/>
                <w:sz w:val="20"/>
                <w:szCs w:val="20"/>
                <w:lang w:val="en-US"/>
              </w:rPr>
              <w:t>4; Table</w:t>
            </w:r>
            <w:r w:rsidRPr="0088059C">
              <w:rPr>
                <w:rFonts w:ascii="Arial" w:hAnsi="Arial" w:cs="Arial"/>
                <w:sz w:val="20"/>
                <w:szCs w:val="20"/>
                <w:lang w:val="en-US"/>
              </w:rPr>
              <w:t xml:space="preserve"> S</w:t>
            </w:r>
            <w:r w:rsidR="00DF087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271F6E" w:rsidRPr="00271F6E" w14:paraId="4B71CB25" w14:textId="3B2107C4" w:rsidTr="001B344C">
        <w:tc>
          <w:tcPr>
            <w:tcW w:w="11057" w:type="dxa"/>
            <w:gridSpan w:val="3"/>
            <w:vAlign w:val="center"/>
          </w:tcPr>
          <w:p w14:paraId="3B126321" w14:textId="6CF1094A" w:rsidR="00271F6E" w:rsidRPr="001B344C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  <w:bookmarkStart w:id="34" w:name="italic44"/>
            <w:bookmarkStart w:id="35" w:name="bold45"/>
            <w:r w:rsidRPr="001B344C">
              <w:rPr>
                <w:rFonts w:ascii="Arial" w:hAnsi="Arial" w:cs="Arial"/>
                <w:sz w:val="20"/>
                <w:lang w:val="en-US"/>
              </w:rPr>
              <w:t>Discussion</w:t>
            </w:r>
            <w:bookmarkEnd w:id="34"/>
            <w:bookmarkEnd w:id="35"/>
          </w:p>
        </w:tc>
        <w:tc>
          <w:tcPr>
            <w:tcW w:w="3544" w:type="dxa"/>
            <w:vAlign w:val="center"/>
          </w:tcPr>
          <w:p w14:paraId="7D33CF34" w14:textId="77777777" w:rsidR="00271F6E" w:rsidRPr="00271F6E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71F6E" w:rsidRPr="0088059C" w14:paraId="01D50BBD" w14:textId="47A0F866" w:rsidTr="001B344C">
        <w:tc>
          <w:tcPr>
            <w:tcW w:w="2108" w:type="dxa"/>
            <w:vAlign w:val="center"/>
          </w:tcPr>
          <w:p w14:paraId="678B2255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Key results</w:t>
            </w:r>
          </w:p>
        </w:tc>
        <w:tc>
          <w:tcPr>
            <w:tcW w:w="1006" w:type="dxa"/>
            <w:vAlign w:val="center"/>
          </w:tcPr>
          <w:p w14:paraId="5FB0F330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7943" w:type="dxa"/>
            <w:vAlign w:val="center"/>
          </w:tcPr>
          <w:p w14:paraId="226E7040" w14:textId="678F6F43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Summarize key results with reference to study objectives</w:t>
            </w:r>
          </w:p>
        </w:tc>
        <w:tc>
          <w:tcPr>
            <w:tcW w:w="3544" w:type="dxa"/>
            <w:vAlign w:val="center"/>
          </w:tcPr>
          <w:p w14:paraId="05663A4C" w14:textId="0A7067AE" w:rsidR="00271F6E" w:rsidRPr="00271F6E" w:rsidRDefault="00DF087D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(</w:t>
            </w:r>
            <w:r w:rsidR="0010681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271F6E" w:rsidRPr="00271F6E" w14:paraId="586747C2" w14:textId="3DD735E6" w:rsidTr="001B344C">
        <w:tc>
          <w:tcPr>
            <w:tcW w:w="2108" w:type="dxa"/>
            <w:vAlign w:val="center"/>
          </w:tcPr>
          <w:p w14:paraId="653005E2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Limitations</w:t>
            </w:r>
          </w:p>
        </w:tc>
        <w:tc>
          <w:tcPr>
            <w:tcW w:w="1006" w:type="dxa"/>
            <w:vAlign w:val="center"/>
          </w:tcPr>
          <w:p w14:paraId="7E5EA018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7943" w:type="dxa"/>
            <w:vAlign w:val="center"/>
          </w:tcPr>
          <w:p w14:paraId="0F30A644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 xml:space="preserve">Discuss limitations of the study, </w:t>
            </w:r>
            <w:proofErr w:type="gramStart"/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taking into account</w:t>
            </w:r>
            <w:proofErr w:type="gramEnd"/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3544" w:type="dxa"/>
            <w:vAlign w:val="center"/>
          </w:tcPr>
          <w:p w14:paraId="043B8C8E" w14:textId="3F4E396D" w:rsidR="00271F6E" w:rsidRPr="00271F6E" w:rsidRDefault="002E710B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(5)</w:t>
            </w:r>
          </w:p>
        </w:tc>
      </w:tr>
      <w:tr w:rsidR="00271F6E" w:rsidRPr="0088059C" w14:paraId="73771285" w14:textId="7B8BC873" w:rsidTr="001B344C">
        <w:tc>
          <w:tcPr>
            <w:tcW w:w="2108" w:type="dxa"/>
            <w:vAlign w:val="center"/>
          </w:tcPr>
          <w:p w14:paraId="0D38BB24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Interpretation</w:t>
            </w:r>
          </w:p>
        </w:tc>
        <w:tc>
          <w:tcPr>
            <w:tcW w:w="1006" w:type="dxa"/>
            <w:vAlign w:val="center"/>
          </w:tcPr>
          <w:p w14:paraId="54700980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7943" w:type="dxa"/>
            <w:vAlign w:val="center"/>
          </w:tcPr>
          <w:p w14:paraId="692960E5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3544" w:type="dxa"/>
            <w:vAlign w:val="center"/>
          </w:tcPr>
          <w:p w14:paraId="3C95CBB4" w14:textId="6AD9736D" w:rsidR="00271F6E" w:rsidRPr="00271F6E" w:rsidRDefault="002E710B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(5)</w:t>
            </w:r>
          </w:p>
        </w:tc>
      </w:tr>
      <w:tr w:rsidR="00271F6E" w:rsidRPr="0088059C" w14:paraId="62557CE8" w14:textId="59B48FD5" w:rsidTr="001B344C">
        <w:tc>
          <w:tcPr>
            <w:tcW w:w="2108" w:type="dxa"/>
            <w:vAlign w:val="center"/>
          </w:tcPr>
          <w:p w14:paraId="3A0E76A5" w14:textId="5E438C14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Generalizability</w:t>
            </w:r>
          </w:p>
        </w:tc>
        <w:tc>
          <w:tcPr>
            <w:tcW w:w="1006" w:type="dxa"/>
            <w:vAlign w:val="center"/>
          </w:tcPr>
          <w:p w14:paraId="57EA7B5F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7943" w:type="dxa"/>
            <w:vAlign w:val="center"/>
          </w:tcPr>
          <w:p w14:paraId="598BC6C6" w14:textId="22C917D0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Discuss the generalizability (external validity) of the study results</w:t>
            </w:r>
          </w:p>
        </w:tc>
        <w:tc>
          <w:tcPr>
            <w:tcW w:w="3544" w:type="dxa"/>
            <w:vAlign w:val="center"/>
          </w:tcPr>
          <w:p w14:paraId="7EFEB73E" w14:textId="044F6EFE" w:rsidR="00271F6E" w:rsidRPr="00271F6E" w:rsidRDefault="002E710B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(2–5); Conclusions (1)</w:t>
            </w:r>
          </w:p>
        </w:tc>
      </w:tr>
      <w:tr w:rsidR="00271F6E" w:rsidRPr="00271F6E" w14:paraId="67EE5A35" w14:textId="0CC8AFB3" w:rsidTr="001B344C">
        <w:tc>
          <w:tcPr>
            <w:tcW w:w="11057" w:type="dxa"/>
            <w:gridSpan w:val="3"/>
            <w:vAlign w:val="center"/>
          </w:tcPr>
          <w:p w14:paraId="04A5CE77" w14:textId="5726FCD9" w:rsidR="00271F6E" w:rsidRPr="001B344C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  <w:bookmarkStart w:id="36" w:name="italic49"/>
            <w:bookmarkStart w:id="37" w:name="bold50"/>
            <w:r w:rsidRPr="001B344C">
              <w:rPr>
                <w:rFonts w:ascii="Arial" w:hAnsi="Arial" w:cs="Arial"/>
                <w:sz w:val="20"/>
                <w:lang w:val="en-US"/>
              </w:rPr>
              <w:t>Other information</w:t>
            </w:r>
            <w:bookmarkEnd w:id="36"/>
            <w:bookmarkEnd w:id="37"/>
          </w:p>
        </w:tc>
        <w:tc>
          <w:tcPr>
            <w:tcW w:w="3544" w:type="dxa"/>
            <w:vAlign w:val="center"/>
          </w:tcPr>
          <w:p w14:paraId="0A092858" w14:textId="77777777" w:rsidR="00271F6E" w:rsidRPr="00271F6E" w:rsidRDefault="00271F6E" w:rsidP="00E871F9">
            <w:pPr>
              <w:pStyle w:val="TableSubHead"/>
              <w:tabs>
                <w:tab w:val="left" w:pos="5400"/>
              </w:tabs>
              <w:spacing w:before="0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271F6E" w:rsidRPr="0088059C" w14:paraId="7D77F953" w14:textId="1C5D61EE" w:rsidTr="001B344C">
        <w:tc>
          <w:tcPr>
            <w:tcW w:w="2108" w:type="dxa"/>
            <w:vAlign w:val="center"/>
          </w:tcPr>
          <w:p w14:paraId="3E079F30" w14:textId="77777777" w:rsidR="00271F6E" w:rsidRPr="00271F6E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71F6E">
              <w:rPr>
                <w:rFonts w:ascii="Arial" w:hAnsi="Arial" w:cs="Arial"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1006" w:type="dxa"/>
            <w:vAlign w:val="center"/>
          </w:tcPr>
          <w:p w14:paraId="4572B88C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7943" w:type="dxa"/>
            <w:vAlign w:val="center"/>
          </w:tcPr>
          <w:p w14:paraId="5D1EB0F8" w14:textId="77777777" w:rsidR="00271F6E" w:rsidRPr="001B344C" w:rsidRDefault="00271F6E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B344C">
              <w:rPr>
                <w:rFonts w:ascii="Arial" w:hAnsi="Arial" w:cs="Arial"/>
                <w:sz w:val="20"/>
                <w:szCs w:val="20"/>
                <w:lang w:val="en-US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3544" w:type="dxa"/>
            <w:vAlign w:val="center"/>
          </w:tcPr>
          <w:p w14:paraId="4582B683" w14:textId="601C2D95" w:rsidR="00271F6E" w:rsidRPr="00271F6E" w:rsidRDefault="002E710B" w:rsidP="00E871F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Funding</w:t>
            </w:r>
          </w:p>
        </w:tc>
      </w:tr>
    </w:tbl>
    <w:p w14:paraId="6DDDA87A" w14:textId="77777777" w:rsidR="00271F6E" w:rsidRDefault="00271F6E" w:rsidP="00E871F9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br w:type="page"/>
      </w:r>
    </w:p>
    <w:p w14:paraId="4736899B" w14:textId="34E6D7AE" w:rsidR="00D56A2A" w:rsidRDefault="001B344C" w:rsidP="001B344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73FD0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Table </w:t>
      </w:r>
      <w:r>
        <w:rPr>
          <w:rFonts w:ascii="Arial" w:hAnsi="Arial" w:cs="Arial"/>
          <w:b/>
          <w:sz w:val="20"/>
          <w:szCs w:val="20"/>
          <w:lang w:val="en-US"/>
        </w:rPr>
        <w:t>S</w:t>
      </w:r>
      <w:r w:rsidR="00202E7A">
        <w:rPr>
          <w:rFonts w:ascii="Arial" w:hAnsi="Arial" w:cs="Arial"/>
          <w:b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 xml:space="preserve"> Multivariable logistic regression analysis of the association between foreign citizenship and potentially avoidable emergency department </w:t>
      </w:r>
      <w:r w:rsidR="00094C38">
        <w:rPr>
          <w:rFonts w:ascii="Arial" w:hAnsi="Arial" w:cs="Arial"/>
          <w:sz w:val="20"/>
          <w:szCs w:val="20"/>
          <w:lang w:val="en-US"/>
        </w:rPr>
        <w:t xml:space="preserve">access; </w:t>
      </w:r>
      <w:r w:rsidR="00094C38" w:rsidRPr="00134EEB">
        <w:rPr>
          <w:rFonts w:ascii="Arial" w:hAnsi="Arial" w:cs="Arial"/>
          <w:sz w:val="20"/>
          <w:szCs w:val="20"/>
          <w:lang w:val="en-US"/>
        </w:rPr>
        <w:t>Liguria (Italy), 2023–2024 (</w:t>
      </w:r>
      <w:r w:rsidR="00094C38" w:rsidRPr="00134EEB">
        <w:rPr>
          <w:rFonts w:ascii="Arial" w:hAnsi="Arial" w:cs="Arial"/>
          <w:i/>
          <w:sz w:val="20"/>
          <w:szCs w:val="20"/>
          <w:lang w:val="en-US"/>
        </w:rPr>
        <w:t>N</w:t>
      </w:r>
      <w:r w:rsidR="00094C38" w:rsidRPr="00134EEB">
        <w:rPr>
          <w:rFonts w:ascii="Arial" w:hAnsi="Arial" w:cs="Arial"/>
          <w:sz w:val="20"/>
          <w:szCs w:val="20"/>
          <w:lang w:val="en-US"/>
        </w:rPr>
        <w:t xml:space="preserve"> = </w:t>
      </w:r>
      <w:r w:rsidR="00094C38">
        <w:rPr>
          <w:rFonts w:ascii="Arial" w:hAnsi="Arial" w:cs="Arial"/>
          <w:sz w:val="20"/>
          <w:szCs w:val="20"/>
          <w:lang w:val="en-US"/>
        </w:rPr>
        <w:t>859</w:t>
      </w:r>
      <w:r w:rsidR="00094C38" w:rsidRPr="00134EEB">
        <w:rPr>
          <w:rFonts w:ascii="Arial" w:hAnsi="Arial" w:cs="Arial"/>
          <w:sz w:val="20"/>
          <w:szCs w:val="20"/>
          <w:lang w:val="en-US"/>
        </w:rPr>
        <w:t>,</w:t>
      </w:r>
      <w:r w:rsidR="00094C38">
        <w:rPr>
          <w:rFonts w:ascii="Arial" w:hAnsi="Arial" w:cs="Arial"/>
          <w:sz w:val="20"/>
          <w:szCs w:val="20"/>
          <w:lang w:val="en-US"/>
        </w:rPr>
        <w:t>206</w:t>
      </w:r>
      <w:r w:rsidR="00094C38" w:rsidRPr="00134EEB">
        <w:rPr>
          <w:rFonts w:ascii="Arial" w:hAnsi="Arial" w:cs="Arial"/>
          <w:sz w:val="20"/>
          <w:szCs w:val="20"/>
          <w:lang w:val="en-US"/>
        </w:rPr>
        <w:t>)</w:t>
      </w:r>
      <w:r w:rsidR="00094C38">
        <w:rPr>
          <w:rFonts w:ascii="Arial" w:hAnsi="Arial" w:cs="Arial"/>
          <w:sz w:val="20"/>
          <w:szCs w:val="20"/>
          <w:lang w:val="en-US"/>
        </w:rPr>
        <w:t>. Main analysis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94C38">
        <w:rPr>
          <w:rFonts w:ascii="Arial" w:hAnsi="Arial" w:cs="Arial"/>
          <w:sz w:val="20"/>
          <w:szCs w:val="20"/>
          <w:lang w:val="en-US"/>
        </w:rPr>
        <w:t>based the narrow definition of the</w:t>
      </w:r>
      <w:r>
        <w:rPr>
          <w:rFonts w:ascii="Arial" w:hAnsi="Arial" w:cs="Arial"/>
          <w:sz w:val="20"/>
          <w:szCs w:val="20"/>
          <w:lang w:val="en-US"/>
        </w:rPr>
        <w:t xml:space="preserve"> discharge </w:t>
      </w:r>
      <w:r w:rsidR="00094C38">
        <w:rPr>
          <w:rFonts w:ascii="Arial" w:hAnsi="Arial" w:cs="Arial"/>
          <w:sz w:val="20"/>
          <w:szCs w:val="20"/>
          <w:lang w:val="en-US"/>
        </w:rPr>
        <w:t xml:space="preserve">severity </w:t>
      </w:r>
      <w:r>
        <w:rPr>
          <w:rFonts w:ascii="Arial" w:hAnsi="Arial" w:cs="Arial"/>
          <w:sz w:val="20"/>
          <w:szCs w:val="20"/>
          <w:lang w:val="en-US"/>
        </w:rPr>
        <w:t>priority code</w:t>
      </w:r>
      <w:r w:rsidR="00D56A2A">
        <w:rPr>
          <w:rFonts w:ascii="Arial" w:hAnsi="Arial" w:cs="Arial"/>
          <w:sz w:val="20"/>
          <w:szCs w:val="20"/>
          <w:lang w:val="en-US"/>
        </w:rPr>
        <w:t>s</w:t>
      </w:r>
      <w:r w:rsidR="00094C38">
        <w:rPr>
          <w:rFonts w:ascii="Arial" w:hAnsi="Arial" w:cs="Arial"/>
          <w:sz w:val="20"/>
          <w:szCs w:val="20"/>
          <w:lang w:val="en-US"/>
        </w:rPr>
        <w:t xml:space="preserve"> (non-urgency codes only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14:paraId="75EBF8D8" w14:textId="77777777" w:rsidR="00094C38" w:rsidRDefault="00094C38" w:rsidP="001B344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gliatabella"/>
        <w:tblW w:w="14625" w:type="dxa"/>
        <w:tblLook w:val="04A0" w:firstRow="1" w:lastRow="0" w:firstColumn="1" w:lastColumn="0" w:noHBand="0" w:noVBand="1"/>
      </w:tblPr>
      <w:tblGrid>
        <w:gridCol w:w="2861"/>
        <w:gridCol w:w="1862"/>
        <w:gridCol w:w="2098"/>
        <w:gridCol w:w="1862"/>
        <w:gridCol w:w="2040"/>
        <w:gridCol w:w="1862"/>
        <w:gridCol w:w="2040"/>
      </w:tblGrid>
      <w:tr w:rsidR="00094C38" w:rsidRPr="00D47462" w14:paraId="5309098B" w14:textId="77777777" w:rsidTr="00A31B1F">
        <w:tc>
          <w:tcPr>
            <w:tcW w:w="2861" w:type="dxa"/>
            <w:vMerge w:val="restart"/>
            <w:vAlign w:val="center"/>
          </w:tcPr>
          <w:p w14:paraId="3E2D0692" w14:textId="77777777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Variable/parameter</w:t>
            </w:r>
          </w:p>
        </w:tc>
        <w:tc>
          <w:tcPr>
            <w:tcW w:w="3960" w:type="dxa"/>
            <w:gridSpan w:val="2"/>
            <w:vAlign w:val="center"/>
          </w:tcPr>
          <w:p w14:paraId="6061F251" w14:textId="3AC70474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1</w:t>
            </w:r>
            <w:r w:rsidR="00D84A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D84A78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3902" w:type="dxa"/>
            <w:gridSpan w:val="2"/>
            <w:vAlign w:val="center"/>
          </w:tcPr>
          <w:p w14:paraId="289A011E" w14:textId="65B4DCE6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2</w:t>
            </w:r>
            <w:r w:rsidR="00D84A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D84A78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3902" w:type="dxa"/>
            <w:gridSpan w:val="2"/>
            <w:vAlign w:val="center"/>
          </w:tcPr>
          <w:p w14:paraId="3729A0C2" w14:textId="18E06048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3</w:t>
            </w:r>
            <w:r w:rsidR="00D84A7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D84A78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094C38" w:rsidRPr="00D47462" w14:paraId="61744540" w14:textId="77777777" w:rsidTr="00A31B1F">
        <w:tc>
          <w:tcPr>
            <w:tcW w:w="2861" w:type="dxa"/>
            <w:vMerge/>
            <w:vAlign w:val="center"/>
          </w:tcPr>
          <w:p w14:paraId="1CBFF5E3" w14:textId="77777777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  <w:vAlign w:val="center"/>
          </w:tcPr>
          <w:p w14:paraId="0B48B785" w14:textId="4029CBCC" w:rsidR="00094C38" w:rsidRPr="00D47462" w:rsidRDefault="00D84A7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="00094C38"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98" w:type="dxa"/>
            <w:vAlign w:val="center"/>
          </w:tcPr>
          <w:p w14:paraId="7FB529AD" w14:textId="77777777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640CD32C" w14:textId="1C380193" w:rsidR="00094C38" w:rsidRPr="00D47462" w:rsidRDefault="00D84A7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="00094C38"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5B0E2C9A" w14:textId="77777777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49D2062F" w14:textId="5E1824AB" w:rsidR="00094C38" w:rsidRPr="00D47462" w:rsidRDefault="00D84A7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="00094C38"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194404AE" w14:textId="77777777" w:rsidR="00094C38" w:rsidRPr="00D47462" w:rsidRDefault="00094C38" w:rsidP="00094C3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</w:tr>
      <w:tr w:rsidR="00094C38" w14:paraId="03754F4B" w14:textId="77777777" w:rsidTr="00A31B1F">
        <w:tc>
          <w:tcPr>
            <w:tcW w:w="2861" w:type="dxa"/>
          </w:tcPr>
          <w:p w14:paraId="40571BA6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862" w:type="dxa"/>
          </w:tcPr>
          <w:p w14:paraId="68CC72F6" w14:textId="6EF8885B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–3.302 (0.008)***</w:t>
            </w:r>
          </w:p>
        </w:tc>
        <w:tc>
          <w:tcPr>
            <w:tcW w:w="2098" w:type="dxa"/>
          </w:tcPr>
          <w:p w14:paraId="06634866" w14:textId="2141C9A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9DD1C4A" w14:textId="5B5327FE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–3.713 (0.044)***</w:t>
            </w:r>
          </w:p>
        </w:tc>
        <w:tc>
          <w:tcPr>
            <w:tcW w:w="2040" w:type="dxa"/>
          </w:tcPr>
          <w:p w14:paraId="2293154E" w14:textId="0561747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FA523AE" w14:textId="5B44782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–3.695 (0.045)***</w:t>
            </w:r>
          </w:p>
        </w:tc>
        <w:tc>
          <w:tcPr>
            <w:tcW w:w="2040" w:type="dxa"/>
          </w:tcPr>
          <w:p w14:paraId="7D56BBF3" w14:textId="06BCADE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</w:tr>
      <w:tr w:rsidR="00094C38" w14:paraId="78D06B32" w14:textId="77777777" w:rsidTr="00A31B1F">
        <w:tc>
          <w:tcPr>
            <w:tcW w:w="2861" w:type="dxa"/>
          </w:tcPr>
          <w:p w14:paraId="466FA705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 (foreign vs. Italian)</w:t>
            </w:r>
          </w:p>
        </w:tc>
        <w:tc>
          <w:tcPr>
            <w:tcW w:w="1862" w:type="dxa"/>
          </w:tcPr>
          <w:p w14:paraId="44673C30" w14:textId="28CE1C8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0.455 (0.014)***</w:t>
            </w:r>
          </w:p>
        </w:tc>
        <w:tc>
          <w:tcPr>
            <w:tcW w:w="2098" w:type="dxa"/>
          </w:tcPr>
          <w:p w14:paraId="477CE151" w14:textId="40BAB48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1.577 (1.535–1.620)</w:t>
            </w:r>
          </w:p>
        </w:tc>
        <w:tc>
          <w:tcPr>
            <w:tcW w:w="1862" w:type="dxa"/>
          </w:tcPr>
          <w:p w14:paraId="1CDCBF23" w14:textId="1254033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0.485 (0.014)***</w:t>
            </w:r>
          </w:p>
        </w:tc>
        <w:tc>
          <w:tcPr>
            <w:tcW w:w="2040" w:type="dxa"/>
          </w:tcPr>
          <w:p w14:paraId="5B9D6BF8" w14:textId="6A5AFAD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1.625 (1.580–1.671)</w:t>
            </w:r>
          </w:p>
        </w:tc>
        <w:tc>
          <w:tcPr>
            <w:tcW w:w="1862" w:type="dxa"/>
          </w:tcPr>
          <w:p w14:paraId="4143E328" w14:textId="00611FC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0.487 (0.028)***</w:t>
            </w:r>
          </w:p>
        </w:tc>
        <w:tc>
          <w:tcPr>
            <w:tcW w:w="2040" w:type="dxa"/>
          </w:tcPr>
          <w:p w14:paraId="646E5C1B" w14:textId="399A67C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1.628 (1.542–1.719)</w:t>
            </w:r>
          </w:p>
        </w:tc>
      </w:tr>
      <w:tr w:rsidR="00094C38" w14:paraId="5027B3D5" w14:textId="77777777" w:rsidTr="00A31B1F">
        <w:tc>
          <w:tcPr>
            <w:tcW w:w="2861" w:type="dxa"/>
          </w:tcPr>
          <w:p w14:paraId="6EAD52E0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Sex (male vs. female)</w:t>
            </w:r>
          </w:p>
        </w:tc>
        <w:tc>
          <w:tcPr>
            <w:tcW w:w="1862" w:type="dxa"/>
          </w:tcPr>
          <w:p w14:paraId="0A514301" w14:textId="6D41207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0.099 (0.011)***</w:t>
            </w:r>
          </w:p>
        </w:tc>
        <w:tc>
          <w:tcPr>
            <w:tcW w:w="2098" w:type="dxa"/>
          </w:tcPr>
          <w:p w14:paraId="6A8438EE" w14:textId="6009EB1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1.104 (1.080–1.128)</w:t>
            </w:r>
          </w:p>
        </w:tc>
        <w:tc>
          <w:tcPr>
            <w:tcW w:w="1862" w:type="dxa"/>
          </w:tcPr>
          <w:p w14:paraId="6D88EBCF" w14:textId="2747717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0.070 (0.011)***</w:t>
            </w:r>
          </w:p>
        </w:tc>
        <w:tc>
          <w:tcPr>
            <w:tcW w:w="2040" w:type="dxa"/>
          </w:tcPr>
          <w:p w14:paraId="38CB4CE0" w14:textId="6423321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1.073 (1.050–1.097)</w:t>
            </w:r>
          </w:p>
        </w:tc>
        <w:tc>
          <w:tcPr>
            <w:tcW w:w="1862" w:type="dxa"/>
          </w:tcPr>
          <w:p w14:paraId="6A50FDC5" w14:textId="6922493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0.036 (0.013)***</w:t>
            </w:r>
          </w:p>
        </w:tc>
        <w:tc>
          <w:tcPr>
            <w:tcW w:w="2040" w:type="dxa"/>
          </w:tcPr>
          <w:p w14:paraId="40246AF3" w14:textId="045598E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1.036 (1.011–1.062)</w:t>
            </w:r>
          </w:p>
        </w:tc>
      </w:tr>
      <w:tr w:rsidR="00094C38" w14:paraId="301AA69F" w14:textId="77777777" w:rsidTr="00A31B1F">
        <w:tc>
          <w:tcPr>
            <w:tcW w:w="2861" w:type="dxa"/>
          </w:tcPr>
          <w:p w14:paraId="1E2ADE21" w14:textId="31262E57" w:rsidR="00094C38" w:rsidRP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Age (1-year increase)</w:t>
            </w:r>
            <w:r w:rsidR="00D84A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84A7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62" w:type="dxa"/>
          </w:tcPr>
          <w:p w14:paraId="6D98531B" w14:textId="0CC2900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–0.012 (0.000)***</w:t>
            </w:r>
          </w:p>
        </w:tc>
        <w:tc>
          <w:tcPr>
            <w:tcW w:w="2098" w:type="dxa"/>
          </w:tcPr>
          <w:p w14:paraId="07B918B7" w14:textId="551D79E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0.988 (0.987–0.988)</w:t>
            </w:r>
          </w:p>
        </w:tc>
        <w:tc>
          <w:tcPr>
            <w:tcW w:w="1862" w:type="dxa"/>
          </w:tcPr>
          <w:p w14:paraId="62F5D927" w14:textId="1CBCD83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–0.010 (0.000)***</w:t>
            </w:r>
          </w:p>
        </w:tc>
        <w:tc>
          <w:tcPr>
            <w:tcW w:w="2040" w:type="dxa"/>
          </w:tcPr>
          <w:p w14:paraId="0C98A19C" w14:textId="1498974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0.990 (0.989–0.990)</w:t>
            </w:r>
          </w:p>
        </w:tc>
        <w:tc>
          <w:tcPr>
            <w:tcW w:w="1862" w:type="dxa"/>
          </w:tcPr>
          <w:p w14:paraId="567C9B7D" w14:textId="14B00AA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–0.012 (0.000)***</w:t>
            </w:r>
          </w:p>
        </w:tc>
        <w:tc>
          <w:tcPr>
            <w:tcW w:w="2040" w:type="dxa"/>
          </w:tcPr>
          <w:p w14:paraId="0565DEA2" w14:textId="00159BC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0.988 (0.987–0.988)</w:t>
            </w:r>
          </w:p>
        </w:tc>
      </w:tr>
      <w:tr w:rsidR="00094C38" w14:paraId="0DBFF747" w14:textId="77777777" w:rsidTr="00A31B1F">
        <w:tc>
          <w:tcPr>
            <w:tcW w:w="2861" w:type="dxa"/>
          </w:tcPr>
          <w:p w14:paraId="0976FD54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</w:t>
            </w:r>
          </w:p>
        </w:tc>
        <w:tc>
          <w:tcPr>
            <w:tcW w:w="1862" w:type="dxa"/>
          </w:tcPr>
          <w:p w14:paraId="34E131A5" w14:textId="749A8B2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E3A4E46" w14:textId="7008F53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DD9AA45" w14:textId="13BEC6D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026606EA" w14:textId="5F847B0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F23FD6D" w14:textId="3387505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0.158 (0.038)***</w:t>
            </w:r>
          </w:p>
        </w:tc>
        <w:tc>
          <w:tcPr>
            <w:tcW w:w="2040" w:type="dxa"/>
          </w:tcPr>
          <w:p w14:paraId="42BDFDD7" w14:textId="69F31D8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1.171 (1.086–1.262)</w:t>
            </w:r>
          </w:p>
        </w:tc>
      </w:tr>
      <w:tr w:rsidR="00094C38" w14:paraId="71DDCA86" w14:textId="77777777" w:rsidTr="00A31B1F">
        <w:tc>
          <w:tcPr>
            <w:tcW w:w="2861" w:type="dxa"/>
          </w:tcPr>
          <w:p w14:paraId="187E0DED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36E8FA3D" w14:textId="67D9C28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2D4D865" w14:textId="22B3F4A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A7E5330" w14:textId="18DFD7D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3B4A30A1" w14:textId="78707AC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8386250" w14:textId="735B15B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0.009 (0.001)***</w:t>
            </w:r>
          </w:p>
        </w:tc>
        <w:tc>
          <w:tcPr>
            <w:tcW w:w="2040" w:type="dxa"/>
          </w:tcPr>
          <w:p w14:paraId="16205807" w14:textId="579FC53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1.009 (1.007–1.012)</w:t>
            </w:r>
          </w:p>
        </w:tc>
      </w:tr>
      <w:tr w:rsidR="00094C38" w14:paraId="2F332FCA" w14:textId="77777777" w:rsidTr="00A31B1F">
        <w:tc>
          <w:tcPr>
            <w:tcW w:w="2861" w:type="dxa"/>
          </w:tcPr>
          <w:p w14:paraId="64AF698B" w14:textId="0DC65D8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3870E4DE" w14:textId="2808305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E08FDA6" w14:textId="6CBCA06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9F7C3D1" w14:textId="5E6723F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511FDBBA" w14:textId="0E23303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E3D4E41" w14:textId="49A53D8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0.003 (0.001)***</w:t>
            </w:r>
          </w:p>
        </w:tc>
        <w:tc>
          <w:tcPr>
            <w:tcW w:w="2040" w:type="dxa"/>
          </w:tcPr>
          <w:p w14:paraId="20EFEBBB" w14:textId="72696A8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1.003 (1.002–1.004)</w:t>
            </w:r>
          </w:p>
        </w:tc>
      </w:tr>
      <w:tr w:rsidR="00094C38" w14:paraId="1E7EC762" w14:textId="77777777" w:rsidTr="00A31B1F">
        <w:tc>
          <w:tcPr>
            <w:tcW w:w="2861" w:type="dxa"/>
          </w:tcPr>
          <w:p w14:paraId="59BD1D77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47204A34" w14:textId="5D32A8FB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CCB7CEA" w14:textId="1B634A9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583F68C" w14:textId="35DCDAE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12963506" w14:textId="76FC59B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77CEAB1" w14:textId="2CA2282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–0.006 (0.002)***</w:t>
            </w:r>
          </w:p>
        </w:tc>
        <w:tc>
          <w:tcPr>
            <w:tcW w:w="2040" w:type="dxa"/>
          </w:tcPr>
          <w:p w14:paraId="7E445506" w14:textId="550E022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0.994 (0.991–0.998)</w:t>
            </w:r>
          </w:p>
        </w:tc>
      </w:tr>
      <w:tr w:rsidR="00094C38" w14:paraId="109B4011" w14:textId="77777777" w:rsidTr="00A31B1F">
        <w:tc>
          <w:tcPr>
            <w:tcW w:w="2861" w:type="dxa"/>
          </w:tcPr>
          <w:p w14:paraId="5DD69B72" w14:textId="62D683D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Year (2024 vs. 2023)</w:t>
            </w:r>
          </w:p>
        </w:tc>
        <w:tc>
          <w:tcPr>
            <w:tcW w:w="1862" w:type="dxa"/>
          </w:tcPr>
          <w:p w14:paraId="0D164DB1" w14:textId="05CC914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BAF3AA5" w14:textId="13EF26C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C69A062" w14:textId="569A7C9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–0.026 (0.011)*</w:t>
            </w:r>
          </w:p>
        </w:tc>
        <w:tc>
          <w:tcPr>
            <w:tcW w:w="2040" w:type="dxa"/>
          </w:tcPr>
          <w:p w14:paraId="7B3AC4A3" w14:textId="46775D1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0.975 (0.954–0.996)</w:t>
            </w:r>
          </w:p>
        </w:tc>
        <w:tc>
          <w:tcPr>
            <w:tcW w:w="1862" w:type="dxa"/>
          </w:tcPr>
          <w:p w14:paraId="189696EE" w14:textId="2E08EDF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–0.026 (0.011)*</w:t>
            </w:r>
          </w:p>
        </w:tc>
        <w:tc>
          <w:tcPr>
            <w:tcW w:w="2040" w:type="dxa"/>
          </w:tcPr>
          <w:p w14:paraId="6428E9B9" w14:textId="279DF06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0.975 (0.954–0.996)</w:t>
            </w:r>
          </w:p>
        </w:tc>
      </w:tr>
      <w:tr w:rsidR="00094C38" w14:paraId="45ED8105" w14:textId="77777777" w:rsidTr="00A31B1F">
        <w:tc>
          <w:tcPr>
            <w:tcW w:w="2861" w:type="dxa"/>
          </w:tcPr>
          <w:p w14:paraId="00B3CC5A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445B">
              <w:rPr>
                <w:rFonts w:ascii="Arial" w:hAnsi="Arial" w:cs="Arial"/>
                <w:sz w:val="20"/>
                <w:szCs w:val="20"/>
                <w:lang w:val="en-US"/>
              </w:rPr>
              <w:t>Weekend or holiday access</w:t>
            </w:r>
          </w:p>
        </w:tc>
        <w:tc>
          <w:tcPr>
            <w:tcW w:w="1862" w:type="dxa"/>
          </w:tcPr>
          <w:p w14:paraId="0CB352B1" w14:textId="786C2D2B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6781A68" w14:textId="4B3075E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899DF69" w14:textId="7521C9A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–0.003 (0.012)</w:t>
            </w:r>
          </w:p>
        </w:tc>
        <w:tc>
          <w:tcPr>
            <w:tcW w:w="2040" w:type="dxa"/>
          </w:tcPr>
          <w:p w14:paraId="221C9637" w14:textId="7D4C29A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0.997 (0.973–1.021)</w:t>
            </w:r>
          </w:p>
        </w:tc>
        <w:tc>
          <w:tcPr>
            <w:tcW w:w="1862" w:type="dxa"/>
          </w:tcPr>
          <w:p w14:paraId="3DBB7201" w14:textId="711D5B5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–0.003 (0.012)</w:t>
            </w:r>
          </w:p>
        </w:tc>
        <w:tc>
          <w:tcPr>
            <w:tcW w:w="2040" w:type="dxa"/>
          </w:tcPr>
          <w:p w14:paraId="5B1168C7" w14:textId="0E45047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0.997 (0.973–1.021)</w:t>
            </w:r>
          </w:p>
        </w:tc>
      </w:tr>
      <w:tr w:rsidR="00094C38" w14:paraId="7B26B6D0" w14:textId="77777777" w:rsidTr="00A31B1F">
        <w:tc>
          <w:tcPr>
            <w:tcW w:w="2861" w:type="dxa"/>
          </w:tcPr>
          <w:p w14:paraId="437B77C8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1</w:t>
            </w:r>
          </w:p>
        </w:tc>
        <w:tc>
          <w:tcPr>
            <w:tcW w:w="1862" w:type="dxa"/>
          </w:tcPr>
          <w:p w14:paraId="72AEFAC3" w14:textId="690DCF6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DD6F324" w14:textId="1D2878A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A3A7FEB" w14:textId="7429F9D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314A6464" w14:textId="3D838CB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0DFA1A49" w14:textId="08C96BE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4ECF20B6" w14:textId="323D3D8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094C38" w14:paraId="5E47C93F" w14:textId="77777777" w:rsidTr="00A31B1F">
        <w:tc>
          <w:tcPr>
            <w:tcW w:w="2861" w:type="dxa"/>
          </w:tcPr>
          <w:p w14:paraId="17403B75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2</w:t>
            </w:r>
          </w:p>
        </w:tc>
        <w:tc>
          <w:tcPr>
            <w:tcW w:w="1862" w:type="dxa"/>
          </w:tcPr>
          <w:p w14:paraId="1635AE94" w14:textId="51DA2A6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4772AA6" w14:textId="34A9BF6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AABF5B4" w14:textId="30A9B5C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1.059 (0.023)***</w:t>
            </w:r>
          </w:p>
        </w:tc>
        <w:tc>
          <w:tcPr>
            <w:tcW w:w="2040" w:type="dxa"/>
          </w:tcPr>
          <w:p w14:paraId="01FDB43D" w14:textId="7849529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2.884 (2.759–3.014)</w:t>
            </w:r>
          </w:p>
        </w:tc>
        <w:tc>
          <w:tcPr>
            <w:tcW w:w="1862" w:type="dxa"/>
          </w:tcPr>
          <w:p w14:paraId="7CF84453" w14:textId="726D6DB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1.059 (0.023)***</w:t>
            </w:r>
          </w:p>
        </w:tc>
        <w:tc>
          <w:tcPr>
            <w:tcW w:w="2040" w:type="dxa"/>
          </w:tcPr>
          <w:p w14:paraId="5B621EE3" w14:textId="6CABDAB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2.883 (2.758–3.014)</w:t>
            </w:r>
          </w:p>
        </w:tc>
      </w:tr>
      <w:tr w:rsidR="00094C38" w14:paraId="32C28E6B" w14:textId="77777777" w:rsidTr="00A31B1F">
        <w:tc>
          <w:tcPr>
            <w:tcW w:w="2861" w:type="dxa"/>
          </w:tcPr>
          <w:p w14:paraId="03006D7A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3</w:t>
            </w:r>
          </w:p>
        </w:tc>
        <w:tc>
          <w:tcPr>
            <w:tcW w:w="1862" w:type="dxa"/>
          </w:tcPr>
          <w:p w14:paraId="427490E6" w14:textId="399ACED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CE7AE83" w14:textId="6F202A8E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F1E91BC" w14:textId="05634D0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0.442 (0.022)***</w:t>
            </w:r>
          </w:p>
        </w:tc>
        <w:tc>
          <w:tcPr>
            <w:tcW w:w="2040" w:type="dxa"/>
          </w:tcPr>
          <w:p w14:paraId="42C9B156" w14:textId="74B17B0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1.556 (1.491–1.625)</w:t>
            </w:r>
          </w:p>
        </w:tc>
        <w:tc>
          <w:tcPr>
            <w:tcW w:w="1862" w:type="dxa"/>
          </w:tcPr>
          <w:p w14:paraId="4EA51A7D" w14:textId="6EEBAA0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0.441 (0.022)***</w:t>
            </w:r>
          </w:p>
        </w:tc>
        <w:tc>
          <w:tcPr>
            <w:tcW w:w="2040" w:type="dxa"/>
          </w:tcPr>
          <w:p w14:paraId="2EF61CFB" w14:textId="32669DA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1.554 (1.489–1.623)</w:t>
            </w:r>
          </w:p>
        </w:tc>
      </w:tr>
      <w:tr w:rsidR="00094C38" w14:paraId="66B0A703" w14:textId="77777777" w:rsidTr="00A31B1F">
        <w:tc>
          <w:tcPr>
            <w:tcW w:w="2861" w:type="dxa"/>
          </w:tcPr>
          <w:p w14:paraId="6CDE726A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4</w:t>
            </w:r>
          </w:p>
        </w:tc>
        <w:tc>
          <w:tcPr>
            <w:tcW w:w="1862" w:type="dxa"/>
          </w:tcPr>
          <w:p w14:paraId="2CD83AA7" w14:textId="54579A6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E4EF31A" w14:textId="400D718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5D135DD" w14:textId="08D99E9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0.904 (0.026)***</w:t>
            </w:r>
          </w:p>
        </w:tc>
        <w:tc>
          <w:tcPr>
            <w:tcW w:w="2040" w:type="dxa"/>
          </w:tcPr>
          <w:p w14:paraId="360C3E38" w14:textId="7697AF6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2.470 (2.348–2.597)</w:t>
            </w:r>
          </w:p>
        </w:tc>
        <w:tc>
          <w:tcPr>
            <w:tcW w:w="1862" w:type="dxa"/>
          </w:tcPr>
          <w:p w14:paraId="0EBBC982" w14:textId="571C8B1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0.904 (0.026)***</w:t>
            </w:r>
          </w:p>
        </w:tc>
        <w:tc>
          <w:tcPr>
            <w:tcW w:w="2040" w:type="dxa"/>
          </w:tcPr>
          <w:p w14:paraId="552E2790" w14:textId="128824C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2.470 (2.349–2.597)</w:t>
            </w:r>
          </w:p>
        </w:tc>
      </w:tr>
      <w:tr w:rsidR="00094C38" w14:paraId="170ACE4B" w14:textId="77777777" w:rsidTr="00A31B1F">
        <w:tc>
          <w:tcPr>
            <w:tcW w:w="2861" w:type="dxa"/>
          </w:tcPr>
          <w:p w14:paraId="220406EB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5</w:t>
            </w:r>
          </w:p>
        </w:tc>
        <w:tc>
          <w:tcPr>
            <w:tcW w:w="1862" w:type="dxa"/>
          </w:tcPr>
          <w:p w14:paraId="0F8A1D45" w14:textId="3FCAF92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091A6E0" w14:textId="5EC8860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EBBABCE" w14:textId="684C6A2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0.895 (0.024)***</w:t>
            </w:r>
          </w:p>
        </w:tc>
        <w:tc>
          <w:tcPr>
            <w:tcW w:w="2040" w:type="dxa"/>
          </w:tcPr>
          <w:p w14:paraId="70BABBCD" w14:textId="70061E8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2.449 (2.338–2.565)</w:t>
            </w:r>
          </w:p>
        </w:tc>
        <w:tc>
          <w:tcPr>
            <w:tcW w:w="1862" w:type="dxa"/>
          </w:tcPr>
          <w:p w14:paraId="46C389A1" w14:textId="4239260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0.893 (0.024)***</w:t>
            </w:r>
          </w:p>
        </w:tc>
        <w:tc>
          <w:tcPr>
            <w:tcW w:w="2040" w:type="dxa"/>
          </w:tcPr>
          <w:p w14:paraId="5683BD87" w14:textId="7052FEB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2.444 (2.333–2.559)</w:t>
            </w:r>
          </w:p>
        </w:tc>
      </w:tr>
      <w:tr w:rsidR="00094C38" w14:paraId="350D7548" w14:textId="77777777" w:rsidTr="00A31B1F">
        <w:tc>
          <w:tcPr>
            <w:tcW w:w="2861" w:type="dxa"/>
            <w:vAlign w:val="center"/>
          </w:tcPr>
          <w:p w14:paraId="1498DC74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9F3A7B">
              <w:rPr>
                <w:rFonts w:ascii="Arial" w:hAnsi="Arial" w:cs="Arial"/>
                <w:sz w:val="20"/>
                <w:szCs w:val="20"/>
                <w:lang w:val="en-US"/>
              </w:rPr>
              <w:t>nfectious</w:t>
            </w:r>
          </w:p>
        </w:tc>
        <w:tc>
          <w:tcPr>
            <w:tcW w:w="1862" w:type="dxa"/>
          </w:tcPr>
          <w:p w14:paraId="474E1360" w14:textId="68C5D6B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94A1D6C" w14:textId="4DCAB9C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B578004" w14:textId="1036AA9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76D6F3BD" w14:textId="036E5AC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2F519525" w14:textId="788ACBF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67D36D1A" w14:textId="7FBFEC8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094C38" w14:paraId="7155E67F" w14:textId="77777777" w:rsidTr="00A31B1F">
        <w:tc>
          <w:tcPr>
            <w:tcW w:w="2861" w:type="dxa"/>
            <w:vAlign w:val="center"/>
          </w:tcPr>
          <w:p w14:paraId="60592824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Neoplasms</w:t>
            </w:r>
          </w:p>
        </w:tc>
        <w:tc>
          <w:tcPr>
            <w:tcW w:w="1862" w:type="dxa"/>
          </w:tcPr>
          <w:p w14:paraId="5765D6E0" w14:textId="08CAFA2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8F13B7E" w14:textId="7545A4B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9845518" w14:textId="4D9209E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–0.065 (0.181)***</w:t>
            </w:r>
          </w:p>
        </w:tc>
        <w:tc>
          <w:tcPr>
            <w:tcW w:w="2040" w:type="dxa"/>
          </w:tcPr>
          <w:p w14:paraId="44C17187" w14:textId="1D2F1AA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0.514 (0.361–0.733)</w:t>
            </w:r>
          </w:p>
        </w:tc>
        <w:tc>
          <w:tcPr>
            <w:tcW w:w="1862" w:type="dxa"/>
          </w:tcPr>
          <w:p w14:paraId="4C2D32E4" w14:textId="1B3E40E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–0.068 (0.181)***</w:t>
            </w:r>
          </w:p>
        </w:tc>
        <w:tc>
          <w:tcPr>
            <w:tcW w:w="2040" w:type="dxa"/>
          </w:tcPr>
          <w:p w14:paraId="7D062F6A" w14:textId="56155DA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0.513 (0.360–0.730)</w:t>
            </w:r>
          </w:p>
        </w:tc>
      </w:tr>
      <w:tr w:rsidR="00094C38" w14:paraId="5C1C6314" w14:textId="77777777" w:rsidTr="00A31B1F">
        <w:tc>
          <w:tcPr>
            <w:tcW w:w="2861" w:type="dxa"/>
            <w:vAlign w:val="center"/>
          </w:tcPr>
          <w:p w14:paraId="0778930C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Endocrine</w:t>
            </w:r>
          </w:p>
        </w:tc>
        <w:tc>
          <w:tcPr>
            <w:tcW w:w="1862" w:type="dxa"/>
          </w:tcPr>
          <w:p w14:paraId="37ADDF0B" w14:textId="522A0B8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4527EDE" w14:textId="0BCDCF4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BD9C446" w14:textId="064F080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–1.916 (0.156)***</w:t>
            </w:r>
          </w:p>
        </w:tc>
        <w:tc>
          <w:tcPr>
            <w:tcW w:w="2040" w:type="dxa"/>
          </w:tcPr>
          <w:p w14:paraId="3C4B58B1" w14:textId="258A061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0.147 (0.108–0.200)</w:t>
            </w:r>
          </w:p>
        </w:tc>
        <w:tc>
          <w:tcPr>
            <w:tcW w:w="1862" w:type="dxa"/>
          </w:tcPr>
          <w:p w14:paraId="31965F09" w14:textId="11BEE59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–1.912 (0.156)***</w:t>
            </w:r>
          </w:p>
        </w:tc>
        <w:tc>
          <w:tcPr>
            <w:tcW w:w="2040" w:type="dxa"/>
          </w:tcPr>
          <w:p w14:paraId="70C8A2D9" w14:textId="01669DB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0.148 (0.109–0.201)</w:t>
            </w:r>
          </w:p>
        </w:tc>
      </w:tr>
      <w:tr w:rsidR="00094C38" w14:paraId="627C1E75" w14:textId="77777777" w:rsidTr="00A31B1F">
        <w:tc>
          <w:tcPr>
            <w:tcW w:w="2861" w:type="dxa"/>
            <w:vAlign w:val="center"/>
          </w:tcPr>
          <w:p w14:paraId="4811E708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Blood</w:t>
            </w:r>
          </w:p>
        </w:tc>
        <w:tc>
          <w:tcPr>
            <w:tcW w:w="1862" w:type="dxa"/>
          </w:tcPr>
          <w:p w14:paraId="71D905E7" w14:textId="32094F7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DC4739E" w14:textId="719506B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494423F" w14:textId="403468C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–3.087 (0.270)***</w:t>
            </w:r>
          </w:p>
        </w:tc>
        <w:tc>
          <w:tcPr>
            <w:tcW w:w="2040" w:type="dxa"/>
          </w:tcPr>
          <w:p w14:paraId="26BE6087" w14:textId="4052C0B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0.046 (0.027–0.078)</w:t>
            </w:r>
          </w:p>
        </w:tc>
        <w:tc>
          <w:tcPr>
            <w:tcW w:w="1862" w:type="dxa"/>
          </w:tcPr>
          <w:p w14:paraId="7089D542" w14:textId="0F162F0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–3.075 (0.270)***</w:t>
            </w:r>
          </w:p>
        </w:tc>
        <w:tc>
          <w:tcPr>
            <w:tcW w:w="2040" w:type="dxa"/>
          </w:tcPr>
          <w:p w14:paraId="72C74A59" w14:textId="03997DC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0.046 (0.027–0.078)</w:t>
            </w:r>
          </w:p>
        </w:tc>
      </w:tr>
      <w:tr w:rsidR="00094C38" w14:paraId="194635DE" w14:textId="77777777" w:rsidTr="00A31B1F">
        <w:tc>
          <w:tcPr>
            <w:tcW w:w="2861" w:type="dxa"/>
            <w:vAlign w:val="center"/>
          </w:tcPr>
          <w:p w14:paraId="4EA95E85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Mental</w:t>
            </w:r>
          </w:p>
        </w:tc>
        <w:tc>
          <w:tcPr>
            <w:tcW w:w="1862" w:type="dxa"/>
          </w:tcPr>
          <w:p w14:paraId="529C035C" w14:textId="2A39CFF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639C19B" w14:textId="7D2EADD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0C52157" w14:textId="2B8CC28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–0.683 (0.054)***</w:t>
            </w:r>
          </w:p>
        </w:tc>
        <w:tc>
          <w:tcPr>
            <w:tcW w:w="2040" w:type="dxa"/>
          </w:tcPr>
          <w:p w14:paraId="159CCBC4" w14:textId="1AB8A1A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0.505 (0.455–0.561)</w:t>
            </w:r>
          </w:p>
        </w:tc>
        <w:tc>
          <w:tcPr>
            <w:tcW w:w="1862" w:type="dxa"/>
          </w:tcPr>
          <w:p w14:paraId="3B41EAC8" w14:textId="3A21C64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–0.682 (0.054)***</w:t>
            </w:r>
          </w:p>
        </w:tc>
        <w:tc>
          <w:tcPr>
            <w:tcW w:w="2040" w:type="dxa"/>
          </w:tcPr>
          <w:p w14:paraId="6AD8C68E" w14:textId="20F007F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0.505 (0.455–0.561)</w:t>
            </w:r>
          </w:p>
        </w:tc>
      </w:tr>
      <w:tr w:rsidR="00094C38" w14:paraId="5231AE00" w14:textId="77777777" w:rsidTr="00A31B1F">
        <w:tc>
          <w:tcPr>
            <w:tcW w:w="2861" w:type="dxa"/>
            <w:vAlign w:val="center"/>
          </w:tcPr>
          <w:p w14:paraId="358D37ED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Nervous/sense</w:t>
            </w:r>
          </w:p>
        </w:tc>
        <w:tc>
          <w:tcPr>
            <w:tcW w:w="1862" w:type="dxa"/>
          </w:tcPr>
          <w:p w14:paraId="05A7545F" w14:textId="06EBDA6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F5C68BF" w14:textId="02CFB63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72B55FC" w14:textId="2D96882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0.865 (0.041)***</w:t>
            </w:r>
          </w:p>
        </w:tc>
        <w:tc>
          <w:tcPr>
            <w:tcW w:w="2040" w:type="dxa"/>
          </w:tcPr>
          <w:p w14:paraId="748E5BEA" w14:textId="199AB2A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2.375 (2.192–2.574)</w:t>
            </w:r>
          </w:p>
        </w:tc>
        <w:tc>
          <w:tcPr>
            <w:tcW w:w="1862" w:type="dxa"/>
          </w:tcPr>
          <w:p w14:paraId="14692921" w14:textId="4984468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0.862 (0.041)***</w:t>
            </w:r>
          </w:p>
        </w:tc>
        <w:tc>
          <w:tcPr>
            <w:tcW w:w="2040" w:type="dxa"/>
          </w:tcPr>
          <w:p w14:paraId="215B9A0D" w14:textId="1C92FB0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2.368 (2.185–2.566)</w:t>
            </w:r>
          </w:p>
        </w:tc>
      </w:tr>
      <w:tr w:rsidR="00094C38" w14:paraId="3FFABBAB" w14:textId="77777777" w:rsidTr="00A31B1F">
        <w:tc>
          <w:tcPr>
            <w:tcW w:w="2861" w:type="dxa"/>
            <w:vAlign w:val="center"/>
          </w:tcPr>
          <w:p w14:paraId="56ED2890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Circulatory</w:t>
            </w:r>
          </w:p>
        </w:tc>
        <w:tc>
          <w:tcPr>
            <w:tcW w:w="1862" w:type="dxa"/>
          </w:tcPr>
          <w:p w14:paraId="633A1219" w14:textId="7E7F8EC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5D5379A" w14:textId="758D72B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FC2E5B7" w14:textId="2594E39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–2.046 (0.069)***</w:t>
            </w:r>
          </w:p>
        </w:tc>
        <w:tc>
          <w:tcPr>
            <w:tcW w:w="2040" w:type="dxa"/>
          </w:tcPr>
          <w:p w14:paraId="12F35DFF" w14:textId="2DFABDD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0.129 (0.113–0.148)</w:t>
            </w:r>
          </w:p>
        </w:tc>
        <w:tc>
          <w:tcPr>
            <w:tcW w:w="1862" w:type="dxa"/>
          </w:tcPr>
          <w:p w14:paraId="1D69C22D" w14:textId="19B7191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–2.043 (0.069)***</w:t>
            </w:r>
          </w:p>
        </w:tc>
        <w:tc>
          <w:tcPr>
            <w:tcW w:w="2040" w:type="dxa"/>
          </w:tcPr>
          <w:p w14:paraId="7D4AF736" w14:textId="1879D2E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0.130 (0.113–0.148)</w:t>
            </w:r>
          </w:p>
        </w:tc>
      </w:tr>
      <w:tr w:rsidR="00094C38" w14:paraId="33AA84D0" w14:textId="77777777" w:rsidTr="00A31B1F">
        <w:tc>
          <w:tcPr>
            <w:tcW w:w="2861" w:type="dxa"/>
            <w:vAlign w:val="center"/>
          </w:tcPr>
          <w:p w14:paraId="10FE5C13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Respiratory</w:t>
            </w:r>
          </w:p>
        </w:tc>
        <w:tc>
          <w:tcPr>
            <w:tcW w:w="1862" w:type="dxa"/>
          </w:tcPr>
          <w:p w14:paraId="091F0D49" w14:textId="7E9696D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74D6ED5" w14:textId="4E765BB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0A19587" w14:textId="3704652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–0.797 (0.051)***</w:t>
            </w:r>
          </w:p>
        </w:tc>
        <w:tc>
          <w:tcPr>
            <w:tcW w:w="2040" w:type="dxa"/>
          </w:tcPr>
          <w:p w14:paraId="11F24612" w14:textId="6EB7E48E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0.451 (0.408–0.499)</w:t>
            </w:r>
          </w:p>
        </w:tc>
        <w:tc>
          <w:tcPr>
            <w:tcW w:w="1862" w:type="dxa"/>
          </w:tcPr>
          <w:p w14:paraId="1676D4D8" w14:textId="3C746BF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–0.795 (0.051)***</w:t>
            </w:r>
          </w:p>
        </w:tc>
        <w:tc>
          <w:tcPr>
            <w:tcW w:w="2040" w:type="dxa"/>
          </w:tcPr>
          <w:p w14:paraId="67D00DB3" w14:textId="354467F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0.452 (0.408–0.499)</w:t>
            </w:r>
          </w:p>
        </w:tc>
      </w:tr>
      <w:tr w:rsidR="00094C38" w14:paraId="52D5B710" w14:textId="77777777" w:rsidTr="00A31B1F">
        <w:tc>
          <w:tcPr>
            <w:tcW w:w="2861" w:type="dxa"/>
            <w:vAlign w:val="center"/>
          </w:tcPr>
          <w:p w14:paraId="2FB5F1E9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Digestive</w:t>
            </w:r>
          </w:p>
        </w:tc>
        <w:tc>
          <w:tcPr>
            <w:tcW w:w="1862" w:type="dxa"/>
          </w:tcPr>
          <w:p w14:paraId="720E4305" w14:textId="7225382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82E0CAE" w14:textId="2DA9D48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9A93E6A" w14:textId="15E8A8F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–0.325 (0.046)***</w:t>
            </w:r>
          </w:p>
        </w:tc>
        <w:tc>
          <w:tcPr>
            <w:tcW w:w="2040" w:type="dxa"/>
          </w:tcPr>
          <w:p w14:paraId="3CCC1BC2" w14:textId="6E2438D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0.723 (0.660–0.791)</w:t>
            </w:r>
          </w:p>
        </w:tc>
        <w:tc>
          <w:tcPr>
            <w:tcW w:w="1862" w:type="dxa"/>
          </w:tcPr>
          <w:p w14:paraId="7D51C49A" w14:textId="584DF24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–0.325 (0.046)***</w:t>
            </w:r>
          </w:p>
        </w:tc>
        <w:tc>
          <w:tcPr>
            <w:tcW w:w="2040" w:type="dxa"/>
          </w:tcPr>
          <w:p w14:paraId="44F05410" w14:textId="4153847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0.723 (0.660–0.791)</w:t>
            </w:r>
          </w:p>
        </w:tc>
      </w:tr>
      <w:tr w:rsidR="00094C38" w14:paraId="6D0E2D52" w14:textId="77777777" w:rsidTr="00A31B1F">
        <w:tc>
          <w:tcPr>
            <w:tcW w:w="2861" w:type="dxa"/>
            <w:vAlign w:val="center"/>
          </w:tcPr>
          <w:p w14:paraId="6BDCC510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Genitourinary</w:t>
            </w:r>
          </w:p>
        </w:tc>
        <w:tc>
          <w:tcPr>
            <w:tcW w:w="1862" w:type="dxa"/>
          </w:tcPr>
          <w:p w14:paraId="0F80F85E" w14:textId="18E7203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1C4E3DF" w14:textId="674BE0DD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966C4EA" w14:textId="4F27B53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–0.613 (0.055)***</w:t>
            </w:r>
          </w:p>
        </w:tc>
        <w:tc>
          <w:tcPr>
            <w:tcW w:w="2040" w:type="dxa"/>
          </w:tcPr>
          <w:p w14:paraId="569D3C38" w14:textId="493CF23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0.542 (0.487–0.603)</w:t>
            </w:r>
          </w:p>
        </w:tc>
        <w:tc>
          <w:tcPr>
            <w:tcW w:w="1862" w:type="dxa"/>
          </w:tcPr>
          <w:p w14:paraId="691C09CE" w14:textId="2CE086B3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–0.611 (0.055)***</w:t>
            </w:r>
          </w:p>
        </w:tc>
        <w:tc>
          <w:tcPr>
            <w:tcW w:w="2040" w:type="dxa"/>
          </w:tcPr>
          <w:p w14:paraId="73B11F64" w14:textId="273C45C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0.543 (0.488–0.604)</w:t>
            </w:r>
          </w:p>
        </w:tc>
      </w:tr>
      <w:tr w:rsidR="00094C38" w14:paraId="72CA1862" w14:textId="77777777" w:rsidTr="00A31B1F">
        <w:tc>
          <w:tcPr>
            <w:tcW w:w="2861" w:type="dxa"/>
            <w:vAlign w:val="center"/>
          </w:tcPr>
          <w:p w14:paraId="53ED9581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Pregnancy</w:t>
            </w:r>
          </w:p>
        </w:tc>
        <w:tc>
          <w:tcPr>
            <w:tcW w:w="1862" w:type="dxa"/>
          </w:tcPr>
          <w:p w14:paraId="5C8D534C" w14:textId="27C0EFE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4C177DB" w14:textId="64FE6E9A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D1FDFF3" w14:textId="60DC743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–1.347 (0.071)***</w:t>
            </w:r>
          </w:p>
        </w:tc>
        <w:tc>
          <w:tcPr>
            <w:tcW w:w="2040" w:type="dxa"/>
          </w:tcPr>
          <w:p w14:paraId="4ADF73D9" w14:textId="270AF2C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0.260 (0.226–0.299)</w:t>
            </w:r>
          </w:p>
        </w:tc>
        <w:tc>
          <w:tcPr>
            <w:tcW w:w="1862" w:type="dxa"/>
          </w:tcPr>
          <w:p w14:paraId="796C2E5C" w14:textId="2EB98C0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–1.324 (0.072)***</w:t>
            </w:r>
          </w:p>
        </w:tc>
        <w:tc>
          <w:tcPr>
            <w:tcW w:w="2040" w:type="dxa"/>
          </w:tcPr>
          <w:p w14:paraId="463B7A28" w14:textId="78009C2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0.266 (0.231–0.306)</w:t>
            </w:r>
          </w:p>
        </w:tc>
      </w:tr>
      <w:tr w:rsidR="00094C38" w14:paraId="0E08A301" w14:textId="77777777" w:rsidTr="00A31B1F">
        <w:tc>
          <w:tcPr>
            <w:tcW w:w="2861" w:type="dxa"/>
            <w:vAlign w:val="center"/>
          </w:tcPr>
          <w:p w14:paraId="4E166F39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Skin</w:t>
            </w:r>
          </w:p>
        </w:tc>
        <w:tc>
          <w:tcPr>
            <w:tcW w:w="1862" w:type="dxa"/>
          </w:tcPr>
          <w:p w14:paraId="4DB5AEDB" w14:textId="2FC0A3E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E01D688" w14:textId="0FE5EE8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7900A7B" w14:textId="33865F5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1.214 (0.046)***</w:t>
            </w:r>
          </w:p>
        </w:tc>
        <w:tc>
          <w:tcPr>
            <w:tcW w:w="2040" w:type="dxa"/>
          </w:tcPr>
          <w:p w14:paraId="2BEED9D1" w14:textId="1060B2B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3.368 (3.078–3.685)</w:t>
            </w:r>
          </w:p>
        </w:tc>
        <w:tc>
          <w:tcPr>
            <w:tcW w:w="1862" w:type="dxa"/>
          </w:tcPr>
          <w:p w14:paraId="0526E532" w14:textId="17E2512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1.212 (0.046)***</w:t>
            </w:r>
          </w:p>
        </w:tc>
        <w:tc>
          <w:tcPr>
            <w:tcW w:w="2040" w:type="dxa"/>
          </w:tcPr>
          <w:p w14:paraId="40336078" w14:textId="6CC168A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3.359 (3.069–3.675)</w:t>
            </w:r>
          </w:p>
        </w:tc>
      </w:tr>
      <w:tr w:rsidR="00094C38" w14:paraId="04EB9848" w14:textId="77777777" w:rsidTr="00A31B1F">
        <w:tc>
          <w:tcPr>
            <w:tcW w:w="2861" w:type="dxa"/>
            <w:vAlign w:val="center"/>
          </w:tcPr>
          <w:p w14:paraId="7C6214CF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Musculoskeletal</w:t>
            </w:r>
          </w:p>
        </w:tc>
        <w:tc>
          <w:tcPr>
            <w:tcW w:w="1862" w:type="dxa"/>
          </w:tcPr>
          <w:p w14:paraId="59C532EC" w14:textId="7D955A9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D3F6CF6" w14:textId="02FB753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544026C" w14:textId="669862F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0.655 (0.042)***</w:t>
            </w:r>
          </w:p>
        </w:tc>
        <w:tc>
          <w:tcPr>
            <w:tcW w:w="2040" w:type="dxa"/>
          </w:tcPr>
          <w:p w14:paraId="1D1D8FD3" w14:textId="6C01248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1.924 (1.773–2.089)</w:t>
            </w:r>
          </w:p>
        </w:tc>
        <w:tc>
          <w:tcPr>
            <w:tcW w:w="1862" w:type="dxa"/>
          </w:tcPr>
          <w:p w14:paraId="12235A09" w14:textId="731490E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0.651 (0.042)***</w:t>
            </w:r>
          </w:p>
        </w:tc>
        <w:tc>
          <w:tcPr>
            <w:tcW w:w="2040" w:type="dxa"/>
          </w:tcPr>
          <w:p w14:paraId="7141D093" w14:textId="4EDAD93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1.918 (1.767–2.082)</w:t>
            </w:r>
          </w:p>
        </w:tc>
      </w:tr>
      <w:tr w:rsidR="00094C38" w14:paraId="118D62FB" w14:textId="77777777" w:rsidTr="00A31B1F">
        <w:tc>
          <w:tcPr>
            <w:tcW w:w="2861" w:type="dxa"/>
            <w:vAlign w:val="center"/>
          </w:tcPr>
          <w:p w14:paraId="5D3DC5D1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Signs/symptoms</w:t>
            </w:r>
          </w:p>
        </w:tc>
        <w:tc>
          <w:tcPr>
            <w:tcW w:w="1862" w:type="dxa"/>
          </w:tcPr>
          <w:p w14:paraId="25DABD97" w14:textId="3BA8C68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3A81B74" w14:textId="03CBF10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332038F" w14:textId="1F99726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–1.209 (0.044)***</w:t>
            </w:r>
          </w:p>
        </w:tc>
        <w:tc>
          <w:tcPr>
            <w:tcW w:w="2040" w:type="dxa"/>
          </w:tcPr>
          <w:p w14:paraId="60BF7DA8" w14:textId="73E39841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0.298 (0.274–0.325)</w:t>
            </w:r>
          </w:p>
        </w:tc>
        <w:tc>
          <w:tcPr>
            <w:tcW w:w="1862" w:type="dxa"/>
          </w:tcPr>
          <w:p w14:paraId="2D4487D9" w14:textId="133E202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–1.209 (0.044)***</w:t>
            </w:r>
          </w:p>
        </w:tc>
        <w:tc>
          <w:tcPr>
            <w:tcW w:w="2040" w:type="dxa"/>
          </w:tcPr>
          <w:p w14:paraId="391C664D" w14:textId="5163BF8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0.298 (0.274–0.325)</w:t>
            </w:r>
          </w:p>
        </w:tc>
      </w:tr>
      <w:tr w:rsidR="00094C38" w14:paraId="01E35F2E" w14:textId="77777777" w:rsidTr="00A31B1F">
        <w:tc>
          <w:tcPr>
            <w:tcW w:w="2861" w:type="dxa"/>
            <w:vAlign w:val="center"/>
          </w:tcPr>
          <w:p w14:paraId="781AE3D6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Injuries/poisonings</w:t>
            </w:r>
          </w:p>
        </w:tc>
        <w:tc>
          <w:tcPr>
            <w:tcW w:w="1862" w:type="dxa"/>
          </w:tcPr>
          <w:p w14:paraId="3AA392D6" w14:textId="54D63C0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044EC97" w14:textId="41EB838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F353651" w14:textId="186522C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–0.647 (0.041)***</w:t>
            </w:r>
          </w:p>
        </w:tc>
        <w:tc>
          <w:tcPr>
            <w:tcW w:w="2040" w:type="dxa"/>
          </w:tcPr>
          <w:p w14:paraId="1771BCFC" w14:textId="0165990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0.510 (0.470–0.553)</w:t>
            </w:r>
          </w:p>
        </w:tc>
        <w:tc>
          <w:tcPr>
            <w:tcW w:w="1862" w:type="dxa"/>
          </w:tcPr>
          <w:p w14:paraId="016BD72F" w14:textId="199E2245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–0.672 (0.041)***</w:t>
            </w:r>
          </w:p>
        </w:tc>
        <w:tc>
          <w:tcPr>
            <w:tcW w:w="2040" w:type="dxa"/>
          </w:tcPr>
          <w:p w14:paraId="212ACC11" w14:textId="21EBCB0B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0.511 (0.471–0.554)</w:t>
            </w:r>
          </w:p>
        </w:tc>
      </w:tr>
      <w:tr w:rsidR="00094C38" w14:paraId="4EC93FA1" w14:textId="77777777" w:rsidTr="00A31B1F">
        <w:tc>
          <w:tcPr>
            <w:tcW w:w="2861" w:type="dxa"/>
            <w:vAlign w:val="center"/>
          </w:tcPr>
          <w:p w14:paraId="0AC70CC4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Other/unspecified</w:t>
            </w:r>
          </w:p>
        </w:tc>
        <w:tc>
          <w:tcPr>
            <w:tcW w:w="1862" w:type="dxa"/>
          </w:tcPr>
          <w:p w14:paraId="11417B03" w14:textId="39C8ED5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818CC9B" w14:textId="0321898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A6E10D5" w14:textId="79CA874C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0.164 (0.041)***</w:t>
            </w:r>
          </w:p>
        </w:tc>
        <w:tc>
          <w:tcPr>
            <w:tcW w:w="2040" w:type="dxa"/>
          </w:tcPr>
          <w:p w14:paraId="3B886989" w14:textId="04265E4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1.179 (1.087–1.278)</w:t>
            </w:r>
          </w:p>
        </w:tc>
        <w:tc>
          <w:tcPr>
            <w:tcW w:w="1862" w:type="dxa"/>
          </w:tcPr>
          <w:p w14:paraId="7B458269" w14:textId="18393A6E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0.167 (0.041)***</w:t>
            </w:r>
          </w:p>
        </w:tc>
        <w:tc>
          <w:tcPr>
            <w:tcW w:w="2040" w:type="dxa"/>
          </w:tcPr>
          <w:p w14:paraId="34A8E796" w14:textId="0D95D1C0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1.182 (1.090–1.281)</w:t>
            </w:r>
          </w:p>
        </w:tc>
      </w:tr>
      <w:tr w:rsidR="00094C38" w14:paraId="790BE812" w14:textId="77777777" w:rsidTr="007F309D">
        <w:tc>
          <w:tcPr>
            <w:tcW w:w="2861" w:type="dxa"/>
            <w:vAlign w:val="center"/>
          </w:tcPr>
          <w:p w14:paraId="199AF109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AIC</w:t>
            </w:r>
          </w:p>
        </w:tc>
        <w:tc>
          <w:tcPr>
            <w:tcW w:w="3960" w:type="dxa"/>
            <w:gridSpan w:val="2"/>
          </w:tcPr>
          <w:p w14:paraId="55D62112" w14:textId="1FB79506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291,427</w:t>
            </w:r>
          </w:p>
        </w:tc>
        <w:tc>
          <w:tcPr>
            <w:tcW w:w="3902" w:type="dxa"/>
            <w:gridSpan w:val="2"/>
          </w:tcPr>
          <w:p w14:paraId="5A8D0E52" w14:textId="4D33468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267,338</w:t>
            </w:r>
          </w:p>
        </w:tc>
        <w:tc>
          <w:tcPr>
            <w:tcW w:w="3902" w:type="dxa"/>
            <w:gridSpan w:val="2"/>
          </w:tcPr>
          <w:p w14:paraId="5EBC4E12" w14:textId="7CE693BE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267,2012</w:t>
            </w:r>
          </w:p>
        </w:tc>
      </w:tr>
      <w:tr w:rsidR="00094C38" w14:paraId="39FCB45F" w14:textId="77777777" w:rsidTr="007F309D">
        <w:tc>
          <w:tcPr>
            <w:tcW w:w="2861" w:type="dxa"/>
            <w:vAlign w:val="center"/>
          </w:tcPr>
          <w:p w14:paraId="58D2EB15" w14:textId="3FFFE3B2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Likelihood ratio test, 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3960" w:type="dxa"/>
            <w:gridSpan w:val="2"/>
          </w:tcPr>
          <w:p w14:paraId="18E4FEA6" w14:textId="5300832E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2B7E421A" w14:textId="0443AA1B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05B98A56" w14:textId="327A53B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</w:tr>
      <w:tr w:rsidR="00094C38" w14:paraId="1CC236E0" w14:textId="77777777" w:rsidTr="007F309D">
        <w:tc>
          <w:tcPr>
            <w:tcW w:w="2861" w:type="dxa"/>
            <w:vAlign w:val="center"/>
          </w:tcPr>
          <w:p w14:paraId="2EA08405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Pseudo-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1220F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960" w:type="dxa"/>
            <w:gridSpan w:val="2"/>
          </w:tcPr>
          <w:p w14:paraId="08CA6B70" w14:textId="241AAE0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0.043</w:t>
            </w:r>
          </w:p>
        </w:tc>
        <w:tc>
          <w:tcPr>
            <w:tcW w:w="3902" w:type="dxa"/>
            <w:gridSpan w:val="2"/>
          </w:tcPr>
          <w:p w14:paraId="01DEEEC7" w14:textId="7F70C424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0.244</w:t>
            </w:r>
          </w:p>
        </w:tc>
        <w:tc>
          <w:tcPr>
            <w:tcW w:w="3902" w:type="dxa"/>
            <w:gridSpan w:val="2"/>
          </w:tcPr>
          <w:p w14:paraId="6B1EEEF6" w14:textId="33E616BE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0.245</w:t>
            </w:r>
          </w:p>
        </w:tc>
      </w:tr>
      <w:tr w:rsidR="00094C38" w14:paraId="2BA00019" w14:textId="77777777" w:rsidTr="007F309D">
        <w:tc>
          <w:tcPr>
            <w:tcW w:w="2861" w:type="dxa"/>
            <w:vAlign w:val="center"/>
          </w:tcPr>
          <w:p w14:paraId="61BFEB3E" w14:textId="77777777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index</w:t>
            </w:r>
          </w:p>
        </w:tc>
        <w:tc>
          <w:tcPr>
            <w:tcW w:w="3960" w:type="dxa"/>
            <w:gridSpan w:val="2"/>
          </w:tcPr>
          <w:p w14:paraId="016CEFCC" w14:textId="565D3639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0.606</w:t>
            </w:r>
          </w:p>
        </w:tc>
        <w:tc>
          <w:tcPr>
            <w:tcW w:w="3902" w:type="dxa"/>
            <w:gridSpan w:val="2"/>
          </w:tcPr>
          <w:p w14:paraId="40E07201" w14:textId="235903F8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0.752</w:t>
            </w:r>
          </w:p>
        </w:tc>
        <w:tc>
          <w:tcPr>
            <w:tcW w:w="3902" w:type="dxa"/>
            <w:gridSpan w:val="2"/>
          </w:tcPr>
          <w:p w14:paraId="0DEF2D0D" w14:textId="3AC79E2F" w:rsidR="00094C38" w:rsidRDefault="00094C38" w:rsidP="00094C3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0.753</w:t>
            </w:r>
          </w:p>
        </w:tc>
      </w:tr>
    </w:tbl>
    <w:p w14:paraId="65FE5A47" w14:textId="56454DEE" w:rsidR="00094C38" w:rsidRDefault="00D84A78" w:rsidP="00094C3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a </w:t>
      </w:r>
      <w:r w:rsidR="00094C38">
        <w:rPr>
          <w:rFonts w:ascii="Arial" w:hAnsi="Arial" w:cs="Arial"/>
          <w:sz w:val="20"/>
          <w:szCs w:val="20"/>
          <w:lang w:val="en-US"/>
        </w:rPr>
        <w:t xml:space="preserve">Conservatively adjusted model for age and sex only;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b </w:t>
      </w:r>
      <w:r w:rsidR="00094C38">
        <w:rPr>
          <w:rFonts w:ascii="Arial" w:hAnsi="Arial" w:cs="Arial"/>
          <w:sz w:val="20"/>
          <w:szCs w:val="20"/>
          <w:lang w:val="en-US"/>
        </w:rPr>
        <w:t xml:space="preserve">Fully adjusted model without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c </w:t>
      </w:r>
      <w:r w:rsidR="00094C38">
        <w:rPr>
          <w:rFonts w:ascii="Arial" w:hAnsi="Arial" w:cs="Arial"/>
          <w:sz w:val="20"/>
          <w:szCs w:val="20"/>
          <w:lang w:val="en-US"/>
        </w:rPr>
        <w:t xml:space="preserve">Fully adjusted model with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d </w:t>
      </w:r>
      <w:r w:rsidR="00094C38">
        <w:rPr>
          <w:rFonts w:ascii="Arial" w:hAnsi="Arial" w:cs="Arial"/>
          <w:sz w:val="20"/>
          <w:szCs w:val="20"/>
          <w:lang w:val="en-US"/>
        </w:rPr>
        <w:t>Age was mean-centered</w:t>
      </w:r>
    </w:p>
    <w:p w14:paraId="6868F30D" w14:textId="68472290" w:rsidR="00D84A78" w:rsidRDefault="00D84A78" w:rsidP="00094C3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0.001, 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0.01, 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0.05</w:t>
      </w:r>
    </w:p>
    <w:p w14:paraId="4B1AB6B5" w14:textId="08DC5288" w:rsidR="00094C38" w:rsidRPr="00094C38" w:rsidRDefault="00094C38" w:rsidP="00094C3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D84A78">
        <w:rPr>
          <w:rFonts w:ascii="Arial" w:hAnsi="Arial" w:cs="Arial"/>
          <w:i/>
          <w:sz w:val="20"/>
          <w:szCs w:val="20"/>
          <w:lang w:val="en-US"/>
        </w:rPr>
        <w:t>AIC</w:t>
      </w:r>
      <w:r>
        <w:rPr>
          <w:rFonts w:ascii="Arial" w:hAnsi="Arial" w:cs="Arial"/>
          <w:sz w:val="20"/>
          <w:szCs w:val="20"/>
          <w:lang w:val="en-US"/>
        </w:rPr>
        <w:t xml:space="preserve"> Akaike information criterion</w:t>
      </w:r>
      <w:r w:rsidR="00D84A78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84A78">
        <w:rPr>
          <w:rFonts w:ascii="Arial" w:hAnsi="Arial" w:cs="Arial"/>
          <w:i/>
          <w:sz w:val="20"/>
          <w:szCs w:val="20"/>
          <w:lang w:val="en-US"/>
        </w:rPr>
        <w:t>CI</w:t>
      </w:r>
      <w:r w:rsidR="00D84A78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confidence interval</w:t>
      </w:r>
      <w:r w:rsidR="00D84A78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84A78">
        <w:rPr>
          <w:rFonts w:ascii="Arial" w:hAnsi="Arial" w:cs="Arial"/>
          <w:i/>
          <w:sz w:val="20"/>
          <w:szCs w:val="20"/>
          <w:lang w:val="en-US"/>
        </w:rPr>
        <w:t>OR</w:t>
      </w:r>
      <w:r>
        <w:rPr>
          <w:rFonts w:ascii="Arial" w:hAnsi="Arial" w:cs="Arial"/>
          <w:sz w:val="20"/>
          <w:szCs w:val="20"/>
          <w:lang w:val="en-US"/>
        </w:rPr>
        <w:t xml:space="preserve"> odds ratio</w:t>
      </w:r>
      <w:r w:rsidR="00D84A78">
        <w:rPr>
          <w:rFonts w:ascii="Arial" w:hAnsi="Arial" w:cs="Arial"/>
          <w:sz w:val="20"/>
          <w:szCs w:val="20"/>
          <w:lang w:val="en-US"/>
        </w:rPr>
        <w:t>,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D84A78">
        <w:rPr>
          <w:rFonts w:ascii="Arial" w:hAnsi="Arial" w:cs="Arial"/>
          <w:i/>
          <w:sz w:val="20"/>
          <w:szCs w:val="20"/>
          <w:lang w:val="en-US"/>
        </w:rPr>
        <w:t>SE</w:t>
      </w:r>
      <w:r>
        <w:rPr>
          <w:rFonts w:ascii="Arial" w:hAnsi="Arial" w:cs="Arial"/>
          <w:sz w:val="20"/>
          <w:szCs w:val="20"/>
          <w:lang w:val="en-US"/>
        </w:rPr>
        <w:t xml:space="preserve"> standard error</w:t>
      </w:r>
    </w:p>
    <w:p w14:paraId="66D18D63" w14:textId="77777777" w:rsidR="00D84A78" w:rsidRDefault="00D84A78" w:rsidP="00D84A78">
      <w:pPr>
        <w:rPr>
          <w:rFonts w:ascii="Arial" w:hAnsi="Arial" w:cs="Arial"/>
          <w:b/>
          <w:sz w:val="20"/>
          <w:szCs w:val="20"/>
          <w:lang w:val="en-US"/>
        </w:rPr>
      </w:pPr>
    </w:p>
    <w:p w14:paraId="4B0B0A16" w14:textId="40506222" w:rsidR="00D56A2A" w:rsidRPr="00D84A78" w:rsidRDefault="00D56A2A" w:rsidP="00D84A78">
      <w:pPr>
        <w:rPr>
          <w:rFonts w:ascii="Arial" w:hAnsi="Arial" w:cs="Arial"/>
          <w:b/>
          <w:sz w:val="20"/>
          <w:szCs w:val="20"/>
          <w:lang w:val="en-US"/>
        </w:rPr>
      </w:pPr>
      <w:r w:rsidRPr="00A73FD0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sz w:val="20"/>
          <w:szCs w:val="20"/>
          <w:lang w:val="en-US"/>
        </w:rPr>
        <w:t>S</w:t>
      </w:r>
      <w:r w:rsidR="00094C38"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94C38">
        <w:rPr>
          <w:rFonts w:ascii="Arial" w:hAnsi="Arial" w:cs="Arial"/>
          <w:sz w:val="20"/>
          <w:szCs w:val="20"/>
          <w:lang w:val="en-US"/>
        </w:rPr>
        <w:t xml:space="preserve">Multivariable logistic regression analysis of the association between foreign citizenship and potentially avoidable emergency department access; </w:t>
      </w:r>
      <w:r w:rsidR="00094C38" w:rsidRPr="00134EEB">
        <w:rPr>
          <w:rFonts w:ascii="Arial" w:hAnsi="Arial" w:cs="Arial"/>
          <w:sz w:val="20"/>
          <w:szCs w:val="20"/>
          <w:lang w:val="en-US"/>
        </w:rPr>
        <w:t>Liguria (Italy), 2023–2024 (</w:t>
      </w:r>
      <w:r w:rsidR="00094C38" w:rsidRPr="00134EEB">
        <w:rPr>
          <w:rFonts w:ascii="Arial" w:hAnsi="Arial" w:cs="Arial"/>
          <w:i/>
          <w:sz w:val="20"/>
          <w:szCs w:val="20"/>
          <w:lang w:val="en-US"/>
        </w:rPr>
        <w:t>N</w:t>
      </w:r>
      <w:r w:rsidR="00094C38" w:rsidRPr="00134EEB">
        <w:rPr>
          <w:rFonts w:ascii="Arial" w:hAnsi="Arial" w:cs="Arial"/>
          <w:sz w:val="20"/>
          <w:szCs w:val="20"/>
          <w:lang w:val="en-US"/>
        </w:rPr>
        <w:t xml:space="preserve"> = </w:t>
      </w:r>
      <w:r w:rsidR="00094C38">
        <w:rPr>
          <w:rFonts w:ascii="Arial" w:hAnsi="Arial" w:cs="Arial"/>
          <w:sz w:val="20"/>
          <w:szCs w:val="20"/>
          <w:lang w:val="en-US"/>
        </w:rPr>
        <w:t>859</w:t>
      </w:r>
      <w:r w:rsidR="00094C38" w:rsidRPr="00134EEB">
        <w:rPr>
          <w:rFonts w:ascii="Arial" w:hAnsi="Arial" w:cs="Arial"/>
          <w:sz w:val="20"/>
          <w:szCs w:val="20"/>
          <w:lang w:val="en-US"/>
        </w:rPr>
        <w:t>,</w:t>
      </w:r>
      <w:r w:rsidR="00094C38">
        <w:rPr>
          <w:rFonts w:ascii="Arial" w:hAnsi="Arial" w:cs="Arial"/>
          <w:sz w:val="20"/>
          <w:szCs w:val="20"/>
          <w:lang w:val="en-US"/>
        </w:rPr>
        <w:t>206</w:t>
      </w:r>
      <w:r w:rsidR="00094C38" w:rsidRPr="00134EEB">
        <w:rPr>
          <w:rFonts w:ascii="Arial" w:hAnsi="Arial" w:cs="Arial"/>
          <w:sz w:val="20"/>
          <w:szCs w:val="20"/>
          <w:lang w:val="en-US"/>
        </w:rPr>
        <w:t>)</w:t>
      </w:r>
      <w:r w:rsidR="00094C38">
        <w:rPr>
          <w:rFonts w:ascii="Arial" w:hAnsi="Arial" w:cs="Arial"/>
          <w:sz w:val="20"/>
          <w:szCs w:val="20"/>
          <w:lang w:val="en-US"/>
        </w:rPr>
        <w:t>. Main analysis based the broad definition of the discharge severity priority codes (non-urgency plus minor urgency codes)</w:t>
      </w:r>
    </w:p>
    <w:p w14:paraId="11314D8C" w14:textId="77777777" w:rsidR="00094C38" w:rsidRDefault="00094C38" w:rsidP="001B344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gliatabella"/>
        <w:tblW w:w="14625" w:type="dxa"/>
        <w:tblLook w:val="04A0" w:firstRow="1" w:lastRow="0" w:firstColumn="1" w:lastColumn="0" w:noHBand="0" w:noVBand="1"/>
      </w:tblPr>
      <w:tblGrid>
        <w:gridCol w:w="2861"/>
        <w:gridCol w:w="1862"/>
        <w:gridCol w:w="2098"/>
        <w:gridCol w:w="1862"/>
        <w:gridCol w:w="2040"/>
        <w:gridCol w:w="1862"/>
        <w:gridCol w:w="2040"/>
      </w:tblGrid>
      <w:tr w:rsidR="00D84A78" w:rsidRPr="00D47462" w14:paraId="170CF4AB" w14:textId="77777777" w:rsidTr="00A31B1F">
        <w:tc>
          <w:tcPr>
            <w:tcW w:w="2861" w:type="dxa"/>
            <w:vMerge w:val="restart"/>
            <w:vAlign w:val="center"/>
          </w:tcPr>
          <w:p w14:paraId="1249D208" w14:textId="7777777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Variable/parameter</w:t>
            </w:r>
          </w:p>
        </w:tc>
        <w:tc>
          <w:tcPr>
            <w:tcW w:w="3960" w:type="dxa"/>
            <w:gridSpan w:val="2"/>
            <w:vAlign w:val="center"/>
          </w:tcPr>
          <w:p w14:paraId="350B44C3" w14:textId="7CAC3BD9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3902" w:type="dxa"/>
            <w:gridSpan w:val="2"/>
            <w:vAlign w:val="center"/>
          </w:tcPr>
          <w:p w14:paraId="0C59CE1A" w14:textId="4BD9D21F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2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3902" w:type="dxa"/>
            <w:gridSpan w:val="2"/>
            <w:vAlign w:val="center"/>
          </w:tcPr>
          <w:p w14:paraId="6C446614" w14:textId="13E5CCAD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D84A78" w:rsidRPr="00D47462" w14:paraId="27385DD1" w14:textId="77777777" w:rsidTr="00A31B1F">
        <w:tc>
          <w:tcPr>
            <w:tcW w:w="2861" w:type="dxa"/>
            <w:vMerge/>
            <w:vAlign w:val="center"/>
          </w:tcPr>
          <w:p w14:paraId="67131112" w14:textId="7777777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  <w:vAlign w:val="center"/>
          </w:tcPr>
          <w:p w14:paraId="6182CE48" w14:textId="2D6F1EE6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98" w:type="dxa"/>
            <w:vAlign w:val="center"/>
          </w:tcPr>
          <w:p w14:paraId="72308BD3" w14:textId="13F42633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4B711E87" w14:textId="3E54629A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4DAD0B11" w14:textId="2471992E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028E65D8" w14:textId="7EAB7C4B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2BE5BAB4" w14:textId="1CA6AF7F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</w:tr>
      <w:tr w:rsidR="00D84A78" w14:paraId="7B515E9D" w14:textId="77777777" w:rsidTr="00A31B1F">
        <w:tc>
          <w:tcPr>
            <w:tcW w:w="2861" w:type="dxa"/>
          </w:tcPr>
          <w:p w14:paraId="12F34B5B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862" w:type="dxa"/>
          </w:tcPr>
          <w:p w14:paraId="1A9E9B62" w14:textId="78E5940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0.308 (0.003)***</w:t>
            </w:r>
          </w:p>
        </w:tc>
        <w:tc>
          <w:tcPr>
            <w:tcW w:w="2098" w:type="dxa"/>
          </w:tcPr>
          <w:p w14:paraId="51BBB05A" w14:textId="4EA4D40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8695DEA" w14:textId="22B2146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0.159 (0.020)***</w:t>
            </w:r>
          </w:p>
        </w:tc>
        <w:tc>
          <w:tcPr>
            <w:tcW w:w="2040" w:type="dxa"/>
          </w:tcPr>
          <w:p w14:paraId="6D449F17" w14:textId="246726B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C982153" w14:textId="70D4C15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0.175 (0.020)***</w:t>
            </w:r>
          </w:p>
        </w:tc>
        <w:tc>
          <w:tcPr>
            <w:tcW w:w="2040" w:type="dxa"/>
          </w:tcPr>
          <w:p w14:paraId="7343639C" w14:textId="5ADC4C7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</w:tr>
      <w:tr w:rsidR="00D84A78" w14:paraId="710C599B" w14:textId="77777777" w:rsidTr="00A31B1F">
        <w:tc>
          <w:tcPr>
            <w:tcW w:w="2861" w:type="dxa"/>
          </w:tcPr>
          <w:p w14:paraId="7BA7B27B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 (foreign vs. Italian)</w:t>
            </w:r>
          </w:p>
        </w:tc>
        <w:tc>
          <w:tcPr>
            <w:tcW w:w="1862" w:type="dxa"/>
          </w:tcPr>
          <w:p w14:paraId="6B7705DA" w14:textId="547D29F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0.090 (0.007)***</w:t>
            </w:r>
          </w:p>
        </w:tc>
        <w:tc>
          <w:tcPr>
            <w:tcW w:w="2098" w:type="dxa"/>
          </w:tcPr>
          <w:p w14:paraId="50286F0F" w14:textId="035751E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1.094 (1.079–1.110)</w:t>
            </w:r>
          </w:p>
        </w:tc>
        <w:tc>
          <w:tcPr>
            <w:tcW w:w="1862" w:type="dxa"/>
          </w:tcPr>
          <w:p w14:paraId="3A397DD2" w14:textId="383B453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0.159 (0.008)***</w:t>
            </w:r>
          </w:p>
        </w:tc>
        <w:tc>
          <w:tcPr>
            <w:tcW w:w="2040" w:type="dxa"/>
          </w:tcPr>
          <w:p w14:paraId="4A9CC64B" w14:textId="47E8F62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1.172 (1.155–1.190)</w:t>
            </w:r>
          </w:p>
        </w:tc>
        <w:tc>
          <w:tcPr>
            <w:tcW w:w="1862" w:type="dxa"/>
          </w:tcPr>
          <w:p w14:paraId="7B6FFF63" w14:textId="5B2C39E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0.160 (0.014)***</w:t>
            </w:r>
          </w:p>
        </w:tc>
        <w:tc>
          <w:tcPr>
            <w:tcW w:w="2040" w:type="dxa"/>
          </w:tcPr>
          <w:p w14:paraId="12A5787F" w14:textId="707B5D3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1.174 (1.143–1.205)</w:t>
            </w:r>
          </w:p>
        </w:tc>
      </w:tr>
      <w:tr w:rsidR="00D84A78" w14:paraId="08062853" w14:textId="77777777" w:rsidTr="00A31B1F">
        <w:tc>
          <w:tcPr>
            <w:tcW w:w="2861" w:type="dxa"/>
          </w:tcPr>
          <w:p w14:paraId="01D6755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Sex (male vs. female)</w:t>
            </w:r>
          </w:p>
        </w:tc>
        <w:tc>
          <w:tcPr>
            <w:tcW w:w="1862" w:type="dxa"/>
          </w:tcPr>
          <w:p w14:paraId="1B61338C" w14:textId="2428CBA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–0.048 (0.005)***</w:t>
            </w:r>
          </w:p>
        </w:tc>
        <w:tc>
          <w:tcPr>
            <w:tcW w:w="2098" w:type="dxa"/>
          </w:tcPr>
          <w:p w14:paraId="7B0355A1" w14:textId="30274FE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0.953 (0.945–0.962)</w:t>
            </w:r>
          </w:p>
        </w:tc>
        <w:tc>
          <w:tcPr>
            <w:tcW w:w="1862" w:type="dxa"/>
          </w:tcPr>
          <w:p w14:paraId="49F8F52D" w14:textId="053C935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–0.025 (0.005)***</w:t>
            </w:r>
          </w:p>
        </w:tc>
        <w:tc>
          <w:tcPr>
            <w:tcW w:w="2040" w:type="dxa"/>
          </w:tcPr>
          <w:p w14:paraId="6EE2AA91" w14:textId="125C793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0.975 (0.966–0.985)</w:t>
            </w:r>
          </w:p>
        </w:tc>
        <w:tc>
          <w:tcPr>
            <w:tcW w:w="1862" w:type="dxa"/>
          </w:tcPr>
          <w:p w14:paraId="08B67A1C" w14:textId="3027ECC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–0.052 (0.005)***</w:t>
            </w:r>
          </w:p>
        </w:tc>
        <w:tc>
          <w:tcPr>
            <w:tcW w:w="2040" w:type="dxa"/>
          </w:tcPr>
          <w:p w14:paraId="5B773A58" w14:textId="78631AA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0.949 (0.939–0.959)</w:t>
            </w:r>
          </w:p>
        </w:tc>
      </w:tr>
      <w:tr w:rsidR="00D84A78" w14:paraId="41E9D1D8" w14:textId="77777777" w:rsidTr="00A31B1F">
        <w:tc>
          <w:tcPr>
            <w:tcW w:w="2861" w:type="dxa"/>
          </w:tcPr>
          <w:p w14:paraId="6F45B045" w14:textId="46020F4B" w:rsidR="00D84A78" w:rsidRPr="00094C3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Age (1-year increase)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62" w:type="dxa"/>
          </w:tcPr>
          <w:p w14:paraId="5F884924" w14:textId="1D42947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–0.025 (0.000)***</w:t>
            </w:r>
          </w:p>
        </w:tc>
        <w:tc>
          <w:tcPr>
            <w:tcW w:w="2098" w:type="dxa"/>
          </w:tcPr>
          <w:p w14:paraId="0A6AD082" w14:textId="762D50F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0.975 (0.975–0.975)</w:t>
            </w:r>
          </w:p>
        </w:tc>
        <w:tc>
          <w:tcPr>
            <w:tcW w:w="1862" w:type="dxa"/>
          </w:tcPr>
          <w:p w14:paraId="3ECDCA51" w14:textId="6F42B80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–0.023 (0.000)***</w:t>
            </w:r>
          </w:p>
        </w:tc>
        <w:tc>
          <w:tcPr>
            <w:tcW w:w="2040" w:type="dxa"/>
          </w:tcPr>
          <w:p w14:paraId="77D75D04" w14:textId="5C93BBC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0.977 (0.977–0.977)</w:t>
            </w:r>
          </w:p>
        </w:tc>
        <w:tc>
          <w:tcPr>
            <w:tcW w:w="1862" w:type="dxa"/>
          </w:tcPr>
          <w:p w14:paraId="1C184942" w14:textId="182DB2A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–0.025 (0.000)***</w:t>
            </w:r>
          </w:p>
        </w:tc>
        <w:tc>
          <w:tcPr>
            <w:tcW w:w="2040" w:type="dxa"/>
          </w:tcPr>
          <w:p w14:paraId="6ABF248B" w14:textId="06BAE12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0.975 (0.975–0.975)</w:t>
            </w:r>
          </w:p>
        </w:tc>
      </w:tr>
      <w:tr w:rsidR="00D84A78" w14:paraId="3F8E8AE9" w14:textId="77777777" w:rsidTr="00A31B1F">
        <w:tc>
          <w:tcPr>
            <w:tcW w:w="2861" w:type="dxa"/>
          </w:tcPr>
          <w:p w14:paraId="42243425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</w:t>
            </w:r>
          </w:p>
        </w:tc>
        <w:tc>
          <w:tcPr>
            <w:tcW w:w="1862" w:type="dxa"/>
          </w:tcPr>
          <w:p w14:paraId="01F13FC5" w14:textId="7EB262F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F281141" w14:textId="4B0D391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F2AB64B" w14:textId="654D2BF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04A03743" w14:textId="5C9CC31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174BAEB" w14:textId="33C1DCF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0.124 (0.020)***</w:t>
            </w:r>
          </w:p>
        </w:tc>
        <w:tc>
          <w:tcPr>
            <w:tcW w:w="2040" w:type="dxa"/>
          </w:tcPr>
          <w:p w14:paraId="463377FA" w14:textId="51760B4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1.132 (1.089–1.176)</w:t>
            </w:r>
          </w:p>
        </w:tc>
      </w:tr>
      <w:tr w:rsidR="00D84A78" w14:paraId="3DA737BB" w14:textId="77777777" w:rsidTr="00A31B1F">
        <w:tc>
          <w:tcPr>
            <w:tcW w:w="2861" w:type="dxa"/>
          </w:tcPr>
          <w:p w14:paraId="5A73E55C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2B32D6A9" w14:textId="0EB0FB8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861DBDF" w14:textId="4F59386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D3CE8FB" w14:textId="04F4A50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64C2BF65" w14:textId="386B609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E357A35" w14:textId="22509C8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0.007 (0.001)***</w:t>
            </w:r>
          </w:p>
        </w:tc>
        <w:tc>
          <w:tcPr>
            <w:tcW w:w="2040" w:type="dxa"/>
          </w:tcPr>
          <w:p w14:paraId="049E080B" w14:textId="20EAB44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1.007 (1.005–1.008)</w:t>
            </w:r>
          </w:p>
        </w:tc>
      </w:tr>
      <w:tr w:rsidR="00D84A78" w14:paraId="6B9F068A" w14:textId="77777777" w:rsidTr="00A31B1F">
        <w:tc>
          <w:tcPr>
            <w:tcW w:w="2861" w:type="dxa"/>
          </w:tcPr>
          <w:p w14:paraId="5311E171" w14:textId="19782F8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70028417" w14:textId="76C96F1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B92509B" w14:textId="0817DB4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72B13AA" w14:textId="0A66894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3A9E33EE" w14:textId="1AAC661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23AFCC3" w14:textId="1CA50CD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0.003 (0.000)***</w:t>
            </w:r>
          </w:p>
        </w:tc>
        <w:tc>
          <w:tcPr>
            <w:tcW w:w="2040" w:type="dxa"/>
          </w:tcPr>
          <w:p w14:paraId="0BFFB3BD" w14:textId="29A6977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1.003 (1.003–1.004)</w:t>
            </w:r>
          </w:p>
        </w:tc>
      </w:tr>
      <w:tr w:rsidR="00D84A78" w14:paraId="348D1189" w14:textId="77777777" w:rsidTr="00A31B1F">
        <w:tc>
          <w:tcPr>
            <w:tcW w:w="2861" w:type="dxa"/>
          </w:tcPr>
          <w:p w14:paraId="4ECAD4C4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56514E20" w14:textId="3C8B427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82F032F" w14:textId="1CF4AA0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E99E896" w14:textId="62D66F2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417C730C" w14:textId="577223D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E5661CF" w14:textId="11C54B1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–0.004 (0.001)***</w:t>
            </w:r>
          </w:p>
        </w:tc>
        <w:tc>
          <w:tcPr>
            <w:tcW w:w="2040" w:type="dxa"/>
          </w:tcPr>
          <w:p w14:paraId="32F322DC" w14:textId="2F6825A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0.996 (0.994–0.998)</w:t>
            </w:r>
          </w:p>
        </w:tc>
      </w:tr>
      <w:tr w:rsidR="00D84A78" w14:paraId="140FB988" w14:textId="77777777" w:rsidTr="00A31B1F">
        <w:tc>
          <w:tcPr>
            <w:tcW w:w="2861" w:type="dxa"/>
          </w:tcPr>
          <w:p w14:paraId="4283CE97" w14:textId="30BD14D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Year (2024 vs. 2023)</w:t>
            </w:r>
          </w:p>
        </w:tc>
        <w:tc>
          <w:tcPr>
            <w:tcW w:w="1862" w:type="dxa"/>
          </w:tcPr>
          <w:p w14:paraId="55994BC0" w14:textId="712C45A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4FBD6DE" w14:textId="4A7919D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C6F05D8" w14:textId="641C7A6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0.060 (0.005)***</w:t>
            </w:r>
          </w:p>
        </w:tc>
        <w:tc>
          <w:tcPr>
            <w:tcW w:w="2040" w:type="dxa"/>
          </w:tcPr>
          <w:p w14:paraId="4A4031C5" w14:textId="34FD67F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1.061 (1.051–1.072)</w:t>
            </w:r>
          </w:p>
        </w:tc>
        <w:tc>
          <w:tcPr>
            <w:tcW w:w="1862" w:type="dxa"/>
          </w:tcPr>
          <w:p w14:paraId="1BC2279D" w14:textId="7D2C5BF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0.059 (0.005)***</w:t>
            </w:r>
          </w:p>
        </w:tc>
        <w:tc>
          <w:tcPr>
            <w:tcW w:w="2040" w:type="dxa"/>
          </w:tcPr>
          <w:p w14:paraId="02766BBC" w14:textId="028605F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1.061 (1.051–1.072)</w:t>
            </w:r>
          </w:p>
        </w:tc>
      </w:tr>
      <w:tr w:rsidR="00D84A78" w14:paraId="111292D1" w14:textId="77777777" w:rsidTr="00A31B1F">
        <w:tc>
          <w:tcPr>
            <w:tcW w:w="2861" w:type="dxa"/>
          </w:tcPr>
          <w:p w14:paraId="22E696C7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445B">
              <w:rPr>
                <w:rFonts w:ascii="Arial" w:hAnsi="Arial" w:cs="Arial"/>
                <w:sz w:val="20"/>
                <w:szCs w:val="20"/>
                <w:lang w:val="en-US"/>
              </w:rPr>
              <w:t>Weekend or holiday access</w:t>
            </w:r>
          </w:p>
        </w:tc>
        <w:tc>
          <w:tcPr>
            <w:tcW w:w="1862" w:type="dxa"/>
          </w:tcPr>
          <w:p w14:paraId="03331A40" w14:textId="22E0546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A82C770" w14:textId="13128EF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62A0AC0" w14:textId="42B83F2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–0.007 (0.005)</w:t>
            </w:r>
          </w:p>
        </w:tc>
        <w:tc>
          <w:tcPr>
            <w:tcW w:w="2040" w:type="dxa"/>
          </w:tcPr>
          <w:p w14:paraId="75EB4A47" w14:textId="3D4A827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0.993 (0.982–1.003)</w:t>
            </w:r>
          </w:p>
        </w:tc>
        <w:tc>
          <w:tcPr>
            <w:tcW w:w="1862" w:type="dxa"/>
          </w:tcPr>
          <w:p w14:paraId="5E8D8086" w14:textId="6A9EB94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–0.007 (0.005)</w:t>
            </w:r>
          </w:p>
        </w:tc>
        <w:tc>
          <w:tcPr>
            <w:tcW w:w="2040" w:type="dxa"/>
          </w:tcPr>
          <w:p w14:paraId="758882E5" w14:textId="6635D02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0.993 (0.982–1.003)</w:t>
            </w:r>
          </w:p>
        </w:tc>
      </w:tr>
      <w:tr w:rsidR="00D84A78" w14:paraId="037ADEDB" w14:textId="77777777" w:rsidTr="00A31B1F">
        <w:tc>
          <w:tcPr>
            <w:tcW w:w="2861" w:type="dxa"/>
          </w:tcPr>
          <w:p w14:paraId="109706B7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1</w:t>
            </w:r>
          </w:p>
        </w:tc>
        <w:tc>
          <w:tcPr>
            <w:tcW w:w="1862" w:type="dxa"/>
          </w:tcPr>
          <w:p w14:paraId="0CE94318" w14:textId="4A047A1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BBFB46D" w14:textId="28CDB48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479A918" w14:textId="2BC7C60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3A58BBFC" w14:textId="2A05774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79308A36" w14:textId="3B7C74E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56332763" w14:textId="19504CB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D84A78" w14:paraId="6E22A90F" w14:textId="77777777" w:rsidTr="00A31B1F">
        <w:tc>
          <w:tcPr>
            <w:tcW w:w="2861" w:type="dxa"/>
          </w:tcPr>
          <w:p w14:paraId="1BC41B87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2</w:t>
            </w:r>
          </w:p>
        </w:tc>
        <w:tc>
          <w:tcPr>
            <w:tcW w:w="1862" w:type="dxa"/>
          </w:tcPr>
          <w:p w14:paraId="4D60C4B6" w14:textId="7694756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4675C93" w14:textId="386853F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C5740CD" w14:textId="0DD6C74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–0.423 (0.008)***</w:t>
            </w:r>
          </w:p>
        </w:tc>
        <w:tc>
          <w:tcPr>
            <w:tcW w:w="2040" w:type="dxa"/>
          </w:tcPr>
          <w:p w14:paraId="1A5DEAAA" w14:textId="4CC25E4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0.655 (0.645–0.666)</w:t>
            </w:r>
          </w:p>
        </w:tc>
        <w:tc>
          <w:tcPr>
            <w:tcW w:w="1862" w:type="dxa"/>
          </w:tcPr>
          <w:p w14:paraId="20004EB5" w14:textId="796DE6C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–0.424 (0.008)***</w:t>
            </w:r>
          </w:p>
        </w:tc>
        <w:tc>
          <w:tcPr>
            <w:tcW w:w="2040" w:type="dxa"/>
          </w:tcPr>
          <w:p w14:paraId="46D82C27" w14:textId="5BA1A93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0.655 (0.644–0.665)</w:t>
            </w:r>
          </w:p>
        </w:tc>
      </w:tr>
      <w:tr w:rsidR="00D84A78" w14:paraId="696AA506" w14:textId="77777777" w:rsidTr="00A31B1F">
        <w:tc>
          <w:tcPr>
            <w:tcW w:w="2861" w:type="dxa"/>
          </w:tcPr>
          <w:p w14:paraId="42BC9CEF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3</w:t>
            </w:r>
          </w:p>
        </w:tc>
        <w:tc>
          <w:tcPr>
            <w:tcW w:w="1862" w:type="dxa"/>
          </w:tcPr>
          <w:p w14:paraId="58DD59A9" w14:textId="156943D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EC58442" w14:textId="025CF35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A6FA5FA" w14:textId="54DE5EF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0.100 (0.007)***</w:t>
            </w:r>
          </w:p>
        </w:tc>
        <w:tc>
          <w:tcPr>
            <w:tcW w:w="2040" w:type="dxa"/>
          </w:tcPr>
          <w:p w14:paraId="683F4507" w14:textId="263630F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1.105 (1.089–1.121)</w:t>
            </w:r>
          </w:p>
        </w:tc>
        <w:tc>
          <w:tcPr>
            <w:tcW w:w="1862" w:type="dxa"/>
          </w:tcPr>
          <w:p w14:paraId="5E481C3F" w14:textId="3F5DE8F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0.099 (0.007)***</w:t>
            </w:r>
          </w:p>
        </w:tc>
        <w:tc>
          <w:tcPr>
            <w:tcW w:w="2040" w:type="dxa"/>
          </w:tcPr>
          <w:p w14:paraId="0F707CA6" w14:textId="4699523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1.104 (1.089–1.120)</w:t>
            </w:r>
          </w:p>
        </w:tc>
      </w:tr>
      <w:tr w:rsidR="00D84A78" w14:paraId="1EDBB6ED" w14:textId="77777777" w:rsidTr="00A31B1F">
        <w:tc>
          <w:tcPr>
            <w:tcW w:w="2861" w:type="dxa"/>
          </w:tcPr>
          <w:p w14:paraId="3B49C447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4</w:t>
            </w:r>
          </w:p>
        </w:tc>
        <w:tc>
          <w:tcPr>
            <w:tcW w:w="1862" w:type="dxa"/>
          </w:tcPr>
          <w:p w14:paraId="17FB9D41" w14:textId="42F00EB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ACC88B4" w14:textId="0E7198F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3A51CD0" w14:textId="741471B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2.024 (0.013)***</w:t>
            </w:r>
          </w:p>
        </w:tc>
        <w:tc>
          <w:tcPr>
            <w:tcW w:w="2040" w:type="dxa"/>
          </w:tcPr>
          <w:p w14:paraId="704F0C9C" w14:textId="744B6B0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7.571 (7.384–7.763)</w:t>
            </w:r>
          </w:p>
        </w:tc>
        <w:tc>
          <w:tcPr>
            <w:tcW w:w="1862" w:type="dxa"/>
          </w:tcPr>
          <w:p w14:paraId="23A3AD97" w14:textId="33FCA60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2.026 (0.013)***</w:t>
            </w:r>
          </w:p>
        </w:tc>
        <w:tc>
          <w:tcPr>
            <w:tcW w:w="2040" w:type="dxa"/>
          </w:tcPr>
          <w:p w14:paraId="59474981" w14:textId="5EDB505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7.582 (7.395–7.774)</w:t>
            </w:r>
          </w:p>
        </w:tc>
      </w:tr>
      <w:tr w:rsidR="00D84A78" w14:paraId="130541F0" w14:textId="77777777" w:rsidTr="00A31B1F">
        <w:tc>
          <w:tcPr>
            <w:tcW w:w="2861" w:type="dxa"/>
          </w:tcPr>
          <w:p w14:paraId="6E056C8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5</w:t>
            </w:r>
          </w:p>
        </w:tc>
        <w:tc>
          <w:tcPr>
            <w:tcW w:w="1862" w:type="dxa"/>
          </w:tcPr>
          <w:p w14:paraId="61205280" w14:textId="370515D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009D6D6" w14:textId="5923AD1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4839D86" w14:textId="7565093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–0.357 (0.009)***</w:t>
            </w:r>
          </w:p>
        </w:tc>
        <w:tc>
          <w:tcPr>
            <w:tcW w:w="2040" w:type="dxa"/>
          </w:tcPr>
          <w:p w14:paraId="483EBF9F" w14:textId="57EF0C5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0.700 (0.688–0.712)</w:t>
            </w:r>
          </w:p>
        </w:tc>
        <w:tc>
          <w:tcPr>
            <w:tcW w:w="1862" w:type="dxa"/>
          </w:tcPr>
          <w:p w14:paraId="2A4A1B78" w14:textId="0537401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–0.358 (0.009)***</w:t>
            </w:r>
          </w:p>
        </w:tc>
        <w:tc>
          <w:tcPr>
            <w:tcW w:w="2040" w:type="dxa"/>
          </w:tcPr>
          <w:p w14:paraId="780C82DD" w14:textId="431D9D1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0.699 (0.687–0.711)</w:t>
            </w:r>
          </w:p>
        </w:tc>
      </w:tr>
      <w:tr w:rsidR="00D84A78" w14:paraId="3E6B0BBD" w14:textId="77777777" w:rsidTr="00A31B1F">
        <w:tc>
          <w:tcPr>
            <w:tcW w:w="2861" w:type="dxa"/>
            <w:vAlign w:val="center"/>
          </w:tcPr>
          <w:p w14:paraId="4BBF4C29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9F3A7B">
              <w:rPr>
                <w:rFonts w:ascii="Arial" w:hAnsi="Arial" w:cs="Arial"/>
                <w:sz w:val="20"/>
                <w:szCs w:val="20"/>
                <w:lang w:val="en-US"/>
              </w:rPr>
              <w:t>nfectious</w:t>
            </w:r>
          </w:p>
        </w:tc>
        <w:tc>
          <w:tcPr>
            <w:tcW w:w="1862" w:type="dxa"/>
          </w:tcPr>
          <w:p w14:paraId="04D98EAD" w14:textId="48B489A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94324CB" w14:textId="5112736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FE73E17" w14:textId="4DFA57E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3545B0A1" w14:textId="180A5A9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4D95D3C6" w14:textId="69FC0A1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07EA311E" w14:textId="38AB567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D84A78" w14:paraId="130E7C72" w14:textId="77777777" w:rsidTr="00A31B1F">
        <w:tc>
          <w:tcPr>
            <w:tcW w:w="2861" w:type="dxa"/>
            <w:vAlign w:val="center"/>
          </w:tcPr>
          <w:p w14:paraId="2BAE2236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Neoplasms</w:t>
            </w:r>
          </w:p>
        </w:tc>
        <w:tc>
          <w:tcPr>
            <w:tcW w:w="1862" w:type="dxa"/>
          </w:tcPr>
          <w:p w14:paraId="52632F35" w14:textId="4BE25A8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216E9EF" w14:textId="45B7257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4193BF6" w14:textId="52A668E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–1.458 (0.066)***</w:t>
            </w:r>
          </w:p>
        </w:tc>
        <w:tc>
          <w:tcPr>
            <w:tcW w:w="2040" w:type="dxa"/>
          </w:tcPr>
          <w:p w14:paraId="571E0071" w14:textId="75190A0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0.233 (0.205–0.265)</w:t>
            </w:r>
          </w:p>
        </w:tc>
        <w:tc>
          <w:tcPr>
            <w:tcW w:w="1862" w:type="dxa"/>
          </w:tcPr>
          <w:p w14:paraId="3503D21B" w14:textId="5D647D9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–1.462 (0.066)***</w:t>
            </w:r>
          </w:p>
        </w:tc>
        <w:tc>
          <w:tcPr>
            <w:tcW w:w="2040" w:type="dxa"/>
          </w:tcPr>
          <w:p w14:paraId="6EA03497" w14:textId="3F7E2A5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0.232 (0.204–0.264)</w:t>
            </w:r>
          </w:p>
        </w:tc>
      </w:tr>
      <w:tr w:rsidR="00D84A78" w14:paraId="4BECE01B" w14:textId="77777777" w:rsidTr="00A31B1F">
        <w:tc>
          <w:tcPr>
            <w:tcW w:w="2861" w:type="dxa"/>
            <w:vAlign w:val="center"/>
          </w:tcPr>
          <w:p w14:paraId="2DC8D0FF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Endocrine</w:t>
            </w:r>
          </w:p>
        </w:tc>
        <w:tc>
          <w:tcPr>
            <w:tcW w:w="1862" w:type="dxa"/>
          </w:tcPr>
          <w:p w14:paraId="0C06873A" w14:textId="1E25F45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17E8593" w14:textId="311B95D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DD73983" w14:textId="69FFCF8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–0.949 (0.035)***</w:t>
            </w:r>
          </w:p>
        </w:tc>
        <w:tc>
          <w:tcPr>
            <w:tcW w:w="2040" w:type="dxa"/>
          </w:tcPr>
          <w:p w14:paraId="64C619A6" w14:textId="6FF5B51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0.387 (0.361–0.414)</w:t>
            </w:r>
          </w:p>
        </w:tc>
        <w:tc>
          <w:tcPr>
            <w:tcW w:w="1862" w:type="dxa"/>
          </w:tcPr>
          <w:p w14:paraId="1ED2E4F3" w14:textId="068EC4B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–0.947 (0.035)***</w:t>
            </w:r>
          </w:p>
        </w:tc>
        <w:tc>
          <w:tcPr>
            <w:tcW w:w="2040" w:type="dxa"/>
          </w:tcPr>
          <w:p w14:paraId="1BA60A7B" w14:textId="7EBED5E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0.388 (0.362–0.415)</w:t>
            </w:r>
          </w:p>
        </w:tc>
      </w:tr>
      <w:tr w:rsidR="00D84A78" w14:paraId="0A56F6B2" w14:textId="77777777" w:rsidTr="00A31B1F">
        <w:tc>
          <w:tcPr>
            <w:tcW w:w="2861" w:type="dxa"/>
            <w:vAlign w:val="center"/>
          </w:tcPr>
          <w:p w14:paraId="595E5A54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Blood</w:t>
            </w:r>
          </w:p>
        </w:tc>
        <w:tc>
          <w:tcPr>
            <w:tcW w:w="1862" w:type="dxa"/>
          </w:tcPr>
          <w:p w14:paraId="13BC1F49" w14:textId="0A4FD94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308F409" w14:textId="344E7A6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986BFCD" w14:textId="36FB0D1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–1.292 (0.036)***</w:t>
            </w:r>
          </w:p>
        </w:tc>
        <w:tc>
          <w:tcPr>
            <w:tcW w:w="2040" w:type="dxa"/>
          </w:tcPr>
          <w:p w14:paraId="41792710" w14:textId="48165DC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0.275 (0.256–0.295)</w:t>
            </w:r>
          </w:p>
        </w:tc>
        <w:tc>
          <w:tcPr>
            <w:tcW w:w="1862" w:type="dxa"/>
          </w:tcPr>
          <w:p w14:paraId="5FDC79EF" w14:textId="34765E0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–1.288 (0.036)***</w:t>
            </w:r>
          </w:p>
        </w:tc>
        <w:tc>
          <w:tcPr>
            <w:tcW w:w="2040" w:type="dxa"/>
          </w:tcPr>
          <w:p w14:paraId="283EBFF6" w14:textId="5DF3BAF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0.276 (0.257–0.296)</w:t>
            </w:r>
          </w:p>
        </w:tc>
      </w:tr>
      <w:tr w:rsidR="00D84A78" w14:paraId="585A7B96" w14:textId="77777777" w:rsidTr="00A31B1F">
        <w:tc>
          <w:tcPr>
            <w:tcW w:w="2861" w:type="dxa"/>
            <w:vAlign w:val="center"/>
          </w:tcPr>
          <w:p w14:paraId="4542B23A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Mental</w:t>
            </w:r>
          </w:p>
        </w:tc>
        <w:tc>
          <w:tcPr>
            <w:tcW w:w="1862" w:type="dxa"/>
          </w:tcPr>
          <w:p w14:paraId="2ABC3150" w14:textId="41BA17C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0BCA687" w14:textId="1B2E479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04D4211" w14:textId="4C7734C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–0.533 (0.022)***</w:t>
            </w:r>
          </w:p>
        </w:tc>
        <w:tc>
          <w:tcPr>
            <w:tcW w:w="2040" w:type="dxa"/>
          </w:tcPr>
          <w:p w14:paraId="1EEC426C" w14:textId="2B0B245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0.587 (0.562–0.613)</w:t>
            </w:r>
          </w:p>
        </w:tc>
        <w:tc>
          <w:tcPr>
            <w:tcW w:w="1862" w:type="dxa"/>
          </w:tcPr>
          <w:p w14:paraId="68BCDE35" w14:textId="2C3349E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–0.532 (0.022)***</w:t>
            </w:r>
          </w:p>
        </w:tc>
        <w:tc>
          <w:tcPr>
            <w:tcW w:w="2040" w:type="dxa"/>
          </w:tcPr>
          <w:p w14:paraId="30A58134" w14:textId="13722A4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0.588 (0.562–0.614)</w:t>
            </w:r>
          </w:p>
        </w:tc>
      </w:tr>
      <w:tr w:rsidR="00D84A78" w14:paraId="4DAD879B" w14:textId="77777777" w:rsidTr="00A31B1F">
        <w:tc>
          <w:tcPr>
            <w:tcW w:w="2861" w:type="dxa"/>
            <w:vAlign w:val="center"/>
          </w:tcPr>
          <w:p w14:paraId="2243FF36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Nervous/sense</w:t>
            </w:r>
          </w:p>
        </w:tc>
        <w:tc>
          <w:tcPr>
            <w:tcW w:w="1862" w:type="dxa"/>
          </w:tcPr>
          <w:p w14:paraId="25A28CAA" w14:textId="597E3F9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7FB2BA0" w14:textId="5B5A000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9C5791C" w14:textId="1F21318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1.175 (0.021)***</w:t>
            </w:r>
          </w:p>
        </w:tc>
        <w:tc>
          <w:tcPr>
            <w:tcW w:w="2040" w:type="dxa"/>
          </w:tcPr>
          <w:p w14:paraId="17C3F4CD" w14:textId="260B2FF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3.239 (3.108–3.375)</w:t>
            </w:r>
          </w:p>
        </w:tc>
        <w:tc>
          <w:tcPr>
            <w:tcW w:w="1862" w:type="dxa"/>
          </w:tcPr>
          <w:p w14:paraId="539316D7" w14:textId="32F9FC4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1.175 (0.021)***</w:t>
            </w:r>
          </w:p>
        </w:tc>
        <w:tc>
          <w:tcPr>
            <w:tcW w:w="2040" w:type="dxa"/>
          </w:tcPr>
          <w:p w14:paraId="4CE0230D" w14:textId="4CF37A6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3.237 (3.107–3.373)</w:t>
            </w:r>
          </w:p>
        </w:tc>
      </w:tr>
      <w:tr w:rsidR="00D84A78" w14:paraId="7FD75AF0" w14:textId="77777777" w:rsidTr="00A31B1F">
        <w:tc>
          <w:tcPr>
            <w:tcW w:w="2861" w:type="dxa"/>
            <w:vAlign w:val="center"/>
          </w:tcPr>
          <w:p w14:paraId="15383601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Circulatory</w:t>
            </w:r>
          </w:p>
        </w:tc>
        <w:tc>
          <w:tcPr>
            <w:tcW w:w="1862" w:type="dxa"/>
          </w:tcPr>
          <w:p w14:paraId="287C7F09" w14:textId="26C028F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B22385D" w14:textId="34F17C4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AD9152F" w14:textId="6165D13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–1.241 (0.021)***</w:t>
            </w:r>
          </w:p>
        </w:tc>
        <w:tc>
          <w:tcPr>
            <w:tcW w:w="2040" w:type="dxa"/>
          </w:tcPr>
          <w:p w14:paraId="750E9E43" w14:textId="3548AFB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0.289 (0.277–0.301)</w:t>
            </w:r>
          </w:p>
        </w:tc>
        <w:tc>
          <w:tcPr>
            <w:tcW w:w="1862" w:type="dxa"/>
          </w:tcPr>
          <w:p w14:paraId="4CDA69A6" w14:textId="7D485F5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–1.241 (0.021)***</w:t>
            </w:r>
          </w:p>
        </w:tc>
        <w:tc>
          <w:tcPr>
            <w:tcW w:w="2040" w:type="dxa"/>
          </w:tcPr>
          <w:p w14:paraId="7213E223" w14:textId="547F3D8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0.289 (0.277–0.302)</w:t>
            </w:r>
          </w:p>
        </w:tc>
      </w:tr>
      <w:tr w:rsidR="00D84A78" w14:paraId="09334EC3" w14:textId="77777777" w:rsidTr="00A31B1F">
        <w:tc>
          <w:tcPr>
            <w:tcW w:w="2861" w:type="dxa"/>
            <w:vAlign w:val="center"/>
          </w:tcPr>
          <w:p w14:paraId="03C89DB4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Respiratory</w:t>
            </w:r>
          </w:p>
        </w:tc>
        <w:tc>
          <w:tcPr>
            <w:tcW w:w="1862" w:type="dxa"/>
          </w:tcPr>
          <w:p w14:paraId="4256C740" w14:textId="2F3A829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626B952" w14:textId="72B1CFC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6A034CF" w14:textId="440F0AD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–0.953 (0.022)***</w:t>
            </w:r>
          </w:p>
        </w:tc>
        <w:tc>
          <w:tcPr>
            <w:tcW w:w="2040" w:type="dxa"/>
          </w:tcPr>
          <w:p w14:paraId="2B16E7FB" w14:textId="2891136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0.385 (0.369–0.402)</w:t>
            </w:r>
          </w:p>
        </w:tc>
        <w:tc>
          <w:tcPr>
            <w:tcW w:w="1862" w:type="dxa"/>
          </w:tcPr>
          <w:p w14:paraId="28CE488C" w14:textId="1F7F704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–0.953 (0.022)***</w:t>
            </w:r>
          </w:p>
        </w:tc>
        <w:tc>
          <w:tcPr>
            <w:tcW w:w="2040" w:type="dxa"/>
          </w:tcPr>
          <w:p w14:paraId="0CC1FDD3" w14:textId="3BFC11A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0.386 (0.370–0.402)</w:t>
            </w:r>
          </w:p>
        </w:tc>
      </w:tr>
      <w:tr w:rsidR="00D84A78" w14:paraId="66EF2223" w14:textId="77777777" w:rsidTr="00A31B1F">
        <w:tc>
          <w:tcPr>
            <w:tcW w:w="2861" w:type="dxa"/>
            <w:vAlign w:val="center"/>
          </w:tcPr>
          <w:p w14:paraId="106150C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Digestive</w:t>
            </w:r>
          </w:p>
        </w:tc>
        <w:tc>
          <w:tcPr>
            <w:tcW w:w="1862" w:type="dxa"/>
          </w:tcPr>
          <w:p w14:paraId="0064B624" w14:textId="2A7CB9B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2AC405F" w14:textId="0DEE8D8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52E4652" w14:textId="784D052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–0.442 (0.021)***</w:t>
            </w:r>
          </w:p>
        </w:tc>
        <w:tc>
          <w:tcPr>
            <w:tcW w:w="2040" w:type="dxa"/>
          </w:tcPr>
          <w:p w14:paraId="2B4C766E" w14:textId="0120482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0.643 (0.617–0.670)</w:t>
            </w:r>
          </w:p>
        </w:tc>
        <w:tc>
          <w:tcPr>
            <w:tcW w:w="1862" w:type="dxa"/>
          </w:tcPr>
          <w:p w14:paraId="2F682E1B" w14:textId="1642DF3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–0.441 (0.021)***</w:t>
            </w:r>
          </w:p>
        </w:tc>
        <w:tc>
          <w:tcPr>
            <w:tcW w:w="2040" w:type="dxa"/>
          </w:tcPr>
          <w:p w14:paraId="4ABD9AF9" w14:textId="658C4E4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0.643 (0.617–0.670)</w:t>
            </w:r>
          </w:p>
        </w:tc>
      </w:tr>
      <w:tr w:rsidR="00D84A78" w14:paraId="296BF75C" w14:textId="77777777" w:rsidTr="00A31B1F">
        <w:tc>
          <w:tcPr>
            <w:tcW w:w="2861" w:type="dxa"/>
            <w:vAlign w:val="center"/>
          </w:tcPr>
          <w:p w14:paraId="7EFD9731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Genitourinary</w:t>
            </w:r>
          </w:p>
        </w:tc>
        <w:tc>
          <w:tcPr>
            <w:tcW w:w="1862" w:type="dxa"/>
          </w:tcPr>
          <w:p w14:paraId="619E2404" w14:textId="13B9712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AD898FB" w14:textId="4C35D21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2717B66" w14:textId="120A8F3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–0.290 (0.023)***</w:t>
            </w:r>
          </w:p>
        </w:tc>
        <w:tc>
          <w:tcPr>
            <w:tcW w:w="2040" w:type="dxa"/>
          </w:tcPr>
          <w:p w14:paraId="4697C3F5" w14:textId="4A3B0A8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0.748 (0.716–0.783)</w:t>
            </w:r>
          </w:p>
        </w:tc>
        <w:tc>
          <w:tcPr>
            <w:tcW w:w="1862" w:type="dxa"/>
          </w:tcPr>
          <w:p w14:paraId="474567EB" w14:textId="2969DA5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–0.295 (0.023)***</w:t>
            </w:r>
          </w:p>
        </w:tc>
        <w:tc>
          <w:tcPr>
            <w:tcW w:w="2040" w:type="dxa"/>
          </w:tcPr>
          <w:p w14:paraId="4CB07B03" w14:textId="72C749B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0.745 (0.712–0.779)</w:t>
            </w:r>
          </w:p>
        </w:tc>
      </w:tr>
      <w:tr w:rsidR="00D84A78" w14:paraId="31204370" w14:textId="77777777" w:rsidTr="00A31B1F">
        <w:tc>
          <w:tcPr>
            <w:tcW w:w="2861" w:type="dxa"/>
            <w:vAlign w:val="center"/>
          </w:tcPr>
          <w:p w14:paraId="2DFD5306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Pregnancy</w:t>
            </w:r>
          </w:p>
        </w:tc>
        <w:tc>
          <w:tcPr>
            <w:tcW w:w="1862" w:type="dxa"/>
          </w:tcPr>
          <w:p w14:paraId="6A66D569" w14:textId="47C95A5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615FAE2" w14:textId="129B152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4466C7F" w14:textId="7D0C8F5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–0.146 (0.025)***</w:t>
            </w:r>
          </w:p>
        </w:tc>
        <w:tc>
          <w:tcPr>
            <w:tcW w:w="2040" w:type="dxa"/>
          </w:tcPr>
          <w:p w14:paraId="6CBD070C" w14:textId="1299F7B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0.864 (0.823–0.907)</w:t>
            </w:r>
          </w:p>
        </w:tc>
        <w:tc>
          <w:tcPr>
            <w:tcW w:w="1862" w:type="dxa"/>
          </w:tcPr>
          <w:p w14:paraId="2AC43911" w14:textId="2CF7A14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–0.153 (0.025)***</w:t>
            </w:r>
          </w:p>
        </w:tc>
        <w:tc>
          <w:tcPr>
            <w:tcW w:w="2040" w:type="dxa"/>
          </w:tcPr>
          <w:p w14:paraId="44CE159F" w14:textId="54F8884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0.858 (0.817–0.901)</w:t>
            </w:r>
          </w:p>
        </w:tc>
      </w:tr>
      <w:tr w:rsidR="00D84A78" w14:paraId="4F6FAD29" w14:textId="77777777" w:rsidTr="00A31B1F">
        <w:tc>
          <w:tcPr>
            <w:tcW w:w="2861" w:type="dxa"/>
            <w:vAlign w:val="center"/>
          </w:tcPr>
          <w:p w14:paraId="3DC7EEE3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Skin</w:t>
            </w:r>
          </w:p>
        </w:tc>
        <w:tc>
          <w:tcPr>
            <w:tcW w:w="1862" w:type="dxa"/>
          </w:tcPr>
          <w:p w14:paraId="3A245414" w14:textId="6287E57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EBA6666" w14:textId="127BE89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FF71671" w14:textId="26B998A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1.134 (0.030)***</w:t>
            </w:r>
          </w:p>
        </w:tc>
        <w:tc>
          <w:tcPr>
            <w:tcW w:w="2040" w:type="dxa"/>
          </w:tcPr>
          <w:p w14:paraId="7524E083" w14:textId="2467809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3.108 (2.933–3.294)</w:t>
            </w:r>
          </w:p>
        </w:tc>
        <w:tc>
          <w:tcPr>
            <w:tcW w:w="1862" w:type="dxa"/>
          </w:tcPr>
          <w:p w14:paraId="22C5FE59" w14:textId="11515AE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1.133 (0.030)***</w:t>
            </w:r>
          </w:p>
        </w:tc>
        <w:tc>
          <w:tcPr>
            <w:tcW w:w="2040" w:type="dxa"/>
          </w:tcPr>
          <w:p w14:paraId="20BB6072" w14:textId="3833E89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3.106 (2.931–3.291)</w:t>
            </w:r>
          </w:p>
        </w:tc>
      </w:tr>
      <w:tr w:rsidR="00D84A78" w14:paraId="59B7865D" w14:textId="77777777" w:rsidTr="00A31B1F">
        <w:tc>
          <w:tcPr>
            <w:tcW w:w="2861" w:type="dxa"/>
            <w:vAlign w:val="center"/>
          </w:tcPr>
          <w:p w14:paraId="0A52DD22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Musculoskeletal</w:t>
            </w:r>
          </w:p>
        </w:tc>
        <w:tc>
          <w:tcPr>
            <w:tcW w:w="1862" w:type="dxa"/>
          </w:tcPr>
          <w:p w14:paraId="27FA0FA9" w14:textId="3695DBB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F37839C" w14:textId="2E19E70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FC0E0DF" w14:textId="5C8D8BB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1.188 (0.021)***</w:t>
            </w:r>
          </w:p>
        </w:tc>
        <w:tc>
          <w:tcPr>
            <w:tcW w:w="2040" w:type="dxa"/>
          </w:tcPr>
          <w:p w14:paraId="357FA5C0" w14:textId="309A026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3.282 (3.146–3.423)</w:t>
            </w:r>
          </w:p>
        </w:tc>
        <w:tc>
          <w:tcPr>
            <w:tcW w:w="1862" w:type="dxa"/>
          </w:tcPr>
          <w:p w14:paraId="7D068F50" w14:textId="51E5D15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1.189 (0.021)***</w:t>
            </w:r>
          </w:p>
        </w:tc>
        <w:tc>
          <w:tcPr>
            <w:tcW w:w="2040" w:type="dxa"/>
          </w:tcPr>
          <w:p w14:paraId="7FB4E4B9" w14:textId="42D30E7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3.283 (3.148–3.425)</w:t>
            </w:r>
          </w:p>
        </w:tc>
      </w:tr>
      <w:tr w:rsidR="00D84A78" w14:paraId="733F9762" w14:textId="77777777" w:rsidTr="00A31B1F">
        <w:tc>
          <w:tcPr>
            <w:tcW w:w="2861" w:type="dxa"/>
            <w:vAlign w:val="center"/>
          </w:tcPr>
          <w:p w14:paraId="70AA930C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Signs/symptoms</w:t>
            </w:r>
          </w:p>
        </w:tc>
        <w:tc>
          <w:tcPr>
            <w:tcW w:w="1862" w:type="dxa"/>
          </w:tcPr>
          <w:p w14:paraId="5AD81776" w14:textId="32C197B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F08FD7C" w14:textId="47E637F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6F13BF1" w14:textId="0E98446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–0.484 (0.019)***</w:t>
            </w:r>
          </w:p>
        </w:tc>
        <w:tc>
          <w:tcPr>
            <w:tcW w:w="2040" w:type="dxa"/>
          </w:tcPr>
          <w:p w14:paraId="6F95415F" w14:textId="592D6A7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0.616 (0.593–0.640)</w:t>
            </w:r>
          </w:p>
        </w:tc>
        <w:tc>
          <w:tcPr>
            <w:tcW w:w="1862" w:type="dxa"/>
          </w:tcPr>
          <w:p w14:paraId="4BF9DBE3" w14:textId="5D7E0D3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–0.485 (0.019)***</w:t>
            </w:r>
          </w:p>
        </w:tc>
        <w:tc>
          <w:tcPr>
            <w:tcW w:w="2040" w:type="dxa"/>
          </w:tcPr>
          <w:p w14:paraId="4B756F67" w14:textId="2439CA1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0.616 (0.593–0.639)</w:t>
            </w:r>
          </w:p>
        </w:tc>
      </w:tr>
      <w:tr w:rsidR="00D84A78" w14:paraId="3154213B" w14:textId="77777777" w:rsidTr="00A31B1F">
        <w:tc>
          <w:tcPr>
            <w:tcW w:w="2861" w:type="dxa"/>
            <w:vAlign w:val="center"/>
          </w:tcPr>
          <w:p w14:paraId="699F8A0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Injuries/poisonings</w:t>
            </w:r>
          </w:p>
        </w:tc>
        <w:tc>
          <w:tcPr>
            <w:tcW w:w="1862" w:type="dxa"/>
          </w:tcPr>
          <w:p w14:paraId="288013E1" w14:textId="65FD316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4875B94" w14:textId="3D5D2B3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7D1297C" w14:textId="41C7DF8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0.425 (0.019)***</w:t>
            </w:r>
          </w:p>
        </w:tc>
        <w:tc>
          <w:tcPr>
            <w:tcW w:w="2040" w:type="dxa"/>
          </w:tcPr>
          <w:p w14:paraId="5E316964" w14:textId="58E74B7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1.530 (1.474–1.588)</w:t>
            </w:r>
          </w:p>
        </w:tc>
        <w:tc>
          <w:tcPr>
            <w:tcW w:w="1862" w:type="dxa"/>
          </w:tcPr>
          <w:p w14:paraId="28A4F806" w14:textId="1ED7488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0.430 (0.019)***</w:t>
            </w:r>
          </w:p>
        </w:tc>
        <w:tc>
          <w:tcPr>
            <w:tcW w:w="2040" w:type="dxa"/>
          </w:tcPr>
          <w:p w14:paraId="5BCBB7B9" w14:textId="1488FCC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1.537 (1.481–1.596)</w:t>
            </w:r>
          </w:p>
        </w:tc>
      </w:tr>
      <w:tr w:rsidR="00D84A78" w14:paraId="12D38638" w14:textId="77777777" w:rsidTr="00A31B1F">
        <w:tc>
          <w:tcPr>
            <w:tcW w:w="2861" w:type="dxa"/>
            <w:vAlign w:val="center"/>
          </w:tcPr>
          <w:p w14:paraId="038B92EE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Other/unspecified</w:t>
            </w:r>
          </w:p>
        </w:tc>
        <w:tc>
          <w:tcPr>
            <w:tcW w:w="1862" w:type="dxa"/>
          </w:tcPr>
          <w:p w14:paraId="1C90544F" w14:textId="3A508F7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7FF15BE" w14:textId="3F9B921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FF1F8F5" w14:textId="1591C82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0.542 (0.020)***</w:t>
            </w:r>
          </w:p>
        </w:tc>
        <w:tc>
          <w:tcPr>
            <w:tcW w:w="2040" w:type="dxa"/>
          </w:tcPr>
          <w:p w14:paraId="40E8AE2A" w14:textId="7264249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1.719 (1.655–1.787)</w:t>
            </w:r>
          </w:p>
        </w:tc>
        <w:tc>
          <w:tcPr>
            <w:tcW w:w="1862" w:type="dxa"/>
          </w:tcPr>
          <w:p w14:paraId="396E4EF6" w14:textId="5ADFB34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0.541 (0.020)***</w:t>
            </w:r>
          </w:p>
        </w:tc>
        <w:tc>
          <w:tcPr>
            <w:tcW w:w="2040" w:type="dxa"/>
          </w:tcPr>
          <w:p w14:paraId="57D7F4B4" w14:textId="15B67DC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1.718 (1.653–1.786)</w:t>
            </w:r>
          </w:p>
        </w:tc>
      </w:tr>
      <w:tr w:rsidR="00D84A78" w14:paraId="52B91018" w14:textId="77777777" w:rsidTr="00153032">
        <w:tc>
          <w:tcPr>
            <w:tcW w:w="2861" w:type="dxa"/>
            <w:vAlign w:val="center"/>
          </w:tcPr>
          <w:p w14:paraId="57D0CA3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AIC</w:t>
            </w:r>
          </w:p>
        </w:tc>
        <w:tc>
          <w:tcPr>
            <w:tcW w:w="3960" w:type="dxa"/>
            <w:gridSpan w:val="2"/>
          </w:tcPr>
          <w:p w14:paraId="06B4504F" w14:textId="1072F51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1,117,236</w:t>
            </w:r>
          </w:p>
        </w:tc>
        <w:tc>
          <w:tcPr>
            <w:tcW w:w="3902" w:type="dxa"/>
            <w:gridSpan w:val="2"/>
          </w:tcPr>
          <w:p w14:paraId="2BAEEFEA" w14:textId="71DA508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978,710</w:t>
            </w:r>
          </w:p>
        </w:tc>
        <w:tc>
          <w:tcPr>
            <w:tcW w:w="3902" w:type="dxa"/>
            <w:gridSpan w:val="2"/>
          </w:tcPr>
          <w:p w14:paraId="5BD342DD" w14:textId="26B91F0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978,380</w:t>
            </w:r>
          </w:p>
        </w:tc>
      </w:tr>
      <w:tr w:rsidR="00D84A78" w14:paraId="1EED19AF" w14:textId="77777777" w:rsidTr="00153032">
        <w:tc>
          <w:tcPr>
            <w:tcW w:w="2861" w:type="dxa"/>
            <w:vAlign w:val="center"/>
          </w:tcPr>
          <w:p w14:paraId="20AB5392" w14:textId="792068B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Likelihood ratio test, 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3960" w:type="dxa"/>
            <w:gridSpan w:val="2"/>
          </w:tcPr>
          <w:p w14:paraId="28904755" w14:textId="405078C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15EC2735" w14:textId="12E4103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2E521B46" w14:textId="506C1AE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</w:tr>
      <w:tr w:rsidR="00D84A78" w14:paraId="25803FC9" w14:textId="77777777" w:rsidTr="00153032">
        <w:tc>
          <w:tcPr>
            <w:tcW w:w="2861" w:type="dxa"/>
            <w:vAlign w:val="center"/>
          </w:tcPr>
          <w:p w14:paraId="08FF0C7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Pseudo-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1220F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960" w:type="dxa"/>
            <w:gridSpan w:val="2"/>
          </w:tcPr>
          <w:p w14:paraId="537F40E2" w14:textId="48BF15C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0.090</w:t>
            </w:r>
          </w:p>
        </w:tc>
        <w:tc>
          <w:tcPr>
            <w:tcW w:w="3902" w:type="dxa"/>
            <w:gridSpan w:val="2"/>
          </w:tcPr>
          <w:p w14:paraId="2BCD269A" w14:textId="596A334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0.268</w:t>
            </w:r>
          </w:p>
        </w:tc>
        <w:tc>
          <w:tcPr>
            <w:tcW w:w="3902" w:type="dxa"/>
            <w:gridSpan w:val="2"/>
          </w:tcPr>
          <w:p w14:paraId="7F6A20FB" w14:textId="489333E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0.269</w:t>
            </w:r>
          </w:p>
        </w:tc>
      </w:tr>
      <w:tr w:rsidR="00D84A78" w14:paraId="69352582" w14:textId="77777777" w:rsidTr="00153032">
        <w:tc>
          <w:tcPr>
            <w:tcW w:w="2861" w:type="dxa"/>
            <w:vAlign w:val="center"/>
          </w:tcPr>
          <w:p w14:paraId="441BCC93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index</w:t>
            </w:r>
          </w:p>
        </w:tc>
        <w:tc>
          <w:tcPr>
            <w:tcW w:w="3960" w:type="dxa"/>
            <w:gridSpan w:val="2"/>
          </w:tcPr>
          <w:p w14:paraId="560D36E9" w14:textId="75F10FE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0.653</w:t>
            </w:r>
          </w:p>
        </w:tc>
        <w:tc>
          <w:tcPr>
            <w:tcW w:w="3902" w:type="dxa"/>
            <w:gridSpan w:val="2"/>
          </w:tcPr>
          <w:p w14:paraId="31DF91E7" w14:textId="2D15F2D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0.765</w:t>
            </w:r>
          </w:p>
        </w:tc>
        <w:tc>
          <w:tcPr>
            <w:tcW w:w="3902" w:type="dxa"/>
            <w:gridSpan w:val="2"/>
          </w:tcPr>
          <w:p w14:paraId="6D3D716C" w14:textId="05A8649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0.765</w:t>
            </w:r>
          </w:p>
        </w:tc>
      </w:tr>
    </w:tbl>
    <w:p w14:paraId="20035266" w14:textId="77777777" w:rsidR="00D84A7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a </w:t>
      </w:r>
      <w:r>
        <w:rPr>
          <w:rFonts w:ascii="Arial" w:hAnsi="Arial" w:cs="Arial"/>
          <w:sz w:val="20"/>
          <w:szCs w:val="20"/>
          <w:lang w:val="en-US"/>
        </w:rPr>
        <w:t xml:space="preserve">Conservatively adjusted model for age and sex only;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b </w:t>
      </w:r>
      <w:r>
        <w:rPr>
          <w:rFonts w:ascii="Arial" w:hAnsi="Arial" w:cs="Arial"/>
          <w:sz w:val="20"/>
          <w:szCs w:val="20"/>
          <w:lang w:val="en-US"/>
        </w:rPr>
        <w:t xml:space="preserve">Fully adjusted model without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c </w:t>
      </w:r>
      <w:r>
        <w:rPr>
          <w:rFonts w:ascii="Arial" w:hAnsi="Arial" w:cs="Arial"/>
          <w:sz w:val="20"/>
          <w:szCs w:val="20"/>
          <w:lang w:val="en-US"/>
        </w:rPr>
        <w:t xml:space="preserve">Fully adjusted model with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d </w:t>
      </w:r>
      <w:r>
        <w:rPr>
          <w:rFonts w:ascii="Arial" w:hAnsi="Arial" w:cs="Arial"/>
          <w:sz w:val="20"/>
          <w:szCs w:val="20"/>
          <w:lang w:val="en-US"/>
        </w:rPr>
        <w:t>Age was mean-centered</w:t>
      </w:r>
    </w:p>
    <w:p w14:paraId="3A7CCD6D" w14:textId="77777777" w:rsidR="00D84A7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0.001, 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0.01, 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0.05</w:t>
      </w:r>
    </w:p>
    <w:p w14:paraId="60E1952E" w14:textId="77777777" w:rsidR="00D84A78" w:rsidRPr="00094C3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D84A78">
        <w:rPr>
          <w:rFonts w:ascii="Arial" w:hAnsi="Arial" w:cs="Arial"/>
          <w:i/>
          <w:sz w:val="20"/>
          <w:szCs w:val="20"/>
          <w:lang w:val="en-US"/>
        </w:rPr>
        <w:t>AIC</w:t>
      </w:r>
      <w:r>
        <w:rPr>
          <w:rFonts w:ascii="Arial" w:hAnsi="Arial" w:cs="Arial"/>
          <w:sz w:val="20"/>
          <w:szCs w:val="20"/>
          <w:lang w:val="en-US"/>
        </w:rPr>
        <w:t xml:space="preserve"> Akaike information criterion, </w:t>
      </w:r>
      <w:r w:rsidRPr="00D84A78">
        <w:rPr>
          <w:rFonts w:ascii="Arial" w:hAnsi="Arial" w:cs="Arial"/>
          <w:i/>
          <w:sz w:val="20"/>
          <w:szCs w:val="20"/>
          <w:lang w:val="en-US"/>
        </w:rPr>
        <w:t>CI</w:t>
      </w:r>
      <w:r>
        <w:rPr>
          <w:rFonts w:ascii="Arial" w:hAnsi="Arial" w:cs="Arial"/>
          <w:sz w:val="20"/>
          <w:szCs w:val="20"/>
          <w:lang w:val="en-US"/>
        </w:rPr>
        <w:t xml:space="preserve">, confidence interval, </w:t>
      </w:r>
      <w:r w:rsidRPr="00D84A78">
        <w:rPr>
          <w:rFonts w:ascii="Arial" w:hAnsi="Arial" w:cs="Arial"/>
          <w:i/>
          <w:sz w:val="20"/>
          <w:szCs w:val="20"/>
          <w:lang w:val="en-US"/>
        </w:rPr>
        <w:t>OR</w:t>
      </w:r>
      <w:r>
        <w:rPr>
          <w:rFonts w:ascii="Arial" w:hAnsi="Arial" w:cs="Arial"/>
          <w:sz w:val="20"/>
          <w:szCs w:val="20"/>
          <w:lang w:val="en-US"/>
        </w:rPr>
        <w:t xml:space="preserve"> odds ratio, </w:t>
      </w:r>
      <w:r w:rsidRPr="00D84A78">
        <w:rPr>
          <w:rFonts w:ascii="Arial" w:hAnsi="Arial" w:cs="Arial"/>
          <w:i/>
          <w:sz w:val="20"/>
          <w:szCs w:val="20"/>
          <w:lang w:val="en-US"/>
        </w:rPr>
        <w:t>SE</w:t>
      </w:r>
      <w:r>
        <w:rPr>
          <w:rFonts w:ascii="Arial" w:hAnsi="Arial" w:cs="Arial"/>
          <w:sz w:val="20"/>
          <w:szCs w:val="20"/>
          <w:lang w:val="en-US"/>
        </w:rPr>
        <w:t xml:space="preserve"> standard error</w:t>
      </w:r>
    </w:p>
    <w:p w14:paraId="017CEF9C" w14:textId="77777777" w:rsidR="00D84A78" w:rsidRDefault="00D84A78" w:rsidP="00D84A78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D7E0915" w14:textId="1AF343CE" w:rsidR="00D56A2A" w:rsidRDefault="00D56A2A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A73FD0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sz w:val="20"/>
          <w:szCs w:val="20"/>
          <w:lang w:val="en-US"/>
        </w:rPr>
        <w:t>S</w:t>
      </w:r>
      <w:r w:rsidR="00094C38">
        <w:rPr>
          <w:rFonts w:ascii="Arial" w:hAnsi="Arial" w:cs="Arial"/>
          <w:b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94C38">
        <w:rPr>
          <w:rFonts w:ascii="Arial" w:hAnsi="Arial" w:cs="Arial"/>
          <w:sz w:val="20"/>
          <w:szCs w:val="20"/>
          <w:lang w:val="en-US"/>
        </w:rPr>
        <w:t xml:space="preserve">Multivariable logistic regression analysis of the association between foreign citizenship and potentially avoidable emergency department access; </w:t>
      </w:r>
      <w:r w:rsidR="00094C38" w:rsidRPr="00134EEB">
        <w:rPr>
          <w:rFonts w:ascii="Arial" w:hAnsi="Arial" w:cs="Arial"/>
          <w:sz w:val="20"/>
          <w:szCs w:val="20"/>
          <w:lang w:val="en-US"/>
        </w:rPr>
        <w:t>Liguria (Italy), 2023–2024 (</w:t>
      </w:r>
      <w:r w:rsidR="00094C38" w:rsidRPr="00134EEB">
        <w:rPr>
          <w:rFonts w:ascii="Arial" w:hAnsi="Arial" w:cs="Arial"/>
          <w:i/>
          <w:sz w:val="20"/>
          <w:szCs w:val="20"/>
          <w:lang w:val="en-US"/>
        </w:rPr>
        <w:t>N</w:t>
      </w:r>
      <w:r w:rsidR="00094C38" w:rsidRPr="00134EEB">
        <w:rPr>
          <w:rFonts w:ascii="Arial" w:hAnsi="Arial" w:cs="Arial"/>
          <w:sz w:val="20"/>
          <w:szCs w:val="20"/>
          <w:lang w:val="en-US"/>
        </w:rPr>
        <w:t xml:space="preserve"> = 916,568)</w:t>
      </w:r>
      <w:r w:rsidR="00094C38">
        <w:rPr>
          <w:rFonts w:ascii="Arial" w:hAnsi="Arial" w:cs="Arial"/>
          <w:sz w:val="20"/>
          <w:szCs w:val="20"/>
          <w:lang w:val="en-US"/>
        </w:rPr>
        <w:t>. Sensitivity analysis based the narrow definition of the entry priority codes (non-urgency white codes only)</w:t>
      </w:r>
    </w:p>
    <w:p w14:paraId="452CCAF9" w14:textId="77777777" w:rsidR="00094C38" w:rsidRDefault="00094C38" w:rsidP="001B344C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Grigliatabella"/>
        <w:tblW w:w="14625" w:type="dxa"/>
        <w:tblLook w:val="04A0" w:firstRow="1" w:lastRow="0" w:firstColumn="1" w:lastColumn="0" w:noHBand="0" w:noVBand="1"/>
      </w:tblPr>
      <w:tblGrid>
        <w:gridCol w:w="2861"/>
        <w:gridCol w:w="1862"/>
        <w:gridCol w:w="2098"/>
        <w:gridCol w:w="1862"/>
        <w:gridCol w:w="2040"/>
        <w:gridCol w:w="1862"/>
        <w:gridCol w:w="2040"/>
      </w:tblGrid>
      <w:tr w:rsidR="00D84A78" w:rsidRPr="00D47462" w14:paraId="5C8C06B0" w14:textId="77777777" w:rsidTr="00A31B1F">
        <w:tc>
          <w:tcPr>
            <w:tcW w:w="2861" w:type="dxa"/>
            <w:vMerge w:val="restart"/>
            <w:vAlign w:val="center"/>
          </w:tcPr>
          <w:p w14:paraId="36ECCE02" w14:textId="7777777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Variable/parameter</w:t>
            </w:r>
          </w:p>
        </w:tc>
        <w:tc>
          <w:tcPr>
            <w:tcW w:w="3960" w:type="dxa"/>
            <w:gridSpan w:val="2"/>
            <w:vAlign w:val="center"/>
          </w:tcPr>
          <w:p w14:paraId="35A7FE24" w14:textId="763A223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3902" w:type="dxa"/>
            <w:gridSpan w:val="2"/>
            <w:vAlign w:val="center"/>
          </w:tcPr>
          <w:p w14:paraId="08CD75A3" w14:textId="35B85515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2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3902" w:type="dxa"/>
            <w:gridSpan w:val="2"/>
            <w:vAlign w:val="center"/>
          </w:tcPr>
          <w:p w14:paraId="4D26976D" w14:textId="7BBAB600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D84A78" w:rsidRPr="00D47462" w14:paraId="2C993941" w14:textId="77777777" w:rsidTr="00A31B1F">
        <w:tc>
          <w:tcPr>
            <w:tcW w:w="2861" w:type="dxa"/>
            <w:vMerge/>
            <w:vAlign w:val="center"/>
          </w:tcPr>
          <w:p w14:paraId="02E982D4" w14:textId="7777777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  <w:vAlign w:val="center"/>
          </w:tcPr>
          <w:p w14:paraId="534CC047" w14:textId="23C78E05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98" w:type="dxa"/>
            <w:vAlign w:val="center"/>
          </w:tcPr>
          <w:p w14:paraId="427945A7" w14:textId="4F264AAA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4171EAB0" w14:textId="4678F2BF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4A4545AB" w14:textId="50BF0298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5E8E81E4" w14:textId="27F79008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1C1A00B1" w14:textId="172431F5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</w:tr>
      <w:tr w:rsidR="00D84A78" w14:paraId="6B48873F" w14:textId="77777777" w:rsidTr="00A31B1F">
        <w:tc>
          <w:tcPr>
            <w:tcW w:w="2861" w:type="dxa"/>
          </w:tcPr>
          <w:p w14:paraId="4AB4C85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862" w:type="dxa"/>
          </w:tcPr>
          <w:p w14:paraId="147583C6" w14:textId="7E4A20F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–3.226 (0.008)***</w:t>
            </w:r>
          </w:p>
        </w:tc>
        <w:tc>
          <w:tcPr>
            <w:tcW w:w="2098" w:type="dxa"/>
          </w:tcPr>
          <w:p w14:paraId="7B4D0D2E" w14:textId="64CDDED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5FF9E23" w14:textId="5A37DB2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–3.678 (0.043)***</w:t>
            </w:r>
          </w:p>
        </w:tc>
        <w:tc>
          <w:tcPr>
            <w:tcW w:w="2040" w:type="dxa"/>
          </w:tcPr>
          <w:p w14:paraId="4A628B71" w14:textId="1C3D841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18C4904" w14:textId="518013D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–3.631 (0.043)***</w:t>
            </w:r>
          </w:p>
        </w:tc>
        <w:tc>
          <w:tcPr>
            <w:tcW w:w="2040" w:type="dxa"/>
          </w:tcPr>
          <w:p w14:paraId="3DD9E58F" w14:textId="7B8F1DF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</w:tr>
      <w:tr w:rsidR="00D84A78" w14:paraId="59E12A99" w14:textId="77777777" w:rsidTr="00A31B1F">
        <w:tc>
          <w:tcPr>
            <w:tcW w:w="2861" w:type="dxa"/>
          </w:tcPr>
          <w:p w14:paraId="5879761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 (foreign vs. Italian)</w:t>
            </w:r>
          </w:p>
        </w:tc>
        <w:tc>
          <w:tcPr>
            <w:tcW w:w="1862" w:type="dxa"/>
          </w:tcPr>
          <w:p w14:paraId="46B45A73" w14:textId="6876918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0.648 (0.011)***</w:t>
            </w:r>
          </w:p>
        </w:tc>
        <w:tc>
          <w:tcPr>
            <w:tcW w:w="2098" w:type="dxa"/>
          </w:tcPr>
          <w:p w14:paraId="0FFEBE8E" w14:textId="20BE233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1.911 (1.869–1.955)</w:t>
            </w:r>
          </w:p>
        </w:tc>
        <w:tc>
          <w:tcPr>
            <w:tcW w:w="1862" w:type="dxa"/>
          </w:tcPr>
          <w:p w14:paraId="3AE0F9B8" w14:textId="4ACC1AC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0.630 (0.012)***</w:t>
            </w:r>
          </w:p>
        </w:tc>
        <w:tc>
          <w:tcPr>
            <w:tcW w:w="2040" w:type="dxa"/>
          </w:tcPr>
          <w:p w14:paraId="63D8E128" w14:textId="04BFF20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1.877 (1.834–1.921)</w:t>
            </w:r>
          </w:p>
        </w:tc>
        <w:tc>
          <w:tcPr>
            <w:tcW w:w="1862" w:type="dxa"/>
          </w:tcPr>
          <w:p w14:paraId="1242A928" w14:textId="6D1D690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0.561 (0.025)***</w:t>
            </w:r>
          </w:p>
        </w:tc>
        <w:tc>
          <w:tcPr>
            <w:tcW w:w="2040" w:type="dxa"/>
          </w:tcPr>
          <w:p w14:paraId="22600D0B" w14:textId="7D12438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1.752 (1.670–1.839)</w:t>
            </w:r>
          </w:p>
        </w:tc>
      </w:tr>
      <w:tr w:rsidR="00D84A78" w14:paraId="24A5845E" w14:textId="77777777" w:rsidTr="00A31B1F">
        <w:tc>
          <w:tcPr>
            <w:tcW w:w="2861" w:type="dxa"/>
          </w:tcPr>
          <w:p w14:paraId="2E2C13F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Sex (male vs. female)</w:t>
            </w:r>
          </w:p>
        </w:tc>
        <w:tc>
          <w:tcPr>
            <w:tcW w:w="1862" w:type="dxa"/>
          </w:tcPr>
          <w:p w14:paraId="6C0793AB" w14:textId="4B74272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0.282 (0.010)***</w:t>
            </w:r>
          </w:p>
        </w:tc>
        <w:tc>
          <w:tcPr>
            <w:tcW w:w="2098" w:type="dxa"/>
          </w:tcPr>
          <w:p w14:paraId="79B90140" w14:textId="7AF9C0C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1.326 (1.302–1.352)</w:t>
            </w:r>
          </w:p>
        </w:tc>
        <w:tc>
          <w:tcPr>
            <w:tcW w:w="1862" w:type="dxa"/>
          </w:tcPr>
          <w:p w14:paraId="4971F773" w14:textId="7449FD4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0.263 (0.010)***</w:t>
            </w:r>
          </w:p>
        </w:tc>
        <w:tc>
          <w:tcPr>
            <w:tcW w:w="2040" w:type="dxa"/>
          </w:tcPr>
          <w:p w14:paraId="342ED2B7" w14:textId="688B180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1.301 (1.276–1.326)</w:t>
            </w:r>
          </w:p>
        </w:tc>
        <w:tc>
          <w:tcPr>
            <w:tcW w:w="1862" w:type="dxa"/>
          </w:tcPr>
          <w:p w14:paraId="03568B74" w14:textId="1C7F35B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0.173 (0.011)***</w:t>
            </w:r>
          </w:p>
        </w:tc>
        <w:tc>
          <w:tcPr>
            <w:tcW w:w="2040" w:type="dxa"/>
          </w:tcPr>
          <w:p w14:paraId="2A3093DE" w14:textId="52B0230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1.189 (1.163–1.216)</w:t>
            </w:r>
          </w:p>
        </w:tc>
      </w:tr>
      <w:tr w:rsidR="00D84A78" w14:paraId="51953EE2" w14:textId="77777777" w:rsidTr="00A31B1F">
        <w:tc>
          <w:tcPr>
            <w:tcW w:w="2861" w:type="dxa"/>
          </w:tcPr>
          <w:p w14:paraId="7CD3C005" w14:textId="33FF5EC3" w:rsidR="00D84A78" w:rsidRPr="00094C3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Age (1-year increase)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62" w:type="dxa"/>
          </w:tcPr>
          <w:p w14:paraId="627A70A8" w14:textId="7AA5B67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–0.013 (0.000)***</w:t>
            </w:r>
          </w:p>
        </w:tc>
        <w:tc>
          <w:tcPr>
            <w:tcW w:w="2098" w:type="dxa"/>
          </w:tcPr>
          <w:p w14:paraId="0E40CC27" w14:textId="7838D7E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0.987 (0.987–0.988)</w:t>
            </w:r>
          </w:p>
        </w:tc>
        <w:tc>
          <w:tcPr>
            <w:tcW w:w="1862" w:type="dxa"/>
          </w:tcPr>
          <w:p w14:paraId="66E4B5F4" w14:textId="284BB45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–0.009 (0.000)***</w:t>
            </w:r>
          </w:p>
        </w:tc>
        <w:tc>
          <w:tcPr>
            <w:tcW w:w="2040" w:type="dxa"/>
          </w:tcPr>
          <w:p w14:paraId="6F253DE9" w14:textId="6B886F4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0.991 (0.991–0.992)</w:t>
            </w:r>
          </w:p>
        </w:tc>
        <w:tc>
          <w:tcPr>
            <w:tcW w:w="1862" w:type="dxa"/>
          </w:tcPr>
          <w:p w14:paraId="02C4FF8C" w14:textId="43C8837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–0.011 (0.000)***</w:t>
            </w:r>
          </w:p>
        </w:tc>
        <w:tc>
          <w:tcPr>
            <w:tcW w:w="2040" w:type="dxa"/>
          </w:tcPr>
          <w:p w14:paraId="5A8C408D" w14:textId="0B3D582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0.989 (0.988–0.990)</w:t>
            </w:r>
          </w:p>
        </w:tc>
      </w:tr>
      <w:tr w:rsidR="00D84A78" w14:paraId="67671316" w14:textId="77777777" w:rsidTr="00A31B1F">
        <w:tc>
          <w:tcPr>
            <w:tcW w:w="2861" w:type="dxa"/>
          </w:tcPr>
          <w:p w14:paraId="659A56E4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</w:t>
            </w:r>
          </w:p>
        </w:tc>
        <w:tc>
          <w:tcPr>
            <w:tcW w:w="1862" w:type="dxa"/>
          </w:tcPr>
          <w:p w14:paraId="6D044D28" w14:textId="395C516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910D9B0" w14:textId="25AB058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67C0CFA" w14:textId="7B530AE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100ABD12" w14:textId="6C223F8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70424E6" w14:textId="189423B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0.341 (0.032)***</w:t>
            </w:r>
          </w:p>
        </w:tc>
        <w:tc>
          <w:tcPr>
            <w:tcW w:w="2040" w:type="dxa"/>
          </w:tcPr>
          <w:p w14:paraId="4508385D" w14:textId="0629865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1.407 (1.321–1.498)</w:t>
            </w:r>
          </w:p>
        </w:tc>
      </w:tr>
      <w:tr w:rsidR="00D84A78" w14:paraId="5CE6082D" w14:textId="77777777" w:rsidTr="00A31B1F">
        <w:tc>
          <w:tcPr>
            <w:tcW w:w="2861" w:type="dxa"/>
          </w:tcPr>
          <w:p w14:paraId="785421E2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4EA4D4B6" w14:textId="2CFEE4B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4811C77" w14:textId="49999C9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82DCC9D" w14:textId="3BD740A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600F4C2B" w14:textId="78EBE93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5EA031C" w14:textId="27C4C7E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0.013 (0.001)***</w:t>
            </w:r>
          </w:p>
        </w:tc>
        <w:tc>
          <w:tcPr>
            <w:tcW w:w="2040" w:type="dxa"/>
          </w:tcPr>
          <w:p w14:paraId="3D861BD1" w14:textId="405627B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1.013 (1.011–1.015)</w:t>
            </w:r>
          </w:p>
        </w:tc>
      </w:tr>
      <w:tr w:rsidR="00D84A78" w14:paraId="4170D0C6" w14:textId="77777777" w:rsidTr="00A31B1F">
        <w:tc>
          <w:tcPr>
            <w:tcW w:w="2861" w:type="dxa"/>
          </w:tcPr>
          <w:p w14:paraId="7FD48BB9" w14:textId="3139AA3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18012F32" w14:textId="251A4C9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07C55BA" w14:textId="7CF8111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CF17BC4" w14:textId="4BD8FC3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1725D4B7" w14:textId="0D5E043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15E2C80" w14:textId="37548C0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0.002 (0.001)***</w:t>
            </w:r>
          </w:p>
        </w:tc>
        <w:tc>
          <w:tcPr>
            <w:tcW w:w="2040" w:type="dxa"/>
          </w:tcPr>
          <w:p w14:paraId="34DDF0EF" w14:textId="330FE11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1.002 (1.001–1.003)</w:t>
            </w:r>
          </w:p>
        </w:tc>
      </w:tr>
      <w:tr w:rsidR="00D84A78" w14:paraId="59B73C06" w14:textId="77777777" w:rsidTr="00A31B1F">
        <w:tc>
          <w:tcPr>
            <w:tcW w:w="2861" w:type="dxa"/>
          </w:tcPr>
          <w:p w14:paraId="20060E81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236724C9" w14:textId="53B59FD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6FAF628" w14:textId="79C0C86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4C22CC8" w14:textId="5E4FF1B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483CBCBD" w14:textId="6AD3D4B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D216E75" w14:textId="0B92B36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–0.006 (0.001)***</w:t>
            </w:r>
          </w:p>
        </w:tc>
        <w:tc>
          <w:tcPr>
            <w:tcW w:w="2040" w:type="dxa"/>
          </w:tcPr>
          <w:p w14:paraId="66976980" w14:textId="5ED4B2A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0.994 (0.991–0.997)</w:t>
            </w:r>
          </w:p>
        </w:tc>
      </w:tr>
      <w:tr w:rsidR="00D84A78" w14:paraId="1A6E7DE1" w14:textId="77777777" w:rsidTr="00A31B1F">
        <w:tc>
          <w:tcPr>
            <w:tcW w:w="2861" w:type="dxa"/>
          </w:tcPr>
          <w:p w14:paraId="123A6885" w14:textId="60D6335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Year (2024 vs. 2023)</w:t>
            </w:r>
          </w:p>
        </w:tc>
        <w:tc>
          <w:tcPr>
            <w:tcW w:w="1862" w:type="dxa"/>
          </w:tcPr>
          <w:p w14:paraId="65C88178" w14:textId="73D4E91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81BB98D" w14:textId="49FEF0E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AAA31B6" w14:textId="0062185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0.015 (0.010)</w:t>
            </w:r>
          </w:p>
        </w:tc>
        <w:tc>
          <w:tcPr>
            <w:tcW w:w="2040" w:type="dxa"/>
          </w:tcPr>
          <w:p w14:paraId="2E41E4A4" w14:textId="089F6C3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1.015 (0.996–1.034)</w:t>
            </w:r>
          </w:p>
        </w:tc>
        <w:tc>
          <w:tcPr>
            <w:tcW w:w="1862" w:type="dxa"/>
          </w:tcPr>
          <w:p w14:paraId="30ED3308" w14:textId="5C462A1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0.015 (0.010)</w:t>
            </w:r>
          </w:p>
        </w:tc>
        <w:tc>
          <w:tcPr>
            <w:tcW w:w="2040" w:type="dxa"/>
          </w:tcPr>
          <w:p w14:paraId="16CB9060" w14:textId="4ACA939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1.015 (0.996–1.035)</w:t>
            </w:r>
          </w:p>
        </w:tc>
      </w:tr>
      <w:tr w:rsidR="00D84A78" w14:paraId="5BDEA083" w14:textId="77777777" w:rsidTr="00A31B1F">
        <w:tc>
          <w:tcPr>
            <w:tcW w:w="2861" w:type="dxa"/>
          </w:tcPr>
          <w:p w14:paraId="65869AE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445B">
              <w:rPr>
                <w:rFonts w:ascii="Arial" w:hAnsi="Arial" w:cs="Arial"/>
                <w:sz w:val="20"/>
                <w:szCs w:val="20"/>
                <w:lang w:val="en-US"/>
              </w:rPr>
              <w:t>Weekend or holiday access</w:t>
            </w:r>
          </w:p>
        </w:tc>
        <w:tc>
          <w:tcPr>
            <w:tcW w:w="1862" w:type="dxa"/>
          </w:tcPr>
          <w:p w14:paraId="77F273C0" w14:textId="546C5D6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B4F7E0B" w14:textId="5C490F7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3A3380D" w14:textId="71E4573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–0.031 (0.011)**</w:t>
            </w:r>
          </w:p>
        </w:tc>
        <w:tc>
          <w:tcPr>
            <w:tcW w:w="2040" w:type="dxa"/>
          </w:tcPr>
          <w:p w14:paraId="47AA0C36" w14:textId="6E114E5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0.969 (0.949–0.990)</w:t>
            </w:r>
          </w:p>
        </w:tc>
        <w:tc>
          <w:tcPr>
            <w:tcW w:w="1862" w:type="dxa"/>
          </w:tcPr>
          <w:p w14:paraId="61A34403" w14:textId="1A4812D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–0.032 (0.011)**</w:t>
            </w:r>
          </w:p>
        </w:tc>
        <w:tc>
          <w:tcPr>
            <w:tcW w:w="2040" w:type="dxa"/>
          </w:tcPr>
          <w:p w14:paraId="4F752378" w14:textId="0439E21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0.968 (0.948–0.989)</w:t>
            </w:r>
          </w:p>
        </w:tc>
      </w:tr>
      <w:tr w:rsidR="00D84A78" w14:paraId="4056500D" w14:textId="77777777" w:rsidTr="00A31B1F">
        <w:tc>
          <w:tcPr>
            <w:tcW w:w="2861" w:type="dxa"/>
          </w:tcPr>
          <w:p w14:paraId="06C0AD57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1</w:t>
            </w:r>
          </w:p>
        </w:tc>
        <w:tc>
          <w:tcPr>
            <w:tcW w:w="1862" w:type="dxa"/>
          </w:tcPr>
          <w:p w14:paraId="28C69DBA" w14:textId="79E22AA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69DA81C" w14:textId="748B493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9471536" w14:textId="7C20405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470586B1" w14:textId="7C50D55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3A0D187B" w14:textId="6C875FA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2370FAE8" w14:textId="27A2071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D84A78" w14:paraId="56CA4E65" w14:textId="77777777" w:rsidTr="00A31B1F">
        <w:tc>
          <w:tcPr>
            <w:tcW w:w="2861" w:type="dxa"/>
          </w:tcPr>
          <w:p w14:paraId="4A49DE49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2</w:t>
            </w:r>
          </w:p>
        </w:tc>
        <w:tc>
          <w:tcPr>
            <w:tcW w:w="1862" w:type="dxa"/>
          </w:tcPr>
          <w:p w14:paraId="0EE16F03" w14:textId="1E85C40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96C8D6B" w14:textId="0CBE787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47A3F13" w14:textId="6CE4C9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0.781 (0.020)***</w:t>
            </w:r>
          </w:p>
        </w:tc>
        <w:tc>
          <w:tcPr>
            <w:tcW w:w="2040" w:type="dxa"/>
          </w:tcPr>
          <w:p w14:paraId="70D2A9D2" w14:textId="42C6587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2.183 (2.101–2.270)</w:t>
            </w:r>
          </w:p>
        </w:tc>
        <w:tc>
          <w:tcPr>
            <w:tcW w:w="1862" w:type="dxa"/>
          </w:tcPr>
          <w:p w14:paraId="5CC9C909" w14:textId="112EC5D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0.779 (0.020)***</w:t>
            </w:r>
          </w:p>
        </w:tc>
        <w:tc>
          <w:tcPr>
            <w:tcW w:w="2040" w:type="dxa"/>
          </w:tcPr>
          <w:p w14:paraId="44323FE7" w14:textId="1962DC0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2.180 (2.097–2.266)</w:t>
            </w:r>
          </w:p>
        </w:tc>
      </w:tr>
      <w:tr w:rsidR="00D84A78" w14:paraId="17736BDE" w14:textId="77777777" w:rsidTr="00A31B1F">
        <w:tc>
          <w:tcPr>
            <w:tcW w:w="2861" w:type="dxa"/>
          </w:tcPr>
          <w:p w14:paraId="2A2E4B7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3</w:t>
            </w:r>
          </w:p>
        </w:tc>
        <w:tc>
          <w:tcPr>
            <w:tcW w:w="1862" w:type="dxa"/>
          </w:tcPr>
          <w:p w14:paraId="4D12C93C" w14:textId="022150D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4BEDFEE" w14:textId="5327247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9A1A533" w14:textId="208128E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0.352 (0.019)***</w:t>
            </w:r>
          </w:p>
        </w:tc>
        <w:tc>
          <w:tcPr>
            <w:tcW w:w="2040" w:type="dxa"/>
          </w:tcPr>
          <w:p w14:paraId="194B530C" w14:textId="751654E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1.422 (1.371–1.475)</w:t>
            </w:r>
          </w:p>
        </w:tc>
        <w:tc>
          <w:tcPr>
            <w:tcW w:w="1862" w:type="dxa"/>
          </w:tcPr>
          <w:p w14:paraId="79BDABB4" w14:textId="2752DB3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0.348 (0.019)***</w:t>
            </w:r>
          </w:p>
        </w:tc>
        <w:tc>
          <w:tcPr>
            <w:tcW w:w="2040" w:type="dxa"/>
          </w:tcPr>
          <w:p w14:paraId="7C710901" w14:textId="60CE236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1.416 (1.365–1.468)</w:t>
            </w:r>
          </w:p>
        </w:tc>
      </w:tr>
      <w:tr w:rsidR="00D84A78" w14:paraId="3155C679" w14:textId="77777777" w:rsidTr="00A31B1F">
        <w:tc>
          <w:tcPr>
            <w:tcW w:w="2861" w:type="dxa"/>
          </w:tcPr>
          <w:p w14:paraId="41FDEAE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4</w:t>
            </w:r>
          </w:p>
        </w:tc>
        <w:tc>
          <w:tcPr>
            <w:tcW w:w="1862" w:type="dxa"/>
          </w:tcPr>
          <w:p w14:paraId="45299628" w14:textId="1FAFCE3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7724822" w14:textId="3686052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64624C2" w14:textId="44E92C8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0.567 (0.023)***</w:t>
            </w:r>
          </w:p>
        </w:tc>
        <w:tc>
          <w:tcPr>
            <w:tcW w:w="2040" w:type="dxa"/>
          </w:tcPr>
          <w:p w14:paraId="6BFCE93C" w14:textId="7C7E81F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1.763 (1.685–1.844)</w:t>
            </w:r>
          </w:p>
        </w:tc>
        <w:tc>
          <w:tcPr>
            <w:tcW w:w="1862" w:type="dxa"/>
          </w:tcPr>
          <w:p w14:paraId="608C9CEE" w14:textId="681E18F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0.564 (0.023)***</w:t>
            </w:r>
          </w:p>
        </w:tc>
        <w:tc>
          <w:tcPr>
            <w:tcW w:w="2040" w:type="dxa"/>
          </w:tcPr>
          <w:p w14:paraId="0D6D334D" w14:textId="472E88C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1.757 (1.680–1.838)</w:t>
            </w:r>
          </w:p>
        </w:tc>
      </w:tr>
      <w:tr w:rsidR="00D84A78" w14:paraId="241C35B3" w14:textId="77777777" w:rsidTr="00A31B1F">
        <w:tc>
          <w:tcPr>
            <w:tcW w:w="2861" w:type="dxa"/>
          </w:tcPr>
          <w:p w14:paraId="42ABDDF5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5</w:t>
            </w:r>
          </w:p>
        </w:tc>
        <w:tc>
          <w:tcPr>
            <w:tcW w:w="1862" w:type="dxa"/>
          </w:tcPr>
          <w:p w14:paraId="566EDD37" w14:textId="4E81148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6295F51" w14:textId="48FCFA3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C3AAC8D" w14:textId="20FBF3C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0.911 (0.020)***</w:t>
            </w:r>
          </w:p>
        </w:tc>
        <w:tc>
          <w:tcPr>
            <w:tcW w:w="2040" w:type="dxa"/>
          </w:tcPr>
          <w:p w14:paraId="61FA5617" w14:textId="1494925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2.487 (2.392–2.586)</w:t>
            </w:r>
          </w:p>
        </w:tc>
        <w:tc>
          <w:tcPr>
            <w:tcW w:w="1862" w:type="dxa"/>
          </w:tcPr>
          <w:p w14:paraId="5BC5AB63" w14:textId="70AFEFA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0.908 (0.020)***</w:t>
            </w:r>
          </w:p>
        </w:tc>
        <w:tc>
          <w:tcPr>
            <w:tcW w:w="2040" w:type="dxa"/>
          </w:tcPr>
          <w:p w14:paraId="494CD88B" w14:textId="74420A5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2.478 (2.383–2.577)</w:t>
            </w:r>
          </w:p>
        </w:tc>
      </w:tr>
      <w:tr w:rsidR="00D84A78" w14:paraId="24617511" w14:textId="77777777" w:rsidTr="00A31B1F">
        <w:tc>
          <w:tcPr>
            <w:tcW w:w="2861" w:type="dxa"/>
            <w:vAlign w:val="center"/>
          </w:tcPr>
          <w:p w14:paraId="6944C866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9F3A7B">
              <w:rPr>
                <w:rFonts w:ascii="Arial" w:hAnsi="Arial" w:cs="Arial"/>
                <w:sz w:val="20"/>
                <w:szCs w:val="20"/>
                <w:lang w:val="en-US"/>
              </w:rPr>
              <w:t>nfectious</w:t>
            </w:r>
          </w:p>
        </w:tc>
        <w:tc>
          <w:tcPr>
            <w:tcW w:w="1862" w:type="dxa"/>
          </w:tcPr>
          <w:p w14:paraId="0EC8EFFD" w14:textId="2C192B1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DAB64D9" w14:textId="5C97C46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348AB8E" w14:textId="4F356D0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55EA2E71" w14:textId="4FA432B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14048650" w14:textId="148D702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0CA155B3" w14:textId="41DBE06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D84A78" w14:paraId="416F9800" w14:textId="77777777" w:rsidTr="00A31B1F">
        <w:tc>
          <w:tcPr>
            <w:tcW w:w="2861" w:type="dxa"/>
            <w:vAlign w:val="center"/>
          </w:tcPr>
          <w:p w14:paraId="49D4DA2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Neoplasms</w:t>
            </w:r>
          </w:p>
        </w:tc>
        <w:tc>
          <w:tcPr>
            <w:tcW w:w="1862" w:type="dxa"/>
          </w:tcPr>
          <w:p w14:paraId="05C0EC5F" w14:textId="4556D7E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538BDD2" w14:textId="2FA6422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CD6FBCD" w14:textId="1C90EC3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–0.179 (0.142)</w:t>
            </w:r>
          </w:p>
        </w:tc>
        <w:tc>
          <w:tcPr>
            <w:tcW w:w="2040" w:type="dxa"/>
          </w:tcPr>
          <w:p w14:paraId="5E86D17F" w14:textId="44A3E24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0.836 (0.633–1.104)</w:t>
            </w:r>
          </w:p>
        </w:tc>
        <w:tc>
          <w:tcPr>
            <w:tcW w:w="1862" w:type="dxa"/>
          </w:tcPr>
          <w:p w14:paraId="751FCFDF" w14:textId="28EE1F9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–0.177 (0.142)</w:t>
            </w:r>
          </w:p>
        </w:tc>
        <w:tc>
          <w:tcPr>
            <w:tcW w:w="2040" w:type="dxa"/>
          </w:tcPr>
          <w:p w14:paraId="60769CF0" w14:textId="6E59181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0.838 (0.634–1.107)</w:t>
            </w:r>
          </w:p>
        </w:tc>
      </w:tr>
      <w:tr w:rsidR="00D84A78" w14:paraId="021EB7F5" w14:textId="77777777" w:rsidTr="00A31B1F">
        <w:tc>
          <w:tcPr>
            <w:tcW w:w="2861" w:type="dxa"/>
            <w:vAlign w:val="center"/>
          </w:tcPr>
          <w:p w14:paraId="712718A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Endocrine</w:t>
            </w:r>
          </w:p>
        </w:tc>
        <w:tc>
          <w:tcPr>
            <w:tcW w:w="1862" w:type="dxa"/>
          </w:tcPr>
          <w:p w14:paraId="03E9CB03" w14:textId="18451F6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B1DEDCF" w14:textId="2ED2533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638EF20" w14:textId="35895CE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–1.673 (0.138)***</w:t>
            </w:r>
          </w:p>
        </w:tc>
        <w:tc>
          <w:tcPr>
            <w:tcW w:w="2040" w:type="dxa"/>
          </w:tcPr>
          <w:p w14:paraId="513A58B2" w14:textId="5BB7480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0.188 (0.143–0.246)</w:t>
            </w:r>
          </w:p>
        </w:tc>
        <w:tc>
          <w:tcPr>
            <w:tcW w:w="1862" w:type="dxa"/>
          </w:tcPr>
          <w:p w14:paraId="466975BD" w14:textId="27346F2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–1.672 (0.138)***</w:t>
            </w:r>
          </w:p>
        </w:tc>
        <w:tc>
          <w:tcPr>
            <w:tcW w:w="2040" w:type="dxa"/>
          </w:tcPr>
          <w:p w14:paraId="56D69BAA" w14:textId="13F82F2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0.188 (0.144–0.246)</w:t>
            </w:r>
          </w:p>
        </w:tc>
      </w:tr>
      <w:tr w:rsidR="00D84A78" w14:paraId="652B31F4" w14:textId="77777777" w:rsidTr="00A31B1F">
        <w:tc>
          <w:tcPr>
            <w:tcW w:w="2861" w:type="dxa"/>
            <w:vAlign w:val="center"/>
          </w:tcPr>
          <w:p w14:paraId="6F83D465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Blood</w:t>
            </w:r>
          </w:p>
        </w:tc>
        <w:tc>
          <w:tcPr>
            <w:tcW w:w="1862" w:type="dxa"/>
          </w:tcPr>
          <w:p w14:paraId="2F780ED8" w14:textId="55D0141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BDE5175" w14:textId="2A9E9FE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AE7B8F1" w14:textId="683B4E0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–2.675 (0.217)***</w:t>
            </w:r>
          </w:p>
        </w:tc>
        <w:tc>
          <w:tcPr>
            <w:tcW w:w="2040" w:type="dxa"/>
          </w:tcPr>
          <w:p w14:paraId="76AEBB4E" w14:textId="6DC4C90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0.069 (0.045–0.105)</w:t>
            </w:r>
          </w:p>
        </w:tc>
        <w:tc>
          <w:tcPr>
            <w:tcW w:w="1862" w:type="dxa"/>
          </w:tcPr>
          <w:p w14:paraId="2854A3A9" w14:textId="70B5D68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–2.655 (0.217)***</w:t>
            </w:r>
          </w:p>
        </w:tc>
        <w:tc>
          <w:tcPr>
            <w:tcW w:w="2040" w:type="dxa"/>
          </w:tcPr>
          <w:p w14:paraId="52175BD7" w14:textId="274DA1F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0.070 (0.046–0.108)</w:t>
            </w:r>
          </w:p>
        </w:tc>
      </w:tr>
      <w:tr w:rsidR="00D84A78" w14:paraId="55111122" w14:textId="77777777" w:rsidTr="00A31B1F">
        <w:tc>
          <w:tcPr>
            <w:tcW w:w="2861" w:type="dxa"/>
            <w:vAlign w:val="center"/>
          </w:tcPr>
          <w:p w14:paraId="4528383B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Mental</w:t>
            </w:r>
          </w:p>
        </w:tc>
        <w:tc>
          <w:tcPr>
            <w:tcW w:w="1862" w:type="dxa"/>
          </w:tcPr>
          <w:p w14:paraId="3301FA10" w14:textId="22691E9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DE30E5A" w14:textId="35C726C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AAA8B08" w14:textId="5FE9142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–1.242 (0.061)***</w:t>
            </w:r>
          </w:p>
        </w:tc>
        <w:tc>
          <w:tcPr>
            <w:tcW w:w="2040" w:type="dxa"/>
          </w:tcPr>
          <w:p w14:paraId="3BA480F5" w14:textId="1957441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0.289 (0.256–0.325)</w:t>
            </w:r>
          </w:p>
        </w:tc>
        <w:tc>
          <w:tcPr>
            <w:tcW w:w="1862" w:type="dxa"/>
          </w:tcPr>
          <w:p w14:paraId="30F402AF" w14:textId="5583F1E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–1.244 (0.061)***</w:t>
            </w:r>
          </w:p>
        </w:tc>
        <w:tc>
          <w:tcPr>
            <w:tcW w:w="2040" w:type="dxa"/>
          </w:tcPr>
          <w:p w14:paraId="1C17B896" w14:textId="3C65FD5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0.288 (0.256–0.325)</w:t>
            </w:r>
          </w:p>
        </w:tc>
      </w:tr>
      <w:tr w:rsidR="00D84A78" w14:paraId="14128546" w14:textId="77777777" w:rsidTr="00A31B1F">
        <w:tc>
          <w:tcPr>
            <w:tcW w:w="2861" w:type="dxa"/>
            <w:vAlign w:val="center"/>
          </w:tcPr>
          <w:p w14:paraId="0ACB198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Nervous/sense</w:t>
            </w:r>
          </w:p>
        </w:tc>
        <w:tc>
          <w:tcPr>
            <w:tcW w:w="1862" w:type="dxa"/>
          </w:tcPr>
          <w:p w14:paraId="2C9DF64E" w14:textId="3427624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2FEC7A8" w14:textId="65F3252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33E5026" w14:textId="010F630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0.792 (0.041)***</w:t>
            </w:r>
          </w:p>
        </w:tc>
        <w:tc>
          <w:tcPr>
            <w:tcW w:w="2040" w:type="dxa"/>
          </w:tcPr>
          <w:p w14:paraId="48958CA8" w14:textId="21DD393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2.207 (2.038–2.390)</w:t>
            </w:r>
          </w:p>
        </w:tc>
        <w:tc>
          <w:tcPr>
            <w:tcW w:w="1862" w:type="dxa"/>
          </w:tcPr>
          <w:p w14:paraId="2C41F47B" w14:textId="33B7567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0.785 (0.041)***</w:t>
            </w:r>
          </w:p>
        </w:tc>
        <w:tc>
          <w:tcPr>
            <w:tcW w:w="2040" w:type="dxa"/>
          </w:tcPr>
          <w:p w14:paraId="794CD84A" w14:textId="113B6B9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2.193 (2.025–2.375)</w:t>
            </w:r>
          </w:p>
        </w:tc>
      </w:tr>
      <w:tr w:rsidR="00D84A78" w14:paraId="46C4C807" w14:textId="77777777" w:rsidTr="00A31B1F">
        <w:tc>
          <w:tcPr>
            <w:tcW w:w="2861" w:type="dxa"/>
            <w:vAlign w:val="center"/>
          </w:tcPr>
          <w:p w14:paraId="258F819C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Circulatory</w:t>
            </w:r>
          </w:p>
        </w:tc>
        <w:tc>
          <w:tcPr>
            <w:tcW w:w="1862" w:type="dxa"/>
          </w:tcPr>
          <w:p w14:paraId="0D6BF379" w14:textId="3BE5025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1682C79" w14:textId="5B978DC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47EC453" w14:textId="176F8E7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–2.273 (0.073)***</w:t>
            </w:r>
          </w:p>
        </w:tc>
        <w:tc>
          <w:tcPr>
            <w:tcW w:w="2040" w:type="dxa"/>
          </w:tcPr>
          <w:p w14:paraId="5E3E57A1" w14:textId="1152FB9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0.103 (0.089–0.119)</w:t>
            </w:r>
          </w:p>
        </w:tc>
        <w:tc>
          <w:tcPr>
            <w:tcW w:w="1862" w:type="dxa"/>
          </w:tcPr>
          <w:p w14:paraId="18B498AA" w14:textId="7CA0D62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–2.267 (0.073)***</w:t>
            </w:r>
          </w:p>
        </w:tc>
        <w:tc>
          <w:tcPr>
            <w:tcW w:w="2040" w:type="dxa"/>
          </w:tcPr>
          <w:p w14:paraId="63517365" w14:textId="1352305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0.104 (0.090–0.120)</w:t>
            </w:r>
          </w:p>
        </w:tc>
      </w:tr>
      <w:tr w:rsidR="00D84A78" w14:paraId="1CD258D4" w14:textId="77777777" w:rsidTr="00A31B1F">
        <w:tc>
          <w:tcPr>
            <w:tcW w:w="2861" w:type="dxa"/>
            <w:vAlign w:val="center"/>
          </w:tcPr>
          <w:p w14:paraId="063A8253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Respiratory</w:t>
            </w:r>
          </w:p>
        </w:tc>
        <w:tc>
          <w:tcPr>
            <w:tcW w:w="1862" w:type="dxa"/>
          </w:tcPr>
          <w:p w14:paraId="0DA64C19" w14:textId="60272B1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FC2196C" w14:textId="59ADE23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45622DF" w14:textId="272A5D8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–0.819 (0.051)***</w:t>
            </w:r>
          </w:p>
        </w:tc>
        <w:tc>
          <w:tcPr>
            <w:tcW w:w="2040" w:type="dxa"/>
          </w:tcPr>
          <w:p w14:paraId="4784884C" w14:textId="18DDC12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0.441 (0.399–0.487)</w:t>
            </w:r>
          </w:p>
        </w:tc>
        <w:tc>
          <w:tcPr>
            <w:tcW w:w="1862" w:type="dxa"/>
          </w:tcPr>
          <w:p w14:paraId="426DA9CB" w14:textId="5D82EC3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–0.815 (0.051)***</w:t>
            </w:r>
          </w:p>
        </w:tc>
        <w:tc>
          <w:tcPr>
            <w:tcW w:w="2040" w:type="dxa"/>
          </w:tcPr>
          <w:p w14:paraId="0417B6F4" w14:textId="0472907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0.443 (0.401–0.489)</w:t>
            </w:r>
          </w:p>
        </w:tc>
      </w:tr>
      <w:tr w:rsidR="00D84A78" w14:paraId="05DECA91" w14:textId="77777777" w:rsidTr="00A31B1F">
        <w:tc>
          <w:tcPr>
            <w:tcW w:w="2861" w:type="dxa"/>
            <w:vAlign w:val="center"/>
          </w:tcPr>
          <w:p w14:paraId="4CA67A9B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Digestive</w:t>
            </w:r>
          </w:p>
        </w:tc>
        <w:tc>
          <w:tcPr>
            <w:tcW w:w="1862" w:type="dxa"/>
          </w:tcPr>
          <w:p w14:paraId="29BA71FD" w14:textId="7ECCE47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0B3BD0A" w14:textId="1564E2A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A68296F" w14:textId="53EB608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–0.177 (0.045)***</w:t>
            </w:r>
          </w:p>
        </w:tc>
        <w:tc>
          <w:tcPr>
            <w:tcW w:w="2040" w:type="dxa"/>
          </w:tcPr>
          <w:p w14:paraId="490A6A74" w14:textId="6F8BF36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0.838 (0.768–0.915)</w:t>
            </w:r>
          </w:p>
        </w:tc>
        <w:tc>
          <w:tcPr>
            <w:tcW w:w="1862" w:type="dxa"/>
          </w:tcPr>
          <w:p w14:paraId="2FA2C9E5" w14:textId="7ED62EA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–0.177 (0.045)***</w:t>
            </w:r>
          </w:p>
        </w:tc>
        <w:tc>
          <w:tcPr>
            <w:tcW w:w="2040" w:type="dxa"/>
          </w:tcPr>
          <w:p w14:paraId="1328234C" w14:textId="79C81EC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0.838 (0.768–0.915)</w:t>
            </w:r>
          </w:p>
        </w:tc>
      </w:tr>
      <w:tr w:rsidR="00D84A78" w14:paraId="73A4BFC2" w14:textId="77777777" w:rsidTr="00A31B1F">
        <w:tc>
          <w:tcPr>
            <w:tcW w:w="2861" w:type="dxa"/>
            <w:vAlign w:val="center"/>
          </w:tcPr>
          <w:p w14:paraId="4F0DD9BE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Genitourinary</w:t>
            </w:r>
          </w:p>
        </w:tc>
        <w:tc>
          <w:tcPr>
            <w:tcW w:w="1862" w:type="dxa"/>
          </w:tcPr>
          <w:p w14:paraId="61672949" w14:textId="5A57D03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DA7B880" w14:textId="75DCE7D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65DDE51" w14:textId="094B959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–0.706 (0.055)***</w:t>
            </w:r>
          </w:p>
        </w:tc>
        <w:tc>
          <w:tcPr>
            <w:tcW w:w="2040" w:type="dxa"/>
          </w:tcPr>
          <w:p w14:paraId="4A269EC5" w14:textId="237003F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0.493 (0.443–0.550)</w:t>
            </w:r>
          </w:p>
        </w:tc>
        <w:tc>
          <w:tcPr>
            <w:tcW w:w="1862" w:type="dxa"/>
          </w:tcPr>
          <w:p w14:paraId="46A5C122" w14:textId="79C3579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–0.690 (0.055)***</w:t>
            </w:r>
          </w:p>
        </w:tc>
        <w:tc>
          <w:tcPr>
            <w:tcW w:w="2040" w:type="dxa"/>
          </w:tcPr>
          <w:p w14:paraId="5FEF1FD3" w14:textId="7779413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0.502 (0.450–0.559)</w:t>
            </w:r>
          </w:p>
        </w:tc>
      </w:tr>
      <w:tr w:rsidR="00D84A78" w14:paraId="02B53981" w14:textId="77777777" w:rsidTr="00A31B1F">
        <w:tc>
          <w:tcPr>
            <w:tcW w:w="2861" w:type="dxa"/>
            <w:vAlign w:val="center"/>
          </w:tcPr>
          <w:p w14:paraId="125D7B14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Pregnancy</w:t>
            </w:r>
          </w:p>
        </w:tc>
        <w:tc>
          <w:tcPr>
            <w:tcW w:w="1862" w:type="dxa"/>
          </w:tcPr>
          <w:p w14:paraId="27475CA6" w14:textId="36B6EC9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7BA107D" w14:textId="229FFDD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3817707D" w14:textId="5E5B296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–1.195 (0.068)***</w:t>
            </w:r>
          </w:p>
        </w:tc>
        <w:tc>
          <w:tcPr>
            <w:tcW w:w="2040" w:type="dxa"/>
          </w:tcPr>
          <w:p w14:paraId="76434698" w14:textId="4F6E9FD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0.303 (0.265–0.346)</w:t>
            </w:r>
          </w:p>
        </w:tc>
        <w:tc>
          <w:tcPr>
            <w:tcW w:w="1862" w:type="dxa"/>
          </w:tcPr>
          <w:p w14:paraId="0DF83799" w14:textId="542212C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–1.131 (0.068)***</w:t>
            </w:r>
          </w:p>
        </w:tc>
        <w:tc>
          <w:tcPr>
            <w:tcW w:w="2040" w:type="dxa"/>
          </w:tcPr>
          <w:p w14:paraId="06799E29" w14:textId="52046B6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0.323 (0.282–0.369)</w:t>
            </w:r>
          </w:p>
        </w:tc>
      </w:tr>
      <w:tr w:rsidR="00D84A78" w14:paraId="689148ED" w14:textId="77777777" w:rsidTr="00A31B1F">
        <w:tc>
          <w:tcPr>
            <w:tcW w:w="2861" w:type="dxa"/>
            <w:vAlign w:val="center"/>
          </w:tcPr>
          <w:p w14:paraId="7D6BBC96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Skin</w:t>
            </w:r>
          </w:p>
        </w:tc>
        <w:tc>
          <w:tcPr>
            <w:tcW w:w="1862" w:type="dxa"/>
          </w:tcPr>
          <w:p w14:paraId="292EC593" w14:textId="6EDA849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25E655C" w14:textId="501D5A0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A631C70" w14:textId="5FB49E9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1.341 (0.045)***</w:t>
            </w:r>
          </w:p>
        </w:tc>
        <w:tc>
          <w:tcPr>
            <w:tcW w:w="2040" w:type="dxa"/>
          </w:tcPr>
          <w:p w14:paraId="4746E05D" w14:textId="657FF18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3.824 (3.501–4.175)</w:t>
            </w:r>
          </w:p>
        </w:tc>
        <w:tc>
          <w:tcPr>
            <w:tcW w:w="1862" w:type="dxa"/>
          </w:tcPr>
          <w:p w14:paraId="051A1AF1" w14:textId="330AED4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1.337 (0.045)***</w:t>
            </w:r>
          </w:p>
        </w:tc>
        <w:tc>
          <w:tcPr>
            <w:tcW w:w="2040" w:type="dxa"/>
          </w:tcPr>
          <w:p w14:paraId="55884A25" w14:textId="0930876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3.807 (3.486–4.157)</w:t>
            </w:r>
          </w:p>
        </w:tc>
      </w:tr>
      <w:tr w:rsidR="00D84A78" w14:paraId="5D911842" w14:textId="77777777" w:rsidTr="00A31B1F">
        <w:tc>
          <w:tcPr>
            <w:tcW w:w="2861" w:type="dxa"/>
            <w:vAlign w:val="center"/>
          </w:tcPr>
          <w:p w14:paraId="28A7A3FC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Musculoskeletal</w:t>
            </w:r>
          </w:p>
        </w:tc>
        <w:tc>
          <w:tcPr>
            <w:tcW w:w="1862" w:type="dxa"/>
          </w:tcPr>
          <w:p w14:paraId="424AC600" w14:textId="1113181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99AC478" w14:textId="249096A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16FFA99" w14:textId="2B30DFD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0.545 (0.042)***</w:t>
            </w:r>
          </w:p>
        </w:tc>
        <w:tc>
          <w:tcPr>
            <w:tcW w:w="2040" w:type="dxa"/>
          </w:tcPr>
          <w:p w14:paraId="4FED929A" w14:textId="32D4C08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1.725 (1.590–1.871)</w:t>
            </w:r>
          </w:p>
        </w:tc>
        <w:tc>
          <w:tcPr>
            <w:tcW w:w="1862" w:type="dxa"/>
          </w:tcPr>
          <w:p w14:paraId="681E01AC" w14:textId="0045EE0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0.537 (0.042)***</w:t>
            </w:r>
          </w:p>
        </w:tc>
        <w:tc>
          <w:tcPr>
            <w:tcW w:w="2040" w:type="dxa"/>
          </w:tcPr>
          <w:p w14:paraId="62331A9E" w14:textId="365BEED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1.710 (1.576–1.855)</w:t>
            </w:r>
          </w:p>
        </w:tc>
      </w:tr>
      <w:tr w:rsidR="00D84A78" w14:paraId="07F67BF7" w14:textId="77777777" w:rsidTr="00A31B1F">
        <w:tc>
          <w:tcPr>
            <w:tcW w:w="2861" w:type="dxa"/>
            <w:vAlign w:val="center"/>
          </w:tcPr>
          <w:p w14:paraId="225C754B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Signs/symptoms</w:t>
            </w:r>
          </w:p>
        </w:tc>
        <w:tc>
          <w:tcPr>
            <w:tcW w:w="1862" w:type="dxa"/>
          </w:tcPr>
          <w:p w14:paraId="500C8581" w14:textId="59F1670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B6A75BE" w14:textId="1D096A6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E339F44" w14:textId="5ABC97D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–1.383 (0.044)***</w:t>
            </w:r>
          </w:p>
        </w:tc>
        <w:tc>
          <w:tcPr>
            <w:tcW w:w="2040" w:type="dxa"/>
          </w:tcPr>
          <w:p w14:paraId="6D71B1BE" w14:textId="35F4F70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0.251 (0.230–0.274)</w:t>
            </w:r>
          </w:p>
        </w:tc>
        <w:tc>
          <w:tcPr>
            <w:tcW w:w="1862" w:type="dxa"/>
          </w:tcPr>
          <w:p w14:paraId="3DBCAF26" w14:textId="7474E85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–1.381 (0.044)***</w:t>
            </w:r>
          </w:p>
        </w:tc>
        <w:tc>
          <w:tcPr>
            <w:tcW w:w="2040" w:type="dxa"/>
          </w:tcPr>
          <w:p w14:paraId="0A9818A7" w14:textId="0BA9869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0.251 (0.230–0.274)</w:t>
            </w:r>
          </w:p>
        </w:tc>
      </w:tr>
      <w:tr w:rsidR="00D84A78" w14:paraId="7004C719" w14:textId="77777777" w:rsidTr="00A31B1F">
        <w:tc>
          <w:tcPr>
            <w:tcW w:w="2861" w:type="dxa"/>
            <w:vAlign w:val="center"/>
          </w:tcPr>
          <w:p w14:paraId="15FE562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Injuries/poisonings</w:t>
            </w:r>
          </w:p>
        </w:tc>
        <w:tc>
          <w:tcPr>
            <w:tcW w:w="1862" w:type="dxa"/>
          </w:tcPr>
          <w:p w14:paraId="593CAC9A" w14:textId="0D42DCF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7B668E4" w14:textId="59248FE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BE2973D" w14:textId="1BD3201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–0.571 (0.040)***</w:t>
            </w:r>
          </w:p>
        </w:tc>
        <w:tc>
          <w:tcPr>
            <w:tcW w:w="2040" w:type="dxa"/>
          </w:tcPr>
          <w:p w14:paraId="3ED10A01" w14:textId="39670CE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0.565 (0.522–0.611)</w:t>
            </w:r>
          </w:p>
        </w:tc>
        <w:tc>
          <w:tcPr>
            <w:tcW w:w="1862" w:type="dxa"/>
          </w:tcPr>
          <w:p w14:paraId="7479922A" w14:textId="43D9CCE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–0.576 (0.041)***</w:t>
            </w:r>
          </w:p>
        </w:tc>
        <w:tc>
          <w:tcPr>
            <w:tcW w:w="2040" w:type="dxa"/>
          </w:tcPr>
          <w:p w14:paraId="76E9523C" w14:textId="57B985D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0.562 (0.519–0.609)</w:t>
            </w:r>
          </w:p>
        </w:tc>
      </w:tr>
      <w:tr w:rsidR="00D84A78" w14:paraId="06787A37" w14:textId="77777777" w:rsidTr="00A31B1F">
        <w:tc>
          <w:tcPr>
            <w:tcW w:w="2861" w:type="dxa"/>
            <w:vAlign w:val="center"/>
          </w:tcPr>
          <w:p w14:paraId="0256FB4E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Other/unspecified</w:t>
            </w:r>
          </w:p>
        </w:tc>
        <w:tc>
          <w:tcPr>
            <w:tcW w:w="1862" w:type="dxa"/>
          </w:tcPr>
          <w:p w14:paraId="5DF37E21" w14:textId="6AB1816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13AAAEE" w14:textId="36BD7F1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2BC4F5E" w14:textId="7A5D341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0.717 (0.039)***</w:t>
            </w:r>
          </w:p>
        </w:tc>
        <w:tc>
          <w:tcPr>
            <w:tcW w:w="2040" w:type="dxa"/>
          </w:tcPr>
          <w:p w14:paraId="2D3D99FF" w14:textId="62594AF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2.049 (1.896–2.213)</w:t>
            </w:r>
          </w:p>
        </w:tc>
        <w:tc>
          <w:tcPr>
            <w:tcW w:w="1862" w:type="dxa"/>
          </w:tcPr>
          <w:p w14:paraId="2F49A51A" w14:textId="512A378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0.718 (0.039)***</w:t>
            </w:r>
          </w:p>
        </w:tc>
        <w:tc>
          <w:tcPr>
            <w:tcW w:w="2040" w:type="dxa"/>
          </w:tcPr>
          <w:p w14:paraId="374FABA4" w14:textId="52ADB2F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2.050 (1.898–2.214)</w:t>
            </w:r>
          </w:p>
        </w:tc>
      </w:tr>
      <w:tr w:rsidR="00D84A78" w14:paraId="5C5A3AD8" w14:textId="77777777" w:rsidTr="00153032">
        <w:tc>
          <w:tcPr>
            <w:tcW w:w="2861" w:type="dxa"/>
            <w:vAlign w:val="center"/>
          </w:tcPr>
          <w:p w14:paraId="56F535F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AIC</w:t>
            </w:r>
          </w:p>
        </w:tc>
        <w:tc>
          <w:tcPr>
            <w:tcW w:w="3960" w:type="dxa"/>
            <w:gridSpan w:val="2"/>
          </w:tcPr>
          <w:p w14:paraId="42FC706B" w14:textId="1BAB7B2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364,351</w:t>
            </w:r>
          </w:p>
        </w:tc>
        <w:tc>
          <w:tcPr>
            <w:tcW w:w="3902" w:type="dxa"/>
            <w:gridSpan w:val="2"/>
          </w:tcPr>
          <w:p w14:paraId="44BD05CC" w14:textId="4A9F99A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331,590</w:t>
            </w:r>
          </w:p>
        </w:tc>
        <w:tc>
          <w:tcPr>
            <w:tcW w:w="3902" w:type="dxa"/>
            <w:gridSpan w:val="2"/>
          </w:tcPr>
          <w:p w14:paraId="2DC792DF" w14:textId="5711BF8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331,099</w:t>
            </w:r>
          </w:p>
        </w:tc>
      </w:tr>
      <w:tr w:rsidR="00D84A78" w14:paraId="1C449F82" w14:textId="77777777" w:rsidTr="00153032">
        <w:tc>
          <w:tcPr>
            <w:tcW w:w="2861" w:type="dxa"/>
            <w:vAlign w:val="center"/>
          </w:tcPr>
          <w:p w14:paraId="0C905567" w14:textId="1B6B05A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Likelihood ratio test, 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3960" w:type="dxa"/>
            <w:gridSpan w:val="2"/>
          </w:tcPr>
          <w:p w14:paraId="76A16FB7" w14:textId="1C38F98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1E6344CF" w14:textId="4AC7C5E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595490D2" w14:textId="17B3C4F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</w:tr>
      <w:tr w:rsidR="00D84A78" w14:paraId="25C62842" w14:textId="77777777" w:rsidTr="00153032">
        <w:tc>
          <w:tcPr>
            <w:tcW w:w="2861" w:type="dxa"/>
            <w:vAlign w:val="center"/>
          </w:tcPr>
          <w:p w14:paraId="0FA80231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Pseudo-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1220F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960" w:type="dxa"/>
            <w:gridSpan w:val="2"/>
          </w:tcPr>
          <w:p w14:paraId="3BF23726" w14:textId="4309FA8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3902" w:type="dxa"/>
            <w:gridSpan w:val="2"/>
          </w:tcPr>
          <w:p w14:paraId="1D6923D5" w14:textId="3C3145E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0.269</w:t>
            </w:r>
          </w:p>
        </w:tc>
        <w:tc>
          <w:tcPr>
            <w:tcW w:w="3902" w:type="dxa"/>
            <w:gridSpan w:val="2"/>
          </w:tcPr>
          <w:p w14:paraId="6FF504CD" w14:textId="511DA9E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0.272</w:t>
            </w:r>
          </w:p>
        </w:tc>
      </w:tr>
      <w:tr w:rsidR="00D84A78" w14:paraId="43209EE5" w14:textId="77777777" w:rsidTr="00153032">
        <w:tc>
          <w:tcPr>
            <w:tcW w:w="2861" w:type="dxa"/>
            <w:vAlign w:val="center"/>
          </w:tcPr>
          <w:p w14:paraId="3E032226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index</w:t>
            </w:r>
          </w:p>
        </w:tc>
        <w:tc>
          <w:tcPr>
            <w:tcW w:w="3960" w:type="dxa"/>
            <w:gridSpan w:val="2"/>
          </w:tcPr>
          <w:p w14:paraId="11F3C705" w14:textId="0B8CCEE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0.628</w:t>
            </w:r>
          </w:p>
        </w:tc>
        <w:tc>
          <w:tcPr>
            <w:tcW w:w="3902" w:type="dxa"/>
            <w:gridSpan w:val="2"/>
          </w:tcPr>
          <w:p w14:paraId="79A6F1AE" w14:textId="29F7A33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0.764</w:t>
            </w:r>
          </w:p>
        </w:tc>
        <w:tc>
          <w:tcPr>
            <w:tcW w:w="3902" w:type="dxa"/>
            <w:gridSpan w:val="2"/>
          </w:tcPr>
          <w:p w14:paraId="59DE6048" w14:textId="2AF3ADE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0.765</w:t>
            </w:r>
          </w:p>
        </w:tc>
      </w:tr>
    </w:tbl>
    <w:p w14:paraId="2D12937D" w14:textId="77777777" w:rsidR="00D84A7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a </w:t>
      </w:r>
      <w:r>
        <w:rPr>
          <w:rFonts w:ascii="Arial" w:hAnsi="Arial" w:cs="Arial"/>
          <w:sz w:val="20"/>
          <w:szCs w:val="20"/>
          <w:lang w:val="en-US"/>
        </w:rPr>
        <w:t xml:space="preserve">Conservatively adjusted model for age and sex only;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b </w:t>
      </w:r>
      <w:r>
        <w:rPr>
          <w:rFonts w:ascii="Arial" w:hAnsi="Arial" w:cs="Arial"/>
          <w:sz w:val="20"/>
          <w:szCs w:val="20"/>
          <w:lang w:val="en-US"/>
        </w:rPr>
        <w:t xml:space="preserve">Fully adjusted model without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c </w:t>
      </w:r>
      <w:r>
        <w:rPr>
          <w:rFonts w:ascii="Arial" w:hAnsi="Arial" w:cs="Arial"/>
          <w:sz w:val="20"/>
          <w:szCs w:val="20"/>
          <w:lang w:val="en-US"/>
        </w:rPr>
        <w:t xml:space="preserve">Fully adjusted model with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d </w:t>
      </w:r>
      <w:r>
        <w:rPr>
          <w:rFonts w:ascii="Arial" w:hAnsi="Arial" w:cs="Arial"/>
          <w:sz w:val="20"/>
          <w:szCs w:val="20"/>
          <w:lang w:val="en-US"/>
        </w:rPr>
        <w:t>Age was mean-centered</w:t>
      </w:r>
    </w:p>
    <w:p w14:paraId="3CB0F55B" w14:textId="77777777" w:rsidR="00D84A7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0.001, 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0.01, 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0.05</w:t>
      </w:r>
    </w:p>
    <w:p w14:paraId="6BC180D1" w14:textId="77777777" w:rsidR="00D84A78" w:rsidRPr="00094C3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D84A78">
        <w:rPr>
          <w:rFonts w:ascii="Arial" w:hAnsi="Arial" w:cs="Arial"/>
          <w:i/>
          <w:sz w:val="20"/>
          <w:szCs w:val="20"/>
          <w:lang w:val="en-US"/>
        </w:rPr>
        <w:t>AIC</w:t>
      </w:r>
      <w:r>
        <w:rPr>
          <w:rFonts w:ascii="Arial" w:hAnsi="Arial" w:cs="Arial"/>
          <w:sz w:val="20"/>
          <w:szCs w:val="20"/>
          <w:lang w:val="en-US"/>
        </w:rPr>
        <w:t xml:space="preserve"> Akaike information criterion, </w:t>
      </w:r>
      <w:r w:rsidRPr="00D84A78">
        <w:rPr>
          <w:rFonts w:ascii="Arial" w:hAnsi="Arial" w:cs="Arial"/>
          <w:i/>
          <w:sz w:val="20"/>
          <w:szCs w:val="20"/>
          <w:lang w:val="en-US"/>
        </w:rPr>
        <w:t>CI</w:t>
      </w:r>
      <w:r>
        <w:rPr>
          <w:rFonts w:ascii="Arial" w:hAnsi="Arial" w:cs="Arial"/>
          <w:sz w:val="20"/>
          <w:szCs w:val="20"/>
          <w:lang w:val="en-US"/>
        </w:rPr>
        <w:t xml:space="preserve">, confidence interval, </w:t>
      </w:r>
      <w:r w:rsidRPr="00D84A78">
        <w:rPr>
          <w:rFonts w:ascii="Arial" w:hAnsi="Arial" w:cs="Arial"/>
          <w:i/>
          <w:sz w:val="20"/>
          <w:szCs w:val="20"/>
          <w:lang w:val="en-US"/>
        </w:rPr>
        <w:t>OR</w:t>
      </w:r>
      <w:r>
        <w:rPr>
          <w:rFonts w:ascii="Arial" w:hAnsi="Arial" w:cs="Arial"/>
          <w:sz w:val="20"/>
          <w:szCs w:val="20"/>
          <w:lang w:val="en-US"/>
        </w:rPr>
        <w:t xml:space="preserve"> odds ratio, </w:t>
      </w:r>
      <w:r w:rsidRPr="00D84A78">
        <w:rPr>
          <w:rFonts w:ascii="Arial" w:hAnsi="Arial" w:cs="Arial"/>
          <w:i/>
          <w:sz w:val="20"/>
          <w:szCs w:val="20"/>
          <w:lang w:val="en-US"/>
        </w:rPr>
        <w:t>SE</w:t>
      </w:r>
      <w:r>
        <w:rPr>
          <w:rFonts w:ascii="Arial" w:hAnsi="Arial" w:cs="Arial"/>
          <w:sz w:val="20"/>
          <w:szCs w:val="20"/>
          <w:lang w:val="en-US"/>
        </w:rPr>
        <w:t xml:space="preserve"> standard error</w:t>
      </w:r>
    </w:p>
    <w:p w14:paraId="19ADE028" w14:textId="77777777" w:rsidR="00D84A78" w:rsidRDefault="00D84A78" w:rsidP="00D84A78">
      <w:pPr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4C6F7608" w14:textId="15DEA6B3" w:rsidR="00D56A2A" w:rsidRDefault="00D56A2A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A73FD0">
        <w:rPr>
          <w:rFonts w:ascii="Arial" w:hAnsi="Arial" w:cs="Arial"/>
          <w:b/>
          <w:sz w:val="20"/>
          <w:szCs w:val="20"/>
          <w:lang w:val="en-US"/>
        </w:rPr>
        <w:t xml:space="preserve">Table </w:t>
      </w:r>
      <w:r>
        <w:rPr>
          <w:rFonts w:ascii="Arial" w:hAnsi="Arial" w:cs="Arial"/>
          <w:b/>
          <w:sz w:val="20"/>
          <w:szCs w:val="20"/>
          <w:lang w:val="en-US"/>
        </w:rPr>
        <w:t>S</w:t>
      </w:r>
      <w:r w:rsidR="00094C38">
        <w:rPr>
          <w:rFonts w:ascii="Arial" w:hAnsi="Arial" w:cs="Arial"/>
          <w:b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38" w:name="_Hlk219362140"/>
      <w:r w:rsidR="00094C38">
        <w:rPr>
          <w:rFonts w:ascii="Arial" w:hAnsi="Arial" w:cs="Arial"/>
          <w:sz w:val="20"/>
          <w:szCs w:val="20"/>
          <w:lang w:val="en-US"/>
        </w:rPr>
        <w:t xml:space="preserve">Multivariable logistic regression analysis of the association between foreign citizenship and potentially avoidable emergency department access; </w:t>
      </w:r>
      <w:r w:rsidR="00094C38" w:rsidRPr="00134EEB">
        <w:rPr>
          <w:rFonts w:ascii="Arial" w:hAnsi="Arial" w:cs="Arial"/>
          <w:sz w:val="20"/>
          <w:szCs w:val="20"/>
          <w:lang w:val="en-US"/>
        </w:rPr>
        <w:t>Liguria (Italy), 2023–2024 (</w:t>
      </w:r>
      <w:r w:rsidR="00094C38" w:rsidRPr="00134EEB">
        <w:rPr>
          <w:rFonts w:ascii="Arial" w:hAnsi="Arial" w:cs="Arial"/>
          <w:i/>
          <w:sz w:val="20"/>
          <w:szCs w:val="20"/>
          <w:lang w:val="en-US"/>
        </w:rPr>
        <w:t>N</w:t>
      </w:r>
      <w:r w:rsidR="00094C38" w:rsidRPr="00134EEB">
        <w:rPr>
          <w:rFonts w:ascii="Arial" w:hAnsi="Arial" w:cs="Arial"/>
          <w:sz w:val="20"/>
          <w:szCs w:val="20"/>
          <w:lang w:val="en-US"/>
        </w:rPr>
        <w:t xml:space="preserve"> = 916,568)</w:t>
      </w:r>
      <w:r w:rsidR="00094C38">
        <w:rPr>
          <w:rFonts w:ascii="Arial" w:hAnsi="Arial" w:cs="Arial"/>
          <w:sz w:val="20"/>
          <w:szCs w:val="20"/>
          <w:lang w:val="en-US"/>
        </w:rPr>
        <w:t>. Sensitivity analysis based the broad definition of the entry priority codes (non-urgency white plus minor urgency green codes)</w:t>
      </w:r>
    </w:p>
    <w:p w14:paraId="5A8506A0" w14:textId="77777777" w:rsidR="00094C38" w:rsidRDefault="00094C38" w:rsidP="001B344C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gliatabella"/>
        <w:tblW w:w="14625" w:type="dxa"/>
        <w:tblLook w:val="04A0" w:firstRow="1" w:lastRow="0" w:firstColumn="1" w:lastColumn="0" w:noHBand="0" w:noVBand="1"/>
      </w:tblPr>
      <w:tblGrid>
        <w:gridCol w:w="2861"/>
        <w:gridCol w:w="1862"/>
        <w:gridCol w:w="2098"/>
        <w:gridCol w:w="1862"/>
        <w:gridCol w:w="2040"/>
        <w:gridCol w:w="1862"/>
        <w:gridCol w:w="2040"/>
      </w:tblGrid>
      <w:tr w:rsidR="00D84A78" w:rsidRPr="00D47462" w14:paraId="5A5F057F" w14:textId="77777777" w:rsidTr="00A31B1F">
        <w:tc>
          <w:tcPr>
            <w:tcW w:w="2861" w:type="dxa"/>
            <w:vMerge w:val="restart"/>
            <w:vAlign w:val="center"/>
          </w:tcPr>
          <w:bookmarkEnd w:id="38"/>
          <w:p w14:paraId="6C20805F" w14:textId="7777777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Variable/parameter</w:t>
            </w:r>
          </w:p>
        </w:tc>
        <w:tc>
          <w:tcPr>
            <w:tcW w:w="3960" w:type="dxa"/>
            <w:gridSpan w:val="2"/>
            <w:vAlign w:val="center"/>
          </w:tcPr>
          <w:p w14:paraId="35E9B05A" w14:textId="06AC748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3902" w:type="dxa"/>
            <w:gridSpan w:val="2"/>
            <w:vAlign w:val="center"/>
          </w:tcPr>
          <w:p w14:paraId="611F3FA4" w14:textId="7611577E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2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3902" w:type="dxa"/>
            <w:gridSpan w:val="2"/>
            <w:vAlign w:val="center"/>
          </w:tcPr>
          <w:p w14:paraId="06D95358" w14:textId="18E04D32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 3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D84A78" w:rsidRPr="00D47462" w14:paraId="1F9B97AB" w14:textId="77777777" w:rsidTr="00A31B1F">
        <w:tc>
          <w:tcPr>
            <w:tcW w:w="2861" w:type="dxa"/>
            <w:vMerge/>
            <w:vAlign w:val="center"/>
          </w:tcPr>
          <w:p w14:paraId="0A62D1A0" w14:textId="7777777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62" w:type="dxa"/>
            <w:vAlign w:val="center"/>
          </w:tcPr>
          <w:p w14:paraId="0C109D9A" w14:textId="079F25C2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98" w:type="dxa"/>
            <w:vAlign w:val="center"/>
          </w:tcPr>
          <w:p w14:paraId="747AD271" w14:textId="42D83531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26E82D6B" w14:textId="1533DFCE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342318CB" w14:textId="483A3E97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  <w:tc>
          <w:tcPr>
            <w:tcW w:w="1862" w:type="dxa"/>
            <w:vAlign w:val="center"/>
          </w:tcPr>
          <w:p w14:paraId="417B030E" w14:textId="339ECA38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b</w:t>
            </w: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(SE)</w:t>
            </w:r>
          </w:p>
        </w:tc>
        <w:tc>
          <w:tcPr>
            <w:tcW w:w="2040" w:type="dxa"/>
            <w:vAlign w:val="center"/>
          </w:tcPr>
          <w:p w14:paraId="27310BBA" w14:textId="0F051CD2" w:rsidR="00D84A78" w:rsidRPr="00D47462" w:rsidRDefault="00D84A78" w:rsidP="00D84A7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7462">
              <w:rPr>
                <w:rFonts w:ascii="Arial" w:hAnsi="Arial" w:cs="Arial"/>
                <w:b/>
                <w:sz w:val="20"/>
                <w:szCs w:val="20"/>
                <w:lang w:val="en-US"/>
              </w:rPr>
              <w:t>OR (95% CI)</w:t>
            </w:r>
          </w:p>
        </w:tc>
      </w:tr>
      <w:tr w:rsidR="00D84A78" w14:paraId="40EDF736" w14:textId="77777777" w:rsidTr="00A31B1F">
        <w:tc>
          <w:tcPr>
            <w:tcW w:w="2861" w:type="dxa"/>
          </w:tcPr>
          <w:p w14:paraId="78B4AC3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Intercept</w:t>
            </w:r>
          </w:p>
        </w:tc>
        <w:tc>
          <w:tcPr>
            <w:tcW w:w="1862" w:type="dxa"/>
          </w:tcPr>
          <w:p w14:paraId="463EA94B" w14:textId="155F9AE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–0.303 (0.003)***</w:t>
            </w:r>
          </w:p>
        </w:tc>
        <w:tc>
          <w:tcPr>
            <w:tcW w:w="2098" w:type="dxa"/>
          </w:tcPr>
          <w:p w14:paraId="6CF185D3" w14:textId="42BBCE3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8A7D8DB" w14:textId="6C77862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–0.794 (0.019)***</w:t>
            </w:r>
          </w:p>
        </w:tc>
        <w:tc>
          <w:tcPr>
            <w:tcW w:w="2040" w:type="dxa"/>
          </w:tcPr>
          <w:p w14:paraId="2A36FDEF" w14:textId="748D91E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AB89264" w14:textId="375B87D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–0.776 (0.019)***</w:t>
            </w:r>
          </w:p>
        </w:tc>
        <w:tc>
          <w:tcPr>
            <w:tcW w:w="2040" w:type="dxa"/>
          </w:tcPr>
          <w:p w14:paraId="35D4D4A1" w14:textId="70CE355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</w:tr>
      <w:tr w:rsidR="00D84A78" w14:paraId="25AA27D4" w14:textId="77777777" w:rsidTr="00A31B1F">
        <w:tc>
          <w:tcPr>
            <w:tcW w:w="2861" w:type="dxa"/>
          </w:tcPr>
          <w:p w14:paraId="04319A7A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 (foreign vs. Italian)</w:t>
            </w:r>
          </w:p>
        </w:tc>
        <w:tc>
          <w:tcPr>
            <w:tcW w:w="1862" w:type="dxa"/>
          </w:tcPr>
          <w:p w14:paraId="7DFFF536" w14:textId="0CB9809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0.068 (0.006)***</w:t>
            </w:r>
          </w:p>
        </w:tc>
        <w:tc>
          <w:tcPr>
            <w:tcW w:w="2098" w:type="dxa"/>
          </w:tcPr>
          <w:p w14:paraId="5F6F0FFA" w14:textId="444F41D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1.071 (1.057–1.084)</w:t>
            </w:r>
          </w:p>
        </w:tc>
        <w:tc>
          <w:tcPr>
            <w:tcW w:w="1862" w:type="dxa"/>
          </w:tcPr>
          <w:p w14:paraId="42C4D14C" w14:textId="1D8CDC9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0.125 (0.007)***</w:t>
            </w:r>
          </w:p>
        </w:tc>
        <w:tc>
          <w:tcPr>
            <w:tcW w:w="2040" w:type="dxa"/>
          </w:tcPr>
          <w:p w14:paraId="139E2488" w14:textId="6DBE853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1.133 (1.117–1.148)</w:t>
            </w:r>
          </w:p>
        </w:tc>
        <w:tc>
          <w:tcPr>
            <w:tcW w:w="1862" w:type="dxa"/>
          </w:tcPr>
          <w:p w14:paraId="34EC39AB" w14:textId="0811E48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0.102 (0.013)***</w:t>
            </w:r>
          </w:p>
        </w:tc>
        <w:tc>
          <w:tcPr>
            <w:tcW w:w="2040" w:type="dxa"/>
          </w:tcPr>
          <w:p w14:paraId="656D1ACD" w14:textId="362A779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1.108 (1.080–1.137)</w:t>
            </w:r>
          </w:p>
        </w:tc>
      </w:tr>
      <w:tr w:rsidR="00D84A78" w14:paraId="5D6C76E8" w14:textId="77777777" w:rsidTr="00A31B1F">
        <w:tc>
          <w:tcPr>
            <w:tcW w:w="2861" w:type="dxa"/>
          </w:tcPr>
          <w:p w14:paraId="0BC6C57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Sex (male vs. female)</w:t>
            </w:r>
          </w:p>
        </w:tc>
        <w:tc>
          <w:tcPr>
            <w:tcW w:w="1862" w:type="dxa"/>
          </w:tcPr>
          <w:p w14:paraId="63910FDC" w14:textId="5D89EEF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0.018 (0.004)***</w:t>
            </w:r>
          </w:p>
        </w:tc>
        <w:tc>
          <w:tcPr>
            <w:tcW w:w="2098" w:type="dxa"/>
          </w:tcPr>
          <w:p w14:paraId="4F1A5146" w14:textId="22CF1B1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1.018 (1.009–1.027)</w:t>
            </w:r>
          </w:p>
        </w:tc>
        <w:tc>
          <w:tcPr>
            <w:tcW w:w="1862" w:type="dxa"/>
          </w:tcPr>
          <w:p w14:paraId="3FACC8EA" w14:textId="44A7695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0.023 (0.005)***</w:t>
            </w:r>
          </w:p>
        </w:tc>
        <w:tc>
          <w:tcPr>
            <w:tcW w:w="2040" w:type="dxa"/>
          </w:tcPr>
          <w:p w14:paraId="62A494B8" w14:textId="4FE4D33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1.023 (1.013–1.033)</w:t>
            </w:r>
          </w:p>
        </w:tc>
        <w:tc>
          <w:tcPr>
            <w:tcW w:w="1862" w:type="dxa"/>
          </w:tcPr>
          <w:p w14:paraId="5EEA3D45" w14:textId="005CABB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–0.011 (0.005)*</w:t>
            </w:r>
          </w:p>
        </w:tc>
        <w:tc>
          <w:tcPr>
            <w:tcW w:w="2040" w:type="dxa"/>
          </w:tcPr>
          <w:p w14:paraId="5B3D6585" w14:textId="23988C2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0.989 (0.979–0.999)</w:t>
            </w:r>
          </w:p>
        </w:tc>
      </w:tr>
      <w:tr w:rsidR="00D84A78" w14:paraId="5181C8A5" w14:textId="77777777" w:rsidTr="00A31B1F">
        <w:tc>
          <w:tcPr>
            <w:tcW w:w="2861" w:type="dxa"/>
          </w:tcPr>
          <w:p w14:paraId="251A8916" w14:textId="319E4F73" w:rsidR="00D84A78" w:rsidRPr="00094C3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Age (1-year increase) </w:t>
            </w: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62" w:type="dxa"/>
          </w:tcPr>
          <w:p w14:paraId="0609CC90" w14:textId="23D101F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–0.025 (0.000)***</w:t>
            </w:r>
          </w:p>
        </w:tc>
        <w:tc>
          <w:tcPr>
            <w:tcW w:w="2098" w:type="dxa"/>
          </w:tcPr>
          <w:p w14:paraId="40F9734C" w14:textId="2597F33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0.975 (0.975–0.976)</w:t>
            </w:r>
          </w:p>
        </w:tc>
        <w:tc>
          <w:tcPr>
            <w:tcW w:w="1862" w:type="dxa"/>
          </w:tcPr>
          <w:p w14:paraId="3CC91349" w14:textId="39B7D1B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–0.023 (0.000)***</w:t>
            </w:r>
          </w:p>
        </w:tc>
        <w:tc>
          <w:tcPr>
            <w:tcW w:w="2040" w:type="dxa"/>
          </w:tcPr>
          <w:p w14:paraId="08F5A7D9" w14:textId="5C5DDA7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0.978 (0.977–0.978)</w:t>
            </w:r>
          </w:p>
        </w:tc>
        <w:tc>
          <w:tcPr>
            <w:tcW w:w="1862" w:type="dxa"/>
          </w:tcPr>
          <w:p w14:paraId="5334D884" w14:textId="1A08A99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–0.025 (0.000)***</w:t>
            </w:r>
          </w:p>
        </w:tc>
        <w:tc>
          <w:tcPr>
            <w:tcW w:w="2040" w:type="dxa"/>
          </w:tcPr>
          <w:p w14:paraId="2D6331FF" w14:textId="3A1A874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0.975 (0.975–0.976)</w:t>
            </w:r>
          </w:p>
        </w:tc>
      </w:tr>
      <w:tr w:rsidR="00D84A78" w14:paraId="5C84B542" w14:textId="77777777" w:rsidTr="00A31B1F">
        <w:tc>
          <w:tcPr>
            <w:tcW w:w="2861" w:type="dxa"/>
          </w:tcPr>
          <w:p w14:paraId="7AFB46F1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</w:t>
            </w:r>
          </w:p>
        </w:tc>
        <w:tc>
          <w:tcPr>
            <w:tcW w:w="1862" w:type="dxa"/>
          </w:tcPr>
          <w:p w14:paraId="14DD8610" w14:textId="7B272A5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16CC6B1" w14:textId="288F61B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50F3498" w14:textId="2C10E54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036158DB" w14:textId="1F39E2A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89A6E6C" w14:textId="01722C9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0.236 (0.019)***</w:t>
            </w:r>
          </w:p>
        </w:tc>
        <w:tc>
          <w:tcPr>
            <w:tcW w:w="2040" w:type="dxa"/>
          </w:tcPr>
          <w:p w14:paraId="678B0D28" w14:textId="745F6B2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1.266 (1.221–1.313)</w:t>
            </w:r>
          </w:p>
        </w:tc>
      </w:tr>
      <w:tr w:rsidR="00D84A78" w14:paraId="1F8C29B4" w14:textId="77777777" w:rsidTr="00A31B1F">
        <w:tc>
          <w:tcPr>
            <w:tcW w:w="2861" w:type="dxa"/>
          </w:tcPr>
          <w:p w14:paraId="6A2A9D3C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7FDEF516" w14:textId="1FA529F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76D5B95" w14:textId="1E4792D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95F3015" w14:textId="0AB95AD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43C45E02" w14:textId="03DFB89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F575E66" w14:textId="1AFF6D0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0.008 (0.001)***</w:t>
            </w:r>
          </w:p>
        </w:tc>
        <w:tc>
          <w:tcPr>
            <w:tcW w:w="2040" w:type="dxa"/>
          </w:tcPr>
          <w:p w14:paraId="35CD4992" w14:textId="43C3E5E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1.008 (1.007–1.009)</w:t>
            </w:r>
          </w:p>
        </w:tc>
      </w:tr>
      <w:tr w:rsidR="00D84A78" w14:paraId="63F414C5" w14:textId="77777777" w:rsidTr="00A31B1F">
        <w:tc>
          <w:tcPr>
            <w:tcW w:w="2861" w:type="dxa"/>
          </w:tcPr>
          <w:p w14:paraId="5F2892B0" w14:textId="1127C15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329061E6" w14:textId="3AD91F1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80886F9" w14:textId="368A9F2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A2EF72B" w14:textId="38B9265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66CCF7FF" w14:textId="320094E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052E77F" w14:textId="14B7AFA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0.004 (0.000)***</w:t>
            </w:r>
          </w:p>
        </w:tc>
        <w:tc>
          <w:tcPr>
            <w:tcW w:w="2040" w:type="dxa"/>
          </w:tcPr>
          <w:p w14:paraId="6787E89F" w14:textId="50F521E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1.004 (1.004–1.005)</w:t>
            </w:r>
          </w:p>
        </w:tc>
      </w:tr>
      <w:tr w:rsidR="00D84A78" w14:paraId="4131962C" w14:textId="77777777" w:rsidTr="00A31B1F">
        <w:tc>
          <w:tcPr>
            <w:tcW w:w="2861" w:type="dxa"/>
          </w:tcPr>
          <w:p w14:paraId="25CDB0D2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Citizenship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 xml:space="preserve"> 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sex </w:t>
            </w:r>
            <w:r w:rsidRPr="00B05CA1">
              <w:rPr>
                <w:rFonts w:ascii="Arial" w:hAnsi="Arial" w:cs="Arial"/>
                <w:sz w:val="20"/>
                <w:szCs w:val="20"/>
                <w:lang w:val="en-US"/>
              </w:rPr>
              <w:t>×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862" w:type="dxa"/>
          </w:tcPr>
          <w:p w14:paraId="5F05274D" w14:textId="7F08874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3C1ABF5" w14:textId="053AFFD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7EEC0EE" w14:textId="5B5D055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40" w:type="dxa"/>
          </w:tcPr>
          <w:p w14:paraId="3D6C25A8" w14:textId="1AA3710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8ED6489" w14:textId="4D1792F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–0.002 (0.001)**</w:t>
            </w:r>
          </w:p>
        </w:tc>
        <w:tc>
          <w:tcPr>
            <w:tcW w:w="2040" w:type="dxa"/>
          </w:tcPr>
          <w:p w14:paraId="4636D90D" w14:textId="79A4A6D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0.998 (0.996–0.999)</w:t>
            </w:r>
          </w:p>
        </w:tc>
      </w:tr>
      <w:tr w:rsidR="00D84A78" w14:paraId="6EBE8221" w14:textId="77777777" w:rsidTr="00A31B1F">
        <w:tc>
          <w:tcPr>
            <w:tcW w:w="2861" w:type="dxa"/>
          </w:tcPr>
          <w:p w14:paraId="1E529E49" w14:textId="147D186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Year (2024 vs. 2023)</w:t>
            </w:r>
          </w:p>
        </w:tc>
        <w:tc>
          <w:tcPr>
            <w:tcW w:w="1862" w:type="dxa"/>
          </w:tcPr>
          <w:p w14:paraId="628F11B6" w14:textId="4375D2E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5A75FFD" w14:textId="1A2945D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11A43D4" w14:textId="2919918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0.014 (0.005)**</w:t>
            </w:r>
          </w:p>
        </w:tc>
        <w:tc>
          <w:tcPr>
            <w:tcW w:w="2040" w:type="dxa"/>
          </w:tcPr>
          <w:p w14:paraId="07A8EA78" w14:textId="4847749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1.014 (1.004–1.023)</w:t>
            </w:r>
          </w:p>
        </w:tc>
        <w:tc>
          <w:tcPr>
            <w:tcW w:w="1862" w:type="dxa"/>
          </w:tcPr>
          <w:p w14:paraId="7637B7E3" w14:textId="5A3CD82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0.014 (0.005)**</w:t>
            </w:r>
          </w:p>
        </w:tc>
        <w:tc>
          <w:tcPr>
            <w:tcW w:w="2040" w:type="dxa"/>
          </w:tcPr>
          <w:p w14:paraId="52966571" w14:textId="6B3E4BD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1.014 (1.004–1.023)</w:t>
            </w:r>
          </w:p>
        </w:tc>
      </w:tr>
      <w:tr w:rsidR="00D84A78" w14:paraId="727A6EB7" w14:textId="77777777" w:rsidTr="00A31B1F">
        <w:tc>
          <w:tcPr>
            <w:tcW w:w="2861" w:type="dxa"/>
          </w:tcPr>
          <w:p w14:paraId="265AF6A5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445B">
              <w:rPr>
                <w:rFonts w:ascii="Arial" w:hAnsi="Arial" w:cs="Arial"/>
                <w:sz w:val="20"/>
                <w:szCs w:val="20"/>
                <w:lang w:val="en-US"/>
              </w:rPr>
              <w:t>Weekend or holiday access</w:t>
            </w:r>
          </w:p>
        </w:tc>
        <w:tc>
          <w:tcPr>
            <w:tcW w:w="1862" w:type="dxa"/>
          </w:tcPr>
          <w:p w14:paraId="0AB4D78F" w14:textId="3C69BD2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6BE4497" w14:textId="3F8A256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C5A452C" w14:textId="1C7067F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–0.063 (0.005)***</w:t>
            </w:r>
          </w:p>
        </w:tc>
        <w:tc>
          <w:tcPr>
            <w:tcW w:w="2040" w:type="dxa"/>
          </w:tcPr>
          <w:p w14:paraId="0E1C8D8B" w14:textId="7CD1648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0.939 (0.930–0.949)</w:t>
            </w:r>
          </w:p>
        </w:tc>
        <w:tc>
          <w:tcPr>
            <w:tcW w:w="1862" w:type="dxa"/>
          </w:tcPr>
          <w:p w14:paraId="786EB7D4" w14:textId="4FEFEC2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–0.063 (0.005)***</w:t>
            </w:r>
          </w:p>
        </w:tc>
        <w:tc>
          <w:tcPr>
            <w:tcW w:w="2040" w:type="dxa"/>
          </w:tcPr>
          <w:p w14:paraId="4A8F31E8" w14:textId="4243F3A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0.939 (0.930–0.949)</w:t>
            </w:r>
          </w:p>
        </w:tc>
      </w:tr>
      <w:tr w:rsidR="00D84A78" w14:paraId="3DC5E187" w14:textId="77777777" w:rsidTr="00A31B1F">
        <w:tc>
          <w:tcPr>
            <w:tcW w:w="2861" w:type="dxa"/>
          </w:tcPr>
          <w:p w14:paraId="5DF64FB9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1</w:t>
            </w:r>
          </w:p>
        </w:tc>
        <w:tc>
          <w:tcPr>
            <w:tcW w:w="1862" w:type="dxa"/>
          </w:tcPr>
          <w:p w14:paraId="4D5D661D" w14:textId="31CAE9D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32354AF" w14:textId="507ABB9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D747180" w14:textId="68F1D8D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0733109F" w14:textId="21198B6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4D11646D" w14:textId="3D2D536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2F467A12" w14:textId="7CC0C69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D84A78" w14:paraId="799296FC" w14:textId="77777777" w:rsidTr="00A31B1F">
        <w:tc>
          <w:tcPr>
            <w:tcW w:w="2861" w:type="dxa"/>
          </w:tcPr>
          <w:p w14:paraId="6B69BB7A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2</w:t>
            </w:r>
          </w:p>
        </w:tc>
        <w:tc>
          <w:tcPr>
            <w:tcW w:w="1862" w:type="dxa"/>
          </w:tcPr>
          <w:p w14:paraId="524A2371" w14:textId="0F7C91A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13E8417" w14:textId="38ECE48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65E1842" w14:textId="2020CD5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0.593 (0.008)***</w:t>
            </w:r>
          </w:p>
        </w:tc>
        <w:tc>
          <w:tcPr>
            <w:tcW w:w="2040" w:type="dxa"/>
          </w:tcPr>
          <w:p w14:paraId="72D574C4" w14:textId="3E15C00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1.809 (1.779–1.839)</w:t>
            </w:r>
          </w:p>
        </w:tc>
        <w:tc>
          <w:tcPr>
            <w:tcW w:w="1862" w:type="dxa"/>
          </w:tcPr>
          <w:p w14:paraId="01ED71E0" w14:textId="219CC7B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0.592 (0.008)***</w:t>
            </w:r>
          </w:p>
        </w:tc>
        <w:tc>
          <w:tcPr>
            <w:tcW w:w="2040" w:type="dxa"/>
          </w:tcPr>
          <w:p w14:paraId="0D365CCB" w14:textId="6E4418B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1.808 (1.778–1.838)</w:t>
            </w:r>
          </w:p>
        </w:tc>
      </w:tr>
      <w:tr w:rsidR="00D84A78" w14:paraId="59E27BB5" w14:textId="77777777" w:rsidTr="00A31B1F">
        <w:tc>
          <w:tcPr>
            <w:tcW w:w="2861" w:type="dxa"/>
          </w:tcPr>
          <w:p w14:paraId="07B73E12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3</w:t>
            </w:r>
          </w:p>
        </w:tc>
        <w:tc>
          <w:tcPr>
            <w:tcW w:w="1862" w:type="dxa"/>
          </w:tcPr>
          <w:p w14:paraId="1BD4FEE6" w14:textId="7306CFC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5438689" w14:textId="675CDD0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A8D0C77" w14:textId="62D4D68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0.319 (0.008)***</w:t>
            </w:r>
          </w:p>
        </w:tc>
        <w:tc>
          <w:tcPr>
            <w:tcW w:w="2040" w:type="dxa"/>
          </w:tcPr>
          <w:p w14:paraId="3023EAC7" w14:textId="0898E90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1.376 (1.355–1.396)</w:t>
            </w:r>
          </w:p>
        </w:tc>
        <w:tc>
          <w:tcPr>
            <w:tcW w:w="1862" w:type="dxa"/>
          </w:tcPr>
          <w:p w14:paraId="6CF29AF3" w14:textId="69563BC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0.317 (0.008)***</w:t>
            </w:r>
          </w:p>
        </w:tc>
        <w:tc>
          <w:tcPr>
            <w:tcW w:w="2040" w:type="dxa"/>
          </w:tcPr>
          <w:p w14:paraId="322F4122" w14:textId="2247E72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1.373 (1.353–1.394)</w:t>
            </w:r>
          </w:p>
        </w:tc>
      </w:tr>
      <w:tr w:rsidR="00D84A78" w14:paraId="1707C6CF" w14:textId="77777777" w:rsidTr="00A31B1F">
        <w:tc>
          <w:tcPr>
            <w:tcW w:w="2861" w:type="dxa"/>
          </w:tcPr>
          <w:p w14:paraId="60B0BE1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Local health unit 4</w:t>
            </w:r>
          </w:p>
        </w:tc>
        <w:tc>
          <w:tcPr>
            <w:tcW w:w="1862" w:type="dxa"/>
          </w:tcPr>
          <w:p w14:paraId="77799BC5" w14:textId="70974AB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0F59DAD7" w14:textId="77199EF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52D30C4" w14:textId="2539D38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1.195 (0.010)***</w:t>
            </w:r>
          </w:p>
        </w:tc>
        <w:tc>
          <w:tcPr>
            <w:tcW w:w="2040" w:type="dxa"/>
          </w:tcPr>
          <w:p w14:paraId="31B48DB2" w14:textId="4238A3F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3.304 (3.239–3.371)</w:t>
            </w:r>
          </w:p>
        </w:tc>
        <w:tc>
          <w:tcPr>
            <w:tcW w:w="1862" w:type="dxa"/>
          </w:tcPr>
          <w:p w14:paraId="76ACABDE" w14:textId="2A43CC3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1.195 (0.010)***</w:t>
            </w:r>
          </w:p>
        </w:tc>
        <w:tc>
          <w:tcPr>
            <w:tcW w:w="2040" w:type="dxa"/>
          </w:tcPr>
          <w:p w14:paraId="594A6B6B" w14:textId="5134E5F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3.303 (3.237–3.369)</w:t>
            </w:r>
          </w:p>
        </w:tc>
      </w:tr>
      <w:tr w:rsidR="00D84A78" w14:paraId="2CDFE5CB" w14:textId="77777777" w:rsidTr="00A31B1F">
        <w:tc>
          <w:tcPr>
            <w:tcW w:w="2861" w:type="dxa"/>
          </w:tcPr>
          <w:p w14:paraId="2062ABFF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Local health unit 5</w:t>
            </w:r>
          </w:p>
        </w:tc>
        <w:tc>
          <w:tcPr>
            <w:tcW w:w="1862" w:type="dxa"/>
          </w:tcPr>
          <w:p w14:paraId="046D2357" w14:textId="2CF4B0A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9F181F1" w14:textId="422A4D7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112E35F" w14:textId="57CE03E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0.502 (0.009)***</w:t>
            </w:r>
          </w:p>
        </w:tc>
        <w:tc>
          <w:tcPr>
            <w:tcW w:w="2040" w:type="dxa"/>
          </w:tcPr>
          <w:p w14:paraId="7CA9B822" w14:textId="045F8D8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1.652 (1.624–1.682)</w:t>
            </w:r>
          </w:p>
        </w:tc>
        <w:tc>
          <w:tcPr>
            <w:tcW w:w="1862" w:type="dxa"/>
          </w:tcPr>
          <w:p w14:paraId="1609DDAD" w14:textId="617A2F9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0.502 (0.009)***</w:t>
            </w:r>
          </w:p>
        </w:tc>
        <w:tc>
          <w:tcPr>
            <w:tcW w:w="2040" w:type="dxa"/>
          </w:tcPr>
          <w:p w14:paraId="1389E9ED" w14:textId="045B875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1.651 (1.622–1.681)</w:t>
            </w:r>
          </w:p>
        </w:tc>
      </w:tr>
      <w:tr w:rsidR="00D84A78" w14:paraId="39ADEE02" w14:textId="77777777" w:rsidTr="00A31B1F">
        <w:tc>
          <w:tcPr>
            <w:tcW w:w="2861" w:type="dxa"/>
            <w:vAlign w:val="center"/>
          </w:tcPr>
          <w:p w14:paraId="247F552B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9F3A7B">
              <w:rPr>
                <w:rFonts w:ascii="Arial" w:hAnsi="Arial" w:cs="Arial"/>
                <w:sz w:val="20"/>
                <w:szCs w:val="20"/>
                <w:lang w:val="en-US"/>
              </w:rPr>
              <w:t>nfectious</w:t>
            </w:r>
          </w:p>
        </w:tc>
        <w:tc>
          <w:tcPr>
            <w:tcW w:w="1862" w:type="dxa"/>
          </w:tcPr>
          <w:p w14:paraId="43F323D8" w14:textId="6BEB852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1B2EB69" w14:textId="45612E9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7FE0219" w14:textId="7627761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56A34296" w14:textId="62EAD30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1862" w:type="dxa"/>
          </w:tcPr>
          <w:p w14:paraId="503E5599" w14:textId="0F46482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2040" w:type="dxa"/>
          </w:tcPr>
          <w:p w14:paraId="0266B803" w14:textId="4C2523B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</w:p>
        </w:tc>
      </w:tr>
      <w:tr w:rsidR="00D84A78" w14:paraId="245B43B7" w14:textId="77777777" w:rsidTr="00A31B1F">
        <w:tc>
          <w:tcPr>
            <w:tcW w:w="2861" w:type="dxa"/>
            <w:vAlign w:val="center"/>
          </w:tcPr>
          <w:p w14:paraId="60908EEE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Neoplasms</w:t>
            </w:r>
          </w:p>
        </w:tc>
        <w:tc>
          <w:tcPr>
            <w:tcW w:w="1862" w:type="dxa"/>
          </w:tcPr>
          <w:p w14:paraId="24C826E4" w14:textId="3C44706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D88B7EB" w14:textId="2899FA3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10489F6" w14:textId="68EA034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–0.873 (0.067)***</w:t>
            </w:r>
          </w:p>
        </w:tc>
        <w:tc>
          <w:tcPr>
            <w:tcW w:w="2040" w:type="dxa"/>
          </w:tcPr>
          <w:p w14:paraId="562D892B" w14:textId="72C6962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0.418 (0.366–0.477)</w:t>
            </w:r>
          </w:p>
        </w:tc>
        <w:tc>
          <w:tcPr>
            <w:tcW w:w="1862" w:type="dxa"/>
          </w:tcPr>
          <w:p w14:paraId="2BF4188E" w14:textId="4F70FED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–0.878 (0.068)***</w:t>
            </w:r>
          </w:p>
        </w:tc>
        <w:tc>
          <w:tcPr>
            <w:tcW w:w="2040" w:type="dxa"/>
          </w:tcPr>
          <w:p w14:paraId="4E5EC292" w14:textId="17455EE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0.416 (0.364–0.474)</w:t>
            </w:r>
          </w:p>
        </w:tc>
      </w:tr>
      <w:tr w:rsidR="00D84A78" w14:paraId="3C63EA1A" w14:textId="77777777" w:rsidTr="00A31B1F">
        <w:tc>
          <w:tcPr>
            <w:tcW w:w="2861" w:type="dxa"/>
            <w:vAlign w:val="center"/>
          </w:tcPr>
          <w:p w14:paraId="5C4193C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Endocrine</w:t>
            </w:r>
          </w:p>
        </w:tc>
        <w:tc>
          <w:tcPr>
            <w:tcW w:w="1862" w:type="dxa"/>
          </w:tcPr>
          <w:p w14:paraId="5AD014E2" w14:textId="361FCF3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BBE1424" w14:textId="7D5C56C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6179473" w14:textId="6CB9BC0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–1.190 (0.040)***</w:t>
            </w:r>
          </w:p>
        </w:tc>
        <w:tc>
          <w:tcPr>
            <w:tcW w:w="2040" w:type="dxa"/>
          </w:tcPr>
          <w:p w14:paraId="11A6E4DC" w14:textId="6629F10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0.304 (0.281–0.329)</w:t>
            </w:r>
          </w:p>
        </w:tc>
        <w:tc>
          <w:tcPr>
            <w:tcW w:w="1862" w:type="dxa"/>
          </w:tcPr>
          <w:p w14:paraId="4AA680AC" w14:textId="25BF718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–1.187 (0.040)***</w:t>
            </w:r>
          </w:p>
        </w:tc>
        <w:tc>
          <w:tcPr>
            <w:tcW w:w="2040" w:type="dxa"/>
          </w:tcPr>
          <w:p w14:paraId="70A31B86" w14:textId="364414C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0.305 (0.282–0.330)</w:t>
            </w:r>
          </w:p>
        </w:tc>
      </w:tr>
      <w:tr w:rsidR="00D84A78" w14:paraId="44F9605D" w14:textId="77777777" w:rsidTr="00A31B1F">
        <w:tc>
          <w:tcPr>
            <w:tcW w:w="2861" w:type="dxa"/>
            <w:vAlign w:val="center"/>
          </w:tcPr>
          <w:p w14:paraId="6018BC3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Blood</w:t>
            </w:r>
          </w:p>
        </w:tc>
        <w:tc>
          <w:tcPr>
            <w:tcW w:w="1862" w:type="dxa"/>
          </w:tcPr>
          <w:p w14:paraId="2FF867FD" w14:textId="5A79F12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7BA139F" w14:textId="13261FF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688FBC3C" w14:textId="787A6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–1.718 (0.047)***</w:t>
            </w:r>
          </w:p>
        </w:tc>
        <w:tc>
          <w:tcPr>
            <w:tcW w:w="2040" w:type="dxa"/>
          </w:tcPr>
          <w:p w14:paraId="6D354534" w14:textId="727A92A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0.179 (0.164–0.197)</w:t>
            </w:r>
          </w:p>
        </w:tc>
        <w:tc>
          <w:tcPr>
            <w:tcW w:w="1862" w:type="dxa"/>
          </w:tcPr>
          <w:p w14:paraId="2FACBBF3" w14:textId="5547822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–1.711 (0.047)***</w:t>
            </w:r>
          </w:p>
        </w:tc>
        <w:tc>
          <w:tcPr>
            <w:tcW w:w="2040" w:type="dxa"/>
          </w:tcPr>
          <w:p w14:paraId="10B32E06" w14:textId="4B00B7B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0.181 (0.165–0.198)</w:t>
            </w:r>
          </w:p>
        </w:tc>
      </w:tr>
      <w:tr w:rsidR="00D84A78" w14:paraId="6C5FCA12" w14:textId="77777777" w:rsidTr="00A31B1F">
        <w:tc>
          <w:tcPr>
            <w:tcW w:w="2861" w:type="dxa"/>
            <w:vAlign w:val="center"/>
          </w:tcPr>
          <w:p w14:paraId="2DF2B4DD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Mental</w:t>
            </w:r>
          </w:p>
        </w:tc>
        <w:tc>
          <w:tcPr>
            <w:tcW w:w="1862" w:type="dxa"/>
          </w:tcPr>
          <w:p w14:paraId="53115D66" w14:textId="38A43D2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5C38E719" w14:textId="0FCB3B3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E068A25" w14:textId="141B553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–0.954 (0.023)***</w:t>
            </w:r>
          </w:p>
        </w:tc>
        <w:tc>
          <w:tcPr>
            <w:tcW w:w="2040" w:type="dxa"/>
          </w:tcPr>
          <w:p w14:paraId="2BEE5BAC" w14:textId="42A6143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0.385 (0.368–0.403)</w:t>
            </w:r>
          </w:p>
        </w:tc>
        <w:tc>
          <w:tcPr>
            <w:tcW w:w="1862" w:type="dxa"/>
          </w:tcPr>
          <w:p w14:paraId="723FB218" w14:textId="5BB131F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–0.954 (0.023)***</w:t>
            </w:r>
          </w:p>
        </w:tc>
        <w:tc>
          <w:tcPr>
            <w:tcW w:w="2040" w:type="dxa"/>
          </w:tcPr>
          <w:p w14:paraId="10A0300B" w14:textId="37D5DEE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0.385 (0.368–0.403)</w:t>
            </w:r>
          </w:p>
        </w:tc>
      </w:tr>
      <w:tr w:rsidR="00D84A78" w14:paraId="536B2015" w14:textId="77777777" w:rsidTr="00A31B1F">
        <w:tc>
          <w:tcPr>
            <w:tcW w:w="2861" w:type="dxa"/>
            <w:vAlign w:val="center"/>
          </w:tcPr>
          <w:p w14:paraId="31D7F79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Nervous/sense</w:t>
            </w:r>
          </w:p>
        </w:tc>
        <w:tc>
          <w:tcPr>
            <w:tcW w:w="1862" w:type="dxa"/>
          </w:tcPr>
          <w:p w14:paraId="45426127" w14:textId="02AB875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E95F454" w14:textId="0974170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9CB0837" w14:textId="1CA65EC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1.365 (0.020)***</w:t>
            </w:r>
          </w:p>
        </w:tc>
        <w:tc>
          <w:tcPr>
            <w:tcW w:w="2040" w:type="dxa"/>
          </w:tcPr>
          <w:p w14:paraId="7D070DAE" w14:textId="74EC54B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3.914 (3.763–4.071)</w:t>
            </w:r>
          </w:p>
        </w:tc>
        <w:tc>
          <w:tcPr>
            <w:tcW w:w="1862" w:type="dxa"/>
          </w:tcPr>
          <w:p w14:paraId="12A4B50A" w14:textId="0BC9786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1.364 (0.020)***</w:t>
            </w:r>
          </w:p>
        </w:tc>
        <w:tc>
          <w:tcPr>
            <w:tcW w:w="2040" w:type="dxa"/>
          </w:tcPr>
          <w:p w14:paraId="53C1F89A" w14:textId="62798CE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3.912 (3.761–4.069)</w:t>
            </w:r>
          </w:p>
        </w:tc>
      </w:tr>
      <w:tr w:rsidR="00D84A78" w14:paraId="727B12DF" w14:textId="77777777" w:rsidTr="00A31B1F">
        <w:tc>
          <w:tcPr>
            <w:tcW w:w="2861" w:type="dxa"/>
            <w:vAlign w:val="center"/>
          </w:tcPr>
          <w:p w14:paraId="4FBAB44C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Circulatory</w:t>
            </w:r>
          </w:p>
        </w:tc>
        <w:tc>
          <w:tcPr>
            <w:tcW w:w="1862" w:type="dxa"/>
          </w:tcPr>
          <w:p w14:paraId="48A3AC50" w14:textId="45A556F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A1657B2" w14:textId="7307361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62F3150" w14:textId="3AD01A5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–1.690 (0.023)***</w:t>
            </w:r>
          </w:p>
        </w:tc>
        <w:tc>
          <w:tcPr>
            <w:tcW w:w="2040" w:type="dxa"/>
          </w:tcPr>
          <w:p w14:paraId="6B83A83F" w14:textId="2C43EC5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0.185 (0.176–0.193)</w:t>
            </w:r>
          </w:p>
        </w:tc>
        <w:tc>
          <w:tcPr>
            <w:tcW w:w="1862" w:type="dxa"/>
          </w:tcPr>
          <w:p w14:paraId="34DA5F17" w14:textId="5447513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–1.689 (0.023)***</w:t>
            </w:r>
          </w:p>
        </w:tc>
        <w:tc>
          <w:tcPr>
            <w:tcW w:w="2040" w:type="dxa"/>
          </w:tcPr>
          <w:p w14:paraId="387EC5E7" w14:textId="00C7B11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0.185 (0.176–0.193)</w:t>
            </w:r>
          </w:p>
        </w:tc>
      </w:tr>
      <w:tr w:rsidR="00D84A78" w14:paraId="62B92833" w14:textId="77777777" w:rsidTr="00A31B1F">
        <w:tc>
          <w:tcPr>
            <w:tcW w:w="2861" w:type="dxa"/>
            <w:vAlign w:val="center"/>
          </w:tcPr>
          <w:p w14:paraId="768FDAB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Respiratory</w:t>
            </w:r>
          </w:p>
        </w:tc>
        <w:tc>
          <w:tcPr>
            <w:tcW w:w="1862" w:type="dxa"/>
          </w:tcPr>
          <w:p w14:paraId="07C57E83" w14:textId="76B3DE0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E9322B5" w14:textId="6D58ED1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DA75FA8" w14:textId="086F3FE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–0.854 (0.022)***</w:t>
            </w:r>
          </w:p>
        </w:tc>
        <w:tc>
          <w:tcPr>
            <w:tcW w:w="2040" w:type="dxa"/>
          </w:tcPr>
          <w:p w14:paraId="090D8B13" w14:textId="3E6AB54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0.426 (0.408–0.444)</w:t>
            </w:r>
          </w:p>
        </w:tc>
        <w:tc>
          <w:tcPr>
            <w:tcW w:w="1862" w:type="dxa"/>
          </w:tcPr>
          <w:p w14:paraId="679CFF9D" w14:textId="4738BD2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–0.853 (0.022)***</w:t>
            </w:r>
          </w:p>
        </w:tc>
        <w:tc>
          <w:tcPr>
            <w:tcW w:w="2040" w:type="dxa"/>
          </w:tcPr>
          <w:p w14:paraId="0D070E38" w14:textId="6F9C4E0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0.426 (0.408–0.445)</w:t>
            </w:r>
          </w:p>
        </w:tc>
      </w:tr>
      <w:tr w:rsidR="00D84A78" w14:paraId="0CC0F879" w14:textId="77777777" w:rsidTr="00A31B1F">
        <w:tc>
          <w:tcPr>
            <w:tcW w:w="2861" w:type="dxa"/>
            <w:vAlign w:val="center"/>
          </w:tcPr>
          <w:p w14:paraId="74480CA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Digestive</w:t>
            </w:r>
          </w:p>
        </w:tc>
        <w:tc>
          <w:tcPr>
            <w:tcW w:w="1862" w:type="dxa"/>
          </w:tcPr>
          <w:p w14:paraId="0B1A8AF6" w14:textId="078C304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1451B1A6" w14:textId="28259C3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1D18DC36" w14:textId="37F1C0F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–0.515 (0.021)***</w:t>
            </w:r>
          </w:p>
        </w:tc>
        <w:tc>
          <w:tcPr>
            <w:tcW w:w="2040" w:type="dxa"/>
          </w:tcPr>
          <w:p w14:paraId="5DC4D237" w14:textId="0F8CD2B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0.598 (0.574–0.622)</w:t>
            </w:r>
          </w:p>
        </w:tc>
        <w:tc>
          <w:tcPr>
            <w:tcW w:w="1862" w:type="dxa"/>
          </w:tcPr>
          <w:p w14:paraId="62C17693" w14:textId="6E59F04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–0.515 (0.021)***</w:t>
            </w:r>
          </w:p>
        </w:tc>
        <w:tc>
          <w:tcPr>
            <w:tcW w:w="2040" w:type="dxa"/>
          </w:tcPr>
          <w:p w14:paraId="32EEC324" w14:textId="0B6456A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0.598 (0.574–0.622)</w:t>
            </w:r>
          </w:p>
        </w:tc>
      </w:tr>
      <w:tr w:rsidR="00D84A78" w14:paraId="11A6AF15" w14:textId="77777777" w:rsidTr="00A31B1F">
        <w:tc>
          <w:tcPr>
            <w:tcW w:w="2861" w:type="dxa"/>
            <w:vAlign w:val="center"/>
          </w:tcPr>
          <w:p w14:paraId="6208FCDE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Genitourinary</w:t>
            </w:r>
          </w:p>
        </w:tc>
        <w:tc>
          <w:tcPr>
            <w:tcW w:w="1862" w:type="dxa"/>
          </w:tcPr>
          <w:p w14:paraId="0DD9B25C" w14:textId="45E6C43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739C2180" w14:textId="4101805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7BE208A" w14:textId="1491A50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–0.298 (0.023)***</w:t>
            </w:r>
          </w:p>
        </w:tc>
        <w:tc>
          <w:tcPr>
            <w:tcW w:w="2040" w:type="dxa"/>
          </w:tcPr>
          <w:p w14:paraId="63F31D7B" w14:textId="031D2F5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0.742 (0.710–0.776)</w:t>
            </w:r>
          </w:p>
        </w:tc>
        <w:tc>
          <w:tcPr>
            <w:tcW w:w="1862" w:type="dxa"/>
          </w:tcPr>
          <w:p w14:paraId="00BEDF3D" w14:textId="05D65C4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–0.303 (0.023)***</w:t>
            </w:r>
          </w:p>
        </w:tc>
        <w:tc>
          <w:tcPr>
            <w:tcW w:w="2040" w:type="dxa"/>
          </w:tcPr>
          <w:p w14:paraId="3586DBB0" w14:textId="6C98444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0.738 (0.706–0.772)</w:t>
            </w:r>
          </w:p>
        </w:tc>
      </w:tr>
      <w:tr w:rsidR="00D84A78" w14:paraId="5F6C6628" w14:textId="77777777" w:rsidTr="00A31B1F">
        <w:tc>
          <w:tcPr>
            <w:tcW w:w="2861" w:type="dxa"/>
            <w:vAlign w:val="center"/>
          </w:tcPr>
          <w:p w14:paraId="429763CA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Pregnancy</w:t>
            </w:r>
          </w:p>
        </w:tc>
        <w:tc>
          <w:tcPr>
            <w:tcW w:w="1862" w:type="dxa"/>
          </w:tcPr>
          <w:p w14:paraId="44DC07D6" w14:textId="71A4683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8257336" w14:textId="4B3EAFB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FC1A99E" w14:textId="4E2BFD6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–0.001 (0.024)</w:t>
            </w:r>
          </w:p>
        </w:tc>
        <w:tc>
          <w:tcPr>
            <w:tcW w:w="2040" w:type="dxa"/>
          </w:tcPr>
          <w:p w14:paraId="23950BC9" w14:textId="4B32981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0.999 (0.953–1.047)</w:t>
            </w:r>
          </w:p>
        </w:tc>
        <w:tc>
          <w:tcPr>
            <w:tcW w:w="1862" w:type="dxa"/>
          </w:tcPr>
          <w:p w14:paraId="27F1DB63" w14:textId="004CA1F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–0.007 (0.024)</w:t>
            </w:r>
          </w:p>
        </w:tc>
        <w:tc>
          <w:tcPr>
            <w:tcW w:w="2040" w:type="dxa"/>
          </w:tcPr>
          <w:p w14:paraId="047A35BE" w14:textId="1D4C7FD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0.993 (0.947–1.041)</w:t>
            </w:r>
          </w:p>
        </w:tc>
      </w:tr>
      <w:tr w:rsidR="00D84A78" w14:paraId="2B8FA9BD" w14:textId="77777777" w:rsidTr="00A31B1F">
        <w:tc>
          <w:tcPr>
            <w:tcW w:w="2861" w:type="dxa"/>
            <w:vAlign w:val="center"/>
          </w:tcPr>
          <w:p w14:paraId="5C97E5D8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Skin</w:t>
            </w:r>
          </w:p>
        </w:tc>
        <w:tc>
          <w:tcPr>
            <w:tcW w:w="1862" w:type="dxa"/>
          </w:tcPr>
          <w:p w14:paraId="4A597D17" w14:textId="3EE7E01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6620AB3A" w14:textId="608BA4D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0E55C20A" w14:textId="7A52CBF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1.233 (0.027)***</w:t>
            </w:r>
          </w:p>
        </w:tc>
        <w:tc>
          <w:tcPr>
            <w:tcW w:w="2040" w:type="dxa"/>
          </w:tcPr>
          <w:p w14:paraId="0B01B7AD" w14:textId="19B1C92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3.433 (3.255–3.621)</w:t>
            </w:r>
          </w:p>
        </w:tc>
        <w:tc>
          <w:tcPr>
            <w:tcW w:w="1862" w:type="dxa"/>
          </w:tcPr>
          <w:p w14:paraId="5BF02A9B" w14:textId="6E21B62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1.232 (0.027)***</w:t>
            </w:r>
          </w:p>
        </w:tc>
        <w:tc>
          <w:tcPr>
            <w:tcW w:w="2040" w:type="dxa"/>
          </w:tcPr>
          <w:p w14:paraId="279F7672" w14:textId="382EF56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3.429 (3.251–3.617)</w:t>
            </w:r>
          </w:p>
        </w:tc>
      </w:tr>
      <w:tr w:rsidR="00D84A78" w14:paraId="5482E4DF" w14:textId="77777777" w:rsidTr="00A31B1F">
        <w:tc>
          <w:tcPr>
            <w:tcW w:w="2861" w:type="dxa"/>
            <w:vAlign w:val="center"/>
          </w:tcPr>
          <w:p w14:paraId="416F8596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Musculoskeletal</w:t>
            </w:r>
          </w:p>
        </w:tc>
        <w:tc>
          <w:tcPr>
            <w:tcW w:w="1862" w:type="dxa"/>
          </w:tcPr>
          <w:p w14:paraId="6E64A1BB" w14:textId="683EF26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259D85C3" w14:textId="51E6BC7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27214303" w14:textId="20BC5C6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1.119 (0.020)***</w:t>
            </w:r>
          </w:p>
        </w:tc>
        <w:tc>
          <w:tcPr>
            <w:tcW w:w="2040" w:type="dxa"/>
          </w:tcPr>
          <w:p w14:paraId="42149445" w14:textId="515410E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3.063 (2.943–3.188)</w:t>
            </w:r>
          </w:p>
        </w:tc>
        <w:tc>
          <w:tcPr>
            <w:tcW w:w="1862" w:type="dxa"/>
          </w:tcPr>
          <w:p w14:paraId="2A88EE2A" w14:textId="476C3C6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1.120 (0.020)***</w:t>
            </w:r>
          </w:p>
        </w:tc>
        <w:tc>
          <w:tcPr>
            <w:tcW w:w="2040" w:type="dxa"/>
          </w:tcPr>
          <w:p w14:paraId="62258597" w14:textId="14E2B91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3.064 (2.943–3.189)</w:t>
            </w:r>
          </w:p>
        </w:tc>
      </w:tr>
      <w:tr w:rsidR="00D84A78" w14:paraId="25877F39" w14:textId="77777777" w:rsidTr="00A31B1F">
        <w:tc>
          <w:tcPr>
            <w:tcW w:w="2861" w:type="dxa"/>
            <w:vAlign w:val="center"/>
          </w:tcPr>
          <w:p w14:paraId="3C9311E2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Signs/symptoms</w:t>
            </w:r>
          </w:p>
        </w:tc>
        <w:tc>
          <w:tcPr>
            <w:tcW w:w="1862" w:type="dxa"/>
          </w:tcPr>
          <w:p w14:paraId="7121E0E4" w14:textId="1BD86FD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BBD8A35" w14:textId="5947E37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716BE4FF" w14:textId="26AC99C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–1.023 (0.019)***</w:t>
            </w:r>
          </w:p>
        </w:tc>
        <w:tc>
          <w:tcPr>
            <w:tcW w:w="2040" w:type="dxa"/>
          </w:tcPr>
          <w:p w14:paraId="533D115B" w14:textId="0C100F4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0.360 (0.346–0.373)</w:t>
            </w:r>
          </w:p>
        </w:tc>
        <w:tc>
          <w:tcPr>
            <w:tcW w:w="1862" w:type="dxa"/>
          </w:tcPr>
          <w:p w14:paraId="68CFC0AC" w14:textId="3EBACBF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–1.024 (0.019)***</w:t>
            </w:r>
          </w:p>
        </w:tc>
        <w:tc>
          <w:tcPr>
            <w:tcW w:w="2040" w:type="dxa"/>
          </w:tcPr>
          <w:p w14:paraId="051F86EA" w14:textId="08A9FC7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0.359 (0.346–0.373)</w:t>
            </w:r>
          </w:p>
        </w:tc>
      </w:tr>
      <w:tr w:rsidR="00D84A78" w14:paraId="4FA1DDE9" w14:textId="77777777" w:rsidTr="00A31B1F">
        <w:tc>
          <w:tcPr>
            <w:tcW w:w="2861" w:type="dxa"/>
            <w:vAlign w:val="center"/>
          </w:tcPr>
          <w:p w14:paraId="5A287ABB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Injuries/poisonings</w:t>
            </w:r>
          </w:p>
        </w:tc>
        <w:tc>
          <w:tcPr>
            <w:tcW w:w="1862" w:type="dxa"/>
          </w:tcPr>
          <w:p w14:paraId="5DF94DA5" w14:textId="35EF6F2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40249A7E" w14:textId="3D881A3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5747AEA9" w14:textId="5F19DD2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0.423 (0.018)***</w:t>
            </w:r>
          </w:p>
        </w:tc>
        <w:tc>
          <w:tcPr>
            <w:tcW w:w="2040" w:type="dxa"/>
          </w:tcPr>
          <w:p w14:paraId="74046FE5" w14:textId="5F0FDE3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1.526 (1.472–1.583)</w:t>
            </w:r>
          </w:p>
        </w:tc>
        <w:tc>
          <w:tcPr>
            <w:tcW w:w="1862" w:type="dxa"/>
          </w:tcPr>
          <w:p w14:paraId="6945909C" w14:textId="0B10460E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0.429 (0.018)***</w:t>
            </w:r>
          </w:p>
        </w:tc>
        <w:tc>
          <w:tcPr>
            <w:tcW w:w="2040" w:type="dxa"/>
          </w:tcPr>
          <w:p w14:paraId="2CC9AA95" w14:textId="2FE3A3C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1.535 (1.481–1.592)</w:t>
            </w:r>
          </w:p>
        </w:tc>
      </w:tr>
      <w:tr w:rsidR="00D84A78" w14:paraId="31C3515B" w14:textId="77777777" w:rsidTr="00A31B1F">
        <w:tc>
          <w:tcPr>
            <w:tcW w:w="2861" w:type="dxa"/>
            <w:vAlign w:val="center"/>
          </w:tcPr>
          <w:p w14:paraId="0FCB0DF0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Other/unspecified</w:t>
            </w:r>
          </w:p>
        </w:tc>
        <w:tc>
          <w:tcPr>
            <w:tcW w:w="1862" w:type="dxa"/>
          </w:tcPr>
          <w:p w14:paraId="7BE25EF0" w14:textId="29626ACD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2098" w:type="dxa"/>
          </w:tcPr>
          <w:p w14:paraId="36612A94" w14:textId="3FA80481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</w:p>
        </w:tc>
        <w:tc>
          <w:tcPr>
            <w:tcW w:w="1862" w:type="dxa"/>
          </w:tcPr>
          <w:p w14:paraId="48AB4050" w14:textId="3C003750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0.492 (0.019)***</w:t>
            </w:r>
          </w:p>
        </w:tc>
        <w:tc>
          <w:tcPr>
            <w:tcW w:w="2040" w:type="dxa"/>
          </w:tcPr>
          <w:p w14:paraId="6CCF2104" w14:textId="06D3598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1.635 (1.576–1.696)</w:t>
            </w:r>
          </w:p>
        </w:tc>
        <w:tc>
          <w:tcPr>
            <w:tcW w:w="1862" w:type="dxa"/>
          </w:tcPr>
          <w:p w14:paraId="61327C21" w14:textId="0DE3A7A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0.490 (0.019)***</w:t>
            </w:r>
          </w:p>
        </w:tc>
        <w:tc>
          <w:tcPr>
            <w:tcW w:w="2040" w:type="dxa"/>
          </w:tcPr>
          <w:p w14:paraId="68D0EA8F" w14:textId="1FD4D6D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1.632 (1.574–1.693)</w:t>
            </w:r>
          </w:p>
        </w:tc>
      </w:tr>
      <w:tr w:rsidR="00D84A78" w14:paraId="2845AFF0" w14:textId="77777777" w:rsidTr="00153032">
        <w:tc>
          <w:tcPr>
            <w:tcW w:w="2861" w:type="dxa"/>
            <w:vAlign w:val="center"/>
          </w:tcPr>
          <w:p w14:paraId="2D14EEFF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AIC</w:t>
            </w:r>
          </w:p>
        </w:tc>
        <w:tc>
          <w:tcPr>
            <w:tcW w:w="3960" w:type="dxa"/>
            <w:gridSpan w:val="2"/>
          </w:tcPr>
          <w:p w14:paraId="773D2106" w14:textId="671952F9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1,192,893</w:t>
            </w:r>
          </w:p>
        </w:tc>
        <w:tc>
          <w:tcPr>
            <w:tcW w:w="3902" w:type="dxa"/>
            <w:gridSpan w:val="2"/>
          </w:tcPr>
          <w:p w14:paraId="5AFC0290" w14:textId="7E9A929B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1,047,370</w:t>
            </w:r>
          </w:p>
        </w:tc>
        <w:tc>
          <w:tcPr>
            <w:tcW w:w="3902" w:type="dxa"/>
            <w:gridSpan w:val="2"/>
          </w:tcPr>
          <w:p w14:paraId="0EECAA15" w14:textId="5B168DFC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1,046,603</w:t>
            </w:r>
          </w:p>
        </w:tc>
      </w:tr>
      <w:tr w:rsidR="00D84A78" w14:paraId="22F4A434" w14:textId="77777777" w:rsidTr="00153032">
        <w:tc>
          <w:tcPr>
            <w:tcW w:w="2861" w:type="dxa"/>
            <w:vAlign w:val="center"/>
          </w:tcPr>
          <w:p w14:paraId="147B4888" w14:textId="32C0C7B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Likelihood ratio test, 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3960" w:type="dxa"/>
            <w:gridSpan w:val="2"/>
          </w:tcPr>
          <w:p w14:paraId="30D6737F" w14:textId="4459A918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2A1B08FE" w14:textId="7D0808A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  <w:tc>
          <w:tcPr>
            <w:tcW w:w="3902" w:type="dxa"/>
            <w:gridSpan w:val="2"/>
          </w:tcPr>
          <w:p w14:paraId="0609043F" w14:textId="5BD345B5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&lt; 0.001</w:t>
            </w:r>
          </w:p>
        </w:tc>
      </w:tr>
      <w:tr w:rsidR="00D84A78" w14:paraId="0F17E2F9" w14:textId="77777777" w:rsidTr="00153032">
        <w:tc>
          <w:tcPr>
            <w:tcW w:w="2861" w:type="dxa"/>
            <w:vAlign w:val="center"/>
          </w:tcPr>
          <w:p w14:paraId="1E4C2507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Pseudo-</w:t>
            </w: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R</w:t>
            </w:r>
            <w:r w:rsidRPr="001220F7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960" w:type="dxa"/>
            <w:gridSpan w:val="2"/>
          </w:tcPr>
          <w:p w14:paraId="15BD5D75" w14:textId="4A2528B2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0.087</w:t>
            </w:r>
          </w:p>
        </w:tc>
        <w:tc>
          <w:tcPr>
            <w:tcW w:w="3902" w:type="dxa"/>
            <w:gridSpan w:val="2"/>
          </w:tcPr>
          <w:p w14:paraId="35049A52" w14:textId="3658118F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0.264</w:t>
            </w:r>
          </w:p>
        </w:tc>
        <w:tc>
          <w:tcPr>
            <w:tcW w:w="3902" w:type="dxa"/>
            <w:gridSpan w:val="2"/>
          </w:tcPr>
          <w:p w14:paraId="1A3219E3" w14:textId="5F637113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0.265</w:t>
            </w:r>
          </w:p>
        </w:tc>
      </w:tr>
      <w:tr w:rsidR="00D84A78" w14:paraId="6A69C86C" w14:textId="77777777" w:rsidTr="00153032">
        <w:tc>
          <w:tcPr>
            <w:tcW w:w="2861" w:type="dxa"/>
            <w:vAlign w:val="center"/>
          </w:tcPr>
          <w:p w14:paraId="226B2534" w14:textId="77777777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220F7">
              <w:rPr>
                <w:rFonts w:ascii="Arial" w:hAnsi="Arial" w:cs="Arial"/>
                <w:i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index</w:t>
            </w:r>
          </w:p>
        </w:tc>
        <w:tc>
          <w:tcPr>
            <w:tcW w:w="3960" w:type="dxa"/>
            <w:gridSpan w:val="2"/>
          </w:tcPr>
          <w:p w14:paraId="3A079FEC" w14:textId="62B9B784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0.651</w:t>
            </w:r>
          </w:p>
        </w:tc>
        <w:tc>
          <w:tcPr>
            <w:tcW w:w="3902" w:type="dxa"/>
            <w:gridSpan w:val="2"/>
          </w:tcPr>
          <w:p w14:paraId="7324829C" w14:textId="0F662AEA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0.765</w:t>
            </w:r>
          </w:p>
        </w:tc>
        <w:tc>
          <w:tcPr>
            <w:tcW w:w="3902" w:type="dxa"/>
            <w:gridSpan w:val="2"/>
          </w:tcPr>
          <w:p w14:paraId="34A2F3A5" w14:textId="624293C6" w:rsidR="00D84A78" w:rsidRDefault="00D84A78" w:rsidP="00D84A7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0.766</w:t>
            </w:r>
          </w:p>
        </w:tc>
      </w:tr>
    </w:tbl>
    <w:p w14:paraId="237DBAA0" w14:textId="77777777" w:rsidR="00D84A7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a </w:t>
      </w:r>
      <w:r>
        <w:rPr>
          <w:rFonts w:ascii="Arial" w:hAnsi="Arial" w:cs="Arial"/>
          <w:sz w:val="20"/>
          <w:szCs w:val="20"/>
          <w:lang w:val="en-US"/>
        </w:rPr>
        <w:t xml:space="preserve">Conservatively adjusted model for age and sex only;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b </w:t>
      </w:r>
      <w:r>
        <w:rPr>
          <w:rFonts w:ascii="Arial" w:hAnsi="Arial" w:cs="Arial"/>
          <w:sz w:val="20"/>
          <w:szCs w:val="20"/>
          <w:lang w:val="en-US"/>
        </w:rPr>
        <w:t xml:space="preserve">Fully adjusted model without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c </w:t>
      </w:r>
      <w:r>
        <w:rPr>
          <w:rFonts w:ascii="Arial" w:hAnsi="Arial" w:cs="Arial"/>
          <w:sz w:val="20"/>
          <w:szCs w:val="20"/>
          <w:lang w:val="en-US"/>
        </w:rPr>
        <w:t xml:space="preserve">Fully adjusted model with interaction terms; 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d </w:t>
      </w:r>
      <w:r>
        <w:rPr>
          <w:rFonts w:ascii="Arial" w:hAnsi="Arial" w:cs="Arial"/>
          <w:sz w:val="20"/>
          <w:szCs w:val="20"/>
          <w:lang w:val="en-US"/>
        </w:rPr>
        <w:t>Age was mean-centered</w:t>
      </w:r>
    </w:p>
    <w:p w14:paraId="296D5661" w14:textId="77777777" w:rsidR="00D84A78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***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0.001, **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0.01, * </w:t>
      </w:r>
      <w:r w:rsidRPr="00E9129A">
        <w:rPr>
          <w:rFonts w:ascii="Arial" w:hAnsi="Arial" w:cs="Arial"/>
          <w:i/>
          <w:sz w:val="20"/>
          <w:szCs w:val="20"/>
          <w:lang w:val="en-US"/>
        </w:rPr>
        <w:t>P</w:t>
      </w:r>
      <w:r>
        <w:rPr>
          <w:rFonts w:ascii="Arial" w:hAnsi="Arial" w:cs="Arial"/>
          <w:sz w:val="20"/>
          <w:szCs w:val="20"/>
          <w:lang w:val="en-US"/>
        </w:rPr>
        <w:t xml:space="preserve"> &lt; 0.05</w:t>
      </w:r>
    </w:p>
    <w:p w14:paraId="63C6FB2C" w14:textId="6E13ED8C" w:rsidR="007C2378" w:rsidRPr="00E440EB" w:rsidRDefault="00D84A78" w:rsidP="00D84A78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D84A78">
        <w:rPr>
          <w:rFonts w:ascii="Arial" w:hAnsi="Arial" w:cs="Arial"/>
          <w:i/>
          <w:sz w:val="20"/>
          <w:szCs w:val="20"/>
          <w:lang w:val="en-US"/>
        </w:rPr>
        <w:t>AIC</w:t>
      </w:r>
      <w:r>
        <w:rPr>
          <w:rFonts w:ascii="Arial" w:hAnsi="Arial" w:cs="Arial"/>
          <w:sz w:val="20"/>
          <w:szCs w:val="20"/>
          <w:lang w:val="en-US"/>
        </w:rPr>
        <w:t xml:space="preserve"> Akaike information criterion, </w:t>
      </w:r>
      <w:r w:rsidRPr="00D84A78">
        <w:rPr>
          <w:rFonts w:ascii="Arial" w:hAnsi="Arial" w:cs="Arial"/>
          <w:i/>
          <w:sz w:val="20"/>
          <w:szCs w:val="20"/>
          <w:lang w:val="en-US"/>
        </w:rPr>
        <w:t>CI</w:t>
      </w:r>
      <w:r>
        <w:rPr>
          <w:rFonts w:ascii="Arial" w:hAnsi="Arial" w:cs="Arial"/>
          <w:sz w:val="20"/>
          <w:szCs w:val="20"/>
          <w:lang w:val="en-US"/>
        </w:rPr>
        <w:t xml:space="preserve">, confidence interval, </w:t>
      </w:r>
      <w:r w:rsidRPr="00D84A78">
        <w:rPr>
          <w:rFonts w:ascii="Arial" w:hAnsi="Arial" w:cs="Arial"/>
          <w:i/>
          <w:sz w:val="20"/>
          <w:szCs w:val="20"/>
          <w:lang w:val="en-US"/>
        </w:rPr>
        <w:t>OR</w:t>
      </w:r>
      <w:r>
        <w:rPr>
          <w:rFonts w:ascii="Arial" w:hAnsi="Arial" w:cs="Arial"/>
          <w:sz w:val="20"/>
          <w:szCs w:val="20"/>
          <w:lang w:val="en-US"/>
        </w:rPr>
        <w:t xml:space="preserve"> odds ratio, </w:t>
      </w:r>
      <w:r w:rsidRPr="00D84A78">
        <w:rPr>
          <w:rFonts w:ascii="Arial" w:hAnsi="Arial" w:cs="Arial"/>
          <w:i/>
          <w:sz w:val="20"/>
          <w:szCs w:val="20"/>
          <w:lang w:val="en-US"/>
        </w:rPr>
        <w:t>SE</w:t>
      </w:r>
      <w:r>
        <w:rPr>
          <w:rFonts w:ascii="Arial" w:hAnsi="Arial" w:cs="Arial"/>
          <w:sz w:val="20"/>
          <w:szCs w:val="20"/>
          <w:lang w:val="en-US"/>
        </w:rPr>
        <w:t xml:space="preserve"> standard error</w:t>
      </w:r>
    </w:p>
    <w:sectPr w:rsidR="007C2378" w:rsidRPr="00E440EB" w:rsidSect="001B344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6B"/>
    <w:rsid w:val="00074A49"/>
    <w:rsid w:val="00094C38"/>
    <w:rsid w:val="00106810"/>
    <w:rsid w:val="0011745D"/>
    <w:rsid w:val="00153032"/>
    <w:rsid w:val="001B344C"/>
    <w:rsid w:val="00202E7A"/>
    <w:rsid w:val="002237EC"/>
    <w:rsid w:val="00271F6E"/>
    <w:rsid w:val="002C0309"/>
    <w:rsid w:val="002D17AE"/>
    <w:rsid w:val="002E710B"/>
    <w:rsid w:val="00323B59"/>
    <w:rsid w:val="003F09A2"/>
    <w:rsid w:val="00412399"/>
    <w:rsid w:val="00460701"/>
    <w:rsid w:val="0048583B"/>
    <w:rsid w:val="00492D66"/>
    <w:rsid w:val="00512FDF"/>
    <w:rsid w:val="00550758"/>
    <w:rsid w:val="005E1904"/>
    <w:rsid w:val="0064621C"/>
    <w:rsid w:val="006E2017"/>
    <w:rsid w:val="007717D8"/>
    <w:rsid w:val="007C2378"/>
    <w:rsid w:val="007F309D"/>
    <w:rsid w:val="00807FD2"/>
    <w:rsid w:val="0088059C"/>
    <w:rsid w:val="008F2BF2"/>
    <w:rsid w:val="009E2B8D"/>
    <w:rsid w:val="009E7E07"/>
    <w:rsid w:val="00A12018"/>
    <w:rsid w:val="00A13F3F"/>
    <w:rsid w:val="00A31B1F"/>
    <w:rsid w:val="00AB526B"/>
    <w:rsid w:val="00AB71AD"/>
    <w:rsid w:val="00C46B6E"/>
    <w:rsid w:val="00CE4B58"/>
    <w:rsid w:val="00D56A2A"/>
    <w:rsid w:val="00D6001F"/>
    <w:rsid w:val="00D84A78"/>
    <w:rsid w:val="00DF087D"/>
    <w:rsid w:val="00E440EB"/>
    <w:rsid w:val="00E86ADA"/>
    <w:rsid w:val="00E871F9"/>
    <w:rsid w:val="00F5226C"/>
    <w:rsid w:val="00FC05BC"/>
    <w:rsid w:val="00F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90300"/>
  <w15:chartTrackingRefBased/>
  <w15:docId w15:val="{3CF2ADBD-00C1-4DF7-877E-D2439A8F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1F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basedOn w:val="Normale"/>
    <w:rsid w:val="00271F6E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SubHead">
    <w:name w:val="TableSubHead"/>
    <w:basedOn w:val="TableHeader"/>
    <w:rsid w:val="0027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3095</Words>
  <Characters>17645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Domnich</dc:creator>
  <cp:keywords/>
  <dc:description/>
  <cp:lastModifiedBy>Alexander Domnich</cp:lastModifiedBy>
  <cp:revision>16</cp:revision>
  <dcterms:created xsi:type="dcterms:W3CDTF">2026-01-14T09:43:00Z</dcterms:created>
  <dcterms:modified xsi:type="dcterms:W3CDTF">2026-01-22T11:07:00Z</dcterms:modified>
</cp:coreProperties>
</file>