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546989" w14:textId="77777777" w:rsidR="00AE6D91" w:rsidRPr="004413E7" w:rsidRDefault="00AE6D91" w:rsidP="00AE6D91">
      <w:pPr>
        <w:spacing w:line="360" w:lineRule="auto"/>
        <w:jc w:val="both"/>
        <w:rPr>
          <w:lang w:val="en-GB"/>
        </w:rPr>
      </w:pPr>
      <w:r w:rsidRPr="004413E7">
        <w:rPr>
          <w:b/>
          <w:bCs/>
          <w:lang w:val="en-GB"/>
        </w:rPr>
        <w:t>Table 1.</w:t>
      </w:r>
      <w:r w:rsidRPr="004413E7">
        <w:rPr>
          <w:lang w:val="en-GB"/>
        </w:rPr>
        <w:t xml:space="preserve"> Showing univariable analyses of baseline characteristics and outcome of Merkel cell carcinoma (MCC) </w:t>
      </w:r>
    </w:p>
    <w:p w14:paraId="4A617693" w14:textId="77777777" w:rsidR="00AE6D91" w:rsidRPr="004413E7" w:rsidRDefault="00AE6D91" w:rsidP="00AE6D91">
      <w:pPr>
        <w:spacing w:line="360" w:lineRule="auto"/>
        <w:jc w:val="both"/>
        <w:rPr>
          <w:lang w:val="en-GB"/>
        </w:rPr>
      </w:pPr>
      <w:r w:rsidRPr="004413E7">
        <w:rPr>
          <w:lang w:val="en-GB"/>
        </w:rPr>
        <w:t>patients with (n = 167) or without (n = 104) sentinel lymph node biopsy (SLNB).</w:t>
      </w:r>
    </w:p>
    <w:tbl>
      <w:tblPr>
        <w:tblStyle w:val="TableGrid"/>
        <w:tblW w:w="8760" w:type="dxa"/>
        <w:tblInd w:w="137" w:type="dxa"/>
        <w:tblLook w:val="04A0" w:firstRow="1" w:lastRow="0" w:firstColumn="1" w:lastColumn="0" w:noHBand="0" w:noVBand="1"/>
      </w:tblPr>
      <w:tblGrid>
        <w:gridCol w:w="2693"/>
        <w:gridCol w:w="2098"/>
        <w:gridCol w:w="2268"/>
        <w:gridCol w:w="1701"/>
      </w:tblGrid>
      <w:tr w:rsidR="00AE6D91" w:rsidRPr="009C467D" w14:paraId="6E41987A" w14:textId="77777777" w:rsidTr="00743675">
        <w:trPr>
          <w:trHeight w:val="964"/>
        </w:trPr>
        <w:tc>
          <w:tcPr>
            <w:tcW w:w="2693" w:type="dxa"/>
          </w:tcPr>
          <w:p w14:paraId="180EBC06" w14:textId="77777777" w:rsidR="00AE6D91" w:rsidRPr="003417D5" w:rsidRDefault="00AE6D91" w:rsidP="00743675">
            <w:pPr>
              <w:rPr>
                <w:rFonts w:cstheme="minorHAnsi"/>
                <w:b/>
                <w:bCs/>
                <w:sz w:val="16"/>
                <w:szCs w:val="16"/>
              </w:rPr>
            </w:pPr>
          </w:p>
          <w:p w14:paraId="084FE4C3" w14:textId="77777777" w:rsidR="00AE6D91" w:rsidRPr="003417D5" w:rsidRDefault="00AE6D91" w:rsidP="00743675">
            <w:pPr>
              <w:rPr>
                <w:rFonts w:cstheme="minorHAnsi"/>
                <w:b/>
                <w:bCs/>
                <w:sz w:val="16"/>
                <w:szCs w:val="16"/>
              </w:rPr>
            </w:pPr>
            <w:r w:rsidRPr="003417D5">
              <w:rPr>
                <w:rFonts w:cstheme="minorHAnsi"/>
                <w:b/>
                <w:bCs/>
                <w:sz w:val="16"/>
                <w:szCs w:val="16"/>
              </w:rPr>
              <w:t>Parameters</w:t>
            </w:r>
          </w:p>
        </w:tc>
        <w:tc>
          <w:tcPr>
            <w:tcW w:w="2098" w:type="dxa"/>
          </w:tcPr>
          <w:p w14:paraId="7C07B140" w14:textId="77777777" w:rsidR="00AE6D91" w:rsidRPr="003417D5" w:rsidRDefault="00AE6D91" w:rsidP="00743675">
            <w:pPr>
              <w:jc w:val="center"/>
              <w:rPr>
                <w:rFonts w:cstheme="minorHAnsi"/>
                <w:b/>
                <w:bCs/>
                <w:sz w:val="16"/>
                <w:szCs w:val="16"/>
              </w:rPr>
            </w:pPr>
          </w:p>
          <w:p w14:paraId="4E27EF17" w14:textId="77777777" w:rsidR="00AE6D91" w:rsidRPr="003417D5" w:rsidRDefault="00AE6D91" w:rsidP="00743675">
            <w:pPr>
              <w:jc w:val="center"/>
              <w:rPr>
                <w:rFonts w:cstheme="minorHAnsi"/>
                <w:b/>
                <w:bCs/>
                <w:sz w:val="16"/>
                <w:szCs w:val="16"/>
              </w:rPr>
            </w:pPr>
            <w:r w:rsidRPr="003417D5">
              <w:rPr>
                <w:rFonts w:cstheme="minorHAnsi"/>
                <w:b/>
                <w:bCs/>
                <w:sz w:val="16"/>
                <w:szCs w:val="16"/>
              </w:rPr>
              <w:t>With SLNB</w:t>
            </w:r>
          </w:p>
        </w:tc>
        <w:tc>
          <w:tcPr>
            <w:tcW w:w="2268" w:type="dxa"/>
          </w:tcPr>
          <w:p w14:paraId="6D0C3585" w14:textId="77777777" w:rsidR="00AE6D91" w:rsidRPr="003417D5" w:rsidRDefault="00AE6D91" w:rsidP="00743675">
            <w:pPr>
              <w:jc w:val="center"/>
              <w:rPr>
                <w:rFonts w:cstheme="minorHAnsi"/>
                <w:b/>
                <w:bCs/>
                <w:sz w:val="16"/>
                <w:szCs w:val="16"/>
              </w:rPr>
            </w:pPr>
          </w:p>
          <w:p w14:paraId="086E2C4D" w14:textId="77777777" w:rsidR="00AE6D91" w:rsidRPr="003417D5" w:rsidRDefault="00AE6D91" w:rsidP="00743675">
            <w:pPr>
              <w:jc w:val="center"/>
              <w:rPr>
                <w:rFonts w:cstheme="minorHAnsi"/>
                <w:b/>
                <w:bCs/>
                <w:sz w:val="16"/>
                <w:szCs w:val="16"/>
              </w:rPr>
            </w:pPr>
            <w:r w:rsidRPr="003417D5">
              <w:rPr>
                <w:rFonts w:cstheme="minorHAnsi"/>
                <w:b/>
                <w:bCs/>
                <w:sz w:val="16"/>
                <w:szCs w:val="16"/>
              </w:rPr>
              <w:t>Without SLNB</w:t>
            </w:r>
          </w:p>
        </w:tc>
        <w:tc>
          <w:tcPr>
            <w:tcW w:w="1701" w:type="dxa"/>
          </w:tcPr>
          <w:p w14:paraId="05A6388E" w14:textId="77777777" w:rsidR="00AE6D91" w:rsidRPr="003417D5" w:rsidRDefault="00AE6D91" w:rsidP="00743675">
            <w:pPr>
              <w:jc w:val="center"/>
              <w:rPr>
                <w:rFonts w:cstheme="minorHAnsi"/>
                <w:b/>
                <w:bCs/>
                <w:sz w:val="16"/>
                <w:szCs w:val="16"/>
              </w:rPr>
            </w:pPr>
          </w:p>
          <w:p w14:paraId="54D44400" w14:textId="77777777" w:rsidR="00AE6D91" w:rsidRPr="003417D5" w:rsidRDefault="00AE6D91" w:rsidP="00743675">
            <w:pPr>
              <w:jc w:val="center"/>
              <w:rPr>
                <w:rFonts w:cstheme="minorHAnsi"/>
                <w:b/>
                <w:bCs/>
                <w:sz w:val="16"/>
                <w:szCs w:val="16"/>
              </w:rPr>
            </w:pPr>
            <w:r w:rsidRPr="003417D5">
              <w:rPr>
                <w:rFonts w:cstheme="minorHAnsi"/>
                <w:b/>
                <w:bCs/>
                <w:sz w:val="16"/>
                <w:szCs w:val="16"/>
              </w:rPr>
              <w:t>P-value</w:t>
            </w:r>
          </w:p>
        </w:tc>
      </w:tr>
      <w:tr w:rsidR="00AE6D91" w:rsidRPr="009C467D" w14:paraId="4425D062" w14:textId="77777777" w:rsidTr="00743675">
        <w:trPr>
          <w:trHeight w:val="269"/>
        </w:trPr>
        <w:tc>
          <w:tcPr>
            <w:tcW w:w="2693" w:type="dxa"/>
          </w:tcPr>
          <w:p w14:paraId="65837069" w14:textId="77777777" w:rsidR="00AE6D91" w:rsidRPr="003417D5" w:rsidRDefault="00AE6D91" w:rsidP="00743675">
            <w:pPr>
              <w:rPr>
                <w:rFonts w:cstheme="minorHAnsi"/>
                <w:b/>
                <w:bCs/>
                <w:sz w:val="16"/>
                <w:szCs w:val="16"/>
              </w:rPr>
            </w:pPr>
            <w:r w:rsidRPr="003417D5">
              <w:rPr>
                <w:rFonts w:cstheme="minorHAnsi"/>
                <w:b/>
                <w:bCs/>
                <w:sz w:val="16"/>
                <w:szCs w:val="16"/>
              </w:rPr>
              <w:t>Age</w:t>
            </w:r>
          </w:p>
          <w:p w14:paraId="7E7C6227" w14:textId="77777777" w:rsidR="00AE6D91" w:rsidRPr="003417D5" w:rsidRDefault="00AE6D91" w:rsidP="00743675">
            <w:pPr>
              <w:rPr>
                <w:rFonts w:cstheme="minorHAnsi"/>
                <w:b/>
                <w:bCs/>
                <w:sz w:val="16"/>
                <w:szCs w:val="16"/>
              </w:rPr>
            </w:pPr>
            <w:r w:rsidRPr="003417D5">
              <w:rPr>
                <w:rFonts w:cstheme="minorHAnsi"/>
                <w:sz w:val="16"/>
                <w:szCs w:val="16"/>
              </w:rPr>
              <w:t>median (range) years</w:t>
            </w:r>
          </w:p>
        </w:tc>
        <w:tc>
          <w:tcPr>
            <w:tcW w:w="2098" w:type="dxa"/>
          </w:tcPr>
          <w:p w14:paraId="04CE7599" w14:textId="77777777" w:rsidR="00AE6D91" w:rsidRPr="003417D5" w:rsidRDefault="00AE6D91" w:rsidP="00743675">
            <w:pPr>
              <w:jc w:val="center"/>
              <w:rPr>
                <w:rFonts w:cstheme="minorHAnsi"/>
                <w:sz w:val="16"/>
                <w:szCs w:val="16"/>
              </w:rPr>
            </w:pPr>
          </w:p>
          <w:p w14:paraId="7F8212C5" w14:textId="77777777" w:rsidR="00AE6D91" w:rsidRPr="003417D5" w:rsidRDefault="00AE6D91" w:rsidP="00743675">
            <w:pPr>
              <w:jc w:val="center"/>
              <w:rPr>
                <w:rFonts w:cstheme="minorHAnsi"/>
                <w:sz w:val="16"/>
                <w:szCs w:val="16"/>
              </w:rPr>
            </w:pPr>
            <w:r w:rsidRPr="003417D5">
              <w:rPr>
                <w:rFonts w:cstheme="minorHAnsi"/>
                <w:sz w:val="16"/>
                <w:szCs w:val="16"/>
              </w:rPr>
              <w:t>74 (35-92)</w:t>
            </w:r>
          </w:p>
        </w:tc>
        <w:tc>
          <w:tcPr>
            <w:tcW w:w="2268" w:type="dxa"/>
          </w:tcPr>
          <w:p w14:paraId="3C170581" w14:textId="77777777" w:rsidR="00AE6D91" w:rsidRPr="003417D5" w:rsidRDefault="00AE6D91" w:rsidP="00743675">
            <w:pPr>
              <w:jc w:val="center"/>
              <w:rPr>
                <w:rFonts w:cstheme="minorHAnsi"/>
                <w:sz w:val="16"/>
                <w:szCs w:val="16"/>
              </w:rPr>
            </w:pPr>
          </w:p>
          <w:p w14:paraId="5A3AFC1B" w14:textId="77777777" w:rsidR="00AE6D91" w:rsidRPr="003417D5" w:rsidRDefault="00AE6D91" w:rsidP="00743675">
            <w:pPr>
              <w:jc w:val="center"/>
              <w:rPr>
                <w:rFonts w:cstheme="minorHAnsi"/>
                <w:sz w:val="16"/>
                <w:szCs w:val="16"/>
              </w:rPr>
            </w:pPr>
            <w:r w:rsidRPr="003417D5">
              <w:rPr>
                <w:rFonts w:cstheme="minorHAnsi"/>
                <w:sz w:val="16"/>
                <w:szCs w:val="16"/>
              </w:rPr>
              <w:t>82 (58-100)</w:t>
            </w:r>
          </w:p>
        </w:tc>
        <w:tc>
          <w:tcPr>
            <w:tcW w:w="1701" w:type="dxa"/>
          </w:tcPr>
          <w:p w14:paraId="23E67446" w14:textId="77777777" w:rsidR="00AE6D91" w:rsidRPr="003417D5" w:rsidRDefault="00AE6D91" w:rsidP="00743675">
            <w:pPr>
              <w:jc w:val="center"/>
              <w:rPr>
                <w:rFonts w:cstheme="minorHAnsi"/>
                <w:sz w:val="16"/>
                <w:szCs w:val="16"/>
              </w:rPr>
            </w:pPr>
          </w:p>
          <w:p w14:paraId="5B075A73" w14:textId="77777777" w:rsidR="00AE6D91" w:rsidRPr="003417D5" w:rsidRDefault="00AE6D91" w:rsidP="00743675">
            <w:pPr>
              <w:jc w:val="center"/>
              <w:rPr>
                <w:rFonts w:cstheme="minorHAnsi"/>
                <w:sz w:val="16"/>
                <w:szCs w:val="16"/>
              </w:rPr>
            </w:pPr>
            <w:r w:rsidRPr="003417D5">
              <w:rPr>
                <w:rFonts w:cstheme="minorHAnsi"/>
                <w:sz w:val="16"/>
                <w:szCs w:val="16"/>
              </w:rPr>
              <w:t>&lt; 0.000</w:t>
            </w:r>
            <w:r>
              <w:rPr>
                <w:rFonts w:cstheme="minorHAnsi"/>
                <w:sz w:val="16"/>
                <w:szCs w:val="16"/>
              </w:rPr>
              <w:t>1</w:t>
            </w:r>
          </w:p>
        </w:tc>
      </w:tr>
      <w:tr w:rsidR="00AE6D91" w:rsidRPr="009C467D" w14:paraId="34FE90C2" w14:textId="77777777" w:rsidTr="00743675">
        <w:trPr>
          <w:trHeight w:val="269"/>
        </w:trPr>
        <w:tc>
          <w:tcPr>
            <w:tcW w:w="2693" w:type="dxa"/>
          </w:tcPr>
          <w:p w14:paraId="79B81AF0" w14:textId="77777777" w:rsidR="00AE6D91" w:rsidRPr="003417D5" w:rsidRDefault="00AE6D91" w:rsidP="00743675">
            <w:pPr>
              <w:rPr>
                <w:rFonts w:cstheme="minorHAnsi"/>
                <w:b/>
                <w:bCs/>
                <w:sz w:val="16"/>
                <w:szCs w:val="16"/>
              </w:rPr>
            </w:pPr>
            <w:r>
              <w:rPr>
                <w:rFonts w:cstheme="minorHAnsi"/>
                <w:b/>
                <w:bCs/>
                <w:sz w:val="16"/>
                <w:szCs w:val="16"/>
              </w:rPr>
              <w:t>Sex</w:t>
            </w:r>
          </w:p>
          <w:p w14:paraId="26EE5323" w14:textId="77777777" w:rsidR="00AE6D91" w:rsidRPr="003417D5" w:rsidRDefault="00AE6D91" w:rsidP="00743675">
            <w:pPr>
              <w:rPr>
                <w:rFonts w:cstheme="minorHAnsi"/>
                <w:sz w:val="16"/>
                <w:szCs w:val="16"/>
              </w:rPr>
            </w:pPr>
            <w:r w:rsidRPr="003417D5">
              <w:rPr>
                <w:rFonts w:cstheme="minorHAnsi"/>
                <w:sz w:val="16"/>
                <w:szCs w:val="16"/>
              </w:rPr>
              <w:t>f/m</w:t>
            </w:r>
          </w:p>
        </w:tc>
        <w:tc>
          <w:tcPr>
            <w:tcW w:w="2098" w:type="dxa"/>
          </w:tcPr>
          <w:p w14:paraId="1FF83990" w14:textId="77777777" w:rsidR="00AE6D91" w:rsidRPr="003417D5" w:rsidRDefault="00AE6D91" w:rsidP="00743675">
            <w:pPr>
              <w:jc w:val="center"/>
              <w:rPr>
                <w:rFonts w:cstheme="minorHAnsi"/>
                <w:sz w:val="16"/>
                <w:szCs w:val="16"/>
              </w:rPr>
            </w:pPr>
          </w:p>
          <w:p w14:paraId="10C5069B" w14:textId="77777777" w:rsidR="00AE6D91" w:rsidRPr="003417D5" w:rsidRDefault="00AE6D91" w:rsidP="00743675">
            <w:pPr>
              <w:jc w:val="center"/>
              <w:rPr>
                <w:rFonts w:cstheme="minorHAnsi"/>
                <w:sz w:val="16"/>
                <w:szCs w:val="16"/>
              </w:rPr>
            </w:pPr>
            <w:r w:rsidRPr="003417D5">
              <w:rPr>
                <w:rFonts w:cstheme="minorHAnsi"/>
                <w:sz w:val="16"/>
                <w:szCs w:val="16"/>
              </w:rPr>
              <w:t>76/91 (45.5%/54.5%)</w:t>
            </w:r>
          </w:p>
        </w:tc>
        <w:tc>
          <w:tcPr>
            <w:tcW w:w="2268" w:type="dxa"/>
          </w:tcPr>
          <w:p w14:paraId="719B321C" w14:textId="77777777" w:rsidR="00AE6D91" w:rsidRPr="003417D5" w:rsidRDefault="00AE6D91" w:rsidP="00743675">
            <w:pPr>
              <w:jc w:val="center"/>
              <w:rPr>
                <w:rFonts w:cstheme="minorHAnsi"/>
                <w:sz w:val="16"/>
                <w:szCs w:val="16"/>
              </w:rPr>
            </w:pPr>
          </w:p>
          <w:p w14:paraId="69DE5926" w14:textId="77777777" w:rsidR="00AE6D91" w:rsidRPr="003417D5" w:rsidRDefault="00AE6D91" w:rsidP="00743675">
            <w:pPr>
              <w:jc w:val="center"/>
              <w:rPr>
                <w:rFonts w:cstheme="minorHAnsi"/>
                <w:sz w:val="16"/>
                <w:szCs w:val="16"/>
              </w:rPr>
            </w:pPr>
            <w:r w:rsidRPr="003417D5">
              <w:rPr>
                <w:rFonts w:cstheme="minorHAnsi"/>
                <w:sz w:val="16"/>
                <w:szCs w:val="16"/>
              </w:rPr>
              <w:t>59/45 (56.7/43.3%)</w:t>
            </w:r>
          </w:p>
        </w:tc>
        <w:tc>
          <w:tcPr>
            <w:tcW w:w="1701" w:type="dxa"/>
          </w:tcPr>
          <w:p w14:paraId="120F061C" w14:textId="77777777" w:rsidR="00AE6D91" w:rsidRPr="003417D5" w:rsidRDefault="00AE6D91" w:rsidP="00743675">
            <w:pPr>
              <w:jc w:val="center"/>
              <w:rPr>
                <w:rFonts w:cstheme="minorHAnsi"/>
                <w:sz w:val="16"/>
                <w:szCs w:val="16"/>
              </w:rPr>
            </w:pPr>
          </w:p>
          <w:p w14:paraId="656A2AF3" w14:textId="77777777" w:rsidR="00AE6D91" w:rsidRPr="003417D5" w:rsidRDefault="00AE6D91" w:rsidP="00743675">
            <w:pPr>
              <w:jc w:val="center"/>
              <w:rPr>
                <w:rFonts w:cstheme="minorHAnsi"/>
                <w:sz w:val="16"/>
                <w:szCs w:val="16"/>
              </w:rPr>
            </w:pPr>
            <w:r w:rsidRPr="003417D5">
              <w:rPr>
                <w:rFonts w:cstheme="minorHAnsi"/>
                <w:sz w:val="16"/>
                <w:szCs w:val="16"/>
              </w:rPr>
              <w:t>= 0.09</w:t>
            </w:r>
          </w:p>
        </w:tc>
      </w:tr>
      <w:tr w:rsidR="00AE6D91" w:rsidRPr="009C467D" w14:paraId="205DEFB5" w14:textId="77777777" w:rsidTr="00743675">
        <w:trPr>
          <w:trHeight w:val="269"/>
        </w:trPr>
        <w:tc>
          <w:tcPr>
            <w:tcW w:w="2693" w:type="dxa"/>
          </w:tcPr>
          <w:p w14:paraId="25042C35" w14:textId="77777777" w:rsidR="00AE6D91" w:rsidRPr="003417D5" w:rsidRDefault="00AE6D91" w:rsidP="00743675">
            <w:pPr>
              <w:rPr>
                <w:rFonts w:cstheme="minorHAnsi"/>
                <w:b/>
                <w:bCs/>
                <w:sz w:val="16"/>
                <w:szCs w:val="16"/>
              </w:rPr>
            </w:pPr>
            <w:r>
              <w:rPr>
                <w:rFonts w:cstheme="minorHAnsi"/>
                <w:b/>
                <w:bCs/>
                <w:sz w:val="16"/>
                <w:szCs w:val="16"/>
              </w:rPr>
              <w:t>Charlson comorbidity index</w:t>
            </w:r>
          </w:p>
          <w:p w14:paraId="2C20BCE7" w14:textId="77777777" w:rsidR="00AE6D91" w:rsidRDefault="00AE6D91" w:rsidP="00743675">
            <w:pPr>
              <w:rPr>
                <w:rFonts w:cstheme="minorHAnsi"/>
                <w:b/>
                <w:bCs/>
                <w:sz w:val="16"/>
                <w:szCs w:val="16"/>
              </w:rPr>
            </w:pPr>
            <w:r w:rsidRPr="003417D5">
              <w:rPr>
                <w:rFonts w:cstheme="minorHAnsi"/>
                <w:sz w:val="16"/>
                <w:szCs w:val="16"/>
              </w:rPr>
              <w:t>median (range) years</w:t>
            </w:r>
          </w:p>
        </w:tc>
        <w:tc>
          <w:tcPr>
            <w:tcW w:w="2098" w:type="dxa"/>
          </w:tcPr>
          <w:p w14:paraId="7EFBC6FA" w14:textId="77777777" w:rsidR="00AE6D91" w:rsidRPr="003417D5" w:rsidRDefault="00AE6D91" w:rsidP="00743675">
            <w:pPr>
              <w:jc w:val="center"/>
              <w:rPr>
                <w:rFonts w:cstheme="minorHAnsi"/>
                <w:sz w:val="16"/>
                <w:szCs w:val="16"/>
              </w:rPr>
            </w:pPr>
          </w:p>
          <w:p w14:paraId="1C0D5597" w14:textId="77777777" w:rsidR="00AE6D91" w:rsidRPr="003417D5" w:rsidRDefault="00AE6D91" w:rsidP="00743675">
            <w:pPr>
              <w:jc w:val="center"/>
              <w:rPr>
                <w:rFonts w:cstheme="minorHAnsi"/>
                <w:sz w:val="16"/>
                <w:szCs w:val="16"/>
              </w:rPr>
            </w:pPr>
            <w:r w:rsidRPr="003417D5">
              <w:rPr>
                <w:rFonts w:cstheme="minorHAnsi"/>
                <w:sz w:val="16"/>
                <w:szCs w:val="16"/>
              </w:rPr>
              <w:t>4 (0-11)</w:t>
            </w:r>
          </w:p>
        </w:tc>
        <w:tc>
          <w:tcPr>
            <w:tcW w:w="2268" w:type="dxa"/>
          </w:tcPr>
          <w:p w14:paraId="46994391" w14:textId="77777777" w:rsidR="00AE6D91" w:rsidRPr="003417D5" w:rsidRDefault="00AE6D91" w:rsidP="00743675">
            <w:pPr>
              <w:jc w:val="center"/>
              <w:rPr>
                <w:rFonts w:cstheme="minorHAnsi"/>
                <w:sz w:val="16"/>
                <w:szCs w:val="16"/>
              </w:rPr>
            </w:pPr>
          </w:p>
          <w:p w14:paraId="00C1F6FC" w14:textId="77777777" w:rsidR="00AE6D91" w:rsidRPr="003417D5" w:rsidRDefault="00AE6D91" w:rsidP="00743675">
            <w:pPr>
              <w:jc w:val="center"/>
              <w:rPr>
                <w:rFonts w:cstheme="minorHAnsi"/>
                <w:sz w:val="16"/>
                <w:szCs w:val="16"/>
              </w:rPr>
            </w:pPr>
            <w:r w:rsidRPr="003417D5">
              <w:rPr>
                <w:rFonts w:cstheme="minorHAnsi"/>
                <w:sz w:val="16"/>
                <w:szCs w:val="16"/>
              </w:rPr>
              <w:t>5 (2-10)</w:t>
            </w:r>
          </w:p>
        </w:tc>
        <w:tc>
          <w:tcPr>
            <w:tcW w:w="1701" w:type="dxa"/>
          </w:tcPr>
          <w:p w14:paraId="2C2CC4D7" w14:textId="77777777" w:rsidR="00AE6D91" w:rsidRPr="003417D5" w:rsidRDefault="00AE6D91" w:rsidP="00743675">
            <w:pPr>
              <w:jc w:val="center"/>
              <w:rPr>
                <w:rFonts w:cstheme="minorHAnsi"/>
                <w:sz w:val="16"/>
                <w:szCs w:val="16"/>
              </w:rPr>
            </w:pPr>
          </w:p>
          <w:p w14:paraId="4C8834C9" w14:textId="77777777" w:rsidR="00AE6D91" w:rsidRPr="003417D5" w:rsidRDefault="00AE6D91" w:rsidP="00743675">
            <w:pPr>
              <w:jc w:val="center"/>
              <w:rPr>
                <w:rFonts w:cstheme="minorHAnsi"/>
                <w:sz w:val="16"/>
                <w:szCs w:val="16"/>
              </w:rPr>
            </w:pPr>
            <w:r w:rsidRPr="003417D5">
              <w:rPr>
                <w:rFonts w:cstheme="minorHAnsi"/>
                <w:sz w:val="16"/>
                <w:szCs w:val="16"/>
              </w:rPr>
              <w:t>= 0.0009</w:t>
            </w:r>
          </w:p>
        </w:tc>
      </w:tr>
      <w:tr w:rsidR="00AE6D91" w:rsidRPr="009C467D" w14:paraId="7E3A6F96" w14:textId="77777777" w:rsidTr="00743675">
        <w:trPr>
          <w:trHeight w:val="269"/>
        </w:trPr>
        <w:tc>
          <w:tcPr>
            <w:tcW w:w="2693" w:type="dxa"/>
          </w:tcPr>
          <w:p w14:paraId="4EC1A51B" w14:textId="77777777" w:rsidR="00AE6D91" w:rsidRPr="003417D5" w:rsidRDefault="00AE6D91" w:rsidP="00743675">
            <w:pPr>
              <w:rPr>
                <w:rFonts w:cstheme="minorHAnsi"/>
                <w:b/>
                <w:bCs/>
                <w:sz w:val="16"/>
                <w:szCs w:val="16"/>
              </w:rPr>
            </w:pPr>
            <w:r w:rsidRPr="003417D5">
              <w:rPr>
                <w:rFonts w:cstheme="minorHAnsi"/>
                <w:b/>
                <w:bCs/>
                <w:sz w:val="16"/>
                <w:szCs w:val="16"/>
              </w:rPr>
              <w:t>MCC localization**</w:t>
            </w:r>
          </w:p>
          <w:p w14:paraId="75E7D90B" w14:textId="77777777" w:rsidR="00AE6D91" w:rsidRPr="003417D5" w:rsidRDefault="00AE6D91" w:rsidP="00743675">
            <w:pPr>
              <w:rPr>
                <w:rFonts w:cstheme="minorHAnsi"/>
                <w:bCs/>
                <w:sz w:val="16"/>
                <w:szCs w:val="16"/>
              </w:rPr>
            </w:pPr>
            <w:r w:rsidRPr="003417D5">
              <w:rPr>
                <w:rFonts w:cstheme="minorHAnsi"/>
                <w:bCs/>
                <w:sz w:val="16"/>
                <w:szCs w:val="16"/>
              </w:rPr>
              <w:t>head/neck</w:t>
            </w:r>
          </w:p>
          <w:p w14:paraId="5A7E6BD6" w14:textId="77777777" w:rsidR="00AE6D91" w:rsidRPr="003417D5" w:rsidRDefault="00AE6D91" w:rsidP="00743675">
            <w:pPr>
              <w:rPr>
                <w:rFonts w:cstheme="minorHAnsi"/>
                <w:bCs/>
                <w:sz w:val="16"/>
                <w:szCs w:val="16"/>
              </w:rPr>
            </w:pPr>
            <w:r w:rsidRPr="003417D5">
              <w:rPr>
                <w:rFonts w:cstheme="minorHAnsi"/>
                <w:bCs/>
                <w:sz w:val="16"/>
                <w:szCs w:val="16"/>
              </w:rPr>
              <w:t>upper extremity</w:t>
            </w:r>
          </w:p>
          <w:p w14:paraId="3EFBDFDC" w14:textId="77777777" w:rsidR="00AE6D91" w:rsidRPr="003417D5" w:rsidRDefault="00AE6D91" w:rsidP="00743675">
            <w:pPr>
              <w:rPr>
                <w:rFonts w:cstheme="minorHAnsi"/>
                <w:bCs/>
                <w:sz w:val="16"/>
                <w:szCs w:val="16"/>
              </w:rPr>
            </w:pPr>
            <w:r w:rsidRPr="003417D5">
              <w:rPr>
                <w:rFonts w:cstheme="minorHAnsi"/>
                <w:bCs/>
                <w:sz w:val="16"/>
                <w:szCs w:val="16"/>
              </w:rPr>
              <w:t>lower extremity</w:t>
            </w:r>
          </w:p>
          <w:p w14:paraId="5FC7E312" w14:textId="77777777" w:rsidR="00AE6D91" w:rsidRDefault="00AE6D91" w:rsidP="00743675">
            <w:pPr>
              <w:rPr>
                <w:rFonts w:cstheme="minorHAnsi"/>
                <w:b/>
                <w:bCs/>
                <w:sz w:val="16"/>
                <w:szCs w:val="16"/>
              </w:rPr>
            </w:pPr>
            <w:r w:rsidRPr="003417D5">
              <w:rPr>
                <w:rFonts w:cstheme="minorHAnsi"/>
                <w:bCs/>
                <w:sz w:val="16"/>
                <w:szCs w:val="16"/>
              </w:rPr>
              <w:t>trunk</w:t>
            </w:r>
          </w:p>
        </w:tc>
        <w:tc>
          <w:tcPr>
            <w:tcW w:w="2098" w:type="dxa"/>
          </w:tcPr>
          <w:p w14:paraId="125F15D0" w14:textId="77777777" w:rsidR="00AE6D91" w:rsidRPr="003417D5" w:rsidRDefault="00AE6D91" w:rsidP="00743675">
            <w:pPr>
              <w:jc w:val="center"/>
              <w:rPr>
                <w:rFonts w:cstheme="minorHAnsi"/>
                <w:sz w:val="16"/>
                <w:szCs w:val="16"/>
              </w:rPr>
            </w:pPr>
          </w:p>
          <w:p w14:paraId="64D49218" w14:textId="77777777" w:rsidR="00AE6D91" w:rsidRPr="003417D5" w:rsidRDefault="00AE6D91" w:rsidP="00743675">
            <w:pPr>
              <w:jc w:val="center"/>
              <w:rPr>
                <w:rFonts w:cstheme="minorHAnsi"/>
                <w:sz w:val="16"/>
                <w:szCs w:val="16"/>
              </w:rPr>
            </w:pPr>
            <w:r w:rsidRPr="003417D5">
              <w:rPr>
                <w:rFonts w:cstheme="minorHAnsi"/>
                <w:sz w:val="16"/>
                <w:szCs w:val="16"/>
              </w:rPr>
              <w:t>50 (29.9%)</w:t>
            </w:r>
          </w:p>
          <w:p w14:paraId="49F59223" w14:textId="77777777" w:rsidR="00AE6D91" w:rsidRPr="003417D5" w:rsidRDefault="00AE6D91" w:rsidP="00743675">
            <w:pPr>
              <w:jc w:val="center"/>
              <w:rPr>
                <w:rFonts w:cstheme="minorHAnsi"/>
                <w:sz w:val="16"/>
                <w:szCs w:val="16"/>
              </w:rPr>
            </w:pPr>
            <w:r w:rsidRPr="003417D5">
              <w:rPr>
                <w:rFonts w:cstheme="minorHAnsi"/>
                <w:sz w:val="16"/>
                <w:szCs w:val="16"/>
              </w:rPr>
              <w:t>69 (41.3%)</w:t>
            </w:r>
          </w:p>
          <w:p w14:paraId="6CF4265F" w14:textId="77777777" w:rsidR="00AE6D91" w:rsidRPr="003417D5" w:rsidRDefault="00AE6D91" w:rsidP="00743675">
            <w:pPr>
              <w:jc w:val="center"/>
              <w:rPr>
                <w:rFonts w:cstheme="minorHAnsi"/>
                <w:sz w:val="16"/>
                <w:szCs w:val="16"/>
              </w:rPr>
            </w:pPr>
            <w:r w:rsidRPr="003417D5">
              <w:rPr>
                <w:rFonts w:cstheme="minorHAnsi"/>
                <w:sz w:val="16"/>
                <w:szCs w:val="16"/>
              </w:rPr>
              <w:t>44 (26.3%)</w:t>
            </w:r>
          </w:p>
          <w:p w14:paraId="6D710CA9" w14:textId="77777777" w:rsidR="00AE6D91" w:rsidRPr="003417D5" w:rsidRDefault="00AE6D91" w:rsidP="00743675">
            <w:pPr>
              <w:jc w:val="center"/>
              <w:rPr>
                <w:rFonts w:cstheme="minorHAnsi"/>
                <w:sz w:val="16"/>
                <w:szCs w:val="16"/>
              </w:rPr>
            </w:pPr>
            <w:r w:rsidRPr="003417D5">
              <w:rPr>
                <w:rFonts w:cstheme="minorHAnsi"/>
                <w:sz w:val="16"/>
                <w:szCs w:val="16"/>
              </w:rPr>
              <w:t>4 (2.5%)</w:t>
            </w:r>
          </w:p>
        </w:tc>
        <w:tc>
          <w:tcPr>
            <w:tcW w:w="2268" w:type="dxa"/>
          </w:tcPr>
          <w:p w14:paraId="24FF9CDE" w14:textId="77777777" w:rsidR="00AE6D91" w:rsidRPr="003417D5" w:rsidRDefault="00AE6D91" w:rsidP="00743675">
            <w:pPr>
              <w:jc w:val="center"/>
              <w:rPr>
                <w:rFonts w:cstheme="minorHAnsi"/>
                <w:sz w:val="16"/>
                <w:szCs w:val="16"/>
              </w:rPr>
            </w:pPr>
          </w:p>
          <w:p w14:paraId="7D31B2A8" w14:textId="77777777" w:rsidR="00AE6D91" w:rsidRPr="003417D5" w:rsidRDefault="00AE6D91" w:rsidP="00743675">
            <w:pPr>
              <w:jc w:val="center"/>
              <w:rPr>
                <w:rFonts w:cstheme="minorHAnsi"/>
                <w:sz w:val="16"/>
                <w:szCs w:val="16"/>
              </w:rPr>
            </w:pPr>
            <w:r w:rsidRPr="003417D5">
              <w:rPr>
                <w:rFonts w:cstheme="minorHAnsi"/>
                <w:sz w:val="16"/>
                <w:szCs w:val="16"/>
              </w:rPr>
              <w:t>61 (58.7%)</w:t>
            </w:r>
          </w:p>
          <w:p w14:paraId="769FD834" w14:textId="77777777" w:rsidR="00AE6D91" w:rsidRPr="003417D5" w:rsidRDefault="00AE6D91" w:rsidP="00743675">
            <w:pPr>
              <w:jc w:val="center"/>
              <w:rPr>
                <w:rFonts w:cstheme="minorHAnsi"/>
                <w:sz w:val="16"/>
                <w:szCs w:val="16"/>
              </w:rPr>
            </w:pPr>
            <w:r w:rsidRPr="003417D5">
              <w:rPr>
                <w:rFonts w:cstheme="minorHAnsi"/>
                <w:sz w:val="16"/>
                <w:szCs w:val="16"/>
              </w:rPr>
              <w:t>22 (21.2%)</w:t>
            </w:r>
          </w:p>
          <w:p w14:paraId="6D3648C9" w14:textId="77777777" w:rsidR="00AE6D91" w:rsidRPr="003417D5" w:rsidRDefault="00AE6D91" w:rsidP="00743675">
            <w:pPr>
              <w:jc w:val="center"/>
              <w:rPr>
                <w:rFonts w:cstheme="minorHAnsi"/>
                <w:sz w:val="16"/>
                <w:szCs w:val="16"/>
              </w:rPr>
            </w:pPr>
            <w:r w:rsidRPr="003417D5">
              <w:rPr>
                <w:rFonts w:cstheme="minorHAnsi"/>
                <w:sz w:val="16"/>
                <w:szCs w:val="16"/>
              </w:rPr>
              <w:t>16 (15.4%)</w:t>
            </w:r>
          </w:p>
          <w:p w14:paraId="569337A3" w14:textId="77777777" w:rsidR="00AE6D91" w:rsidRPr="003417D5" w:rsidRDefault="00AE6D91" w:rsidP="00743675">
            <w:pPr>
              <w:jc w:val="center"/>
              <w:rPr>
                <w:rFonts w:cstheme="minorHAnsi"/>
                <w:sz w:val="16"/>
                <w:szCs w:val="16"/>
              </w:rPr>
            </w:pPr>
            <w:r w:rsidRPr="003417D5">
              <w:rPr>
                <w:rFonts w:cstheme="minorHAnsi"/>
                <w:sz w:val="16"/>
                <w:szCs w:val="16"/>
              </w:rPr>
              <w:t>5 (4.8%)</w:t>
            </w:r>
          </w:p>
        </w:tc>
        <w:tc>
          <w:tcPr>
            <w:tcW w:w="1701" w:type="dxa"/>
          </w:tcPr>
          <w:p w14:paraId="68CA425A" w14:textId="77777777" w:rsidR="00AE6D91" w:rsidRPr="003417D5" w:rsidRDefault="00AE6D91" w:rsidP="00743675">
            <w:pPr>
              <w:jc w:val="center"/>
              <w:rPr>
                <w:rFonts w:cstheme="minorHAnsi"/>
                <w:sz w:val="16"/>
                <w:szCs w:val="16"/>
              </w:rPr>
            </w:pPr>
          </w:p>
          <w:p w14:paraId="3260643E" w14:textId="77777777" w:rsidR="00AE6D91" w:rsidRPr="003417D5" w:rsidRDefault="00AE6D91" w:rsidP="00743675">
            <w:pPr>
              <w:jc w:val="center"/>
              <w:rPr>
                <w:rFonts w:cstheme="minorHAnsi"/>
                <w:sz w:val="16"/>
                <w:szCs w:val="16"/>
              </w:rPr>
            </w:pPr>
            <w:r w:rsidRPr="003417D5">
              <w:rPr>
                <w:rFonts w:cstheme="minorHAnsi"/>
                <w:sz w:val="16"/>
                <w:szCs w:val="16"/>
              </w:rPr>
              <w:t>&lt; 0.0001</w:t>
            </w:r>
          </w:p>
          <w:p w14:paraId="36F2676E" w14:textId="77777777" w:rsidR="00AE6D91" w:rsidRPr="003417D5" w:rsidRDefault="00AE6D91" w:rsidP="00743675">
            <w:pPr>
              <w:jc w:val="center"/>
              <w:rPr>
                <w:rFonts w:cstheme="minorHAnsi"/>
                <w:sz w:val="16"/>
                <w:szCs w:val="16"/>
              </w:rPr>
            </w:pPr>
            <w:r w:rsidRPr="003417D5">
              <w:rPr>
                <w:rFonts w:cstheme="minorHAnsi"/>
                <w:sz w:val="16"/>
                <w:szCs w:val="16"/>
              </w:rPr>
              <w:t>= 0.0024</w:t>
            </w:r>
          </w:p>
          <w:p w14:paraId="0C76B6B0" w14:textId="77777777" w:rsidR="00AE6D91" w:rsidRPr="003417D5" w:rsidRDefault="00AE6D91" w:rsidP="00743675">
            <w:pPr>
              <w:jc w:val="center"/>
              <w:rPr>
                <w:rFonts w:cstheme="minorHAnsi"/>
                <w:sz w:val="16"/>
                <w:szCs w:val="16"/>
              </w:rPr>
            </w:pPr>
            <w:r w:rsidRPr="003417D5">
              <w:rPr>
                <w:rFonts w:cstheme="minorHAnsi"/>
                <w:sz w:val="16"/>
                <w:szCs w:val="16"/>
              </w:rPr>
              <w:t>= 0.14</w:t>
            </w:r>
          </w:p>
          <w:p w14:paraId="414B3B9B" w14:textId="77777777" w:rsidR="00AE6D91" w:rsidRPr="003417D5" w:rsidRDefault="00AE6D91" w:rsidP="00743675">
            <w:pPr>
              <w:jc w:val="center"/>
              <w:rPr>
                <w:rFonts w:cstheme="minorHAnsi"/>
                <w:sz w:val="16"/>
                <w:szCs w:val="16"/>
              </w:rPr>
            </w:pPr>
            <w:r w:rsidRPr="003417D5">
              <w:rPr>
                <w:rFonts w:cstheme="minorHAnsi"/>
                <w:sz w:val="16"/>
                <w:szCs w:val="16"/>
              </w:rPr>
              <w:t>= 1.0</w:t>
            </w:r>
          </w:p>
        </w:tc>
      </w:tr>
      <w:tr w:rsidR="00AE6D91" w:rsidRPr="009C467D" w14:paraId="7E91B17C" w14:textId="77777777" w:rsidTr="00743675">
        <w:trPr>
          <w:trHeight w:val="269"/>
        </w:trPr>
        <w:tc>
          <w:tcPr>
            <w:tcW w:w="2693" w:type="dxa"/>
          </w:tcPr>
          <w:p w14:paraId="22D7DC3C" w14:textId="77777777" w:rsidR="00AE6D91" w:rsidRPr="003417D5" w:rsidRDefault="00AE6D91" w:rsidP="00743675">
            <w:pPr>
              <w:rPr>
                <w:rFonts w:cstheme="minorHAnsi"/>
                <w:b/>
                <w:bCs/>
                <w:sz w:val="16"/>
                <w:szCs w:val="16"/>
              </w:rPr>
            </w:pPr>
            <w:r w:rsidRPr="003417D5">
              <w:rPr>
                <w:rFonts w:cstheme="minorHAnsi"/>
                <w:b/>
                <w:bCs/>
                <w:sz w:val="16"/>
                <w:szCs w:val="16"/>
              </w:rPr>
              <w:t>Tumor stage at baseline*</w:t>
            </w:r>
            <w:r w:rsidRPr="003417D5">
              <w:rPr>
                <w:rFonts w:cstheme="minorHAnsi"/>
                <w:b/>
                <w:bCs/>
                <w:sz w:val="16"/>
                <w:szCs w:val="16"/>
                <w:vertAlign w:val="superscript"/>
              </w:rPr>
              <w:t>/</w:t>
            </w:r>
            <w:r w:rsidRPr="003417D5">
              <w:rPr>
                <w:rFonts w:cstheme="minorHAnsi"/>
                <w:b/>
                <w:bCs/>
                <w:sz w:val="16"/>
                <w:szCs w:val="16"/>
              </w:rPr>
              <w:t>**</w:t>
            </w:r>
          </w:p>
          <w:p w14:paraId="4E289E52" w14:textId="77777777" w:rsidR="00AE6D91" w:rsidRPr="003417D5" w:rsidRDefault="00AE6D91" w:rsidP="00743675">
            <w:pPr>
              <w:rPr>
                <w:rFonts w:cstheme="minorHAnsi"/>
                <w:sz w:val="16"/>
                <w:szCs w:val="16"/>
              </w:rPr>
            </w:pPr>
            <w:r w:rsidRPr="003417D5">
              <w:rPr>
                <w:rFonts w:cstheme="minorHAnsi"/>
                <w:sz w:val="16"/>
                <w:szCs w:val="16"/>
              </w:rPr>
              <w:t>stage I</w:t>
            </w:r>
          </w:p>
          <w:p w14:paraId="074E964B" w14:textId="77777777" w:rsidR="00AE6D91" w:rsidRPr="003417D5" w:rsidRDefault="00AE6D91" w:rsidP="00743675">
            <w:pPr>
              <w:rPr>
                <w:rFonts w:cstheme="minorHAnsi"/>
                <w:sz w:val="16"/>
                <w:szCs w:val="16"/>
              </w:rPr>
            </w:pPr>
            <w:r w:rsidRPr="003417D5">
              <w:rPr>
                <w:rFonts w:cstheme="minorHAnsi"/>
                <w:sz w:val="16"/>
                <w:szCs w:val="16"/>
              </w:rPr>
              <w:t>stage I</w:t>
            </w:r>
            <w:r>
              <w:rPr>
                <w:rFonts w:cstheme="minorHAnsi"/>
                <w:sz w:val="16"/>
                <w:szCs w:val="16"/>
              </w:rPr>
              <w:t>I</w:t>
            </w:r>
            <w:r w:rsidRPr="003417D5">
              <w:rPr>
                <w:rFonts w:cstheme="minorHAnsi"/>
                <w:sz w:val="16"/>
                <w:szCs w:val="16"/>
              </w:rPr>
              <w:t>a</w:t>
            </w:r>
          </w:p>
          <w:p w14:paraId="6CE8814D" w14:textId="77777777" w:rsidR="00AE6D91" w:rsidRPr="00BC5EEC" w:rsidRDefault="00AE6D91" w:rsidP="00743675">
            <w:pPr>
              <w:rPr>
                <w:rFonts w:cstheme="minorHAnsi"/>
                <w:sz w:val="16"/>
                <w:szCs w:val="16"/>
              </w:rPr>
            </w:pPr>
            <w:r w:rsidRPr="003417D5">
              <w:rPr>
                <w:rFonts w:cstheme="minorHAnsi"/>
                <w:sz w:val="16"/>
                <w:szCs w:val="16"/>
              </w:rPr>
              <w:t>stage I</w:t>
            </w:r>
            <w:r>
              <w:rPr>
                <w:rFonts w:cstheme="minorHAnsi"/>
                <w:sz w:val="16"/>
                <w:szCs w:val="16"/>
              </w:rPr>
              <w:t>I</w:t>
            </w:r>
            <w:r w:rsidRPr="003417D5">
              <w:rPr>
                <w:rFonts w:cstheme="minorHAnsi"/>
                <w:sz w:val="16"/>
                <w:szCs w:val="16"/>
              </w:rPr>
              <w:t>b</w:t>
            </w:r>
          </w:p>
        </w:tc>
        <w:tc>
          <w:tcPr>
            <w:tcW w:w="2098" w:type="dxa"/>
          </w:tcPr>
          <w:p w14:paraId="2EB560CF" w14:textId="77777777" w:rsidR="00AE6D91" w:rsidRPr="003417D5" w:rsidRDefault="00AE6D91" w:rsidP="00743675">
            <w:pPr>
              <w:jc w:val="center"/>
              <w:rPr>
                <w:rFonts w:cstheme="minorHAnsi"/>
                <w:sz w:val="16"/>
                <w:szCs w:val="16"/>
              </w:rPr>
            </w:pPr>
          </w:p>
          <w:p w14:paraId="7F4FA629" w14:textId="77777777" w:rsidR="00AE6D91" w:rsidRPr="003417D5" w:rsidRDefault="00AE6D91" w:rsidP="00743675">
            <w:pPr>
              <w:jc w:val="center"/>
              <w:rPr>
                <w:rFonts w:cstheme="minorHAnsi"/>
                <w:sz w:val="16"/>
                <w:szCs w:val="16"/>
              </w:rPr>
            </w:pPr>
            <w:r w:rsidRPr="003417D5">
              <w:rPr>
                <w:rFonts w:cstheme="minorHAnsi"/>
                <w:sz w:val="16"/>
                <w:szCs w:val="16"/>
              </w:rPr>
              <w:t>75 (44.9%)</w:t>
            </w:r>
          </w:p>
          <w:p w14:paraId="2DA65F3E" w14:textId="77777777" w:rsidR="00AE6D91" w:rsidRPr="003417D5" w:rsidRDefault="00AE6D91" w:rsidP="00743675">
            <w:pPr>
              <w:jc w:val="center"/>
              <w:rPr>
                <w:rFonts w:cstheme="minorHAnsi"/>
                <w:sz w:val="16"/>
                <w:szCs w:val="16"/>
              </w:rPr>
            </w:pPr>
            <w:r w:rsidRPr="003417D5">
              <w:rPr>
                <w:rFonts w:cstheme="minorHAnsi"/>
                <w:sz w:val="16"/>
                <w:szCs w:val="16"/>
              </w:rPr>
              <w:t>41 (24.6%</w:t>
            </w:r>
          </w:p>
          <w:p w14:paraId="62A09A2C" w14:textId="77777777" w:rsidR="00AE6D91" w:rsidRPr="003417D5" w:rsidRDefault="00AE6D91" w:rsidP="00743675">
            <w:pPr>
              <w:jc w:val="center"/>
              <w:rPr>
                <w:rFonts w:cstheme="minorHAnsi"/>
                <w:sz w:val="16"/>
                <w:szCs w:val="16"/>
              </w:rPr>
            </w:pPr>
            <w:r w:rsidRPr="003417D5">
              <w:rPr>
                <w:rFonts w:cstheme="minorHAnsi"/>
                <w:sz w:val="16"/>
                <w:szCs w:val="16"/>
              </w:rPr>
              <w:t>7 (4.2%)</w:t>
            </w:r>
          </w:p>
        </w:tc>
        <w:tc>
          <w:tcPr>
            <w:tcW w:w="2268" w:type="dxa"/>
          </w:tcPr>
          <w:p w14:paraId="46478338" w14:textId="77777777" w:rsidR="00AE6D91" w:rsidRPr="003417D5" w:rsidRDefault="00AE6D91" w:rsidP="00743675">
            <w:pPr>
              <w:jc w:val="center"/>
              <w:rPr>
                <w:rFonts w:cstheme="minorHAnsi"/>
                <w:sz w:val="16"/>
                <w:szCs w:val="16"/>
              </w:rPr>
            </w:pPr>
          </w:p>
          <w:p w14:paraId="4081D123" w14:textId="77777777" w:rsidR="00AE6D91" w:rsidRPr="003417D5" w:rsidRDefault="00AE6D91" w:rsidP="00743675">
            <w:pPr>
              <w:jc w:val="center"/>
              <w:rPr>
                <w:rFonts w:cstheme="minorHAnsi"/>
                <w:sz w:val="16"/>
                <w:szCs w:val="16"/>
              </w:rPr>
            </w:pPr>
            <w:r w:rsidRPr="003417D5">
              <w:rPr>
                <w:rFonts w:cstheme="minorHAnsi"/>
                <w:sz w:val="16"/>
                <w:szCs w:val="16"/>
              </w:rPr>
              <w:t>58 (55.8%)</w:t>
            </w:r>
          </w:p>
          <w:p w14:paraId="4F4104BB" w14:textId="77777777" w:rsidR="00AE6D91" w:rsidRPr="003417D5" w:rsidRDefault="00AE6D91" w:rsidP="00743675">
            <w:pPr>
              <w:jc w:val="center"/>
              <w:rPr>
                <w:rFonts w:cstheme="minorHAnsi"/>
                <w:sz w:val="16"/>
                <w:szCs w:val="16"/>
              </w:rPr>
            </w:pPr>
            <w:r w:rsidRPr="003417D5">
              <w:rPr>
                <w:rFonts w:cstheme="minorHAnsi"/>
                <w:sz w:val="16"/>
                <w:szCs w:val="16"/>
              </w:rPr>
              <w:t>33 (31.7%)</w:t>
            </w:r>
          </w:p>
          <w:p w14:paraId="0C5F4BAF" w14:textId="77777777" w:rsidR="00AE6D91" w:rsidRPr="003417D5" w:rsidRDefault="00AE6D91" w:rsidP="00743675">
            <w:pPr>
              <w:jc w:val="center"/>
              <w:rPr>
                <w:rFonts w:cstheme="minorHAnsi"/>
                <w:sz w:val="16"/>
                <w:szCs w:val="16"/>
              </w:rPr>
            </w:pPr>
            <w:r w:rsidRPr="003417D5">
              <w:rPr>
                <w:rFonts w:cstheme="minorHAnsi"/>
                <w:sz w:val="16"/>
                <w:szCs w:val="16"/>
              </w:rPr>
              <w:t>13 (12.5%)</w:t>
            </w:r>
          </w:p>
        </w:tc>
        <w:tc>
          <w:tcPr>
            <w:tcW w:w="1701" w:type="dxa"/>
          </w:tcPr>
          <w:p w14:paraId="3EE73292" w14:textId="77777777" w:rsidR="00AE6D91" w:rsidRPr="003417D5" w:rsidRDefault="00AE6D91" w:rsidP="00743675">
            <w:pPr>
              <w:jc w:val="center"/>
              <w:rPr>
                <w:rFonts w:cstheme="minorHAnsi"/>
                <w:sz w:val="16"/>
                <w:szCs w:val="16"/>
              </w:rPr>
            </w:pPr>
          </w:p>
          <w:p w14:paraId="468BD525" w14:textId="77777777" w:rsidR="00AE6D91" w:rsidRPr="003417D5" w:rsidRDefault="00AE6D91" w:rsidP="00743675">
            <w:pPr>
              <w:jc w:val="center"/>
              <w:rPr>
                <w:rFonts w:cstheme="minorHAnsi"/>
                <w:sz w:val="16"/>
                <w:szCs w:val="16"/>
              </w:rPr>
            </w:pPr>
            <w:r w:rsidRPr="003417D5">
              <w:rPr>
                <w:rFonts w:cstheme="minorHAnsi"/>
                <w:sz w:val="16"/>
                <w:szCs w:val="16"/>
              </w:rPr>
              <w:t>n.s.</w:t>
            </w:r>
          </w:p>
          <w:p w14:paraId="7D7CB891" w14:textId="77777777" w:rsidR="00AE6D91" w:rsidRPr="003417D5" w:rsidRDefault="00AE6D91" w:rsidP="00743675">
            <w:pPr>
              <w:jc w:val="center"/>
              <w:rPr>
                <w:rFonts w:cstheme="minorHAnsi"/>
                <w:sz w:val="16"/>
                <w:szCs w:val="16"/>
              </w:rPr>
            </w:pPr>
            <w:r w:rsidRPr="003417D5">
              <w:rPr>
                <w:rFonts w:cstheme="minorHAnsi"/>
                <w:sz w:val="16"/>
                <w:szCs w:val="16"/>
              </w:rPr>
              <w:t>n.s.</w:t>
            </w:r>
          </w:p>
          <w:p w14:paraId="34C1817F" w14:textId="77777777" w:rsidR="00AE6D91" w:rsidRPr="003417D5" w:rsidRDefault="00AE6D91" w:rsidP="00743675">
            <w:pPr>
              <w:jc w:val="center"/>
              <w:rPr>
                <w:rFonts w:cstheme="minorHAnsi"/>
                <w:sz w:val="16"/>
                <w:szCs w:val="16"/>
              </w:rPr>
            </w:pPr>
            <w:r w:rsidRPr="003417D5">
              <w:rPr>
                <w:rFonts w:cstheme="minorHAnsi"/>
                <w:sz w:val="16"/>
                <w:szCs w:val="16"/>
              </w:rPr>
              <w:t>n.s.</w:t>
            </w:r>
          </w:p>
        </w:tc>
      </w:tr>
      <w:tr w:rsidR="00AE6D91" w:rsidRPr="009C467D" w14:paraId="282738C0" w14:textId="77777777" w:rsidTr="00743675">
        <w:trPr>
          <w:trHeight w:val="791"/>
        </w:trPr>
        <w:tc>
          <w:tcPr>
            <w:tcW w:w="2693" w:type="dxa"/>
          </w:tcPr>
          <w:p w14:paraId="3652E5C6" w14:textId="77777777" w:rsidR="00AE6D91" w:rsidRPr="0051462B" w:rsidRDefault="00AE6D91" w:rsidP="00743675">
            <w:pPr>
              <w:rPr>
                <w:rFonts w:cstheme="minorHAnsi"/>
                <w:b/>
                <w:bCs/>
                <w:sz w:val="16"/>
                <w:szCs w:val="16"/>
              </w:rPr>
            </w:pPr>
            <w:r w:rsidRPr="0051462B">
              <w:rPr>
                <w:rFonts w:cstheme="minorHAnsi"/>
                <w:b/>
                <w:bCs/>
                <w:sz w:val="16"/>
                <w:szCs w:val="16"/>
              </w:rPr>
              <w:t>Upstaged by SLNB</w:t>
            </w:r>
          </w:p>
          <w:p w14:paraId="25459CFF" w14:textId="77777777" w:rsidR="00AE6D91" w:rsidRPr="0051462B" w:rsidRDefault="00AE6D91" w:rsidP="00743675">
            <w:pPr>
              <w:rPr>
                <w:rFonts w:cstheme="minorHAnsi"/>
                <w:sz w:val="16"/>
                <w:szCs w:val="16"/>
              </w:rPr>
            </w:pPr>
            <w:r w:rsidRPr="0051462B">
              <w:rPr>
                <w:rFonts w:cstheme="minorHAnsi"/>
                <w:sz w:val="16"/>
                <w:szCs w:val="16"/>
              </w:rPr>
              <w:t>Stage IIIA</w:t>
            </w:r>
          </w:p>
          <w:p w14:paraId="7AA4A1B9" w14:textId="77777777" w:rsidR="00AE6D91" w:rsidRPr="0051462B" w:rsidRDefault="00AE6D91" w:rsidP="00743675">
            <w:pPr>
              <w:rPr>
                <w:rFonts w:cstheme="minorHAnsi"/>
                <w:b/>
                <w:bCs/>
                <w:sz w:val="16"/>
                <w:szCs w:val="16"/>
              </w:rPr>
            </w:pPr>
            <w:r w:rsidRPr="0051462B">
              <w:rPr>
                <w:rFonts w:cstheme="minorHAnsi"/>
                <w:b/>
                <w:bCs/>
                <w:sz w:val="16"/>
                <w:szCs w:val="16"/>
              </w:rPr>
              <w:t xml:space="preserve">CLND </w:t>
            </w:r>
            <w:r w:rsidRPr="0051462B">
              <w:rPr>
                <w:rFonts w:cstheme="minorHAnsi"/>
                <w:sz w:val="16"/>
                <w:szCs w:val="16"/>
              </w:rPr>
              <w:t>for stage IIIA</w:t>
            </w:r>
          </w:p>
          <w:p w14:paraId="18DD342A" w14:textId="77777777" w:rsidR="00AE6D91" w:rsidRPr="00481D67" w:rsidRDefault="00AE6D91" w:rsidP="00743675">
            <w:pPr>
              <w:rPr>
                <w:rFonts w:cstheme="minorHAnsi"/>
                <w:sz w:val="16"/>
                <w:szCs w:val="16"/>
              </w:rPr>
            </w:pPr>
            <w:r w:rsidRPr="0051462B">
              <w:rPr>
                <w:rFonts w:cstheme="minorHAnsi"/>
                <w:sz w:val="16"/>
                <w:szCs w:val="16"/>
              </w:rPr>
              <w:t>no/yes</w:t>
            </w:r>
          </w:p>
        </w:tc>
        <w:tc>
          <w:tcPr>
            <w:tcW w:w="2098" w:type="dxa"/>
          </w:tcPr>
          <w:p w14:paraId="7926EFC5" w14:textId="77777777" w:rsidR="00AE6D91" w:rsidRPr="008B0A4F" w:rsidRDefault="00AE6D91" w:rsidP="00743675">
            <w:pPr>
              <w:jc w:val="center"/>
              <w:rPr>
                <w:rFonts w:cstheme="minorHAnsi"/>
                <w:sz w:val="16"/>
                <w:szCs w:val="16"/>
                <w:highlight w:val="yellow"/>
              </w:rPr>
            </w:pPr>
          </w:p>
          <w:p w14:paraId="65C94177" w14:textId="77777777" w:rsidR="00AE6D91" w:rsidRPr="0051462B" w:rsidRDefault="00AE6D91" w:rsidP="00743675">
            <w:pPr>
              <w:jc w:val="center"/>
              <w:rPr>
                <w:rFonts w:cstheme="minorHAnsi"/>
                <w:sz w:val="16"/>
                <w:szCs w:val="16"/>
              </w:rPr>
            </w:pPr>
            <w:r w:rsidRPr="0051462B">
              <w:rPr>
                <w:rFonts w:cstheme="minorHAnsi"/>
                <w:sz w:val="16"/>
                <w:szCs w:val="16"/>
              </w:rPr>
              <w:t>43 (25.7%)</w:t>
            </w:r>
          </w:p>
          <w:p w14:paraId="74E15775" w14:textId="77777777" w:rsidR="00AE6D91" w:rsidRPr="008B0A4F" w:rsidRDefault="00AE6D91" w:rsidP="00743675">
            <w:pPr>
              <w:jc w:val="center"/>
              <w:rPr>
                <w:rFonts w:cstheme="minorHAnsi"/>
                <w:sz w:val="16"/>
                <w:szCs w:val="16"/>
                <w:highlight w:val="yellow"/>
              </w:rPr>
            </w:pPr>
          </w:p>
          <w:p w14:paraId="03E50C8F" w14:textId="77777777" w:rsidR="00AE6D91" w:rsidRPr="008B0A4F" w:rsidRDefault="00AE6D91" w:rsidP="00743675">
            <w:pPr>
              <w:jc w:val="center"/>
              <w:rPr>
                <w:rFonts w:cstheme="minorHAnsi"/>
                <w:sz w:val="16"/>
                <w:szCs w:val="16"/>
                <w:highlight w:val="yellow"/>
              </w:rPr>
            </w:pPr>
            <w:r w:rsidRPr="0051462B">
              <w:rPr>
                <w:rFonts w:cstheme="minorHAnsi"/>
                <w:sz w:val="16"/>
                <w:szCs w:val="16"/>
              </w:rPr>
              <w:t>146/18 (89.2/10.8%)</w:t>
            </w:r>
          </w:p>
        </w:tc>
        <w:tc>
          <w:tcPr>
            <w:tcW w:w="2268" w:type="dxa"/>
          </w:tcPr>
          <w:p w14:paraId="051F708B" w14:textId="77777777" w:rsidR="00AE6D91" w:rsidRPr="0051462B" w:rsidRDefault="00AE6D91" w:rsidP="00743675">
            <w:pPr>
              <w:jc w:val="center"/>
              <w:rPr>
                <w:rFonts w:cstheme="minorHAnsi"/>
                <w:sz w:val="16"/>
                <w:szCs w:val="16"/>
              </w:rPr>
            </w:pPr>
          </w:p>
          <w:p w14:paraId="222D2684" w14:textId="77777777" w:rsidR="00AE6D91" w:rsidRPr="0051462B" w:rsidRDefault="00AE6D91" w:rsidP="00743675">
            <w:pPr>
              <w:jc w:val="center"/>
              <w:rPr>
                <w:rFonts w:cstheme="minorHAnsi"/>
                <w:sz w:val="16"/>
                <w:szCs w:val="16"/>
              </w:rPr>
            </w:pPr>
            <w:r w:rsidRPr="0051462B">
              <w:rPr>
                <w:rFonts w:cstheme="minorHAnsi"/>
                <w:sz w:val="16"/>
                <w:szCs w:val="16"/>
              </w:rPr>
              <w:t>N/A</w:t>
            </w:r>
          </w:p>
          <w:p w14:paraId="392B5B43" w14:textId="77777777" w:rsidR="00AE6D91" w:rsidRPr="0051462B" w:rsidRDefault="00AE6D91" w:rsidP="00743675">
            <w:pPr>
              <w:jc w:val="center"/>
              <w:rPr>
                <w:rFonts w:cstheme="minorHAnsi"/>
                <w:sz w:val="16"/>
                <w:szCs w:val="16"/>
              </w:rPr>
            </w:pPr>
          </w:p>
          <w:p w14:paraId="4F58F3DA" w14:textId="77777777" w:rsidR="00AE6D91" w:rsidRPr="0051462B" w:rsidRDefault="00AE6D91" w:rsidP="00743675">
            <w:pPr>
              <w:jc w:val="center"/>
              <w:rPr>
                <w:rFonts w:cstheme="minorHAnsi"/>
                <w:sz w:val="16"/>
                <w:szCs w:val="16"/>
              </w:rPr>
            </w:pPr>
            <w:r w:rsidRPr="0051462B">
              <w:rPr>
                <w:rFonts w:cstheme="minorHAnsi"/>
                <w:sz w:val="16"/>
                <w:szCs w:val="16"/>
              </w:rPr>
              <w:t>N/A</w:t>
            </w:r>
          </w:p>
        </w:tc>
        <w:tc>
          <w:tcPr>
            <w:tcW w:w="1701" w:type="dxa"/>
          </w:tcPr>
          <w:p w14:paraId="228FDC39" w14:textId="77777777" w:rsidR="00AE6D91" w:rsidRPr="0051462B" w:rsidRDefault="00AE6D91" w:rsidP="00743675">
            <w:pPr>
              <w:jc w:val="center"/>
              <w:rPr>
                <w:rFonts w:cstheme="minorHAnsi"/>
                <w:sz w:val="16"/>
                <w:szCs w:val="16"/>
              </w:rPr>
            </w:pPr>
          </w:p>
          <w:p w14:paraId="04002B03" w14:textId="77777777" w:rsidR="00AE6D91" w:rsidRPr="0051462B" w:rsidRDefault="00AE6D91" w:rsidP="00743675">
            <w:pPr>
              <w:jc w:val="center"/>
              <w:rPr>
                <w:rFonts w:cstheme="minorHAnsi"/>
                <w:sz w:val="16"/>
                <w:szCs w:val="16"/>
              </w:rPr>
            </w:pPr>
            <w:r w:rsidRPr="0051462B">
              <w:rPr>
                <w:rFonts w:cstheme="minorHAnsi"/>
                <w:sz w:val="16"/>
                <w:szCs w:val="16"/>
              </w:rPr>
              <w:t>N/A</w:t>
            </w:r>
          </w:p>
          <w:p w14:paraId="157EBD54" w14:textId="77777777" w:rsidR="00AE6D91" w:rsidRPr="0051462B" w:rsidRDefault="00AE6D91" w:rsidP="00743675">
            <w:pPr>
              <w:jc w:val="center"/>
              <w:rPr>
                <w:rFonts w:cstheme="minorHAnsi"/>
                <w:sz w:val="16"/>
                <w:szCs w:val="16"/>
              </w:rPr>
            </w:pPr>
          </w:p>
          <w:p w14:paraId="3A31EB93" w14:textId="77777777" w:rsidR="00AE6D91" w:rsidRPr="0051462B" w:rsidRDefault="00AE6D91" w:rsidP="00743675">
            <w:pPr>
              <w:jc w:val="center"/>
              <w:rPr>
                <w:rFonts w:cstheme="minorHAnsi"/>
                <w:sz w:val="16"/>
                <w:szCs w:val="16"/>
              </w:rPr>
            </w:pPr>
            <w:r w:rsidRPr="0051462B">
              <w:rPr>
                <w:rFonts w:cstheme="minorHAnsi"/>
                <w:sz w:val="16"/>
                <w:szCs w:val="16"/>
              </w:rPr>
              <w:t>N/A</w:t>
            </w:r>
          </w:p>
        </w:tc>
      </w:tr>
      <w:tr w:rsidR="00AE6D91" w:rsidRPr="009C467D" w14:paraId="43020D4D" w14:textId="77777777" w:rsidTr="00743675">
        <w:trPr>
          <w:trHeight w:val="269"/>
        </w:trPr>
        <w:tc>
          <w:tcPr>
            <w:tcW w:w="2693" w:type="dxa"/>
          </w:tcPr>
          <w:p w14:paraId="03B8E922" w14:textId="77777777" w:rsidR="00AE6D91" w:rsidRPr="003417D5" w:rsidRDefault="00AE6D91" w:rsidP="00743675">
            <w:pPr>
              <w:rPr>
                <w:rFonts w:cstheme="minorHAnsi"/>
                <w:b/>
                <w:bCs/>
                <w:sz w:val="16"/>
                <w:szCs w:val="16"/>
              </w:rPr>
            </w:pPr>
            <w:r w:rsidRPr="003417D5">
              <w:rPr>
                <w:rFonts w:cstheme="minorHAnsi"/>
                <w:b/>
                <w:bCs/>
                <w:sz w:val="16"/>
                <w:szCs w:val="16"/>
              </w:rPr>
              <w:t>Adjuvant radiotherapy</w:t>
            </w:r>
          </w:p>
          <w:p w14:paraId="67D4667C" w14:textId="77777777" w:rsidR="00AE6D91" w:rsidRPr="003417D5" w:rsidRDefault="00AE6D91" w:rsidP="00743675">
            <w:pPr>
              <w:rPr>
                <w:rFonts w:cstheme="minorHAnsi"/>
                <w:b/>
                <w:bCs/>
                <w:sz w:val="16"/>
                <w:szCs w:val="16"/>
              </w:rPr>
            </w:pPr>
            <w:r w:rsidRPr="003417D5">
              <w:rPr>
                <w:rFonts w:cstheme="minorHAnsi"/>
                <w:sz w:val="16"/>
                <w:szCs w:val="16"/>
              </w:rPr>
              <w:t>no/yes</w:t>
            </w:r>
          </w:p>
        </w:tc>
        <w:tc>
          <w:tcPr>
            <w:tcW w:w="2098" w:type="dxa"/>
          </w:tcPr>
          <w:p w14:paraId="5A6C9888" w14:textId="77777777" w:rsidR="00AE6D91" w:rsidRPr="003417D5" w:rsidRDefault="00AE6D91" w:rsidP="00743675">
            <w:pPr>
              <w:jc w:val="center"/>
              <w:rPr>
                <w:rFonts w:cstheme="minorHAnsi"/>
                <w:sz w:val="16"/>
                <w:szCs w:val="16"/>
              </w:rPr>
            </w:pPr>
          </w:p>
          <w:p w14:paraId="1324926B" w14:textId="77777777" w:rsidR="00AE6D91" w:rsidRPr="003417D5" w:rsidRDefault="00AE6D91" w:rsidP="00743675">
            <w:pPr>
              <w:jc w:val="center"/>
              <w:rPr>
                <w:rFonts w:cstheme="minorHAnsi"/>
                <w:sz w:val="16"/>
                <w:szCs w:val="16"/>
              </w:rPr>
            </w:pPr>
            <w:r w:rsidRPr="003417D5">
              <w:rPr>
                <w:rFonts w:cstheme="minorHAnsi"/>
                <w:sz w:val="16"/>
                <w:szCs w:val="16"/>
              </w:rPr>
              <w:t>46/121 (27.5%/72.5%)</w:t>
            </w:r>
          </w:p>
        </w:tc>
        <w:tc>
          <w:tcPr>
            <w:tcW w:w="2268" w:type="dxa"/>
          </w:tcPr>
          <w:p w14:paraId="7D11D3C1" w14:textId="77777777" w:rsidR="00AE6D91" w:rsidRPr="003417D5" w:rsidRDefault="00AE6D91" w:rsidP="00743675">
            <w:pPr>
              <w:jc w:val="center"/>
              <w:rPr>
                <w:rFonts w:cstheme="minorHAnsi"/>
                <w:sz w:val="16"/>
                <w:szCs w:val="16"/>
              </w:rPr>
            </w:pPr>
          </w:p>
          <w:p w14:paraId="2FF59EDB" w14:textId="77777777" w:rsidR="00AE6D91" w:rsidRPr="003417D5" w:rsidRDefault="00AE6D91" w:rsidP="00743675">
            <w:pPr>
              <w:jc w:val="center"/>
              <w:rPr>
                <w:rFonts w:cstheme="minorHAnsi"/>
                <w:sz w:val="16"/>
                <w:szCs w:val="16"/>
              </w:rPr>
            </w:pPr>
            <w:r w:rsidRPr="003417D5">
              <w:rPr>
                <w:rFonts w:cstheme="minorHAnsi"/>
                <w:sz w:val="16"/>
                <w:szCs w:val="16"/>
              </w:rPr>
              <w:t>62/42 (59.6%/40.4%)</w:t>
            </w:r>
          </w:p>
        </w:tc>
        <w:tc>
          <w:tcPr>
            <w:tcW w:w="1701" w:type="dxa"/>
          </w:tcPr>
          <w:p w14:paraId="7CDC0841" w14:textId="77777777" w:rsidR="00AE6D91" w:rsidRPr="003417D5" w:rsidRDefault="00AE6D91" w:rsidP="00743675">
            <w:pPr>
              <w:jc w:val="center"/>
              <w:rPr>
                <w:rFonts w:cstheme="minorHAnsi"/>
                <w:sz w:val="16"/>
                <w:szCs w:val="16"/>
              </w:rPr>
            </w:pPr>
          </w:p>
          <w:p w14:paraId="20359782" w14:textId="77777777" w:rsidR="00AE6D91" w:rsidRPr="003417D5" w:rsidRDefault="00AE6D91" w:rsidP="00743675">
            <w:pPr>
              <w:jc w:val="center"/>
              <w:rPr>
                <w:rFonts w:cstheme="minorHAnsi"/>
                <w:sz w:val="16"/>
                <w:szCs w:val="16"/>
              </w:rPr>
            </w:pPr>
            <w:r w:rsidRPr="003417D5">
              <w:rPr>
                <w:rFonts w:cstheme="minorHAnsi"/>
                <w:sz w:val="16"/>
                <w:szCs w:val="16"/>
              </w:rPr>
              <w:t>&lt; 0.0001</w:t>
            </w:r>
          </w:p>
        </w:tc>
      </w:tr>
      <w:tr w:rsidR="00AE6D91" w:rsidRPr="009C5C9F" w14:paraId="0D3EF2D0" w14:textId="77777777" w:rsidTr="00743675">
        <w:trPr>
          <w:trHeight w:val="269"/>
        </w:trPr>
        <w:tc>
          <w:tcPr>
            <w:tcW w:w="2693" w:type="dxa"/>
          </w:tcPr>
          <w:p w14:paraId="40C509DB" w14:textId="77777777" w:rsidR="00AE6D91" w:rsidRPr="009C5C9F" w:rsidRDefault="00AE6D91" w:rsidP="00743675">
            <w:pPr>
              <w:rPr>
                <w:rFonts w:cstheme="minorHAnsi"/>
                <w:b/>
                <w:bCs/>
                <w:sz w:val="16"/>
                <w:szCs w:val="16"/>
              </w:rPr>
            </w:pPr>
            <w:r w:rsidRPr="009C5C9F">
              <w:rPr>
                <w:rFonts w:cstheme="minorHAnsi"/>
                <w:b/>
                <w:bCs/>
                <w:sz w:val="16"/>
                <w:szCs w:val="16"/>
              </w:rPr>
              <w:t>Disease re</w:t>
            </w:r>
            <w:r>
              <w:rPr>
                <w:rFonts w:cstheme="minorHAnsi"/>
                <w:b/>
                <w:bCs/>
                <w:sz w:val="16"/>
                <w:szCs w:val="16"/>
              </w:rPr>
              <w:t>lapse</w:t>
            </w:r>
          </w:p>
          <w:p w14:paraId="6217E9F4" w14:textId="77777777" w:rsidR="00AE6D91" w:rsidRPr="009C5C9F" w:rsidRDefault="00AE6D91" w:rsidP="00743675">
            <w:pPr>
              <w:rPr>
                <w:rFonts w:cstheme="minorHAnsi"/>
                <w:sz w:val="16"/>
                <w:szCs w:val="16"/>
              </w:rPr>
            </w:pPr>
            <w:r w:rsidRPr="009C5C9F">
              <w:rPr>
                <w:rFonts w:cstheme="minorHAnsi"/>
                <w:sz w:val="16"/>
                <w:szCs w:val="16"/>
              </w:rPr>
              <w:t>no/yes</w:t>
            </w:r>
          </w:p>
          <w:p w14:paraId="4A7715D9" w14:textId="77777777" w:rsidR="00AE6D91" w:rsidRPr="009C5C9F" w:rsidRDefault="00AE6D91" w:rsidP="00743675">
            <w:pPr>
              <w:rPr>
                <w:rFonts w:cstheme="minorHAnsi"/>
                <w:sz w:val="16"/>
                <w:szCs w:val="16"/>
              </w:rPr>
            </w:pPr>
            <w:r w:rsidRPr="009C5C9F">
              <w:rPr>
                <w:rFonts w:cstheme="minorHAnsi"/>
                <w:sz w:val="16"/>
                <w:szCs w:val="16"/>
              </w:rPr>
              <w:t>Median (IQR) follow-up for PFP (months)</w:t>
            </w:r>
          </w:p>
        </w:tc>
        <w:tc>
          <w:tcPr>
            <w:tcW w:w="2098" w:type="dxa"/>
          </w:tcPr>
          <w:p w14:paraId="558E085D" w14:textId="77777777" w:rsidR="00AE6D91" w:rsidRPr="009C5C9F" w:rsidRDefault="00AE6D91" w:rsidP="00743675">
            <w:pPr>
              <w:jc w:val="center"/>
              <w:rPr>
                <w:rFonts w:cstheme="minorHAnsi"/>
                <w:sz w:val="16"/>
                <w:szCs w:val="16"/>
              </w:rPr>
            </w:pPr>
          </w:p>
          <w:p w14:paraId="44E3AC28" w14:textId="77777777" w:rsidR="00AE6D91" w:rsidRPr="009C5C9F" w:rsidRDefault="00AE6D91" w:rsidP="00743675">
            <w:pPr>
              <w:jc w:val="center"/>
              <w:rPr>
                <w:rFonts w:cstheme="minorHAnsi"/>
                <w:sz w:val="16"/>
                <w:szCs w:val="16"/>
              </w:rPr>
            </w:pPr>
            <w:r>
              <w:rPr>
                <w:rFonts w:cstheme="minorHAnsi"/>
                <w:sz w:val="16"/>
                <w:szCs w:val="16"/>
              </w:rPr>
              <w:t>129/</w:t>
            </w:r>
            <w:r w:rsidRPr="0051462B">
              <w:rPr>
                <w:rFonts w:cstheme="minorHAnsi"/>
                <w:sz w:val="16"/>
                <w:szCs w:val="16"/>
              </w:rPr>
              <w:t xml:space="preserve">38 </w:t>
            </w:r>
            <w:r w:rsidRPr="0051462B">
              <w:rPr>
                <w:rFonts w:cstheme="minorHAnsi"/>
                <w:color w:val="000000" w:themeColor="text1"/>
                <w:sz w:val="16"/>
                <w:szCs w:val="16"/>
              </w:rPr>
              <w:t>(77.2%/22.8%)</w:t>
            </w:r>
          </w:p>
          <w:p w14:paraId="6D50423C" w14:textId="77777777" w:rsidR="00AE6D91" w:rsidRPr="007968F0" w:rsidRDefault="00AE6D91" w:rsidP="00743675">
            <w:pPr>
              <w:jc w:val="center"/>
              <w:rPr>
                <w:rFonts w:cstheme="minorHAnsi"/>
                <w:sz w:val="16"/>
                <w:szCs w:val="16"/>
              </w:rPr>
            </w:pPr>
            <w:r w:rsidRPr="007968F0">
              <w:rPr>
                <w:sz w:val="16"/>
                <w:szCs w:val="16"/>
              </w:rPr>
              <w:t>47.3 [27.5–79.4]</w:t>
            </w:r>
          </w:p>
        </w:tc>
        <w:tc>
          <w:tcPr>
            <w:tcW w:w="2268" w:type="dxa"/>
          </w:tcPr>
          <w:p w14:paraId="3B09F17B" w14:textId="77777777" w:rsidR="00AE6D91" w:rsidRPr="009C5C9F" w:rsidRDefault="00AE6D91" w:rsidP="00743675">
            <w:pPr>
              <w:jc w:val="center"/>
              <w:rPr>
                <w:rFonts w:cstheme="minorHAnsi"/>
                <w:sz w:val="16"/>
                <w:szCs w:val="16"/>
              </w:rPr>
            </w:pPr>
          </w:p>
          <w:p w14:paraId="0781D4ED" w14:textId="77777777" w:rsidR="00AE6D91" w:rsidRPr="009C5C9F" w:rsidRDefault="00AE6D91" w:rsidP="00743675">
            <w:pPr>
              <w:jc w:val="center"/>
              <w:rPr>
                <w:rFonts w:cstheme="minorHAnsi"/>
                <w:sz w:val="16"/>
                <w:szCs w:val="16"/>
              </w:rPr>
            </w:pPr>
            <w:r>
              <w:rPr>
                <w:rFonts w:cstheme="minorHAnsi"/>
                <w:sz w:val="16"/>
                <w:szCs w:val="16"/>
              </w:rPr>
              <w:t>86/</w:t>
            </w:r>
            <w:r w:rsidRPr="0051462B">
              <w:rPr>
                <w:rFonts w:cstheme="minorHAnsi"/>
                <w:sz w:val="16"/>
                <w:szCs w:val="16"/>
              </w:rPr>
              <w:t xml:space="preserve">18 </w:t>
            </w:r>
            <w:r w:rsidRPr="0051462B">
              <w:rPr>
                <w:rFonts w:cstheme="minorHAnsi"/>
                <w:color w:val="000000" w:themeColor="text1"/>
                <w:sz w:val="16"/>
                <w:szCs w:val="16"/>
              </w:rPr>
              <w:t>(82.7%/17.3%)</w:t>
            </w:r>
          </w:p>
          <w:p w14:paraId="1AD24864" w14:textId="77777777" w:rsidR="00AE6D91" w:rsidRPr="007968F0" w:rsidRDefault="00AE6D91" w:rsidP="00743675">
            <w:pPr>
              <w:jc w:val="center"/>
              <w:rPr>
                <w:rFonts w:cstheme="minorHAnsi"/>
                <w:sz w:val="16"/>
                <w:szCs w:val="16"/>
              </w:rPr>
            </w:pPr>
            <w:r w:rsidRPr="007968F0">
              <w:rPr>
                <w:sz w:val="16"/>
                <w:szCs w:val="16"/>
              </w:rPr>
              <w:t>21.5 [6.5–71.0]</w:t>
            </w:r>
          </w:p>
        </w:tc>
        <w:tc>
          <w:tcPr>
            <w:tcW w:w="1701" w:type="dxa"/>
          </w:tcPr>
          <w:p w14:paraId="102FD1F6" w14:textId="77777777" w:rsidR="00AE6D91" w:rsidRPr="009C5C9F" w:rsidRDefault="00AE6D91" w:rsidP="00743675">
            <w:pPr>
              <w:jc w:val="center"/>
              <w:rPr>
                <w:rFonts w:cstheme="minorHAnsi"/>
                <w:sz w:val="16"/>
                <w:szCs w:val="16"/>
              </w:rPr>
            </w:pPr>
          </w:p>
          <w:p w14:paraId="15969599" w14:textId="77777777" w:rsidR="00AE6D91" w:rsidRPr="009C5C9F" w:rsidRDefault="00AE6D91" w:rsidP="00743675">
            <w:pPr>
              <w:jc w:val="center"/>
              <w:rPr>
                <w:rFonts w:cstheme="minorHAnsi"/>
                <w:sz w:val="16"/>
                <w:szCs w:val="16"/>
              </w:rPr>
            </w:pPr>
            <w:r w:rsidRPr="0051462B">
              <w:rPr>
                <w:rFonts w:cstheme="minorHAnsi"/>
                <w:sz w:val="16"/>
                <w:szCs w:val="16"/>
              </w:rPr>
              <w:t>= 0.61</w:t>
            </w:r>
          </w:p>
          <w:p w14:paraId="4CF5D025" w14:textId="77777777" w:rsidR="00AE6D91" w:rsidRPr="009C5C9F" w:rsidRDefault="00AE6D91" w:rsidP="00743675">
            <w:pPr>
              <w:jc w:val="center"/>
              <w:rPr>
                <w:rFonts w:cstheme="minorHAnsi"/>
                <w:sz w:val="16"/>
                <w:szCs w:val="16"/>
              </w:rPr>
            </w:pPr>
            <w:r w:rsidRPr="009C5C9F">
              <w:rPr>
                <w:rFonts w:cstheme="minorHAnsi"/>
                <w:sz w:val="16"/>
                <w:szCs w:val="16"/>
              </w:rPr>
              <w:t>&lt; 0.00</w:t>
            </w:r>
            <w:r>
              <w:rPr>
                <w:rFonts w:cstheme="minorHAnsi"/>
                <w:sz w:val="16"/>
                <w:szCs w:val="16"/>
              </w:rPr>
              <w:t>20</w:t>
            </w:r>
          </w:p>
        </w:tc>
      </w:tr>
      <w:tr w:rsidR="00AE6D91" w:rsidRPr="009C5C9F" w14:paraId="31DB4E73" w14:textId="77777777" w:rsidTr="00743675">
        <w:trPr>
          <w:trHeight w:val="269"/>
        </w:trPr>
        <w:tc>
          <w:tcPr>
            <w:tcW w:w="2693" w:type="dxa"/>
          </w:tcPr>
          <w:p w14:paraId="42F5C119" w14:textId="77777777" w:rsidR="00AE6D91" w:rsidRPr="009C5C9F" w:rsidRDefault="00AE6D91" w:rsidP="00743675">
            <w:pPr>
              <w:rPr>
                <w:rFonts w:cstheme="minorHAnsi"/>
                <w:b/>
                <w:bCs/>
                <w:sz w:val="16"/>
                <w:szCs w:val="16"/>
              </w:rPr>
            </w:pPr>
            <w:r w:rsidRPr="009C5C9F">
              <w:rPr>
                <w:rFonts w:cstheme="minorHAnsi"/>
                <w:b/>
                <w:bCs/>
                <w:sz w:val="16"/>
                <w:szCs w:val="16"/>
              </w:rPr>
              <w:t>MCC relapse sites**</w:t>
            </w:r>
          </w:p>
          <w:p w14:paraId="68FDA403" w14:textId="77777777" w:rsidR="00AE6D91" w:rsidRPr="009C5C9F" w:rsidRDefault="00AE6D91" w:rsidP="00743675">
            <w:pPr>
              <w:rPr>
                <w:rFonts w:cstheme="minorHAnsi"/>
                <w:sz w:val="16"/>
                <w:szCs w:val="16"/>
              </w:rPr>
            </w:pPr>
            <w:r w:rsidRPr="009C5C9F">
              <w:rPr>
                <w:rFonts w:cstheme="minorHAnsi"/>
                <w:sz w:val="16"/>
                <w:szCs w:val="16"/>
              </w:rPr>
              <w:t>local, regional lymph nodes</w:t>
            </w:r>
          </w:p>
          <w:p w14:paraId="6589EF50" w14:textId="77777777" w:rsidR="00AE6D91" w:rsidRPr="009C5C9F" w:rsidRDefault="00AE6D91" w:rsidP="00743675">
            <w:pPr>
              <w:rPr>
                <w:rFonts w:cstheme="minorHAnsi"/>
                <w:b/>
                <w:bCs/>
                <w:sz w:val="16"/>
                <w:szCs w:val="16"/>
              </w:rPr>
            </w:pPr>
            <w:r w:rsidRPr="009C5C9F">
              <w:rPr>
                <w:rFonts w:cstheme="minorHAnsi"/>
                <w:sz w:val="16"/>
                <w:szCs w:val="16"/>
              </w:rPr>
              <w:t>distant metastases or unknown</w:t>
            </w:r>
          </w:p>
        </w:tc>
        <w:tc>
          <w:tcPr>
            <w:tcW w:w="2098" w:type="dxa"/>
          </w:tcPr>
          <w:p w14:paraId="77AEC34D" w14:textId="77777777" w:rsidR="00AE6D91" w:rsidRDefault="00AE6D91" w:rsidP="00743675">
            <w:pPr>
              <w:jc w:val="center"/>
              <w:rPr>
                <w:rFonts w:cstheme="minorHAnsi"/>
                <w:sz w:val="16"/>
                <w:szCs w:val="16"/>
              </w:rPr>
            </w:pPr>
          </w:p>
          <w:p w14:paraId="068748C1" w14:textId="77777777" w:rsidR="00AE6D91" w:rsidRPr="009C5C9F" w:rsidRDefault="00AE6D91" w:rsidP="00743675">
            <w:pPr>
              <w:jc w:val="center"/>
              <w:rPr>
                <w:rFonts w:cstheme="minorHAnsi"/>
                <w:sz w:val="16"/>
                <w:szCs w:val="16"/>
              </w:rPr>
            </w:pPr>
            <w:r w:rsidRPr="009C5C9F">
              <w:rPr>
                <w:rFonts w:cstheme="minorHAnsi"/>
                <w:sz w:val="16"/>
                <w:szCs w:val="16"/>
              </w:rPr>
              <w:t>15 (39.5%)</w:t>
            </w:r>
          </w:p>
          <w:p w14:paraId="0EFEB742" w14:textId="77777777" w:rsidR="00AE6D91" w:rsidRPr="009C5C9F" w:rsidRDefault="00AE6D91" w:rsidP="00743675">
            <w:pPr>
              <w:jc w:val="center"/>
              <w:rPr>
                <w:rFonts w:cstheme="minorHAnsi"/>
                <w:sz w:val="16"/>
                <w:szCs w:val="16"/>
              </w:rPr>
            </w:pPr>
            <w:r w:rsidRPr="009C5C9F">
              <w:rPr>
                <w:rFonts w:cstheme="minorHAnsi"/>
                <w:sz w:val="16"/>
                <w:szCs w:val="16"/>
              </w:rPr>
              <w:t>23 (60.5)</w:t>
            </w:r>
          </w:p>
        </w:tc>
        <w:tc>
          <w:tcPr>
            <w:tcW w:w="2268" w:type="dxa"/>
          </w:tcPr>
          <w:p w14:paraId="5CC919B8" w14:textId="77777777" w:rsidR="00AE6D91" w:rsidRDefault="00AE6D91" w:rsidP="00743675">
            <w:pPr>
              <w:jc w:val="center"/>
              <w:rPr>
                <w:rFonts w:cstheme="minorHAnsi"/>
                <w:sz w:val="16"/>
                <w:szCs w:val="16"/>
              </w:rPr>
            </w:pPr>
          </w:p>
          <w:p w14:paraId="29EC9145" w14:textId="77777777" w:rsidR="00AE6D91" w:rsidRPr="009C5C9F" w:rsidRDefault="00AE6D91" w:rsidP="00743675">
            <w:pPr>
              <w:jc w:val="center"/>
              <w:rPr>
                <w:rFonts w:cstheme="minorHAnsi"/>
                <w:sz w:val="16"/>
                <w:szCs w:val="16"/>
              </w:rPr>
            </w:pPr>
            <w:r w:rsidRPr="009C5C9F">
              <w:rPr>
                <w:rFonts w:cstheme="minorHAnsi"/>
                <w:sz w:val="16"/>
                <w:szCs w:val="16"/>
              </w:rPr>
              <w:t>7 (38.9%)</w:t>
            </w:r>
          </w:p>
          <w:p w14:paraId="738DCD58" w14:textId="77777777" w:rsidR="00AE6D91" w:rsidRPr="009C5C9F" w:rsidRDefault="00AE6D91" w:rsidP="00743675">
            <w:pPr>
              <w:jc w:val="center"/>
              <w:rPr>
                <w:rFonts w:cstheme="minorHAnsi"/>
                <w:sz w:val="16"/>
                <w:szCs w:val="16"/>
              </w:rPr>
            </w:pPr>
            <w:r w:rsidRPr="009C5C9F">
              <w:rPr>
                <w:rFonts w:cstheme="minorHAnsi"/>
                <w:sz w:val="16"/>
                <w:szCs w:val="16"/>
              </w:rPr>
              <w:t>11 (61.1%)</w:t>
            </w:r>
          </w:p>
        </w:tc>
        <w:tc>
          <w:tcPr>
            <w:tcW w:w="1701" w:type="dxa"/>
          </w:tcPr>
          <w:p w14:paraId="220B9B89" w14:textId="77777777" w:rsidR="00AE6D91" w:rsidRDefault="00AE6D91" w:rsidP="00743675">
            <w:pPr>
              <w:jc w:val="center"/>
              <w:rPr>
                <w:rFonts w:cstheme="minorHAnsi"/>
                <w:sz w:val="16"/>
                <w:szCs w:val="16"/>
              </w:rPr>
            </w:pPr>
          </w:p>
          <w:p w14:paraId="325AA645" w14:textId="77777777" w:rsidR="00AE6D91" w:rsidRPr="009C5C9F" w:rsidRDefault="00AE6D91" w:rsidP="00743675">
            <w:pPr>
              <w:jc w:val="center"/>
              <w:rPr>
                <w:rFonts w:cstheme="minorHAnsi"/>
                <w:sz w:val="16"/>
                <w:szCs w:val="16"/>
              </w:rPr>
            </w:pPr>
            <w:r w:rsidRPr="009C5C9F">
              <w:rPr>
                <w:rFonts w:cstheme="minorHAnsi"/>
                <w:sz w:val="16"/>
                <w:szCs w:val="16"/>
              </w:rPr>
              <w:t>= 1.0</w:t>
            </w:r>
          </w:p>
          <w:p w14:paraId="5AA97430" w14:textId="77777777" w:rsidR="00AE6D91" w:rsidRPr="009C5C9F" w:rsidRDefault="00AE6D91" w:rsidP="00743675">
            <w:pPr>
              <w:jc w:val="center"/>
              <w:rPr>
                <w:rFonts w:cstheme="minorHAnsi"/>
                <w:sz w:val="16"/>
                <w:szCs w:val="16"/>
              </w:rPr>
            </w:pPr>
          </w:p>
        </w:tc>
      </w:tr>
      <w:tr w:rsidR="00AE6D91" w:rsidRPr="009C5C9F" w14:paraId="42487885" w14:textId="77777777" w:rsidTr="00743675">
        <w:trPr>
          <w:trHeight w:val="269"/>
        </w:trPr>
        <w:tc>
          <w:tcPr>
            <w:tcW w:w="2693" w:type="dxa"/>
          </w:tcPr>
          <w:p w14:paraId="455D52AA" w14:textId="77777777" w:rsidR="00AE6D91" w:rsidRPr="0051462B" w:rsidRDefault="00AE6D91" w:rsidP="00743675">
            <w:pPr>
              <w:rPr>
                <w:rFonts w:cstheme="minorHAnsi"/>
                <w:b/>
                <w:bCs/>
                <w:sz w:val="16"/>
                <w:szCs w:val="16"/>
              </w:rPr>
            </w:pPr>
            <w:r w:rsidRPr="0051462B">
              <w:rPr>
                <w:rFonts w:cstheme="minorHAnsi"/>
                <w:b/>
                <w:bCs/>
                <w:sz w:val="16"/>
                <w:szCs w:val="16"/>
              </w:rPr>
              <w:t xml:space="preserve">CLND </w:t>
            </w:r>
            <w:r w:rsidRPr="0051462B">
              <w:rPr>
                <w:rFonts w:cstheme="minorHAnsi"/>
                <w:sz w:val="16"/>
                <w:szCs w:val="16"/>
              </w:rPr>
              <w:t>after first relapse</w:t>
            </w:r>
          </w:p>
          <w:p w14:paraId="28392923" w14:textId="77777777" w:rsidR="00AE6D91" w:rsidRPr="0051462B" w:rsidRDefault="00AE6D91" w:rsidP="00743675">
            <w:pPr>
              <w:rPr>
                <w:rFonts w:cstheme="minorHAnsi"/>
                <w:b/>
                <w:bCs/>
                <w:sz w:val="16"/>
                <w:szCs w:val="16"/>
              </w:rPr>
            </w:pPr>
            <w:r w:rsidRPr="0051462B">
              <w:rPr>
                <w:rFonts w:cstheme="minorHAnsi"/>
                <w:sz w:val="16"/>
                <w:szCs w:val="16"/>
              </w:rPr>
              <w:t>no/yes</w:t>
            </w:r>
          </w:p>
        </w:tc>
        <w:tc>
          <w:tcPr>
            <w:tcW w:w="2098" w:type="dxa"/>
          </w:tcPr>
          <w:p w14:paraId="33EBF457" w14:textId="77777777" w:rsidR="00AE6D91" w:rsidRPr="0051462B" w:rsidRDefault="00AE6D91" w:rsidP="00743675">
            <w:pPr>
              <w:jc w:val="center"/>
              <w:rPr>
                <w:rFonts w:cstheme="minorHAnsi"/>
                <w:sz w:val="16"/>
                <w:szCs w:val="16"/>
              </w:rPr>
            </w:pPr>
          </w:p>
          <w:p w14:paraId="7E097229" w14:textId="77777777" w:rsidR="00AE6D91" w:rsidRPr="0051462B" w:rsidRDefault="00AE6D91" w:rsidP="00743675">
            <w:pPr>
              <w:jc w:val="center"/>
              <w:rPr>
                <w:rFonts w:cstheme="minorHAnsi"/>
                <w:sz w:val="16"/>
                <w:szCs w:val="16"/>
              </w:rPr>
            </w:pPr>
            <w:r w:rsidRPr="0051462B">
              <w:rPr>
                <w:rFonts w:cstheme="minorHAnsi"/>
                <w:sz w:val="16"/>
                <w:szCs w:val="16"/>
              </w:rPr>
              <w:t>153/14 (91.6.2/8.4%)</w:t>
            </w:r>
          </w:p>
        </w:tc>
        <w:tc>
          <w:tcPr>
            <w:tcW w:w="2268" w:type="dxa"/>
          </w:tcPr>
          <w:p w14:paraId="4B6D96D0" w14:textId="77777777" w:rsidR="00AE6D91" w:rsidRPr="0051462B" w:rsidRDefault="00AE6D91" w:rsidP="00743675">
            <w:pPr>
              <w:jc w:val="center"/>
              <w:rPr>
                <w:rFonts w:cstheme="minorHAnsi"/>
                <w:sz w:val="16"/>
                <w:szCs w:val="16"/>
              </w:rPr>
            </w:pPr>
          </w:p>
          <w:p w14:paraId="463F9695" w14:textId="77777777" w:rsidR="00AE6D91" w:rsidRPr="0051462B" w:rsidRDefault="00AE6D91" w:rsidP="00743675">
            <w:pPr>
              <w:jc w:val="center"/>
              <w:rPr>
                <w:rFonts w:cstheme="minorHAnsi"/>
                <w:sz w:val="16"/>
                <w:szCs w:val="16"/>
              </w:rPr>
            </w:pPr>
            <w:r w:rsidRPr="0051462B">
              <w:rPr>
                <w:rFonts w:cstheme="minorHAnsi"/>
                <w:sz w:val="16"/>
                <w:szCs w:val="16"/>
              </w:rPr>
              <w:t>98/6 (94.2/5.8%)</w:t>
            </w:r>
          </w:p>
        </w:tc>
        <w:tc>
          <w:tcPr>
            <w:tcW w:w="1701" w:type="dxa"/>
          </w:tcPr>
          <w:p w14:paraId="1080B6FC" w14:textId="77777777" w:rsidR="00AE6D91" w:rsidRPr="0051462B" w:rsidRDefault="00AE6D91" w:rsidP="00743675">
            <w:pPr>
              <w:jc w:val="center"/>
              <w:rPr>
                <w:rFonts w:cstheme="minorHAnsi"/>
                <w:sz w:val="16"/>
                <w:szCs w:val="16"/>
              </w:rPr>
            </w:pPr>
          </w:p>
          <w:p w14:paraId="34F8A7C1" w14:textId="77777777" w:rsidR="00AE6D91" w:rsidRPr="0051462B" w:rsidRDefault="00AE6D91" w:rsidP="00743675">
            <w:pPr>
              <w:jc w:val="center"/>
              <w:rPr>
                <w:rFonts w:cstheme="minorHAnsi"/>
                <w:sz w:val="16"/>
                <w:szCs w:val="16"/>
              </w:rPr>
            </w:pPr>
            <w:r w:rsidRPr="0051462B">
              <w:rPr>
                <w:rFonts w:cstheme="minorHAnsi"/>
                <w:sz w:val="16"/>
                <w:szCs w:val="16"/>
              </w:rPr>
              <w:t>= 0.57</w:t>
            </w:r>
          </w:p>
        </w:tc>
      </w:tr>
      <w:tr w:rsidR="00AE6D91" w:rsidRPr="009C5C9F" w14:paraId="1337D859" w14:textId="77777777" w:rsidTr="00743675">
        <w:trPr>
          <w:trHeight w:val="269"/>
        </w:trPr>
        <w:tc>
          <w:tcPr>
            <w:tcW w:w="2693" w:type="dxa"/>
          </w:tcPr>
          <w:p w14:paraId="7144653F" w14:textId="77777777" w:rsidR="00AE6D91" w:rsidRPr="009C5C9F" w:rsidRDefault="00AE6D91" w:rsidP="00743675">
            <w:pPr>
              <w:rPr>
                <w:rFonts w:cstheme="minorHAnsi"/>
                <w:b/>
                <w:bCs/>
                <w:sz w:val="16"/>
                <w:szCs w:val="16"/>
              </w:rPr>
            </w:pPr>
            <w:r w:rsidRPr="009C5C9F">
              <w:rPr>
                <w:rFonts w:cstheme="minorHAnsi"/>
                <w:b/>
                <w:bCs/>
                <w:sz w:val="16"/>
                <w:szCs w:val="16"/>
              </w:rPr>
              <w:t xml:space="preserve">Immunotherapy </w:t>
            </w:r>
            <w:r w:rsidRPr="009C5C9F">
              <w:rPr>
                <w:rFonts w:cstheme="minorHAnsi"/>
                <w:sz w:val="16"/>
                <w:szCs w:val="16"/>
              </w:rPr>
              <w:t>after relapse</w:t>
            </w:r>
            <w:r w:rsidRPr="009C5C9F">
              <w:rPr>
                <w:rFonts w:cstheme="minorHAnsi"/>
                <w:b/>
                <w:bCs/>
                <w:sz w:val="16"/>
                <w:szCs w:val="16"/>
              </w:rPr>
              <w:t>***</w:t>
            </w:r>
          </w:p>
          <w:p w14:paraId="67ED2768" w14:textId="77777777" w:rsidR="00AE6D91" w:rsidRPr="009C5C9F" w:rsidRDefault="00AE6D91" w:rsidP="00743675">
            <w:pPr>
              <w:rPr>
                <w:rFonts w:cstheme="minorHAnsi"/>
                <w:b/>
                <w:bCs/>
                <w:sz w:val="16"/>
                <w:szCs w:val="16"/>
              </w:rPr>
            </w:pPr>
            <w:r w:rsidRPr="009C5C9F">
              <w:rPr>
                <w:rFonts w:cstheme="minorHAnsi"/>
                <w:sz w:val="16"/>
                <w:szCs w:val="16"/>
              </w:rPr>
              <w:t>no/yes</w:t>
            </w:r>
          </w:p>
        </w:tc>
        <w:tc>
          <w:tcPr>
            <w:tcW w:w="2098" w:type="dxa"/>
          </w:tcPr>
          <w:p w14:paraId="100DB500" w14:textId="77777777" w:rsidR="00AE6D91" w:rsidRPr="009C5C9F" w:rsidRDefault="00AE6D91" w:rsidP="00743675">
            <w:pPr>
              <w:jc w:val="center"/>
              <w:rPr>
                <w:rFonts w:cstheme="minorHAnsi"/>
                <w:sz w:val="16"/>
                <w:szCs w:val="16"/>
              </w:rPr>
            </w:pPr>
          </w:p>
          <w:p w14:paraId="78E569E8" w14:textId="77777777" w:rsidR="00AE6D91" w:rsidRPr="009C5C9F" w:rsidRDefault="00AE6D91" w:rsidP="00743675">
            <w:pPr>
              <w:jc w:val="center"/>
              <w:rPr>
                <w:rFonts w:cstheme="minorHAnsi"/>
                <w:sz w:val="16"/>
                <w:szCs w:val="16"/>
              </w:rPr>
            </w:pPr>
            <w:r w:rsidRPr="009C5C9F">
              <w:rPr>
                <w:rFonts w:cstheme="minorHAnsi"/>
                <w:sz w:val="16"/>
                <w:szCs w:val="16"/>
              </w:rPr>
              <w:t>133/34 (79.6%/20.4%)</w:t>
            </w:r>
          </w:p>
        </w:tc>
        <w:tc>
          <w:tcPr>
            <w:tcW w:w="2268" w:type="dxa"/>
          </w:tcPr>
          <w:p w14:paraId="141CF03B" w14:textId="77777777" w:rsidR="00AE6D91" w:rsidRPr="009C5C9F" w:rsidRDefault="00AE6D91" w:rsidP="00743675">
            <w:pPr>
              <w:jc w:val="center"/>
              <w:rPr>
                <w:rFonts w:cstheme="minorHAnsi"/>
                <w:sz w:val="16"/>
                <w:szCs w:val="16"/>
              </w:rPr>
            </w:pPr>
          </w:p>
          <w:p w14:paraId="3538C028" w14:textId="77777777" w:rsidR="00AE6D91" w:rsidRPr="009C5C9F" w:rsidRDefault="00AE6D91" w:rsidP="00743675">
            <w:pPr>
              <w:jc w:val="center"/>
              <w:rPr>
                <w:rFonts w:cstheme="minorHAnsi"/>
                <w:sz w:val="16"/>
                <w:szCs w:val="16"/>
              </w:rPr>
            </w:pPr>
            <w:r w:rsidRPr="009C5C9F">
              <w:rPr>
                <w:rFonts w:cstheme="minorHAnsi"/>
                <w:sz w:val="16"/>
                <w:szCs w:val="16"/>
              </w:rPr>
              <w:t>90/14 (86.4/13.6%)</w:t>
            </w:r>
          </w:p>
        </w:tc>
        <w:tc>
          <w:tcPr>
            <w:tcW w:w="1701" w:type="dxa"/>
          </w:tcPr>
          <w:p w14:paraId="5D308543" w14:textId="77777777" w:rsidR="00AE6D91" w:rsidRPr="009C5C9F" w:rsidRDefault="00AE6D91" w:rsidP="00743675">
            <w:pPr>
              <w:jc w:val="center"/>
              <w:rPr>
                <w:rFonts w:cstheme="minorHAnsi"/>
                <w:sz w:val="16"/>
                <w:szCs w:val="16"/>
              </w:rPr>
            </w:pPr>
          </w:p>
          <w:p w14:paraId="2975472A" w14:textId="77777777" w:rsidR="00AE6D91" w:rsidRPr="009C5C9F" w:rsidRDefault="00AE6D91" w:rsidP="00743675">
            <w:pPr>
              <w:jc w:val="center"/>
              <w:rPr>
                <w:rFonts w:cstheme="minorHAnsi"/>
                <w:sz w:val="16"/>
                <w:szCs w:val="16"/>
              </w:rPr>
            </w:pPr>
            <w:r w:rsidRPr="009C5C9F">
              <w:rPr>
                <w:rFonts w:cstheme="minorHAnsi"/>
                <w:sz w:val="16"/>
                <w:szCs w:val="16"/>
              </w:rPr>
              <w:t>0.20</w:t>
            </w:r>
          </w:p>
        </w:tc>
      </w:tr>
      <w:tr w:rsidR="00AE6D91" w:rsidRPr="009C5C9F" w14:paraId="54A4362D" w14:textId="77777777" w:rsidTr="00743675">
        <w:trPr>
          <w:trHeight w:val="269"/>
        </w:trPr>
        <w:tc>
          <w:tcPr>
            <w:tcW w:w="2693" w:type="dxa"/>
          </w:tcPr>
          <w:p w14:paraId="607389C0" w14:textId="77777777" w:rsidR="00AE6D91" w:rsidRPr="009C5C9F" w:rsidRDefault="00AE6D91" w:rsidP="00743675">
            <w:pPr>
              <w:rPr>
                <w:rFonts w:cstheme="minorHAnsi"/>
                <w:b/>
                <w:bCs/>
                <w:sz w:val="16"/>
                <w:szCs w:val="16"/>
              </w:rPr>
            </w:pPr>
            <w:r w:rsidRPr="009C5C9F">
              <w:rPr>
                <w:rFonts w:cstheme="minorHAnsi"/>
                <w:b/>
                <w:bCs/>
                <w:sz w:val="16"/>
                <w:szCs w:val="16"/>
              </w:rPr>
              <w:t>Chemotherapy</w:t>
            </w:r>
            <w:r w:rsidRPr="009C5C9F">
              <w:rPr>
                <w:rFonts w:cstheme="minorHAnsi"/>
                <w:sz w:val="16"/>
                <w:szCs w:val="16"/>
              </w:rPr>
              <w:t xml:space="preserve"> after relapse</w:t>
            </w:r>
            <w:r w:rsidRPr="009C5C9F">
              <w:rPr>
                <w:rFonts w:cstheme="minorHAnsi"/>
                <w:b/>
                <w:bCs/>
                <w:sz w:val="16"/>
                <w:szCs w:val="16"/>
              </w:rPr>
              <w:t>***</w:t>
            </w:r>
          </w:p>
          <w:p w14:paraId="4B78662A" w14:textId="77777777" w:rsidR="00AE6D91" w:rsidRPr="009C5C9F" w:rsidRDefault="00AE6D91" w:rsidP="00743675">
            <w:pPr>
              <w:rPr>
                <w:rFonts w:cstheme="minorHAnsi"/>
                <w:b/>
                <w:bCs/>
                <w:sz w:val="16"/>
                <w:szCs w:val="16"/>
              </w:rPr>
            </w:pPr>
            <w:r w:rsidRPr="009C5C9F">
              <w:rPr>
                <w:rFonts w:cstheme="minorHAnsi"/>
                <w:sz w:val="16"/>
                <w:szCs w:val="16"/>
              </w:rPr>
              <w:t>no/yes</w:t>
            </w:r>
          </w:p>
        </w:tc>
        <w:tc>
          <w:tcPr>
            <w:tcW w:w="2098" w:type="dxa"/>
          </w:tcPr>
          <w:p w14:paraId="64F423CF" w14:textId="77777777" w:rsidR="00AE6D91" w:rsidRPr="009C5C9F" w:rsidRDefault="00AE6D91" w:rsidP="00743675">
            <w:pPr>
              <w:jc w:val="center"/>
              <w:rPr>
                <w:rFonts w:cstheme="minorHAnsi"/>
                <w:sz w:val="16"/>
                <w:szCs w:val="16"/>
              </w:rPr>
            </w:pPr>
          </w:p>
          <w:p w14:paraId="050EB224" w14:textId="77777777" w:rsidR="00AE6D91" w:rsidRPr="009C5C9F" w:rsidRDefault="00AE6D91" w:rsidP="00743675">
            <w:pPr>
              <w:jc w:val="center"/>
              <w:rPr>
                <w:rFonts w:cstheme="minorHAnsi"/>
                <w:sz w:val="16"/>
                <w:szCs w:val="16"/>
              </w:rPr>
            </w:pPr>
            <w:r w:rsidRPr="009C5C9F">
              <w:rPr>
                <w:rFonts w:cstheme="minorHAnsi"/>
                <w:sz w:val="16"/>
                <w:szCs w:val="16"/>
              </w:rPr>
              <w:t>159/8</w:t>
            </w:r>
          </w:p>
        </w:tc>
        <w:tc>
          <w:tcPr>
            <w:tcW w:w="2268" w:type="dxa"/>
          </w:tcPr>
          <w:p w14:paraId="1FD4BECF" w14:textId="77777777" w:rsidR="00AE6D91" w:rsidRPr="009C5C9F" w:rsidRDefault="00AE6D91" w:rsidP="00743675">
            <w:pPr>
              <w:jc w:val="center"/>
              <w:rPr>
                <w:rFonts w:cstheme="minorHAnsi"/>
                <w:sz w:val="16"/>
                <w:szCs w:val="16"/>
              </w:rPr>
            </w:pPr>
          </w:p>
          <w:p w14:paraId="3FA8D9B9" w14:textId="77777777" w:rsidR="00AE6D91" w:rsidRPr="009C5C9F" w:rsidRDefault="00AE6D91" w:rsidP="00743675">
            <w:pPr>
              <w:jc w:val="center"/>
              <w:rPr>
                <w:rFonts w:cstheme="minorHAnsi"/>
                <w:sz w:val="16"/>
                <w:szCs w:val="16"/>
              </w:rPr>
            </w:pPr>
            <w:r w:rsidRPr="009C5C9F">
              <w:rPr>
                <w:rFonts w:cstheme="minorHAnsi"/>
                <w:sz w:val="16"/>
                <w:szCs w:val="16"/>
              </w:rPr>
              <w:t>103/1</w:t>
            </w:r>
          </w:p>
        </w:tc>
        <w:tc>
          <w:tcPr>
            <w:tcW w:w="1701" w:type="dxa"/>
          </w:tcPr>
          <w:p w14:paraId="4BB575D5" w14:textId="77777777" w:rsidR="00AE6D91" w:rsidRPr="009C5C9F" w:rsidRDefault="00AE6D91" w:rsidP="00743675">
            <w:pPr>
              <w:jc w:val="center"/>
              <w:rPr>
                <w:rFonts w:cstheme="minorHAnsi"/>
                <w:sz w:val="16"/>
                <w:szCs w:val="16"/>
              </w:rPr>
            </w:pPr>
          </w:p>
          <w:p w14:paraId="0B764E3D" w14:textId="77777777" w:rsidR="00AE6D91" w:rsidRPr="009C5C9F" w:rsidRDefault="00AE6D91" w:rsidP="00743675">
            <w:pPr>
              <w:jc w:val="center"/>
              <w:rPr>
                <w:rFonts w:cstheme="minorHAnsi"/>
                <w:sz w:val="16"/>
                <w:szCs w:val="16"/>
              </w:rPr>
            </w:pPr>
            <w:r w:rsidRPr="009C5C9F">
              <w:rPr>
                <w:rFonts w:cstheme="minorHAnsi"/>
                <w:sz w:val="16"/>
                <w:szCs w:val="16"/>
              </w:rPr>
              <w:t>= 0.087</w:t>
            </w:r>
          </w:p>
        </w:tc>
      </w:tr>
      <w:tr w:rsidR="00AE6D91" w:rsidRPr="009C5C9F" w14:paraId="1F227FAD" w14:textId="77777777" w:rsidTr="00743675">
        <w:trPr>
          <w:trHeight w:val="269"/>
        </w:trPr>
        <w:tc>
          <w:tcPr>
            <w:tcW w:w="2693" w:type="dxa"/>
          </w:tcPr>
          <w:p w14:paraId="3ABF4925" w14:textId="77777777" w:rsidR="00AE6D91" w:rsidRPr="009C5C9F" w:rsidRDefault="00AE6D91" w:rsidP="00743675">
            <w:pPr>
              <w:rPr>
                <w:rFonts w:cstheme="minorHAnsi"/>
                <w:b/>
                <w:bCs/>
                <w:sz w:val="16"/>
                <w:szCs w:val="16"/>
              </w:rPr>
            </w:pPr>
            <w:r w:rsidRPr="009C5C9F">
              <w:rPr>
                <w:rFonts w:cstheme="minorHAnsi"/>
                <w:b/>
                <w:bCs/>
                <w:sz w:val="16"/>
                <w:szCs w:val="16"/>
              </w:rPr>
              <w:t>DSS</w:t>
            </w:r>
          </w:p>
          <w:p w14:paraId="5765E064" w14:textId="77777777" w:rsidR="00AE6D91" w:rsidRPr="009C5C9F" w:rsidRDefault="00AE6D91" w:rsidP="00743675">
            <w:pPr>
              <w:rPr>
                <w:rFonts w:cstheme="minorHAnsi"/>
                <w:sz w:val="16"/>
                <w:szCs w:val="16"/>
              </w:rPr>
            </w:pPr>
            <w:r w:rsidRPr="009C5C9F">
              <w:rPr>
                <w:rFonts w:cstheme="minorHAnsi"/>
                <w:sz w:val="16"/>
                <w:szCs w:val="16"/>
              </w:rPr>
              <w:t>MCC-death (no/yes)</w:t>
            </w:r>
          </w:p>
          <w:p w14:paraId="7A5E2EE5" w14:textId="77777777" w:rsidR="00AE6D91" w:rsidRPr="009C5C9F" w:rsidRDefault="00AE6D91" w:rsidP="00743675">
            <w:pPr>
              <w:rPr>
                <w:rFonts w:cstheme="minorHAnsi"/>
                <w:sz w:val="16"/>
                <w:szCs w:val="16"/>
              </w:rPr>
            </w:pPr>
            <w:r w:rsidRPr="009C5C9F">
              <w:rPr>
                <w:rFonts w:cstheme="minorHAnsi"/>
                <w:sz w:val="16"/>
                <w:szCs w:val="16"/>
              </w:rPr>
              <w:t>Median (IQR) follow-up for DSS (months)</w:t>
            </w:r>
          </w:p>
        </w:tc>
        <w:tc>
          <w:tcPr>
            <w:tcW w:w="2098" w:type="dxa"/>
          </w:tcPr>
          <w:p w14:paraId="0A3A0DD7" w14:textId="77777777" w:rsidR="00AE6D91" w:rsidRPr="009C5C9F" w:rsidRDefault="00AE6D91" w:rsidP="00743675">
            <w:pPr>
              <w:jc w:val="center"/>
              <w:rPr>
                <w:rFonts w:cstheme="minorHAnsi"/>
                <w:sz w:val="16"/>
                <w:szCs w:val="16"/>
              </w:rPr>
            </w:pPr>
          </w:p>
          <w:p w14:paraId="7031B450" w14:textId="77777777" w:rsidR="00AE6D91" w:rsidRPr="009C5C9F" w:rsidRDefault="00AE6D91" w:rsidP="00743675">
            <w:pPr>
              <w:jc w:val="center"/>
              <w:rPr>
                <w:rFonts w:cstheme="minorHAnsi"/>
                <w:sz w:val="16"/>
                <w:szCs w:val="16"/>
              </w:rPr>
            </w:pPr>
            <w:r w:rsidRPr="009C5C9F">
              <w:rPr>
                <w:rFonts w:cstheme="minorHAnsi"/>
                <w:sz w:val="16"/>
                <w:szCs w:val="16"/>
              </w:rPr>
              <w:t>141/26 (84.4%/15.6%)</w:t>
            </w:r>
          </w:p>
          <w:p w14:paraId="3DDF5EA5" w14:textId="77777777" w:rsidR="00AE6D91" w:rsidRPr="009C5C9F" w:rsidRDefault="00AE6D91" w:rsidP="00743675">
            <w:pPr>
              <w:jc w:val="center"/>
              <w:rPr>
                <w:rFonts w:cstheme="minorHAnsi"/>
                <w:sz w:val="16"/>
                <w:szCs w:val="16"/>
              </w:rPr>
            </w:pPr>
            <w:r w:rsidRPr="009C5C9F">
              <w:rPr>
                <w:rFonts w:cstheme="minorHAnsi"/>
                <w:sz w:val="16"/>
                <w:szCs w:val="16"/>
              </w:rPr>
              <w:t>43.5 (16.9-62.7)</w:t>
            </w:r>
          </w:p>
        </w:tc>
        <w:tc>
          <w:tcPr>
            <w:tcW w:w="2268" w:type="dxa"/>
          </w:tcPr>
          <w:p w14:paraId="3D3EA3E7" w14:textId="77777777" w:rsidR="00AE6D91" w:rsidRPr="009C5C9F" w:rsidRDefault="00AE6D91" w:rsidP="00743675">
            <w:pPr>
              <w:jc w:val="center"/>
              <w:rPr>
                <w:rFonts w:cstheme="minorHAnsi"/>
                <w:sz w:val="16"/>
                <w:szCs w:val="16"/>
              </w:rPr>
            </w:pPr>
          </w:p>
          <w:p w14:paraId="2722A518" w14:textId="77777777" w:rsidR="00AE6D91" w:rsidRPr="009C5C9F" w:rsidRDefault="00AE6D91" w:rsidP="00743675">
            <w:pPr>
              <w:jc w:val="center"/>
              <w:rPr>
                <w:rFonts w:cstheme="minorHAnsi"/>
                <w:sz w:val="16"/>
                <w:szCs w:val="16"/>
              </w:rPr>
            </w:pPr>
            <w:r w:rsidRPr="009C5C9F">
              <w:rPr>
                <w:rFonts w:cstheme="minorHAnsi"/>
                <w:sz w:val="16"/>
                <w:szCs w:val="16"/>
              </w:rPr>
              <w:t>91/13 (86.4%/13.6%)</w:t>
            </w:r>
          </w:p>
          <w:p w14:paraId="77244AD4" w14:textId="77777777" w:rsidR="00AE6D91" w:rsidRPr="009C5C9F" w:rsidRDefault="00AE6D91" w:rsidP="00743675">
            <w:pPr>
              <w:jc w:val="center"/>
              <w:rPr>
                <w:rFonts w:cstheme="minorHAnsi"/>
                <w:sz w:val="16"/>
                <w:szCs w:val="16"/>
              </w:rPr>
            </w:pPr>
            <w:r w:rsidRPr="009C5C9F">
              <w:rPr>
                <w:rFonts w:cstheme="minorHAnsi"/>
                <w:sz w:val="16"/>
                <w:szCs w:val="16"/>
              </w:rPr>
              <w:t>12.1 (4.3-36)</w:t>
            </w:r>
          </w:p>
        </w:tc>
        <w:tc>
          <w:tcPr>
            <w:tcW w:w="1701" w:type="dxa"/>
          </w:tcPr>
          <w:p w14:paraId="4657A14C" w14:textId="77777777" w:rsidR="00AE6D91" w:rsidRPr="009C5C9F" w:rsidRDefault="00AE6D91" w:rsidP="00743675">
            <w:pPr>
              <w:jc w:val="center"/>
              <w:rPr>
                <w:rFonts w:cstheme="minorHAnsi"/>
                <w:sz w:val="16"/>
                <w:szCs w:val="16"/>
              </w:rPr>
            </w:pPr>
          </w:p>
          <w:p w14:paraId="2AD3CB3C" w14:textId="77777777" w:rsidR="00AE6D91" w:rsidRPr="009C5C9F" w:rsidRDefault="00AE6D91" w:rsidP="00743675">
            <w:pPr>
              <w:jc w:val="center"/>
              <w:rPr>
                <w:rFonts w:cstheme="minorHAnsi"/>
                <w:bCs/>
                <w:sz w:val="16"/>
                <w:szCs w:val="16"/>
              </w:rPr>
            </w:pPr>
            <w:r w:rsidRPr="009C5C9F">
              <w:rPr>
                <w:rFonts w:cstheme="minorHAnsi"/>
                <w:bCs/>
                <w:sz w:val="16"/>
                <w:szCs w:val="16"/>
              </w:rPr>
              <w:t>= 0.48</w:t>
            </w:r>
          </w:p>
          <w:p w14:paraId="1A28827C" w14:textId="77777777" w:rsidR="00AE6D91" w:rsidRPr="009C5C9F" w:rsidRDefault="00AE6D91" w:rsidP="00743675">
            <w:pPr>
              <w:jc w:val="center"/>
              <w:rPr>
                <w:rFonts w:cstheme="minorHAnsi"/>
                <w:bCs/>
                <w:sz w:val="16"/>
                <w:szCs w:val="16"/>
              </w:rPr>
            </w:pPr>
            <w:r w:rsidRPr="009C5C9F">
              <w:rPr>
                <w:rFonts w:cstheme="minorHAnsi"/>
                <w:bCs/>
                <w:sz w:val="16"/>
                <w:szCs w:val="16"/>
              </w:rPr>
              <w:t>&lt; 0.0001</w:t>
            </w:r>
          </w:p>
        </w:tc>
      </w:tr>
      <w:tr w:rsidR="00AE6D91" w:rsidRPr="009C5C9F" w14:paraId="35147EDD" w14:textId="77777777" w:rsidTr="00743675">
        <w:trPr>
          <w:trHeight w:val="269"/>
        </w:trPr>
        <w:tc>
          <w:tcPr>
            <w:tcW w:w="2693" w:type="dxa"/>
          </w:tcPr>
          <w:p w14:paraId="0988E545" w14:textId="77777777" w:rsidR="00AE6D91" w:rsidRPr="009C5C9F" w:rsidRDefault="00AE6D91" w:rsidP="00743675">
            <w:pPr>
              <w:rPr>
                <w:rFonts w:cstheme="minorHAnsi"/>
                <w:b/>
                <w:bCs/>
                <w:sz w:val="16"/>
                <w:szCs w:val="16"/>
              </w:rPr>
            </w:pPr>
            <w:r w:rsidRPr="009C5C9F">
              <w:rPr>
                <w:rFonts w:cstheme="minorHAnsi"/>
                <w:b/>
                <w:bCs/>
                <w:sz w:val="16"/>
                <w:szCs w:val="16"/>
              </w:rPr>
              <w:t>OS</w:t>
            </w:r>
          </w:p>
          <w:p w14:paraId="63D03E3D" w14:textId="77777777" w:rsidR="00AE6D91" w:rsidRPr="009C5C9F" w:rsidRDefault="00AE6D91" w:rsidP="00743675">
            <w:pPr>
              <w:rPr>
                <w:rFonts w:cstheme="minorHAnsi"/>
                <w:sz w:val="16"/>
                <w:szCs w:val="16"/>
              </w:rPr>
            </w:pPr>
            <w:r w:rsidRPr="009C5C9F">
              <w:rPr>
                <w:rFonts w:cstheme="minorHAnsi"/>
                <w:sz w:val="16"/>
                <w:szCs w:val="16"/>
              </w:rPr>
              <w:t>Any death (no/yes)</w:t>
            </w:r>
          </w:p>
          <w:p w14:paraId="46F09083" w14:textId="77777777" w:rsidR="00AE6D91" w:rsidRPr="009C5C9F" w:rsidRDefault="00AE6D91" w:rsidP="00743675">
            <w:pPr>
              <w:rPr>
                <w:rFonts w:cstheme="minorHAnsi"/>
                <w:b/>
                <w:bCs/>
                <w:sz w:val="16"/>
                <w:szCs w:val="16"/>
              </w:rPr>
            </w:pPr>
            <w:r w:rsidRPr="009C5C9F">
              <w:rPr>
                <w:rFonts w:cstheme="minorHAnsi"/>
                <w:sz w:val="16"/>
                <w:szCs w:val="16"/>
              </w:rPr>
              <w:t>Median (IQR) follow-up for OS (months)</w:t>
            </w:r>
          </w:p>
        </w:tc>
        <w:tc>
          <w:tcPr>
            <w:tcW w:w="2098" w:type="dxa"/>
          </w:tcPr>
          <w:p w14:paraId="15E4D014" w14:textId="77777777" w:rsidR="00AE6D91" w:rsidRPr="009C5C9F" w:rsidRDefault="00AE6D91" w:rsidP="00743675">
            <w:pPr>
              <w:jc w:val="center"/>
              <w:rPr>
                <w:rFonts w:cstheme="minorHAnsi"/>
                <w:sz w:val="16"/>
                <w:szCs w:val="16"/>
              </w:rPr>
            </w:pPr>
          </w:p>
          <w:p w14:paraId="060F449E" w14:textId="77777777" w:rsidR="00AE6D91" w:rsidRPr="009C5C9F" w:rsidRDefault="00AE6D91" w:rsidP="00743675">
            <w:pPr>
              <w:jc w:val="center"/>
              <w:rPr>
                <w:rFonts w:cstheme="minorHAnsi"/>
                <w:sz w:val="16"/>
                <w:szCs w:val="16"/>
              </w:rPr>
            </w:pPr>
            <w:r w:rsidRPr="009C5C9F">
              <w:rPr>
                <w:rFonts w:cstheme="minorHAnsi"/>
                <w:sz w:val="16"/>
                <w:szCs w:val="16"/>
              </w:rPr>
              <w:t>131/36</w:t>
            </w:r>
          </w:p>
          <w:p w14:paraId="12C82177" w14:textId="77777777" w:rsidR="00AE6D91" w:rsidRPr="009C5C9F" w:rsidRDefault="00AE6D91" w:rsidP="00743675">
            <w:pPr>
              <w:jc w:val="center"/>
              <w:rPr>
                <w:rFonts w:cstheme="minorHAnsi"/>
                <w:sz w:val="16"/>
                <w:szCs w:val="16"/>
              </w:rPr>
            </w:pPr>
            <w:r w:rsidRPr="009C5C9F">
              <w:rPr>
                <w:rFonts w:cstheme="minorHAnsi"/>
                <w:sz w:val="16"/>
                <w:szCs w:val="16"/>
              </w:rPr>
              <w:t>43.5 (19.1-68)</w:t>
            </w:r>
          </w:p>
        </w:tc>
        <w:tc>
          <w:tcPr>
            <w:tcW w:w="2268" w:type="dxa"/>
          </w:tcPr>
          <w:p w14:paraId="22B89152" w14:textId="77777777" w:rsidR="00AE6D91" w:rsidRPr="009C5C9F" w:rsidRDefault="00AE6D91" w:rsidP="00743675">
            <w:pPr>
              <w:jc w:val="center"/>
              <w:rPr>
                <w:rFonts w:cstheme="minorHAnsi"/>
                <w:sz w:val="16"/>
                <w:szCs w:val="16"/>
              </w:rPr>
            </w:pPr>
          </w:p>
          <w:p w14:paraId="1DABCE62" w14:textId="77777777" w:rsidR="00AE6D91" w:rsidRPr="009C5C9F" w:rsidRDefault="00AE6D91" w:rsidP="00743675">
            <w:pPr>
              <w:jc w:val="center"/>
              <w:rPr>
                <w:rFonts w:cstheme="minorHAnsi"/>
                <w:sz w:val="16"/>
                <w:szCs w:val="16"/>
              </w:rPr>
            </w:pPr>
            <w:r w:rsidRPr="009C5C9F">
              <w:rPr>
                <w:rFonts w:cstheme="minorHAnsi"/>
                <w:sz w:val="16"/>
                <w:szCs w:val="16"/>
              </w:rPr>
              <w:t>79/25</w:t>
            </w:r>
          </w:p>
          <w:p w14:paraId="6319460A" w14:textId="77777777" w:rsidR="00AE6D91" w:rsidRPr="009C5C9F" w:rsidRDefault="00AE6D91" w:rsidP="00743675">
            <w:pPr>
              <w:jc w:val="center"/>
              <w:rPr>
                <w:rFonts w:cstheme="minorHAnsi"/>
                <w:sz w:val="16"/>
                <w:szCs w:val="16"/>
              </w:rPr>
            </w:pPr>
            <w:r w:rsidRPr="009C5C9F">
              <w:rPr>
                <w:rFonts w:cstheme="minorHAnsi"/>
                <w:sz w:val="16"/>
                <w:szCs w:val="16"/>
              </w:rPr>
              <w:t>19.2 (4.3-36)</w:t>
            </w:r>
          </w:p>
        </w:tc>
        <w:tc>
          <w:tcPr>
            <w:tcW w:w="1701" w:type="dxa"/>
          </w:tcPr>
          <w:p w14:paraId="5BA0CF90" w14:textId="77777777" w:rsidR="00AE6D91" w:rsidRPr="009C5C9F" w:rsidRDefault="00AE6D91" w:rsidP="00743675">
            <w:pPr>
              <w:jc w:val="center"/>
              <w:rPr>
                <w:rFonts w:cstheme="minorHAnsi"/>
                <w:sz w:val="16"/>
                <w:szCs w:val="16"/>
              </w:rPr>
            </w:pPr>
          </w:p>
          <w:p w14:paraId="4347B0A9" w14:textId="77777777" w:rsidR="00AE6D91" w:rsidRPr="009C5C9F" w:rsidRDefault="00AE6D91" w:rsidP="00743675">
            <w:pPr>
              <w:jc w:val="center"/>
              <w:rPr>
                <w:rFonts w:cstheme="minorHAnsi"/>
                <w:sz w:val="16"/>
                <w:szCs w:val="16"/>
              </w:rPr>
            </w:pPr>
            <w:r w:rsidRPr="009C5C9F">
              <w:rPr>
                <w:rFonts w:cstheme="minorHAnsi"/>
                <w:sz w:val="16"/>
                <w:szCs w:val="16"/>
              </w:rPr>
              <w:t>= 0.63</w:t>
            </w:r>
          </w:p>
          <w:p w14:paraId="30512C12" w14:textId="77777777" w:rsidR="00AE6D91" w:rsidRPr="009C5C9F" w:rsidRDefault="00AE6D91" w:rsidP="00743675">
            <w:pPr>
              <w:jc w:val="center"/>
              <w:rPr>
                <w:rFonts w:cstheme="minorHAnsi"/>
                <w:sz w:val="16"/>
                <w:szCs w:val="16"/>
              </w:rPr>
            </w:pPr>
            <w:r w:rsidRPr="009C5C9F">
              <w:rPr>
                <w:rFonts w:cstheme="minorHAnsi"/>
                <w:bCs/>
                <w:sz w:val="16"/>
                <w:szCs w:val="16"/>
              </w:rPr>
              <w:t>= 0.0008</w:t>
            </w:r>
          </w:p>
        </w:tc>
      </w:tr>
    </w:tbl>
    <w:p w14:paraId="6E53B355" w14:textId="77777777" w:rsidR="00AE6D91" w:rsidRPr="004413E7" w:rsidRDefault="00AE6D91" w:rsidP="00AE6D91">
      <w:pPr>
        <w:spacing w:line="240" w:lineRule="auto"/>
        <w:rPr>
          <w:rFonts w:cstheme="minorHAnsi"/>
          <w:sz w:val="12"/>
          <w:szCs w:val="12"/>
          <w:lang w:val="en-GB"/>
        </w:rPr>
      </w:pPr>
      <w:r w:rsidRPr="004413E7">
        <w:rPr>
          <w:rFonts w:cstheme="minorHAnsi"/>
          <w:sz w:val="12"/>
          <w:szCs w:val="12"/>
          <w:lang w:val="en-GB"/>
        </w:rPr>
        <w:t>* imm</w:t>
      </w:r>
      <w:r>
        <w:rPr>
          <w:rFonts w:cstheme="minorHAnsi"/>
          <w:sz w:val="12"/>
          <w:szCs w:val="12"/>
          <w:lang w:val="en-GB"/>
        </w:rPr>
        <w:t>e</w:t>
      </w:r>
      <w:r w:rsidRPr="004413E7">
        <w:rPr>
          <w:rFonts w:cstheme="minorHAnsi"/>
          <w:sz w:val="12"/>
          <w:szCs w:val="12"/>
          <w:lang w:val="en-GB"/>
        </w:rPr>
        <w:t>d</w:t>
      </w:r>
      <w:r>
        <w:rPr>
          <w:rFonts w:cstheme="minorHAnsi"/>
          <w:sz w:val="12"/>
          <w:szCs w:val="12"/>
          <w:lang w:val="en-GB"/>
        </w:rPr>
        <w:t>i</w:t>
      </w:r>
      <w:r w:rsidRPr="004413E7">
        <w:rPr>
          <w:rFonts w:cstheme="minorHAnsi"/>
          <w:sz w:val="12"/>
          <w:szCs w:val="12"/>
          <w:lang w:val="en-GB"/>
        </w:rPr>
        <w:t>ately after SLNB or at first diagnosis without SLNB (AJCC 8</w:t>
      </w:r>
      <w:r w:rsidRPr="004413E7">
        <w:rPr>
          <w:rFonts w:cstheme="minorHAnsi"/>
          <w:sz w:val="12"/>
          <w:szCs w:val="12"/>
          <w:vertAlign w:val="superscript"/>
          <w:lang w:val="en-GB"/>
        </w:rPr>
        <w:t>th</w:t>
      </w:r>
      <w:r w:rsidRPr="004413E7">
        <w:rPr>
          <w:rFonts w:cstheme="minorHAnsi"/>
          <w:sz w:val="12"/>
          <w:szCs w:val="12"/>
          <w:lang w:val="en-GB"/>
        </w:rPr>
        <w:t xml:space="preserve"> edition); ** Bonferroni corrected for several groups; CLND = completion lymph node dissection (after positive SLNB </w:t>
      </w:r>
    </w:p>
    <w:p w14:paraId="1C13B5EC" w14:textId="77777777" w:rsidR="00AE6D91" w:rsidRPr="004413E7" w:rsidRDefault="00AE6D91" w:rsidP="00AE6D91">
      <w:pPr>
        <w:spacing w:line="240" w:lineRule="auto"/>
        <w:rPr>
          <w:rFonts w:cstheme="minorHAnsi"/>
          <w:sz w:val="12"/>
          <w:szCs w:val="12"/>
          <w:lang w:val="en-GB"/>
        </w:rPr>
      </w:pPr>
      <w:r w:rsidRPr="004413E7">
        <w:rPr>
          <w:rFonts w:cstheme="minorHAnsi"/>
          <w:sz w:val="12"/>
          <w:szCs w:val="12"/>
          <w:lang w:val="en-GB"/>
        </w:rPr>
        <w:t xml:space="preserve">or after first relapse); </w:t>
      </w:r>
      <w:r w:rsidRPr="009C5C9F">
        <w:rPr>
          <w:rFonts w:cstheme="minorHAnsi"/>
          <w:sz w:val="12"/>
          <w:szCs w:val="12"/>
          <w:lang w:val="en-US"/>
        </w:rPr>
        <w:t xml:space="preserve">IQR, interquartile range; </w:t>
      </w:r>
      <w:r w:rsidRPr="004413E7">
        <w:rPr>
          <w:rFonts w:cstheme="minorHAnsi"/>
          <w:sz w:val="12"/>
          <w:szCs w:val="12"/>
          <w:lang w:val="en-GB"/>
        </w:rPr>
        <w:t>DSD = disease-specific survival; OS = overall survival; PFP = progression-free probability. ***unresectable metastatic disease.</w:t>
      </w:r>
    </w:p>
    <w:p w14:paraId="3B36E3E5" w14:textId="77777777" w:rsidR="00AE6D91" w:rsidRPr="004413E7" w:rsidRDefault="00AE6D91" w:rsidP="00AE6D91">
      <w:pPr>
        <w:rPr>
          <w:rFonts w:cstheme="minorHAnsi"/>
          <w:sz w:val="18"/>
          <w:szCs w:val="18"/>
          <w:lang w:val="en-GB"/>
        </w:rPr>
      </w:pPr>
    </w:p>
    <w:p w14:paraId="43D194C5" w14:textId="77777777" w:rsidR="00AE6D91" w:rsidRPr="004413E7" w:rsidRDefault="00AE6D91" w:rsidP="00AE6D91">
      <w:pPr>
        <w:spacing w:before="100" w:beforeAutospacing="1" w:after="100" w:afterAutospacing="1" w:line="240" w:lineRule="auto"/>
        <w:jc w:val="both"/>
        <w:rPr>
          <w:rFonts w:eastAsia="Times New Roman" w:cstheme="minorHAnsi"/>
          <w:lang w:val="en-GB" w:eastAsia="de-DE"/>
        </w:rPr>
      </w:pPr>
      <w:r w:rsidRPr="004413E7">
        <w:rPr>
          <w:rFonts w:eastAsia="Times New Roman" w:cstheme="minorHAnsi"/>
          <w:b/>
          <w:bCs/>
          <w:lang w:val="en-GB" w:eastAsia="de-DE"/>
        </w:rPr>
        <w:t>Table 2.</w:t>
      </w:r>
      <w:r w:rsidRPr="004413E7">
        <w:rPr>
          <w:rFonts w:eastAsia="Times New Roman" w:cstheme="minorHAnsi"/>
          <w:lang w:val="en-GB" w:eastAsia="de-DE"/>
        </w:rPr>
        <w:t xml:space="preserve"> Progression</w:t>
      </w:r>
      <w:r w:rsidRPr="004413E7">
        <w:rPr>
          <w:rFonts w:eastAsia="Times New Roman" w:cstheme="minorHAnsi"/>
          <w:lang w:val="en-GB" w:eastAsia="de-DE"/>
        </w:rPr>
        <w:noBreakHyphen/>
        <w:t xml:space="preserve">free probability (PFP; composite: first recurrence or death) at 3, 5, and 10 years for </w:t>
      </w:r>
    </w:p>
    <w:p w14:paraId="5A451578" w14:textId="77777777" w:rsidR="00AE6D91" w:rsidRPr="004413E7" w:rsidRDefault="00AE6D91" w:rsidP="00AE6D91">
      <w:pPr>
        <w:spacing w:before="100" w:beforeAutospacing="1" w:after="100" w:afterAutospacing="1" w:line="240" w:lineRule="auto"/>
        <w:jc w:val="both"/>
        <w:rPr>
          <w:rFonts w:eastAsia="Times New Roman" w:cstheme="minorHAnsi"/>
          <w:lang w:val="en-GB" w:eastAsia="de-DE"/>
        </w:rPr>
      </w:pPr>
      <w:r w:rsidRPr="004413E7">
        <w:rPr>
          <w:rFonts w:eastAsia="Times New Roman" w:cstheme="minorHAnsi"/>
          <w:lang w:val="en-GB" w:eastAsia="de-DE"/>
        </w:rPr>
        <w:lastRenderedPageBreak/>
        <w:t xml:space="preserve">patients with Merkel cell carcinoma (MCC) who underwent sentinel lymph node biopsy (SLNB) versus </w:t>
      </w:r>
    </w:p>
    <w:p w14:paraId="27557682" w14:textId="77777777" w:rsidR="00AE6D91" w:rsidRPr="004413E7" w:rsidRDefault="00AE6D91" w:rsidP="00AE6D91">
      <w:pPr>
        <w:spacing w:before="100" w:beforeAutospacing="1" w:after="100" w:afterAutospacing="1" w:line="240" w:lineRule="auto"/>
        <w:jc w:val="both"/>
        <w:rPr>
          <w:rFonts w:eastAsia="Times New Roman" w:cstheme="minorHAnsi"/>
          <w:lang w:val="en-GB" w:eastAsia="de-DE"/>
        </w:rPr>
      </w:pPr>
      <w:r w:rsidRPr="004413E7">
        <w:rPr>
          <w:rFonts w:eastAsia="Times New Roman" w:cstheme="minorHAnsi"/>
          <w:lang w:val="en-GB" w:eastAsia="de-DE"/>
        </w:rPr>
        <w:t xml:space="preserve">those without SLNB. PFP rates were derived from Kaplan–Meier analysis and are presented with 95% </w:t>
      </w:r>
    </w:p>
    <w:p w14:paraId="14B031DF" w14:textId="77777777" w:rsidR="00AE6D91" w:rsidRPr="004413E7" w:rsidRDefault="00AE6D91" w:rsidP="00AE6D91">
      <w:pPr>
        <w:spacing w:before="100" w:beforeAutospacing="1" w:after="100" w:afterAutospacing="1" w:line="240" w:lineRule="auto"/>
        <w:jc w:val="both"/>
        <w:rPr>
          <w:rFonts w:eastAsia="Times New Roman" w:cstheme="minorHAnsi"/>
          <w:lang w:val="en-GB" w:eastAsia="de-DE"/>
        </w:rPr>
      </w:pPr>
      <w:r w:rsidRPr="004413E7">
        <w:rPr>
          <w:rFonts w:eastAsia="Times New Roman" w:cstheme="minorHAnsi"/>
          <w:lang w:val="en-GB" w:eastAsia="de-DE"/>
        </w:rPr>
        <w:t>confidence intervals (CI). n.e. = not estimable due to &lt; 10 patients at risk at the time point.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43"/>
        <w:gridCol w:w="3372"/>
        <w:gridCol w:w="30"/>
        <w:gridCol w:w="2836"/>
      </w:tblGrid>
      <w:tr w:rsidR="00AE6D91" w:rsidRPr="001D1FA9" w14:paraId="014C60AD" w14:textId="77777777" w:rsidTr="00743675">
        <w:trPr>
          <w:tblHeader/>
          <w:tblCellSpacing w:w="15" w:type="dxa"/>
        </w:trPr>
        <w:tc>
          <w:tcPr>
            <w:tcW w:w="1798" w:type="dxa"/>
            <w:vAlign w:val="center"/>
            <w:hideMark/>
          </w:tcPr>
          <w:p w14:paraId="4675E6EB" w14:textId="77777777" w:rsidR="00AE6D91" w:rsidRPr="001D1FA9" w:rsidRDefault="00AE6D91" w:rsidP="00743675">
            <w:pPr>
              <w:spacing w:after="0" w:line="360" w:lineRule="auto"/>
              <w:rPr>
                <w:rFonts w:eastAsia="Times New Roman" w:cstheme="minorHAnsi"/>
                <w:b/>
                <w:bCs/>
                <w:lang w:eastAsia="de-DE"/>
              </w:rPr>
            </w:pPr>
            <w:r w:rsidRPr="001D1FA9">
              <w:rPr>
                <w:rFonts w:eastAsia="Times New Roman" w:cstheme="minorHAnsi"/>
                <w:b/>
                <w:bCs/>
                <w:lang w:eastAsia="de-DE"/>
              </w:rPr>
              <w:t>Time (years)</w:t>
            </w:r>
          </w:p>
        </w:tc>
        <w:tc>
          <w:tcPr>
            <w:tcW w:w="3342" w:type="dxa"/>
            <w:vAlign w:val="center"/>
            <w:hideMark/>
          </w:tcPr>
          <w:p w14:paraId="342893F9" w14:textId="77777777" w:rsidR="00AE6D91" w:rsidRPr="001D1FA9" w:rsidRDefault="00AE6D91" w:rsidP="00743675">
            <w:pPr>
              <w:spacing w:after="0" w:line="360" w:lineRule="auto"/>
              <w:rPr>
                <w:rFonts w:eastAsia="Times New Roman" w:cstheme="minorHAnsi"/>
                <w:b/>
                <w:bCs/>
                <w:lang w:eastAsia="de-DE"/>
              </w:rPr>
            </w:pPr>
            <w:r w:rsidRPr="001D1FA9">
              <w:rPr>
                <w:rFonts w:eastAsia="Times New Roman" w:cstheme="minorHAnsi"/>
                <w:b/>
                <w:bCs/>
                <w:lang w:eastAsia="de-DE"/>
              </w:rPr>
              <w:t>SLNB (n = 167)</w:t>
            </w:r>
          </w:p>
        </w:tc>
        <w:tc>
          <w:tcPr>
            <w:tcW w:w="0" w:type="auto"/>
            <w:gridSpan w:val="2"/>
            <w:vAlign w:val="center"/>
            <w:hideMark/>
          </w:tcPr>
          <w:p w14:paraId="13C17FB1" w14:textId="77777777" w:rsidR="00AE6D91" w:rsidRPr="001D1FA9" w:rsidRDefault="00AE6D91" w:rsidP="00743675">
            <w:pPr>
              <w:spacing w:after="0" w:line="360" w:lineRule="auto"/>
              <w:rPr>
                <w:rFonts w:eastAsia="Times New Roman" w:cstheme="minorHAnsi"/>
                <w:b/>
                <w:bCs/>
                <w:lang w:eastAsia="de-DE"/>
              </w:rPr>
            </w:pPr>
            <w:r w:rsidRPr="001D1FA9">
              <w:rPr>
                <w:rFonts w:eastAsia="Times New Roman" w:cstheme="minorHAnsi"/>
                <w:b/>
                <w:bCs/>
                <w:lang w:eastAsia="de-DE"/>
              </w:rPr>
              <w:t>Non</w:t>
            </w:r>
            <w:r w:rsidRPr="001D1FA9">
              <w:rPr>
                <w:rFonts w:eastAsia="Times New Roman" w:cstheme="minorHAnsi"/>
                <w:b/>
                <w:bCs/>
                <w:lang w:eastAsia="de-DE"/>
              </w:rPr>
              <w:noBreakHyphen/>
              <w:t>SLNB (n = 104)</w:t>
            </w:r>
          </w:p>
        </w:tc>
      </w:tr>
      <w:tr w:rsidR="00AE6D91" w:rsidRPr="001D1FA9" w14:paraId="67C3A990" w14:textId="77777777" w:rsidTr="00743675">
        <w:trPr>
          <w:tblCellSpacing w:w="15" w:type="dxa"/>
        </w:trPr>
        <w:tc>
          <w:tcPr>
            <w:tcW w:w="1798" w:type="dxa"/>
            <w:vAlign w:val="center"/>
            <w:hideMark/>
          </w:tcPr>
          <w:p w14:paraId="6A25893D" w14:textId="77777777" w:rsidR="00AE6D91" w:rsidRPr="001D1FA9" w:rsidRDefault="00AE6D91" w:rsidP="00743675">
            <w:pPr>
              <w:spacing w:after="0" w:line="360" w:lineRule="auto"/>
              <w:rPr>
                <w:rFonts w:eastAsia="Times New Roman" w:cstheme="minorHAnsi"/>
                <w:lang w:eastAsia="de-DE"/>
              </w:rPr>
            </w:pPr>
            <w:r w:rsidRPr="001D1FA9">
              <w:rPr>
                <w:rFonts w:eastAsia="Times New Roman" w:cstheme="minorHAnsi"/>
                <w:lang w:eastAsia="de-DE"/>
              </w:rPr>
              <w:t>3</w:t>
            </w:r>
          </w:p>
        </w:tc>
        <w:tc>
          <w:tcPr>
            <w:tcW w:w="3342" w:type="dxa"/>
            <w:vAlign w:val="center"/>
            <w:hideMark/>
          </w:tcPr>
          <w:p w14:paraId="3D0ED270" w14:textId="77777777" w:rsidR="00AE6D91" w:rsidRPr="001D1FA9" w:rsidRDefault="00AE6D91" w:rsidP="00743675">
            <w:pPr>
              <w:spacing w:after="0" w:line="360" w:lineRule="auto"/>
              <w:rPr>
                <w:rFonts w:eastAsia="Times New Roman" w:cstheme="minorHAnsi"/>
                <w:lang w:eastAsia="de-DE"/>
              </w:rPr>
            </w:pPr>
            <w:r w:rsidRPr="001D1FA9">
              <w:rPr>
                <w:rFonts w:eastAsia="Times New Roman" w:cstheme="minorHAnsi"/>
                <w:lang w:eastAsia="de-DE"/>
              </w:rPr>
              <w:t>68.5 % (95 % CI 60.1–75.5)</w:t>
            </w:r>
          </w:p>
        </w:tc>
        <w:tc>
          <w:tcPr>
            <w:tcW w:w="0" w:type="auto"/>
            <w:gridSpan w:val="2"/>
            <w:vAlign w:val="center"/>
            <w:hideMark/>
          </w:tcPr>
          <w:p w14:paraId="7CABD97E" w14:textId="77777777" w:rsidR="00AE6D91" w:rsidRPr="001D1FA9" w:rsidRDefault="00AE6D91" w:rsidP="00743675">
            <w:pPr>
              <w:spacing w:after="0" w:line="360" w:lineRule="auto"/>
              <w:rPr>
                <w:rFonts w:eastAsia="Times New Roman" w:cstheme="minorHAnsi"/>
                <w:lang w:eastAsia="de-DE"/>
              </w:rPr>
            </w:pPr>
            <w:r w:rsidRPr="001D1FA9">
              <w:rPr>
                <w:rFonts w:eastAsia="Times New Roman" w:cstheme="minorHAnsi"/>
                <w:lang w:eastAsia="de-DE"/>
              </w:rPr>
              <w:t>53.5 % (95 % CI 40.6–64.8)</w:t>
            </w:r>
          </w:p>
        </w:tc>
      </w:tr>
      <w:tr w:rsidR="00AE6D91" w:rsidRPr="001D1FA9" w14:paraId="3F84AFC0" w14:textId="77777777" w:rsidTr="00743675">
        <w:trPr>
          <w:tblCellSpacing w:w="15" w:type="dxa"/>
        </w:trPr>
        <w:tc>
          <w:tcPr>
            <w:tcW w:w="1798" w:type="dxa"/>
            <w:vAlign w:val="center"/>
            <w:hideMark/>
          </w:tcPr>
          <w:p w14:paraId="584CDDA4" w14:textId="77777777" w:rsidR="00AE6D91" w:rsidRPr="001D1FA9" w:rsidRDefault="00AE6D91" w:rsidP="00743675">
            <w:pPr>
              <w:spacing w:after="0" w:line="360" w:lineRule="auto"/>
              <w:rPr>
                <w:rFonts w:eastAsia="Times New Roman" w:cstheme="minorHAnsi"/>
                <w:lang w:eastAsia="de-DE"/>
              </w:rPr>
            </w:pPr>
            <w:r w:rsidRPr="001D1FA9">
              <w:rPr>
                <w:rFonts w:eastAsia="Times New Roman" w:cstheme="minorHAnsi"/>
                <w:lang w:eastAsia="de-DE"/>
              </w:rPr>
              <w:t>5</w:t>
            </w:r>
          </w:p>
        </w:tc>
        <w:tc>
          <w:tcPr>
            <w:tcW w:w="3372" w:type="dxa"/>
            <w:gridSpan w:val="2"/>
            <w:vAlign w:val="center"/>
            <w:hideMark/>
          </w:tcPr>
          <w:p w14:paraId="17DFBEBD" w14:textId="77777777" w:rsidR="00AE6D91" w:rsidRPr="001D1FA9" w:rsidRDefault="00AE6D91" w:rsidP="00743675">
            <w:pPr>
              <w:spacing w:after="0" w:line="360" w:lineRule="auto"/>
              <w:rPr>
                <w:rFonts w:eastAsia="Times New Roman" w:cstheme="minorHAnsi"/>
                <w:lang w:eastAsia="de-DE"/>
              </w:rPr>
            </w:pPr>
            <w:r w:rsidRPr="001D1FA9">
              <w:rPr>
                <w:rFonts w:eastAsia="Times New Roman" w:cstheme="minorHAnsi"/>
                <w:lang w:eastAsia="de-DE"/>
              </w:rPr>
              <w:t>61.5 % (95 % CI 51.9–69.8)</w:t>
            </w:r>
          </w:p>
        </w:tc>
        <w:tc>
          <w:tcPr>
            <w:tcW w:w="2791" w:type="dxa"/>
            <w:vAlign w:val="center"/>
            <w:hideMark/>
          </w:tcPr>
          <w:p w14:paraId="7DA50A2F" w14:textId="77777777" w:rsidR="00AE6D91" w:rsidRPr="001D1FA9" w:rsidRDefault="00AE6D91" w:rsidP="00743675">
            <w:pPr>
              <w:spacing w:after="0" w:line="360" w:lineRule="auto"/>
              <w:rPr>
                <w:rFonts w:eastAsia="Times New Roman" w:cstheme="minorHAnsi"/>
                <w:lang w:eastAsia="de-DE"/>
              </w:rPr>
            </w:pPr>
            <w:r w:rsidRPr="001D1FA9">
              <w:rPr>
                <w:rFonts w:eastAsia="Times New Roman" w:cstheme="minorHAnsi"/>
                <w:lang w:eastAsia="de-DE"/>
              </w:rPr>
              <w:t>39.2 % (95 % CI 25.2–52.9)</w:t>
            </w:r>
          </w:p>
        </w:tc>
      </w:tr>
      <w:tr w:rsidR="00AE6D91" w:rsidRPr="001D1FA9" w14:paraId="2C7919D7" w14:textId="77777777" w:rsidTr="00743675">
        <w:trPr>
          <w:tblCellSpacing w:w="15" w:type="dxa"/>
        </w:trPr>
        <w:tc>
          <w:tcPr>
            <w:tcW w:w="1798" w:type="dxa"/>
            <w:vAlign w:val="center"/>
            <w:hideMark/>
          </w:tcPr>
          <w:p w14:paraId="60572A32" w14:textId="77777777" w:rsidR="00AE6D91" w:rsidRPr="001D1FA9" w:rsidRDefault="00AE6D91" w:rsidP="00743675">
            <w:pPr>
              <w:spacing w:after="0" w:line="360" w:lineRule="auto"/>
              <w:rPr>
                <w:rFonts w:eastAsia="Times New Roman" w:cstheme="minorHAnsi"/>
                <w:lang w:eastAsia="de-DE"/>
              </w:rPr>
            </w:pPr>
            <w:r w:rsidRPr="001D1FA9">
              <w:rPr>
                <w:rFonts w:eastAsia="Times New Roman" w:cstheme="minorHAnsi"/>
                <w:lang w:eastAsia="de-DE"/>
              </w:rPr>
              <w:t>10</w:t>
            </w:r>
          </w:p>
        </w:tc>
        <w:tc>
          <w:tcPr>
            <w:tcW w:w="3342" w:type="dxa"/>
            <w:vAlign w:val="center"/>
            <w:hideMark/>
          </w:tcPr>
          <w:p w14:paraId="0AFAAB04" w14:textId="77777777" w:rsidR="00AE6D91" w:rsidRPr="001D1FA9" w:rsidRDefault="00AE6D91" w:rsidP="00743675">
            <w:pPr>
              <w:spacing w:after="0" w:line="360" w:lineRule="auto"/>
              <w:rPr>
                <w:rFonts w:eastAsia="Times New Roman" w:cstheme="minorHAnsi"/>
                <w:lang w:eastAsia="de-DE"/>
              </w:rPr>
            </w:pPr>
            <w:r w:rsidRPr="001D1FA9">
              <w:rPr>
                <w:rFonts w:eastAsia="Times New Roman" w:cstheme="minorHAnsi"/>
                <w:lang w:eastAsia="de-DE"/>
              </w:rPr>
              <w:t>49.5 % (95 % CI 36.9–60.9)</w:t>
            </w:r>
          </w:p>
        </w:tc>
        <w:tc>
          <w:tcPr>
            <w:tcW w:w="0" w:type="auto"/>
            <w:gridSpan w:val="2"/>
            <w:vAlign w:val="center"/>
            <w:hideMark/>
          </w:tcPr>
          <w:p w14:paraId="4D7F6CAD" w14:textId="77777777" w:rsidR="00AE6D91" w:rsidRPr="001D1FA9" w:rsidRDefault="00AE6D91" w:rsidP="00743675">
            <w:pPr>
              <w:spacing w:after="0" w:line="360" w:lineRule="auto"/>
              <w:rPr>
                <w:rFonts w:eastAsia="Times New Roman" w:cstheme="minorHAnsi"/>
                <w:lang w:eastAsia="de-DE"/>
              </w:rPr>
            </w:pPr>
            <w:r w:rsidRPr="001D1FA9">
              <w:rPr>
                <w:rFonts w:eastAsia="Times New Roman" w:cstheme="minorHAnsi"/>
                <w:lang w:eastAsia="de-DE"/>
              </w:rPr>
              <w:t>n.e.</w:t>
            </w:r>
          </w:p>
        </w:tc>
      </w:tr>
    </w:tbl>
    <w:p w14:paraId="3CE123A6" w14:textId="77777777" w:rsidR="00AE6D91" w:rsidRPr="001D1FA9" w:rsidRDefault="00AE6D91" w:rsidP="00AE6D91">
      <w:pPr>
        <w:pStyle w:val="Heading1"/>
        <w:spacing w:line="360" w:lineRule="auto"/>
        <w:jc w:val="both"/>
        <w:rPr>
          <w:rStyle w:val="Strong"/>
          <w:rFonts w:asciiTheme="minorHAnsi" w:hAnsiTheme="minorHAnsi" w:cstheme="minorHAnsi"/>
          <w:b w:val="0"/>
          <w:bCs w:val="0"/>
          <w:color w:val="000000" w:themeColor="text1"/>
          <w:sz w:val="22"/>
          <w:szCs w:val="22"/>
        </w:rPr>
      </w:pPr>
    </w:p>
    <w:p w14:paraId="24216947" w14:textId="77777777" w:rsidR="00AE6D91" w:rsidRDefault="00AE6D91" w:rsidP="00AE6D91">
      <w:pPr>
        <w:spacing w:line="360" w:lineRule="auto"/>
        <w:jc w:val="both"/>
        <w:rPr>
          <w:rFonts w:cstheme="minorHAnsi"/>
        </w:rPr>
      </w:pPr>
    </w:p>
    <w:p w14:paraId="30D097B2" w14:textId="77777777" w:rsidR="00AE6D91" w:rsidRDefault="00AE6D91" w:rsidP="00AE6D91">
      <w:pPr>
        <w:spacing w:line="360" w:lineRule="auto"/>
        <w:jc w:val="both"/>
        <w:rPr>
          <w:rFonts w:cstheme="minorHAnsi"/>
        </w:rPr>
      </w:pPr>
    </w:p>
    <w:p w14:paraId="4D584568" w14:textId="77777777" w:rsidR="00AE6D91" w:rsidRPr="00296522" w:rsidRDefault="00AE6D91" w:rsidP="00AE6D91">
      <w:pPr>
        <w:spacing w:line="360" w:lineRule="auto"/>
        <w:jc w:val="both"/>
        <w:rPr>
          <w:b/>
          <w:bCs/>
        </w:rPr>
      </w:pPr>
      <w:r w:rsidRPr="004413E7">
        <w:rPr>
          <w:rFonts w:cstheme="minorHAnsi"/>
          <w:b/>
          <w:bCs/>
          <w:lang w:val="en-GB"/>
        </w:rPr>
        <w:t>Table 3</w:t>
      </w:r>
      <w:r w:rsidRPr="004413E7">
        <w:rPr>
          <w:rFonts w:cstheme="minorHAnsi"/>
          <w:lang w:val="en-GB"/>
        </w:rPr>
        <w:t xml:space="preserve">. </w:t>
      </w:r>
      <w:r w:rsidRPr="004413E7">
        <w:rPr>
          <w:lang w:val="en-GB"/>
        </w:rPr>
        <w:t>Sensitivity analyses of the effect of sentinel lymph node biopsy (SLNB) on outcomes using 1:1 nearest</w:t>
      </w:r>
      <w:r w:rsidRPr="004413E7">
        <w:rPr>
          <w:lang w:val="en-GB"/>
        </w:rPr>
        <w:noBreakHyphen/>
        <w:t>neighbour propensity</w:t>
      </w:r>
      <w:r w:rsidRPr="004413E7">
        <w:rPr>
          <w:lang w:val="en-GB"/>
        </w:rPr>
        <w:noBreakHyphen/>
        <w:t>score matching on the logit of the propensity score with calipers of 0.20 and 0.10, a stage I–II restricted match, and an overlap</w:t>
      </w:r>
      <w:r w:rsidRPr="004413E7">
        <w:rPr>
          <w:lang w:val="en-GB"/>
        </w:rPr>
        <w:noBreakHyphen/>
        <w:t>weighted analysis of the full cohort. Propensity scores were estimated via logistic regression including age, sex, Charlson Comorbidity Index (CCI), clinical AJCC stage (I vs II), tumour site, and adjuvant radiotherapy. Matched N (M</w:t>
      </w:r>
      <w:r w:rsidRPr="004413E7">
        <w:rPr>
          <w:lang w:val="en-GB"/>
        </w:rPr>
        <w:noBreakHyphen/>
        <w:t>N) denotes the total number of matched patients (2×pairs). Hazard ratios (HR) and 95% confidence intervals (CI) were obtained from pair</w:t>
      </w:r>
      <w:r w:rsidRPr="004413E7">
        <w:rPr>
          <w:lang w:val="en-GB"/>
        </w:rPr>
        <w:noBreakHyphen/>
        <w:t>stratified Cox proportional hazards models (Breslow ties); p values are two</w:t>
      </w:r>
      <w:r w:rsidRPr="004413E7">
        <w:rPr>
          <w:lang w:val="en-GB"/>
        </w:rPr>
        <w:noBreakHyphen/>
        <w:t>sided. For OS, the outcome was time from diagnosis to death from any cause. For PFP (progression</w:t>
      </w:r>
      <w:r w:rsidRPr="004413E7">
        <w:rPr>
          <w:lang w:val="en-GB"/>
        </w:rPr>
        <w:noBreakHyphen/>
        <w:t>free probability), rows report HRs for the time</w:t>
      </w:r>
      <w:r w:rsidRPr="004413E7">
        <w:rPr>
          <w:lang w:val="en-GB"/>
        </w:rPr>
        <w:noBreakHyphen/>
        <w:t>to</w:t>
      </w:r>
      <w:r w:rsidRPr="004413E7">
        <w:rPr>
          <w:lang w:val="en-GB"/>
        </w:rPr>
        <w:noBreakHyphen/>
        <w:t xml:space="preserve">composite event underlying the PFP curve, defined as time from first surgery to the earliest of first MCC recurrence or death from any cause. </w:t>
      </w:r>
      <w:r w:rsidRPr="00296522">
        <w:rPr>
          <w:rStyle w:val="Strong"/>
        </w:rPr>
        <w:t>HR &lt; 1 favours SLNB.</w:t>
      </w:r>
    </w:p>
    <w:tbl>
      <w:tblPr>
        <w:tblStyle w:val="TableGrid"/>
        <w:tblW w:w="0" w:type="auto"/>
        <w:tblLook w:val="04A0" w:firstRow="1" w:lastRow="0" w:firstColumn="1" w:lastColumn="0" w:noHBand="0" w:noVBand="1"/>
      </w:tblPr>
      <w:tblGrid>
        <w:gridCol w:w="1728"/>
        <w:gridCol w:w="2033"/>
        <w:gridCol w:w="1728"/>
        <w:gridCol w:w="1728"/>
        <w:gridCol w:w="1728"/>
      </w:tblGrid>
      <w:tr w:rsidR="00AE6D91" w:rsidRPr="00296522" w14:paraId="314CE3EC" w14:textId="77777777" w:rsidTr="00743675">
        <w:tc>
          <w:tcPr>
            <w:tcW w:w="1728" w:type="dxa"/>
          </w:tcPr>
          <w:p w14:paraId="4E6B7408" w14:textId="77777777" w:rsidR="00AE6D91" w:rsidRPr="00296522" w:rsidRDefault="00AE6D91" w:rsidP="00743675">
            <w:pPr>
              <w:spacing w:line="360" w:lineRule="auto"/>
              <w:rPr>
                <w:rFonts w:cstheme="minorHAnsi"/>
                <w:sz w:val="22"/>
                <w:szCs w:val="22"/>
              </w:rPr>
            </w:pPr>
            <w:r w:rsidRPr="00296522">
              <w:rPr>
                <w:rFonts w:cstheme="minorHAnsi"/>
                <w:b/>
                <w:sz w:val="22"/>
                <w:szCs w:val="22"/>
              </w:rPr>
              <w:t>Outcome</w:t>
            </w:r>
          </w:p>
        </w:tc>
        <w:tc>
          <w:tcPr>
            <w:tcW w:w="1728" w:type="dxa"/>
          </w:tcPr>
          <w:p w14:paraId="0B4F3B2A" w14:textId="77777777" w:rsidR="00AE6D91" w:rsidRPr="00296522" w:rsidRDefault="00AE6D91" w:rsidP="00743675">
            <w:pPr>
              <w:spacing w:line="360" w:lineRule="auto"/>
              <w:rPr>
                <w:rFonts w:cstheme="minorHAnsi"/>
                <w:sz w:val="22"/>
                <w:szCs w:val="22"/>
              </w:rPr>
            </w:pPr>
            <w:r w:rsidRPr="00296522">
              <w:rPr>
                <w:rFonts w:cstheme="minorHAnsi"/>
                <w:b/>
                <w:sz w:val="22"/>
                <w:szCs w:val="22"/>
              </w:rPr>
              <w:t>Analysis</w:t>
            </w:r>
          </w:p>
        </w:tc>
        <w:tc>
          <w:tcPr>
            <w:tcW w:w="1728" w:type="dxa"/>
          </w:tcPr>
          <w:p w14:paraId="799D6F14" w14:textId="77777777" w:rsidR="00AE6D91" w:rsidRPr="00296522" w:rsidRDefault="00AE6D91" w:rsidP="00743675">
            <w:pPr>
              <w:spacing w:line="360" w:lineRule="auto"/>
              <w:rPr>
                <w:rFonts w:cstheme="minorHAnsi"/>
                <w:sz w:val="22"/>
                <w:szCs w:val="22"/>
              </w:rPr>
            </w:pPr>
            <w:r w:rsidRPr="00296522">
              <w:rPr>
                <w:rFonts w:cstheme="minorHAnsi"/>
                <w:b/>
                <w:sz w:val="22"/>
                <w:szCs w:val="22"/>
              </w:rPr>
              <w:t>M</w:t>
            </w:r>
            <w:r w:rsidRPr="00296522">
              <w:rPr>
                <w:rFonts w:ascii="Cambria Math" w:hAnsi="Cambria Math" w:cs="Cambria Math"/>
                <w:b/>
                <w:sz w:val="22"/>
                <w:szCs w:val="22"/>
              </w:rPr>
              <w:t>‑</w:t>
            </w:r>
            <w:r w:rsidRPr="00296522">
              <w:rPr>
                <w:rFonts w:cstheme="minorHAnsi"/>
                <w:b/>
                <w:sz w:val="22"/>
                <w:szCs w:val="22"/>
              </w:rPr>
              <w:t>N</w:t>
            </w:r>
          </w:p>
        </w:tc>
        <w:tc>
          <w:tcPr>
            <w:tcW w:w="1728" w:type="dxa"/>
          </w:tcPr>
          <w:p w14:paraId="27BB54A5" w14:textId="77777777" w:rsidR="00AE6D91" w:rsidRPr="00296522" w:rsidRDefault="00AE6D91" w:rsidP="00743675">
            <w:pPr>
              <w:spacing w:line="360" w:lineRule="auto"/>
              <w:rPr>
                <w:rFonts w:cstheme="minorHAnsi"/>
                <w:sz w:val="22"/>
                <w:szCs w:val="22"/>
              </w:rPr>
            </w:pPr>
            <w:r w:rsidRPr="00296522">
              <w:rPr>
                <w:rFonts w:cstheme="minorHAnsi"/>
                <w:b/>
                <w:sz w:val="22"/>
                <w:szCs w:val="22"/>
              </w:rPr>
              <w:t>HR (95% CI)</w:t>
            </w:r>
          </w:p>
        </w:tc>
        <w:tc>
          <w:tcPr>
            <w:tcW w:w="1728" w:type="dxa"/>
          </w:tcPr>
          <w:p w14:paraId="58AAF384" w14:textId="77777777" w:rsidR="00AE6D91" w:rsidRPr="00296522" w:rsidRDefault="00AE6D91" w:rsidP="00743675">
            <w:pPr>
              <w:spacing w:line="360" w:lineRule="auto"/>
              <w:rPr>
                <w:rFonts w:cstheme="minorHAnsi"/>
                <w:sz w:val="22"/>
                <w:szCs w:val="22"/>
              </w:rPr>
            </w:pPr>
            <w:r w:rsidRPr="00296522">
              <w:rPr>
                <w:rFonts w:cstheme="minorHAnsi"/>
                <w:b/>
                <w:sz w:val="22"/>
                <w:szCs w:val="22"/>
              </w:rPr>
              <w:t>p value</w:t>
            </w:r>
          </w:p>
        </w:tc>
      </w:tr>
      <w:tr w:rsidR="00AE6D91" w:rsidRPr="00296522" w14:paraId="5CF633CA" w14:textId="77777777" w:rsidTr="00743675">
        <w:tc>
          <w:tcPr>
            <w:tcW w:w="1728" w:type="dxa"/>
          </w:tcPr>
          <w:p w14:paraId="6DD0ADD2" w14:textId="77777777" w:rsidR="00AE6D91" w:rsidRPr="00296522" w:rsidRDefault="00AE6D91" w:rsidP="00743675">
            <w:pPr>
              <w:spacing w:line="360" w:lineRule="auto"/>
              <w:rPr>
                <w:rFonts w:cstheme="minorHAnsi"/>
                <w:sz w:val="22"/>
                <w:szCs w:val="22"/>
              </w:rPr>
            </w:pPr>
            <w:r w:rsidRPr="00296522">
              <w:rPr>
                <w:rFonts w:cstheme="minorHAnsi"/>
                <w:sz w:val="22"/>
                <w:szCs w:val="22"/>
              </w:rPr>
              <w:t>OS</w:t>
            </w:r>
          </w:p>
        </w:tc>
        <w:tc>
          <w:tcPr>
            <w:tcW w:w="1728" w:type="dxa"/>
          </w:tcPr>
          <w:p w14:paraId="79A9505D" w14:textId="77777777" w:rsidR="00AE6D91" w:rsidRPr="00296522" w:rsidRDefault="00AE6D91" w:rsidP="00743675">
            <w:pPr>
              <w:spacing w:line="360" w:lineRule="auto"/>
              <w:rPr>
                <w:rFonts w:cstheme="minorHAnsi"/>
                <w:sz w:val="22"/>
                <w:szCs w:val="22"/>
              </w:rPr>
            </w:pPr>
            <w:r w:rsidRPr="00296522">
              <w:rPr>
                <w:rFonts w:cstheme="minorHAnsi"/>
                <w:sz w:val="22"/>
                <w:szCs w:val="22"/>
              </w:rPr>
              <w:t>1:1 nearest</w:t>
            </w:r>
            <w:r w:rsidRPr="00296522">
              <w:rPr>
                <w:rFonts w:ascii="Cambria Math" w:hAnsi="Cambria Math" w:cs="Cambria Math"/>
                <w:sz w:val="22"/>
                <w:szCs w:val="22"/>
              </w:rPr>
              <w:t>‑</w:t>
            </w:r>
            <w:r w:rsidRPr="00296522">
              <w:rPr>
                <w:rFonts w:cstheme="minorHAnsi"/>
                <w:sz w:val="22"/>
                <w:szCs w:val="22"/>
              </w:rPr>
              <w:t>neighbour, caliper = 0.20 (logit PS)</w:t>
            </w:r>
          </w:p>
        </w:tc>
        <w:tc>
          <w:tcPr>
            <w:tcW w:w="1728" w:type="dxa"/>
          </w:tcPr>
          <w:p w14:paraId="6F7D0262" w14:textId="77777777" w:rsidR="00AE6D91" w:rsidRPr="00296522" w:rsidRDefault="00AE6D91" w:rsidP="00743675">
            <w:pPr>
              <w:spacing w:line="360" w:lineRule="auto"/>
              <w:rPr>
                <w:rFonts w:cstheme="minorHAnsi"/>
                <w:sz w:val="22"/>
                <w:szCs w:val="22"/>
              </w:rPr>
            </w:pPr>
            <w:r w:rsidRPr="00296522">
              <w:rPr>
                <w:rFonts w:cstheme="minorHAnsi"/>
                <w:sz w:val="22"/>
                <w:szCs w:val="22"/>
              </w:rPr>
              <w:t>170</w:t>
            </w:r>
          </w:p>
        </w:tc>
        <w:tc>
          <w:tcPr>
            <w:tcW w:w="1728" w:type="dxa"/>
          </w:tcPr>
          <w:p w14:paraId="29D15A85" w14:textId="77777777" w:rsidR="00AE6D91" w:rsidRPr="00296522" w:rsidRDefault="00AE6D91" w:rsidP="00743675">
            <w:pPr>
              <w:spacing w:line="360" w:lineRule="auto"/>
              <w:rPr>
                <w:rFonts w:cstheme="minorHAnsi"/>
                <w:sz w:val="22"/>
                <w:szCs w:val="22"/>
              </w:rPr>
            </w:pPr>
            <w:r w:rsidRPr="00296522">
              <w:rPr>
                <w:rFonts w:cstheme="minorHAnsi"/>
                <w:sz w:val="22"/>
                <w:szCs w:val="22"/>
              </w:rPr>
              <w:t>0.65 (0.44–0.96)</w:t>
            </w:r>
          </w:p>
        </w:tc>
        <w:tc>
          <w:tcPr>
            <w:tcW w:w="1728" w:type="dxa"/>
          </w:tcPr>
          <w:p w14:paraId="5F8A6FF7" w14:textId="77777777" w:rsidR="00AE6D91" w:rsidRPr="00296522" w:rsidRDefault="00AE6D91" w:rsidP="00743675">
            <w:pPr>
              <w:spacing w:line="360" w:lineRule="auto"/>
              <w:rPr>
                <w:rFonts w:cstheme="minorHAnsi"/>
                <w:sz w:val="22"/>
                <w:szCs w:val="22"/>
              </w:rPr>
            </w:pPr>
            <w:r w:rsidRPr="00296522">
              <w:rPr>
                <w:rFonts w:cstheme="minorHAnsi"/>
                <w:sz w:val="22"/>
                <w:szCs w:val="22"/>
              </w:rPr>
              <w:t>0.03</w:t>
            </w:r>
          </w:p>
        </w:tc>
      </w:tr>
      <w:tr w:rsidR="00AE6D91" w:rsidRPr="00296522" w14:paraId="07B06CE4" w14:textId="77777777" w:rsidTr="00743675">
        <w:tc>
          <w:tcPr>
            <w:tcW w:w="1728" w:type="dxa"/>
          </w:tcPr>
          <w:p w14:paraId="6C2DBD26" w14:textId="77777777" w:rsidR="00AE6D91" w:rsidRPr="00296522" w:rsidRDefault="00AE6D91" w:rsidP="00743675">
            <w:pPr>
              <w:spacing w:line="360" w:lineRule="auto"/>
              <w:rPr>
                <w:rFonts w:cstheme="minorHAnsi"/>
                <w:sz w:val="22"/>
                <w:szCs w:val="22"/>
              </w:rPr>
            </w:pPr>
            <w:r w:rsidRPr="00296522">
              <w:rPr>
                <w:rFonts w:cstheme="minorHAnsi"/>
                <w:sz w:val="22"/>
                <w:szCs w:val="22"/>
              </w:rPr>
              <w:t>OS</w:t>
            </w:r>
          </w:p>
        </w:tc>
        <w:tc>
          <w:tcPr>
            <w:tcW w:w="1728" w:type="dxa"/>
          </w:tcPr>
          <w:p w14:paraId="31BE42CE" w14:textId="77777777" w:rsidR="00AE6D91" w:rsidRPr="00296522" w:rsidRDefault="00AE6D91" w:rsidP="00743675">
            <w:pPr>
              <w:spacing w:line="360" w:lineRule="auto"/>
              <w:rPr>
                <w:rFonts w:cstheme="minorHAnsi"/>
                <w:sz w:val="22"/>
                <w:szCs w:val="22"/>
              </w:rPr>
            </w:pPr>
            <w:r w:rsidRPr="00296522">
              <w:rPr>
                <w:rFonts w:cstheme="minorHAnsi"/>
                <w:sz w:val="22"/>
                <w:szCs w:val="22"/>
              </w:rPr>
              <w:t>1:1 nearest</w:t>
            </w:r>
            <w:r w:rsidRPr="00296522">
              <w:rPr>
                <w:rFonts w:ascii="Cambria Math" w:hAnsi="Cambria Math" w:cs="Cambria Math"/>
                <w:sz w:val="22"/>
                <w:szCs w:val="22"/>
              </w:rPr>
              <w:t>‑</w:t>
            </w:r>
            <w:r w:rsidRPr="00296522">
              <w:rPr>
                <w:rFonts w:cstheme="minorHAnsi"/>
                <w:sz w:val="22"/>
                <w:szCs w:val="22"/>
              </w:rPr>
              <w:t>neighbour, caliper = 0.10 (logit PS)</w:t>
            </w:r>
          </w:p>
        </w:tc>
        <w:tc>
          <w:tcPr>
            <w:tcW w:w="1728" w:type="dxa"/>
          </w:tcPr>
          <w:p w14:paraId="6B15B72B" w14:textId="77777777" w:rsidR="00AE6D91" w:rsidRPr="00296522" w:rsidRDefault="00AE6D91" w:rsidP="00743675">
            <w:pPr>
              <w:spacing w:line="360" w:lineRule="auto"/>
              <w:rPr>
                <w:rFonts w:cstheme="minorHAnsi"/>
                <w:sz w:val="22"/>
                <w:szCs w:val="22"/>
              </w:rPr>
            </w:pPr>
            <w:r w:rsidRPr="00296522">
              <w:rPr>
                <w:rFonts w:cstheme="minorHAnsi"/>
                <w:sz w:val="22"/>
                <w:szCs w:val="22"/>
              </w:rPr>
              <w:t>150</w:t>
            </w:r>
          </w:p>
        </w:tc>
        <w:tc>
          <w:tcPr>
            <w:tcW w:w="1728" w:type="dxa"/>
          </w:tcPr>
          <w:p w14:paraId="3B20E0C3" w14:textId="77777777" w:rsidR="00AE6D91" w:rsidRPr="00296522" w:rsidRDefault="00AE6D91" w:rsidP="00743675">
            <w:pPr>
              <w:spacing w:line="360" w:lineRule="auto"/>
              <w:rPr>
                <w:rFonts w:cstheme="minorHAnsi"/>
                <w:sz w:val="22"/>
                <w:szCs w:val="22"/>
              </w:rPr>
            </w:pPr>
            <w:r w:rsidRPr="00296522">
              <w:rPr>
                <w:rFonts w:cstheme="minorHAnsi"/>
                <w:sz w:val="22"/>
                <w:szCs w:val="22"/>
              </w:rPr>
              <w:t>0.63 (0.41–0.99)</w:t>
            </w:r>
          </w:p>
        </w:tc>
        <w:tc>
          <w:tcPr>
            <w:tcW w:w="1728" w:type="dxa"/>
          </w:tcPr>
          <w:p w14:paraId="775B614B" w14:textId="77777777" w:rsidR="00AE6D91" w:rsidRPr="00296522" w:rsidRDefault="00AE6D91" w:rsidP="00743675">
            <w:pPr>
              <w:spacing w:line="360" w:lineRule="auto"/>
              <w:rPr>
                <w:rFonts w:cstheme="minorHAnsi"/>
                <w:sz w:val="22"/>
                <w:szCs w:val="22"/>
              </w:rPr>
            </w:pPr>
            <w:r w:rsidRPr="00296522">
              <w:rPr>
                <w:rFonts w:cstheme="minorHAnsi"/>
                <w:sz w:val="22"/>
                <w:szCs w:val="22"/>
              </w:rPr>
              <w:t>0.04</w:t>
            </w:r>
          </w:p>
        </w:tc>
      </w:tr>
      <w:tr w:rsidR="00AE6D91" w:rsidRPr="00296522" w14:paraId="1C6C1756" w14:textId="77777777" w:rsidTr="00743675">
        <w:tc>
          <w:tcPr>
            <w:tcW w:w="1728" w:type="dxa"/>
          </w:tcPr>
          <w:p w14:paraId="164E1703" w14:textId="77777777" w:rsidR="00AE6D91" w:rsidRPr="00296522" w:rsidRDefault="00AE6D91" w:rsidP="00743675">
            <w:pPr>
              <w:spacing w:line="360" w:lineRule="auto"/>
              <w:rPr>
                <w:rFonts w:cstheme="minorHAnsi"/>
                <w:sz w:val="22"/>
                <w:szCs w:val="22"/>
              </w:rPr>
            </w:pPr>
            <w:r w:rsidRPr="00296522">
              <w:rPr>
                <w:rFonts w:cstheme="minorHAnsi"/>
                <w:sz w:val="22"/>
                <w:szCs w:val="22"/>
              </w:rPr>
              <w:lastRenderedPageBreak/>
              <w:t>PFP (composite)</w:t>
            </w:r>
          </w:p>
        </w:tc>
        <w:tc>
          <w:tcPr>
            <w:tcW w:w="1728" w:type="dxa"/>
          </w:tcPr>
          <w:p w14:paraId="4CD579B3" w14:textId="77777777" w:rsidR="00AE6D91" w:rsidRPr="00296522" w:rsidRDefault="00AE6D91" w:rsidP="00743675">
            <w:pPr>
              <w:spacing w:line="360" w:lineRule="auto"/>
              <w:rPr>
                <w:rFonts w:cstheme="minorHAnsi"/>
                <w:sz w:val="22"/>
                <w:szCs w:val="22"/>
              </w:rPr>
            </w:pPr>
            <w:r w:rsidRPr="00296522">
              <w:rPr>
                <w:rFonts w:cstheme="minorHAnsi"/>
                <w:sz w:val="22"/>
                <w:szCs w:val="22"/>
              </w:rPr>
              <w:t>1:1 nearest</w:t>
            </w:r>
            <w:r w:rsidRPr="00296522">
              <w:rPr>
                <w:rFonts w:ascii="Cambria Math" w:hAnsi="Cambria Math" w:cs="Cambria Math"/>
                <w:sz w:val="22"/>
                <w:szCs w:val="22"/>
              </w:rPr>
              <w:t>‑</w:t>
            </w:r>
            <w:r w:rsidRPr="00296522">
              <w:rPr>
                <w:rFonts w:cstheme="minorHAnsi"/>
                <w:sz w:val="22"/>
                <w:szCs w:val="22"/>
              </w:rPr>
              <w:t>neighbour, caliper = 0.20 (logit PS)</w:t>
            </w:r>
          </w:p>
        </w:tc>
        <w:tc>
          <w:tcPr>
            <w:tcW w:w="1728" w:type="dxa"/>
          </w:tcPr>
          <w:p w14:paraId="34AA96EE" w14:textId="77777777" w:rsidR="00AE6D91" w:rsidRPr="00296522" w:rsidRDefault="00AE6D91" w:rsidP="00743675">
            <w:pPr>
              <w:spacing w:line="360" w:lineRule="auto"/>
              <w:rPr>
                <w:rFonts w:cstheme="minorHAnsi"/>
                <w:sz w:val="22"/>
                <w:szCs w:val="22"/>
              </w:rPr>
            </w:pPr>
            <w:r w:rsidRPr="00296522">
              <w:rPr>
                <w:rFonts w:cstheme="minorHAnsi"/>
                <w:sz w:val="22"/>
                <w:szCs w:val="22"/>
              </w:rPr>
              <w:t>112</w:t>
            </w:r>
          </w:p>
        </w:tc>
        <w:tc>
          <w:tcPr>
            <w:tcW w:w="1728" w:type="dxa"/>
          </w:tcPr>
          <w:p w14:paraId="0F6CE635" w14:textId="77777777" w:rsidR="00AE6D91" w:rsidRPr="00296522" w:rsidRDefault="00AE6D91" w:rsidP="00743675">
            <w:pPr>
              <w:spacing w:line="360" w:lineRule="auto"/>
              <w:rPr>
                <w:rFonts w:cstheme="minorHAnsi"/>
                <w:sz w:val="22"/>
                <w:szCs w:val="22"/>
              </w:rPr>
            </w:pPr>
            <w:r w:rsidRPr="00296522">
              <w:rPr>
                <w:rFonts w:cstheme="minorHAnsi"/>
                <w:sz w:val="22"/>
                <w:szCs w:val="22"/>
              </w:rPr>
              <w:t>0.56 (0.25–1.27)</w:t>
            </w:r>
          </w:p>
        </w:tc>
        <w:tc>
          <w:tcPr>
            <w:tcW w:w="1728" w:type="dxa"/>
          </w:tcPr>
          <w:p w14:paraId="5FC82624" w14:textId="77777777" w:rsidR="00AE6D91" w:rsidRPr="00296522" w:rsidRDefault="00AE6D91" w:rsidP="00743675">
            <w:pPr>
              <w:spacing w:line="360" w:lineRule="auto"/>
              <w:rPr>
                <w:rFonts w:cstheme="minorHAnsi"/>
                <w:sz w:val="22"/>
                <w:szCs w:val="22"/>
              </w:rPr>
            </w:pPr>
            <w:r w:rsidRPr="00296522">
              <w:rPr>
                <w:rFonts w:cstheme="minorHAnsi"/>
                <w:sz w:val="22"/>
                <w:szCs w:val="22"/>
              </w:rPr>
              <w:t>0.17</w:t>
            </w:r>
          </w:p>
        </w:tc>
      </w:tr>
      <w:tr w:rsidR="00AE6D91" w:rsidRPr="00296522" w14:paraId="0B3A90AC" w14:textId="77777777" w:rsidTr="00743675">
        <w:tc>
          <w:tcPr>
            <w:tcW w:w="1728" w:type="dxa"/>
          </w:tcPr>
          <w:p w14:paraId="79C7F310" w14:textId="77777777" w:rsidR="00AE6D91" w:rsidRPr="00296522" w:rsidRDefault="00AE6D91" w:rsidP="00743675">
            <w:pPr>
              <w:spacing w:line="360" w:lineRule="auto"/>
              <w:rPr>
                <w:rFonts w:cstheme="minorHAnsi"/>
                <w:sz w:val="22"/>
                <w:szCs w:val="22"/>
              </w:rPr>
            </w:pPr>
            <w:r w:rsidRPr="00296522">
              <w:rPr>
                <w:rFonts w:cstheme="minorHAnsi"/>
                <w:sz w:val="22"/>
                <w:szCs w:val="22"/>
              </w:rPr>
              <w:t>PFP (composite)</w:t>
            </w:r>
          </w:p>
        </w:tc>
        <w:tc>
          <w:tcPr>
            <w:tcW w:w="1728" w:type="dxa"/>
          </w:tcPr>
          <w:p w14:paraId="06C4AF31" w14:textId="77777777" w:rsidR="00AE6D91" w:rsidRPr="00296522" w:rsidRDefault="00AE6D91" w:rsidP="00743675">
            <w:pPr>
              <w:spacing w:line="360" w:lineRule="auto"/>
              <w:rPr>
                <w:rFonts w:cstheme="minorHAnsi"/>
                <w:sz w:val="22"/>
                <w:szCs w:val="22"/>
              </w:rPr>
            </w:pPr>
            <w:r w:rsidRPr="00296522">
              <w:rPr>
                <w:rFonts w:cstheme="minorHAnsi"/>
                <w:sz w:val="22"/>
                <w:szCs w:val="22"/>
              </w:rPr>
              <w:t>1:1 nearest</w:t>
            </w:r>
            <w:r w:rsidRPr="00296522">
              <w:rPr>
                <w:rFonts w:ascii="Cambria Math" w:hAnsi="Cambria Math" w:cs="Cambria Math"/>
                <w:sz w:val="22"/>
                <w:szCs w:val="22"/>
              </w:rPr>
              <w:t>‑</w:t>
            </w:r>
            <w:r w:rsidRPr="00296522">
              <w:rPr>
                <w:rFonts w:cstheme="minorHAnsi"/>
                <w:sz w:val="22"/>
                <w:szCs w:val="22"/>
              </w:rPr>
              <w:t>neighbour, caliper = 0.10 (logit PS)</w:t>
            </w:r>
          </w:p>
        </w:tc>
        <w:tc>
          <w:tcPr>
            <w:tcW w:w="1728" w:type="dxa"/>
          </w:tcPr>
          <w:p w14:paraId="4281A060" w14:textId="77777777" w:rsidR="00AE6D91" w:rsidRPr="00296522" w:rsidRDefault="00AE6D91" w:rsidP="00743675">
            <w:pPr>
              <w:spacing w:line="360" w:lineRule="auto"/>
              <w:rPr>
                <w:rFonts w:cstheme="minorHAnsi"/>
                <w:sz w:val="22"/>
                <w:szCs w:val="22"/>
              </w:rPr>
            </w:pPr>
            <w:r w:rsidRPr="00296522">
              <w:rPr>
                <w:rFonts w:cstheme="minorHAnsi"/>
                <w:sz w:val="22"/>
                <w:szCs w:val="22"/>
              </w:rPr>
              <w:t>106</w:t>
            </w:r>
          </w:p>
        </w:tc>
        <w:tc>
          <w:tcPr>
            <w:tcW w:w="1728" w:type="dxa"/>
          </w:tcPr>
          <w:p w14:paraId="01F257D9" w14:textId="77777777" w:rsidR="00AE6D91" w:rsidRPr="00296522" w:rsidRDefault="00AE6D91" w:rsidP="00743675">
            <w:pPr>
              <w:spacing w:line="360" w:lineRule="auto"/>
              <w:rPr>
                <w:rFonts w:cstheme="minorHAnsi"/>
                <w:sz w:val="22"/>
                <w:szCs w:val="22"/>
              </w:rPr>
            </w:pPr>
            <w:r w:rsidRPr="00296522">
              <w:rPr>
                <w:rFonts w:cstheme="minorHAnsi"/>
                <w:sz w:val="22"/>
                <w:szCs w:val="22"/>
              </w:rPr>
              <w:t>0.53 (0.23–1.26)</w:t>
            </w:r>
          </w:p>
        </w:tc>
        <w:tc>
          <w:tcPr>
            <w:tcW w:w="1728" w:type="dxa"/>
          </w:tcPr>
          <w:p w14:paraId="4920D28F" w14:textId="77777777" w:rsidR="00AE6D91" w:rsidRPr="00296522" w:rsidRDefault="00AE6D91" w:rsidP="00743675">
            <w:pPr>
              <w:spacing w:line="360" w:lineRule="auto"/>
              <w:rPr>
                <w:rFonts w:cstheme="minorHAnsi"/>
                <w:sz w:val="22"/>
                <w:szCs w:val="22"/>
              </w:rPr>
            </w:pPr>
            <w:r w:rsidRPr="00296522">
              <w:rPr>
                <w:rFonts w:cstheme="minorHAnsi"/>
                <w:sz w:val="22"/>
                <w:szCs w:val="22"/>
              </w:rPr>
              <w:t>0.15</w:t>
            </w:r>
          </w:p>
        </w:tc>
      </w:tr>
      <w:tr w:rsidR="00AE6D91" w:rsidRPr="00296522" w14:paraId="2D5F3EE1" w14:textId="77777777" w:rsidTr="00743675">
        <w:tc>
          <w:tcPr>
            <w:tcW w:w="1728" w:type="dxa"/>
          </w:tcPr>
          <w:p w14:paraId="60CCBCFF" w14:textId="77777777" w:rsidR="00AE6D91" w:rsidRPr="00296522" w:rsidRDefault="00AE6D91" w:rsidP="00743675">
            <w:pPr>
              <w:spacing w:line="360" w:lineRule="auto"/>
              <w:rPr>
                <w:rFonts w:cstheme="minorHAnsi"/>
                <w:sz w:val="22"/>
                <w:szCs w:val="22"/>
              </w:rPr>
            </w:pPr>
            <w:r w:rsidRPr="00296522">
              <w:rPr>
                <w:rFonts w:cstheme="minorHAnsi"/>
                <w:sz w:val="22"/>
                <w:szCs w:val="22"/>
              </w:rPr>
              <w:t>PFP (composite)</w:t>
            </w:r>
          </w:p>
        </w:tc>
        <w:tc>
          <w:tcPr>
            <w:tcW w:w="1728" w:type="dxa"/>
          </w:tcPr>
          <w:p w14:paraId="297B6A6A" w14:textId="77777777" w:rsidR="00AE6D91" w:rsidRPr="00296522" w:rsidRDefault="00AE6D91" w:rsidP="00743675">
            <w:pPr>
              <w:spacing w:line="360" w:lineRule="auto"/>
              <w:rPr>
                <w:rFonts w:cstheme="minorHAnsi"/>
                <w:sz w:val="22"/>
                <w:szCs w:val="22"/>
              </w:rPr>
            </w:pPr>
            <w:r w:rsidRPr="00296522">
              <w:rPr>
                <w:rFonts w:cstheme="minorHAnsi"/>
                <w:sz w:val="22"/>
                <w:szCs w:val="22"/>
              </w:rPr>
              <w:t>1:1 nearest</w:t>
            </w:r>
            <w:r w:rsidRPr="00296522">
              <w:rPr>
                <w:rFonts w:ascii="Cambria Math" w:hAnsi="Cambria Math" w:cs="Cambria Math"/>
                <w:sz w:val="22"/>
                <w:szCs w:val="22"/>
              </w:rPr>
              <w:t>‑</w:t>
            </w:r>
            <w:r w:rsidRPr="00296522">
              <w:rPr>
                <w:rFonts w:cstheme="minorHAnsi"/>
                <w:sz w:val="22"/>
                <w:szCs w:val="22"/>
              </w:rPr>
              <w:t>neighbour, caliper = 0.05; stage I</w:t>
            </w:r>
            <w:r w:rsidRPr="00296522">
              <w:rPr>
                <w:rFonts w:ascii="Calibri" w:hAnsi="Calibri" w:cs="Calibri"/>
                <w:sz w:val="22"/>
                <w:szCs w:val="22"/>
              </w:rPr>
              <w:t>–</w:t>
            </w:r>
            <w:r w:rsidRPr="00296522">
              <w:rPr>
                <w:rFonts w:cstheme="minorHAnsi"/>
                <w:sz w:val="22"/>
                <w:szCs w:val="22"/>
              </w:rPr>
              <w:t>II restricted</w:t>
            </w:r>
          </w:p>
        </w:tc>
        <w:tc>
          <w:tcPr>
            <w:tcW w:w="1728" w:type="dxa"/>
          </w:tcPr>
          <w:p w14:paraId="7EAE2DEF" w14:textId="77777777" w:rsidR="00AE6D91" w:rsidRPr="00296522" w:rsidRDefault="00AE6D91" w:rsidP="00743675">
            <w:pPr>
              <w:spacing w:line="360" w:lineRule="auto"/>
              <w:rPr>
                <w:rFonts w:cstheme="minorHAnsi"/>
                <w:sz w:val="22"/>
                <w:szCs w:val="22"/>
              </w:rPr>
            </w:pPr>
            <w:r w:rsidRPr="00296522">
              <w:rPr>
                <w:rFonts w:cstheme="minorHAnsi"/>
                <w:sz w:val="22"/>
                <w:szCs w:val="22"/>
              </w:rPr>
              <w:t>104</w:t>
            </w:r>
          </w:p>
        </w:tc>
        <w:tc>
          <w:tcPr>
            <w:tcW w:w="1728" w:type="dxa"/>
          </w:tcPr>
          <w:p w14:paraId="7B252A53" w14:textId="77777777" w:rsidR="00AE6D91" w:rsidRPr="00296522" w:rsidRDefault="00AE6D91" w:rsidP="00743675">
            <w:pPr>
              <w:spacing w:line="360" w:lineRule="auto"/>
              <w:rPr>
                <w:rFonts w:cstheme="minorHAnsi"/>
                <w:sz w:val="22"/>
                <w:szCs w:val="22"/>
              </w:rPr>
            </w:pPr>
            <w:r w:rsidRPr="00296522">
              <w:rPr>
                <w:rFonts w:cstheme="minorHAnsi"/>
                <w:sz w:val="22"/>
                <w:szCs w:val="22"/>
              </w:rPr>
              <w:t>0.36 (0.13–0.99)</w:t>
            </w:r>
          </w:p>
        </w:tc>
        <w:tc>
          <w:tcPr>
            <w:tcW w:w="1728" w:type="dxa"/>
          </w:tcPr>
          <w:p w14:paraId="5BD59FC5" w14:textId="77777777" w:rsidR="00AE6D91" w:rsidRPr="00296522" w:rsidRDefault="00AE6D91" w:rsidP="00743675">
            <w:pPr>
              <w:spacing w:line="360" w:lineRule="auto"/>
              <w:rPr>
                <w:rFonts w:cstheme="minorHAnsi"/>
                <w:sz w:val="22"/>
                <w:szCs w:val="22"/>
              </w:rPr>
            </w:pPr>
            <w:r w:rsidRPr="00296522">
              <w:rPr>
                <w:rFonts w:cstheme="minorHAnsi"/>
                <w:sz w:val="22"/>
                <w:szCs w:val="22"/>
              </w:rPr>
              <w:t>0.048</w:t>
            </w:r>
          </w:p>
        </w:tc>
      </w:tr>
      <w:tr w:rsidR="00AE6D91" w:rsidRPr="00296522" w14:paraId="58E71F18" w14:textId="77777777" w:rsidTr="00743675">
        <w:tc>
          <w:tcPr>
            <w:tcW w:w="1728" w:type="dxa"/>
          </w:tcPr>
          <w:p w14:paraId="39FC104F" w14:textId="77777777" w:rsidR="00AE6D91" w:rsidRPr="00296522" w:rsidRDefault="00AE6D91" w:rsidP="00743675">
            <w:pPr>
              <w:spacing w:line="360" w:lineRule="auto"/>
              <w:rPr>
                <w:rFonts w:cstheme="minorHAnsi"/>
                <w:sz w:val="22"/>
                <w:szCs w:val="22"/>
              </w:rPr>
            </w:pPr>
            <w:r w:rsidRPr="00296522">
              <w:rPr>
                <w:rFonts w:cstheme="minorHAnsi"/>
                <w:sz w:val="22"/>
                <w:szCs w:val="22"/>
              </w:rPr>
              <w:t>PFP (composite)</w:t>
            </w:r>
          </w:p>
        </w:tc>
        <w:tc>
          <w:tcPr>
            <w:tcW w:w="1728" w:type="dxa"/>
          </w:tcPr>
          <w:p w14:paraId="160A86FC" w14:textId="77777777" w:rsidR="00AE6D91" w:rsidRPr="00296522" w:rsidRDefault="00AE6D91" w:rsidP="00743675">
            <w:pPr>
              <w:spacing w:line="360" w:lineRule="auto"/>
              <w:rPr>
                <w:rFonts w:cstheme="minorHAnsi"/>
                <w:sz w:val="22"/>
                <w:szCs w:val="22"/>
              </w:rPr>
            </w:pPr>
            <w:r w:rsidRPr="00296522">
              <w:rPr>
                <w:rFonts w:cstheme="minorHAnsi"/>
                <w:sz w:val="22"/>
                <w:szCs w:val="22"/>
              </w:rPr>
              <w:t>Overlap weighting (full cohort)</w:t>
            </w:r>
          </w:p>
        </w:tc>
        <w:tc>
          <w:tcPr>
            <w:tcW w:w="1728" w:type="dxa"/>
          </w:tcPr>
          <w:p w14:paraId="2CE934AF" w14:textId="77777777" w:rsidR="00AE6D91" w:rsidRPr="00296522" w:rsidRDefault="00AE6D91" w:rsidP="00743675">
            <w:pPr>
              <w:spacing w:line="360" w:lineRule="auto"/>
              <w:rPr>
                <w:rFonts w:cstheme="minorHAnsi"/>
                <w:sz w:val="22"/>
                <w:szCs w:val="22"/>
              </w:rPr>
            </w:pPr>
            <w:r w:rsidRPr="00296522">
              <w:rPr>
                <w:rFonts w:cstheme="minorHAnsi"/>
                <w:sz w:val="22"/>
                <w:szCs w:val="22"/>
              </w:rPr>
              <w:t>–</w:t>
            </w:r>
            <w:r>
              <w:rPr>
                <w:rFonts w:cstheme="minorHAnsi"/>
                <w:sz w:val="22"/>
                <w:szCs w:val="22"/>
              </w:rPr>
              <w:t xml:space="preserve"> </w:t>
            </w:r>
            <w:r w:rsidRPr="00296522">
              <w:rPr>
                <w:rFonts w:cstheme="minorHAnsi"/>
                <w:sz w:val="22"/>
                <w:szCs w:val="22"/>
              </w:rPr>
              <w:t>†</w:t>
            </w:r>
          </w:p>
        </w:tc>
        <w:tc>
          <w:tcPr>
            <w:tcW w:w="1728" w:type="dxa"/>
          </w:tcPr>
          <w:p w14:paraId="0996EDD3" w14:textId="77777777" w:rsidR="00AE6D91" w:rsidRPr="00296522" w:rsidRDefault="00AE6D91" w:rsidP="00743675">
            <w:pPr>
              <w:spacing w:line="360" w:lineRule="auto"/>
              <w:rPr>
                <w:rFonts w:cstheme="minorHAnsi"/>
                <w:sz w:val="22"/>
                <w:szCs w:val="22"/>
              </w:rPr>
            </w:pPr>
            <w:r w:rsidRPr="00296522">
              <w:rPr>
                <w:rFonts w:cstheme="minorHAnsi"/>
                <w:sz w:val="22"/>
                <w:szCs w:val="22"/>
              </w:rPr>
              <w:t>0.49 (0.33–0.73)</w:t>
            </w:r>
          </w:p>
        </w:tc>
        <w:tc>
          <w:tcPr>
            <w:tcW w:w="1728" w:type="dxa"/>
          </w:tcPr>
          <w:p w14:paraId="7E2E7FBB" w14:textId="77777777" w:rsidR="00AE6D91" w:rsidRPr="00296522" w:rsidRDefault="00AE6D91" w:rsidP="00743675">
            <w:pPr>
              <w:spacing w:line="360" w:lineRule="auto"/>
              <w:rPr>
                <w:rFonts w:cstheme="minorHAnsi"/>
                <w:sz w:val="22"/>
                <w:szCs w:val="22"/>
              </w:rPr>
            </w:pPr>
            <w:r w:rsidRPr="00296522">
              <w:rPr>
                <w:rFonts w:cstheme="minorHAnsi"/>
                <w:sz w:val="22"/>
                <w:szCs w:val="22"/>
              </w:rPr>
              <w:t>0.00045</w:t>
            </w:r>
          </w:p>
        </w:tc>
      </w:tr>
    </w:tbl>
    <w:p w14:paraId="35A0C6CB" w14:textId="77777777" w:rsidR="00AE6D91" w:rsidRPr="004413E7" w:rsidRDefault="00AE6D91" w:rsidP="00AE6D91">
      <w:pPr>
        <w:spacing w:line="360" w:lineRule="auto"/>
        <w:jc w:val="both"/>
        <w:rPr>
          <w:rFonts w:cstheme="minorHAnsi"/>
          <w:sz w:val="16"/>
          <w:szCs w:val="16"/>
          <w:lang w:val="en-GB"/>
        </w:rPr>
      </w:pPr>
      <w:r w:rsidRPr="004413E7">
        <w:rPr>
          <w:rFonts w:cstheme="minorHAnsi"/>
          <w:sz w:val="16"/>
          <w:szCs w:val="16"/>
          <w:lang w:val="en-GB"/>
        </w:rPr>
        <w:t>Abbreviations: SLNB, sentinel lymph node biopsy; PS, propensity score; HR, hazard ratio; CI, confidence interval; OS, overall survival; PFP, progression</w:t>
      </w:r>
      <w:r w:rsidRPr="004413E7">
        <w:rPr>
          <w:rFonts w:ascii="Cambria Math" w:hAnsi="Cambria Math" w:cs="Cambria Math"/>
          <w:sz w:val="16"/>
          <w:szCs w:val="16"/>
          <w:lang w:val="en-GB"/>
        </w:rPr>
        <w:t>‑</w:t>
      </w:r>
      <w:r w:rsidRPr="004413E7">
        <w:rPr>
          <w:rFonts w:cstheme="minorHAnsi"/>
          <w:sz w:val="16"/>
          <w:szCs w:val="16"/>
          <w:lang w:val="en-GB"/>
        </w:rPr>
        <w:t>free probability; MCC, Merkel cell carcinoma; CCI, Charlson Comorbidity Index; AJCC, American Joint Committee on Cancer.</w:t>
      </w:r>
      <w:r w:rsidRPr="004413E7">
        <w:rPr>
          <w:lang w:val="en-GB"/>
        </w:rPr>
        <w:t xml:space="preserve"> </w:t>
      </w:r>
      <w:r w:rsidRPr="004413E7">
        <w:rPr>
          <w:sz w:val="16"/>
          <w:szCs w:val="16"/>
          <w:lang w:val="en-GB"/>
        </w:rPr>
        <w:t xml:space="preserve">†Overlap weighting uses the </w:t>
      </w:r>
      <w:r w:rsidRPr="00B93321">
        <w:rPr>
          <w:rStyle w:val="Strong"/>
          <w:sz w:val="16"/>
          <w:szCs w:val="16"/>
          <w:lang w:val="en-GB"/>
        </w:rPr>
        <w:t>full cohort (N = 271)</w:t>
      </w:r>
      <w:r w:rsidRPr="004413E7">
        <w:rPr>
          <w:sz w:val="16"/>
          <w:szCs w:val="16"/>
          <w:lang w:val="en-GB"/>
        </w:rPr>
        <w:t>; “M</w:t>
      </w:r>
      <w:r w:rsidRPr="004413E7">
        <w:rPr>
          <w:sz w:val="16"/>
          <w:szCs w:val="16"/>
          <w:lang w:val="en-GB"/>
        </w:rPr>
        <w:noBreakHyphen/>
        <w:t>N” (matched N) is not applicable</w:t>
      </w:r>
    </w:p>
    <w:p w14:paraId="73F722E0" w14:textId="77777777" w:rsidR="00AE6D91" w:rsidRPr="00E752CF" w:rsidRDefault="00AE6D91" w:rsidP="00AE6D91">
      <w:pPr>
        <w:rPr>
          <w:rStyle w:val="Strong"/>
          <w:rFonts w:cstheme="minorHAnsi"/>
          <w:b w:val="0"/>
          <w:bCs w:val="0"/>
          <w:color w:val="212121"/>
          <w:sz w:val="22"/>
          <w:szCs w:val="22"/>
          <w:shd w:val="clear" w:color="auto" w:fill="FFFFFF"/>
          <w:lang w:val="en-GB"/>
        </w:rPr>
      </w:pPr>
      <w:r>
        <w:rPr>
          <w:rFonts w:cstheme="minorHAnsi"/>
          <w:color w:val="212121"/>
          <w:shd w:val="clear" w:color="auto" w:fill="FFFFFF"/>
          <w:lang w:val="en-GB"/>
        </w:rPr>
        <w:br w:type="page"/>
      </w:r>
    </w:p>
    <w:p w14:paraId="0817E800" w14:textId="0AC75D56" w:rsidR="00E023F9" w:rsidRPr="00AE6D91" w:rsidRDefault="00E023F9" w:rsidP="00AE6D91"/>
    <w:sectPr w:rsidR="00E023F9" w:rsidRPr="00AE6D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D91"/>
    <w:rsid w:val="000C4033"/>
    <w:rsid w:val="00122D78"/>
    <w:rsid w:val="00454743"/>
    <w:rsid w:val="004B42CB"/>
    <w:rsid w:val="005F2B46"/>
    <w:rsid w:val="006E1731"/>
    <w:rsid w:val="00AE6D91"/>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F7464"/>
  <w15:chartTrackingRefBased/>
  <w15:docId w15:val="{CD26E259-69EC-411F-812E-077178A4A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6D91"/>
    <w:pPr>
      <w:spacing w:line="276" w:lineRule="auto"/>
    </w:pPr>
    <w:rPr>
      <w:rFonts w:eastAsiaTheme="minorEastAsia"/>
      <w:kern w:val="0"/>
      <w:sz w:val="21"/>
      <w:szCs w:val="21"/>
      <w:lang w:val="de-DE"/>
      <w14:ligatures w14:val="none"/>
    </w:rPr>
  </w:style>
  <w:style w:type="paragraph" w:styleId="Heading1">
    <w:name w:val="heading 1"/>
    <w:basedOn w:val="Normal"/>
    <w:next w:val="Normal"/>
    <w:link w:val="Heading1Char"/>
    <w:uiPriority w:val="9"/>
    <w:qFormat/>
    <w:rsid w:val="00AE6D9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AE6D9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AE6D91"/>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AE6D91"/>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AE6D91"/>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AE6D91"/>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AE6D91"/>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AE6D91"/>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AE6D91"/>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6D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6D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6D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6D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6D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6D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6D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6D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6D91"/>
    <w:rPr>
      <w:rFonts w:eastAsiaTheme="majorEastAsia" w:cstheme="majorBidi"/>
      <w:color w:val="272727" w:themeColor="text1" w:themeTint="D8"/>
    </w:rPr>
  </w:style>
  <w:style w:type="paragraph" w:styleId="Title">
    <w:name w:val="Title"/>
    <w:basedOn w:val="Normal"/>
    <w:next w:val="Normal"/>
    <w:link w:val="TitleChar"/>
    <w:uiPriority w:val="10"/>
    <w:qFormat/>
    <w:rsid w:val="00AE6D91"/>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AE6D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6D91"/>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AE6D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6D91"/>
    <w:pPr>
      <w:spacing w:before="160" w:line="278" w:lineRule="auto"/>
      <w:jc w:val="center"/>
    </w:pPr>
    <w:rPr>
      <w:rFonts w:eastAsiaTheme="minorHAns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AE6D91"/>
    <w:rPr>
      <w:i/>
      <w:iCs/>
      <w:color w:val="404040" w:themeColor="text1" w:themeTint="BF"/>
    </w:rPr>
  </w:style>
  <w:style w:type="paragraph" w:styleId="ListParagraph">
    <w:name w:val="List Paragraph"/>
    <w:basedOn w:val="Normal"/>
    <w:uiPriority w:val="34"/>
    <w:qFormat/>
    <w:rsid w:val="00AE6D91"/>
    <w:pPr>
      <w:spacing w:line="278" w:lineRule="auto"/>
      <w:ind w:left="720"/>
      <w:contextualSpacing/>
    </w:pPr>
    <w:rPr>
      <w:rFonts w:eastAsiaTheme="minorHAnsi"/>
      <w:kern w:val="2"/>
      <w:sz w:val="24"/>
      <w:szCs w:val="24"/>
      <w:lang w:val="en-IN"/>
      <w14:ligatures w14:val="standardContextual"/>
    </w:rPr>
  </w:style>
  <w:style w:type="character" w:styleId="IntenseEmphasis">
    <w:name w:val="Intense Emphasis"/>
    <w:basedOn w:val="DefaultParagraphFont"/>
    <w:uiPriority w:val="21"/>
    <w:qFormat/>
    <w:rsid w:val="00AE6D91"/>
    <w:rPr>
      <w:i/>
      <w:iCs/>
      <w:color w:val="0F4761" w:themeColor="accent1" w:themeShade="BF"/>
    </w:rPr>
  </w:style>
  <w:style w:type="paragraph" w:styleId="IntenseQuote">
    <w:name w:val="Intense Quote"/>
    <w:basedOn w:val="Normal"/>
    <w:next w:val="Normal"/>
    <w:link w:val="IntenseQuoteChar"/>
    <w:uiPriority w:val="30"/>
    <w:qFormat/>
    <w:rsid w:val="00AE6D9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AE6D91"/>
    <w:rPr>
      <w:i/>
      <w:iCs/>
      <w:color w:val="0F4761" w:themeColor="accent1" w:themeShade="BF"/>
    </w:rPr>
  </w:style>
  <w:style w:type="character" w:styleId="IntenseReference">
    <w:name w:val="Intense Reference"/>
    <w:basedOn w:val="DefaultParagraphFont"/>
    <w:uiPriority w:val="32"/>
    <w:qFormat/>
    <w:rsid w:val="00AE6D91"/>
    <w:rPr>
      <w:b/>
      <w:bCs/>
      <w:smallCaps/>
      <w:color w:val="0F4761" w:themeColor="accent1" w:themeShade="BF"/>
      <w:spacing w:val="5"/>
    </w:rPr>
  </w:style>
  <w:style w:type="table" w:styleId="TableGrid">
    <w:name w:val="Table Grid"/>
    <w:basedOn w:val="TableNormal"/>
    <w:uiPriority w:val="59"/>
    <w:rsid w:val="00AE6D91"/>
    <w:pPr>
      <w:spacing w:after="0" w:line="240" w:lineRule="auto"/>
    </w:pPr>
    <w:rPr>
      <w:rFonts w:eastAsiaTheme="minorEastAsia"/>
      <w:lang w:val="en-US"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E6D9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697</Words>
  <Characters>3893</Characters>
  <Application>Microsoft Office Word</Application>
  <DocSecurity>0</DocSecurity>
  <Lines>270</Lines>
  <Paragraphs>171</Paragraphs>
  <ScaleCrop>false</ScaleCrop>
  <Company/>
  <LinksUpToDate>false</LinksUpToDate>
  <CharactersWithSpaces>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2</cp:revision>
  <dcterms:created xsi:type="dcterms:W3CDTF">2026-03-27T13:02:00Z</dcterms:created>
  <dcterms:modified xsi:type="dcterms:W3CDTF">2026-03-27T13:03:00Z</dcterms:modified>
</cp:coreProperties>
</file>