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3B0A3" w14:textId="7CB05B79" w:rsidR="004B3A90" w:rsidRDefault="00BF7153" w:rsidP="004B3A90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Additional</w:t>
      </w:r>
      <w:r w:rsidR="004B3A90">
        <w:rPr>
          <w:rFonts w:ascii="Times New Roman" w:hAnsi="Times New Roman" w:cs="Times New Roman"/>
          <w:b/>
          <w:sz w:val="32"/>
          <w:szCs w:val="32"/>
        </w:rPr>
        <w:t xml:space="preserve"> tables</w:t>
      </w:r>
    </w:p>
    <w:p w14:paraId="0EA50AE8" w14:textId="00E20FBD" w:rsidR="002F3C39" w:rsidRPr="002F3C39" w:rsidRDefault="00BF7153" w:rsidP="002F3C3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F3C39" w:rsidRPr="00183C96">
        <w:rPr>
          <w:rFonts w:ascii="Times New Roman" w:hAnsi="Times New Roman" w:cs="Times New Roman"/>
          <w:b/>
        </w:rPr>
        <w:t xml:space="preserve"> Table 1. </w:t>
      </w:r>
      <w:r w:rsidR="00BB78E6">
        <w:rPr>
          <w:rFonts w:ascii="Times New Roman" w:hAnsi="Times New Roman" w:cs="Times New Roman"/>
          <w:b/>
        </w:rPr>
        <w:t>Comparison</w:t>
      </w:r>
      <w:r w:rsidR="002F3C39" w:rsidRPr="00183C96">
        <w:rPr>
          <w:rFonts w:ascii="Times New Roman" w:hAnsi="Times New Roman" w:cs="Times New Roman"/>
          <w:b/>
        </w:rPr>
        <w:t xml:space="preserve"> between visual acuity at presentation and at 3-month follow-up</w:t>
      </w:r>
    </w:p>
    <w:tbl>
      <w:tblPr>
        <w:tblW w:w="943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1134"/>
        <w:gridCol w:w="1134"/>
        <w:gridCol w:w="1134"/>
        <w:gridCol w:w="1134"/>
        <w:gridCol w:w="1134"/>
        <w:gridCol w:w="1174"/>
        <w:gridCol w:w="892"/>
      </w:tblGrid>
      <w:tr w:rsidR="00F96E0F" w:rsidRPr="00183C96" w14:paraId="582E595A" w14:textId="77777777" w:rsidTr="00F96E0F">
        <w:tc>
          <w:tcPr>
            <w:tcW w:w="1702" w:type="dxa"/>
            <w:vMerge w:val="restart"/>
            <w:tcBorders>
              <w:tl2br w:val="single" w:sz="4" w:space="0" w:color="auto"/>
            </w:tcBorders>
            <w:shd w:val="clear" w:color="auto" w:fill="BFBFBF"/>
            <w:vAlign w:val="center"/>
          </w:tcPr>
          <w:p w14:paraId="324C39AD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 </w:t>
            </w:r>
            <w:r w:rsidRPr="00183C96">
              <w:rPr>
                <w:rFonts w:ascii="Times New Roman" w:hAnsi="Times New Roman" w:cs="Times New Roman"/>
                <w:b/>
              </w:rPr>
              <w:t xml:space="preserve">VA at 3  </w:t>
            </w:r>
          </w:p>
          <w:p w14:paraId="314D813C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183C96">
              <w:rPr>
                <w:rFonts w:ascii="Times New Roman" w:hAnsi="Times New Roman" w:cs="Times New Roman"/>
                <w:b/>
              </w:rPr>
              <w:t>months</w:t>
            </w:r>
          </w:p>
          <w:p w14:paraId="0563970B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</w:p>
          <w:p w14:paraId="58A635F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VA at Presentation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BFBFBF"/>
            <w:vAlign w:val="center"/>
          </w:tcPr>
          <w:p w14:paraId="7B71550A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NPL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5D85AB1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PL/ HM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81C0E1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1/60 – 5/60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75587BD" w14:textId="7092D411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6/60 -6/1</w:t>
            </w:r>
            <w:r w:rsidR="005A049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745090A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&gt;= 6/12</w:t>
            </w:r>
          </w:p>
        </w:tc>
        <w:tc>
          <w:tcPr>
            <w:tcW w:w="1174" w:type="dxa"/>
            <w:shd w:val="clear" w:color="auto" w:fill="BFBFBF"/>
            <w:vAlign w:val="center"/>
          </w:tcPr>
          <w:p w14:paraId="2E78CB5B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92" w:type="dxa"/>
            <w:vMerge w:val="restart"/>
            <w:shd w:val="clear" w:color="auto" w:fill="BFBFBF"/>
            <w:vAlign w:val="center"/>
          </w:tcPr>
          <w:p w14:paraId="7F96D31F" w14:textId="6BE55F94" w:rsidR="00F96E0F" w:rsidRPr="00183C96" w:rsidRDefault="00BB78E6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 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r w:rsidR="00F96E0F" w:rsidRPr="00183C96"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F96E0F" w:rsidRPr="00183C96" w14:paraId="5A7FA011" w14:textId="77777777" w:rsidTr="00F96E0F">
        <w:tc>
          <w:tcPr>
            <w:tcW w:w="1702" w:type="dxa"/>
            <w:vMerge/>
            <w:tcBorders>
              <w:tl2br w:val="single" w:sz="4" w:space="0" w:color="auto"/>
            </w:tcBorders>
            <w:shd w:val="clear" w:color="auto" w:fill="auto"/>
            <w:vAlign w:val="center"/>
          </w:tcPr>
          <w:p w14:paraId="0526ACBD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BFBFBF"/>
            <w:vAlign w:val="center"/>
          </w:tcPr>
          <w:p w14:paraId="37BD765F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A72FEB0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8A1A08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B97EE7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EA38D5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74" w:type="dxa"/>
            <w:shd w:val="clear" w:color="auto" w:fill="BFBFBF"/>
            <w:vAlign w:val="center"/>
          </w:tcPr>
          <w:p w14:paraId="13721B1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0B8A7A3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7598B719" w14:textId="77777777" w:rsidTr="00F96E0F">
        <w:trPr>
          <w:trHeight w:val="417"/>
        </w:trPr>
        <w:tc>
          <w:tcPr>
            <w:tcW w:w="1702" w:type="dxa"/>
            <w:shd w:val="clear" w:color="auto" w:fill="D9D9D9"/>
            <w:vAlign w:val="center"/>
          </w:tcPr>
          <w:p w14:paraId="6D2C915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NPL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D0259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8 (57.1)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3F2F9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(21.4)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11282A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 (7.1)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3EC69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 (14.3)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54BDC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2018D5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14 (100)</w:t>
            </w:r>
          </w:p>
        </w:tc>
        <w:tc>
          <w:tcPr>
            <w:tcW w:w="892" w:type="dxa"/>
            <w:vMerge w:val="restart"/>
            <w:shd w:val="clear" w:color="auto" w:fill="auto"/>
            <w:vAlign w:val="center"/>
          </w:tcPr>
          <w:p w14:paraId="1565988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&lt;0.001</w:t>
            </w:r>
          </w:p>
        </w:tc>
      </w:tr>
      <w:tr w:rsidR="00F96E0F" w:rsidRPr="00183C96" w14:paraId="1A26E8FA" w14:textId="77777777" w:rsidTr="00F96E0F">
        <w:trPr>
          <w:trHeight w:val="422"/>
        </w:trPr>
        <w:tc>
          <w:tcPr>
            <w:tcW w:w="1702" w:type="dxa"/>
            <w:shd w:val="clear" w:color="auto" w:fill="D9D9D9"/>
            <w:vAlign w:val="center"/>
          </w:tcPr>
          <w:p w14:paraId="7EB52E4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PL/ HM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BDE8F6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 (5.7)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9EE6A2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11 (31.4)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02905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11 (31.4)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68625A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6 (17.1)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91DD21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(14.3)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20DD0AF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35 (100)</w:t>
            </w: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2DA7D1C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70CB21E9" w14:textId="77777777" w:rsidTr="00F96E0F">
        <w:trPr>
          <w:trHeight w:val="401"/>
        </w:trPr>
        <w:tc>
          <w:tcPr>
            <w:tcW w:w="1702" w:type="dxa"/>
            <w:shd w:val="clear" w:color="auto" w:fill="D9D9D9"/>
            <w:vAlign w:val="center"/>
          </w:tcPr>
          <w:p w14:paraId="61C48F11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1/60 – 5/60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B16D9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C73C8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6B24F2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75407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(55.6)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35F18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(44.4)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57F0CE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9 (100)</w:t>
            </w: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185E32A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3147B610" w14:textId="77777777" w:rsidTr="00F96E0F">
        <w:trPr>
          <w:trHeight w:val="421"/>
        </w:trPr>
        <w:tc>
          <w:tcPr>
            <w:tcW w:w="1702" w:type="dxa"/>
            <w:shd w:val="clear" w:color="auto" w:fill="D9D9D9"/>
            <w:vAlign w:val="center"/>
          </w:tcPr>
          <w:p w14:paraId="3BE0ECA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6/60 – 6/18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E3394D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1A2421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E8C1B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5C0DAD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 (40)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85864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(60)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2E7D494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(100)</w:t>
            </w: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0C1C35C6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66FE4844" w14:textId="77777777" w:rsidTr="00F96E0F">
        <w:trPr>
          <w:trHeight w:val="413"/>
        </w:trPr>
        <w:tc>
          <w:tcPr>
            <w:tcW w:w="1702" w:type="dxa"/>
            <w:shd w:val="clear" w:color="auto" w:fill="D9D9D9"/>
            <w:vAlign w:val="center"/>
          </w:tcPr>
          <w:p w14:paraId="2720421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&gt;= 6/12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93D0E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C3283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EB3D3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995D3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 (10)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9B1F0A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9 (90)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802A4B7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(100)</w:t>
            </w: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1AEF3CDA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2A621C0D" w14:textId="77777777" w:rsidTr="00F96E0F">
        <w:trPr>
          <w:trHeight w:val="418"/>
        </w:trPr>
        <w:tc>
          <w:tcPr>
            <w:tcW w:w="1702" w:type="dxa"/>
            <w:shd w:val="clear" w:color="auto" w:fill="D9D9D9"/>
            <w:vAlign w:val="center"/>
          </w:tcPr>
          <w:p w14:paraId="4427471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DE6CB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(13.7)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FE310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14 (19.2)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ACA7D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12 (16.4)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B1024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(21.9)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B1702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21 (28.8)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F277202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73 (100)</w:t>
            </w: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5B641AB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16E7A15" w14:textId="47A11A4A" w:rsidR="00BF7153" w:rsidRDefault="00BF7153" w:rsidP="00BF71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vertAlign w:val="superscript"/>
        </w:rPr>
        <w:t xml:space="preserve">a </w:t>
      </w:r>
      <w:r w:rsidR="00BB78E6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Mc</w:t>
      </w:r>
      <w:r w:rsidR="00BB78E6">
        <w:rPr>
          <w:rFonts w:ascii="Times New Roman" w:hAnsi="Times New Roman" w:cs="Times New Roman"/>
          <w:b/>
        </w:rPr>
        <w:t>nemar’s chi- squared</w:t>
      </w:r>
      <w:r>
        <w:rPr>
          <w:rFonts w:ascii="Times New Roman" w:hAnsi="Times New Roman" w:cs="Times New Roman"/>
          <w:b/>
        </w:rPr>
        <w:t xml:space="preserve"> test</w:t>
      </w:r>
    </w:p>
    <w:p w14:paraId="38E95BBB" w14:textId="77777777" w:rsidR="004B3A90" w:rsidRDefault="004B3A90" w:rsidP="004B3A90">
      <w:pPr>
        <w:spacing w:line="480" w:lineRule="auto"/>
        <w:rPr>
          <w:rFonts w:ascii="Times New Roman" w:hAnsi="Times New Roman" w:cs="Times New Roman"/>
        </w:rPr>
      </w:pPr>
    </w:p>
    <w:p w14:paraId="6B70E315" w14:textId="5435A1C5" w:rsidR="004B3A90" w:rsidRDefault="004B3A90" w:rsidP="004B3A90">
      <w:pPr>
        <w:spacing w:line="480" w:lineRule="auto"/>
        <w:rPr>
          <w:rFonts w:ascii="Times New Roman" w:hAnsi="Times New Roman" w:cs="Times New Roman"/>
        </w:rPr>
      </w:pPr>
    </w:p>
    <w:p w14:paraId="288BE519" w14:textId="19E0C474" w:rsidR="002F3C39" w:rsidRDefault="002F3C39" w:rsidP="004B3A90">
      <w:pPr>
        <w:spacing w:line="480" w:lineRule="auto"/>
        <w:rPr>
          <w:rFonts w:ascii="Times New Roman" w:hAnsi="Times New Roman" w:cs="Times New Roman"/>
        </w:rPr>
      </w:pPr>
    </w:p>
    <w:p w14:paraId="6C020031" w14:textId="77777777" w:rsidR="002F3C39" w:rsidRDefault="002F3C39" w:rsidP="004B3A90">
      <w:pPr>
        <w:spacing w:line="480" w:lineRule="auto"/>
        <w:rPr>
          <w:rFonts w:ascii="Times New Roman" w:hAnsi="Times New Roman" w:cs="Times New Roman"/>
        </w:rPr>
      </w:pPr>
    </w:p>
    <w:p w14:paraId="64C487C6" w14:textId="77777777" w:rsidR="004B3A90" w:rsidRPr="00183C96" w:rsidRDefault="004B3A90" w:rsidP="004B3A90">
      <w:pPr>
        <w:spacing w:line="480" w:lineRule="auto"/>
        <w:rPr>
          <w:rFonts w:ascii="Times New Roman" w:hAnsi="Times New Roman" w:cs="Times New Roman"/>
        </w:rPr>
      </w:pPr>
    </w:p>
    <w:p w14:paraId="6299AD8A" w14:textId="633F5589" w:rsidR="004B3A90" w:rsidRPr="00183C96" w:rsidRDefault="00BF7153" w:rsidP="002F3C3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F3C39" w:rsidRPr="00183C96">
        <w:rPr>
          <w:rFonts w:ascii="Times New Roman" w:hAnsi="Times New Roman" w:cs="Times New Roman"/>
          <w:b/>
        </w:rPr>
        <w:t xml:space="preserve"> Table 2. </w:t>
      </w:r>
      <w:r w:rsidR="00BB78E6">
        <w:rPr>
          <w:rFonts w:ascii="Times New Roman" w:hAnsi="Times New Roman" w:cs="Times New Roman"/>
          <w:b/>
        </w:rPr>
        <w:t>Comparison</w:t>
      </w:r>
      <w:r w:rsidR="002F3C39" w:rsidRPr="00183C96">
        <w:rPr>
          <w:rFonts w:ascii="Times New Roman" w:hAnsi="Times New Roman" w:cs="Times New Roman"/>
          <w:b/>
        </w:rPr>
        <w:t xml:space="preserve"> between zone of involvement and visual acuity at 3 months</w:t>
      </w:r>
    </w:p>
    <w:tbl>
      <w:tblPr>
        <w:tblW w:w="9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3"/>
        <w:gridCol w:w="1284"/>
        <w:gridCol w:w="1276"/>
        <w:gridCol w:w="1417"/>
        <w:gridCol w:w="1134"/>
        <w:gridCol w:w="1134"/>
        <w:gridCol w:w="1077"/>
        <w:gridCol w:w="848"/>
      </w:tblGrid>
      <w:tr w:rsidR="00F96E0F" w:rsidRPr="00183C96" w14:paraId="5AC61F7E" w14:textId="77777777" w:rsidTr="00F96E0F">
        <w:trPr>
          <w:trHeight w:val="476"/>
        </w:trPr>
        <w:tc>
          <w:tcPr>
            <w:tcW w:w="1263" w:type="dxa"/>
            <w:vMerge w:val="restart"/>
            <w:tcBorders>
              <w:tl2br w:val="single" w:sz="4" w:space="0" w:color="auto"/>
            </w:tcBorders>
            <w:shd w:val="clear" w:color="auto" w:fill="BFBFBF"/>
            <w:vAlign w:val="center"/>
          </w:tcPr>
          <w:p w14:paraId="3CA3759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Pr="00183C96">
              <w:rPr>
                <w:rFonts w:ascii="Times New Roman" w:hAnsi="Times New Roman" w:cs="Times New Roman"/>
                <w:b/>
              </w:rPr>
              <w:t>VA</w:t>
            </w:r>
          </w:p>
          <w:p w14:paraId="65E27E9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14:paraId="3D1E4550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Zones</w:t>
            </w:r>
          </w:p>
        </w:tc>
        <w:tc>
          <w:tcPr>
            <w:tcW w:w="1284" w:type="dxa"/>
            <w:tcBorders>
              <w:right w:val="nil"/>
            </w:tcBorders>
            <w:shd w:val="clear" w:color="auto" w:fill="BFBFBF"/>
            <w:vAlign w:val="center"/>
          </w:tcPr>
          <w:p w14:paraId="4D55D03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NPL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7022037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PL/ HM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63EB76C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1/60 – 5/60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B393B1C" w14:textId="324A8286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6/60 -6/1</w:t>
            </w:r>
            <w:r w:rsidR="005A049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3D9D9A8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&gt;= 6/12</w:t>
            </w:r>
          </w:p>
        </w:tc>
        <w:tc>
          <w:tcPr>
            <w:tcW w:w="1077" w:type="dxa"/>
            <w:shd w:val="clear" w:color="auto" w:fill="BFBFBF"/>
            <w:vAlign w:val="center"/>
          </w:tcPr>
          <w:p w14:paraId="623F1D5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48" w:type="dxa"/>
            <w:vMerge w:val="restart"/>
            <w:shd w:val="clear" w:color="auto" w:fill="BFBFBF"/>
            <w:vAlign w:val="center"/>
          </w:tcPr>
          <w:p w14:paraId="0653E007" w14:textId="77626BB8" w:rsidR="00F96E0F" w:rsidRPr="00183C96" w:rsidRDefault="00BB78E6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r w:rsidR="00F96E0F" w:rsidRPr="00183C96"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F96E0F" w:rsidRPr="00183C96" w14:paraId="52C79C81" w14:textId="77777777" w:rsidTr="00F96E0F">
        <w:trPr>
          <w:trHeight w:val="918"/>
        </w:trPr>
        <w:tc>
          <w:tcPr>
            <w:tcW w:w="1263" w:type="dxa"/>
            <w:vMerge/>
            <w:tcBorders>
              <w:tl2br w:val="single" w:sz="4" w:space="0" w:color="auto"/>
            </w:tcBorders>
            <w:shd w:val="clear" w:color="auto" w:fill="BFBFBF"/>
            <w:vAlign w:val="center"/>
          </w:tcPr>
          <w:p w14:paraId="7DB3126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shd w:val="clear" w:color="auto" w:fill="BFBFBF"/>
            <w:vAlign w:val="center"/>
          </w:tcPr>
          <w:p w14:paraId="59D57C9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6E18926D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3FB651F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072453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AD657CD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077" w:type="dxa"/>
            <w:shd w:val="clear" w:color="auto" w:fill="BFBFBF"/>
            <w:vAlign w:val="center"/>
          </w:tcPr>
          <w:p w14:paraId="1BF320E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848" w:type="dxa"/>
            <w:vMerge/>
            <w:shd w:val="clear" w:color="auto" w:fill="BFBFBF"/>
            <w:vAlign w:val="center"/>
          </w:tcPr>
          <w:p w14:paraId="2D3E86D6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3DB0219F" w14:textId="77777777" w:rsidTr="00F96E0F">
        <w:trPr>
          <w:trHeight w:val="476"/>
        </w:trPr>
        <w:tc>
          <w:tcPr>
            <w:tcW w:w="1263" w:type="dxa"/>
            <w:shd w:val="clear" w:color="auto" w:fill="D9D9D9"/>
            <w:vAlign w:val="center"/>
          </w:tcPr>
          <w:p w14:paraId="4ECBD5C2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7CD4459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(13.5)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7EDB6A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(8.1)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B473C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(8.1)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CBA13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(27)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F5A7A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(43.2)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52DB39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37 (100)</w:t>
            </w:r>
          </w:p>
        </w:tc>
        <w:tc>
          <w:tcPr>
            <w:tcW w:w="848" w:type="dxa"/>
            <w:vMerge w:val="restart"/>
            <w:vAlign w:val="center"/>
          </w:tcPr>
          <w:p w14:paraId="5BBB5B7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96E0F" w:rsidRPr="00183C96" w14:paraId="6FE0D9B1" w14:textId="77777777" w:rsidTr="00F96E0F">
        <w:trPr>
          <w:trHeight w:val="476"/>
        </w:trPr>
        <w:tc>
          <w:tcPr>
            <w:tcW w:w="1263" w:type="dxa"/>
            <w:shd w:val="clear" w:color="auto" w:fill="D9D9D9"/>
            <w:vAlign w:val="center"/>
          </w:tcPr>
          <w:p w14:paraId="2906983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II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7D0B674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86DA9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7 (35)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7C1EE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(25)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BB6F06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(25)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9EF58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(15)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73CEB72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20 (100)</w:t>
            </w:r>
          </w:p>
        </w:tc>
        <w:tc>
          <w:tcPr>
            <w:tcW w:w="848" w:type="dxa"/>
            <w:vMerge/>
            <w:vAlign w:val="center"/>
          </w:tcPr>
          <w:p w14:paraId="7FD029C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029FADCD" w14:textId="77777777" w:rsidTr="00F96E0F">
        <w:trPr>
          <w:trHeight w:val="441"/>
        </w:trPr>
        <w:tc>
          <w:tcPr>
            <w:tcW w:w="1263" w:type="dxa"/>
            <w:shd w:val="clear" w:color="auto" w:fill="D9D9D9"/>
            <w:vAlign w:val="center"/>
          </w:tcPr>
          <w:p w14:paraId="200C3FE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III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0FD653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(31.3)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204A4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(25)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5CDEC6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(25)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F2A26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 (6.3)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4E113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 (12.5)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7F7D1EA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(100)</w:t>
            </w:r>
          </w:p>
        </w:tc>
        <w:tc>
          <w:tcPr>
            <w:tcW w:w="848" w:type="dxa"/>
            <w:vMerge/>
            <w:vAlign w:val="center"/>
          </w:tcPr>
          <w:p w14:paraId="376396D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13473369" w14:textId="77777777" w:rsidTr="00F96E0F">
        <w:trPr>
          <w:trHeight w:val="476"/>
        </w:trPr>
        <w:tc>
          <w:tcPr>
            <w:tcW w:w="1263" w:type="dxa"/>
            <w:shd w:val="clear" w:color="auto" w:fill="D9D9D9"/>
            <w:vAlign w:val="center"/>
          </w:tcPr>
          <w:p w14:paraId="42DB3B3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6F7B40C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(13.7)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7067E2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14 (19.2)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4E2A7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12 (16.4)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BEBC4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(21.9)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4A462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21 (28.8)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A729216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73 (100)</w:t>
            </w:r>
          </w:p>
        </w:tc>
        <w:tc>
          <w:tcPr>
            <w:tcW w:w="848" w:type="dxa"/>
            <w:vMerge/>
            <w:vAlign w:val="center"/>
          </w:tcPr>
          <w:p w14:paraId="4C527B0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2145786" w14:textId="77777777" w:rsidR="00BF7153" w:rsidRDefault="00BF7153" w:rsidP="00BF71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vertAlign w:val="superscript"/>
        </w:rPr>
        <w:t xml:space="preserve">a </w:t>
      </w:r>
      <w:r>
        <w:rPr>
          <w:rFonts w:ascii="Times New Roman" w:hAnsi="Times New Roman" w:cs="Times New Roman"/>
          <w:b/>
        </w:rPr>
        <w:t xml:space="preserve">- </w:t>
      </w:r>
      <w:r w:rsidRPr="00BF7153">
        <w:rPr>
          <w:rFonts w:ascii="Times New Roman" w:hAnsi="Times New Roman" w:cs="Times New Roman"/>
          <w:b/>
        </w:rPr>
        <w:t>Fisher’s exact</w:t>
      </w:r>
      <w:r>
        <w:rPr>
          <w:rFonts w:ascii="Times New Roman" w:hAnsi="Times New Roman" w:cs="Times New Roman"/>
          <w:b/>
        </w:rPr>
        <w:t xml:space="preserve"> test</w:t>
      </w:r>
    </w:p>
    <w:p w14:paraId="6CBD8C3A" w14:textId="77777777" w:rsidR="004B3A90" w:rsidRDefault="004B3A90" w:rsidP="004B3A90">
      <w:pPr>
        <w:spacing w:line="480" w:lineRule="auto"/>
        <w:rPr>
          <w:rFonts w:ascii="Times New Roman" w:hAnsi="Times New Roman" w:cs="Times New Roman"/>
        </w:rPr>
      </w:pPr>
    </w:p>
    <w:p w14:paraId="32F3B33C" w14:textId="4A2FC8E8" w:rsidR="002F3C39" w:rsidRDefault="002F3C39" w:rsidP="004B3A90">
      <w:pPr>
        <w:spacing w:line="480" w:lineRule="auto"/>
        <w:rPr>
          <w:rFonts w:ascii="Times New Roman" w:hAnsi="Times New Roman" w:cs="Times New Roman"/>
        </w:rPr>
      </w:pPr>
    </w:p>
    <w:p w14:paraId="263B4A65" w14:textId="500EC5C0" w:rsidR="002F3C39" w:rsidRPr="002F3C39" w:rsidRDefault="00BF7153" w:rsidP="002F3C3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F3C39" w:rsidRPr="00183C96">
        <w:rPr>
          <w:rFonts w:ascii="Times New Roman" w:hAnsi="Times New Roman" w:cs="Times New Roman"/>
          <w:b/>
        </w:rPr>
        <w:t xml:space="preserve"> Table 3. </w:t>
      </w:r>
      <w:r w:rsidR="00BB78E6">
        <w:rPr>
          <w:rFonts w:ascii="Times New Roman" w:hAnsi="Times New Roman" w:cs="Times New Roman"/>
          <w:b/>
        </w:rPr>
        <w:t>Comparison</w:t>
      </w:r>
      <w:r w:rsidR="002F3C39" w:rsidRPr="00183C96">
        <w:rPr>
          <w:rFonts w:ascii="Times New Roman" w:hAnsi="Times New Roman" w:cs="Times New Roman"/>
          <w:b/>
        </w:rPr>
        <w:t xml:space="preserve"> between presence of globe rupture and </w:t>
      </w:r>
      <w:r>
        <w:rPr>
          <w:rFonts w:ascii="Times New Roman" w:hAnsi="Times New Roman" w:cs="Times New Roman"/>
          <w:b/>
        </w:rPr>
        <w:t>VA</w:t>
      </w:r>
      <w:r w:rsidR="002F3C39" w:rsidRPr="00183C96">
        <w:rPr>
          <w:rFonts w:ascii="Times New Roman" w:hAnsi="Times New Roman" w:cs="Times New Roman"/>
          <w:b/>
        </w:rPr>
        <w:t xml:space="preserve"> at 3 months</w:t>
      </w:r>
    </w:p>
    <w:tbl>
      <w:tblPr>
        <w:tblW w:w="893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196"/>
        <w:gridCol w:w="1134"/>
        <w:gridCol w:w="1134"/>
        <w:gridCol w:w="1134"/>
        <w:gridCol w:w="1134"/>
        <w:gridCol w:w="1134"/>
        <w:gridCol w:w="850"/>
      </w:tblGrid>
      <w:tr w:rsidR="00F96E0F" w:rsidRPr="00183C96" w14:paraId="4BC46CD4" w14:textId="77777777" w:rsidTr="00F96E0F">
        <w:trPr>
          <w:trHeight w:val="980"/>
        </w:trPr>
        <w:tc>
          <w:tcPr>
            <w:tcW w:w="1214" w:type="dxa"/>
            <w:vMerge w:val="restart"/>
            <w:tcBorders>
              <w:tl2br w:val="single" w:sz="4" w:space="0" w:color="auto"/>
            </w:tcBorders>
            <w:shd w:val="clear" w:color="auto" w:fill="BFBFBF"/>
          </w:tcPr>
          <w:p w14:paraId="687C4A49" w14:textId="77777777" w:rsidR="00F96E0F" w:rsidRPr="00183C96" w:rsidRDefault="00F96E0F" w:rsidP="00FD6028">
            <w:pPr>
              <w:tabs>
                <w:tab w:val="left" w:pos="6225"/>
              </w:tabs>
              <w:spacing w:before="240"/>
              <w:jc w:val="right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VA</w:t>
            </w:r>
          </w:p>
          <w:p w14:paraId="033AAE76" w14:textId="77777777" w:rsidR="00F96E0F" w:rsidRPr="00183C96" w:rsidRDefault="00F96E0F" w:rsidP="00FD6028">
            <w:pPr>
              <w:tabs>
                <w:tab w:val="left" w:pos="6225"/>
              </w:tabs>
              <w:ind w:left="-133" w:firstLine="133"/>
              <w:jc w:val="right"/>
              <w:rPr>
                <w:rFonts w:ascii="Times New Roman" w:hAnsi="Times New Roman" w:cs="Times New Roman"/>
                <w:b/>
              </w:rPr>
            </w:pPr>
          </w:p>
          <w:p w14:paraId="7D439378" w14:textId="77777777" w:rsidR="00F96E0F" w:rsidRPr="00183C96" w:rsidRDefault="00F96E0F" w:rsidP="00FD6028">
            <w:pPr>
              <w:tabs>
                <w:tab w:val="left" w:pos="6225"/>
              </w:tabs>
              <w:ind w:left="-133"/>
              <w:jc w:val="center"/>
              <w:rPr>
                <w:rFonts w:ascii="Times New Roman" w:hAnsi="Times New Roman" w:cs="Times New Roman"/>
                <w:b/>
              </w:rPr>
            </w:pPr>
          </w:p>
          <w:p w14:paraId="247D620D" w14:textId="77777777" w:rsidR="00F96E0F" w:rsidRPr="00183C96" w:rsidRDefault="00F96E0F" w:rsidP="00FD6028">
            <w:pPr>
              <w:tabs>
                <w:tab w:val="left" w:pos="6225"/>
              </w:tabs>
              <w:ind w:left="-133"/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Rupture</w:t>
            </w:r>
          </w:p>
        </w:tc>
        <w:tc>
          <w:tcPr>
            <w:tcW w:w="1196" w:type="dxa"/>
            <w:tcBorders>
              <w:right w:val="nil"/>
            </w:tcBorders>
            <w:shd w:val="clear" w:color="auto" w:fill="BFBFBF"/>
            <w:vAlign w:val="center"/>
          </w:tcPr>
          <w:p w14:paraId="7927561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NPL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51E106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PL/ HM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D69642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1/60 – 5/60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F338F9E" w14:textId="544A3A7B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6/60 -6/1</w:t>
            </w:r>
            <w:r w:rsidR="005A049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81998B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&gt;= 6/12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905335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50" w:type="dxa"/>
            <w:vMerge w:val="restart"/>
            <w:shd w:val="clear" w:color="auto" w:fill="BFBFBF"/>
            <w:vAlign w:val="center"/>
          </w:tcPr>
          <w:p w14:paraId="3D539D40" w14:textId="702ABB1B" w:rsidR="00F96E0F" w:rsidRPr="00183C96" w:rsidRDefault="00BF7153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 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r w:rsidR="00F96E0F" w:rsidRPr="00183C96"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F96E0F" w:rsidRPr="00183C96" w14:paraId="4444A92F" w14:textId="77777777" w:rsidTr="00F96E0F">
        <w:trPr>
          <w:trHeight w:val="508"/>
        </w:trPr>
        <w:tc>
          <w:tcPr>
            <w:tcW w:w="1214" w:type="dxa"/>
            <w:vMerge/>
            <w:tcBorders>
              <w:tl2br w:val="single" w:sz="4" w:space="0" w:color="auto"/>
            </w:tcBorders>
            <w:shd w:val="clear" w:color="auto" w:fill="BFBFBF"/>
            <w:vAlign w:val="center"/>
          </w:tcPr>
          <w:p w14:paraId="498FCCE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6" w:type="dxa"/>
            <w:shd w:val="clear" w:color="auto" w:fill="BFBFBF"/>
            <w:vAlign w:val="center"/>
          </w:tcPr>
          <w:p w14:paraId="2CB52D4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3D97222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A06542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FD79DD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DCFC927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764BAE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850" w:type="dxa"/>
            <w:vMerge/>
            <w:shd w:val="clear" w:color="auto" w:fill="BFBFBF"/>
            <w:vAlign w:val="center"/>
          </w:tcPr>
          <w:p w14:paraId="79D039C1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33574399" w14:textId="77777777" w:rsidTr="00F96E0F">
        <w:trPr>
          <w:trHeight w:val="508"/>
        </w:trPr>
        <w:tc>
          <w:tcPr>
            <w:tcW w:w="1214" w:type="dxa"/>
            <w:shd w:val="clear" w:color="auto" w:fill="D9D9D9"/>
            <w:vAlign w:val="center"/>
          </w:tcPr>
          <w:p w14:paraId="191B4485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Present</w:t>
            </w:r>
          </w:p>
        </w:tc>
        <w:tc>
          <w:tcPr>
            <w:tcW w:w="1196" w:type="dxa"/>
            <w:shd w:val="clear" w:color="auto" w:fill="auto"/>
            <w:vAlign w:val="center"/>
          </w:tcPr>
          <w:p w14:paraId="462070F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(44.4)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9B8F78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(44.4)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DBEE9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 (11.1)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5C3A2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30695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4754F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9 (100)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6CCDEF0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0.001</w:t>
            </w:r>
          </w:p>
        </w:tc>
      </w:tr>
      <w:tr w:rsidR="00F96E0F" w:rsidRPr="00183C96" w14:paraId="00CE9BEB" w14:textId="77777777" w:rsidTr="00F96E0F">
        <w:trPr>
          <w:trHeight w:val="508"/>
        </w:trPr>
        <w:tc>
          <w:tcPr>
            <w:tcW w:w="1214" w:type="dxa"/>
            <w:shd w:val="clear" w:color="auto" w:fill="D9D9D9"/>
          </w:tcPr>
          <w:p w14:paraId="35C901A6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Absent</w:t>
            </w:r>
          </w:p>
        </w:tc>
        <w:tc>
          <w:tcPr>
            <w:tcW w:w="1196" w:type="dxa"/>
            <w:shd w:val="clear" w:color="auto" w:fill="auto"/>
          </w:tcPr>
          <w:p w14:paraId="7B51189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6 (9.4)</w:t>
            </w:r>
          </w:p>
        </w:tc>
        <w:tc>
          <w:tcPr>
            <w:tcW w:w="1134" w:type="dxa"/>
            <w:shd w:val="clear" w:color="auto" w:fill="auto"/>
          </w:tcPr>
          <w:p w14:paraId="712855A7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(15.6)</w:t>
            </w:r>
          </w:p>
        </w:tc>
        <w:tc>
          <w:tcPr>
            <w:tcW w:w="1134" w:type="dxa"/>
            <w:shd w:val="clear" w:color="auto" w:fill="auto"/>
          </w:tcPr>
          <w:p w14:paraId="336AE5E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11 (17.2)</w:t>
            </w:r>
          </w:p>
        </w:tc>
        <w:tc>
          <w:tcPr>
            <w:tcW w:w="1134" w:type="dxa"/>
            <w:shd w:val="clear" w:color="auto" w:fill="auto"/>
          </w:tcPr>
          <w:p w14:paraId="27036B1F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(25)</w:t>
            </w:r>
          </w:p>
        </w:tc>
        <w:tc>
          <w:tcPr>
            <w:tcW w:w="1134" w:type="dxa"/>
            <w:shd w:val="clear" w:color="auto" w:fill="auto"/>
          </w:tcPr>
          <w:p w14:paraId="49315CAD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21 (32.8)</w:t>
            </w:r>
          </w:p>
        </w:tc>
        <w:tc>
          <w:tcPr>
            <w:tcW w:w="1134" w:type="dxa"/>
            <w:shd w:val="clear" w:color="auto" w:fill="auto"/>
          </w:tcPr>
          <w:p w14:paraId="05BD3F9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64 (100)</w:t>
            </w:r>
          </w:p>
        </w:tc>
        <w:tc>
          <w:tcPr>
            <w:tcW w:w="850" w:type="dxa"/>
            <w:vMerge/>
            <w:shd w:val="clear" w:color="auto" w:fill="auto"/>
          </w:tcPr>
          <w:p w14:paraId="5E6C6E41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37A71560" w14:textId="77777777" w:rsidTr="00F96E0F">
        <w:trPr>
          <w:trHeight w:val="508"/>
        </w:trPr>
        <w:tc>
          <w:tcPr>
            <w:tcW w:w="1214" w:type="dxa"/>
            <w:shd w:val="clear" w:color="auto" w:fill="D9D9D9"/>
          </w:tcPr>
          <w:p w14:paraId="114033DB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196" w:type="dxa"/>
            <w:shd w:val="clear" w:color="auto" w:fill="auto"/>
          </w:tcPr>
          <w:p w14:paraId="671215D9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(13.7)</w:t>
            </w:r>
          </w:p>
        </w:tc>
        <w:tc>
          <w:tcPr>
            <w:tcW w:w="1134" w:type="dxa"/>
            <w:shd w:val="clear" w:color="auto" w:fill="auto"/>
          </w:tcPr>
          <w:p w14:paraId="3BDD2180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14 (19.2)</w:t>
            </w:r>
          </w:p>
        </w:tc>
        <w:tc>
          <w:tcPr>
            <w:tcW w:w="1134" w:type="dxa"/>
            <w:shd w:val="clear" w:color="auto" w:fill="auto"/>
          </w:tcPr>
          <w:p w14:paraId="2D5B10C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12 (16.4)</w:t>
            </w:r>
          </w:p>
        </w:tc>
        <w:tc>
          <w:tcPr>
            <w:tcW w:w="1134" w:type="dxa"/>
            <w:shd w:val="clear" w:color="auto" w:fill="auto"/>
          </w:tcPr>
          <w:p w14:paraId="19A0787E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(21.9)</w:t>
            </w:r>
          </w:p>
        </w:tc>
        <w:tc>
          <w:tcPr>
            <w:tcW w:w="1134" w:type="dxa"/>
            <w:shd w:val="clear" w:color="auto" w:fill="auto"/>
          </w:tcPr>
          <w:p w14:paraId="3C3B427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21 (28.8)</w:t>
            </w:r>
          </w:p>
        </w:tc>
        <w:tc>
          <w:tcPr>
            <w:tcW w:w="1134" w:type="dxa"/>
            <w:shd w:val="clear" w:color="auto" w:fill="auto"/>
          </w:tcPr>
          <w:p w14:paraId="48713D53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73 (100)</w:t>
            </w:r>
          </w:p>
        </w:tc>
        <w:tc>
          <w:tcPr>
            <w:tcW w:w="850" w:type="dxa"/>
            <w:vMerge/>
            <w:shd w:val="clear" w:color="auto" w:fill="auto"/>
          </w:tcPr>
          <w:p w14:paraId="2FCBC73C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48EDF35" w14:textId="7275CB21" w:rsidR="004B3A90" w:rsidRDefault="00BF7153" w:rsidP="004B3A9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vertAlign w:val="superscript"/>
        </w:rPr>
        <w:t>a</w:t>
      </w:r>
      <w:r>
        <w:rPr>
          <w:rFonts w:ascii="Times New Roman" w:hAnsi="Times New Roman" w:cs="Times New Roman"/>
          <w:b/>
          <w:vertAlign w:val="superscript"/>
        </w:rPr>
        <w:t xml:space="preserve"> </w:t>
      </w:r>
      <w:r>
        <w:rPr>
          <w:rFonts w:ascii="Times New Roman" w:hAnsi="Times New Roman" w:cs="Times New Roman"/>
          <w:b/>
        </w:rPr>
        <w:t xml:space="preserve">- </w:t>
      </w:r>
      <w:r w:rsidRPr="00BF7153">
        <w:rPr>
          <w:rFonts w:ascii="Times New Roman" w:hAnsi="Times New Roman" w:cs="Times New Roman"/>
          <w:b/>
        </w:rPr>
        <w:t>Fisher’s exact</w:t>
      </w:r>
      <w:r>
        <w:rPr>
          <w:rFonts w:ascii="Times New Roman" w:hAnsi="Times New Roman" w:cs="Times New Roman"/>
          <w:b/>
        </w:rPr>
        <w:t xml:space="preserve"> test</w:t>
      </w:r>
    </w:p>
    <w:p w14:paraId="6815CCE4" w14:textId="651EFB0A" w:rsidR="004B3A90" w:rsidRDefault="004B3A90" w:rsidP="004B3A90">
      <w:pPr>
        <w:rPr>
          <w:rFonts w:ascii="Times New Roman" w:hAnsi="Times New Roman" w:cs="Times New Roman"/>
          <w:b/>
        </w:rPr>
      </w:pPr>
    </w:p>
    <w:p w14:paraId="7091895E" w14:textId="7B95BF4E" w:rsidR="002F3C39" w:rsidRDefault="002F3C39" w:rsidP="004B3A90">
      <w:pPr>
        <w:rPr>
          <w:rFonts w:ascii="Times New Roman" w:hAnsi="Times New Roman" w:cs="Times New Roman"/>
          <w:b/>
        </w:rPr>
      </w:pPr>
    </w:p>
    <w:p w14:paraId="3AD91723" w14:textId="355960AC" w:rsidR="002F3C39" w:rsidRDefault="002F3C39" w:rsidP="004B3A90">
      <w:pPr>
        <w:rPr>
          <w:rFonts w:ascii="Times New Roman" w:hAnsi="Times New Roman" w:cs="Times New Roman"/>
          <w:b/>
        </w:rPr>
      </w:pPr>
    </w:p>
    <w:p w14:paraId="40DE80D9" w14:textId="3301E0EC" w:rsidR="002F3C39" w:rsidRDefault="002F3C39" w:rsidP="004B3A90">
      <w:pPr>
        <w:rPr>
          <w:rFonts w:ascii="Times New Roman" w:hAnsi="Times New Roman" w:cs="Times New Roman"/>
          <w:b/>
        </w:rPr>
      </w:pPr>
    </w:p>
    <w:p w14:paraId="6A1E7A46" w14:textId="2E45C6A4" w:rsidR="002F3C39" w:rsidRDefault="002F3C39" w:rsidP="004B3A90">
      <w:pPr>
        <w:rPr>
          <w:rFonts w:ascii="Times New Roman" w:hAnsi="Times New Roman" w:cs="Times New Roman"/>
          <w:b/>
        </w:rPr>
      </w:pPr>
    </w:p>
    <w:p w14:paraId="45E25B0B" w14:textId="31F3C5B3" w:rsidR="002F3C39" w:rsidRDefault="002F3C39" w:rsidP="004B3A90">
      <w:pPr>
        <w:rPr>
          <w:rFonts w:ascii="Times New Roman" w:hAnsi="Times New Roman" w:cs="Times New Roman"/>
          <w:b/>
        </w:rPr>
      </w:pPr>
    </w:p>
    <w:p w14:paraId="6FF41F71" w14:textId="036733D5" w:rsidR="00687625" w:rsidRDefault="00687625" w:rsidP="004B3A90">
      <w:pPr>
        <w:rPr>
          <w:rFonts w:ascii="Times New Roman" w:hAnsi="Times New Roman" w:cs="Times New Roman"/>
          <w:b/>
        </w:rPr>
      </w:pPr>
    </w:p>
    <w:p w14:paraId="293C1692" w14:textId="013AAE9E" w:rsidR="00687625" w:rsidRDefault="00687625" w:rsidP="004B3A90">
      <w:pPr>
        <w:rPr>
          <w:rFonts w:ascii="Times New Roman" w:hAnsi="Times New Roman" w:cs="Times New Roman"/>
          <w:b/>
        </w:rPr>
      </w:pPr>
    </w:p>
    <w:p w14:paraId="43499321" w14:textId="789E2783" w:rsidR="00687625" w:rsidRDefault="00687625" w:rsidP="004B3A90">
      <w:pPr>
        <w:rPr>
          <w:rFonts w:ascii="Times New Roman" w:hAnsi="Times New Roman" w:cs="Times New Roman"/>
          <w:b/>
        </w:rPr>
      </w:pPr>
    </w:p>
    <w:p w14:paraId="665EBFAD" w14:textId="77777777" w:rsidR="00687625" w:rsidRDefault="00687625" w:rsidP="004B3A90">
      <w:pPr>
        <w:rPr>
          <w:rFonts w:ascii="Times New Roman" w:hAnsi="Times New Roman" w:cs="Times New Roman"/>
          <w:b/>
        </w:rPr>
      </w:pPr>
    </w:p>
    <w:p w14:paraId="7681416E" w14:textId="57B80BAD" w:rsidR="002F3C39" w:rsidRDefault="002F3C39" w:rsidP="004B3A90">
      <w:pPr>
        <w:rPr>
          <w:rFonts w:ascii="Times New Roman" w:hAnsi="Times New Roman" w:cs="Times New Roman"/>
          <w:b/>
        </w:rPr>
      </w:pPr>
    </w:p>
    <w:p w14:paraId="4AA4C948" w14:textId="2ECABC67" w:rsidR="002F3C39" w:rsidRDefault="002F3C39" w:rsidP="004B3A90">
      <w:pPr>
        <w:rPr>
          <w:rFonts w:ascii="Times New Roman" w:hAnsi="Times New Roman" w:cs="Times New Roman"/>
          <w:b/>
        </w:rPr>
      </w:pPr>
    </w:p>
    <w:p w14:paraId="32AA8ED0" w14:textId="77777777" w:rsidR="002F3C39" w:rsidRDefault="002F3C39" w:rsidP="004B3A90">
      <w:pPr>
        <w:rPr>
          <w:rFonts w:ascii="Times New Roman" w:hAnsi="Times New Roman" w:cs="Times New Roman"/>
          <w:b/>
        </w:rPr>
      </w:pPr>
    </w:p>
    <w:p w14:paraId="046DFFB8" w14:textId="0AF7F024" w:rsidR="002F3C39" w:rsidRDefault="002F3C39" w:rsidP="004B3A90">
      <w:pPr>
        <w:rPr>
          <w:rFonts w:ascii="Times New Roman" w:hAnsi="Times New Roman" w:cs="Times New Roman"/>
          <w:b/>
        </w:rPr>
      </w:pPr>
    </w:p>
    <w:p w14:paraId="64C454B1" w14:textId="53AD3DE2" w:rsidR="002F3C39" w:rsidRDefault="00DC5425" w:rsidP="004B3A9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F3C39" w:rsidRPr="00183C96">
        <w:rPr>
          <w:rFonts w:ascii="Times New Roman" w:hAnsi="Times New Roman" w:cs="Times New Roman"/>
          <w:b/>
        </w:rPr>
        <w:t xml:space="preserve"> Table </w:t>
      </w:r>
      <w:r w:rsidR="002F3C39">
        <w:rPr>
          <w:rFonts w:ascii="Times New Roman" w:hAnsi="Times New Roman" w:cs="Times New Roman"/>
          <w:b/>
        </w:rPr>
        <w:t>4</w:t>
      </w:r>
      <w:r w:rsidR="002F3C39" w:rsidRPr="00183C96">
        <w:rPr>
          <w:rFonts w:ascii="Times New Roman" w:hAnsi="Times New Roman" w:cs="Times New Roman"/>
          <w:b/>
        </w:rPr>
        <w:t xml:space="preserve">. </w:t>
      </w:r>
      <w:r w:rsidR="00BB78E6">
        <w:rPr>
          <w:rFonts w:ascii="Times New Roman" w:hAnsi="Times New Roman" w:cs="Times New Roman"/>
          <w:b/>
        </w:rPr>
        <w:t>Comparison</w:t>
      </w:r>
      <w:r w:rsidR="00BB78E6" w:rsidRPr="00183C96">
        <w:rPr>
          <w:rFonts w:ascii="Times New Roman" w:hAnsi="Times New Roman" w:cs="Times New Roman"/>
          <w:b/>
        </w:rPr>
        <w:t xml:space="preserve"> </w:t>
      </w:r>
      <w:r w:rsidR="002F3C39" w:rsidRPr="00183C96">
        <w:rPr>
          <w:rFonts w:ascii="Times New Roman" w:hAnsi="Times New Roman" w:cs="Times New Roman"/>
          <w:b/>
        </w:rPr>
        <w:t xml:space="preserve">between presence of </w:t>
      </w:r>
      <w:r w:rsidR="002F3C39">
        <w:rPr>
          <w:rFonts w:ascii="Times New Roman" w:hAnsi="Times New Roman" w:cs="Times New Roman"/>
          <w:b/>
        </w:rPr>
        <w:t>Endophthalmitis</w:t>
      </w:r>
      <w:r w:rsidR="002F3C39" w:rsidRPr="00183C96">
        <w:rPr>
          <w:rFonts w:ascii="Times New Roman" w:hAnsi="Times New Roman" w:cs="Times New Roman"/>
          <w:b/>
        </w:rPr>
        <w:t xml:space="preserve"> and visual acuity at 3 months</w:t>
      </w:r>
    </w:p>
    <w:p w14:paraId="27624276" w14:textId="77777777" w:rsidR="004B3A90" w:rsidRDefault="004B3A90" w:rsidP="004B3A90">
      <w:pPr>
        <w:rPr>
          <w:rFonts w:ascii="Times New Roman" w:hAnsi="Times New Roman" w:cs="Times New Roman"/>
          <w:b/>
        </w:rPr>
      </w:pPr>
    </w:p>
    <w:tbl>
      <w:tblPr>
        <w:tblW w:w="9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1392"/>
        <w:gridCol w:w="1134"/>
        <w:gridCol w:w="1134"/>
        <w:gridCol w:w="1134"/>
        <w:gridCol w:w="1134"/>
        <w:gridCol w:w="1081"/>
        <w:gridCol w:w="844"/>
      </w:tblGrid>
      <w:tr w:rsidR="00F96E0F" w:rsidRPr="00965965" w14:paraId="51E46B0A" w14:textId="77777777" w:rsidTr="00F96E0F">
        <w:tc>
          <w:tcPr>
            <w:tcW w:w="1160" w:type="dxa"/>
            <w:vMerge w:val="restart"/>
            <w:tcBorders>
              <w:tl2br w:val="single" w:sz="4" w:space="0" w:color="auto"/>
            </w:tcBorders>
            <w:shd w:val="clear" w:color="auto" w:fill="BFBFBF"/>
          </w:tcPr>
          <w:p w14:paraId="7F9C7777" w14:textId="77777777" w:rsidR="00F96E0F" w:rsidRPr="00965965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</w:pPr>
            <w:r w:rsidRPr="00965965"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  <w:t>VA</w:t>
            </w:r>
          </w:p>
          <w:p w14:paraId="309FFED3" w14:textId="77777777" w:rsidR="00F96E0F" w:rsidRPr="00965965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</w:pPr>
            <w:r w:rsidRPr="00965965"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  <w:t xml:space="preserve">               </w:t>
            </w:r>
          </w:p>
          <w:p w14:paraId="04FFC264" w14:textId="77777777" w:rsidR="00F96E0F" w:rsidRPr="00965965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</w:pPr>
            <w:r w:rsidRPr="00965965"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  <w:t>Endoph-</w:t>
            </w:r>
          </w:p>
          <w:p w14:paraId="62D132B8" w14:textId="77777777" w:rsidR="00F96E0F" w:rsidRPr="00965965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</w:pPr>
            <w:r w:rsidRPr="00965965">
              <w:rPr>
                <w:rFonts w:ascii="Times New Roman" w:hAnsi="Times New Roman" w:cs="Times New Roman"/>
                <w:b/>
                <w:color w:val="231F20"/>
                <w:sz w:val="22"/>
                <w:szCs w:val="22"/>
              </w:rPr>
              <w:t>thalmitis</w:t>
            </w:r>
          </w:p>
        </w:tc>
        <w:tc>
          <w:tcPr>
            <w:tcW w:w="1392" w:type="dxa"/>
            <w:tcBorders>
              <w:right w:val="nil"/>
            </w:tcBorders>
            <w:shd w:val="clear" w:color="auto" w:fill="BFBFBF"/>
            <w:vAlign w:val="center"/>
          </w:tcPr>
          <w:p w14:paraId="0E93A61F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NPL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158AE9B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PL/ HM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22F44C1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1/60 – 5/60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A6D6EC9" w14:textId="5D4D0112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6/60 -6/1</w:t>
            </w:r>
            <w:r w:rsidR="005A0498">
              <w:rPr>
                <w:rFonts w:ascii="Times New Roman" w:hAnsi="Times New Roman" w:cs="Times New Roman"/>
                <w:b/>
                <w:color w:val="231F20"/>
              </w:rPr>
              <w:t>5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3400A95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&gt;= 6/12</w:t>
            </w:r>
          </w:p>
        </w:tc>
        <w:tc>
          <w:tcPr>
            <w:tcW w:w="1081" w:type="dxa"/>
            <w:shd w:val="clear" w:color="auto" w:fill="BFBFBF"/>
            <w:vAlign w:val="center"/>
          </w:tcPr>
          <w:p w14:paraId="5AE2CFD1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Total</w:t>
            </w:r>
          </w:p>
        </w:tc>
        <w:tc>
          <w:tcPr>
            <w:tcW w:w="844" w:type="dxa"/>
            <w:vMerge w:val="restart"/>
            <w:shd w:val="clear" w:color="auto" w:fill="BFBFBF"/>
            <w:vAlign w:val="center"/>
          </w:tcPr>
          <w:p w14:paraId="4AEF1AD0" w14:textId="7DEF7330" w:rsidR="00F96E0F" w:rsidRPr="00AB0F1C" w:rsidRDefault="00BB78E6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p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r w:rsidR="00F96E0F" w:rsidRPr="00AB0F1C">
              <w:rPr>
                <w:rFonts w:ascii="Times New Roman" w:hAnsi="Times New Roman" w:cs="Times New Roman"/>
                <w:b/>
                <w:color w:val="231F20"/>
              </w:rPr>
              <w:t xml:space="preserve"> value</w:t>
            </w:r>
          </w:p>
        </w:tc>
      </w:tr>
      <w:tr w:rsidR="00F96E0F" w:rsidRPr="00965965" w14:paraId="12BEAB26" w14:textId="77777777" w:rsidTr="00F96E0F">
        <w:tc>
          <w:tcPr>
            <w:tcW w:w="1160" w:type="dxa"/>
            <w:vMerge/>
            <w:tcBorders>
              <w:tl2br w:val="single" w:sz="4" w:space="0" w:color="auto"/>
            </w:tcBorders>
            <w:shd w:val="clear" w:color="auto" w:fill="BFBFBF"/>
          </w:tcPr>
          <w:p w14:paraId="42EB316E" w14:textId="77777777" w:rsidR="00F96E0F" w:rsidRPr="00965965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</w:p>
        </w:tc>
        <w:tc>
          <w:tcPr>
            <w:tcW w:w="1392" w:type="dxa"/>
            <w:shd w:val="clear" w:color="auto" w:fill="BFBFBF"/>
            <w:vAlign w:val="center"/>
          </w:tcPr>
          <w:p w14:paraId="53D417C9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AA15729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A996AE7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AA703CD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44987D2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No. (%)</w:t>
            </w:r>
          </w:p>
        </w:tc>
        <w:tc>
          <w:tcPr>
            <w:tcW w:w="1081" w:type="dxa"/>
            <w:shd w:val="clear" w:color="auto" w:fill="BFBFBF"/>
            <w:vAlign w:val="center"/>
          </w:tcPr>
          <w:p w14:paraId="63EC4D8B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No. (%)</w:t>
            </w:r>
          </w:p>
        </w:tc>
        <w:tc>
          <w:tcPr>
            <w:tcW w:w="844" w:type="dxa"/>
            <w:vMerge/>
            <w:shd w:val="clear" w:color="auto" w:fill="BFBFBF"/>
            <w:vAlign w:val="center"/>
          </w:tcPr>
          <w:p w14:paraId="5293FF86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F96E0F" w:rsidRPr="00AB0F1C" w14:paraId="497F217D" w14:textId="77777777" w:rsidTr="00F96E0F">
        <w:tc>
          <w:tcPr>
            <w:tcW w:w="1160" w:type="dxa"/>
            <w:shd w:val="clear" w:color="auto" w:fill="D9D9D9"/>
          </w:tcPr>
          <w:p w14:paraId="37B880C2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 xml:space="preserve"> Present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3C3075E8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6 (66.7)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28208C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 (11.1)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75577A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 (11.1)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A9BB24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 (11.1)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7D030F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0 (0)</w:t>
            </w:r>
          </w:p>
        </w:tc>
        <w:tc>
          <w:tcPr>
            <w:tcW w:w="1081" w:type="dxa"/>
            <w:shd w:val="clear" w:color="auto" w:fill="auto"/>
            <w:vAlign w:val="center"/>
          </w:tcPr>
          <w:p w14:paraId="08EB2C05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9 (100)</w:t>
            </w:r>
          </w:p>
        </w:tc>
        <w:tc>
          <w:tcPr>
            <w:tcW w:w="844" w:type="dxa"/>
            <w:vMerge w:val="restart"/>
            <w:shd w:val="clear" w:color="auto" w:fill="auto"/>
            <w:vAlign w:val="center"/>
          </w:tcPr>
          <w:p w14:paraId="64AC8535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0.001</w:t>
            </w:r>
          </w:p>
        </w:tc>
      </w:tr>
      <w:tr w:rsidR="00F96E0F" w:rsidRPr="00AB0F1C" w14:paraId="6FF023A4" w14:textId="77777777" w:rsidTr="00F96E0F">
        <w:tc>
          <w:tcPr>
            <w:tcW w:w="1160" w:type="dxa"/>
            <w:shd w:val="clear" w:color="auto" w:fill="D9D9D9"/>
          </w:tcPr>
          <w:p w14:paraId="2D348D15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Absent</w:t>
            </w:r>
          </w:p>
        </w:tc>
        <w:tc>
          <w:tcPr>
            <w:tcW w:w="1392" w:type="dxa"/>
            <w:shd w:val="clear" w:color="auto" w:fill="auto"/>
          </w:tcPr>
          <w:p w14:paraId="54151BD8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4 (6.3)</w:t>
            </w:r>
          </w:p>
        </w:tc>
        <w:tc>
          <w:tcPr>
            <w:tcW w:w="1134" w:type="dxa"/>
            <w:shd w:val="clear" w:color="auto" w:fill="auto"/>
          </w:tcPr>
          <w:p w14:paraId="48DA16AB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13 (20.3)</w:t>
            </w:r>
          </w:p>
        </w:tc>
        <w:tc>
          <w:tcPr>
            <w:tcW w:w="1134" w:type="dxa"/>
            <w:shd w:val="clear" w:color="auto" w:fill="auto"/>
          </w:tcPr>
          <w:p w14:paraId="71A478DB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11 (17.2)</w:t>
            </w:r>
          </w:p>
        </w:tc>
        <w:tc>
          <w:tcPr>
            <w:tcW w:w="1134" w:type="dxa"/>
            <w:shd w:val="clear" w:color="auto" w:fill="auto"/>
          </w:tcPr>
          <w:p w14:paraId="4DBD687D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15 (23.4)</w:t>
            </w:r>
          </w:p>
        </w:tc>
        <w:tc>
          <w:tcPr>
            <w:tcW w:w="1134" w:type="dxa"/>
            <w:shd w:val="clear" w:color="auto" w:fill="auto"/>
          </w:tcPr>
          <w:p w14:paraId="765E51DB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21 (32.8)</w:t>
            </w:r>
          </w:p>
        </w:tc>
        <w:tc>
          <w:tcPr>
            <w:tcW w:w="1081" w:type="dxa"/>
            <w:shd w:val="clear" w:color="auto" w:fill="auto"/>
          </w:tcPr>
          <w:p w14:paraId="1B774595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64 (100)</w:t>
            </w:r>
          </w:p>
        </w:tc>
        <w:tc>
          <w:tcPr>
            <w:tcW w:w="844" w:type="dxa"/>
            <w:vMerge/>
            <w:shd w:val="clear" w:color="auto" w:fill="auto"/>
          </w:tcPr>
          <w:p w14:paraId="45552EC5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F96E0F" w:rsidRPr="00AB0F1C" w14:paraId="539629DD" w14:textId="77777777" w:rsidTr="00F96E0F">
        <w:tc>
          <w:tcPr>
            <w:tcW w:w="1160" w:type="dxa"/>
            <w:shd w:val="clear" w:color="auto" w:fill="D9D9D9"/>
          </w:tcPr>
          <w:p w14:paraId="6A942FE1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b/>
                <w:color w:val="231F20"/>
              </w:rPr>
            </w:pPr>
            <w:r w:rsidRPr="00AB0F1C">
              <w:rPr>
                <w:rFonts w:ascii="Times New Roman" w:hAnsi="Times New Roman" w:cs="Times New Roman"/>
                <w:b/>
                <w:color w:val="231F20"/>
              </w:rPr>
              <w:t>Total</w:t>
            </w:r>
          </w:p>
        </w:tc>
        <w:tc>
          <w:tcPr>
            <w:tcW w:w="1392" w:type="dxa"/>
            <w:shd w:val="clear" w:color="auto" w:fill="auto"/>
          </w:tcPr>
          <w:p w14:paraId="51FDBAC1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10 (13.7)</w:t>
            </w:r>
          </w:p>
        </w:tc>
        <w:tc>
          <w:tcPr>
            <w:tcW w:w="1134" w:type="dxa"/>
            <w:shd w:val="clear" w:color="auto" w:fill="auto"/>
          </w:tcPr>
          <w:p w14:paraId="0DF26D29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14 (19.2)</w:t>
            </w:r>
          </w:p>
        </w:tc>
        <w:tc>
          <w:tcPr>
            <w:tcW w:w="1134" w:type="dxa"/>
            <w:shd w:val="clear" w:color="auto" w:fill="auto"/>
          </w:tcPr>
          <w:p w14:paraId="285278B7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12 (16.4)</w:t>
            </w:r>
          </w:p>
        </w:tc>
        <w:tc>
          <w:tcPr>
            <w:tcW w:w="1134" w:type="dxa"/>
            <w:shd w:val="clear" w:color="auto" w:fill="auto"/>
          </w:tcPr>
          <w:p w14:paraId="7EEDCE82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16 (21.9)</w:t>
            </w:r>
          </w:p>
        </w:tc>
        <w:tc>
          <w:tcPr>
            <w:tcW w:w="1134" w:type="dxa"/>
            <w:shd w:val="clear" w:color="auto" w:fill="auto"/>
          </w:tcPr>
          <w:p w14:paraId="04183CC1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21 (28.8)</w:t>
            </w:r>
          </w:p>
        </w:tc>
        <w:tc>
          <w:tcPr>
            <w:tcW w:w="1081" w:type="dxa"/>
            <w:shd w:val="clear" w:color="auto" w:fill="auto"/>
          </w:tcPr>
          <w:p w14:paraId="30DF5E67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73 (100)</w:t>
            </w:r>
          </w:p>
        </w:tc>
        <w:tc>
          <w:tcPr>
            <w:tcW w:w="844" w:type="dxa"/>
            <w:vMerge/>
            <w:shd w:val="clear" w:color="auto" w:fill="auto"/>
          </w:tcPr>
          <w:p w14:paraId="0FEEB4AE" w14:textId="77777777" w:rsidR="00F96E0F" w:rsidRPr="00AB0F1C" w:rsidRDefault="00F96E0F" w:rsidP="00FD6028">
            <w:pPr>
              <w:tabs>
                <w:tab w:val="left" w:pos="6225"/>
              </w:tabs>
              <w:spacing w:line="360" w:lineRule="auto"/>
              <w:rPr>
                <w:rFonts w:ascii="Times New Roman" w:hAnsi="Times New Roman" w:cs="Times New Roman"/>
                <w:color w:val="231F20"/>
              </w:rPr>
            </w:pPr>
          </w:p>
        </w:tc>
      </w:tr>
    </w:tbl>
    <w:p w14:paraId="60897443" w14:textId="4906A2CB" w:rsidR="004B3A90" w:rsidRPr="00183C96" w:rsidRDefault="00BB78E6" w:rsidP="004B3A9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vertAlign w:val="superscript"/>
        </w:rPr>
        <w:t xml:space="preserve">a </w:t>
      </w:r>
      <w:r>
        <w:rPr>
          <w:rFonts w:ascii="Times New Roman" w:hAnsi="Times New Roman" w:cs="Times New Roman"/>
          <w:b/>
        </w:rPr>
        <w:t xml:space="preserve">- </w:t>
      </w:r>
      <w:r w:rsidRPr="00BF7153">
        <w:rPr>
          <w:rFonts w:ascii="Times New Roman" w:hAnsi="Times New Roman" w:cs="Times New Roman"/>
          <w:b/>
        </w:rPr>
        <w:t>Fisher’s exact</w:t>
      </w:r>
      <w:r>
        <w:rPr>
          <w:rFonts w:ascii="Times New Roman" w:hAnsi="Times New Roman" w:cs="Times New Roman"/>
          <w:b/>
        </w:rPr>
        <w:t xml:space="preserve"> test</w:t>
      </w:r>
    </w:p>
    <w:p w14:paraId="143E1ECF" w14:textId="5BEC500C" w:rsidR="004B3A90" w:rsidRDefault="004B3A90" w:rsidP="004B3A90">
      <w:pPr>
        <w:spacing w:line="480" w:lineRule="auto"/>
        <w:rPr>
          <w:rFonts w:ascii="Times New Roman" w:hAnsi="Times New Roman" w:cs="Times New Roman"/>
        </w:rPr>
      </w:pPr>
    </w:p>
    <w:p w14:paraId="13C7D466" w14:textId="742C0014" w:rsidR="00687625" w:rsidRDefault="00687625" w:rsidP="004B3A90">
      <w:pPr>
        <w:spacing w:line="480" w:lineRule="auto"/>
        <w:rPr>
          <w:rFonts w:ascii="Times New Roman" w:hAnsi="Times New Roman" w:cs="Times New Roman"/>
        </w:rPr>
      </w:pPr>
    </w:p>
    <w:p w14:paraId="37C19D0A" w14:textId="0E1371CC" w:rsidR="00687625" w:rsidRPr="00687625" w:rsidRDefault="00DC5425" w:rsidP="0068762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</w:t>
      </w:r>
      <w:r w:rsidRPr="00183C96">
        <w:rPr>
          <w:rFonts w:ascii="Times New Roman" w:hAnsi="Times New Roman" w:cs="Times New Roman"/>
          <w:b/>
        </w:rPr>
        <w:t xml:space="preserve"> </w:t>
      </w:r>
      <w:r w:rsidR="00687625" w:rsidRPr="00183C96">
        <w:rPr>
          <w:rFonts w:ascii="Times New Roman" w:hAnsi="Times New Roman" w:cs="Times New Roman"/>
          <w:b/>
        </w:rPr>
        <w:t xml:space="preserve">Table </w:t>
      </w:r>
      <w:r w:rsidR="00687625">
        <w:rPr>
          <w:rFonts w:ascii="Times New Roman" w:hAnsi="Times New Roman" w:cs="Times New Roman"/>
          <w:b/>
        </w:rPr>
        <w:t>5</w:t>
      </w:r>
      <w:r w:rsidR="00687625" w:rsidRPr="00183C96">
        <w:rPr>
          <w:rFonts w:ascii="Times New Roman" w:hAnsi="Times New Roman" w:cs="Times New Roman"/>
          <w:b/>
        </w:rPr>
        <w:t xml:space="preserve">. </w:t>
      </w:r>
      <w:r w:rsidR="00BB78E6">
        <w:rPr>
          <w:rFonts w:ascii="Times New Roman" w:hAnsi="Times New Roman" w:cs="Times New Roman"/>
          <w:b/>
        </w:rPr>
        <w:t>Comparison</w:t>
      </w:r>
      <w:r w:rsidR="00BB78E6" w:rsidRPr="00183C96">
        <w:rPr>
          <w:rFonts w:ascii="Times New Roman" w:hAnsi="Times New Roman" w:cs="Times New Roman"/>
          <w:b/>
        </w:rPr>
        <w:t xml:space="preserve"> </w:t>
      </w:r>
      <w:r w:rsidR="00687625" w:rsidRPr="00183C96">
        <w:rPr>
          <w:rFonts w:ascii="Times New Roman" w:hAnsi="Times New Roman" w:cs="Times New Roman"/>
          <w:b/>
        </w:rPr>
        <w:t>between patients receiving intravitreal injections and visual acuity at 3 months</w:t>
      </w:r>
    </w:p>
    <w:tbl>
      <w:tblPr>
        <w:tblW w:w="9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1188"/>
        <w:gridCol w:w="1391"/>
        <w:gridCol w:w="1120"/>
        <w:gridCol w:w="1120"/>
        <w:gridCol w:w="1120"/>
        <w:gridCol w:w="1108"/>
        <w:gridCol w:w="763"/>
      </w:tblGrid>
      <w:tr w:rsidR="00F96E0F" w:rsidRPr="00183C96" w14:paraId="247737A9" w14:textId="77777777" w:rsidTr="00F96E0F">
        <w:tc>
          <w:tcPr>
            <w:tcW w:w="1203" w:type="dxa"/>
            <w:vMerge w:val="restart"/>
            <w:tcBorders>
              <w:tl2br w:val="single" w:sz="4" w:space="0" w:color="auto"/>
            </w:tcBorders>
            <w:shd w:val="clear" w:color="auto" w:fill="BFBFBF"/>
          </w:tcPr>
          <w:p w14:paraId="2E30B754" w14:textId="77777777" w:rsidR="00F96E0F" w:rsidRPr="00183C96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VA</w:t>
            </w:r>
          </w:p>
          <w:p w14:paraId="1DF5D9F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 xml:space="preserve">IV </w:t>
            </w:r>
          </w:p>
          <w:p w14:paraId="7BB7F1BB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injections</w:t>
            </w:r>
          </w:p>
        </w:tc>
        <w:tc>
          <w:tcPr>
            <w:tcW w:w="1188" w:type="dxa"/>
            <w:tcBorders>
              <w:right w:val="nil"/>
            </w:tcBorders>
            <w:shd w:val="clear" w:color="auto" w:fill="BFBFBF"/>
          </w:tcPr>
          <w:p w14:paraId="5AC18FB0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NPL</w:t>
            </w:r>
          </w:p>
        </w:tc>
        <w:tc>
          <w:tcPr>
            <w:tcW w:w="1391" w:type="dxa"/>
            <w:shd w:val="clear" w:color="auto" w:fill="BFBFBF"/>
          </w:tcPr>
          <w:p w14:paraId="4EB23D69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PL/ HM</w:t>
            </w:r>
          </w:p>
        </w:tc>
        <w:tc>
          <w:tcPr>
            <w:tcW w:w="1120" w:type="dxa"/>
            <w:shd w:val="clear" w:color="auto" w:fill="BFBFBF"/>
          </w:tcPr>
          <w:p w14:paraId="26EAC342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1/60 – 5/60</w:t>
            </w:r>
          </w:p>
        </w:tc>
        <w:tc>
          <w:tcPr>
            <w:tcW w:w="1120" w:type="dxa"/>
            <w:shd w:val="clear" w:color="auto" w:fill="BFBFBF"/>
          </w:tcPr>
          <w:p w14:paraId="175173DA" w14:textId="1C7C14B8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6/60 -6/1</w:t>
            </w:r>
            <w:r w:rsidR="005A049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shd w:val="clear" w:color="auto" w:fill="BFBFBF"/>
          </w:tcPr>
          <w:p w14:paraId="2AD62081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&gt;= 6/12</w:t>
            </w:r>
          </w:p>
        </w:tc>
        <w:tc>
          <w:tcPr>
            <w:tcW w:w="1108" w:type="dxa"/>
            <w:shd w:val="clear" w:color="auto" w:fill="BFBFBF"/>
          </w:tcPr>
          <w:p w14:paraId="73A9B214" w14:textId="77777777" w:rsidR="00F96E0F" w:rsidRPr="00AB0F1C" w:rsidRDefault="00F96E0F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763" w:type="dxa"/>
            <w:vMerge w:val="restart"/>
            <w:shd w:val="clear" w:color="auto" w:fill="BFBFBF"/>
            <w:vAlign w:val="center"/>
          </w:tcPr>
          <w:p w14:paraId="32FCB9F8" w14:textId="6A9413C0" w:rsidR="00F96E0F" w:rsidRPr="00AB0F1C" w:rsidRDefault="00BB78E6" w:rsidP="00FD6028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p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r w:rsidR="00F96E0F" w:rsidRPr="00AB0F1C">
              <w:rPr>
                <w:rFonts w:ascii="Times New Roman" w:hAnsi="Times New Roman" w:cs="Times New Roman"/>
                <w:b/>
                <w:color w:val="231F20"/>
              </w:rPr>
              <w:t xml:space="preserve"> value</w:t>
            </w:r>
          </w:p>
        </w:tc>
      </w:tr>
      <w:tr w:rsidR="00F96E0F" w:rsidRPr="00183C96" w14:paraId="775A02A6" w14:textId="77777777" w:rsidTr="00F96E0F">
        <w:trPr>
          <w:trHeight w:val="385"/>
        </w:trPr>
        <w:tc>
          <w:tcPr>
            <w:tcW w:w="1203" w:type="dxa"/>
            <w:vMerge/>
            <w:tcBorders>
              <w:tl2br w:val="single" w:sz="4" w:space="0" w:color="auto"/>
            </w:tcBorders>
            <w:shd w:val="clear" w:color="auto" w:fill="BFBFBF"/>
          </w:tcPr>
          <w:p w14:paraId="0C9F1CB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  <w:shd w:val="clear" w:color="auto" w:fill="BFBFBF"/>
          </w:tcPr>
          <w:p w14:paraId="4F1CAB62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391" w:type="dxa"/>
            <w:shd w:val="clear" w:color="auto" w:fill="BFBFBF"/>
          </w:tcPr>
          <w:p w14:paraId="19E7BCD3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20" w:type="dxa"/>
            <w:shd w:val="clear" w:color="auto" w:fill="BFBFBF"/>
          </w:tcPr>
          <w:p w14:paraId="6A43A58B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20" w:type="dxa"/>
            <w:shd w:val="clear" w:color="auto" w:fill="BFBFBF"/>
          </w:tcPr>
          <w:p w14:paraId="4032BCDB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20" w:type="dxa"/>
            <w:shd w:val="clear" w:color="auto" w:fill="BFBFBF"/>
          </w:tcPr>
          <w:p w14:paraId="758404F5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08" w:type="dxa"/>
            <w:shd w:val="clear" w:color="auto" w:fill="BFBFBF"/>
          </w:tcPr>
          <w:p w14:paraId="64BF1E51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763" w:type="dxa"/>
            <w:vMerge/>
            <w:shd w:val="clear" w:color="auto" w:fill="BFBFBF"/>
            <w:vAlign w:val="center"/>
          </w:tcPr>
          <w:p w14:paraId="4112552A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  <w:tr w:rsidR="00F96E0F" w:rsidRPr="00AB0F1C" w14:paraId="288D21C6" w14:textId="77777777" w:rsidTr="00F96E0F">
        <w:trPr>
          <w:trHeight w:val="419"/>
        </w:trPr>
        <w:tc>
          <w:tcPr>
            <w:tcW w:w="1203" w:type="dxa"/>
            <w:shd w:val="clear" w:color="auto" w:fill="D9D9D9"/>
          </w:tcPr>
          <w:p w14:paraId="532484B4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1188" w:type="dxa"/>
            <w:shd w:val="clear" w:color="auto" w:fill="auto"/>
          </w:tcPr>
          <w:p w14:paraId="3B03C488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8 (16)</w:t>
            </w:r>
          </w:p>
        </w:tc>
        <w:tc>
          <w:tcPr>
            <w:tcW w:w="1391" w:type="dxa"/>
            <w:shd w:val="clear" w:color="auto" w:fill="auto"/>
          </w:tcPr>
          <w:p w14:paraId="1A9778C4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12 (24)</w:t>
            </w:r>
          </w:p>
        </w:tc>
        <w:tc>
          <w:tcPr>
            <w:tcW w:w="1120" w:type="dxa"/>
            <w:shd w:val="clear" w:color="auto" w:fill="auto"/>
          </w:tcPr>
          <w:p w14:paraId="4000A522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9 (18)</w:t>
            </w:r>
          </w:p>
        </w:tc>
        <w:tc>
          <w:tcPr>
            <w:tcW w:w="1120" w:type="dxa"/>
            <w:shd w:val="clear" w:color="auto" w:fill="auto"/>
          </w:tcPr>
          <w:p w14:paraId="73CBF073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13 (26)</w:t>
            </w:r>
          </w:p>
        </w:tc>
        <w:tc>
          <w:tcPr>
            <w:tcW w:w="1120" w:type="dxa"/>
            <w:shd w:val="clear" w:color="auto" w:fill="auto"/>
          </w:tcPr>
          <w:p w14:paraId="71D46994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8 (16)</w:t>
            </w:r>
          </w:p>
        </w:tc>
        <w:tc>
          <w:tcPr>
            <w:tcW w:w="1108" w:type="dxa"/>
            <w:shd w:val="clear" w:color="auto" w:fill="auto"/>
          </w:tcPr>
          <w:p w14:paraId="7CE35211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50 (100)</w:t>
            </w:r>
          </w:p>
        </w:tc>
        <w:tc>
          <w:tcPr>
            <w:tcW w:w="763" w:type="dxa"/>
            <w:vMerge w:val="restart"/>
            <w:vAlign w:val="center"/>
          </w:tcPr>
          <w:p w14:paraId="4C4FB2DA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  <w:color w:val="231F20"/>
              </w:rPr>
              <w:t>0.01</w:t>
            </w:r>
            <w:r>
              <w:rPr>
                <w:rFonts w:ascii="Times New Roman" w:hAnsi="Times New Roman" w:cs="Times New Roman"/>
                <w:color w:val="231F20"/>
              </w:rPr>
              <w:t>3</w:t>
            </w:r>
          </w:p>
        </w:tc>
      </w:tr>
      <w:tr w:rsidR="00F96E0F" w:rsidRPr="00AB0F1C" w14:paraId="3F1D5699" w14:textId="77777777" w:rsidTr="00F96E0F">
        <w:trPr>
          <w:trHeight w:val="411"/>
        </w:trPr>
        <w:tc>
          <w:tcPr>
            <w:tcW w:w="1203" w:type="dxa"/>
            <w:shd w:val="clear" w:color="auto" w:fill="D9D9D9"/>
          </w:tcPr>
          <w:p w14:paraId="495574D5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88" w:type="dxa"/>
            <w:shd w:val="clear" w:color="auto" w:fill="auto"/>
          </w:tcPr>
          <w:p w14:paraId="6E6FE94A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2 (8.7)</w:t>
            </w:r>
          </w:p>
        </w:tc>
        <w:tc>
          <w:tcPr>
            <w:tcW w:w="1391" w:type="dxa"/>
            <w:shd w:val="clear" w:color="auto" w:fill="auto"/>
          </w:tcPr>
          <w:p w14:paraId="5655BAE3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2 (8.7)</w:t>
            </w:r>
          </w:p>
        </w:tc>
        <w:tc>
          <w:tcPr>
            <w:tcW w:w="1120" w:type="dxa"/>
            <w:shd w:val="clear" w:color="auto" w:fill="auto"/>
          </w:tcPr>
          <w:p w14:paraId="31EF6BCF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3 (13)</w:t>
            </w:r>
          </w:p>
        </w:tc>
        <w:tc>
          <w:tcPr>
            <w:tcW w:w="1120" w:type="dxa"/>
            <w:shd w:val="clear" w:color="auto" w:fill="auto"/>
          </w:tcPr>
          <w:p w14:paraId="4907B9C4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3 (13)</w:t>
            </w:r>
          </w:p>
        </w:tc>
        <w:tc>
          <w:tcPr>
            <w:tcW w:w="1120" w:type="dxa"/>
            <w:shd w:val="clear" w:color="auto" w:fill="auto"/>
          </w:tcPr>
          <w:p w14:paraId="486E7EAD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13 (56.5)</w:t>
            </w:r>
          </w:p>
        </w:tc>
        <w:tc>
          <w:tcPr>
            <w:tcW w:w="1108" w:type="dxa"/>
            <w:shd w:val="clear" w:color="auto" w:fill="auto"/>
          </w:tcPr>
          <w:p w14:paraId="51FE90F5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23 (100)</w:t>
            </w:r>
          </w:p>
        </w:tc>
        <w:tc>
          <w:tcPr>
            <w:tcW w:w="763" w:type="dxa"/>
            <w:vMerge/>
          </w:tcPr>
          <w:p w14:paraId="198C86D5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  <w:tr w:rsidR="00F96E0F" w:rsidRPr="00AB0F1C" w14:paraId="2A0334BD" w14:textId="77777777" w:rsidTr="00F96E0F">
        <w:trPr>
          <w:trHeight w:val="414"/>
        </w:trPr>
        <w:tc>
          <w:tcPr>
            <w:tcW w:w="1203" w:type="dxa"/>
            <w:shd w:val="clear" w:color="auto" w:fill="D9D9D9"/>
          </w:tcPr>
          <w:p w14:paraId="638FEE6B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AB0F1C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188" w:type="dxa"/>
            <w:shd w:val="clear" w:color="auto" w:fill="auto"/>
          </w:tcPr>
          <w:p w14:paraId="23BA599C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10 (13.7)</w:t>
            </w:r>
          </w:p>
        </w:tc>
        <w:tc>
          <w:tcPr>
            <w:tcW w:w="1391" w:type="dxa"/>
            <w:shd w:val="clear" w:color="auto" w:fill="auto"/>
          </w:tcPr>
          <w:p w14:paraId="3F0C8E3D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14 (19.2)</w:t>
            </w:r>
          </w:p>
        </w:tc>
        <w:tc>
          <w:tcPr>
            <w:tcW w:w="1120" w:type="dxa"/>
            <w:shd w:val="clear" w:color="auto" w:fill="auto"/>
          </w:tcPr>
          <w:p w14:paraId="5FB98875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12 (16.4)</w:t>
            </w:r>
          </w:p>
        </w:tc>
        <w:tc>
          <w:tcPr>
            <w:tcW w:w="1120" w:type="dxa"/>
            <w:shd w:val="clear" w:color="auto" w:fill="auto"/>
          </w:tcPr>
          <w:p w14:paraId="6BB4E996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16 (21.9)</w:t>
            </w:r>
          </w:p>
        </w:tc>
        <w:tc>
          <w:tcPr>
            <w:tcW w:w="1120" w:type="dxa"/>
            <w:shd w:val="clear" w:color="auto" w:fill="auto"/>
          </w:tcPr>
          <w:p w14:paraId="16720DB7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21 (28.8)</w:t>
            </w:r>
          </w:p>
        </w:tc>
        <w:tc>
          <w:tcPr>
            <w:tcW w:w="1108" w:type="dxa"/>
            <w:shd w:val="clear" w:color="auto" w:fill="auto"/>
          </w:tcPr>
          <w:p w14:paraId="3084E073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AB0F1C">
              <w:rPr>
                <w:rFonts w:ascii="Times New Roman" w:hAnsi="Times New Roman" w:cs="Times New Roman"/>
              </w:rPr>
              <w:t>73 (100)</w:t>
            </w:r>
          </w:p>
        </w:tc>
        <w:tc>
          <w:tcPr>
            <w:tcW w:w="763" w:type="dxa"/>
            <w:vMerge/>
          </w:tcPr>
          <w:p w14:paraId="3D9C234E" w14:textId="77777777" w:rsidR="00F96E0F" w:rsidRPr="00AB0F1C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</w:tbl>
    <w:p w14:paraId="63C3A7D1" w14:textId="1EA02EB9" w:rsidR="004B3A90" w:rsidRDefault="00BB78E6" w:rsidP="004B3A9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vertAlign w:val="superscript"/>
        </w:rPr>
        <w:t xml:space="preserve">a </w:t>
      </w:r>
      <w:r>
        <w:rPr>
          <w:rFonts w:ascii="Times New Roman" w:hAnsi="Times New Roman" w:cs="Times New Roman"/>
          <w:b/>
        </w:rPr>
        <w:t xml:space="preserve">- </w:t>
      </w:r>
      <w:r w:rsidRPr="00BF7153">
        <w:rPr>
          <w:rFonts w:ascii="Times New Roman" w:hAnsi="Times New Roman" w:cs="Times New Roman"/>
          <w:b/>
        </w:rPr>
        <w:t>Fisher’s exact</w:t>
      </w:r>
      <w:r>
        <w:rPr>
          <w:rFonts w:ascii="Times New Roman" w:hAnsi="Times New Roman" w:cs="Times New Roman"/>
          <w:b/>
        </w:rPr>
        <w:t xml:space="preserve"> test</w:t>
      </w:r>
    </w:p>
    <w:p w14:paraId="6409F82E" w14:textId="5ABD43AF" w:rsidR="004B3A90" w:rsidRDefault="004B3A90" w:rsidP="004B3A90">
      <w:pPr>
        <w:spacing w:line="480" w:lineRule="auto"/>
        <w:rPr>
          <w:rFonts w:ascii="Times New Roman" w:hAnsi="Times New Roman" w:cs="Times New Roman"/>
        </w:rPr>
      </w:pPr>
    </w:p>
    <w:p w14:paraId="29DA8145" w14:textId="3E9DEEBC" w:rsidR="00687625" w:rsidRDefault="00687625" w:rsidP="004B3A90">
      <w:pPr>
        <w:spacing w:line="480" w:lineRule="auto"/>
        <w:rPr>
          <w:rFonts w:ascii="Times New Roman" w:hAnsi="Times New Roman" w:cs="Times New Roman"/>
        </w:rPr>
      </w:pPr>
    </w:p>
    <w:p w14:paraId="4BDC84C1" w14:textId="65DDAD83" w:rsidR="00687625" w:rsidRDefault="00687625" w:rsidP="004B3A90">
      <w:pPr>
        <w:spacing w:line="480" w:lineRule="auto"/>
        <w:rPr>
          <w:rFonts w:ascii="Times New Roman" w:hAnsi="Times New Roman" w:cs="Times New Roman"/>
        </w:rPr>
      </w:pPr>
    </w:p>
    <w:p w14:paraId="04566CC9" w14:textId="77777777" w:rsidR="00687625" w:rsidRPr="00183C96" w:rsidRDefault="00687625" w:rsidP="004B3A90">
      <w:pPr>
        <w:spacing w:line="480" w:lineRule="auto"/>
        <w:rPr>
          <w:rFonts w:ascii="Times New Roman" w:hAnsi="Times New Roman" w:cs="Times New Roman"/>
        </w:rPr>
      </w:pPr>
    </w:p>
    <w:p w14:paraId="6D82F531" w14:textId="525F4605" w:rsidR="004B3A90" w:rsidRPr="00687625" w:rsidRDefault="00DC5425" w:rsidP="0068762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Pr="00183C96">
        <w:rPr>
          <w:rFonts w:ascii="Times New Roman" w:hAnsi="Times New Roman" w:cs="Times New Roman"/>
          <w:b/>
        </w:rPr>
        <w:t xml:space="preserve"> </w:t>
      </w:r>
      <w:r w:rsidR="00687625" w:rsidRPr="00183C96">
        <w:rPr>
          <w:rFonts w:ascii="Times New Roman" w:hAnsi="Times New Roman" w:cs="Times New Roman"/>
          <w:b/>
        </w:rPr>
        <w:t xml:space="preserve">Table </w:t>
      </w:r>
      <w:r w:rsidR="00687625">
        <w:rPr>
          <w:rFonts w:ascii="Times New Roman" w:hAnsi="Times New Roman" w:cs="Times New Roman"/>
          <w:b/>
        </w:rPr>
        <w:t>6</w:t>
      </w:r>
      <w:r w:rsidR="00687625" w:rsidRPr="00183C96">
        <w:rPr>
          <w:rFonts w:ascii="Times New Roman" w:hAnsi="Times New Roman" w:cs="Times New Roman"/>
          <w:b/>
        </w:rPr>
        <w:t xml:space="preserve">. </w:t>
      </w:r>
      <w:r w:rsidR="00BB78E6">
        <w:rPr>
          <w:rFonts w:ascii="Times New Roman" w:hAnsi="Times New Roman" w:cs="Times New Roman"/>
          <w:b/>
        </w:rPr>
        <w:t xml:space="preserve">Comparison </w:t>
      </w:r>
      <w:r w:rsidR="00687625" w:rsidRPr="00183C96">
        <w:rPr>
          <w:rFonts w:ascii="Times New Roman" w:hAnsi="Times New Roman" w:cs="Times New Roman"/>
          <w:b/>
        </w:rPr>
        <w:t>between time to presentation after injury at visual acuity at 3 mont</w:t>
      </w:r>
      <w:r w:rsidR="00687625">
        <w:rPr>
          <w:rFonts w:ascii="Times New Roman" w:hAnsi="Times New Roman" w:cs="Times New Roman"/>
          <w:b/>
        </w:rPr>
        <w:t>hs</w:t>
      </w:r>
    </w:p>
    <w:tbl>
      <w:tblPr>
        <w:tblW w:w="88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8"/>
        <w:gridCol w:w="1109"/>
        <w:gridCol w:w="1275"/>
        <w:gridCol w:w="1134"/>
        <w:gridCol w:w="1134"/>
        <w:gridCol w:w="1134"/>
        <w:gridCol w:w="1276"/>
        <w:gridCol w:w="763"/>
      </w:tblGrid>
      <w:tr w:rsidR="00F96E0F" w:rsidRPr="00183C96" w14:paraId="2A2BC911" w14:textId="77777777" w:rsidTr="00F96E0F">
        <w:tc>
          <w:tcPr>
            <w:tcW w:w="1018" w:type="dxa"/>
            <w:vMerge w:val="restart"/>
            <w:tcBorders>
              <w:tl2br w:val="single" w:sz="4" w:space="0" w:color="auto"/>
            </w:tcBorders>
            <w:shd w:val="clear" w:color="auto" w:fill="BFBFBF"/>
            <w:vAlign w:val="center"/>
          </w:tcPr>
          <w:p w14:paraId="54055C00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 xml:space="preserve">          VA</w:t>
            </w:r>
          </w:p>
          <w:p w14:paraId="6CA747EF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Time</w:t>
            </w:r>
          </w:p>
          <w:p w14:paraId="687F9727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interval</w:t>
            </w:r>
          </w:p>
        </w:tc>
        <w:tc>
          <w:tcPr>
            <w:tcW w:w="1109" w:type="dxa"/>
            <w:tcBorders>
              <w:right w:val="nil"/>
            </w:tcBorders>
            <w:shd w:val="clear" w:color="auto" w:fill="BFBFBF"/>
            <w:vAlign w:val="center"/>
          </w:tcPr>
          <w:p w14:paraId="01D6B2C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NPL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2495163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PL/ HM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682365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1/60 – 5/60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C6B89D6" w14:textId="57EF3638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6/60 -6/1</w:t>
            </w:r>
            <w:r w:rsidR="005A049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493B59A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&gt;= 6/12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41AAAD2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763" w:type="dxa"/>
            <w:vMerge w:val="restart"/>
            <w:shd w:val="clear" w:color="auto" w:fill="BFBFBF"/>
            <w:vAlign w:val="center"/>
          </w:tcPr>
          <w:p w14:paraId="42CC1419" w14:textId="13503F26" w:rsidR="00F96E0F" w:rsidRPr="00183C96" w:rsidRDefault="00BB78E6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F96E0F" w:rsidRPr="00183C96">
              <w:rPr>
                <w:rFonts w:ascii="Times New Roman" w:hAnsi="Times New Roman" w:cs="Times New Roman"/>
                <w:b/>
              </w:rPr>
              <w:t>value</w:t>
            </w:r>
          </w:p>
        </w:tc>
      </w:tr>
      <w:tr w:rsidR="00F96E0F" w:rsidRPr="00183C96" w14:paraId="174DC902" w14:textId="77777777" w:rsidTr="00F96E0F">
        <w:tc>
          <w:tcPr>
            <w:tcW w:w="1018" w:type="dxa"/>
            <w:vMerge/>
            <w:tcBorders>
              <w:tl2br w:val="single" w:sz="4" w:space="0" w:color="auto"/>
            </w:tcBorders>
            <w:shd w:val="clear" w:color="auto" w:fill="BFBFBF"/>
            <w:vAlign w:val="center"/>
          </w:tcPr>
          <w:p w14:paraId="6CCD5DAD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9" w:type="dxa"/>
            <w:shd w:val="clear" w:color="auto" w:fill="BFBFBF"/>
            <w:vAlign w:val="center"/>
          </w:tcPr>
          <w:p w14:paraId="1D8FA12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2A25E67A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B07AE97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0C1894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BBC725C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677C2024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763" w:type="dxa"/>
            <w:vMerge/>
            <w:shd w:val="clear" w:color="auto" w:fill="BFBFBF"/>
            <w:vAlign w:val="center"/>
          </w:tcPr>
          <w:p w14:paraId="6D52A9ED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64365EFF" w14:textId="77777777" w:rsidTr="00F96E0F">
        <w:tc>
          <w:tcPr>
            <w:tcW w:w="1018" w:type="dxa"/>
            <w:shd w:val="clear" w:color="auto" w:fill="D9D9D9"/>
            <w:vAlign w:val="center"/>
          </w:tcPr>
          <w:p w14:paraId="1E25186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 xml:space="preserve"> &lt;6 hours</w:t>
            </w:r>
          </w:p>
        </w:tc>
        <w:tc>
          <w:tcPr>
            <w:tcW w:w="1109" w:type="dxa"/>
            <w:shd w:val="clear" w:color="auto" w:fill="auto"/>
            <w:vAlign w:val="center"/>
          </w:tcPr>
          <w:p w14:paraId="10254C75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1F2EAB7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5 (16.7)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23298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6 (20)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FCD89D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(13.3)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0EF53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15 (50)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E16A2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30 (100)</w:t>
            </w:r>
          </w:p>
        </w:tc>
        <w:tc>
          <w:tcPr>
            <w:tcW w:w="763" w:type="dxa"/>
            <w:vMerge w:val="restart"/>
            <w:shd w:val="clear" w:color="auto" w:fill="auto"/>
            <w:vAlign w:val="center"/>
          </w:tcPr>
          <w:p w14:paraId="0C34E4B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0.001</w:t>
            </w:r>
          </w:p>
        </w:tc>
      </w:tr>
      <w:tr w:rsidR="00F96E0F" w:rsidRPr="00183C96" w14:paraId="3277B91E" w14:textId="77777777" w:rsidTr="00F96E0F">
        <w:tc>
          <w:tcPr>
            <w:tcW w:w="1018" w:type="dxa"/>
            <w:shd w:val="clear" w:color="auto" w:fill="D9D9D9"/>
            <w:vAlign w:val="center"/>
          </w:tcPr>
          <w:p w14:paraId="14E750C7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6 – 24 hours</w:t>
            </w:r>
          </w:p>
        </w:tc>
        <w:tc>
          <w:tcPr>
            <w:tcW w:w="1109" w:type="dxa"/>
            <w:shd w:val="clear" w:color="auto" w:fill="auto"/>
            <w:vAlign w:val="center"/>
          </w:tcPr>
          <w:p w14:paraId="0912AA9A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(13)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27944A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(17.4)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70932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4 (17.4)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CA28D1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9 (39.1)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8CB81C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(13)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7FF05F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23 (100)</w:t>
            </w:r>
          </w:p>
        </w:tc>
        <w:tc>
          <w:tcPr>
            <w:tcW w:w="763" w:type="dxa"/>
            <w:vMerge/>
            <w:shd w:val="clear" w:color="auto" w:fill="auto"/>
            <w:vAlign w:val="center"/>
          </w:tcPr>
          <w:p w14:paraId="47340A30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5367EFE0" w14:textId="77777777" w:rsidTr="00F96E0F">
        <w:trPr>
          <w:trHeight w:val="455"/>
        </w:trPr>
        <w:tc>
          <w:tcPr>
            <w:tcW w:w="1018" w:type="dxa"/>
            <w:shd w:val="clear" w:color="auto" w:fill="D9D9D9"/>
            <w:vAlign w:val="center"/>
          </w:tcPr>
          <w:p w14:paraId="36057A0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&gt;2 days</w:t>
            </w:r>
          </w:p>
        </w:tc>
        <w:tc>
          <w:tcPr>
            <w:tcW w:w="1109" w:type="dxa"/>
            <w:shd w:val="clear" w:color="auto" w:fill="auto"/>
            <w:vAlign w:val="center"/>
          </w:tcPr>
          <w:p w14:paraId="0B275F5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7 (36.84)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0819607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25 (26.31)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6542F8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 (10.52)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C6CEF3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 (10.52)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FE4814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3 (15.78)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20155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19 (100)</w:t>
            </w:r>
          </w:p>
        </w:tc>
        <w:tc>
          <w:tcPr>
            <w:tcW w:w="763" w:type="dxa"/>
            <w:vMerge/>
            <w:shd w:val="clear" w:color="auto" w:fill="auto"/>
            <w:vAlign w:val="center"/>
          </w:tcPr>
          <w:p w14:paraId="1C2F088E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  <w:tr w:rsidR="00F96E0F" w:rsidRPr="00183C96" w14:paraId="1F99D031" w14:textId="77777777" w:rsidTr="00F96E0F">
        <w:trPr>
          <w:trHeight w:val="433"/>
        </w:trPr>
        <w:tc>
          <w:tcPr>
            <w:tcW w:w="1018" w:type="dxa"/>
            <w:shd w:val="clear" w:color="auto" w:fill="D9D9D9"/>
            <w:vAlign w:val="center"/>
          </w:tcPr>
          <w:p w14:paraId="556A385E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  <w:b/>
              </w:rPr>
            </w:pPr>
            <w:r w:rsidRPr="00183C9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109" w:type="dxa"/>
            <w:shd w:val="clear" w:color="auto" w:fill="auto"/>
            <w:vAlign w:val="center"/>
          </w:tcPr>
          <w:p w14:paraId="67015FBD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10 (13.7)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AC2BD96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14 (19.2)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EFFADB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12 (16.4)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779BD2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16 (21.9)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A18F39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21 (28.8)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003F91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  <w:r w:rsidRPr="00183C96">
              <w:rPr>
                <w:rFonts w:ascii="Times New Roman" w:hAnsi="Times New Roman" w:cs="Times New Roman"/>
              </w:rPr>
              <w:t>73 (100)</w:t>
            </w:r>
          </w:p>
        </w:tc>
        <w:tc>
          <w:tcPr>
            <w:tcW w:w="763" w:type="dxa"/>
            <w:vMerge/>
            <w:shd w:val="clear" w:color="auto" w:fill="auto"/>
            <w:vAlign w:val="center"/>
          </w:tcPr>
          <w:p w14:paraId="282B48EF" w14:textId="77777777" w:rsidR="00F96E0F" w:rsidRPr="00183C96" w:rsidRDefault="00F96E0F" w:rsidP="00FD6028">
            <w:pPr>
              <w:tabs>
                <w:tab w:val="left" w:pos="6225"/>
              </w:tabs>
              <w:rPr>
                <w:rFonts w:ascii="Times New Roman" w:hAnsi="Times New Roman" w:cs="Times New Roman"/>
              </w:rPr>
            </w:pPr>
          </w:p>
        </w:tc>
      </w:tr>
    </w:tbl>
    <w:p w14:paraId="669F1B9C" w14:textId="022D350B" w:rsidR="004B3A90" w:rsidRPr="004B3A90" w:rsidRDefault="00BB78E6">
      <w:pPr>
        <w:rPr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vertAlign w:val="superscript"/>
        </w:rPr>
        <w:t xml:space="preserve">a </w:t>
      </w:r>
      <w:r>
        <w:rPr>
          <w:rFonts w:ascii="Times New Roman" w:hAnsi="Times New Roman" w:cs="Times New Roman"/>
          <w:b/>
        </w:rPr>
        <w:t xml:space="preserve">- </w:t>
      </w:r>
      <w:r w:rsidRPr="00BF7153">
        <w:rPr>
          <w:rFonts w:ascii="Times New Roman" w:hAnsi="Times New Roman" w:cs="Times New Roman"/>
          <w:b/>
        </w:rPr>
        <w:t>Fisher’s exact</w:t>
      </w:r>
      <w:r>
        <w:rPr>
          <w:rFonts w:ascii="Times New Roman" w:hAnsi="Times New Roman" w:cs="Times New Roman"/>
          <w:b/>
        </w:rPr>
        <w:t xml:space="preserve"> test</w:t>
      </w:r>
    </w:p>
    <w:sectPr w:rsidR="004B3A90" w:rsidRPr="004B3A90" w:rsidSect="00183C96">
      <w:pgSz w:w="12240" w:h="15840"/>
      <w:pgMar w:top="1440" w:right="1440" w:bottom="141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918"/>
    <w:rsid w:val="002F3C39"/>
    <w:rsid w:val="004102D5"/>
    <w:rsid w:val="004B3A90"/>
    <w:rsid w:val="005A0498"/>
    <w:rsid w:val="005A0918"/>
    <w:rsid w:val="00687625"/>
    <w:rsid w:val="00800E9B"/>
    <w:rsid w:val="008B7CAD"/>
    <w:rsid w:val="00A30FC1"/>
    <w:rsid w:val="00BB78E6"/>
    <w:rsid w:val="00BF7153"/>
    <w:rsid w:val="00DC5425"/>
    <w:rsid w:val="00F9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D0AD5"/>
  <w15:chartTrackingRefBased/>
  <w15:docId w15:val="{00DC08D0-7A32-4919-911C-FA16D7CA7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A9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02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2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Saurav's PC</dc:creator>
  <cp:keywords/>
  <dc:description/>
  <cp:lastModifiedBy>Saurav's PC</cp:lastModifiedBy>
  <cp:revision>9</cp:revision>
  <dcterms:created xsi:type="dcterms:W3CDTF">2020-09-06T15:54:00Z</dcterms:created>
  <dcterms:modified xsi:type="dcterms:W3CDTF">2020-09-26T15:25:00Z</dcterms:modified>
</cp:coreProperties>
</file>