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05502" w14:textId="65B455F3" w:rsidR="00980618" w:rsidRPr="00391FC0" w:rsidRDefault="00980618" w:rsidP="00496C84">
      <w:pPr>
        <w:widowControl/>
        <w:ind w:leftChars="-177" w:left="-425"/>
        <w:rPr>
          <w:rFonts w:ascii="Times New Roman" w:eastAsia="標楷體" w:hAnsi="Times New Roman" w:cs="Times New Roman"/>
          <w:color w:val="FF0000"/>
          <w:szCs w:val="24"/>
        </w:rPr>
      </w:pPr>
      <w:r w:rsidRPr="00CB6A04">
        <w:rPr>
          <w:rFonts w:ascii="Times New Roman" w:eastAsia="標楷體" w:hAnsi="Times New Roman" w:cs="Times New Roman"/>
          <w:szCs w:val="24"/>
        </w:rPr>
        <w:t xml:space="preserve">Table </w:t>
      </w:r>
      <w:r>
        <w:rPr>
          <w:rFonts w:ascii="Times New Roman" w:eastAsia="標楷體" w:hAnsi="Times New Roman" w:cs="Times New Roman"/>
          <w:szCs w:val="24"/>
        </w:rPr>
        <w:t xml:space="preserve">3 </w:t>
      </w:r>
      <w:r w:rsidR="00C9395D" w:rsidRPr="00496C84">
        <w:rPr>
          <w:rFonts w:ascii="Times New Roman" w:eastAsia="標楷體" w:hAnsi="Times New Roman" w:cs="Times New Roman" w:hint="eastAsia"/>
          <w:szCs w:val="24"/>
        </w:rPr>
        <w:t>Effects of walking on th</w:t>
      </w:r>
      <w:r w:rsidR="00C9395D">
        <w:rPr>
          <w:rFonts w:ascii="Times New Roman" w:eastAsia="標楷體" w:hAnsi="Times New Roman" w:cs="Times New Roman" w:hint="eastAsia"/>
          <w:szCs w:val="24"/>
        </w:rPr>
        <w:t xml:space="preserve">e </w:t>
      </w:r>
      <w:r>
        <w:rPr>
          <w:rFonts w:ascii="Times New Roman" w:eastAsia="標楷體" w:hAnsi="Times New Roman" w:cs="Times New Roman"/>
          <w:szCs w:val="24"/>
        </w:rPr>
        <w:t>s</w:t>
      </w:r>
      <w:r w:rsidRPr="00152235">
        <w:rPr>
          <w:rFonts w:ascii="Times New Roman" w:eastAsia="標楷體" w:hAnsi="Times New Roman" w:cs="Times New Roman"/>
          <w:szCs w:val="24"/>
        </w:rPr>
        <w:t xml:space="preserve">alivary immune </w:t>
      </w:r>
      <w:r w:rsidR="00844A12">
        <w:rPr>
          <w:rFonts w:ascii="Times New Roman" w:eastAsia="標楷體" w:hAnsi="Times New Roman" w:cs="Times New Roman"/>
          <w:szCs w:val="24"/>
        </w:rPr>
        <w:t xml:space="preserve">and </w:t>
      </w:r>
      <w:r w:rsidR="00844A12" w:rsidRPr="00844A12">
        <w:rPr>
          <w:rFonts w:ascii="Times New Roman" w:eastAsia="標楷體" w:hAnsi="Times New Roman" w:cs="Times New Roman"/>
          <w:szCs w:val="24"/>
        </w:rPr>
        <w:t>stress markers</w:t>
      </w:r>
      <w:r w:rsidR="00C9395D">
        <w:rPr>
          <w:rFonts w:ascii="Times New Roman" w:eastAsia="標楷體" w:hAnsi="Times New Roman" w:cs="Times New Roman"/>
          <w:szCs w:val="24"/>
        </w:rPr>
        <w:t xml:space="preserve"> </w:t>
      </w:r>
      <w:r w:rsidR="002D4394" w:rsidRPr="007C51D8">
        <w:rPr>
          <w:rFonts w:ascii="Times New Roman" w:eastAsia="標楷體" w:hAnsi="Times New Roman" w:cs="Times New Roman" w:hint="eastAsia"/>
          <w:szCs w:val="24"/>
        </w:rPr>
        <w:t>of the participants</w:t>
      </w:r>
      <w:r w:rsidR="00D72AD4">
        <w:rPr>
          <w:rFonts w:ascii="Times New Roman" w:eastAsia="標楷體" w:hAnsi="Times New Roman" w:cs="Times New Roman"/>
          <w:szCs w:val="24"/>
        </w:rPr>
        <w:t>.</w:t>
      </w:r>
    </w:p>
    <w:tbl>
      <w:tblPr>
        <w:tblStyle w:val="a3"/>
        <w:tblW w:w="14884" w:type="dxa"/>
        <w:tblInd w:w="-567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56"/>
        <w:gridCol w:w="8"/>
        <w:gridCol w:w="1701"/>
        <w:gridCol w:w="7"/>
        <w:gridCol w:w="2120"/>
        <w:gridCol w:w="1701"/>
        <w:gridCol w:w="1985"/>
        <w:gridCol w:w="850"/>
        <w:gridCol w:w="852"/>
        <w:gridCol w:w="850"/>
        <w:gridCol w:w="852"/>
        <w:gridCol w:w="992"/>
        <w:gridCol w:w="710"/>
      </w:tblGrid>
      <w:tr w:rsidR="00980618" w:rsidRPr="00CB6A04" w14:paraId="2BEBE500" w14:textId="77777777" w:rsidTr="008E7932">
        <w:tc>
          <w:tcPr>
            <w:tcW w:w="2256" w:type="dxa"/>
            <w:tcBorders>
              <w:top w:val="single" w:sz="12" w:space="0" w:color="auto"/>
              <w:bottom w:val="nil"/>
            </w:tcBorders>
          </w:tcPr>
          <w:p w14:paraId="7FD9D968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3836" w:type="dxa"/>
            <w:gridSpan w:val="4"/>
            <w:tcBorders>
              <w:top w:val="single" w:sz="12" w:space="0" w:color="auto"/>
              <w:bottom w:val="single" w:sz="4" w:space="0" w:color="auto"/>
            </w:tcBorders>
          </w:tcPr>
          <w:p w14:paraId="63766703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t>H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appy</w:t>
            </w:r>
          </w:p>
        </w:tc>
        <w:tc>
          <w:tcPr>
            <w:tcW w:w="3686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505ABE39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U</w:t>
            </w: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nhappy</w:t>
            </w:r>
          </w:p>
        </w:tc>
        <w:tc>
          <w:tcPr>
            <w:tcW w:w="170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4406C45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Condition effect</w:t>
            </w:r>
          </w:p>
        </w:tc>
        <w:tc>
          <w:tcPr>
            <w:tcW w:w="1702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6866B8E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Time effect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1DD91449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Condition*Time</w:t>
            </w:r>
          </w:p>
        </w:tc>
      </w:tr>
      <w:tr w:rsidR="00980618" w:rsidRPr="00CB6A04" w14:paraId="645FD6B1" w14:textId="77777777" w:rsidTr="008E7932">
        <w:tc>
          <w:tcPr>
            <w:tcW w:w="2256" w:type="dxa"/>
            <w:tcBorders>
              <w:top w:val="nil"/>
              <w:bottom w:val="single" w:sz="4" w:space="0" w:color="auto"/>
            </w:tcBorders>
          </w:tcPr>
          <w:p w14:paraId="13BCF87C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3956B76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212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6487379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4482A81F" w14:textId="77777777" w:rsidR="00980618" w:rsidRPr="004F6FF0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highlight w:val="green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Pre</w:t>
            </w:r>
          </w:p>
        </w:tc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63788BD2" w14:textId="77777777" w:rsidR="00980618" w:rsidRPr="004F6FF0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  <w:highlight w:val="green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Post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2298D9F9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14:paraId="5CEEE166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η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  <w:vertAlign w:val="subscript"/>
              </w:rPr>
              <w:t>p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5349EBE2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852" w:type="dxa"/>
            <w:tcBorders>
              <w:top w:val="single" w:sz="4" w:space="0" w:color="auto"/>
              <w:bottom w:val="single" w:sz="4" w:space="0" w:color="auto"/>
            </w:tcBorders>
          </w:tcPr>
          <w:p w14:paraId="55EB112C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η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  <w:vertAlign w:val="subscript"/>
              </w:rPr>
              <w:t>p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35FE972F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i/>
                <w:sz w:val="20"/>
                <w:szCs w:val="20"/>
              </w:rPr>
              <w:t>p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</w:tcPr>
          <w:p w14:paraId="02FAA385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η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  <w:vertAlign w:val="subscript"/>
              </w:rPr>
              <w:t>p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  <w:vertAlign w:val="superscript"/>
              </w:rPr>
              <w:t>2</w:t>
            </w:r>
          </w:p>
        </w:tc>
      </w:tr>
      <w:tr w:rsidR="00980618" w:rsidRPr="00CB6A04" w14:paraId="30582057" w14:textId="77777777" w:rsidTr="008E7932">
        <w:tc>
          <w:tcPr>
            <w:tcW w:w="2256" w:type="dxa"/>
          </w:tcPr>
          <w:p w14:paraId="4BBC390A" w14:textId="722A722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IgA (</w:t>
            </w:r>
            <w:r w:rsidR="005E4469">
              <w:t>μ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g/ml)</w:t>
            </w:r>
          </w:p>
        </w:tc>
        <w:tc>
          <w:tcPr>
            <w:tcW w:w="1709" w:type="dxa"/>
            <w:gridSpan w:val="2"/>
            <w:vAlign w:val="center"/>
          </w:tcPr>
          <w:p w14:paraId="0EE52554" w14:textId="008711C6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212.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4</w:t>
            </w: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± 68.2</w:t>
            </w:r>
          </w:p>
        </w:tc>
        <w:tc>
          <w:tcPr>
            <w:tcW w:w="2127" w:type="dxa"/>
            <w:gridSpan w:val="2"/>
            <w:vAlign w:val="center"/>
          </w:tcPr>
          <w:p w14:paraId="07D5C230" w14:textId="4BCF5C6C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258.4 ± 63.9</w:t>
            </w:r>
          </w:p>
        </w:tc>
        <w:tc>
          <w:tcPr>
            <w:tcW w:w="1701" w:type="dxa"/>
            <w:vAlign w:val="center"/>
          </w:tcPr>
          <w:p w14:paraId="2E876788" w14:textId="2CCB4496" w:rsidR="00980618" w:rsidRPr="00F517D8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180.1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44.3</w:t>
            </w:r>
          </w:p>
        </w:tc>
        <w:tc>
          <w:tcPr>
            <w:tcW w:w="1985" w:type="dxa"/>
            <w:vAlign w:val="center"/>
          </w:tcPr>
          <w:p w14:paraId="1B9B99CF" w14:textId="676B095E" w:rsidR="00980618" w:rsidRPr="00F517D8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232.1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95.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50" w:type="dxa"/>
            <w:vAlign w:val="center"/>
          </w:tcPr>
          <w:p w14:paraId="3B686607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0.270</w:t>
            </w:r>
          </w:p>
        </w:tc>
        <w:tc>
          <w:tcPr>
            <w:tcW w:w="852" w:type="dxa"/>
          </w:tcPr>
          <w:p w14:paraId="2F1EED7D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0.064</w:t>
            </w:r>
          </w:p>
        </w:tc>
        <w:tc>
          <w:tcPr>
            <w:tcW w:w="850" w:type="dxa"/>
          </w:tcPr>
          <w:p w14:paraId="5089B12C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0.010</w:t>
            </w:r>
          </w:p>
        </w:tc>
        <w:tc>
          <w:tcPr>
            <w:tcW w:w="852" w:type="dxa"/>
          </w:tcPr>
          <w:p w14:paraId="4D5EB9E1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0.303</w:t>
            </w:r>
          </w:p>
        </w:tc>
        <w:tc>
          <w:tcPr>
            <w:tcW w:w="992" w:type="dxa"/>
          </w:tcPr>
          <w:p w14:paraId="460DBEDC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0.863</w:t>
            </w:r>
          </w:p>
        </w:tc>
        <w:tc>
          <w:tcPr>
            <w:tcW w:w="709" w:type="dxa"/>
          </w:tcPr>
          <w:p w14:paraId="185FDAC3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0.002</w:t>
            </w:r>
          </w:p>
        </w:tc>
      </w:tr>
      <w:tr w:rsidR="00980618" w:rsidRPr="00CB6A04" w14:paraId="538D78B3" w14:textId="77777777" w:rsidTr="008E7932">
        <w:tc>
          <w:tcPr>
            <w:tcW w:w="2256" w:type="dxa"/>
          </w:tcPr>
          <w:p w14:paraId="3FDD779B" w14:textId="2E27318E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Lactoferrin (</w:t>
            </w:r>
            <w:r w:rsidR="005E4469">
              <w:t>μ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g/ml)</w:t>
            </w:r>
          </w:p>
        </w:tc>
        <w:tc>
          <w:tcPr>
            <w:tcW w:w="1709" w:type="dxa"/>
            <w:gridSpan w:val="2"/>
            <w:vAlign w:val="center"/>
          </w:tcPr>
          <w:p w14:paraId="2E425285" w14:textId="5BBA3A87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9.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5</w:t>
            </w: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± 8.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gridSpan w:val="2"/>
            <w:vAlign w:val="center"/>
          </w:tcPr>
          <w:p w14:paraId="416490A8" w14:textId="58A6BDB5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12.7 ± 7.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01" w:type="dxa"/>
            <w:vAlign w:val="center"/>
          </w:tcPr>
          <w:p w14:paraId="4A0E5CCA" w14:textId="0C1BA8D2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8.7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9.2</w:t>
            </w:r>
          </w:p>
        </w:tc>
        <w:tc>
          <w:tcPr>
            <w:tcW w:w="1985" w:type="dxa"/>
            <w:vAlign w:val="center"/>
          </w:tcPr>
          <w:p w14:paraId="240A9078" w14:textId="7F4A9043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17.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17.7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  <w:vAlign w:val="center"/>
          </w:tcPr>
          <w:p w14:paraId="44551253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0.701</w:t>
            </w:r>
          </w:p>
        </w:tc>
        <w:tc>
          <w:tcPr>
            <w:tcW w:w="852" w:type="dxa"/>
          </w:tcPr>
          <w:p w14:paraId="0EACE5FA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0.008</w:t>
            </w:r>
          </w:p>
        </w:tc>
        <w:tc>
          <w:tcPr>
            <w:tcW w:w="850" w:type="dxa"/>
          </w:tcPr>
          <w:p w14:paraId="19FF69E9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852" w:type="dxa"/>
          </w:tcPr>
          <w:p w14:paraId="768ECB0F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0.252</w:t>
            </w:r>
          </w:p>
        </w:tc>
        <w:tc>
          <w:tcPr>
            <w:tcW w:w="992" w:type="dxa"/>
          </w:tcPr>
          <w:p w14:paraId="5F110039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0.274</w:t>
            </w:r>
          </w:p>
        </w:tc>
        <w:tc>
          <w:tcPr>
            <w:tcW w:w="709" w:type="dxa"/>
          </w:tcPr>
          <w:p w14:paraId="2A427BA0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0.063</w:t>
            </w:r>
          </w:p>
        </w:tc>
      </w:tr>
      <w:tr w:rsidR="00980618" w:rsidRPr="00CB6A04" w14:paraId="5614C53E" w14:textId="77777777" w:rsidTr="008E7932">
        <w:tc>
          <w:tcPr>
            <w:tcW w:w="2256" w:type="dxa"/>
          </w:tcPr>
          <w:p w14:paraId="755C411E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sym w:font="Symbol" w:char="F061"/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-amylase (U/ml)</w:t>
            </w:r>
          </w:p>
        </w:tc>
        <w:tc>
          <w:tcPr>
            <w:tcW w:w="1709" w:type="dxa"/>
            <w:gridSpan w:val="2"/>
            <w:vAlign w:val="center"/>
          </w:tcPr>
          <w:p w14:paraId="6F3B10C9" w14:textId="0F28580C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3.0</w:t>
            </w: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± 6.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2127" w:type="dxa"/>
            <w:gridSpan w:val="2"/>
            <w:vAlign w:val="center"/>
          </w:tcPr>
          <w:p w14:paraId="47FFD6A5" w14:textId="21629840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18.3 ± 5.5</w:t>
            </w:r>
            <w:r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Pr="00EC1C8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1701" w:type="dxa"/>
            <w:vAlign w:val="center"/>
          </w:tcPr>
          <w:p w14:paraId="3CDA59E0" w14:textId="4A0F97FF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18.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20.4</w:t>
            </w:r>
          </w:p>
        </w:tc>
        <w:tc>
          <w:tcPr>
            <w:tcW w:w="1985" w:type="dxa"/>
            <w:vAlign w:val="center"/>
          </w:tcPr>
          <w:p w14:paraId="1FB6A95D" w14:textId="389E751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24.7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="00CA4808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17.9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  <w:vAlign w:val="center"/>
          </w:tcPr>
          <w:p w14:paraId="3D8C1719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0.347</w:t>
            </w:r>
          </w:p>
        </w:tc>
        <w:tc>
          <w:tcPr>
            <w:tcW w:w="852" w:type="dxa"/>
          </w:tcPr>
          <w:p w14:paraId="425EEA68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0.047</w:t>
            </w:r>
          </w:p>
        </w:tc>
        <w:tc>
          <w:tcPr>
            <w:tcW w:w="850" w:type="dxa"/>
          </w:tcPr>
          <w:p w14:paraId="4E5366D4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0.004</w:t>
            </w:r>
          </w:p>
        </w:tc>
        <w:tc>
          <w:tcPr>
            <w:tcW w:w="852" w:type="dxa"/>
          </w:tcPr>
          <w:p w14:paraId="709CC50E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0.361</w:t>
            </w:r>
          </w:p>
        </w:tc>
        <w:tc>
          <w:tcPr>
            <w:tcW w:w="992" w:type="dxa"/>
          </w:tcPr>
          <w:p w14:paraId="49409575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0.770</w:t>
            </w:r>
          </w:p>
        </w:tc>
        <w:tc>
          <w:tcPr>
            <w:tcW w:w="709" w:type="dxa"/>
          </w:tcPr>
          <w:p w14:paraId="4DB28E95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0.005</w:t>
            </w:r>
          </w:p>
        </w:tc>
      </w:tr>
      <w:tr w:rsidR="00980618" w:rsidRPr="00CB6A04" w14:paraId="5C023C98" w14:textId="77777777" w:rsidTr="008E7932">
        <w:tc>
          <w:tcPr>
            <w:tcW w:w="2256" w:type="dxa"/>
          </w:tcPr>
          <w:p w14:paraId="75DFB090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TP (mg/mL)</w:t>
            </w:r>
          </w:p>
        </w:tc>
        <w:tc>
          <w:tcPr>
            <w:tcW w:w="1709" w:type="dxa"/>
            <w:gridSpan w:val="2"/>
            <w:vAlign w:val="center"/>
          </w:tcPr>
          <w:p w14:paraId="21858ABC" w14:textId="6F5A4E1E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1.3 ± 0.3</w:t>
            </w:r>
          </w:p>
        </w:tc>
        <w:tc>
          <w:tcPr>
            <w:tcW w:w="2127" w:type="dxa"/>
            <w:gridSpan w:val="2"/>
            <w:vAlign w:val="center"/>
          </w:tcPr>
          <w:p w14:paraId="1B28230B" w14:textId="2F1BF274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1.6 ± 0.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4</w:t>
            </w:r>
            <w:r w:rsidRPr="00EC1C8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  <w:vertAlign w:val="superscript"/>
              </w:rPr>
              <w:t>**</w:t>
            </w:r>
          </w:p>
        </w:tc>
        <w:tc>
          <w:tcPr>
            <w:tcW w:w="1701" w:type="dxa"/>
            <w:vAlign w:val="center"/>
          </w:tcPr>
          <w:p w14:paraId="6DD5212E" w14:textId="72C361B8" w:rsidR="00980618" w:rsidRPr="00F517D8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1.5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0.7</w:t>
            </w:r>
          </w:p>
        </w:tc>
        <w:tc>
          <w:tcPr>
            <w:tcW w:w="1985" w:type="dxa"/>
            <w:vAlign w:val="center"/>
          </w:tcPr>
          <w:p w14:paraId="2466C6CB" w14:textId="7C7EC08F" w:rsidR="00980618" w:rsidRPr="00F517D8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1.7 </w:t>
            </w:r>
            <w:r w:rsidR="00CA4808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0.6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  <w:vAlign w:val="center"/>
          </w:tcPr>
          <w:p w14:paraId="15E50E93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0.541</w:t>
            </w:r>
          </w:p>
        </w:tc>
        <w:tc>
          <w:tcPr>
            <w:tcW w:w="852" w:type="dxa"/>
          </w:tcPr>
          <w:p w14:paraId="0F6CD30E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0.020</w:t>
            </w:r>
          </w:p>
        </w:tc>
        <w:tc>
          <w:tcPr>
            <w:tcW w:w="850" w:type="dxa"/>
          </w:tcPr>
          <w:p w14:paraId="5CE975A9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852" w:type="dxa"/>
          </w:tcPr>
          <w:p w14:paraId="0353A95E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0.483</w:t>
            </w:r>
          </w:p>
        </w:tc>
        <w:tc>
          <w:tcPr>
            <w:tcW w:w="992" w:type="dxa"/>
          </w:tcPr>
          <w:p w14:paraId="3B952DE0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0.426</w:t>
            </w:r>
          </w:p>
        </w:tc>
        <w:tc>
          <w:tcPr>
            <w:tcW w:w="709" w:type="dxa"/>
          </w:tcPr>
          <w:p w14:paraId="650DC317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0.034</w:t>
            </w:r>
          </w:p>
        </w:tc>
      </w:tr>
      <w:tr w:rsidR="00980618" w:rsidRPr="00CB6A04" w14:paraId="5D3F3E54" w14:textId="77777777" w:rsidTr="008E7932">
        <w:tc>
          <w:tcPr>
            <w:tcW w:w="2256" w:type="dxa"/>
          </w:tcPr>
          <w:p w14:paraId="5CDB7AFE" w14:textId="68DF1B4C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IgA/ TP (</w:t>
            </w:r>
            <w:r w:rsidR="005E4469">
              <w:t>μ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g/mg)</w:t>
            </w:r>
          </w:p>
        </w:tc>
        <w:tc>
          <w:tcPr>
            <w:tcW w:w="1709" w:type="dxa"/>
            <w:gridSpan w:val="2"/>
            <w:vAlign w:val="center"/>
          </w:tcPr>
          <w:p w14:paraId="6B0A5210" w14:textId="519E3C67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165.5 ± 53.9</w:t>
            </w:r>
          </w:p>
        </w:tc>
        <w:tc>
          <w:tcPr>
            <w:tcW w:w="2127" w:type="dxa"/>
            <w:gridSpan w:val="2"/>
            <w:vAlign w:val="center"/>
          </w:tcPr>
          <w:p w14:paraId="05FB3052" w14:textId="250682D5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162.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5</w:t>
            </w: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± 44.2</w:t>
            </w:r>
          </w:p>
        </w:tc>
        <w:tc>
          <w:tcPr>
            <w:tcW w:w="1701" w:type="dxa"/>
            <w:vAlign w:val="center"/>
          </w:tcPr>
          <w:p w14:paraId="10795AB0" w14:textId="7D9AF8B7" w:rsidR="00980618" w:rsidRPr="00F517D8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134.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43.1</w:t>
            </w:r>
          </w:p>
        </w:tc>
        <w:tc>
          <w:tcPr>
            <w:tcW w:w="1985" w:type="dxa"/>
            <w:vAlign w:val="center"/>
          </w:tcPr>
          <w:p w14:paraId="1A98BB73" w14:textId="06D7E579" w:rsidR="00980618" w:rsidRPr="00F517D8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136.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2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="00CA4808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24.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850" w:type="dxa"/>
            <w:vAlign w:val="center"/>
          </w:tcPr>
          <w:p w14:paraId="705BF661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0.088</w:t>
            </w:r>
          </w:p>
        </w:tc>
        <w:tc>
          <w:tcPr>
            <w:tcW w:w="852" w:type="dxa"/>
          </w:tcPr>
          <w:p w14:paraId="1307CBA5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0.145</w:t>
            </w:r>
          </w:p>
        </w:tc>
        <w:tc>
          <w:tcPr>
            <w:tcW w:w="850" w:type="dxa"/>
          </w:tcPr>
          <w:p w14:paraId="2D1C3BB4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0.958</w:t>
            </w:r>
          </w:p>
        </w:tc>
        <w:tc>
          <w:tcPr>
            <w:tcW w:w="852" w:type="dxa"/>
          </w:tcPr>
          <w:p w14:paraId="2F2B3C29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&lt;.001</w:t>
            </w:r>
          </w:p>
        </w:tc>
        <w:tc>
          <w:tcPr>
            <w:tcW w:w="992" w:type="dxa"/>
          </w:tcPr>
          <w:p w14:paraId="28AFCD95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0.783</w:t>
            </w:r>
          </w:p>
        </w:tc>
        <w:tc>
          <w:tcPr>
            <w:tcW w:w="709" w:type="dxa"/>
          </w:tcPr>
          <w:p w14:paraId="7B6E9B0D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0.004</w:t>
            </w:r>
          </w:p>
        </w:tc>
      </w:tr>
      <w:tr w:rsidR="00980618" w:rsidRPr="00CB6A04" w14:paraId="17AEC672" w14:textId="77777777" w:rsidTr="008E7932">
        <w:tc>
          <w:tcPr>
            <w:tcW w:w="2256" w:type="dxa"/>
          </w:tcPr>
          <w:p w14:paraId="5E46F90D" w14:textId="2981C682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Lactoferrin/ TP (</w:t>
            </w:r>
            <w:r w:rsidR="005E4469">
              <w:t>μ</w:t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g/mg)</w:t>
            </w:r>
          </w:p>
        </w:tc>
        <w:tc>
          <w:tcPr>
            <w:tcW w:w="1709" w:type="dxa"/>
            <w:gridSpan w:val="2"/>
            <w:vAlign w:val="center"/>
          </w:tcPr>
          <w:p w14:paraId="63CD4E13" w14:textId="542C4618" w:rsidR="00980618" w:rsidRPr="00624EA5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624EA5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7.0 ± 5.5</w:t>
            </w:r>
          </w:p>
        </w:tc>
        <w:tc>
          <w:tcPr>
            <w:tcW w:w="2127" w:type="dxa"/>
            <w:gridSpan w:val="2"/>
            <w:vAlign w:val="center"/>
          </w:tcPr>
          <w:p w14:paraId="56390D63" w14:textId="70D8752A" w:rsidR="00980618" w:rsidRPr="00624EA5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624EA5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8.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</w:t>
            </w:r>
            <w:r w:rsidRPr="00624EA5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 xml:space="preserve"> ± 4.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701" w:type="dxa"/>
            <w:vAlign w:val="center"/>
          </w:tcPr>
          <w:p w14:paraId="65C36AAD" w14:textId="3E185CD8" w:rsidR="00980618" w:rsidRPr="00624EA5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624EA5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5.22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624EA5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4.27</w:t>
            </w:r>
          </w:p>
        </w:tc>
        <w:tc>
          <w:tcPr>
            <w:tcW w:w="1985" w:type="dxa"/>
            <w:vAlign w:val="center"/>
          </w:tcPr>
          <w:p w14:paraId="14E05547" w14:textId="416ACD4C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8.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9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="00CA4808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6.1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850" w:type="dxa"/>
            <w:vAlign w:val="center"/>
          </w:tcPr>
          <w:p w14:paraId="7D3443E1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0.760</w:t>
            </w:r>
          </w:p>
        </w:tc>
        <w:tc>
          <w:tcPr>
            <w:tcW w:w="852" w:type="dxa"/>
          </w:tcPr>
          <w:p w14:paraId="591D0CB1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0.005</w:t>
            </w:r>
          </w:p>
        </w:tc>
        <w:tc>
          <w:tcPr>
            <w:tcW w:w="850" w:type="dxa"/>
          </w:tcPr>
          <w:p w14:paraId="4A7CC92D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0.055</w:t>
            </w:r>
          </w:p>
        </w:tc>
        <w:tc>
          <w:tcPr>
            <w:tcW w:w="852" w:type="dxa"/>
          </w:tcPr>
          <w:p w14:paraId="303EAC40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0.181</w:t>
            </w:r>
          </w:p>
        </w:tc>
        <w:tc>
          <w:tcPr>
            <w:tcW w:w="992" w:type="dxa"/>
          </w:tcPr>
          <w:p w14:paraId="6F62D21D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0.331</w:t>
            </w:r>
          </w:p>
        </w:tc>
        <w:tc>
          <w:tcPr>
            <w:tcW w:w="709" w:type="dxa"/>
          </w:tcPr>
          <w:p w14:paraId="3D238B96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0.050</w:t>
            </w:r>
          </w:p>
        </w:tc>
      </w:tr>
      <w:tr w:rsidR="00980618" w:rsidRPr="00CB6A04" w14:paraId="59992DC4" w14:textId="77777777" w:rsidTr="008E7932">
        <w:tc>
          <w:tcPr>
            <w:tcW w:w="2256" w:type="dxa"/>
          </w:tcPr>
          <w:p w14:paraId="26FFCBCC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>
              <w:rPr>
                <w:rFonts w:ascii="Times New Roman" w:eastAsia="標楷體" w:hAnsi="Times New Roman" w:cs="Times New Roman"/>
                <w:sz w:val="20"/>
                <w:szCs w:val="20"/>
              </w:rPr>
              <w:sym w:font="Symbol" w:char="F061"/>
            </w:r>
            <w:r w:rsidRPr="00EA6816">
              <w:rPr>
                <w:rFonts w:ascii="Times New Roman" w:eastAsia="標楷體" w:hAnsi="Times New Roman" w:cs="Times New Roman"/>
                <w:sz w:val="20"/>
                <w:szCs w:val="20"/>
              </w:rPr>
              <w:t>-amylase/TP (U/mg)</w:t>
            </w:r>
          </w:p>
        </w:tc>
        <w:tc>
          <w:tcPr>
            <w:tcW w:w="1709" w:type="dxa"/>
            <w:gridSpan w:val="2"/>
            <w:vAlign w:val="center"/>
          </w:tcPr>
          <w:p w14:paraId="3E3A166B" w14:textId="31898F22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9.6 ± 3.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2127" w:type="dxa"/>
            <w:gridSpan w:val="2"/>
            <w:vAlign w:val="center"/>
          </w:tcPr>
          <w:p w14:paraId="557AE162" w14:textId="39935BA4" w:rsidR="00980618" w:rsidRPr="00EA6816" w:rsidRDefault="00980618" w:rsidP="00057873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EA6816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11.3 ± 2.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</w:tcPr>
          <w:p w14:paraId="662556A0" w14:textId="078E2513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10.5 </w:t>
            </w:r>
            <w:r w:rsidR="00967832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7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985" w:type="dxa"/>
            <w:vAlign w:val="center"/>
          </w:tcPr>
          <w:p w14:paraId="417912CA" w14:textId="71B4B4E5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13.2 </w:t>
            </w:r>
            <w:r w:rsidR="00CA4808"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F517D8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 xml:space="preserve"> 6.</w:t>
            </w:r>
            <w:r w:rsidR="00930A98"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850" w:type="dxa"/>
            <w:vAlign w:val="center"/>
          </w:tcPr>
          <w:p w14:paraId="5CD2A0FA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0.528</w:t>
            </w:r>
          </w:p>
        </w:tc>
        <w:tc>
          <w:tcPr>
            <w:tcW w:w="852" w:type="dxa"/>
          </w:tcPr>
          <w:p w14:paraId="17768F9C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0.021</w:t>
            </w:r>
          </w:p>
        </w:tc>
        <w:tc>
          <w:tcPr>
            <w:tcW w:w="850" w:type="dxa"/>
          </w:tcPr>
          <w:p w14:paraId="3A6FFFA8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0.023</w:t>
            </w:r>
          </w:p>
        </w:tc>
        <w:tc>
          <w:tcPr>
            <w:tcW w:w="852" w:type="dxa"/>
          </w:tcPr>
          <w:p w14:paraId="75AF9B68" w14:textId="77777777" w:rsidR="00980618" w:rsidRPr="003D411D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0.242</w:t>
            </w:r>
          </w:p>
        </w:tc>
        <w:tc>
          <w:tcPr>
            <w:tcW w:w="992" w:type="dxa"/>
          </w:tcPr>
          <w:p w14:paraId="6CE9DAA4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0.564</w:t>
            </w:r>
          </w:p>
        </w:tc>
        <w:tc>
          <w:tcPr>
            <w:tcW w:w="709" w:type="dxa"/>
          </w:tcPr>
          <w:p w14:paraId="6275BB24" w14:textId="77777777" w:rsidR="00980618" w:rsidRPr="00EA6816" w:rsidRDefault="00980618" w:rsidP="00BF369F">
            <w:pPr>
              <w:jc w:val="center"/>
              <w:rPr>
                <w:rFonts w:ascii="Times New Roman" w:eastAsia="標楷體" w:hAnsi="Times New Roman" w:cs="Times New Roman"/>
                <w:color w:val="000000"/>
                <w:sz w:val="20"/>
                <w:szCs w:val="20"/>
              </w:rPr>
            </w:pPr>
            <w:r w:rsidRPr="003D411D">
              <w:rPr>
                <w:rFonts w:ascii="Times New Roman" w:eastAsia="標楷體" w:hAnsi="Times New Roman" w:cs="Times New Roman" w:hint="eastAsia"/>
                <w:color w:val="000000"/>
                <w:sz w:val="20"/>
                <w:szCs w:val="20"/>
              </w:rPr>
              <w:t>0.018</w:t>
            </w:r>
          </w:p>
        </w:tc>
      </w:tr>
      <w:tr w:rsidR="00980618" w:rsidRPr="00BA444D" w14:paraId="27198E11" w14:textId="77777777" w:rsidTr="008E7932">
        <w:tc>
          <w:tcPr>
            <w:tcW w:w="2264" w:type="dxa"/>
            <w:gridSpan w:val="2"/>
          </w:tcPr>
          <w:p w14:paraId="647DA24D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Cortisol (pg/ml)</w:t>
            </w:r>
          </w:p>
        </w:tc>
        <w:tc>
          <w:tcPr>
            <w:tcW w:w="1708" w:type="dxa"/>
            <w:gridSpan w:val="2"/>
            <w:vAlign w:val="center"/>
          </w:tcPr>
          <w:p w14:paraId="42C8459B" w14:textId="411CC329" w:rsidR="00980618" w:rsidRPr="00BA444D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620.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9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± 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290.9</w:t>
            </w:r>
          </w:p>
        </w:tc>
        <w:tc>
          <w:tcPr>
            <w:tcW w:w="2120" w:type="dxa"/>
            <w:vAlign w:val="center"/>
          </w:tcPr>
          <w:p w14:paraId="182318CA" w14:textId="2E34AC01" w:rsidR="00980618" w:rsidRPr="00BA444D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462.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8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± 295.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4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*</w:t>
            </w:r>
          </w:p>
        </w:tc>
        <w:tc>
          <w:tcPr>
            <w:tcW w:w="1701" w:type="dxa"/>
            <w:vAlign w:val="center"/>
          </w:tcPr>
          <w:p w14:paraId="157AA9D1" w14:textId="575D5711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775.1 ± 237.6</w:t>
            </w:r>
          </w:p>
        </w:tc>
        <w:tc>
          <w:tcPr>
            <w:tcW w:w="1985" w:type="dxa"/>
            <w:vAlign w:val="center"/>
          </w:tcPr>
          <w:p w14:paraId="1DD185C1" w14:textId="75D22CBA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320.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3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± 204.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8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***</w:t>
            </w:r>
          </w:p>
        </w:tc>
        <w:tc>
          <w:tcPr>
            <w:tcW w:w="850" w:type="dxa"/>
            <w:vAlign w:val="center"/>
          </w:tcPr>
          <w:p w14:paraId="0A04F3E4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0.767</w:t>
            </w:r>
          </w:p>
        </w:tc>
        <w:tc>
          <w:tcPr>
            <w:tcW w:w="852" w:type="dxa"/>
          </w:tcPr>
          <w:p w14:paraId="7B0D1CD5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0.005</w:t>
            </w:r>
          </w:p>
        </w:tc>
        <w:tc>
          <w:tcPr>
            <w:tcW w:w="850" w:type="dxa"/>
            <w:vAlign w:val="center"/>
          </w:tcPr>
          <w:p w14:paraId="4118219F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&lt;.001</w:t>
            </w:r>
          </w:p>
        </w:tc>
        <w:tc>
          <w:tcPr>
            <w:tcW w:w="852" w:type="dxa"/>
          </w:tcPr>
          <w:p w14:paraId="55CEAF8C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0.618</w:t>
            </w:r>
          </w:p>
        </w:tc>
        <w:tc>
          <w:tcPr>
            <w:tcW w:w="992" w:type="dxa"/>
          </w:tcPr>
          <w:p w14:paraId="75315F14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0.047</w:t>
            </w:r>
          </w:p>
        </w:tc>
        <w:tc>
          <w:tcPr>
            <w:tcW w:w="710" w:type="dxa"/>
          </w:tcPr>
          <w:p w14:paraId="02197E93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0.193</w:t>
            </w:r>
          </w:p>
        </w:tc>
      </w:tr>
      <w:tr w:rsidR="00980618" w:rsidRPr="00BA444D" w14:paraId="007C7E0D" w14:textId="77777777" w:rsidTr="008E7932">
        <w:tc>
          <w:tcPr>
            <w:tcW w:w="2264" w:type="dxa"/>
            <w:gridSpan w:val="2"/>
          </w:tcPr>
          <w:p w14:paraId="1A6BF2A7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Cortisol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/TP 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(pg/mg)</w:t>
            </w:r>
          </w:p>
        </w:tc>
        <w:tc>
          <w:tcPr>
            <w:tcW w:w="1708" w:type="dxa"/>
            <w:gridSpan w:val="2"/>
            <w:vAlign w:val="center"/>
          </w:tcPr>
          <w:p w14:paraId="3A48BE4B" w14:textId="1BB6DA51" w:rsidR="00980618" w:rsidRPr="00BA444D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513.2 ± 237.2</w:t>
            </w:r>
          </w:p>
        </w:tc>
        <w:tc>
          <w:tcPr>
            <w:tcW w:w="2120" w:type="dxa"/>
            <w:vAlign w:val="center"/>
          </w:tcPr>
          <w:p w14:paraId="13B923FB" w14:textId="35B77C0E" w:rsidR="00980618" w:rsidRPr="00BA444D" w:rsidRDefault="00980618" w:rsidP="00057873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303.06 ± 215.8 **</w:t>
            </w:r>
          </w:p>
        </w:tc>
        <w:tc>
          <w:tcPr>
            <w:tcW w:w="1701" w:type="dxa"/>
            <w:vAlign w:val="center"/>
          </w:tcPr>
          <w:p w14:paraId="40A61AC4" w14:textId="124B79E1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628.3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±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443.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985" w:type="dxa"/>
            <w:vAlign w:val="center"/>
          </w:tcPr>
          <w:p w14:paraId="3F5DAF17" w14:textId="6DA76978" w:rsidR="00980618" w:rsidRPr="00BA444D" w:rsidRDefault="00980618" w:rsidP="00930A98">
            <w:pPr>
              <w:ind w:leftChars="-162" w:left="-389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  210.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1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126.6**</w:t>
            </w:r>
          </w:p>
        </w:tc>
        <w:tc>
          <w:tcPr>
            <w:tcW w:w="850" w:type="dxa"/>
            <w:vAlign w:val="center"/>
          </w:tcPr>
          <w:p w14:paraId="0812CFB0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0.811</w:t>
            </w:r>
          </w:p>
        </w:tc>
        <w:tc>
          <w:tcPr>
            <w:tcW w:w="852" w:type="dxa"/>
          </w:tcPr>
          <w:p w14:paraId="54B64D9B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0.003</w:t>
            </w:r>
          </w:p>
        </w:tc>
        <w:tc>
          <w:tcPr>
            <w:tcW w:w="850" w:type="dxa"/>
          </w:tcPr>
          <w:p w14:paraId="70CC15C3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0.001</w:t>
            </w:r>
          </w:p>
        </w:tc>
        <w:tc>
          <w:tcPr>
            <w:tcW w:w="852" w:type="dxa"/>
          </w:tcPr>
          <w:p w14:paraId="606BCD9A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0.474</w:t>
            </w:r>
          </w:p>
        </w:tc>
        <w:tc>
          <w:tcPr>
            <w:tcW w:w="992" w:type="dxa"/>
          </w:tcPr>
          <w:p w14:paraId="22BB7F37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0.264</w:t>
            </w:r>
          </w:p>
        </w:tc>
        <w:tc>
          <w:tcPr>
            <w:tcW w:w="710" w:type="dxa"/>
          </w:tcPr>
          <w:p w14:paraId="0E0C1489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0.065</w:t>
            </w:r>
          </w:p>
        </w:tc>
      </w:tr>
      <w:tr w:rsidR="00980618" w:rsidRPr="00BA444D" w14:paraId="04E37B7B" w14:textId="77777777" w:rsidTr="008E7932">
        <w:tc>
          <w:tcPr>
            <w:tcW w:w="2264" w:type="dxa"/>
            <w:gridSpan w:val="2"/>
          </w:tcPr>
          <w:p w14:paraId="42FC67A1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mtDNA</w:t>
            </w:r>
          </w:p>
        </w:tc>
        <w:tc>
          <w:tcPr>
            <w:tcW w:w="1708" w:type="dxa"/>
            <w:gridSpan w:val="2"/>
            <w:vAlign w:val="center"/>
          </w:tcPr>
          <w:p w14:paraId="68205A16" w14:textId="79EE0B22" w:rsidR="00980618" w:rsidRPr="00BA444D" w:rsidRDefault="00980618" w:rsidP="00967832">
            <w:pPr>
              <w:ind w:leftChars="-44" w:left="-106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72.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9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± 57.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120" w:type="dxa"/>
            <w:vAlign w:val="center"/>
          </w:tcPr>
          <w:p w14:paraId="3C2CF80D" w14:textId="4157F26A" w:rsidR="00980618" w:rsidRPr="00BA444D" w:rsidRDefault="00980618" w:rsidP="00967832">
            <w:pPr>
              <w:ind w:leftChars="-107" w:left="-257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55.</w:t>
            </w:r>
            <w:r w:rsidR="00930A98">
              <w:rPr>
                <w:rFonts w:ascii="Times New Roman" w:eastAsia="標楷體" w:hAnsi="Times New Roman" w:cs="Times New Roman"/>
                <w:sz w:val="20"/>
                <w:szCs w:val="20"/>
              </w:rPr>
              <w:t>4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± 23.5</w:t>
            </w:r>
          </w:p>
        </w:tc>
        <w:tc>
          <w:tcPr>
            <w:tcW w:w="1701" w:type="dxa"/>
            <w:vAlign w:val="center"/>
          </w:tcPr>
          <w:p w14:paraId="2434E071" w14:textId="3E450ECE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156.2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 xml:space="preserve"> ±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96.9 #</w:t>
            </w:r>
          </w:p>
        </w:tc>
        <w:tc>
          <w:tcPr>
            <w:tcW w:w="1985" w:type="dxa"/>
            <w:vAlign w:val="center"/>
          </w:tcPr>
          <w:p w14:paraId="1B93211A" w14:textId="154373B1" w:rsidR="00980618" w:rsidRPr="00BA444D" w:rsidRDefault="00980618" w:rsidP="00930A98">
            <w:pPr>
              <w:ind w:leftChars="-162" w:left="-389"/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  71.8 </w:t>
            </w:r>
            <w:r w:rsidRPr="00BA444D">
              <w:rPr>
                <w:rFonts w:ascii="Times New Roman" w:eastAsia="標楷體" w:hAnsi="Times New Roman" w:cs="Times New Roman"/>
                <w:sz w:val="20"/>
                <w:szCs w:val="20"/>
              </w:rPr>
              <w:t>±</w:t>
            </w: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53.9**</w:t>
            </w:r>
          </w:p>
        </w:tc>
        <w:tc>
          <w:tcPr>
            <w:tcW w:w="850" w:type="dxa"/>
            <w:vAlign w:val="center"/>
          </w:tcPr>
          <w:p w14:paraId="766991F2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0.057</w:t>
            </w:r>
          </w:p>
        </w:tc>
        <w:tc>
          <w:tcPr>
            <w:tcW w:w="852" w:type="dxa"/>
          </w:tcPr>
          <w:p w14:paraId="4B10F743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0.178</w:t>
            </w:r>
          </w:p>
        </w:tc>
        <w:tc>
          <w:tcPr>
            <w:tcW w:w="850" w:type="dxa"/>
          </w:tcPr>
          <w:p w14:paraId="64EA930A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0.001</w:t>
            </w:r>
          </w:p>
        </w:tc>
        <w:tc>
          <w:tcPr>
            <w:tcW w:w="852" w:type="dxa"/>
          </w:tcPr>
          <w:p w14:paraId="1617CE56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0.423</w:t>
            </w:r>
          </w:p>
        </w:tc>
        <w:tc>
          <w:tcPr>
            <w:tcW w:w="992" w:type="dxa"/>
          </w:tcPr>
          <w:p w14:paraId="2A537BB5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0.024</w:t>
            </w:r>
          </w:p>
        </w:tc>
        <w:tc>
          <w:tcPr>
            <w:tcW w:w="710" w:type="dxa"/>
          </w:tcPr>
          <w:p w14:paraId="5FBD86A6" w14:textId="77777777" w:rsidR="00980618" w:rsidRPr="00BA444D" w:rsidRDefault="00980618" w:rsidP="00BF369F">
            <w:pPr>
              <w:jc w:val="center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BA444D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0.240</w:t>
            </w:r>
          </w:p>
        </w:tc>
      </w:tr>
    </w:tbl>
    <w:p w14:paraId="2604C3C0" w14:textId="73C7D39B" w:rsidR="00BB0624" w:rsidRDefault="00BB0624" w:rsidP="00980618">
      <w:pPr>
        <w:pStyle w:val="aa"/>
        <w:ind w:leftChars="-209" w:left="25" w:hangingChars="209" w:hanging="527"/>
        <w:rPr>
          <w:rFonts w:ascii="Times New Roman" w:eastAsia="SwiftNeueLTPro-Book" w:hAnsi="Times New Roman" w:cs="Times New Roman"/>
          <w:kern w:val="0"/>
          <w:szCs w:val="24"/>
        </w:rPr>
      </w:pPr>
      <w:r>
        <w:rPr>
          <w:rFonts w:ascii="Times New Roman" w:eastAsia="SwiftNeueLTPro-Book" w:hAnsi="Times New Roman" w:cs="Times New Roman"/>
          <w:kern w:val="0"/>
          <w:szCs w:val="24"/>
        </w:rPr>
        <w:t>T</w:t>
      </w:r>
      <w:r>
        <w:rPr>
          <w:rFonts w:ascii="Times New Roman" w:eastAsia="微軟正黑體" w:hAnsi="Times New Roman" w:cs="Times New Roman"/>
          <w:kern w:val="0"/>
          <w:szCs w:val="24"/>
        </w:rPr>
        <w:t xml:space="preserve">he </w:t>
      </w:r>
      <w:r>
        <w:rPr>
          <w:rFonts w:ascii="Times New Roman" w:eastAsia="SwiftNeueLTPro-Book" w:hAnsi="Times New Roman" w:cs="Times New Roman"/>
          <w:kern w:val="0"/>
          <w:szCs w:val="24"/>
        </w:rPr>
        <w:t>values are expressed as mean ± SD.</w:t>
      </w:r>
      <w:r w:rsidR="00A81761">
        <w:rPr>
          <w:rFonts w:ascii="Times New Roman" w:eastAsia="SwiftNeueLTPro-Book" w:hAnsi="Times New Roman" w:cs="Times New Roman"/>
          <w:kern w:val="0"/>
          <w:szCs w:val="24"/>
        </w:rPr>
        <w:t xml:space="preserve"> </w:t>
      </w:r>
      <w:r w:rsidR="00A81761" w:rsidRPr="00A81761">
        <w:rPr>
          <w:rFonts w:ascii="Times New Roman" w:hAnsi="Times New Roman" w:cs="Times New Roman"/>
        </w:rPr>
        <w:t>IgA:</w:t>
      </w:r>
      <w:r w:rsidR="00A81761" w:rsidRPr="00A81761">
        <w:rPr>
          <w:rFonts w:ascii="Times New Roman" w:eastAsia="SwiftNeueLTPro-Book" w:hAnsi="Times New Roman" w:cs="Times New Roman"/>
          <w:kern w:val="0"/>
          <w:szCs w:val="24"/>
        </w:rPr>
        <w:t xml:space="preserve"> </w:t>
      </w:r>
      <w:r w:rsidR="00A81761" w:rsidRPr="00A81761">
        <w:rPr>
          <w:rFonts w:ascii="Times New Roman" w:hAnsi="Times New Roman" w:cs="Times New Roman"/>
        </w:rPr>
        <w:t xml:space="preserve">immunoglobulin A. </w:t>
      </w:r>
      <w:r w:rsidR="006E40A0" w:rsidRPr="006E40A0">
        <w:rPr>
          <w:rFonts w:ascii="Times New Roman" w:eastAsia="SwiftNeueLTPro-Book" w:hAnsi="Times New Roman" w:cs="Times New Roman"/>
          <w:kern w:val="0"/>
          <w:szCs w:val="24"/>
        </w:rPr>
        <w:t>TP:</w:t>
      </w:r>
      <w:r w:rsidR="006E40A0" w:rsidRPr="004C004C">
        <w:rPr>
          <w:rFonts w:ascii="Times New Roman" w:eastAsia="SwiftNeueLTPro-Book" w:hAnsi="Times New Roman" w:cs="Times New Roman"/>
          <w:kern w:val="0"/>
          <w:szCs w:val="24"/>
        </w:rPr>
        <w:t xml:space="preserve"> total protein.</w:t>
      </w:r>
      <w:r w:rsidR="004C004C" w:rsidRPr="004C004C">
        <w:rPr>
          <w:rFonts w:ascii="Times New Roman" w:eastAsia="SwiftNeueLTPro-Book" w:hAnsi="Times New Roman" w:cs="Times New Roman"/>
          <w:kern w:val="0"/>
          <w:szCs w:val="24"/>
        </w:rPr>
        <w:t xml:space="preserve"> </w:t>
      </w:r>
      <w:r w:rsidR="004C004C" w:rsidRPr="004C004C">
        <w:rPr>
          <w:rFonts w:ascii="Times New Roman" w:hAnsi="Times New Roman" w:cs="Times New Roman"/>
        </w:rPr>
        <w:t>mtDNA: mitochondrial DNA.</w:t>
      </w:r>
    </w:p>
    <w:p w14:paraId="1FD65AB8" w14:textId="0FBE0957" w:rsidR="00980618" w:rsidRPr="00F45A7D" w:rsidRDefault="00980618" w:rsidP="00980618">
      <w:pPr>
        <w:pStyle w:val="aa"/>
        <w:ind w:leftChars="-209" w:left="0" w:hangingChars="209" w:hanging="502"/>
        <w:rPr>
          <w:rFonts w:ascii="Times New Roman" w:eastAsia="標楷體" w:hAnsi="Times New Roman" w:cs="Times New Roman"/>
          <w:szCs w:val="24"/>
        </w:rPr>
      </w:pPr>
      <w:r w:rsidRPr="00F45A7D">
        <w:rPr>
          <w:rFonts w:ascii="Times New Roman" w:eastAsia="標楷體" w:hAnsi="Times New Roman" w:cs="Times New Roman"/>
          <w:szCs w:val="24"/>
        </w:rPr>
        <w:t>*</w:t>
      </w:r>
      <w:proofErr w:type="gramStart"/>
      <w:r w:rsidRPr="00F45A7D">
        <w:rPr>
          <w:rFonts w:ascii="Times New Roman" w:eastAsia="標楷體" w:hAnsi="Times New Roman" w:cs="Times New Roman"/>
          <w:szCs w:val="24"/>
        </w:rPr>
        <w:t>represents</w:t>
      </w:r>
      <w:proofErr w:type="gramEnd"/>
      <w:r w:rsidRPr="00F45A7D">
        <w:rPr>
          <w:rFonts w:ascii="Times New Roman" w:eastAsia="標楷體" w:hAnsi="Times New Roman" w:cs="Times New Roman"/>
          <w:szCs w:val="24"/>
        </w:rPr>
        <w:t xml:space="preserve"> significantly different compare Post to Pre in each </w:t>
      </w:r>
      <w:r w:rsidRPr="00F45A7D">
        <w:rPr>
          <w:rFonts w:ascii="Times New Roman" w:eastAsia="標楷體" w:hAnsi="Times New Roman" w:cs="Times New Roman" w:hint="eastAsia"/>
          <w:szCs w:val="24"/>
        </w:rPr>
        <w:t>g</w:t>
      </w:r>
      <w:r w:rsidRPr="00F45A7D">
        <w:rPr>
          <w:rFonts w:ascii="Times New Roman" w:eastAsia="標楷體" w:hAnsi="Times New Roman" w:cs="Times New Roman"/>
          <w:szCs w:val="24"/>
        </w:rPr>
        <w:t xml:space="preserve">roup </w:t>
      </w:r>
      <w:r w:rsidRPr="00F45A7D">
        <w:rPr>
          <w:rFonts w:ascii="Times New Roman" w:hAnsi="Times New Roman" w:cs="Times New Roman"/>
          <w:kern w:val="0"/>
          <w:szCs w:val="24"/>
          <w:shd w:val="clear" w:color="auto" w:fill="FFFFFF"/>
        </w:rPr>
        <w:t>(*p &lt; 0.05, **p &lt;0.01</w:t>
      </w:r>
      <w:r w:rsidR="00BB0624">
        <w:rPr>
          <w:rFonts w:ascii="Times New Roman" w:hAnsi="Times New Roman" w:cs="Times New Roman" w:hint="eastAsia"/>
          <w:kern w:val="0"/>
          <w:szCs w:val="24"/>
          <w:shd w:val="clear" w:color="auto" w:fill="FFFFFF"/>
        </w:rPr>
        <w:t>,</w:t>
      </w:r>
      <w:r w:rsidR="00496C84">
        <w:rPr>
          <w:rFonts w:ascii="Times New Roman" w:hAnsi="Times New Roman" w:cs="Times New Roman"/>
          <w:kern w:val="0"/>
          <w:szCs w:val="24"/>
          <w:shd w:val="clear" w:color="auto" w:fill="FFFFFF"/>
        </w:rPr>
        <w:t xml:space="preserve"> </w:t>
      </w:r>
      <w:r w:rsidR="00BB0624" w:rsidRPr="00F45A7D">
        <w:rPr>
          <w:rFonts w:ascii="Times New Roman" w:hAnsi="Times New Roman" w:cs="Times New Roman"/>
          <w:kern w:val="0"/>
          <w:szCs w:val="24"/>
          <w:shd w:val="clear" w:color="auto" w:fill="FFFFFF"/>
        </w:rPr>
        <w:t>**</w:t>
      </w:r>
      <w:r w:rsidR="00BB0624">
        <w:rPr>
          <w:rFonts w:ascii="Times New Roman" w:hAnsi="Times New Roman" w:cs="Times New Roman"/>
          <w:kern w:val="0"/>
          <w:szCs w:val="24"/>
          <w:shd w:val="clear" w:color="auto" w:fill="FFFFFF"/>
        </w:rPr>
        <w:t>*</w:t>
      </w:r>
      <w:r w:rsidR="00BB0624" w:rsidRPr="00F45A7D">
        <w:rPr>
          <w:rFonts w:ascii="Times New Roman" w:hAnsi="Times New Roman" w:cs="Times New Roman"/>
          <w:kern w:val="0"/>
          <w:szCs w:val="24"/>
          <w:shd w:val="clear" w:color="auto" w:fill="FFFFFF"/>
        </w:rPr>
        <w:t>p &lt; 0.</w:t>
      </w:r>
      <w:r w:rsidR="00BB0624">
        <w:rPr>
          <w:rFonts w:ascii="Times New Roman" w:hAnsi="Times New Roman" w:cs="Times New Roman"/>
          <w:kern w:val="0"/>
          <w:szCs w:val="24"/>
          <w:shd w:val="clear" w:color="auto" w:fill="FFFFFF"/>
        </w:rPr>
        <w:t>0</w:t>
      </w:r>
      <w:r w:rsidR="00BB0624" w:rsidRPr="00F45A7D">
        <w:rPr>
          <w:rFonts w:ascii="Times New Roman" w:hAnsi="Times New Roman" w:cs="Times New Roman"/>
          <w:kern w:val="0"/>
          <w:szCs w:val="24"/>
          <w:shd w:val="clear" w:color="auto" w:fill="FFFFFF"/>
        </w:rPr>
        <w:t>01</w:t>
      </w:r>
      <w:r w:rsidRPr="00F45A7D">
        <w:rPr>
          <w:rFonts w:ascii="Times New Roman" w:hAnsi="Times New Roman" w:cs="Times New Roman"/>
          <w:kern w:val="0"/>
          <w:szCs w:val="24"/>
          <w:shd w:val="clear" w:color="auto" w:fill="FFFFFF"/>
        </w:rPr>
        <w:t>)</w:t>
      </w:r>
      <w:r w:rsidRPr="00F45A7D">
        <w:rPr>
          <w:rFonts w:ascii="Times New Roman" w:eastAsia="標楷體" w:hAnsi="Times New Roman" w:cs="Times New Roman"/>
          <w:szCs w:val="24"/>
        </w:rPr>
        <w:t>.</w:t>
      </w:r>
    </w:p>
    <w:p w14:paraId="7D6300A2" w14:textId="77777777" w:rsidR="00980618" w:rsidRDefault="00980618" w:rsidP="00980618">
      <w:pPr>
        <w:rPr>
          <w:rFonts w:ascii="Times New Roman" w:eastAsia="標楷體" w:hAnsi="Times New Roman" w:cs="Times New Roman"/>
          <w:szCs w:val="24"/>
        </w:rPr>
      </w:pPr>
    </w:p>
    <w:p w14:paraId="5A1C451B" w14:textId="77777777" w:rsidR="00537692" w:rsidRPr="00980618" w:rsidRDefault="00537692" w:rsidP="00021022">
      <w:pPr>
        <w:widowControl/>
        <w:rPr>
          <w:rFonts w:ascii="Times New Roman" w:eastAsia="標楷體" w:hAnsi="Times New Roman" w:cs="Times New Roman"/>
          <w:szCs w:val="24"/>
        </w:rPr>
      </w:pPr>
    </w:p>
    <w:p w14:paraId="2E25F6F3" w14:textId="22196D42" w:rsidR="005A3485" w:rsidRDefault="005A3485">
      <w:pPr>
        <w:widowControl/>
        <w:rPr>
          <w:rFonts w:ascii="Times New Roman" w:eastAsia="標楷體" w:hAnsi="Times New Roman" w:cs="Times New Roman"/>
          <w:szCs w:val="24"/>
        </w:rPr>
      </w:pPr>
    </w:p>
    <w:sectPr w:rsidR="005A3485" w:rsidSect="00021022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A689F3" w14:textId="77777777" w:rsidR="00614B61" w:rsidRDefault="00614B61" w:rsidP="00D71CBD">
      <w:r>
        <w:separator/>
      </w:r>
    </w:p>
  </w:endnote>
  <w:endnote w:type="continuationSeparator" w:id="0">
    <w:p w14:paraId="37E25007" w14:textId="77777777" w:rsidR="00614B61" w:rsidRDefault="00614B61" w:rsidP="00D7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wiftNeueLTPro-Book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355C69" w14:textId="77777777" w:rsidR="00614B61" w:rsidRDefault="00614B61" w:rsidP="00D71CBD">
      <w:r>
        <w:separator/>
      </w:r>
    </w:p>
  </w:footnote>
  <w:footnote w:type="continuationSeparator" w:id="0">
    <w:p w14:paraId="03FD03D0" w14:textId="77777777" w:rsidR="00614B61" w:rsidRDefault="00614B61" w:rsidP="00D71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200EF6"/>
    <w:multiLevelType w:val="hybridMultilevel"/>
    <w:tmpl w:val="EB3C18B6"/>
    <w:lvl w:ilvl="0" w:tplc="0D387DA0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DA24BCF"/>
    <w:multiLevelType w:val="hybridMultilevel"/>
    <w:tmpl w:val="B3983DAC"/>
    <w:lvl w:ilvl="0" w:tplc="F264AFF4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5272CF4"/>
    <w:multiLevelType w:val="hybridMultilevel"/>
    <w:tmpl w:val="BFEE93AC"/>
    <w:lvl w:ilvl="0" w:tplc="FD60D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22"/>
    <w:rsid w:val="000027C6"/>
    <w:rsid w:val="000056CE"/>
    <w:rsid w:val="00005DB3"/>
    <w:rsid w:val="000073FE"/>
    <w:rsid w:val="00021022"/>
    <w:rsid w:val="00027747"/>
    <w:rsid w:val="00056F2A"/>
    <w:rsid w:val="00057873"/>
    <w:rsid w:val="00082D95"/>
    <w:rsid w:val="000C2D6A"/>
    <w:rsid w:val="000D13E0"/>
    <w:rsid w:val="000F45B0"/>
    <w:rsid w:val="00100585"/>
    <w:rsid w:val="00114C1B"/>
    <w:rsid w:val="00117EE3"/>
    <w:rsid w:val="00152235"/>
    <w:rsid w:val="0015565A"/>
    <w:rsid w:val="00163314"/>
    <w:rsid w:val="001831B4"/>
    <w:rsid w:val="00185139"/>
    <w:rsid w:val="001A3D13"/>
    <w:rsid w:val="001B6C8F"/>
    <w:rsid w:val="001B7A19"/>
    <w:rsid w:val="001C3D60"/>
    <w:rsid w:val="001C59A4"/>
    <w:rsid w:val="001E5F49"/>
    <w:rsid w:val="001F0AF9"/>
    <w:rsid w:val="002023EE"/>
    <w:rsid w:val="00203DBC"/>
    <w:rsid w:val="00216CE2"/>
    <w:rsid w:val="0022234D"/>
    <w:rsid w:val="00252928"/>
    <w:rsid w:val="002743BD"/>
    <w:rsid w:val="0028256A"/>
    <w:rsid w:val="0028573E"/>
    <w:rsid w:val="002B13E1"/>
    <w:rsid w:val="002B6B41"/>
    <w:rsid w:val="002D4394"/>
    <w:rsid w:val="002E1209"/>
    <w:rsid w:val="002E1EDA"/>
    <w:rsid w:val="002F0346"/>
    <w:rsid w:val="0034784D"/>
    <w:rsid w:val="00347E9B"/>
    <w:rsid w:val="00373300"/>
    <w:rsid w:val="00391FC0"/>
    <w:rsid w:val="00393ECD"/>
    <w:rsid w:val="003B0F68"/>
    <w:rsid w:val="003D411D"/>
    <w:rsid w:val="003E6DFE"/>
    <w:rsid w:val="003F65D1"/>
    <w:rsid w:val="0040615F"/>
    <w:rsid w:val="00421457"/>
    <w:rsid w:val="00427ADE"/>
    <w:rsid w:val="00430FB5"/>
    <w:rsid w:val="004413C8"/>
    <w:rsid w:val="004550E8"/>
    <w:rsid w:val="00487187"/>
    <w:rsid w:val="00496C84"/>
    <w:rsid w:val="004B1124"/>
    <w:rsid w:val="004B1F08"/>
    <w:rsid w:val="004C004C"/>
    <w:rsid w:val="004E4BCD"/>
    <w:rsid w:val="004F6FF0"/>
    <w:rsid w:val="00504328"/>
    <w:rsid w:val="0051136C"/>
    <w:rsid w:val="00516DE7"/>
    <w:rsid w:val="00525D34"/>
    <w:rsid w:val="005332D5"/>
    <w:rsid w:val="00537692"/>
    <w:rsid w:val="0054123D"/>
    <w:rsid w:val="00563A1C"/>
    <w:rsid w:val="00577329"/>
    <w:rsid w:val="00585786"/>
    <w:rsid w:val="005A005A"/>
    <w:rsid w:val="005A07C0"/>
    <w:rsid w:val="005A3485"/>
    <w:rsid w:val="005C04B1"/>
    <w:rsid w:val="005D729C"/>
    <w:rsid w:val="005E4469"/>
    <w:rsid w:val="005F5E4E"/>
    <w:rsid w:val="00600521"/>
    <w:rsid w:val="006063E2"/>
    <w:rsid w:val="00614B61"/>
    <w:rsid w:val="006218E9"/>
    <w:rsid w:val="00624EA5"/>
    <w:rsid w:val="00627EFA"/>
    <w:rsid w:val="00630C54"/>
    <w:rsid w:val="00632325"/>
    <w:rsid w:val="00666B74"/>
    <w:rsid w:val="00674A37"/>
    <w:rsid w:val="006954A3"/>
    <w:rsid w:val="006C1BEA"/>
    <w:rsid w:val="006C1FE5"/>
    <w:rsid w:val="006C7540"/>
    <w:rsid w:val="006E40A0"/>
    <w:rsid w:val="006F749F"/>
    <w:rsid w:val="0070184A"/>
    <w:rsid w:val="007221AE"/>
    <w:rsid w:val="007556A1"/>
    <w:rsid w:val="00755D8C"/>
    <w:rsid w:val="00766126"/>
    <w:rsid w:val="0077528F"/>
    <w:rsid w:val="00776C05"/>
    <w:rsid w:val="007B0B50"/>
    <w:rsid w:val="007C51D8"/>
    <w:rsid w:val="007C5CD1"/>
    <w:rsid w:val="00803B86"/>
    <w:rsid w:val="008105A6"/>
    <w:rsid w:val="00830408"/>
    <w:rsid w:val="00844A12"/>
    <w:rsid w:val="0085438A"/>
    <w:rsid w:val="00857EB1"/>
    <w:rsid w:val="008626FE"/>
    <w:rsid w:val="00862890"/>
    <w:rsid w:val="008B788A"/>
    <w:rsid w:val="008E7932"/>
    <w:rsid w:val="0091433C"/>
    <w:rsid w:val="00914EFB"/>
    <w:rsid w:val="00927A98"/>
    <w:rsid w:val="00930A98"/>
    <w:rsid w:val="00937153"/>
    <w:rsid w:val="00965D13"/>
    <w:rsid w:val="00967832"/>
    <w:rsid w:val="00980618"/>
    <w:rsid w:val="00994C82"/>
    <w:rsid w:val="00A07A5D"/>
    <w:rsid w:val="00A11EB8"/>
    <w:rsid w:val="00A27CD2"/>
    <w:rsid w:val="00A3793E"/>
    <w:rsid w:val="00A43CB6"/>
    <w:rsid w:val="00A57517"/>
    <w:rsid w:val="00A657E8"/>
    <w:rsid w:val="00A75C8F"/>
    <w:rsid w:val="00A81761"/>
    <w:rsid w:val="00AC068F"/>
    <w:rsid w:val="00AD223A"/>
    <w:rsid w:val="00AF4E2A"/>
    <w:rsid w:val="00B10BB2"/>
    <w:rsid w:val="00B11158"/>
    <w:rsid w:val="00B371DD"/>
    <w:rsid w:val="00B602C2"/>
    <w:rsid w:val="00B73280"/>
    <w:rsid w:val="00B85241"/>
    <w:rsid w:val="00B9022F"/>
    <w:rsid w:val="00BA444D"/>
    <w:rsid w:val="00BB0624"/>
    <w:rsid w:val="00BE2566"/>
    <w:rsid w:val="00BE6E9F"/>
    <w:rsid w:val="00BF2B7C"/>
    <w:rsid w:val="00C41B13"/>
    <w:rsid w:val="00C4250A"/>
    <w:rsid w:val="00C46231"/>
    <w:rsid w:val="00C5281C"/>
    <w:rsid w:val="00C732A4"/>
    <w:rsid w:val="00C87CB2"/>
    <w:rsid w:val="00C9395D"/>
    <w:rsid w:val="00C96879"/>
    <w:rsid w:val="00CA4808"/>
    <w:rsid w:val="00CB5823"/>
    <w:rsid w:val="00CB6A04"/>
    <w:rsid w:val="00CC70C4"/>
    <w:rsid w:val="00CD2A31"/>
    <w:rsid w:val="00CE211E"/>
    <w:rsid w:val="00D205E8"/>
    <w:rsid w:val="00D31378"/>
    <w:rsid w:val="00D71CBD"/>
    <w:rsid w:val="00D72AD4"/>
    <w:rsid w:val="00DB042F"/>
    <w:rsid w:val="00DB07A1"/>
    <w:rsid w:val="00DC6E96"/>
    <w:rsid w:val="00DD38B0"/>
    <w:rsid w:val="00E0407A"/>
    <w:rsid w:val="00E11536"/>
    <w:rsid w:val="00E813A2"/>
    <w:rsid w:val="00E81554"/>
    <w:rsid w:val="00EA6816"/>
    <w:rsid w:val="00EC1C88"/>
    <w:rsid w:val="00EC4E0F"/>
    <w:rsid w:val="00EE69A2"/>
    <w:rsid w:val="00EE6D6C"/>
    <w:rsid w:val="00EF1E11"/>
    <w:rsid w:val="00F21C5D"/>
    <w:rsid w:val="00F45A7D"/>
    <w:rsid w:val="00F517D8"/>
    <w:rsid w:val="00F5183A"/>
    <w:rsid w:val="00F533B2"/>
    <w:rsid w:val="00F55BA0"/>
    <w:rsid w:val="00F7233C"/>
    <w:rsid w:val="00F77DA0"/>
    <w:rsid w:val="00FC226C"/>
    <w:rsid w:val="00FC5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75B81"/>
  <w15:docId w15:val="{63FFB50A-0C02-4A9B-BC75-216390D8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633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210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2102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2102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21022"/>
    <w:rPr>
      <w:sz w:val="20"/>
      <w:szCs w:val="20"/>
    </w:rPr>
  </w:style>
  <w:style w:type="paragraph" w:styleId="aa">
    <w:name w:val="List Paragraph"/>
    <w:basedOn w:val="a"/>
    <w:uiPriority w:val="34"/>
    <w:qFormat/>
    <w:rsid w:val="0002102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38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怡穎 陳</dc:creator>
  <cp:lastModifiedBy>start</cp:lastModifiedBy>
  <cp:revision>25</cp:revision>
  <dcterms:created xsi:type="dcterms:W3CDTF">2025-07-14T13:47:00Z</dcterms:created>
  <dcterms:modified xsi:type="dcterms:W3CDTF">2025-10-07T08:23:00Z</dcterms:modified>
</cp:coreProperties>
</file>