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BA4C" w14:textId="34911A43" w:rsidR="004C37C4" w:rsidRDefault="004C37C4">
      <w:r>
        <w:t xml:space="preserve">Table </w:t>
      </w:r>
      <w:r w:rsidR="00E34D9F">
        <w:t>3</w:t>
      </w:r>
      <w:r>
        <w:t>:</w:t>
      </w:r>
      <w:r w:rsidR="00E34D9F">
        <w:t xml:space="preserve"> Summarises the</w:t>
      </w:r>
      <w:r>
        <w:t xml:space="preserve"> Interventions described by the authors.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C37C4" w14:paraId="5F4C537F" w14:textId="77777777" w:rsidTr="00E34D9F">
        <w:tc>
          <w:tcPr>
            <w:tcW w:w="4649" w:type="dxa"/>
          </w:tcPr>
          <w:p w14:paraId="0DD85317" w14:textId="77777777" w:rsidR="004C37C4" w:rsidRPr="00E34D9F" w:rsidRDefault="004C37C4" w:rsidP="004C37C4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E34D9F">
              <w:rPr>
                <w:rFonts w:ascii="Helvetica" w:hAnsi="Helvetica"/>
                <w:color w:val="000000"/>
                <w:sz w:val="18"/>
                <w:szCs w:val="18"/>
              </w:rPr>
              <w:t>Elif</w:t>
            </w:r>
            <w:proofErr w:type="spellEnd"/>
            <w:r w:rsidRPr="00E34D9F">
              <w:rPr>
                <w:rFonts w:ascii="Helvetica" w:hAnsi="Helvetica"/>
                <w:color w:val="000000"/>
                <w:sz w:val="18"/>
                <w:szCs w:val="18"/>
              </w:rPr>
              <w:t xml:space="preserve"> Kubra </w:t>
            </w:r>
            <w:proofErr w:type="spellStart"/>
            <w:r w:rsidRPr="00E34D9F">
              <w:rPr>
                <w:rFonts w:ascii="Helvetica" w:hAnsi="Helvetica"/>
                <w:color w:val="000000"/>
                <w:sz w:val="18"/>
                <w:szCs w:val="18"/>
              </w:rPr>
              <w:t>Koc</w:t>
            </w:r>
            <w:proofErr w:type="spellEnd"/>
            <w:r w:rsidRPr="00E34D9F">
              <w:rPr>
                <w:rFonts w:ascii="Helvetica" w:hAnsi="Helvetica"/>
                <w:color w:val="000000"/>
                <w:sz w:val="18"/>
                <w:szCs w:val="18"/>
              </w:rPr>
              <w:t> </w:t>
            </w:r>
          </w:p>
          <w:p w14:paraId="5C21E1B1" w14:textId="77777777" w:rsidR="004C37C4" w:rsidRPr="00E34D9F" w:rsidRDefault="004C37C4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</w:tcPr>
          <w:p w14:paraId="1ADC3A5D" w14:textId="3190D876" w:rsidR="004C37C4" w:rsidRPr="00E34D9F" w:rsidRDefault="004C37C4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Navid Nooraei</w:t>
            </w:r>
          </w:p>
        </w:tc>
        <w:tc>
          <w:tcPr>
            <w:tcW w:w="4650" w:type="dxa"/>
          </w:tcPr>
          <w:p w14:paraId="0DB7CD51" w14:textId="3CD47501" w:rsidR="004C37C4" w:rsidRPr="00E34D9F" w:rsidRDefault="004C37C4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Mehmet ozkose</w:t>
            </w:r>
          </w:p>
        </w:tc>
      </w:tr>
      <w:tr w:rsidR="004C37C4" w14:paraId="784FDCFF" w14:textId="77777777" w:rsidTr="00E34D9F">
        <w:tc>
          <w:tcPr>
            <w:tcW w:w="4649" w:type="dxa"/>
          </w:tcPr>
          <w:p w14:paraId="0BC25FA0" w14:textId="1F471734" w:rsidR="004C37C4" w:rsidRPr="00E34D9F" w:rsidRDefault="004C37C4" w:rsidP="004C37C4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General Anaesthesia protocol was standardized for all groups during the study</w:t>
            </w:r>
            <w:r w:rsidR="00E34D9F" w:rsidRPr="00E34D9F">
              <w:rPr>
                <w:sz w:val="18"/>
                <w:szCs w:val="18"/>
              </w:rPr>
              <w:t xml:space="preserve">, with the aim to maintain the </w:t>
            </w:r>
            <w:r w:rsidRPr="00E34D9F">
              <w:rPr>
                <w:sz w:val="18"/>
                <w:szCs w:val="18"/>
              </w:rPr>
              <w:t>MAP between 50 and 60 mmHg.</w:t>
            </w:r>
          </w:p>
          <w:p w14:paraId="0E2C1C63" w14:textId="2B5BF275" w:rsidR="004C37C4" w:rsidRPr="00E34D9F" w:rsidRDefault="004C37C4" w:rsidP="004C37C4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</w:tcPr>
          <w:p w14:paraId="43B73F4F" w14:textId="748E9C8D" w:rsidR="004C37C4" w:rsidRPr="00E34D9F" w:rsidRDefault="004C37C4" w:rsidP="004C37C4">
            <w:pPr>
              <w:rPr>
                <w:color w:val="000000" w:themeColor="text1"/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 xml:space="preserve">General Anaesthesia protocol was standardized for all groups during the study. </w:t>
            </w:r>
            <w:r w:rsidRPr="00E34D9F">
              <w:rPr>
                <w:color w:val="000000" w:themeColor="text1"/>
                <w:sz w:val="18"/>
                <w:szCs w:val="18"/>
              </w:rPr>
              <w:t xml:space="preserve">The systolic blood pressure was kept between 80.90 mmHg during </w:t>
            </w:r>
            <w:r w:rsidR="00E34D9F" w:rsidRPr="00E34D9F">
              <w:rPr>
                <w:color w:val="000000" w:themeColor="text1"/>
                <w:sz w:val="18"/>
                <w:szCs w:val="18"/>
              </w:rPr>
              <w:t xml:space="preserve">the </w:t>
            </w:r>
            <w:r w:rsidRPr="00E34D9F">
              <w:rPr>
                <w:color w:val="000000" w:themeColor="text1"/>
                <w:sz w:val="18"/>
                <w:szCs w:val="18"/>
              </w:rPr>
              <w:t xml:space="preserve">operation; otherwise, the patient </w:t>
            </w:r>
            <w:proofErr w:type="gramStart"/>
            <w:r w:rsidRPr="00E34D9F">
              <w:rPr>
                <w:color w:val="000000" w:themeColor="text1"/>
                <w:sz w:val="18"/>
                <w:szCs w:val="18"/>
              </w:rPr>
              <w:t>were</w:t>
            </w:r>
            <w:proofErr w:type="gramEnd"/>
            <w:r w:rsidRPr="00E34D9F">
              <w:rPr>
                <w:color w:val="000000" w:themeColor="text1"/>
                <w:sz w:val="18"/>
                <w:szCs w:val="18"/>
              </w:rPr>
              <w:t xml:space="preserve"> excluded from the study.</w:t>
            </w:r>
          </w:p>
          <w:p w14:paraId="4D49AEFF" w14:textId="68048C0B" w:rsidR="004C37C4" w:rsidRPr="00E34D9F" w:rsidRDefault="004C37C4" w:rsidP="004C37C4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</w:tcPr>
          <w:p w14:paraId="2AD42233" w14:textId="1DBB7732" w:rsidR="00E34D9F" w:rsidRPr="00E34D9F" w:rsidRDefault="00E34D9F" w:rsidP="004C37C4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General Anaesthesia protocol was standardized for all groups during the study</w:t>
            </w:r>
            <w:r w:rsidRPr="00E34D9F">
              <w:rPr>
                <w:sz w:val="18"/>
                <w:szCs w:val="18"/>
              </w:rPr>
              <w:t xml:space="preserve">, </w:t>
            </w:r>
            <w:r w:rsidRPr="00E34D9F">
              <w:rPr>
                <w:sz w:val="18"/>
                <w:szCs w:val="18"/>
              </w:rPr>
              <w:t xml:space="preserve">with the aim to maintain the MAP between </w:t>
            </w:r>
            <w:r w:rsidRPr="00E34D9F">
              <w:rPr>
                <w:sz w:val="18"/>
                <w:szCs w:val="18"/>
              </w:rPr>
              <w:t>65-70</w:t>
            </w:r>
            <w:r w:rsidRPr="00E34D9F">
              <w:rPr>
                <w:sz w:val="18"/>
                <w:szCs w:val="18"/>
              </w:rPr>
              <w:t>mmHg.</w:t>
            </w:r>
          </w:p>
          <w:p w14:paraId="1ECB4CD9" w14:textId="77777777" w:rsidR="004C37C4" w:rsidRPr="00E34D9F" w:rsidRDefault="004C37C4" w:rsidP="00E34D9F">
            <w:pPr>
              <w:rPr>
                <w:sz w:val="18"/>
                <w:szCs w:val="18"/>
              </w:rPr>
            </w:pPr>
          </w:p>
        </w:tc>
      </w:tr>
      <w:tr w:rsidR="00E34D9F" w14:paraId="6EBAD6C7" w14:textId="77777777" w:rsidTr="00E34D9F">
        <w:tc>
          <w:tcPr>
            <w:tcW w:w="4649" w:type="dxa"/>
          </w:tcPr>
          <w:p w14:paraId="278FE5BD" w14:textId="77777777" w:rsidR="00E34D9F" w:rsidRPr="00E34D9F" w:rsidRDefault="00E34D9F" w:rsidP="004C37C4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Epinephrine 0.01% and 5% lidocaine mixture was injected into the septum and nose (no volume was mentioned).</w:t>
            </w:r>
          </w:p>
          <w:p w14:paraId="2ADE1D5F" w14:textId="7A3F07AA" w:rsidR="00E34D9F" w:rsidRPr="00E34D9F" w:rsidRDefault="00E34D9F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</w:tcPr>
          <w:p w14:paraId="26198D5F" w14:textId="566D40BA" w:rsidR="00E34D9F" w:rsidRPr="00E34D9F" w:rsidRDefault="00E34D9F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 xml:space="preserve">No mention of local anaesthetic use. </w:t>
            </w:r>
          </w:p>
        </w:tc>
        <w:tc>
          <w:tcPr>
            <w:tcW w:w="4650" w:type="dxa"/>
          </w:tcPr>
          <w:p w14:paraId="3858FAD5" w14:textId="77777777" w:rsidR="00E34D9F" w:rsidRPr="00E34D9F" w:rsidRDefault="00E34D9F" w:rsidP="004C37C4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1:200000 epinephrine with 2% lidocaine was used as a local anaesthetic (no volume was mentioned).</w:t>
            </w:r>
          </w:p>
          <w:p w14:paraId="3D513068" w14:textId="77777777" w:rsidR="00E34D9F" w:rsidRPr="00E34D9F" w:rsidRDefault="00E34D9F">
            <w:pPr>
              <w:rPr>
                <w:sz w:val="18"/>
                <w:szCs w:val="18"/>
              </w:rPr>
            </w:pPr>
          </w:p>
        </w:tc>
      </w:tr>
      <w:tr w:rsidR="00E34D9F" w14:paraId="541A92F7" w14:textId="77777777" w:rsidTr="00E34D9F">
        <w:tc>
          <w:tcPr>
            <w:tcW w:w="4649" w:type="dxa"/>
          </w:tcPr>
          <w:p w14:paraId="10CE77B2" w14:textId="489BA05C" w:rsidR="00E34D9F" w:rsidRPr="00E34D9F" w:rsidRDefault="00E34D9F" w:rsidP="004C37C4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Patients underwent the following procedure: open primary rhinoplasty, Septoplasties, dorsum reduction, alar correction, and lateral osteotomies. Hump reduction and lateral osteotomy were applied to all patients.</w:t>
            </w:r>
          </w:p>
        </w:tc>
        <w:tc>
          <w:tcPr>
            <w:tcW w:w="4649" w:type="dxa"/>
          </w:tcPr>
          <w:p w14:paraId="5BD2B49D" w14:textId="2EF91681" w:rsidR="00E34D9F" w:rsidRPr="00E34D9F" w:rsidRDefault="00E34D9F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Patients underwent the following procedure:</w:t>
            </w:r>
            <w:r w:rsidRPr="00E34D9F">
              <w:rPr>
                <w:sz w:val="18"/>
                <w:szCs w:val="18"/>
              </w:rPr>
              <w:t xml:space="preserve"> open primary rhinoplasty. No further details mentioned regarding </w:t>
            </w:r>
            <w:proofErr w:type="spellStart"/>
            <w:r w:rsidRPr="00E34D9F">
              <w:rPr>
                <w:sz w:val="18"/>
                <w:szCs w:val="18"/>
              </w:rPr>
              <w:t>th</w:t>
            </w:r>
            <w:proofErr w:type="spellEnd"/>
            <w:r w:rsidRPr="00E34D9F">
              <w:rPr>
                <w:sz w:val="18"/>
                <w:szCs w:val="18"/>
              </w:rPr>
              <w:t xml:space="preserve"> surgical technique. </w:t>
            </w:r>
          </w:p>
        </w:tc>
        <w:tc>
          <w:tcPr>
            <w:tcW w:w="4650" w:type="dxa"/>
          </w:tcPr>
          <w:p w14:paraId="24E1286F" w14:textId="77777777" w:rsidR="00E34D9F" w:rsidRPr="00E34D9F" w:rsidRDefault="00E34D9F" w:rsidP="004C37C4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Patients underwent the following procedure:</w:t>
            </w:r>
            <w:r w:rsidRPr="00E34D9F">
              <w:rPr>
                <w:sz w:val="18"/>
                <w:szCs w:val="18"/>
              </w:rPr>
              <w:t xml:space="preserve"> open primary rhinoplasty, tip plasty, hump resection, lateral and medial osteotomy, septoplasty. Secondary surgeries, and those requiring cartilage grafts, were not included. </w:t>
            </w:r>
          </w:p>
          <w:p w14:paraId="3D67D9C8" w14:textId="77777777" w:rsidR="00E34D9F" w:rsidRPr="00E34D9F" w:rsidRDefault="00E34D9F">
            <w:pPr>
              <w:rPr>
                <w:sz w:val="18"/>
                <w:szCs w:val="18"/>
              </w:rPr>
            </w:pPr>
          </w:p>
        </w:tc>
      </w:tr>
      <w:tr w:rsidR="00E34D9F" w14:paraId="02B4A36E" w14:textId="77777777" w:rsidTr="00E34D9F">
        <w:tc>
          <w:tcPr>
            <w:tcW w:w="4649" w:type="dxa"/>
          </w:tcPr>
          <w:p w14:paraId="1A84E83F" w14:textId="593FF66F" w:rsidR="00E34D9F" w:rsidRPr="00E34D9F" w:rsidRDefault="00E34D9F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>Postoperatively all patients had silicone nasal stents and external nasal splints.</w:t>
            </w:r>
          </w:p>
        </w:tc>
        <w:tc>
          <w:tcPr>
            <w:tcW w:w="4649" w:type="dxa"/>
          </w:tcPr>
          <w:p w14:paraId="2BD6459F" w14:textId="710B13D8" w:rsidR="00E34D9F" w:rsidRPr="00E34D9F" w:rsidRDefault="00E34D9F" w:rsidP="004C37C4">
            <w:pPr>
              <w:rPr>
                <w:color w:val="000000" w:themeColor="text1"/>
                <w:sz w:val="18"/>
                <w:szCs w:val="18"/>
              </w:rPr>
            </w:pPr>
            <w:r w:rsidRPr="00E34D9F">
              <w:rPr>
                <w:color w:val="000000" w:themeColor="text1"/>
                <w:sz w:val="18"/>
                <w:szCs w:val="18"/>
              </w:rPr>
              <w:t>Postoperatively</w:t>
            </w:r>
            <w:r w:rsidRPr="00E34D9F">
              <w:rPr>
                <w:color w:val="000000" w:themeColor="text1"/>
                <w:sz w:val="18"/>
                <w:szCs w:val="18"/>
              </w:rPr>
              <w:t xml:space="preserve"> nasal packing and dorsal nasal splints were used in all.</w:t>
            </w:r>
          </w:p>
          <w:p w14:paraId="77CE7C8B" w14:textId="05DDDF90" w:rsidR="00E34D9F" w:rsidRPr="00E34D9F" w:rsidRDefault="00E34D9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0" w:type="dxa"/>
          </w:tcPr>
          <w:p w14:paraId="478CE186" w14:textId="5639A1FA" w:rsidR="00E34D9F" w:rsidRPr="00E34D9F" w:rsidRDefault="00E34D9F" w:rsidP="004C37C4">
            <w:pPr>
              <w:rPr>
                <w:sz w:val="18"/>
                <w:szCs w:val="18"/>
              </w:rPr>
            </w:pPr>
            <w:r w:rsidRPr="00E34D9F">
              <w:rPr>
                <w:sz w:val="18"/>
                <w:szCs w:val="18"/>
              </w:rPr>
              <w:t xml:space="preserve">No mention of post operative splinting or packing. </w:t>
            </w:r>
          </w:p>
        </w:tc>
      </w:tr>
    </w:tbl>
    <w:p w14:paraId="49F0851C" w14:textId="7A13ED04" w:rsidR="00187703" w:rsidRDefault="00187703"/>
    <w:p w14:paraId="4A1C226A" w14:textId="74672158" w:rsidR="004C37C4" w:rsidRPr="00E34D9F" w:rsidRDefault="004C37C4" w:rsidP="004C37C4">
      <w:pPr>
        <w:rPr>
          <w:sz w:val="18"/>
          <w:szCs w:val="18"/>
        </w:rPr>
      </w:pPr>
      <w:r w:rsidRPr="00E34D9F">
        <w:rPr>
          <w:sz w:val="18"/>
          <w:szCs w:val="18"/>
        </w:rPr>
        <w:t xml:space="preserve">* All authors excluded patients with medical co-morbidities, clotting derangements and patients on blood thinners. No mention of Tranexamic acid use by any of the papers. </w:t>
      </w:r>
    </w:p>
    <w:p w14:paraId="51294C54" w14:textId="4822CA3E" w:rsidR="004C37C4" w:rsidRPr="00E34D9F" w:rsidRDefault="004C37C4" w:rsidP="004C37C4">
      <w:pPr>
        <w:rPr>
          <w:sz w:val="18"/>
          <w:szCs w:val="18"/>
        </w:rPr>
      </w:pPr>
      <w:r w:rsidRPr="00E34D9F">
        <w:rPr>
          <w:sz w:val="18"/>
          <w:szCs w:val="18"/>
        </w:rPr>
        <w:t xml:space="preserve">** Osteotomy details: </w:t>
      </w:r>
      <w:proofErr w:type="spellStart"/>
      <w:r w:rsidR="00CB3B6C" w:rsidRPr="00E34D9F">
        <w:rPr>
          <w:sz w:val="18"/>
          <w:szCs w:val="18"/>
        </w:rPr>
        <w:t>piezosurgery</w:t>
      </w:r>
      <w:proofErr w:type="spellEnd"/>
      <w:r w:rsidRPr="00E34D9F">
        <w:rPr>
          <w:sz w:val="18"/>
          <w:szCs w:val="18"/>
        </w:rPr>
        <w:t xml:space="preserve"> Vs conventional technique not </w:t>
      </w:r>
      <w:r w:rsidR="00E34D9F" w:rsidRPr="00E34D9F">
        <w:rPr>
          <w:sz w:val="18"/>
          <w:szCs w:val="18"/>
        </w:rPr>
        <w:t>mentioned.</w:t>
      </w:r>
      <w:r w:rsidRPr="00E34D9F">
        <w:rPr>
          <w:sz w:val="18"/>
          <w:szCs w:val="18"/>
        </w:rPr>
        <w:t xml:space="preserve"> </w:t>
      </w:r>
    </w:p>
    <w:p w14:paraId="0C0DE125" w14:textId="34610D6E" w:rsidR="004C37C4" w:rsidRDefault="004C37C4"/>
    <w:sectPr w:rsidR="004C37C4" w:rsidSect="004C37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C4"/>
    <w:rsid w:val="00187703"/>
    <w:rsid w:val="002C4F87"/>
    <w:rsid w:val="004C37C4"/>
    <w:rsid w:val="009C42AF"/>
    <w:rsid w:val="00CB3B6C"/>
    <w:rsid w:val="00E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B346"/>
  <w15:chartTrackingRefBased/>
  <w15:docId w15:val="{35F50EEC-5711-634E-BDAC-D4DA6A47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7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7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7C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7C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7C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7C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7C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7C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7C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C3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7C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7C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C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7C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C3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7C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C37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3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Burhamah</dc:creator>
  <cp:keywords/>
  <dc:description/>
  <cp:lastModifiedBy>Waleed Burhamah</cp:lastModifiedBy>
  <cp:revision>2</cp:revision>
  <dcterms:created xsi:type="dcterms:W3CDTF">2025-09-21T21:00:00Z</dcterms:created>
  <dcterms:modified xsi:type="dcterms:W3CDTF">2025-09-22T21:32:00Z</dcterms:modified>
</cp:coreProperties>
</file>