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B712" w14:textId="77777777" w:rsidR="00497931" w:rsidRDefault="00497931" w:rsidP="007C759C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7119B3" w14:textId="77777777" w:rsidR="00497931" w:rsidRDefault="00497931" w:rsidP="007C759C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4113978" w14:textId="77777777" w:rsidR="00497931" w:rsidRDefault="00497931" w:rsidP="007C759C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794251D" w14:textId="59F3ABC3" w:rsidR="007C759C" w:rsidRPr="00497931" w:rsidRDefault="007C759C" w:rsidP="007C759C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97931">
        <w:rPr>
          <w:rFonts w:ascii="Arial" w:hAnsi="Arial" w:cs="Arial"/>
          <w:b/>
          <w:bCs/>
          <w:sz w:val="32"/>
          <w:szCs w:val="32"/>
          <w:u w:val="single"/>
        </w:rPr>
        <w:t xml:space="preserve">APPENDIX </w:t>
      </w:r>
      <w:r w:rsidR="00CB568A" w:rsidRPr="00497931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497931">
        <w:rPr>
          <w:rFonts w:ascii="Arial" w:hAnsi="Arial" w:cs="Arial"/>
          <w:b/>
          <w:bCs/>
          <w:sz w:val="32"/>
          <w:szCs w:val="32"/>
          <w:u w:val="single"/>
        </w:rPr>
        <w:t>: SECONDARY SCHOOL ANALYSES</w:t>
      </w:r>
    </w:p>
    <w:p w14:paraId="796097FB" w14:textId="77777777" w:rsidR="007C759C" w:rsidRPr="00497931" w:rsidRDefault="007C759C" w:rsidP="007C759C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B37F35" w14:textId="77777777" w:rsidR="007C759C" w:rsidRPr="00497931" w:rsidRDefault="007C759C" w:rsidP="007C759C">
      <w:pPr>
        <w:rPr>
          <w:rFonts w:ascii="Arial" w:hAnsi="Arial" w:cs="Arial"/>
          <w:sz w:val="32"/>
          <w:szCs w:val="32"/>
          <w:u w:val="single"/>
        </w:rPr>
      </w:pPr>
      <w:r w:rsidRPr="00497931">
        <w:rPr>
          <w:rFonts w:ascii="Arial" w:hAnsi="Arial" w:cs="Arial"/>
          <w:sz w:val="32"/>
          <w:szCs w:val="32"/>
          <w:u w:val="single"/>
        </w:rPr>
        <w:t>For each outcome:</w:t>
      </w:r>
    </w:p>
    <w:p w14:paraId="4623D405" w14:textId="4F34718C" w:rsidR="007C759C" w:rsidRPr="00497931" w:rsidRDefault="007C759C" w:rsidP="007C759C">
      <w:pPr>
        <w:ind w:left="720"/>
        <w:rPr>
          <w:rFonts w:ascii="Arial" w:hAnsi="Arial" w:cs="Arial"/>
          <w:sz w:val="32"/>
          <w:szCs w:val="32"/>
          <w:u w:val="single"/>
        </w:rPr>
      </w:pPr>
      <w:r w:rsidRPr="00497931">
        <w:rPr>
          <w:rFonts w:ascii="Arial" w:hAnsi="Arial" w:cs="Arial"/>
          <w:sz w:val="32"/>
          <w:szCs w:val="32"/>
          <w:u w:val="single"/>
        </w:rPr>
        <w:t>1. Regression estimates for all models</w:t>
      </w:r>
    </w:p>
    <w:p w14:paraId="67898D65" w14:textId="77777777" w:rsidR="007C759C" w:rsidRPr="00497931" w:rsidRDefault="007C759C" w:rsidP="007C759C">
      <w:pPr>
        <w:ind w:left="720"/>
        <w:rPr>
          <w:rFonts w:ascii="Arial" w:hAnsi="Arial" w:cs="Arial"/>
          <w:sz w:val="32"/>
          <w:szCs w:val="32"/>
          <w:u w:val="single"/>
        </w:rPr>
      </w:pPr>
      <w:r w:rsidRPr="00497931">
        <w:rPr>
          <w:rFonts w:ascii="Arial" w:hAnsi="Arial" w:cs="Arial"/>
          <w:sz w:val="32"/>
          <w:szCs w:val="32"/>
          <w:u w:val="single"/>
        </w:rPr>
        <w:t>2. Trends graphs based on average values by survey year</w:t>
      </w:r>
    </w:p>
    <w:p w14:paraId="0C0D0C23" w14:textId="77777777" w:rsidR="007C759C" w:rsidRPr="00497931" w:rsidRDefault="007C759C" w:rsidP="007C759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FF99066" w14:textId="20BF6D2E" w:rsidR="0052078A" w:rsidRPr="00497931" w:rsidRDefault="007C759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97931"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1843"/>
        <w:gridCol w:w="1417"/>
        <w:gridCol w:w="1843"/>
        <w:gridCol w:w="1134"/>
        <w:gridCol w:w="1843"/>
        <w:gridCol w:w="1134"/>
      </w:tblGrid>
      <w:tr w:rsidR="003B37B6" w:rsidRPr="00D50A18" w14:paraId="7B41BD1D" w14:textId="77777777" w:rsidTr="007A0E47">
        <w:tc>
          <w:tcPr>
            <w:tcW w:w="13887" w:type="dxa"/>
            <w:gridSpan w:val="9"/>
          </w:tcPr>
          <w:p w14:paraId="514FBE3B" w14:textId="0F281D05" w:rsidR="003B37B6" w:rsidRPr="00D50A18" w:rsidRDefault="003B37B6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Staff-student relationships (n=</w:t>
            </w:r>
            <w:r w:rsidR="00E76491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94483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16,589</w:t>
            </w: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2446F" w:rsidRPr="00D50A18" w14:paraId="4809965A" w14:textId="2DD856D5" w:rsidTr="007A0E47">
        <w:tc>
          <w:tcPr>
            <w:tcW w:w="1838" w:type="dxa"/>
          </w:tcPr>
          <w:p w14:paraId="3C8EDD12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A1AB9F3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1E5C9597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4FC3DA8C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476231A1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7BB28F2E" w14:textId="1D16BA4B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77" w:type="dxa"/>
            <w:gridSpan w:val="2"/>
          </w:tcPr>
          <w:p w14:paraId="0BF589B2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5 </w:t>
            </w:r>
          </w:p>
          <w:p w14:paraId="511EAD3C" w14:textId="65B018D9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[Grade*Survey year]</w:t>
            </w:r>
          </w:p>
        </w:tc>
        <w:tc>
          <w:tcPr>
            <w:tcW w:w="2977" w:type="dxa"/>
            <w:gridSpan w:val="2"/>
          </w:tcPr>
          <w:p w14:paraId="2FB63CF6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6</w:t>
            </w:r>
          </w:p>
          <w:p w14:paraId="5F88029E" w14:textId="0CFE124F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 + Family affluence*Survey year</w:t>
            </w:r>
            <w:r w:rsidR="006F2A0A" w:rsidRPr="00D50A18">
              <w:rPr>
                <w:rFonts w:ascii="Arial" w:hAnsi="Arial" w:cs="Arial"/>
                <w:sz w:val="20"/>
                <w:szCs w:val="20"/>
              </w:rPr>
              <w:t xml:space="preserve"> + Grade*Survey year</w:t>
            </w:r>
            <w:r w:rsidRPr="00D50A18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B2446F" w:rsidRPr="00D50A18" w14:paraId="675FF9C4" w14:textId="231E8A26" w:rsidTr="007A0E47">
        <w:tc>
          <w:tcPr>
            <w:tcW w:w="1838" w:type="dxa"/>
          </w:tcPr>
          <w:p w14:paraId="690BED61" w14:textId="77777777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B5831F" w14:textId="63525B68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134" w:type="dxa"/>
          </w:tcPr>
          <w:p w14:paraId="099E9841" w14:textId="69898583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1307808F" w14:textId="7889B0C6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417" w:type="dxa"/>
          </w:tcPr>
          <w:p w14:paraId="54C35733" w14:textId="554F861A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247418BF" w14:textId="0407860E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134" w:type="dxa"/>
          </w:tcPr>
          <w:p w14:paraId="43132B3A" w14:textId="2FAE7E16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459CAE3F" w14:textId="1F6D42E4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134" w:type="dxa"/>
          </w:tcPr>
          <w:p w14:paraId="65A69C55" w14:textId="3DABE62B" w:rsidR="00B2446F" w:rsidRPr="00D50A18" w:rsidRDefault="00B2446F" w:rsidP="00B24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</w:tr>
      <w:tr w:rsidR="001F6177" w:rsidRPr="00D50A18" w14:paraId="14D7328F" w14:textId="77777777" w:rsidTr="007A0E47">
        <w:tc>
          <w:tcPr>
            <w:tcW w:w="1838" w:type="dxa"/>
          </w:tcPr>
          <w:p w14:paraId="3BCD1058" w14:textId="27E8E677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2013</w:t>
            </w:r>
          </w:p>
        </w:tc>
        <w:tc>
          <w:tcPr>
            <w:tcW w:w="1701" w:type="dxa"/>
          </w:tcPr>
          <w:p w14:paraId="44F8C6ED" w14:textId="6A1C7966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16F44C77" w14:textId="31DE1052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352626F4" w14:textId="3EC4769F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417" w:type="dxa"/>
          </w:tcPr>
          <w:p w14:paraId="13B1418D" w14:textId="2F24E2C5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122C68B6" w14:textId="465B266D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4CB9C138" w14:textId="351C7642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0D36568A" w14:textId="2DB3EBCA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78A2B3C3" w14:textId="1FF1A1E3" w:rsidR="001F6177" w:rsidRPr="00D50A18" w:rsidRDefault="001F6177" w:rsidP="00B2446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</w:tr>
      <w:tr w:rsidR="00666FB8" w:rsidRPr="00D50A18" w14:paraId="68C3899F" w14:textId="6B3A28FB" w:rsidTr="00CE0C2B">
        <w:tc>
          <w:tcPr>
            <w:tcW w:w="1838" w:type="dxa"/>
          </w:tcPr>
          <w:p w14:paraId="5D72F843" w14:textId="64F185F5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</w:tcPr>
          <w:p w14:paraId="34627E07" w14:textId="6B9B88D7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1.06 (0.99, 1.13)</w:t>
            </w:r>
          </w:p>
        </w:tc>
        <w:tc>
          <w:tcPr>
            <w:tcW w:w="1134" w:type="dxa"/>
          </w:tcPr>
          <w:p w14:paraId="1EAAFC42" w14:textId="7DF38E56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843" w:type="dxa"/>
            <w:vAlign w:val="bottom"/>
          </w:tcPr>
          <w:p w14:paraId="0EA846C0" w14:textId="102E3797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(0.92, 1.07)</w:t>
            </w:r>
          </w:p>
        </w:tc>
        <w:tc>
          <w:tcPr>
            <w:tcW w:w="1417" w:type="dxa"/>
            <w:vAlign w:val="bottom"/>
          </w:tcPr>
          <w:p w14:paraId="779AF01C" w14:textId="0BF96925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1843" w:type="dxa"/>
          </w:tcPr>
          <w:p w14:paraId="5C02F99F" w14:textId="652D5D53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1.18 (1.07, 1.31)</w:t>
            </w:r>
          </w:p>
        </w:tc>
        <w:tc>
          <w:tcPr>
            <w:tcW w:w="1134" w:type="dxa"/>
          </w:tcPr>
          <w:p w14:paraId="118B772A" w14:textId="2C6B6A7D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843" w:type="dxa"/>
          </w:tcPr>
          <w:p w14:paraId="46156857" w14:textId="0398858A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1.27 (1.12, 1.43)</w:t>
            </w:r>
          </w:p>
        </w:tc>
        <w:tc>
          <w:tcPr>
            <w:tcW w:w="1134" w:type="dxa"/>
          </w:tcPr>
          <w:p w14:paraId="31431F3E" w14:textId="25274164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666FB8" w:rsidRPr="00D50A18" w14:paraId="02A7BCB7" w14:textId="162007CD" w:rsidTr="00CE0C2B">
        <w:tc>
          <w:tcPr>
            <w:tcW w:w="1838" w:type="dxa"/>
          </w:tcPr>
          <w:p w14:paraId="30837680" w14:textId="20ACF3AE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14:paraId="5EC59A62" w14:textId="709EB8B3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1.23 (1.15, 1.31)</w:t>
            </w:r>
          </w:p>
        </w:tc>
        <w:tc>
          <w:tcPr>
            <w:tcW w:w="1134" w:type="dxa"/>
          </w:tcPr>
          <w:p w14:paraId="3E65C8E5" w14:textId="30CE1946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D64FF96" w14:textId="1125E33C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(0.96,</w:t>
            </w:r>
            <w:r w:rsidR="004B68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1.12)</w:t>
            </w:r>
          </w:p>
        </w:tc>
        <w:tc>
          <w:tcPr>
            <w:tcW w:w="1417" w:type="dxa"/>
            <w:vAlign w:val="bottom"/>
          </w:tcPr>
          <w:p w14:paraId="25DC97DB" w14:textId="58A7088D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1843" w:type="dxa"/>
          </w:tcPr>
          <w:p w14:paraId="4695D7FB" w14:textId="06907FAA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1.34 (1.21, 1.48)</w:t>
            </w:r>
          </w:p>
        </w:tc>
        <w:tc>
          <w:tcPr>
            <w:tcW w:w="1134" w:type="dxa"/>
          </w:tcPr>
          <w:p w14:paraId="112EE8D4" w14:textId="4FAC2292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21B0CBB0" w14:textId="1796C6A5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1.42 (1.26, 1.61)</w:t>
            </w:r>
          </w:p>
        </w:tc>
        <w:tc>
          <w:tcPr>
            <w:tcW w:w="1134" w:type="dxa"/>
          </w:tcPr>
          <w:p w14:paraId="65D7FD77" w14:textId="376AA7D8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666FB8" w:rsidRPr="00D50A18" w14:paraId="6CB8348E" w14:textId="198B27FD" w:rsidTr="00CE0C2B">
        <w:tc>
          <w:tcPr>
            <w:tcW w:w="1838" w:type="dxa"/>
          </w:tcPr>
          <w:p w14:paraId="77FF6150" w14:textId="260D0E5D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14:paraId="786C530B" w14:textId="3AA5D47F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1.08 (1.01, 1.15)</w:t>
            </w:r>
          </w:p>
        </w:tc>
        <w:tc>
          <w:tcPr>
            <w:tcW w:w="1134" w:type="dxa"/>
          </w:tcPr>
          <w:p w14:paraId="1B453A0C" w14:textId="4635D798" w:rsidR="00666FB8" w:rsidRPr="00D50A18" w:rsidRDefault="00B550E2" w:rsidP="00666F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0.015</w:t>
            </w:r>
          </w:p>
        </w:tc>
        <w:tc>
          <w:tcPr>
            <w:tcW w:w="1843" w:type="dxa"/>
            <w:vAlign w:val="bottom"/>
          </w:tcPr>
          <w:p w14:paraId="03177505" w14:textId="758B3708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 (0.80, 0.93)</w:t>
            </w:r>
          </w:p>
        </w:tc>
        <w:tc>
          <w:tcPr>
            <w:tcW w:w="1417" w:type="dxa"/>
            <w:vAlign w:val="bottom"/>
          </w:tcPr>
          <w:p w14:paraId="30E03D20" w14:textId="2F16D1E2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1BD56FEF" w14:textId="05A98EC6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0.93 (0.85, 1.02)</w:t>
            </w:r>
          </w:p>
        </w:tc>
        <w:tc>
          <w:tcPr>
            <w:tcW w:w="1134" w:type="dxa"/>
          </w:tcPr>
          <w:p w14:paraId="012E7224" w14:textId="54C78AB0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0.132</w:t>
            </w:r>
          </w:p>
        </w:tc>
        <w:tc>
          <w:tcPr>
            <w:tcW w:w="1843" w:type="dxa"/>
          </w:tcPr>
          <w:p w14:paraId="7ADEA94A" w14:textId="62A2AAD6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1.16 (1.03, 1.30)</w:t>
            </w:r>
          </w:p>
        </w:tc>
        <w:tc>
          <w:tcPr>
            <w:tcW w:w="1134" w:type="dxa"/>
          </w:tcPr>
          <w:p w14:paraId="0A89E131" w14:textId="0464E0BF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</w:tr>
      <w:tr w:rsidR="00666FB8" w:rsidRPr="00D50A18" w14:paraId="2F7BDBC8" w14:textId="40B030A6" w:rsidTr="00CE0C2B">
        <w:tc>
          <w:tcPr>
            <w:tcW w:w="1838" w:type="dxa"/>
          </w:tcPr>
          <w:p w14:paraId="71C52AE3" w14:textId="5DECC972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14:paraId="27401972" w14:textId="17236171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0.97 (0.92, 1.03)</w:t>
            </w:r>
          </w:p>
        </w:tc>
        <w:tc>
          <w:tcPr>
            <w:tcW w:w="1134" w:type="dxa"/>
          </w:tcPr>
          <w:p w14:paraId="340B37AF" w14:textId="5F887733" w:rsidR="00666FB8" w:rsidRPr="00D50A18" w:rsidRDefault="00B550E2" w:rsidP="00666F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0.330</w:t>
            </w:r>
          </w:p>
        </w:tc>
        <w:tc>
          <w:tcPr>
            <w:tcW w:w="1843" w:type="dxa"/>
            <w:vAlign w:val="bottom"/>
          </w:tcPr>
          <w:p w14:paraId="2F805BE8" w14:textId="78CB1D9F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0.71 (0.67, 0.76)</w:t>
            </w:r>
          </w:p>
        </w:tc>
        <w:tc>
          <w:tcPr>
            <w:tcW w:w="1417" w:type="dxa"/>
            <w:vAlign w:val="bottom"/>
          </w:tcPr>
          <w:p w14:paraId="6AB95D1F" w14:textId="4606C936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61239F6C" w14:textId="25087F62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0.80 (0.73, 0.87)</w:t>
            </w:r>
          </w:p>
        </w:tc>
        <w:tc>
          <w:tcPr>
            <w:tcW w:w="1134" w:type="dxa"/>
          </w:tcPr>
          <w:p w14:paraId="4DD24515" w14:textId="6F404123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075DF788" w14:textId="41578DE9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0.97 (0.87, 1.08)</w:t>
            </w:r>
          </w:p>
        </w:tc>
        <w:tc>
          <w:tcPr>
            <w:tcW w:w="1134" w:type="dxa"/>
          </w:tcPr>
          <w:p w14:paraId="424733A9" w14:textId="2AC9E818" w:rsidR="00666FB8" w:rsidRPr="00D50A18" w:rsidRDefault="00666FB8" w:rsidP="00666FB8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0.534</w:t>
            </w:r>
          </w:p>
        </w:tc>
      </w:tr>
      <w:tr w:rsidR="00DD22A0" w:rsidRPr="00D50A18" w14:paraId="3BEDD4A6" w14:textId="55D8C013" w:rsidTr="007A0E47">
        <w:tc>
          <w:tcPr>
            <w:tcW w:w="1838" w:type="dxa"/>
          </w:tcPr>
          <w:p w14:paraId="4B621B3B" w14:textId="0FCD17CB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701" w:type="dxa"/>
          </w:tcPr>
          <w:p w14:paraId="5A9DA942" w14:textId="66E00AB8" w:rsidR="00DD22A0" w:rsidRPr="00D50A18" w:rsidRDefault="00DA68A1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0.91 (</w:t>
            </w:r>
            <w:r w:rsidR="00105B94" w:rsidRPr="00D50A18">
              <w:rPr>
                <w:rFonts w:ascii="Arial" w:hAnsi="Arial" w:cs="Arial"/>
                <w:sz w:val="20"/>
                <w:szCs w:val="20"/>
              </w:rPr>
              <w:t>0.84, 0.98)</w:t>
            </w:r>
          </w:p>
        </w:tc>
        <w:tc>
          <w:tcPr>
            <w:tcW w:w="1134" w:type="dxa"/>
          </w:tcPr>
          <w:p w14:paraId="0DBB7E07" w14:textId="20AA4F93" w:rsidR="00DD22A0" w:rsidRPr="00D50A18" w:rsidRDefault="00105B94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843" w:type="dxa"/>
          </w:tcPr>
          <w:p w14:paraId="5C68B8D6" w14:textId="2E9BDC79" w:rsidR="00DD22A0" w:rsidRPr="00D50A18" w:rsidRDefault="0086334A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.62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.61</w:t>
            </w:r>
            <w:r w:rsidR="004B6875">
              <w:rPr>
                <w:rFonts w:ascii="Arial" w:hAnsi="Arial" w:cs="Arial"/>
                <w:sz w:val="20"/>
                <w:szCs w:val="20"/>
              </w:rPr>
              <w:t>,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.63)</w:t>
            </w:r>
          </w:p>
        </w:tc>
        <w:tc>
          <w:tcPr>
            <w:tcW w:w="1417" w:type="dxa"/>
          </w:tcPr>
          <w:p w14:paraId="0CF886C9" w14:textId="3B7D0852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6F2C47E0" w14:textId="41564100" w:rsidR="00DD22A0" w:rsidRPr="00D50A18" w:rsidRDefault="0086334A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.62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 xml:space="preserve">.61,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.63)</w:t>
            </w:r>
          </w:p>
        </w:tc>
        <w:tc>
          <w:tcPr>
            <w:tcW w:w="1134" w:type="dxa"/>
          </w:tcPr>
          <w:p w14:paraId="48A474E0" w14:textId="6DDF1ED7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41D1741A" w14:textId="5DF70859" w:rsidR="00DD22A0" w:rsidRPr="00D50A18" w:rsidRDefault="0086334A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.91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 xml:space="preserve">.84,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.98)</w:t>
            </w:r>
          </w:p>
        </w:tc>
        <w:tc>
          <w:tcPr>
            <w:tcW w:w="1134" w:type="dxa"/>
          </w:tcPr>
          <w:p w14:paraId="774D71C4" w14:textId="5A7BDACE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</w:t>
            </w:r>
            <w:r w:rsidR="00C301F3" w:rsidRPr="00D50A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C7A2F" w:rsidRPr="00D50A18" w14:paraId="3D08124F" w14:textId="7C11B69E" w:rsidTr="00F749A2">
        <w:tc>
          <w:tcPr>
            <w:tcW w:w="1838" w:type="dxa"/>
          </w:tcPr>
          <w:p w14:paraId="268C499F" w14:textId="62F198E3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</w:t>
            </w:r>
          </w:p>
        </w:tc>
        <w:tc>
          <w:tcPr>
            <w:tcW w:w="1701" w:type="dxa"/>
          </w:tcPr>
          <w:p w14:paraId="66BC0BB1" w14:textId="7CC1E950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1.07 (1.05, 1.09)</w:t>
            </w:r>
          </w:p>
        </w:tc>
        <w:tc>
          <w:tcPr>
            <w:tcW w:w="1134" w:type="dxa"/>
          </w:tcPr>
          <w:p w14:paraId="6EF130F3" w14:textId="02A4DAC7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229C28C" w14:textId="2C65DD15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(0.88, 1.05)</w:t>
            </w:r>
          </w:p>
        </w:tc>
        <w:tc>
          <w:tcPr>
            <w:tcW w:w="1417" w:type="dxa"/>
            <w:vAlign w:val="bottom"/>
          </w:tcPr>
          <w:p w14:paraId="2D1C9F64" w14:textId="7ECC2BA7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1843" w:type="dxa"/>
          </w:tcPr>
          <w:p w14:paraId="5F35F9E3" w14:textId="2891944E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1.07 (1.06, 1.09)</w:t>
            </w:r>
          </w:p>
        </w:tc>
        <w:tc>
          <w:tcPr>
            <w:tcW w:w="1134" w:type="dxa"/>
          </w:tcPr>
          <w:p w14:paraId="1A4D407D" w14:textId="0EC33EB1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13ADA4A3" w14:textId="689AA6CA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0.96 (0.88, 1.05)</w:t>
            </w:r>
          </w:p>
        </w:tc>
        <w:tc>
          <w:tcPr>
            <w:tcW w:w="1134" w:type="dxa"/>
          </w:tcPr>
          <w:p w14:paraId="4E97C7C7" w14:textId="345B6502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0.412</w:t>
            </w:r>
          </w:p>
        </w:tc>
      </w:tr>
      <w:tr w:rsidR="007C7A2F" w:rsidRPr="00D50A18" w14:paraId="4BF9C607" w14:textId="77777777" w:rsidTr="00F749A2">
        <w:tc>
          <w:tcPr>
            <w:tcW w:w="1838" w:type="dxa"/>
          </w:tcPr>
          <w:p w14:paraId="587BC127" w14:textId="3E604E2A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</w:t>
            </w:r>
          </w:p>
        </w:tc>
        <w:tc>
          <w:tcPr>
            <w:tcW w:w="1701" w:type="dxa"/>
          </w:tcPr>
          <w:p w14:paraId="1EADEABC" w14:textId="73788B21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1.12 (1.09, 1.14)</w:t>
            </w:r>
          </w:p>
        </w:tc>
        <w:tc>
          <w:tcPr>
            <w:tcW w:w="1134" w:type="dxa"/>
          </w:tcPr>
          <w:p w14:paraId="1112E18D" w14:textId="62908FCC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C639AFE" w14:textId="5ADF4146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1.09 (0.99, 1.19)</w:t>
            </w:r>
          </w:p>
        </w:tc>
        <w:tc>
          <w:tcPr>
            <w:tcW w:w="1417" w:type="dxa"/>
            <w:vAlign w:val="bottom"/>
          </w:tcPr>
          <w:p w14:paraId="343DC1AA" w14:textId="7C2E6AE9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843" w:type="dxa"/>
          </w:tcPr>
          <w:p w14:paraId="403B63DC" w14:textId="5CA1CA4A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1.11 (1.09, 1.14)</w:t>
            </w:r>
          </w:p>
        </w:tc>
        <w:tc>
          <w:tcPr>
            <w:tcW w:w="1134" w:type="dxa"/>
          </w:tcPr>
          <w:p w14:paraId="4172C53D" w14:textId="72372583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6B059896" w14:textId="59DFFC38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1.09 (1.00, 1.20)</w:t>
            </w:r>
          </w:p>
        </w:tc>
        <w:tc>
          <w:tcPr>
            <w:tcW w:w="1134" w:type="dxa"/>
          </w:tcPr>
          <w:p w14:paraId="50BBB41E" w14:textId="6D13EE44" w:rsidR="007C7A2F" w:rsidRPr="00D50A18" w:rsidRDefault="007C7A2F" w:rsidP="007C7A2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0.059</w:t>
            </w:r>
          </w:p>
        </w:tc>
      </w:tr>
      <w:tr w:rsidR="00D337D1" w:rsidRPr="00D50A18" w14:paraId="2588A676" w14:textId="55EE8B44" w:rsidTr="004D5883">
        <w:tc>
          <w:tcPr>
            <w:tcW w:w="1838" w:type="dxa"/>
          </w:tcPr>
          <w:p w14:paraId="2EF753ED" w14:textId="00A7AB64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</w:t>
            </w:r>
          </w:p>
        </w:tc>
        <w:tc>
          <w:tcPr>
            <w:tcW w:w="1701" w:type="dxa"/>
          </w:tcPr>
          <w:p w14:paraId="4933305B" w14:textId="7D78DD3A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0.45 (0.44, 0.46)</w:t>
            </w:r>
          </w:p>
        </w:tc>
        <w:tc>
          <w:tcPr>
            <w:tcW w:w="1134" w:type="dxa"/>
          </w:tcPr>
          <w:p w14:paraId="615B6E28" w14:textId="350CD127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EA8D5AF" w14:textId="41D801AE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 (0.44, 0.46)</w:t>
            </w:r>
          </w:p>
        </w:tc>
        <w:tc>
          <w:tcPr>
            <w:tcW w:w="1417" w:type="dxa"/>
            <w:vAlign w:val="bottom"/>
          </w:tcPr>
          <w:p w14:paraId="278BEE91" w14:textId="402CE6A8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5ED991E0" w14:textId="0DF9C393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0.49 (0.44, 0.55)</w:t>
            </w:r>
          </w:p>
        </w:tc>
        <w:tc>
          <w:tcPr>
            <w:tcW w:w="1134" w:type="dxa"/>
          </w:tcPr>
          <w:p w14:paraId="43E0999C" w14:textId="47AD3594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66A06029" w14:textId="23069BC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0.50 (0.44, 0.56)</w:t>
            </w:r>
          </w:p>
        </w:tc>
        <w:tc>
          <w:tcPr>
            <w:tcW w:w="1134" w:type="dxa"/>
          </w:tcPr>
          <w:p w14:paraId="3B61959B" w14:textId="2536FC8C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337D1" w:rsidRPr="00D50A18" w14:paraId="5A53E9B0" w14:textId="2718F3F6" w:rsidTr="004D5883">
        <w:tc>
          <w:tcPr>
            <w:tcW w:w="1838" w:type="dxa"/>
          </w:tcPr>
          <w:p w14:paraId="233D71DC" w14:textId="37464E37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</w:t>
            </w:r>
          </w:p>
        </w:tc>
        <w:tc>
          <w:tcPr>
            <w:tcW w:w="1701" w:type="dxa"/>
          </w:tcPr>
          <w:p w14:paraId="48AB5CAD" w14:textId="3ED044C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0.32 (0.31, 0.32)</w:t>
            </w:r>
          </w:p>
        </w:tc>
        <w:tc>
          <w:tcPr>
            <w:tcW w:w="1134" w:type="dxa"/>
          </w:tcPr>
          <w:p w14:paraId="0745D805" w14:textId="3F61F64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02B00B7" w14:textId="16C55597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0.32 (0.31, 0.32)</w:t>
            </w:r>
          </w:p>
        </w:tc>
        <w:tc>
          <w:tcPr>
            <w:tcW w:w="1417" w:type="dxa"/>
            <w:vAlign w:val="bottom"/>
          </w:tcPr>
          <w:p w14:paraId="353F3F2C" w14:textId="00D6163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097C725B" w14:textId="40BDA1A4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0.36 (0.32, 0.40)</w:t>
            </w:r>
          </w:p>
        </w:tc>
        <w:tc>
          <w:tcPr>
            <w:tcW w:w="1134" w:type="dxa"/>
          </w:tcPr>
          <w:p w14:paraId="6C257091" w14:textId="5CC4EB72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4CA78C0E" w14:textId="5DD95FF4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0.36 (0.32, 0.41)</w:t>
            </w:r>
          </w:p>
        </w:tc>
        <w:tc>
          <w:tcPr>
            <w:tcW w:w="1134" w:type="dxa"/>
          </w:tcPr>
          <w:p w14:paraId="0353F897" w14:textId="4E725819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337D1" w:rsidRPr="00D50A18" w14:paraId="0973EAEF" w14:textId="0FBE326F" w:rsidTr="004D5883">
        <w:tc>
          <w:tcPr>
            <w:tcW w:w="1838" w:type="dxa"/>
          </w:tcPr>
          <w:p w14:paraId="3B0FC77E" w14:textId="526D3A5D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</w:t>
            </w:r>
          </w:p>
        </w:tc>
        <w:tc>
          <w:tcPr>
            <w:tcW w:w="1701" w:type="dxa"/>
          </w:tcPr>
          <w:p w14:paraId="61AEE773" w14:textId="77151EA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0.28 (0.27, 0.29)</w:t>
            </w:r>
          </w:p>
        </w:tc>
        <w:tc>
          <w:tcPr>
            <w:tcW w:w="1134" w:type="dxa"/>
          </w:tcPr>
          <w:p w14:paraId="6764EF75" w14:textId="3E822D24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13D2656" w14:textId="2B71527B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 (0.28, 0.29)</w:t>
            </w:r>
          </w:p>
        </w:tc>
        <w:tc>
          <w:tcPr>
            <w:tcW w:w="1417" w:type="dxa"/>
            <w:vAlign w:val="bottom"/>
          </w:tcPr>
          <w:p w14:paraId="4D6020E6" w14:textId="29E86D98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2A380CC4" w14:textId="4FDE14E0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0.32 (0.29, 0.36)</w:t>
            </w:r>
          </w:p>
        </w:tc>
        <w:tc>
          <w:tcPr>
            <w:tcW w:w="1134" w:type="dxa"/>
          </w:tcPr>
          <w:p w14:paraId="17C04012" w14:textId="72F66C02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232C91FE" w14:textId="17B4DA28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0.32 (0.29, 0.36)</w:t>
            </w:r>
          </w:p>
        </w:tc>
        <w:tc>
          <w:tcPr>
            <w:tcW w:w="1134" w:type="dxa"/>
          </w:tcPr>
          <w:p w14:paraId="0EA18A98" w14:textId="121BF8A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337D1" w:rsidRPr="00D50A18" w14:paraId="47661B2F" w14:textId="1810FFCE" w:rsidTr="004D5883">
        <w:tc>
          <w:tcPr>
            <w:tcW w:w="1838" w:type="dxa"/>
          </w:tcPr>
          <w:p w14:paraId="64817053" w14:textId="71170EFB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</w:t>
            </w:r>
          </w:p>
        </w:tc>
        <w:tc>
          <w:tcPr>
            <w:tcW w:w="1701" w:type="dxa"/>
          </w:tcPr>
          <w:p w14:paraId="233DD4F0" w14:textId="7201DB1A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0.32 (0.31, 0.33)</w:t>
            </w:r>
          </w:p>
        </w:tc>
        <w:tc>
          <w:tcPr>
            <w:tcW w:w="1134" w:type="dxa"/>
          </w:tcPr>
          <w:p w14:paraId="54BEFBA4" w14:textId="673F51E1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5CB6DA6" w14:textId="3575FD3E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0.32 (0.31, 0.33)</w:t>
            </w:r>
          </w:p>
        </w:tc>
        <w:tc>
          <w:tcPr>
            <w:tcW w:w="1417" w:type="dxa"/>
            <w:vAlign w:val="bottom"/>
          </w:tcPr>
          <w:p w14:paraId="59D10F08" w14:textId="523F433D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64B6DD2E" w14:textId="7A89762F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0.34 (0.30, 0.39)</w:t>
            </w:r>
          </w:p>
        </w:tc>
        <w:tc>
          <w:tcPr>
            <w:tcW w:w="1134" w:type="dxa"/>
          </w:tcPr>
          <w:p w14:paraId="7E4D21DC" w14:textId="2B114067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7B8AE38D" w14:textId="00AD9877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0.34 (0.30, 0.39)</w:t>
            </w:r>
          </w:p>
        </w:tc>
        <w:tc>
          <w:tcPr>
            <w:tcW w:w="1134" w:type="dxa"/>
          </w:tcPr>
          <w:p w14:paraId="5F324532" w14:textId="27BEBAC1" w:rsidR="00D337D1" w:rsidRPr="00D50A18" w:rsidRDefault="00D337D1" w:rsidP="00D337D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2446F" w:rsidRPr="00D50A18" w14:paraId="46620013" w14:textId="57F13126" w:rsidTr="007A0E47">
        <w:tc>
          <w:tcPr>
            <w:tcW w:w="1838" w:type="dxa"/>
          </w:tcPr>
          <w:p w14:paraId="7C2A40F2" w14:textId="07C15C68" w:rsidR="00B2446F" w:rsidRPr="00D50A18" w:rsidRDefault="00B2446F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2017</w:t>
            </w:r>
          </w:p>
        </w:tc>
        <w:tc>
          <w:tcPr>
            <w:tcW w:w="1701" w:type="dxa"/>
          </w:tcPr>
          <w:p w14:paraId="303021EA" w14:textId="66244AFE" w:rsidR="00B2446F" w:rsidRPr="00D50A18" w:rsidRDefault="00D4467E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5351BB" w:rsidRPr="00D50A18">
              <w:rPr>
                <w:rFonts w:ascii="Arial" w:hAnsi="Arial" w:cs="Arial"/>
                <w:sz w:val="20"/>
                <w:szCs w:val="20"/>
              </w:rPr>
              <w:t>.8</w:t>
            </w:r>
            <w:r w:rsidR="00FF2534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="005351BB" w:rsidRPr="00D50A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5351BB" w:rsidRPr="00D50A18">
              <w:rPr>
                <w:rFonts w:ascii="Arial" w:hAnsi="Arial" w:cs="Arial"/>
                <w:sz w:val="20"/>
                <w:szCs w:val="20"/>
              </w:rPr>
              <w:t xml:space="preserve">.80, 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5351BB" w:rsidRPr="00D50A18">
              <w:rPr>
                <w:rFonts w:ascii="Arial" w:hAnsi="Arial" w:cs="Arial"/>
                <w:sz w:val="20"/>
                <w:szCs w:val="20"/>
              </w:rPr>
              <w:t>.9</w:t>
            </w:r>
            <w:r w:rsidR="00FF2534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="005351BB"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C0A7C65" w14:textId="43181068" w:rsidR="00B2446F" w:rsidRPr="00D50A18" w:rsidRDefault="001E6C9E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0.00</w:t>
            </w:r>
            <w:r w:rsidR="00FF2534" w:rsidRPr="00D50A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136D922" w14:textId="35FE9804" w:rsidR="00B2446F" w:rsidRPr="00D50A18" w:rsidRDefault="00905D62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9C4B83" w14:textId="031AA0E2" w:rsidR="00B2446F" w:rsidRPr="00D50A18" w:rsidRDefault="00905D62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A536C4E" w14:textId="1F4C86E1" w:rsidR="00B2446F" w:rsidRPr="00D50A18" w:rsidRDefault="00905D62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ACCA1F" w14:textId="3457971A" w:rsidR="00B2446F" w:rsidRPr="00D50A18" w:rsidRDefault="00905D62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830FD0B" w14:textId="0CF787D0" w:rsidR="00B2446F" w:rsidRPr="00D50A18" w:rsidRDefault="0086334A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E15B0C" w:rsidRPr="00D50A18">
              <w:rPr>
                <w:rFonts w:ascii="Arial" w:hAnsi="Arial" w:cs="Arial"/>
                <w:sz w:val="20"/>
                <w:szCs w:val="20"/>
              </w:rPr>
              <w:t>.8</w:t>
            </w:r>
            <w:r w:rsidR="00B05845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="00E15B0C" w:rsidRPr="00D50A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E15B0C" w:rsidRPr="00D50A18">
              <w:rPr>
                <w:rFonts w:ascii="Arial" w:hAnsi="Arial" w:cs="Arial"/>
                <w:sz w:val="20"/>
                <w:szCs w:val="20"/>
              </w:rPr>
              <w:t xml:space="preserve">.80,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E15B0C" w:rsidRPr="00D50A18">
              <w:rPr>
                <w:rFonts w:ascii="Arial" w:hAnsi="Arial" w:cs="Arial"/>
                <w:sz w:val="20"/>
                <w:szCs w:val="20"/>
              </w:rPr>
              <w:t>.9</w:t>
            </w:r>
            <w:r w:rsidR="00B05845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="00E15B0C"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AF75F3C" w14:textId="24A341B8" w:rsidR="00B2446F" w:rsidRPr="00D50A18" w:rsidRDefault="00E15B0C" w:rsidP="00B2446F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0.00</w:t>
            </w:r>
            <w:r w:rsidR="00B05845" w:rsidRPr="00D50A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D22A0" w:rsidRPr="00D50A18" w14:paraId="31934F4C" w14:textId="487D70AB" w:rsidTr="007A0E47">
        <w:tc>
          <w:tcPr>
            <w:tcW w:w="1838" w:type="dxa"/>
          </w:tcPr>
          <w:p w14:paraId="2AA5BACA" w14:textId="409EB871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2019</w:t>
            </w:r>
          </w:p>
        </w:tc>
        <w:tc>
          <w:tcPr>
            <w:tcW w:w="1701" w:type="dxa"/>
          </w:tcPr>
          <w:p w14:paraId="5C39C8AE" w14:textId="79F9F0EE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0.81 (0.7</w:t>
            </w:r>
            <w:r w:rsidR="00FF2534" w:rsidRPr="00D50A18">
              <w:rPr>
                <w:rFonts w:ascii="Arial" w:hAnsi="Arial" w:cs="Arial"/>
                <w:sz w:val="20"/>
                <w:szCs w:val="20"/>
              </w:rPr>
              <w:t>4</w:t>
            </w:r>
            <w:r w:rsidRPr="00D50A18">
              <w:rPr>
                <w:rFonts w:ascii="Arial" w:hAnsi="Arial" w:cs="Arial"/>
                <w:sz w:val="20"/>
                <w:szCs w:val="20"/>
              </w:rPr>
              <w:t>, 0.8</w:t>
            </w:r>
            <w:r w:rsidR="00FF2534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2FBB2DF" w14:textId="180ED9CA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629ADDB6" w14:textId="182A9E10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5ED1564" w14:textId="2F9A9FE5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236F186" w14:textId="55DF35B0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3C966B" w14:textId="3039CC19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FF387ED" w14:textId="18EEC041" w:rsidR="00DD22A0" w:rsidRPr="00D50A18" w:rsidRDefault="0086334A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.81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.7</w:t>
            </w:r>
            <w:r w:rsidR="007638F4" w:rsidRPr="00D50A18">
              <w:rPr>
                <w:rFonts w:ascii="Arial" w:hAnsi="Arial" w:cs="Arial"/>
                <w:sz w:val="20"/>
                <w:szCs w:val="20"/>
              </w:rPr>
              <w:t>4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.8</w:t>
            </w:r>
            <w:r w:rsidR="007638F4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F5818E1" w14:textId="23590094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D22A0" w:rsidRPr="00D50A18" w14:paraId="39B6AA27" w14:textId="3178CF2D" w:rsidTr="007A0E47">
        <w:tc>
          <w:tcPr>
            <w:tcW w:w="1838" w:type="dxa"/>
          </w:tcPr>
          <w:p w14:paraId="1B7D0CBE" w14:textId="3A93D1C8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2021</w:t>
            </w:r>
          </w:p>
        </w:tc>
        <w:tc>
          <w:tcPr>
            <w:tcW w:w="1701" w:type="dxa"/>
          </w:tcPr>
          <w:p w14:paraId="18334AE3" w14:textId="213E1A59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0.65 (0.60, 0.71)</w:t>
            </w:r>
          </w:p>
        </w:tc>
        <w:tc>
          <w:tcPr>
            <w:tcW w:w="1134" w:type="dxa"/>
          </w:tcPr>
          <w:p w14:paraId="275E9A2F" w14:textId="1F82140A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21DEA9F9" w14:textId="5A054B67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44E9A6D" w14:textId="59F4EAF6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42A6BED" w14:textId="6F1B7382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13F580E" w14:textId="30CFD562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AAECAC6" w14:textId="315784D4" w:rsidR="00DD22A0" w:rsidRPr="00D50A18" w:rsidRDefault="0086334A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.65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 xml:space="preserve">.60,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.71)</w:t>
            </w:r>
          </w:p>
        </w:tc>
        <w:tc>
          <w:tcPr>
            <w:tcW w:w="1134" w:type="dxa"/>
          </w:tcPr>
          <w:p w14:paraId="02B0BA68" w14:textId="1C226104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DD22A0" w:rsidRPr="00D50A18" w14:paraId="2FF3A5AF" w14:textId="58289D1F" w:rsidTr="007A0E47">
        <w:tc>
          <w:tcPr>
            <w:tcW w:w="1838" w:type="dxa"/>
          </w:tcPr>
          <w:p w14:paraId="2E81392B" w14:textId="4DFCD534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2023</w:t>
            </w:r>
          </w:p>
        </w:tc>
        <w:tc>
          <w:tcPr>
            <w:tcW w:w="1701" w:type="dxa"/>
          </w:tcPr>
          <w:p w14:paraId="09A18DB8" w14:textId="4FC97280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0.62 (0.57, 0.67)</w:t>
            </w:r>
          </w:p>
        </w:tc>
        <w:tc>
          <w:tcPr>
            <w:tcW w:w="1134" w:type="dxa"/>
          </w:tcPr>
          <w:p w14:paraId="2E7AE736" w14:textId="3E82E9E5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75DDFA7A" w14:textId="2EE67438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2A2E469" w14:textId="23E6B6E3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A476454" w14:textId="0B2B2283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16F24E" w14:textId="246E26B6" w:rsidR="00DD22A0" w:rsidRPr="00D50A18" w:rsidRDefault="00905D62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0805B26" w14:textId="5FA20079" w:rsidR="00DD22A0" w:rsidRPr="00D50A18" w:rsidRDefault="0086334A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.62 (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 xml:space="preserve">.57, </w:t>
            </w: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.6</w:t>
            </w:r>
            <w:r w:rsidR="007638F4" w:rsidRPr="00D50A18">
              <w:rPr>
                <w:rFonts w:ascii="Arial" w:hAnsi="Arial" w:cs="Arial"/>
                <w:sz w:val="20"/>
                <w:szCs w:val="20"/>
              </w:rPr>
              <w:t>7</w:t>
            </w:r>
            <w:r w:rsidR="00DD22A0"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9208687" w14:textId="3F55A7BB" w:rsidR="00DD22A0" w:rsidRPr="00D50A18" w:rsidRDefault="00DD22A0" w:rsidP="00DD22A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A2DE0" w:rsidRPr="00D50A18" w14:paraId="2E2F6575" w14:textId="2E4F9FDA" w:rsidTr="001B70D9">
        <w:tc>
          <w:tcPr>
            <w:tcW w:w="1838" w:type="dxa"/>
          </w:tcPr>
          <w:p w14:paraId="2861C911" w14:textId="6C821991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FAS*2017</w:t>
            </w:r>
          </w:p>
        </w:tc>
        <w:tc>
          <w:tcPr>
            <w:tcW w:w="1701" w:type="dxa"/>
          </w:tcPr>
          <w:p w14:paraId="36A5D86D" w14:textId="52FF7C7E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6B6A7D" w14:textId="6C8113EE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4FE44D5" w14:textId="0A811515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 (0.98, 1.20)</w:t>
            </w:r>
          </w:p>
        </w:tc>
        <w:tc>
          <w:tcPr>
            <w:tcW w:w="1417" w:type="dxa"/>
            <w:vAlign w:val="bottom"/>
          </w:tcPr>
          <w:p w14:paraId="66DAA2B8" w14:textId="4639A35E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43" w:type="dxa"/>
          </w:tcPr>
          <w:p w14:paraId="5961833D" w14:textId="10D7BECE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EB95D9" w14:textId="4198F7FB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889735F" w14:textId="28E13372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1.08 (0.97, 1.20)</w:t>
            </w:r>
          </w:p>
        </w:tc>
        <w:tc>
          <w:tcPr>
            <w:tcW w:w="1134" w:type="dxa"/>
          </w:tcPr>
          <w:p w14:paraId="3FB4372D" w14:textId="21CFB724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0.144</w:t>
            </w:r>
          </w:p>
        </w:tc>
      </w:tr>
      <w:tr w:rsidR="002A2DE0" w:rsidRPr="00D50A18" w14:paraId="6DCE39F2" w14:textId="77777777" w:rsidTr="001B70D9">
        <w:tc>
          <w:tcPr>
            <w:tcW w:w="1838" w:type="dxa"/>
          </w:tcPr>
          <w:p w14:paraId="03795E71" w14:textId="0AB2859E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FAS*2017</w:t>
            </w:r>
          </w:p>
        </w:tc>
        <w:tc>
          <w:tcPr>
            <w:tcW w:w="1701" w:type="dxa"/>
          </w:tcPr>
          <w:p w14:paraId="6228C0E2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C81E8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3907905" w14:textId="15128D24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(0.84, 1.04)</w:t>
            </w:r>
          </w:p>
        </w:tc>
        <w:tc>
          <w:tcPr>
            <w:tcW w:w="1417" w:type="dxa"/>
            <w:vAlign w:val="bottom"/>
          </w:tcPr>
          <w:p w14:paraId="687FA98D" w14:textId="40331369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1843" w:type="dxa"/>
          </w:tcPr>
          <w:p w14:paraId="04988647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41587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9ABDAD" w14:textId="03003906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0.94 (0.84, 1.04)</w:t>
            </w:r>
          </w:p>
        </w:tc>
        <w:tc>
          <w:tcPr>
            <w:tcW w:w="1134" w:type="dxa"/>
          </w:tcPr>
          <w:p w14:paraId="776B6352" w14:textId="305153AD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0.226</w:t>
            </w:r>
          </w:p>
        </w:tc>
      </w:tr>
      <w:tr w:rsidR="002A2DE0" w:rsidRPr="00D50A18" w14:paraId="7B0E0D5D" w14:textId="77777777" w:rsidTr="001B70D9">
        <w:tc>
          <w:tcPr>
            <w:tcW w:w="1838" w:type="dxa"/>
          </w:tcPr>
          <w:p w14:paraId="27A433B3" w14:textId="5B5E01CA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FAS*2019</w:t>
            </w:r>
          </w:p>
        </w:tc>
        <w:tc>
          <w:tcPr>
            <w:tcW w:w="1701" w:type="dxa"/>
          </w:tcPr>
          <w:p w14:paraId="616028A0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370B8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C082094" w14:textId="137E0EC1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1.14 (1.03, 1.27)</w:t>
            </w:r>
          </w:p>
        </w:tc>
        <w:tc>
          <w:tcPr>
            <w:tcW w:w="1417" w:type="dxa"/>
            <w:vAlign w:val="bottom"/>
          </w:tcPr>
          <w:p w14:paraId="1ED6B086" w14:textId="7DB3D721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843" w:type="dxa"/>
          </w:tcPr>
          <w:p w14:paraId="2D3EC798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BCD90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89E1C2" w14:textId="30A9A40A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1.14 (1.02, 1.26)</w:t>
            </w:r>
          </w:p>
        </w:tc>
        <w:tc>
          <w:tcPr>
            <w:tcW w:w="1134" w:type="dxa"/>
          </w:tcPr>
          <w:p w14:paraId="08A69E28" w14:textId="7706D2B8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</w:tr>
      <w:tr w:rsidR="002A2DE0" w:rsidRPr="00D50A18" w14:paraId="7ED5F180" w14:textId="52522E27" w:rsidTr="001B70D9">
        <w:tc>
          <w:tcPr>
            <w:tcW w:w="1838" w:type="dxa"/>
          </w:tcPr>
          <w:p w14:paraId="340411E8" w14:textId="1CC74FA3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FAS*2019</w:t>
            </w:r>
          </w:p>
        </w:tc>
        <w:tc>
          <w:tcPr>
            <w:tcW w:w="1701" w:type="dxa"/>
          </w:tcPr>
          <w:p w14:paraId="6E202D95" w14:textId="2E57C89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2FCE45" w14:textId="1EF307DB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8F79588" w14:textId="6608B669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(0.94, 1.16)</w:t>
            </w:r>
          </w:p>
        </w:tc>
        <w:tc>
          <w:tcPr>
            <w:tcW w:w="1417" w:type="dxa"/>
            <w:vAlign w:val="bottom"/>
          </w:tcPr>
          <w:p w14:paraId="2E0008E5" w14:textId="5348F962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843" w:type="dxa"/>
          </w:tcPr>
          <w:p w14:paraId="6B1F0366" w14:textId="3FBF95B1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E9D019" w14:textId="139476A9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AC3A7C2" w14:textId="66C1BE5D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1.05 (0.94, 1.16)</w:t>
            </w:r>
          </w:p>
        </w:tc>
        <w:tc>
          <w:tcPr>
            <w:tcW w:w="1134" w:type="dxa"/>
          </w:tcPr>
          <w:p w14:paraId="35C17319" w14:textId="0AC7146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0.413</w:t>
            </w:r>
          </w:p>
        </w:tc>
      </w:tr>
      <w:tr w:rsidR="002A2DE0" w:rsidRPr="00D50A18" w14:paraId="53DE8158" w14:textId="77777777" w:rsidTr="001B70D9">
        <w:tc>
          <w:tcPr>
            <w:tcW w:w="1838" w:type="dxa"/>
          </w:tcPr>
          <w:p w14:paraId="5D334DE9" w14:textId="329D2AA8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FAS*2021</w:t>
            </w:r>
          </w:p>
        </w:tc>
        <w:tc>
          <w:tcPr>
            <w:tcW w:w="1701" w:type="dxa"/>
          </w:tcPr>
          <w:p w14:paraId="1440BB3D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BD39A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7D17683" w14:textId="774AD21A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 (0.98, 1.19)</w:t>
            </w:r>
          </w:p>
        </w:tc>
        <w:tc>
          <w:tcPr>
            <w:tcW w:w="1417" w:type="dxa"/>
            <w:vAlign w:val="bottom"/>
          </w:tcPr>
          <w:p w14:paraId="69BC68F0" w14:textId="15F3E275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843" w:type="dxa"/>
          </w:tcPr>
          <w:p w14:paraId="7C12A7DC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E999B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17C4B9" w14:textId="66F1ACBB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1.07 (0.97, 1.18)</w:t>
            </w:r>
          </w:p>
        </w:tc>
        <w:tc>
          <w:tcPr>
            <w:tcW w:w="1134" w:type="dxa"/>
          </w:tcPr>
          <w:p w14:paraId="4BE2B8F6" w14:textId="607C814F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0.163</w:t>
            </w:r>
          </w:p>
        </w:tc>
      </w:tr>
      <w:tr w:rsidR="002A2DE0" w:rsidRPr="00D50A18" w14:paraId="38604AB7" w14:textId="35FA31A6" w:rsidTr="001B70D9">
        <w:tc>
          <w:tcPr>
            <w:tcW w:w="1838" w:type="dxa"/>
          </w:tcPr>
          <w:p w14:paraId="162CF204" w14:textId="4B530621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FAS*2021</w:t>
            </w:r>
          </w:p>
        </w:tc>
        <w:tc>
          <w:tcPr>
            <w:tcW w:w="1701" w:type="dxa"/>
          </w:tcPr>
          <w:p w14:paraId="07A4C20F" w14:textId="78B70206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4D3A86" w14:textId="7806262A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281B711" w14:textId="0C6B283C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(0.87, 1.07)</w:t>
            </w:r>
          </w:p>
        </w:tc>
        <w:tc>
          <w:tcPr>
            <w:tcW w:w="1417" w:type="dxa"/>
            <w:vAlign w:val="bottom"/>
          </w:tcPr>
          <w:p w14:paraId="16FF5B7A" w14:textId="69361F8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1843" w:type="dxa"/>
          </w:tcPr>
          <w:p w14:paraId="4B73B5CB" w14:textId="33DE6B43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9F6A399" w14:textId="027D14D2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432FDE1" w14:textId="3EBCCB8B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0.96 (0.87, 1.06)</w:t>
            </w:r>
          </w:p>
        </w:tc>
        <w:tc>
          <w:tcPr>
            <w:tcW w:w="1134" w:type="dxa"/>
          </w:tcPr>
          <w:p w14:paraId="5A4F88F1" w14:textId="2767CAC0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0.445</w:t>
            </w:r>
          </w:p>
        </w:tc>
      </w:tr>
      <w:tr w:rsidR="002A2DE0" w:rsidRPr="00D50A18" w14:paraId="526CDB2D" w14:textId="77777777" w:rsidTr="001B70D9">
        <w:tc>
          <w:tcPr>
            <w:tcW w:w="1838" w:type="dxa"/>
          </w:tcPr>
          <w:p w14:paraId="21ABC2F0" w14:textId="08ACCEE2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FAS*2023</w:t>
            </w:r>
          </w:p>
        </w:tc>
        <w:tc>
          <w:tcPr>
            <w:tcW w:w="1701" w:type="dxa"/>
          </w:tcPr>
          <w:p w14:paraId="556237FE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AFE11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4C19025" w14:textId="5DC99108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(1.05, 1.27)</w:t>
            </w:r>
          </w:p>
        </w:tc>
        <w:tc>
          <w:tcPr>
            <w:tcW w:w="1417" w:type="dxa"/>
            <w:vAlign w:val="bottom"/>
          </w:tcPr>
          <w:p w14:paraId="30C3973C" w14:textId="151E3624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43" w:type="dxa"/>
          </w:tcPr>
          <w:p w14:paraId="5A8DB0B0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02C41" w14:textId="7777777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E64B2" w14:textId="6B568ADD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1.15 (1.05, 1.26)</w:t>
            </w:r>
          </w:p>
        </w:tc>
        <w:tc>
          <w:tcPr>
            <w:tcW w:w="1134" w:type="dxa"/>
          </w:tcPr>
          <w:p w14:paraId="5919EB83" w14:textId="22CD9D8F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2A2DE0" w:rsidRPr="00D50A18" w14:paraId="4E919436" w14:textId="29F64C31" w:rsidTr="001B70D9">
        <w:tc>
          <w:tcPr>
            <w:tcW w:w="1838" w:type="dxa"/>
          </w:tcPr>
          <w:p w14:paraId="0E8025D6" w14:textId="052F6A2C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FAS*2023</w:t>
            </w:r>
          </w:p>
        </w:tc>
        <w:tc>
          <w:tcPr>
            <w:tcW w:w="1701" w:type="dxa"/>
          </w:tcPr>
          <w:p w14:paraId="1AF70AB5" w14:textId="1FD590B9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383145" w14:textId="34A9FAC5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1483594" w14:textId="05F331C9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(0.97, 1.17)</w:t>
            </w:r>
          </w:p>
        </w:tc>
        <w:tc>
          <w:tcPr>
            <w:tcW w:w="1417" w:type="dxa"/>
            <w:vAlign w:val="bottom"/>
          </w:tcPr>
          <w:p w14:paraId="06EA1822" w14:textId="4EFBA827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843" w:type="dxa"/>
          </w:tcPr>
          <w:p w14:paraId="51C1CC83" w14:textId="2681E9FE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86D055" w14:textId="60FA6EE4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2D30B13" w14:textId="7263EB3C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1.06 (0.97, 1.17)</w:t>
            </w:r>
          </w:p>
        </w:tc>
        <w:tc>
          <w:tcPr>
            <w:tcW w:w="1134" w:type="dxa"/>
          </w:tcPr>
          <w:p w14:paraId="68D5B7C2" w14:textId="2CDB6AB6" w:rsidR="002A2DE0" w:rsidRPr="00D50A18" w:rsidRDefault="002A2DE0" w:rsidP="002A2DE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0.207</w:t>
            </w:r>
          </w:p>
        </w:tc>
      </w:tr>
      <w:tr w:rsidR="00024755" w:rsidRPr="00D50A18" w14:paraId="6FFFA31D" w14:textId="5622E498" w:rsidTr="007A0E47">
        <w:tc>
          <w:tcPr>
            <w:tcW w:w="1838" w:type="dxa"/>
          </w:tcPr>
          <w:p w14:paraId="132C948C" w14:textId="0438A75C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8*2017</w:t>
            </w:r>
          </w:p>
        </w:tc>
        <w:tc>
          <w:tcPr>
            <w:tcW w:w="1701" w:type="dxa"/>
          </w:tcPr>
          <w:p w14:paraId="77E77387" w14:textId="5F1DDC7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4B7F60" w14:textId="7F1A729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D2F1891" w14:textId="45AA04A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307B875" w14:textId="6502DBE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AE8F4FE" w14:textId="38D49D6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0.93 (0.81, 1.06)</w:t>
            </w:r>
          </w:p>
        </w:tc>
        <w:tc>
          <w:tcPr>
            <w:tcW w:w="1134" w:type="dxa"/>
          </w:tcPr>
          <w:p w14:paraId="351EB90C" w14:textId="556E168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0.271</w:t>
            </w:r>
          </w:p>
        </w:tc>
        <w:tc>
          <w:tcPr>
            <w:tcW w:w="1843" w:type="dxa"/>
          </w:tcPr>
          <w:p w14:paraId="6313C165" w14:textId="1D95B21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1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80</w:t>
            </w:r>
            <w:r w:rsidRPr="00D50A18">
              <w:rPr>
                <w:rFonts w:ascii="Arial" w:hAnsi="Arial" w:cs="Arial"/>
                <w:sz w:val="20"/>
                <w:szCs w:val="20"/>
              </w:rPr>
              <w:t>, 1.0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3A885D8" w14:textId="0E18B71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0.1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024755" w:rsidRPr="00D50A18" w14:paraId="2405E9FE" w14:textId="660E6A50" w:rsidTr="007A0E47">
        <w:tc>
          <w:tcPr>
            <w:tcW w:w="1838" w:type="dxa"/>
          </w:tcPr>
          <w:p w14:paraId="5382B4C2" w14:textId="1DE0BD7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8*2019</w:t>
            </w:r>
          </w:p>
        </w:tc>
        <w:tc>
          <w:tcPr>
            <w:tcW w:w="1701" w:type="dxa"/>
          </w:tcPr>
          <w:p w14:paraId="6145B63C" w14:textId="179F206A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85D57A8" w14:textId="2200431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1AD5FE0" w14:textId="07E3B52C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CE25921" w14:textId="39BC45E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6993A33" w14:textId="3C2AF85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0.85 (0.74, 0.97)</w:t>
            </w:r>
          </w:p>
        </w:tc>
        <w:tc>
          <w:tcPr>
            <w:tcW w:w="1134" w:type="dxa"/>
          </w:tcPr>
          <w:p w14:paraId="3F6EAF48" w14:textId="6A655F7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1843" w:type="dxa"/>
          </w:tcPr>
          <w:p w14:paraId="502F7B5E" w14:textId="031E474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4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(0.73, 0.9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2115B99" w14:textId="3010221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</w:t>
            </w:r>
            <w:r w:rsidR="00630089" w:rsidRPr="00D50A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24755" w:rsidRPr="00D50A18" w14:paraId="185427D0" w14:textId="0F18B77D" w:rsidTr="007A0E47">
        <w:tc>
          <w:tcPr>
            <w:tcW w:w="1838" w:type="dxa"/>
          </w:tcPr>
          <w:p w14:paraId="467CFF95" w14:textId="086C1FC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8*2021</w:t>
            </w:r>
          </w:p>
        </w:tc>
        <w:tc>
          <w:tcPr>
            <w:tcW w:w="1701" w:type="dxa"/>
          </w:tcPr>
          <w:p w14:paraId="01AF66FB" w14:textId="4EAB46E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65E054" w14:textId="5D97C22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4068E03" w14:textId="559D200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36F9AD" w14:textId="06D18B5A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CD3C62D" w14:textId="423382E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1.00 (0.88, 1.13)</w:t>
            </w:r>
          </w:p>
        </w:tc>
        <w:tc>
          <w:tcPr>
            <w:tcW w:w="1134" w:type="dxa"/>
          </w:tcPr>
          <w:p w14:paraId="083B4430" w14:textId="00BCB9E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0.939</w:t>
            </w:r>
          </w:p>
        </w:tc>
        <w:tc>
          <w:tcPr>
            <w:tcW w:w="1843" w:type="dxa"/>
          </w:tcPr>
          <w:p w14:paraId="35E6B0D4" w14:textId="5F3A3CB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86</w:t>
            </w:r>
            <w:r w:rsidRPr="00D50A18">
              <w:rPr>
                <w:rFonts w:ascii="Arial" w:hAnsi="Arial" w:cs="Arial"/>
                <w:sz w:val="20"/>
                <w:szCs w:val="20"/>
              </w:rPr>
              <w:t>, 1.1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1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243FD84" w14:textId="6245CE5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770</w:t>
            </w:r>
          </w:p>
        </w:tc>
      </w:tr>
      <w:tr w:rsidR="00024755" w:rsidRPr="00D50A18" w14:paraId="0E9ECDF0" w14:textId="7A6D3A28" w:rsidTr="007A0E47">
        <w:tc>
          <w:tcPr>
            <w:tcW w:w="1838" w:type="dxa"/>
          </w:tcPr>
          <w:p w14:paraId="1AC3FBFA" w14:textId="791BBB7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8*2023</w:t>
            </w:r>
          </w:p>
        </w:tc>
        <w:tc>
          <w:tcPr>
            <w:tcW w:w="1701" w:type="dxa"/>
          </w:tcPr>
          <w:p w14:paraId="6C0D90D4" w14:textId="1BCC78F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A6571F" w14:textId="7F1ED9D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17771BD" w14:textId="62C25E0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ED054D6" w14:textId="2FDBC18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03D1E7C" w14:textId="35838D5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0.89 (0.79, 1.01)</w:t>
            </w:r>
          </w:p>
        </w:tc>
        <w:tc>
          <w:tcPr>
            <w:tcW w:w="1134" w:type="dxa"/>
          </w:tcPr>
          <w:p w14:paraId="23310019" w14:textId="7124F17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0.063</w:t>
            </w:r>
          </w:p>
        </w:tc>
        <w:tc>
          <w:tcPr>
            <w:tcW w:w="1843" w:type="dxa"/>
          </w:tcPr>
          <w:p w14:paraId="5E8E8FD4" w14:textId="2E22E0E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8</w:t>
            </w:r>
            <w:r w:rsidRPr="00D50A18">
              <w:rPr>
                <w:rFonts w:ascii="Arial" w:hAnsi="Arial" w:cs="Arial"/>
                <w:sz w:val="20"/>
                <w:szCs w:val="20"/>
              </w:rPr>
              <w:t>, 0.9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9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B5D00B3" w14:textId="5633BDF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</w:t>
            </w:r>
            <w:r w:rsidR="00271670" w:rsidRPr="00D50A1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024755" w:rsidRPr="00D50A18" w14:paraId="0C4E26C8" w14:textId="77777777" w:rsidTr="007A0E47">
        <w:tc>
          <w:tcPr>
            <w:tcW w:w="1838" w:type="dxa"/>
          </w:tcPr>
          <w:p w14:paraId="2B8B779F" w14:textId="65BBFBD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9*2017</w:t>
            </w:r>
          </w:p>
        </w:tc>
        <w:tc>
          <w:tcPr>
            <w:tcW w:w="1701" w:type="dxa"/>
          </w:tcPr>
          <w:p w14:paraId="2078D054" w14:textId="0E4A770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DCD785" w14:textId="56A47B6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444DB37" w14:textId="5026276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09A94EA" w14:textId="1C9C3CF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54F96DF" w14:textId="03B5DC6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0.81 (0.71, 0.93)</w:t>
            </w:r>
          </w:p>
        </w:tc>
        <w:tc>
          <w:tcPr>
            <w:tcW w:w="1134" w:type="dxa"/>
          </w:tcPr>
          <w:p w14:paraId="495BB5E3" w14:textId="764C8EF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843" w:type="dxa"/>
          </w:tcPr>
          <w:p w14:paraId="5E5DAD3D" w14:textId="2C3F15E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</w:t>
            </w:r>
            <w:r w:rsidR="000902AA" w:rsidRPr="00D50A18">
              <w:rPr>
                <w:rFonts w:ascii="Arial" w:hAnsi="Arial" w:cs="Arial"/>
                <w:sz w:val="20"/>
                <w:szCs w:val="20"/>
              </w:rPr>
              <w:t>80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(0.70, 0.9</w:t>
            </w:r>
            <w:r w:rsidR="000902AA" w:rsidRPr="00D50A18">
              <w:rPr>
                <w:rFonts w:ascii="Arial" w:hAnsi="Arial" w:cs="Arial"/>
                <w:sz w:val="20"/>
                <w:szCs w:val="20"/>
              </w:rPr>
              <w:t>2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ACBECF4" w14:textId="0AA578E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024755" w:rsidRPr="00D50A18" w14:paraId="5E8A26FD" w14:textId="77777777" w:rsidTr="007A0E47">
        <w:tc>
          <w:tcPr>
            <w:tcW w:w="1838" w:type="dxa"/>
          </w:tcPr>
          <w:p w14:paraId="419A974B" w14:textId="24EC17A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9*2019</w:t>
            </w:r>
          </w:p>
        </w:tc>
        <w:tc>
          <w:tcPr>
            <w:tcW w:w="1701" w:type="dxa"/>
          </w:tcPr>
          <w:p w14:paraId="62AAE233" w14:textId="59C4F75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B4A315" w14:textId="527E698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CE12D54" w14:textId="31EF9B5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594BB0C" w14:textId="30DBE9A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5D8726E" w14:textId="3753AF9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0.76 (0.67, 0.87)</w:t>
            </w:r>
          </w:p>
        </w:tc>
        <w:tc>
          <w:tcPr>
            <w:tcW w:w="1134" w:type="dxa"/>
          </w:tcPr>
          <w:p w14:paraId="6BAAD334" w14:textId="7E4DC50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13756BA7" w14:textId="21F9C5E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</w:t>
            </w:r>
            <w:r w:rsidR="000902AA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(0.65, 0.8</w:t>
            </w:r>
            <w:r w:rsidR="000902AA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AAF9F97" w14:textId="6847701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24755" w:rsidRPr="00D50A18" w14:paraId="59777B25" w14:textId="77777777" w:rsidTr="007A0E47">
        <w:tc>
          <w:tcPr>
            <w:tcW w:w="1838" w:type="dxa"/>
          </w:tcPr>
          <w:p w14:paraId="6761F0F3" w14:textId="1F6098C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>Year 9*2021</w:t>
            </w:r>
          </w:p>
        </w:tc>
        <w:tc>
          <w:tcPr>
            <w:tcW w:w="1701" w:type="dxa"/>
          </w:tcPr>
          <w:p w14:paraId="336594C9" w14:textId="7451E6D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09BC2F" w14:textId="53467EE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F8536C3" w14:textId="7F49167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4928897" w14:textId="7F9EC92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48EFA13" w14:textId="12D071E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0.96 (0.85, 1.09)</w:t>
            </w:r>
          </w:p>
        </w:tc>
        <w:tc>
          <w:tcPr>
            <w:tcW w:w="1134" w:type="dxa"/>
          </w:tcPr>
          <w:p w14:paraId="4C1C6FFC" w14:textId="2B333EE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0.524</w:t>
            </w:r>
          </w:p>
        </w:tc>
        <w:tc>
          <w:tcPr>
            <w:tcW w:w="1843" w:type="dxa"/>
          </w:tcPr>
          <w:p w14:paraId="7A010284" w14:textId="32D3E6D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</w:t>
            </w:r>
            <w:r w:rsidR="000902AA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 w:rsidR="00B66A5B">
              <w:rPr>
                <w:rFonts w:ascii="Arial" w:hAnsi="Arial" w:cs="Arial"/>
                <w:sz w:val="20"/>
                <w:szCs w:val="20"/>
              </w:rPr>
              <w:t>4</w:t>
            </w:r>
            <w:r w:rsidRPr="00D50A18">
              <w:rPr>
                <w:rFonts w:ascii="Arial" w:hAnsi="Arial" w:cs="Arial"/>
                <w:sz w:val="20"/>
                <w:szCs w:val="20"/>
              </w:rPr>
              <w:t>, 1.0</w:t>
            </w:r>
            <w:r w:rsidR="00B52928" w:rsidRPr="00D50A18">
              <w:rPr>
                <w:rFonts w:ascii="Arial" w:hAnsi="Arial" w:cs="Arial"/>
                <w:sz w:val="20"/>
                <w:szCs w:val="20"/>
              </w:rPr>
              <w:t>7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3CA7858" w14:textId="7736F18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</w:t>
            </w:r>
            <w:r w:rsidR="00B52928" w:rsidRPr="00D50A18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24755" w:rsidRPr="00D50A18" w14:paraId="29FC9B36" w14:textId="77777777" w:rsidTr="007A0E47">
        <w:tc>
          <w:tcPr>
            <w:tcW w:w="1838" w:type="dxa"/>
          </w:tcPr>
          <w:p w14:paraId="757F8269" w14:textId="457292C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9*2023</w:t>
            </w:r>
          </w:p>
        </w:tc>
        <w:tc>
          <w:tcPr>
            <w:tcW w:w="1701" w:type="dxa"/>
          </w:tcPr>
          <w:p w14:paraId="37BAF779" w14:textId="0511102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B4A437" w14:textId="4E9C0A5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F0CA1DB" w14:textId="01A3ADA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2AA1A29" w14:textId="0997230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2BA7B4D" w14:textId="5088645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0.88 (0.78, 0.99)</w:t>
            </w:r>
          </w:p>
        </w:tc>
        <w:tc>
          <w:tcPr>
            <w:tcW w:w="1134" w:type="dxa"/>
          </w:tcPr>
          <w:p w14:paraId="1718FBBD" w14:textId="1104168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1843" w:type="dxa"/>
          </w:tcPr>
          <w:p w14:paraId="347E2F11" w14:textId="69D3824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0.86 (0.76, 0.9</w:t>
            </w:r>
            <w:r w:rsidR="00B52928" w:rsidRPr="00D50A18">
              <w:rPr>
                <w:rFonts w:ascii="Arial" w:hAnsi="Arial" w:cs="Arial"/>
                <w:sz w:val="20"/>
                <w:szCs w:val="20"/>
              </w:rPr>
              <w:t>7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7E07BDC" w14:textId="1FE6B68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</w:t>
            </w:r>
            <w:r w:rsidR="00B52928" w:rsidRPr="00D50A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24755" w:rsidRPr="00D50A18" w14:paraId="4F5D2ADF" w14:textId="77777777" w:rsidTr="007A0E47">
        <w:tc>
          <w:tcPr>
            <w:tcW w:w="1838" w:type="dxa"/>
          </w:tcPr>
          <w:p w14:paraId="0F692021" w14:textId="7039F0C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10*2017</w:t>
            </w:r>
          </w:p>
        </w:tc>
        <w:tc>
          <w:tcPr>
            <w:tcW w:w="1701" w:type="dxa"/>
          </w:tcPr>
          <w:p w14:paraId="4F02453D" w14:textId="7AA5B0C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527184B" w14:textId="52A993E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7DBB4A2" w14:textId="6E34FB9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2AD9E50" w14:textId="062778D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99F5FBF" w14:textId="2735D55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0.76 (0.66, 0.87)</w:t>
            </w:r>
          </w:p>
        </w:tc>
        <w:tc>
          <w:tcPr>
            <w:tcW w:w="1134" w:type="dxa"/>
          </w:tcPr>
          <w:p w14:paraId="4228DF74" w14:textId="22A1713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35114067" w14:textId="282B751C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0.75 (0.6</w:t>
            </w:r>
            <w:r w:rsidR="00FF6598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Pr="00D50A18">
              <w:rPr>
                <w:rFonts w:ascii="Arial" w:hAnsi="Arial" w:cs="Arial"/>
                <w:sz w:val="20"/>
                <w:szCs w:val="20"/>
              </w:rPr>
              <w:t>, 0.86)</w:t>
            </w:r>
          </w:p>
        </w:tc>
        <w:tc>
          <w:tcPr>
            <w:tcW w:w="1134" w:type="dxa"/>
          </w:tcPr>
          <w:p w14:paraId="71E09265" w14:textId="059FCAE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24755" w:rsidRPr="00D50A18" w14:paraId="5FFB5992" w14:textId="77777777" w:rsidTr="007A0E47">
        <w:tc>
          <w:tcPr>
            <w:tcW w:w="1838" w:type="dxa"/>
          </w:tcPr>
          <w:p w14:paraId="6E63E28F" w14:textId="4091F9F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10*2019</w:t>
            </w:r>
          </w:p>
        </w:tc>
        <w:tc>
          <w:tcPr>
            <w:tcW w:w="1701" w:type="dxa"/>
          </w:tcPr>
          <w:p w14:paraId="08F76923" w14:textId="417B07B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6890775" w14:textId="27E3365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1EFDFA2" w14:textId="0A049E2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A631250" w14:textId="3352C96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5C22CFB" w14:textId="0A06FFB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0.75 (0.65, 0.86)</w:t>
            </w:r>
          </w:p>
        </w:tc>
        <w:tc>
          <w:tcPr>
            <w:tcW w:w="1134" w:type="dxa"/>
          </w:tcPr>
          <w:p w14:paraId="55444936" w14:textId="68BE503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37B98704" w14:textId="5AC0860C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0.75 (0.65, 0.8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37D7B98" w14:textId="3C966C0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24755" w:rsidRPr="00D50A18" w14:paraId="01A5BC0B" w14:textId="77777777" w:rsidTr="007A0E47">
        <w:tc>
          <w:tcPr>
            <w:tcW w:w="1838" w:type="dxa"/>
          </w:tcPr>
          <w:p w14:paraId="1B2CC560" w14:textId="36CEBC9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10*2021</w:t>
            </w:r>
          </w:p>
        </w:tc>
        <w:tc>
          <w:tcPr>
            <w:tcW w:w="1701" w:type="dxa"/>
          </w:tcPr>
          <w:p w14:paraId="1F9CB4B1" w14:textId="550B98D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CCA259" w14:textId="4E3F0ABA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A7D0514" w14:textId="638B5B8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9389473" w14:textId="79D3128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AA3E4DC" w14:textId="7DDFC26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0.85 (0.75, 0.97)</w:t>
            </w:r>
          </w:p>
        </w:tc>
        <w:tc>
          <w:tcPr>
            <w:tcW w:w="1134" w:type="dxa"/>
          </w:tcPr>
          <w:p w14:paraId="1C8F80AD" w14:textId="1391F1E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843" w:type="dxa"/>
          </w:tcPr>
          <w:p w14:paraId="48481B87" w14:textId="7D04B8F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0.85 (0.75, 0.9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7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154EA1B" w14:textId="10F145DC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24755" w:rsidRPr="00D50A18" w14:paraId="68713170" w14:textId="77777777" w:rsidTr="007A0E47">
        <w:tc>
          <w:tcPr>
            <w:tcW w:w="1838" w:type="dxa"/>
          </w:tcPr>
          <w:p w14:paraId="103FBDA3" w14:textId="7BA0335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10*2023</w:t>
            </w:r>
          </w:p>
        </w:tc>
        <w:tc>
          <w:tcPr>
            <w:tcW w:w="1701" w:type="dxa"/>
          </w:tcPr>
          <w:p w14:paraId="785ADF1E" w14:textId="38F25B9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12E77FC" w14:textId="22EF37D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EBDE293" w14:textId="74445C8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5AA0E0C" w14:textId="0DA4796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7E9CAE2" w14:textId="01952BE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0.94 (0.83, 1.06)</w:t>
            </w:r>
          </w:p>
        </w:tc>
        <w:tc>
          <w:tcPr>
            <w:tcW w:w="1134" w:type="dxa"/>
          </w:tcPr>
          <w:p w14:paraId="5F1928DA" w14:textId="44D8DA6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0.305</w:t>
            </w:r>
          </w:p>
        </w:tc>
        <w:tc>
          <w:tcPr>
            <w:tcW w:w="1843" w:type="dxa"/>
          </w:tcPr>
          <w:p w14:paraId="63410AA3" w14:textId="5E101A9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0.9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4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3</w:t>
            </w:r>
            <w:r w:rsidRPr="00D50A18">
              <w:rPr>
                <w:rFonts w:ascii="Arial" w:hAnsi="Arial" w:cs="Arial"/>
                <w:sz w:val="20"/>
                <w:szCs w:val="20"/>
              </w:rPr>
              <w:t>, 1.0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141E814" w14:textId="44B4AF8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.284</w:t>
            </w:r>
          </w:p>
        </w:tc>
      </w:tr>
      <w:tr w:rsidR="00024755" w:rsidRPr="00D50A18" w14:paraId="6FCFADF4" w14:textId="77777777" w:rsidTr="007A0E47">
        <w:tc>
          <w:tcPr>
            <w:tcW w:w="1838" w:type="dxa"/>
          </w:tcPr>
          <w:p w14:paraId="5BC7278D" w14:textId="7F4B587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11*2017</w:t>
            </w:r>
          </w:p>
        </w:tc>
        <w:tc>
          <w:tcPr>
            <w:tcW w:w="1701" w:type="dxa"/>
          </w:tcPr>
          <w:p w14:paraId="02453B1F" w14:textId="44B0D5F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F9C125" w14:textId="498C358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C737AB6" w14:textId="7D9FAB1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53799E5" w14:textId="1969DF3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117B0BE" w14:textId="35A1828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0.72 (0.63, 0.83)</w:t>
            </w:r>
          </w:p>
        </w:tc>
        <w:tc>
          <w:tcPr>
            <w:tcW w:w="1134" w:type="dxa"/>
          </w:tcPr>
          <w:p w14:paraId="64E45EF5" w14:textId="7C11C29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281BD976" w14:textId="6239E746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0.72 (0.6</w:t>
            </w:r>
            <w:r w:rsidR="00447CC2" w:rsidRPr="00D50A18">
              <w:rPr>
                <w:rFonts w:ascii="Arial" w:hAnsi="Arial" w:cs="Arial"/>
                <w:sz w:val="20"/>
                <w:szCs w:val="20"/>
              </w:rPr>
              <w:t>2</w:t>
            </w:r>
            <w:r w:rsidRPr="00D50A18">
              <w:rPr>
                <w:rFonts w:ascii="Arial" w:hAnsi="Arial" w:cs="Arial"/>
                <w:sz w:val="20"/>
                <w:szCs w:val="20"/>
              </w:rPr>
              <w:t>, 0.8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2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F725264" w14:textId="6465AC5C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24755" w:rsidRPr="00D50A18" w14:paraId="048C45EE" w14:textId="77777777" w:rsidTr="007A0E47">
        <w:tc>
          <w:tcPr>
            <w:tcW w:w="1838" w:type="dxa"/>
          </w:tcPr>
          <w:p w14:paraId="18DFCE2B" w14:textId="371996E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11*2019</w:t>
            </w:r>
          </w:p>
        </w:tc>
        <w:tc>
          <w:tcPr>
            <w:tcW w:w="1701" w:type="dxa"/>
          </w:tcPr>
          <w:p w14:paraId="5CF4F4E0" w14:textId="4F0D7FA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632A7D" w14:textId="56B3C4A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361D394" w14:textId="7173AD21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AFEAA43" w14:textId="30005FD9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6D6897B" w14:textId="4DC695F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0.75 (0.65, 0.87)</w:t>
            </w:r>
          </w:p>
        </w:tc>
        <w:tc>
          <w:tcPr>
            <w:tcW w:w="1134" w:type="dxa"/>
          </w:tcPr>
          <w:p w14:paraId="5F6515EA" w14:textId="5F1295D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440690DE" w14:textId="7889563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0.7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>, 0.8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6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AF06CD7" w14:textId="23A8B24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024755" w:rsidRPr="00D50A18" w14:paraId="49AE6AA2" w14:textId="77777777" w:rsidTr="007A0E47">
        <w:tc>
          <w:tcPr>
            <w:tcW w:w="1838" w:type="dxa"/>
          </w:tcPr>
          <w:p w14:paraId="43A61473" w14:textId="7401229A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11*2021</w:t>
            </w:r>
          </w:p>
        </w:tc>
        <w:tc>
          <w:tcPr>
            <w:tcW w:w="1701" w:type="dxa"/>
          </w:tcPr>
          <w:p w14:paraId="556B4F33" w14:textId="53E8285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CA460D" w14:textId="0C5FEA7F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AEE1121" w14:textId="7DC5BD1A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A13DF80" w14:textId="25F480D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7721A66" w14:textId="2811AF4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0.85 (0.75, 0.97)</w:t>
            </w:r>
          </w:p>
        </w:tc>
        <w:tc>
          <w:tcPr>
            <w:tcW w:w="1134" w:type="dxa"/>
          </w:tcPr>
          <w:p w14:paraId="7F6BA047" w14:textId="6637430B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1843" w:type="dxa"/>
          </w:tcPr>
          <w:p w14:paraId="5EF0D334" w14:textId="559FCD2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0.8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4</w:t>
            </w:r>
            <w:r w:rsidRPr="00D50A18">
              <w:rPr>
                <w:rFonts w:ascii="Arial" w:hAnsi="Arial" w:cs="Arial"/>
                <w:sz w:val="20"/>
                <w:szCs w:val="20"/>
              </w:rPr>
              <w:t>, 0.9</w:t>
            </w:r>
            <w:r w:rsidR="003E01A7" w:rsidRPr="00D50A18">
              <w:rPr>
                <w:rFonts w:ascii="Arial" w:hAnsi="Arial" w:cs="Arial"/>
                <w:sz w:val="20"/>
                <w:szCs w:val="20"/>
              </w:rPr>
              <w:t>7</w:t>
            </w:r>
            <w:r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7E36534" w14:textId="42E3848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0.0</w:t>
            </w:r>
            <w:r w:rsidR="009C5FB5" w:rsidRPr="00D50A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24755" w:rsidRPr="00D50A18" w14:paraId="279932F0" w14:textId="77777777" w:rsidTr="007A0E47">
        <w:tc>
          <w:tcPr>
            <w:tcW w:w="1838" w:type="dxa"/>
          </w:tcPr>
          <w:p w14:paraId="17BAEAC1" w14:textId="17CAE01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11*2023</w:t>
            </w:r>
          </w:p>
        </w:tc>
        <w:tc>
          <w:tcPr>
            <w:tcW w:w="1701" w:type="dxa"/>
          </w:tcPr>
          <w:p w14:paraId="78CCAEB3" w14:textId="317AAD4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570465" w14:textId="4A55FD04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8508690" w14:textId="5FD87132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446FD0F" w14:textId="0D7B76D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266EB83" w14:textId="5051EA88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1.08 (0.95, 1.22)</w:t>
            </w:r>
          </w:p>
        </w:tc>
        <w:tc>
          <w:tcPr>
            <w:tcW w:w="1134" w:type="dxa"/>
          </w:tcPr>
          <w:p w14:paraId="6165C9DE" w14:textId="3EED4B9E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0.246</w:t>
            </w:r>
          </w:p>
        </w:tc>
        <w:tc>
          <w:tcPr>
            <w:tcW w:w="1843" w:type="dxa"/>
          </w:tcPr>
          <w:p w14:paraId="18FE3C37" w14:textId="26812C3E" w:rsidR="00024755" w:rsidRPr="00D50A18" w:rsidRDefault="009C5FB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1.07 (</w:t>
            </w:r>
            <w:r w:rsidR="00024755" w:rsidRPr="00D50A18">
              <w:rPr>
                <w:rFonts w:ascii="Arial" w:hAnsi="Arial" w:cs="Arial"/>
                <w:sz w:val="20"/>
                <w:szCs w:val="20"/>
              </w:rPr>
              <w:t>0.9</w:t>
            </w:r>
            <w:r w:rsidRPr="00D50A18">
              <w:rPr>
                <w:rFonts w:ascii="Arial" w:hAnsi="Arial" w:cs="Arial"/>
                <w:sz w:val="20"/>
                <w:szCs w:val="20"/>
              </w:rPr>
              <w:t>4</w:t>
            </w:r>
            <w:r w:rsidR="00024755" w:rsidRPr="00D50A18">
              <w:rPr>
                <w:rFonts w:ascii="Arial" w:hAnsi="Arial" w:cs="Arial"/>
                <w:sz w:val="20"/>
                <w:szCs w:val="20"/>
              </w:rPr>
              <w:t>, 1.2</w:t>
            </w:r>
            <w:r w:rsidRPr="00D50A18">
              <w:rPr>
                <w:rFonts w:ascii="Arial" w:hAnsi="Arial" w:cs="Arial"/>
                <w:sz w:val="20"/>
                <w:szCs w:val="20"/>
              </w:rPr>
              <w:t>1</w:t>
            </w:r>
            <w:r w:rsidR="00024755" w:rsidRPr="00D50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C58D967" w14:textId="04DBAB0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0.</w:t>
            </w:r>
            <w:r w:rsidR="009C5FB5" w:rsidRPr="00D50A1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024755" w:rsidRPr="00D50A18" w14:paraId="4434B474" w14:textId="77777777" w:rsidTr="004403CC">
        <w:tc>
          <w:tcPr>
            <w:tcW w:w="1838" w:type="dxa"/>
          </w:tcPr>
          <w:p w14:paraId="7D9155B6" w14:textId="365B3E03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835" w:type="dxa"/>
            <w:gridSpan w:val="2"/>
          </w:tcPr>
          <w:p w14:paraId="40490E8E" w14:textId="0F4B2320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Model 2: Chi2 = 378.79; p&lt;0.001</w:t>
            </w:r>
          </w:p>
        </w:tc>
        <w:tc>
          <w:tcPr>
            <w:tcW w:w="3260" w:type="dxa"/>
            <w:gridSpan w:val="2"/>
          </w:tcPr>
          <w:p w14:paraId="61210D85" w14:textId="18CDD5C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FB3293" w:rsidRPr="00D50A18">
              <w:rPr>
                <w:rFonts w:ascii="Arial" w:hAnsi="Arial" w:cs="Arial"/>
                <w:sz w:val="20"/>
                <w:szCs w:val="20"/>
              </w:rPr>
              <w:t>37.42</w:t>
            </w:r>
            <w:r w:rsidRPr="00D50A18">
              <w:rPr>
                <w:rFonts w:ascii="Arial" w:hAnsi="Arial" w:cs="Arial"/>
                <w:sz w:val="20"/>
                <w:szCs w:val="20"/>
              </w:rPr>
              <w:t>; p</w:t>
            </w:r>
            <w:r w:rsidR="00FB3293"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977" w:type="dxa"/>
            <w:gridSpan w:val="2"/>
          </w:tcPr>
          <w:p w14:paraId="32233717" w14:textId="115C19B5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Model 2: Chi2 = 329.62; p&lt;0.001</w:t>
            </w:r>
          </w:p>
        </w:tc>
        <w:tc>
          <w:tcPr>
            <w:tcW w:w="2977" w:type="dxa"/>
            <w:gridSpan w:val="2"/>
          </w:tcPr>
          <w:p w14:paraId="49A31F79" w14:textId="684285C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Model 3: Chi2 = 3</w:t>
            </w:r>
            <w:r w:rsidR="00F72646" w:rsidRPr="00D50A18">
              <w:rPr>
                <w:rFonts w:ascii="Arial" w:hAnsi="Arial" w:cs="Arial"/>
                <w:sz w:val="20"/>
                <w:szCs w:val="20"/>
              </w:rPr>
              <w:t>68.19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11FB2E2A" w14:textId="7777777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6C67D" w14:textId="67E8D4CA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Model 4: Chi2 = 7</w:t>
            </w:r>
            <w:r w:rsidR="00F72646" w:rsidRPr="00D50A18">
              <w:rPr>
                <w:rFonts w:ascii="Arial" w:hAnsi="Arial" w:cs="Arial"/>
                <w:sz w:val="20"/>
                <w:szCs w:val="20"/>
              </w:rPr>
              <w:t>0</w:t>
            </w:r>
            <w:r w:rsidRPr="00D50A18">
              <w:rPr>
                <w:rFonts w:ascii="Arial" w:hAnsi="Arial" w:cs="Arial"/>
                <w:sz w:val="20"/>
                <w:szCs w:val="20"/>
              </w:rPr>
              <w:t>9.5</w:t>
            </w:r>
            <w:r w:rsidR="00F72646" w:rsidRPr="00D50A18">
              <w:rPr>
                <w:rFonts w:ascii="Arial" w:hAnsi="Arial" w:cs="Arial"/>
                <w:sz w:val="20"/>
                <w:szCs w:val="20"/>
              </w:rPr>
              <w:t>5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2699A352" w14:textId="77777777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8940E" w14:textId="68418ACD" w:rsidR="00024755" w:rsidRPr="00D50A18" w:rsidRDefault="00024755" w:rsidP="0002475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5: Chi2 = </w:t>
            </w:r>
            <w:r w:rsidR="0004007F" w:rsidRPr="00D50A18">
              <w:rPr>
                <w:rFonts w:ascii="Arial" w:hAnsi="Arial" w:cs="Arial"/>
                <w:sz w:val="20"/>
                <w:szCs w:val="20"/>
              </w:rPr>
              <w:t>417.36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</w:tr>
    </w:tbl>
    <w:p w14:paraId="226A90EB" w14:textId="77777777" w:rsidR="00FE4C6A" w:rsidRPr="00D50A18" w:rsidRDefault="00751968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sz w:val="20"/>
          <w:szCs w:val="20"/>
        </w:rPr>
        <w:t xml:space="preserve"> </w:t>
      </w:r>
    </w:p>
    <w:p w14:paraId="41AB42E5" w14:textId="7B05C7B8" w:rsidR="000512D6" w:rsidRPr="00D50A18" w:rsidRDefault="000512D6" w:rsidP="00601C67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D262C2" wp14:editId="28414F13">
            <wp:extent cx="4436828" cy="3156199"/>
            <wp:effectExtent l="0" t="0" r="1905" b="6350"/>
            <wp:docPr id="11556720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C6A7C83-E905-0BEE-1530-8BDBF83D14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CBE04C" wp14:editId="48788A6F">
            <wp:extent cx="4373217" cy="3174752"/>
            <wp:effectExtent l="0" t="0" r="8890" b="6985"/>
            <wp:docPr id="163953130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F0939F-482C-5184-66B3-14C7AA0A76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112E34" w14:textId="1FB9058A" w:rsidR="000512D6" w:rsidRPr="00D50A18" w:rsidRDefault="009B49E4" w:rsidP="00601C67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8164245" wp14:editId="0671457F">
            <wp:extent cx="4381169" cy="3323645"/>
            <wp:effectExtent l="0" t="0" r="635" b="10160"/>
            <wp:docPr id="19186754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F40137-D976-42C7-B8A2-7D2DA60364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512D6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120276" wp14:editId="7F05F81E">
            <wp:extent cx="4389120" cy="3355450"/>
            <wp:effectExtent l="0" t="0" r="11430" b="16510"/>
            <wp:docPr id="19994508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6145A9D-7236-D49C-4365-03BBAED774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ED6EF3" w14:textId="77777777" w:rsidR="000779F7" w:rsidRPr="00D50A18" w:rsidRDefault="000779F7" w:rsidP="00601C67">
      <w:pPr>
        <w:rPr>
          <w:rFonts w:ascii="Arial" w:hAnsi="Arial" w:cs="Arial"/>
          <w:sz w:val="20"/>
          <w:szCs w:val="20"/>
        </w:rPr>
      </w:pPr>
    </w:p>
    <w:p w14:paraId="437ABC08" w14:textId="37225072" w:rsidR="001D7B98" w:rsidRPr="00D50A18" w:rsidRDefault="001D7B98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134"/>
        <w:gridCol w:w="1842"/>
        <w:gridCol w:w="1276"/>
        <w:gridCol w:w="1843"/>
        <w:gridCol w:w="1134"/>
        <w:gridCol w:w="1843"/>
        <w:gridCol w:w="1134"/>
      </w:tblGrid>
      <w:tr w:rsidR="007A0E47" w:rsidRPr="00D50A18" w14:paraId="47DC9385" w14:textId="77777777" w:rsidTr="00556518">
        <w:tc>
          <w:tcPr>
            <w:tcW w:w="14029" w:type="dxa"/>
            <w:gridSpan w:val="9"/>
          </w:tcPr>
          <w:p w14:paraId="6008ACDD" w14:textId="4211461F" w:rsidR="007A0E47" w:rsidRPr="00D50A18" w:rsidRDefault="007A0E47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Student relationships (n=</w:t>
            </w:r>
            <w:r w:rsidR="00910AF4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681D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38,055</w:t>
            </w:r>
            <w:r w:rsidR="00910AF4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3393F" w:rsidRPr="00D50A18" w14:paraId="71653BCF" w14:textId="77777777" w:rsidTr="00556518">
        <w:tc>
          <w:tcPr>
            <w:tcW w:w="1980" w:type="dxa"/>
          </w:tcPr>
          <w:p w14:paraId="07618DF7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48FEEDC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60CB3540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6EC6D574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CF7B0FC" w14:textId="77777777" w:rsidR="0093393F" w:rsidRPr="006641B0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254D987A" w14:textId="77777777" w:rsidR="0093393F" w:rsidRPr="006641B0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77" w:type="dxa"/>
            <w:gridSpan w:val="2"/>
          </w:tcPr>
          <w:p w14:paraId="2CDF4D7F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5 </w:t>
            </w:r>
          </w:p>
          <w:p w14:paraId="0DACDE6D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[Grade*Survey year]</w:t>
            </w:r>
          </w:p>
        </w:tc>
        <w:tc>
          <w:tcPr>
            <w:tcW w:w="2977" w:type="dxa"/>
            <w:gridSpan w:val="2"/>
          </w:tcPr>
          <w:p w14:paraId="3BDDB48B" w14:textId="77777777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6</w:t>
            </w:r>
          </w:p>
          <w:p w14:paraId="43641422" w14:textId="4E3DA48D" w:rsidR="0093393F" w:rsidRPr="00D50A18" w:rsidRDefault="0093393F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 + Family affluence*Survey year</w:t>
            </w:r>
            <w:r w:rsidR="00556518" w:rsidRPr="00D50A18">
              <w:rPr>
                <w:rFonts w:ascii="Arial" w:hAnsi="Arial" w:cs="Arial"/>
                <w:sz w:val="20"/>
                <w:szCs w:val="20"/>
              </w:rPr>
              <w:t xml:space="preserve"> + Grade*Survey year]</w:t>
            </w:r>
          </w:p>
        </w:tc>
      </w:tr>
      <w:tr w:rsidR="0041287A" w:rsidRPr="00D50A18" w14:paraId="3A170131" w14:textId="77777777" w:rsidTr="00556518">
        <w:tc>
          <w:tcPr>
            <w:tcW w:w="1980" w:type="dxa"/>
          </w:tcPr>
          <w:p w14:paraId="53B45DC6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E4C39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134" w:type="dxa"/>
          </w:tcPr>
          <w:p w14:paraId="0D3EF1A4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2" w:type="dxa"/>
          </w:tcPr>
          <w:p w14:paraId="42C8C644" w14:textId="77777777" w:rsidR="0093393F" w:rsidRPr="006641B0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1B0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276" w:type="dxa"/>
          </w:tcPr>
          <w:p w14:paraId="2B6B068E" w14:textId="77777777" w:rsidR="0093393F" w:rsidRPr="006641B0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1B0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43E745FC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134" w:type="dxa"/>
          </w:tcPr>
          <w:p w14:paraId="1A74AA91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08C0443C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134" w:type="dxa"/>
          </w:tcPr>
          <w:p w14:paraId="5306772E" w14:textId="77777777" w:rsidR="0093393F" w:rsidRPr="00D50A18" w:rsidRDefault="0093393F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</w:tr>
      <w:tr w:rsidR="00C15C01" w:rsidRPr="00D50A18" w14:paraId="30B24F5C" w14:textId="77777777" w:rsidTr="00A85FFA">
        <w:tc>
          <w:tcPr>
            <w:tcW w:w="1980" w:type="dxa"/>
          </w:tcPr>
          <w:p w14:paraId="2F4EB306" w14:textId="332D02DB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43" w:type="dxa"/>
            <w:vAlign w:val="bottom"/>
          </w:tcPr>
          <w:p w14:paraId="7936BD33" w14:textId="3C960288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0.89 (0.81, 0.98)</w:t>
            </w:r>
          </w:p>
        </w:tc>
        <w:tc>
          <w:tcPr>
            <w:tcW w:w="1134" w:type="dxa"/>
            <w:vAlign w:val="bottom"/>
          </w:tcPr>
          <w:p w14:paraId="44054D6E" w14:textId="325A9883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842" w:type="dxa"/>
            <w:vAlign w:val="bottom"/>
          </w:tcPr>
          <w:p w14:paraId="1A785133" w14:textId="54B3EC8F" w:rsidR="00C15C01" w:rsidRPr="006641B0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0.93 (0.82, 1.05)</w:t>
            </w:r>
          </w:p>
        </w:tc>
        <w:tc>
          <w:tcPr>
            <w:tcW w:w="1276" w:type="dxa"/>
            <w:vAlign w:val="bottom"/>
          </w:tcPr>
          <w:p w14:paraId="14CFDC02" w14:textId="7B8321B1" w:rsidR="00C15C01" w:rsidRPr="006641B0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843" w:type="dxa"/>
            <w:vAlign w:val="bottom"/>
          </w:tcPr>
          <w:p w14:paraId="05380156" w14:textId="4D05EF9F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(0.66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0.87)</w:t>
            </w:r>
          </w:p>
        </w:tc>
        <w:tc>
          <w:tcPr>
            <w:tcW w:w="1134" w:type="dxa"/>
            <w:vAlign w:val="bottom"/>
          </w:tcPr>
          <w:p w14:paraId="5097F418" w14:textId="6A12F62E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07C0ADE" w14:textId="2D26BE31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0.90 (0.75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1.08)</w:t>
            </w:r>
          </w:p>
        </w:tc>
        <w:tc>
          <w:tcPr>
            <w:tcW w:w="1134" w:type="dxa"/>
            <w:vAlign w:val="bottom"/>
          </w:tcPr>
          <w:p w14:paraId="61B9D1CB" w14:textId="260BEC88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0.236</w:t>
            </w:r>
          </w:p>
        </w:tc>
      </w:tr>
      <w:tr w:rsidR="00C15C01" w:rsidRPr="00D50A18" w14:paraId="269FDC22" w14:textId="77777777" w:rsidTr="00A85FFA">
        <w:tc>
          <w:tcPr>
            <w:tcW w:w="1980" w:type="dxa"/>
          </w:tcPr>
          <w:p w14:paraId="300B5163" w14:textId="3449D721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843" w:type="dxa"/>
            <w:vAlign w:val="bottom"/>
          </w:tcPr>
          <w:p w14:paraId="3D3E178F" w14:textId="18047CFC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0.89 (0.81, 0.97)</w:t>
            </w:r>
          </w:p>
        </w:tc>
        <w:tc>
          <w:tcPr>
            <w:tcW w:w="1134" w:type="dxa"/>
            <w:vAlign w:val="bottom"/>
          </w:tcPr>
          <w:p w14:paraId="121AA590" w14:textId="2C03ED7D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842" w:type="dxa"/>
            <w:vAlign w:val="bottom"/>
          </w:tcPr>
          <w:p w14:paraId="234E4C46" w14:textId="3F839418" w:rsidR="00C15C01" w:rsidRPr="006641B0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0.91 (0.82, 1.02)</w:t>
            </w:r>
          </w:p>
        </w:tc>
        <w:tc>
          <w:tcPr>
            <w:tcW w:w="1276" w:type="dxa"/>
            <w:vAlign w:val="bottom"/>
          </w:tcPr>
          <w:p w14:paraId="0DD0CD6F" w14:textId="507553CB" w:rsidR="00C15C01" w:rsidRPr="006641B0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843" w:type="dxa"/>
            <w:vAlign w:val="bottom"/>
          </w:tcPr>
          <w:p w14:paraId="1E65D10D" w14:textId="237AA9D2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 (0.60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0.80)</w:t>
            </w:r>
          </w:p>
        </w:tc>
        <w:tc>
          <w:tcPr>
            <w:tcW w:w="1134" w:type="dxa"/>
            <w:vAlign w:val="bottom"/>
          </w:tcPr>
          <w:p w14:paraId="43119C44" w14:textId="55A16F38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5A4AD8E" w14:textId="2B0A1314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0.74 (0.62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0.87)</w:t>
            </w:r>
          </w:p>
        </w:tc>
        <w:tc>
          <w:tcPr>
            <w:tcW w:w="1134" w:type="dxa"/>
            <w:vAlign w:val="bottom"/>
          </w:tcPr>
          <w:p w14:paraId="69A2D3AF" w14:textId="328CB516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C15C01" w:rsidRPr="00D50A18" w14:paraId="3E4AD16F" w14:textId="77777777" w:rsidTr="00A85FFA">
        <w:tc>
          <w:tcPr>
            <w:tcW w:w="1980" w:type="dxa"/>
          </w:tcPr>
          <w:p w14:paraId="502F32FA" w14:textId="4A678BD7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843" w:type="dxa"/>
            <w:vAlign w:val="bottom"/>
          </w:tcPr>
          <w:p w14:paraId="3DC37D5B" w14:textId="698E4F07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 (0.63, 0.77)</w:t>
            </w:r>
          </w:p>
        </w:tc>
        <w:tc>
          <w:tcPr>
            <w:tcW w:w="1134" w:type="dxa"/>
            <w:vAlign w:val="bottom"/>
          </w:tcPr>
          <w:p w14:paraId="0FACF26A" w14:textId="66D0176B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78DC84A0" w14:textId="1C7BD3CE" w:rsidR="00C15C01" w:rsidRPr="006641B0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0.69 (0.61, 0.78)</w:t>
            </w:r>
          </w:p>
        </w:tc>
        <w:tc>
          <w:tcPr>
            <w:tcW w:w="1276" w:type="dxa"/>
            <w:vAlign w:val="bottom"/>
          </w:tcPr>
          <w:p w14:paraId="3ED8F033" w14:textId="2A5E5848" w:rsidR="00C15C01" w:rsidRPr="006641B0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383BAF5" w14:textId="71556F51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0.61)</w:t>
            </w:r>
          </w:p>
        </w:tc>
        <w:tc>
          <w:tcPr>
            <w:tcW w:w="1134" w:type="dxa"/>
            <w:vAlign w:val="bottom"/>
          </w:tcPr>
          <w:p w14:paraId="0FA80819" w14:textId="0B6466C2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C4B584F" w14:textId="752D2047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0.63)</w:t>
            </w:r>
          </w:p>
        </w:tc>
        <w:tc>
          <w:tcPr>
            <w:tcW w:w="1134" w:type="dxa"/>
            <w:vAlign w:val="bottom"/>
          </w:tcPr>
          <w:p w14:paraId="3187B581" w14:textId="493FF12C" w:rsidR="00C15C01" w:rsidRPr="00D50A18" w:rsidRDefault="00C15C01" w:rsidP="00C15C01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24F2F" w:rsidRPr="00D50A18" w14:paraId="5042B97D" w14:textId="77777777" w:rsidTr="00556518">
        <w:tc>
          <w:tcPr>
            <w:tcW w:w="1980" w:type="dxa"/>
          </w:tcPr>
          <w:p w14:paraId="125B3793" w14:textId="123E0C41" w:rsidR="00624F2F" w:rsidRPr="00D50A18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2009</w:t>
            </w:r>
          </w:p>
        </w:tc>
        <w:tc>
          <w:tcPr>
            <w:tcW w:w="1843" w:type="dxa"/>
          </w:tcPr>
          <w:p w14:paraId="506FBE32" w14:textId="23AC50B4" w:rsidR="00624F2F" w:rsidRPr="00D50A18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69E05C0D" w14:textId="24A0BDEB" w:rsidR="00624F2F" w:rsidRPr="00D50A18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2" w:type="dxa"/>
          </w:tcPr>
          <w:p w14:paraId="5F386165" w14:textId="0C99B2B8" w:rsidR="00624F2F" w:rsidRPr="006641B0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641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276" w:type="dxa"/>
          </w:tcPr>
          <w:p w14:paraId="10FD5781" w14:textId="1B725C17" w:rsidR="00624F2F" w:rsidRPr="006641B0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641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6212B459" w14:textId="2D0268A8" w:rsidR="00624F2F" w:rsidRPr="00D50A18" w:rsidRDefault="001C7753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="00624F2F"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ef</w:t>
            </w:r>
          </w:p>
        </w:tc>
        <w:tc>
          <w:tcPr>
            <w:tcW w:w="1134" w:type="dxa"/>
          </w:tcPr>
          <w:p w14:paraId="029D94ED" w14:textId="08DCAB7C" w:rsidR="00624F2F" w:rsidRPr="00D50A18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7266EC5C" w14:textId="23771D13" w:rsidR="00624F2F" w:rsidRPr="00D50A18" w:rsidRDefault="001C7753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="00624F2F"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ef</w:t>
            </w:r>
          </w:p>
        </w:tc>
        <w:tc>
          <w:tcPr>
            <w:tcW w:w="1134" w:type="dxa"/>
          </w:tcPr>
          <w:p w14:paraId="71868254" w14:textId="54397C32" w:rsidR="00624F2F" w:rsidRPr="00D50A18" w:rsidRDefault="00624F2F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</w:tr>
      <w:tr w:rsidR="006D457E" w:rsidRPr="00D50A18" w14:paraId="51B23FBA" w14:textId="77777777" w:rsidTr="00B228D8">
        <w:tc>
          <w:tcPr>
            <w:tcW w:w="1980" w:type="dxa"/>
          </w:tcPr>
          <w:p w14:paraId="0A108CC3" w14:textId="46B9E2A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843" w:type="dxa"/>
            <w:vAlign w:val="bottom"/>
          </w:tcPr>
          <w:p w14:paraId="37F4C9AA" w14:textId="36BA87F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0.76 (0.70, 0.83)</w:t>
            </w:r>
          </w:p>
        </w:tc>
        <w:tc>
          <w:tcPr>
            <w:tcW w:w="1134" w:type="dxa"/>
            <w:vAlign w:val="bottom"/>
          </w:tcPr>
          <w:p w14:paraId="44E95AC5" w14:textId="3A916E79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474C1381" w14:textId="4EDCA5B1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0.72 (0.66, 0.80)</w:t>
            </w:r>
          </w:p>
        </w:tc>
        <w:tc>
          <w:tcPr>
            <w:tcW w:w="1276" w:type="dxa"/>
            <w:vAlign w:val="bottom"/>
          </w:tcPr>
          <w:p w14:paraId="4C9510D5" w14:textId="3F972241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DB39479" w14:textId="58A2A871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 (0.68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0.87)</w:t>
            </w:r>
          </w:p>
        </w:tc>
        <w:tc>
          <w:tcPr>
            <w:tcW w:w="1134" w:type="dxa"/>
            <w:vAlign w:val="bottom"/>
          </w:tcPr>
          <w:p w14:paraId="3D53984F" w14:textId="60319809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B06EAF0" w14:textId="1FFB63C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0.88 (0.75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1.02)</w:t>
            </w:r>
          </w:p>
        </w:tc>
        <w:tc>
          <w:tcPr>
            <w:tcW w:w="1134" w:type="dxa"/>
            <w:vAlign w:val="bottom"/>
          </w:tcPr>
          <w:p w14:paraId="636FC3AA" w14:textId="7DB7200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0.093</w:t>
            </w:r>
          </w:p>
        </w:tc>
      </w:tr>
      <w:tr w:rsidR="006D457E" w:rsidRPr="00D50A18" w14:paraId="1420D32B" w14:textId="77777777" w:rsidTr="00B228D8">
        <w:tc>
          <w:tcPr>
            <w:tcW w:w="1980" w:type="dxa"/>
          </w:tcPr>
          <w:p w14:paraId="1F959AB5" w14:textId="7777777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843" w:type="dxa"/>
            <w:vAlign w:val="bottom"/>
          </w:tcPr>
          <w:p w14:paraId="495CC66E" w14:textId="7CD45C9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0.64 (0.60, 0.69)</w:t>
            </w:r>
          </w:p>
        </w:tc>
        <w:tc>
          <w:tcPr>
            <w:tcW w:w="1134" w:type="dxa"/>
            <w:vAlign w:val="bottom"/>
          </w:tcPr>
          <w:p w14:paraId="0735380A" w14:textId="4226F408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FB39573" w14:textId="2D752CD3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0.50 (0.46, 0.54)</w:t>
            </w:r>
          </w:p>
        </w:tc>
        <w:tc>
          <w:tcPr>
            <w:tcW w:w="1276" w:type="dxa"/>
            <w:vAlign w:val="bottom"/>
          </w:tcPr>
          <w:p w14:paraId="477930FF" w14:textId="1865308A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F5986C6" w14:textId="6EC131D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 (0.65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0.81)</w:t>
            </w:r>
          </w:p>
        </w:tc>
        <w:tc>
          <w:tcPr>
            <w:tcW w:w="1134" w:type="dxa"/>
            <w:vAlign w:val="bottom"/>
          </w:tcPr>
          <w:p w14:paraId="78940F20" w14:textId="289E3739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3153D7A" w14:textId="463EB2C9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 (0.75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0.97)</w:t>
            </w:r>
          </w:p>
        </w:tc>
        <w:tc>
          <w:tcPr>
            <w:tcW w:w="1134" w:type="dxa"/>
            <w:vAlign w:val="bottom"/>
          </w:tcPr>
          <w:p w14:paraId="40E45F17" w14:textId="73615F43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</w:tr>
      <w:tr w:rsidR="006D457E" w:rsidRPr="00D50A18" w14:paraId="241629AC" w14:textId="77777777" w:rsidTr="00B228D8">
        <w:tc>
          <w:tcPr>
            <w:tcW w:w="1980" w:type="dxa"/>
          </w:tcPr>
          <w:p w14:paraId="4A51DBFB" w14:textId="7777777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843" w:type="dxa"/>
            <w:vAlign w:val="bottom"/>
          </w:tcPr>
          <w:p w14:paraId="41711156" w14:textId="45634E70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0.72 (0.67, 0.77)</w:t>
            </w:r>
          </w:p>
        </w:tc>
        <w:tc>
          <w:tcPr>
            <w:tcW w:w="1134" w:type="dxa"/>
            <w:vAlign w:val="bottom"/>
          </w:tcPr>
          <w:p w14:paraId="29B2F253" w14:textId="55C1C44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51072B13" w14:textId="159041BB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0.52 (0.48, 0.57)</w:t>
            </w:r>
          </w:p>
        </w:tc>
        <w:tc>
          <w:tcPr>
            <w:tcW w:w="1276" w:type="dxa"/>
            <w:vAlign w:val="bottom"/>
          </w:tcPr>
          <w:p w14:paraId="1B0C5856" w14:textId="72CE7E1B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3A5AC51" w14:textId="10CC02FC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 (0.70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0.87)</w:t>
            </w:r>
          </w:p>
        </w:tc>
        <w:tc>
          <w:tcPr>
            <w:tcW w:w="1134" w:type="dxa"/>
            <w:vAlign w:val="bottom"/>
          </w:tcPr>
          <w:p w14:paraId="45D0676F" w14:textId="34607A1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71CD627" w14:textId="6E5D9FDC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(0.86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1.12)</w:t>
            </w:r>
          </w:p>
        </w:tc>
        <w:tc>
          <w:tcPr>
            <w:tcW w:w="1134" w:type="dxa"/>
            <w:vAlign w:val="bottom"/>
          </w:tcPr>
          <w:p w14:paraId="58508549" w14:textId="7E789D04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0.737</w:t>
            </w:r>
          </w:p>
        </w:tc>
      </w:tr>
      <w:tr w:rsidR="006D457E" w:rsidRPr="00D50A18" w14:paraId="7078E7E3" w14:textId="77777777" w:rsidTr="00B228D8">
        <w:tc>
          <w:tcPr>
            <w:tcW w:w="1980" w:type="dxa"/>
          </w:tcPr>
          <w:p w14:paraId="01497166" w14:textId="7777777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43" w:type="dxa"/>
            <w:vAlign w:val="bottom"/>
          </w:tcPr>
          <w:p w14:paraId="798FF539" w14:textId="03B81CC4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 (0.57, 0.66)</w:t>
            </w:r>
          </w:p>
        </w:tc>
        <w:tc>
          <w:tcPr>
            <w:tcW w:w="1134" w:type="dxa"/>
            <w:vAlign w:val="bottom"/>
          </w:tcPr>
          <w:p w14:paraId="22BF7B21" w14:textId="748368D0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26E363E7" w14:textId="0EE32939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0.48 (0.44, 0.51)</w:t>
            </w:r>
          </w:p>
        </w:tc>
        <w:tc>
          <w:tcPr>
            <w:tcW w:w="1276" w:type="dxa"/>
            <w:vAlign w:val="bottom"/>
          </w:tcPr>
          <w:p w14:paraId="7C7C5042" w14:textId="161E0E0F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81FEEC9" w14:textId="7DDC78A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0.58 (0.52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0.64)</w:t>
            </w:r>
          </w:p>
        </w:tc>
        <w:tc>
          <w:tcPr>
            <w:tcW w:w="1134" w:type="dxa"/>
            <w:vAlign w:val="bottom"/>
          </w:tcPr>
          <w:p w14:paraId="0C1863C6" w14:textId="74CDD13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EB852BC" w14:textId="2CAA818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0.81 (0.71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0.91)</w:t>
            </w:r>
          </w:p>
        </w:tc>
        <w:tc>
          <w:tcPr>
            <w:tcW w:w="1134" w:type="dxa"/>
            <w:vAlign w:val="bottom"/>
          </w:tcPr>
          <w:p w14:paraId="204ACBCB" w14:textId="4B84793E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6D457E" w:rsidRPr="00D50A18" w14:paraId="0BA18DB7" w14:textId="77777777" w:rsidTr="00B228D8">
        <w:tc>
          <w:tcPr>
            <w:tcW w:w="1980" w:type="dxa"/>
          </w:tcPr>
          <w:p w14:paraId="6964D1B2" w14:textId="7777777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bottom"/>
          </w:tcPr>
          <w:p w14:paraId="5BCD7899" w14:textId="1B596852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(0.49, 0.57)</w:t>
            </w:r>
          </w:p>
        </w:tc>
        <w:tc>
          <w:tcPr>
            <w:tcW w:w="1134" w:type="dxa"/>
            <w:vAlign w:val="bottom"/>
          </w:tcPr>
          <w:p w14:paraId="749864BD" w14:textId="3DB33C5B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55D9ABA" w14:textId="28FA6C71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0.34 (0.32, 0.37)</w:t>
            </w:r>
          </w:p>
        </w:tc>
        <w:tc>
          <w:tcPr>
            <w:tcW w:w="1276" w:type="dxa"/>
            <w:vAlign w:val="bottom"/>
          </w:tcPr>
          <w:p w14:paraId="430592FC" w14:textId="00B58B67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7E496FA" w14:textId="349C9F20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 (0.41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0.50)</w:t>
            </w:r>
          </w:p>
        </w:tc>
        <w:tc>
          <w:tcPr>
            <w:tcW w:w="1134" w:type="dxa"/>
            <w:vAlign w:val="bottom"/>
          </w:tcPr>
          <w:p w14:paraId="2780CEF6" w14:textId="383BDCF9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3907A8D" w14:textId="459A584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 (0.58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0.74)</w:t>
            </w:r>
          </w:p>
        </w:tc>
        <w:tc>
          <w:tcPr>
            <w:tcW w:w="1134" w:type="dxa"/>
            <w:vAlign w:val="bottom"/>
          </w:tcPr>
          <w:p w14:paraId="28BA3C21" w14:textId="66D5DF3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D457E" w:rsidRPr="00D50A18" w14:paraId="0E4A3522" w14:textId="77777777" w:rsidTr="00B228D8">
        <w:tc>
          <w:tcPr>
            <w:tcW w:w="1980" w:type="dxa"/>
          </w:tcPr>
          <w:p w14:paraId="4FC66325" w14:textId="7777777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843" w:type="dxa"/>
            <w:vAlign w:val="bottom"/>
          </w:tcPr>
          <w:p w14:paraId="08D66F17" w14:textId="6A78FA0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(0.94, 1.10)</w:t>
            </w:r>
          </w:p>
        </w:tc>
        <w:tc>
          <w:tcPr>
            <w:tcW w:w="1134" w:type="dxa"/>
            <w:vAlign w:val="bottom"/>
          </w:tcPr>
          <w:p w14:paraId="2570875F" w14:textId="650A0A4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842" w:type="dxa"/>
            <w:vAlign w:val="bottom"/>
          </w:tcPr>
          <w:p w14:paraId="6905FBF6" w14:textId="6E8549E0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0.57 (0.56, 0.58)</w:t>
            </w:r>
          </w:p>
        </w:tc>
        <w:tc>
          <w:tcPr>
            <w:tcW w:w="1276" w:type="dxa"/>
            <w:vAlign w:val="bottom"/>
          </w:tcPr>
          <w:p w14:paraId="259FEBE7" w14:textId="09445BC3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329C71A" w14:textId="165853C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0.57 (0.56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0.58)</w:t>
            </w:r>
          </w:p>
        </w:tc>
        <w:tc>
          <w:tcPr>
            <w:tcW w:w="1134" w:type="dxa"/>
            <w:vAlign w:val="bottom"/>
          </w:tcPr>
          <w:p w14:paraId="74C7DD2D" w14:textId="5B78E1F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27CF20D" w14:textId="46C4E0E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1.09)</w:t>
            </w:r>
          </w:p>
        </w:tc>
        <w:tc>
          <w:tcPr>
            <w:tcW w:w="1134" w:type="dxa"/>
            <w:vAlign w:val="bottom"/>
          </w:tcPr>
          <w:p w14:paraId="7E5E9A16" w14:textId="7393E01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0.756</w:t>
            </w:r>
          </w:p>
        </w:tc>
      </w:tr>
      <w:tr w:rsidR="006D457E" w:rsidRPr="00D50A18" w14:paraId="0C893472" w14:textId="77777777" w:rsidTr="00B228D8">
        <w:tc>
          <w:tcPr>
            <w:tcW w:w="1980" w:type="dxa"/>
          </w:tcPr>
          <w:p w14:paraId="4FE505A2" w14:textId="1D46E574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FAS</w:t>
            </w:r>
            <w:r w:rsidR="00B36F36">
              <w:rPr>
                <w:rFonts w:ascii="Arial" w:hAnsi="Arial" w:cs="Arial"/>
                <w:sz w:val="20"/>
                <w:szCs w:val="20"/>
              </w:rPr>
              <w:t>: Medium</w:t>
            </w:r>
          </w:p>
        </w:tc>
        <w:tc>
          <w:tcPr>
            <w:tcW w:w="1843" w:type="dxa"/>
            <w:vAlign w:val="bottom"/>
          </w:tcPr>
          <w:p w14:paraId="2015FF1B" w14:textId="4B05944C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1.22 (1.20, 1.24)</w:t>
            </w:r>
          </w:p>
        </w:tc>
        <w:tc>
          <w:tcPr>
            <w:tcW w:w="1134" w:type="dxa"/>
            <w:vAlign w:val="bottom"/>
          </w:tcPr>
          <w:p w14:paraId="06E86DD4" w14:textId="7CD63380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DCA0847" w14:textId="52DD5F20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1.21 (1.11, 1.32)</w:t>
            </w:r>
          </w:p>
        </w:tc>
        <w:tc>
          <w:tcPr>
            <w:tcW w:w="1276" w:type="dxa"/>
            <w:vAlign w:val="bottom"/>
          </w:tcPr>
          <w:p w14:paraId="6AAC505A" w14:textId="717EF1CD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F936E40" w14:textId="1EE7CFD1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1.22 (1.20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1.24)</w:t>
            </w:r>
          </w:p>
        </w:tc>
        <w:tc>
          <w:tcPr>
            <w:tcW w:w="1134" w:type="dxa"/>
            <w:vAlign w:val="bottom"/>
          </w:tcPr>
          <w:p w14:paraId="05F97A20" w14:textId="2191E928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ECECE41" w14:textId="02AAB6AB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1.20 (1.10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1.31)</w:t>
            </w:r>
          </w:p>
        </w:tc>
        <w:tc>
          <w:tcPr>
            <w:tcW w:w="1134" w:type="dxa"/>
            <w:vAlign w:val="bottom"/>
          </w:tcPr>
          <w:p w14:paraId="6ECB6907" w14:textId="2FFD99BC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D457E" w:rsidRPr="00D50A18" w14:paraId="6EF10B1B" w14:textId="77777777" w:rsidTr="00B228D8">
        <w:tc>
          <w:tcPr>
            <w:tcW w:w="1980" w:type="dxa"/>
          </w:tcPr>
          <w:p w14:paraId="06ADB97B" w14:textId="2140898E" w:rsidR="006D457E" w:rsidRPr="00D50A18" w:rsidRDefault="00B36F36" w:rsidP="006D4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FAS: High</w:t>
            </w:r>
          </w:p>
        </w:tc>
        <w:tc>
          <w:tcPr>
            <w:tcW w:w="1843" w:type="dxa"/>
            <w:vAlign w:val="bottom"/>
          </w:tcPr>
          <w:p w14:paraId="51B162C6" w14:textId="6EAD2CB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1.40 (1.38, 1.43)</w:t>
            </w:r>
          </w:p>
        </w:tc>
        <w:tc>
          <w:tcPr>
            <w:tcW w:w="1134" w:type="dxa"/>
            <w:vAlign w:val="bottom"/>
          </w:tcPr>
          <w:p w14:paraId="1D271D86" w14:textId="1932DF10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00A45E1F" w14:textId="19E57BB3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1.34 (1.21, 1.49)</w:t>
            </w:r>
          </w:p>
        </w:tc>
        <w:tc>
          <w:tcPr>
            <w:tcW w:w="1276" w:type="dxa"/>
            <w:vAlign w:val="bottom"/>
          </w:tcPr>
          <w:p w14:paraId="3CBB86D5" w14:textId="5E5370E7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1305C5F" w14:textId="032FA432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1.40 (1.37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1.42)</w:t>
            </w:r>
          </w:p>
        </w:tc>
        <w:tc>
          <w:tcPr>
            <w:tcW w:w="1134" w:type="dxa"/>
            <w:vAlign w:val="bottom"/>
          </w:tcPr>
          <w:p w14:paraId="37544FED" w14:textId="5562FA66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88AFF68" w14:textId="5216627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1.32 (1.19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1.47)</w:t>
            </w:r>
          </w:p>
        </w:tc>
        <w:tc>
          <w:tcPr>
            <w:tcW w:w="1134" w:type="dxa"/>
            <w:vAlign w:val="bottom"/>
          </w:tcPr>
          <w:p w14:paraId="47750296" w14:textId="43FF580F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D457E" w:rsidRPr="00D50A18" w14:paraId="7651CD3B" w14:textId="77777777" w:rsidTr="00B228D8">
        <w:tc>
          <w:tcPr>
            <w:tcW w:w="1980" w:type="dxa"/>
          </w:tcPr>
          <w:p w14:paraId="30440A1D" w14:textId="79F591EC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B36F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bottom"/>
          </w:tcPr>
          <w:p w14:paraId="3D44C564" w14:textId="66AA2B5F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0.56 (0.55, 0.57)</w:t>
            </w:r>
          </w:p>
        </w:tc>
        <w:tc>
          <w:tcPr>
            <w:tcW w:w="1134" w:type="dxa"/>
            <w:vAlign w:val="bottom"/>
          </w:tcPr>
          <w:p w14:paraId="1255526A" w14:textId="4DA3D771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6E47721D" w14:textId="415BE29B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0.56 (0.55, 0.57)</w:t>
            </w:r>
          </w:p>
        </w:tc>
        <w:tc>
          <w:tcPr>
            <w:tcW w:w="1276" w:type="dxa"/>
            <w:vAlign w:val="bottom"/>
          </w:tcPr>
          <w:p w14:paraId="45F1B8EC" w14:textId="14A8F60F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5500F46" w14:textId="3F0309C6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0.71 (0.63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0.80)</w:t>
            </w:r>
          </w:p>
        </w:tc>
        <w:tc>
          <w:tcPr>
            <w:tcW w:w="1134" w:type="dxa"/>
            <w:vAlign w:val="bottom"/>
          </w:tcPr>
          <w:p w14:paraId="4B66CC97" w14:textId="46480607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1C3A6BB" w14:textId="19B83E6C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 (0.62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0.79)</w:t>
            </w:r>
          </w:p>
        </w:tc>
        <w:tc>
          <w:tcPr>
            <w:tcW w:w="1134" w:type="dxa"/>
            <w:vAlign w:val="bottom"/>
          </w:tcPr>
          <w:p w14:paraId="09E020AA" w14:textId="3B23426F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D457E" w:rsidRPr="00D50A18" w14:paraId="7083B87F" w14:textId="77777777" w:rsidTr="00B228D8">
        <w:tc>
          <w:tcPr>
            <w:tcW w:w="1980" w:type="dxa"/>
          </w:tcPr>
          <w:p w14:paraId="3B3B4878" w14:textId="4574B8A1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B36F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bottom"/>
          </w:tcPr>
          <w:p w14:paraId="6C57FD21" w14:textId="35B90BDF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(0.43, 0.45)</w:t>
            </w:r>
          </w:p>
        </w:tc>
        <w:tc>
          <w:tcPr>
            <w:tcW w:w="1134" w:type="dxa"/>
            <w:vAlign w:val="bottom"/>
          </w:tcPr>
          <w:p w14:paraId="0696DD84" w14:textId="577A4B04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64BCD49D" w14:textId="2C047567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0.44 (0.43, 0.45)</w:t>
            </w:r>
          </w:p>
        </w:tc>
        <w:tc>
          <w:tcPr>
            <w:tcW w:w="1276" w:type="dxa"/>
            <w:vAlign w:val="bottom"/>
          </w:tcPr>
          <w:p w14:paraId="3B3565B3" w14:textId="4B002410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A8B55A1" w14:textId="29337F56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0.60 (0.53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0.68)</w:t>
            </w:r>
          </w:p>
        </w:tc>
        <w:tc>
          <w:tcPr>
            <w:tcW w:w="1134" w:type="dxa"/>
            <w:vAlign w:val="bottom"/>
          </w:tcPr>
          <w:p w14:paraId="1E60AD8C" w14:textId="0989655A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DEEA634" w14:textId="66C3C6FE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 (0.54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0.69)</w:t>
            </w:r>
          </w:p>
        </w:tc>
        <w:tc>
          <w:tcPr>
            <w:tcW w:w="1134" w:type="dxa"/>
            <w:vAlign w:val="bottom"/>
          </w:tcPr>
          <w:p w14:paraId="476B0AA2" w14:textId="741A6B6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D457E" w:rsidRPr="00D50A18" w14:paraId="5A6CEE1A" w14:textId="77777777" w:rsidTr="00B228D8">
        <w:tc>
          <w:tcPr>
            <w:tcW w:w="1980" w:type="dxa"/>
          </w:tcPr>
          <w:p w14:paraId="0849E391" w14:textId="6E801072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</w:t>
            </w:r>
            <w:r w:rsidR="00B36F3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bottom"/>
          </w:tcPr>
          <w:p w14:paraId="15ABD5DE" w14:textId="5CAFCA90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0.37 (0.36, 0.38)</w:t>
            </w:r>
          </w:p>
        </w:tc>
        <w:tc>
          <w:tcPr>
            <w:tcW w:w="1134" w:type="dxa"/>
            <w:vAlign w:val="bottom"/>
          </w:tcPr>
          <w:p w14:paraId="7C387538" w14:textId="576F1592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CF5E1CD" w14:textId="0E74AB6D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0.37 (0.36, 0.38)</w:t>
            </w:r>
          </w:p>
        </w:tc>
        <w:tc>
          <w:tcPr>
            <w:tcW w:w="1276" w:type="dxa"/>
            <w:vAlign w:val="bottom"/>
          </w:tcPr>
          <w:p w14:paraId="1FE44413" w14:textId="575A9516" w:rsidR="006D457E" w:rsidRPr="006641B0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3145523" w14:textId="24D59936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0.61)</w:t>
            </w:r>
          </w:p>
        </w:tc>
        <w:tc>
          <w:tcPr>
            <w:tcW w:w="1134" w:type="dxa"/>
            <w:vAlign w:val="bottom"/>
          </w:tcPr>
          <w:p w14:paraId="0E12D717" w14:textId="35E14FCD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3D249C0" w14:textId="6F6DC1C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0.60)</w:t>
            </w:r>
          </w:p>
        </w:tc>
        <w:tc>
          <w:tcPr>
            <w:tcW w:w="1134" w:type="dxa"/>
            <w:vAlign w:val="bottom"/>
          </w:tcPr>
          <w:p w14:paraId="35640DA9" w14:textId="5EB74F65" w:rsidR="006D457E" w:rsidRPr="00D50A18" w:rsidRDefault="006D457E" w:rsidP="006D457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36F36" w:rsidRPr="00D50A18" w14:paraId="3D10D108" w14:textId="77777777" w:rsidTr="00B228D8">
        <w:tc>
          <w:tcPr>
            <w:tcW w:w="1980" w:type="dxa"/>
          </w:tcPr>
          <w:p w14:paraId="0BF5470D" w14:textId="40560FDA" w:rsidR="00B36F36" w:rsidRPr="00D50A18" w:rsidRDefault="00B36F36" w:rsidP="006D4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11</w:t>
            </w:r>
          </w:p>
        </w:tc>
        <w:tc>
          <w:tcPr>
            <w:tcW w:w="1843" w:type="dxa"/>
            <w:vAlign w:val="bottom"/>
          </w:tcPr>
          <w:p w14:paraId="5BB37F82" w14:textId="51DC45AD" w:rsidR="00B36F36" w:rsidRPr="00D50A18" w:rsidRDefault="003D5A1E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 (0.38, 0.40)</w:t>
            </w:r>
          </w:p>
        </w:tc>
        <w:tc>
          <w:tcPr>
            <w:tcW w:w="1134" w:type="dxa"/>
            <w:vAlign w:val="bottom"/>
          </w:tcPr>
          <w:p w14:paraId="102F8A80" w14:textId="062714E8" w:rsidR="00B36F36" w:rsidRPr="00D50A18" w:rsidRDefault="003D5A1E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0AE11609" w14:textId="298A5B0D" w:rsidR="00B36F36" w:rsidRPr="006641B0" w:rsidRDefault="006B5EF4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0.39 (</w:t>
            </w:r>
            <w:r w:rsidR="00A7606C" w:rsidRPr="006641B0">
              <w:rPr>
                <w:rFonts w:ascii="Arial" w:hAnsi="Arial" w:cs="Arial"/>
                <w:color w:val="000000"/>
                <w:sz w:val="20"/>
                <w:szCs w:val="20"/>
              </w:rPr>
              <w:t>0.38, 0.40)</w:t>
            </w:r>
          </w:p>
        </w:tc>
        <w:tc>
          <w:tcPr>
            <w:tcW w:w="1276" w:type="dxa"/>
            <w:vAlign w:val="bottom"/>
          </w:tcPr>
          <w:p w14:paraId="78172052" w14:textId="5029D6E4" w:rsidR="00B36F36" w:rsidRPr="006641B0" w:rsidRDefault="00A7606C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A3FEDD0" w14:textId="70BD43AC" w:rsidR="00B36F36" w:rsidRPr="00D50A18" w:rsidRDefault="001A5B74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 (0.40, 0.51)</w:t>
            </w:r>
          </w:p>
        </w:tc>
        <w:tc>
          <w:tcPr>
            <w:tcW w:w="1134" w:type="dxa"/>
            <w:vAlign w:val="bottom"/>
          </w:tcPr>
          <w:p w14:paraId="7193207F" w14:textId="6A5EE529" w:rsidR="00B36F36" w:rsidRPr="00D50A18" w:rsidRDefault="001A5B74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452A378" w14:textId="43A01AE2" w:rsidR="00B36F36" w:rsidRPr="00D50A18" w:rsidRDefault="001A5B74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 (0.40, 0.52)</w:t>
            </w:r>
          </w:p>
        </w:tc>
        <w:tc>
          <w:tcPr>
            <w:tcW w:w="1134" w:type="dxa"/>
            <w:vAlign w:val="bottom"/>
          </w:tcPr>
          <w:p w14:paraId="61560BD5" w14:textId="44C4343F" w:rsidR="00B36F36" w:rsidRPr="00D50A18" w:rsidRDefault="001A5B74" w:rsidP="006D4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83710" w:rsidRPr="00D50A18" w14:paraId="54714DFB" w14:textId="77777777" w:rsidTr="008B3151">
        <w:tc>
          <w:tcPr>
            <w:tcW w:w="1980" w:type="dxa"/>
          </w:tcPr>
          <w:p w14:paraId="207ADD84" w14:textId="23ECA8BB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Girl*2001</w:t>
            </w:r>
          </w:p>
        </w:tc>
        <w:tc>
          <w:tcPr>
            <w:tcW w:w="1843" w:type="dxa"/>
            <w:vAlign w:val="bottom"/>
          </w:tcPr>
          <w:p w14:paraId="2490CEC5" w14:textId="11F44C5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 (0.76, 0.99)</w:t>
            </w:r>
          </w:p>
        </w:tc>
        <w:tc>
          <w:tcPr>
            <w:tcW w:w="1134" w:type="dxa"/>
            <w:vAlign w:val="bottom"/>
          </w:tcPr>
          <w:p w14:paraId="62592FC9" w14:textId="6F0724ED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842" w:type="dxa"/>
          </w:tcPr>
          <w:p w14:paraId="128B1228" w14:textId="1EC03A60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443DBA" w14:textId="1ADB713A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101076C" w14:textId="548ACA41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86A800" w14:textId="757DFF7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BE80C2C" w14:textId="2BA07051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 (0.75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0.99)</w:t>
            </w:r>
          </w:p>
        </w:tc>
        <w:tc>
          <w:tcPr>
            <w:tcW w:w="1134" w:type="dxa"/>
            <w:vAlign w:val="bottom"/>
          </w:tcPr>
          <w:p w14:paraId="4027DDB5" w14:textId="4BEDEC8E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0.034</w:t>
            </w:r>
          </w:p>
        </w:tc>
      </w:tr>
      <w:tr w:rsidR="00B83710" w:rsidRPr="00D50A18" w14:paraId="271BACB0" w14:textId="77777777" w:rsidTr="008B3151">
        <w:tc>
          <w:tcPr>
            <w:tcW w:w="1980" w:type="dxa"/>
          </w:tcPr>
          <w:p w14:paraId="58235E84" w14:textId="778256DA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Girl*2003</w:t>
            </w:r>
          </w:p>
        </w:tc>
        <w:tc>
          <w:tcPr>
            <w:tcW w:w="1843" w:type="dxa"/>
            <w:vAlign w:val="bottom"/>
          </w:tcPr>
          <w:p w14:paraId="5FEDD8F3" w14:textId="7CB93CB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(0.84, 1.06)</w:t>
            </w:r>
          </w:p>
        </w:tc>
        <w:tc>
          <w:tcPr>
            <w:tcW w:w="1134" w:type="dxa"/>
            <w:vAlign w:val="bottom"/>
          </w:tcPr>
          <w:p w14:paraId="42A8CACD" w14:textId="6A3EA14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842" w:type="dxa"/>
          </w:tcPr>
          <w:p w14:paraId="60790339" w14:textId="4F8C2CEC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7D7900" w14:textId="65EEF289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197BFED" w14:textId="6B7E09A2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AAD983" w14:textId="1753660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6675E83" w14:textId="5D3023C1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(0.84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1.06)</w:t>
            </w:r>
          </w:p>
        </w:tc>
        <w:tc>
          <w:tcPr>
            <w:tcW w:w="1134" w:type="dxa"/>
            <w:vAlign w:val="bottom"/>
          </w:tcPr>
          <w:p w14:paraId="26A1C552" w14:textId="2A69057F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0.328</w:t>
            </w:r>
          </w:p>
        </w:tc>
      </w:tr>
      <w:tr w:rsidR="00B83710" w:rsidRPr="00D50A18" w14:paraId="1200EB4F" w14:textId="77777777" w:rsidTr="008B3151">
        <w:tc>
          <w:tcPr>
            <w:tcW w:w="1980" w:type="dxa"/>
          </w:tcPr>
          <w:p w14:paraId="7FA73FBB" w14:textId="01183AFB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Girl*2005</w:t>
            </w:r>
          </w:p>
        </w:tc>
        <w:tc>
          <w:tcPr>
            <w:tcW w:w="1843" w:type="dxa"/>
            <w:vAlign w:val="bottom"/>
          </w:tcPr>
          <w:p w14:paraId="4E44D282" w14:textId="3B38917E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0.95 (0.84, 1.09)</w:t>
            </w:r>
          </w:p>
        </w:tc>
        <w:tc>
          <w:tcPr>
            <w:tcW w:w="1134" w:type="dxa"/>
            <w:vAlign w:val="bottom"/>
          </w:tcPr>
          <w:p w14:paraId="414C9C85" w14:textId="1AB0BA0F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1842" w:type="dxa"/>
          </w:tcPr>
          <w:p w14:paraId="331D653F" w14:textId="4FA42E7A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C1EDF1" w14:textId="313F56BA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FD1F809" w14:textId="5D448CE0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256807" w14:textId="69D479D9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714D0FF" w14:textId="29E4C1EB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 (0.85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1.11)</w:t>
            </w:r>
          </w:p>
        </w:tc>
        <w:tc>
          <w:tcPr>
            <w:tcW w:w="1134" w:type="dxa"/>
            <w:vAlign w:val="bottom"/>
          </w:tcPr>
          <w:p w14:paraId="24A2BB87" w14:textId="77ED975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0.640</w:t>
            </w:r>
          </w:p>
        </w:tc>
      </w:tr>
      <w:tr w:rsidR="00B83710" w:rsidRPr="00D50A18" w14:paraId="13E8ACD4" w14:textId="77777777" w:rsidTr="008B3151">
        <w:tc>
          <w:tcPr>
            <w:tcW w:w="1980" w:type="dxa"/>
          </w:tcPr>
          <w:p w14:paraId="27F8C6B2" w14:textId="4FC8E69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Girl*2013</w:t>
            </w:r>
          </w:p>
        </w:tc>
        <w:tc>
          <w:tcPr>
            <w:tcW w:w="1843" w:type="dxa"/>
            <w:vAlign w:val="bottom"/>
          </w:tcPr>
          <w:p w14:paraId="0DEB6B24" w14:textId="5BDD86EC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 (0.75, 0.93)</w:t>
            </w:r>
          </w:p>
        </w:tc>
        <w:tc>
          <w:tcPr>
            <w:tcW w:w="1134" w:type="dxa"/>
            <w:vAlign w:val="bottom"/>
          </w:tcPr>
          <w:p w14:paraId="1B79FAB4" w14:textId="353D728C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42" w:type="dxa"/>
          </w:tcPr>
          <w:p w14:paraId="31938ED4" w14:textId="6897E8DE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DB20C7" w14:textId="3BD9E552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58529E3" w14:textId="29DD657D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A4E120" w14:textId="21EF0661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05D658A" w14:textId="675E4596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 (0.75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0.93)</w:t>
            </w:r>
          </w:p>
        </w:tc>
        <w:tc>
          <w:tcPr>
            <w:tcW w:w="1134" w:type="dxa"/>
            <w:vAlign w:val="bottom"/>
          </w:tcPr>
          <w:p w14:paraId="6A0D1B99" w14:textId="2DBC5934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B83710" w:rsidRPr="00D50A18" w14:paraId="79706E63" w14:textId="77777777" w:rsidTr="008B3151">
        <w:tc>
          <w:tcPr>
            <w:tcW w:w="1980" w:type="dxa"/>
          </w:tcPr>
          <w:p w14:paraId="1FF72FE4" w14:textId="551FF9B4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Girl*2017</w:t>
            </w:r>
          </w:p>
        </w:tc>
        <w:tc>
          <w:tcPr>
            <w:tcW w:w="1843" w:type="dxa"/>
            <w:vAlign w:val="bottom"/>
          </w:tcPr>
          <w:p w14:paraId="68F50C80" w14:textId="3BDAD05B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 (0.61, 0.73)</w:t>
            </w:r>
          </w:p>
        </w:tc>
        <w:tc>
          <w:tcPr>
            <w:tcW w:w="1134" w:type="dxa"/>
            <w:vAlign w:val="bottom"/>
          </w:tcPr>
          <w:p w14:paraId="1BED8011" w14:textId="1E0F142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0156BF6E" w14:textId="26CD71BB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FA9BBA" w14:textId="30B21B9B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4351452" w14:textId="2D8B266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598CCA" w14:textId="1E439670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D7B1D03" w14:textId="04F47E2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 (0.61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0.73)</w:t>
            </w:r>
          </w:p>
        </w:tc>
        <w:tc>
          <w:tcPr>
            <w:tcW w:w="1134" w:type="dxa"/>
            <w:vAlign w:val="bottom"/>
          </w:tcPr>
          <w:p w14:paraId="7714F10D" w14:textId="66B5E676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83710" w:rsidRPr="00D50A18" w14:paraId="3C3710E1" w14:textId="77777777" w:rsidTr="008B3151">
        <w:tc>
          <w:tcPr>
            <w:tcW w:w="1980" w:type="dxa"/>
          </w:tcPr>
          <w:p w14:paraId="6947D71B" w14:textId="1864A16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Girl*2019</w:t>
            </w:r>
          </w:p>
        </w:tc>
        <w:tc>
          <w:tcPr>
            <w:tcW w:w="1843" w:type="dxa"/>
            <w:vAlign w:val="bottom"/>
          </w:tcPr>
          <w:p w14:paraId="04140C7E" w14:textId="638486DB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0.59 (0.54, 0.65)</w:t>
            </w:r>
          </w:p>
        </w:tc>
        <w:tc>
          <w:tcPr>
            <w:tcW w:w="1134" w:type="dxa"/>
            <w:vAlign w:val="bottom"/>
          </w:tcPr>
          <w:p w14:paraId="102FDD8C" w14:textId="39074D96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1752F7F0" w14:textId="3290C7AF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FE6EE1" w14:textId="2ECE0567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FF08C87" w14:textId="4E4D2DE3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4BC1E8" w14:textId="3A59B362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75A90DC" w14:textId="246B1FEF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0.59 (0.54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0.65)</w:t>
            </w:r>
          </w:p>
        </w:tc>
        <w:tc>
          <w:tcPr>
            <w:tcW w:w="1134" w:type="dxa"/>
            <w:vAlign w:val="bottom"/>
          </w:tcPr>
          <w:p w14:paraId="18742EE0" w14:textId="715F2FB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83710" w:rsidRPr="00D50A18" w14:paraId="0F01A443" w14:textId="77777777" w:rsidTr="008B3151">
        <w:tc>
          <w:tcPr>
            <w:tcW w:w="1980" w:type="dxa"/>
          </w:tcPr>
          <w:p w14:paraId="278F68D9" w14:textId="35554334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843" w:type="dxa"/>
            <w:vAlign w:val="bottom"/>
          </w:tcPr>
          <w:p w14:paraId="43B60FE5" w14:textId="50DF1FDD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0.56 (0.52, 0.61)</w:t>
            </w:r>
          </w:p>
        </w:tc>
        <w:tc>
          <w:tcPr>
            <w:tcW w:w="1134" w:type="dxa"/>
            <w:vAlign w:val="bottom"/>
          </w:tcPr>
          <w:p w14:paraId="3A8C8D79" w14:textId="28B54024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3D1C2729" w14:textId="7749599D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171F51" w14:textId="72AE966F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E1954F3" w14:textId="01E62999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DC9EC1" w14:textId="067B1177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6C33FF5" w14:textId="4CF541CD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0.56 (0.52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0.61)</w:t>
            </w:r>
          </w:p>
        </w:tc>
        <w:tc>
          <w:tcPr>
            <w:tcW w:w="1134" w:type="dxa"/>
            <w:vAlign w:val="bottom"/>
          </w:tcPr>
          <w:p w14:paraId="4B797EC8" w14:textId="3A1B5261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83710" w:rsidRPr="00D50A18" w14:paraId="66F0F9E3" w14:textId="77777777" w:rsidTr="008B3151">
        <w:tc>
          <w:tcPr>
            <w:tcW w:w="1980" w:type="dxa"/>
          </w:tcPr>
          <w:p w14:paraId="4D075D81" w14:textId="528E396A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843" w:type="dxa"/>
            <w:vAlign w:val="bottom"/>
          </w:tcPr>
          <w:p w14:paraId="2E9AFC6D" w14:textId="2BF2D649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0.46 (0.42, 0.50)</w:t>
            </w:r>
          </w:p>
        </w:tc>
        <w:tc>
          <w:tcPr>
            <w:tcW w:w="1134" w:type="dxa"/>
            <w:vAlign w:val="bottom"/>
          </w:tcPr>
          <w:p w14:paraId="0AD29DEB" w14:textId="6E68C2D5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4D00FC50" w14:textId="53FFE275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DC6EE4" w14:textId="1A9F7740" w:rsidR="00B83710" w:rsidRPr="006641B0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896F4E6" w14:textId="75D674AC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3DEDC1" w14:textId="1D05E6FC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CD6C28F" w14:textId="735F67E8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0.46 (0.43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0.50)</w:t>
            </w:r>
          </w:p>
        </w:tc>
        <w:tc>
          <w:tcPr>
            <w:tcW w:w="1134" w:type="dxa"/>
            <w:vAlign w:val="bottom"/>
          </w:tcPr>
          <w:p w14:paraId="25F29954" w14:textId="7F2024BB" w:rsidR="00B83710" w:rsidRPr="00D50A18" w:rsidRDefault="00B83710" w:rsidP="00B83710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2AEBE0A7" w14:textId="77777777" w:rsidTr="00250630">
        <w:tc>
          <w:tcPr>
            <w:tcW w:w="1980" w:type="dxa"/>
          </w:tcPr>
          <w:p w14:paraId="38A8B7F9" w14:textId="26CE2DD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FAS*2001</w:t>
            </w:r>
          </w:p>
        </w:tc>
        <w:tc>
          <w:tcPr>
            <w:tcW w:w="1843" w:type="dxa"/>
          </w:tcPr>
          <w:p w14:paraId="3BA6AE5D" w14:textId="1B524F9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7BF6A3" w14:textId="50F7C97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22B17E51" w14:textId="0FB66964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0.87 (0.74, 1.02)</w:t>
            </w:r>
          </w:p>
        </w:tc>
        <w:tc>
          <w:tcPr>
            <w:tcW w:w="1276" w:type="dxa"/>
            <w:vAlign w:val="bottom"/>
          </w:tcPr>
          <w:p w14:paraId="0E47BE9F" w14:textId="684DDBE1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843" w:type="dxa"/>
          </w:tcPr>
          <w:p w14:paraId="7168A164" w14:textId="3F46DD2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6046C0B" w14:textId="6263782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2B1BF70" w14:textId="4B56000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0.90 (0.77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1.05)</w:t>
            </w:r>
          </w:p>
        </w:tc>
        <w:tc>
          <w:tcPr>
            <w:tcW w:w="1134" w:type="dxa"/>
            <w:vAlign w:val="bottom"/>
          </w:tcPr>
          <w:p w14:paraId="7809CC34" w14:textId="4C9A8F7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0.180</w:t>
            </w:r>
          </w:p>
        </w:tc>
      </w:tr>
      <w:tr w:rsidR="00EF7134" w:rsidRPr="00D50A18" w14:paraId="2A445E77" w14:textId="77777777" w:rsidTr="00250630">
        <w:tc>
          <w:tcPr>
            <w:tcW w:w="1980" w:type="dxa"/>
          </w:tcPr>
          <w:p w14:paraId="27E689E9" w14:textId="3DF2FFA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FAS*2001</w:t>
            </w:r>
          </w:p>
        </w:tc>
        <w:tc>
          <w:tcPr>
            <w:tcW w:w="1843" w:type="dxa"/>
          </w:tcPr>
          <w:p w14:paraId="52458403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65529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525DD937" w14:textId="0DF924DA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0.78 (0.65, 0.94)</w:t>
            </w:r>
          </w:p>
        </w:tc>
        <w:tc>
          <w:tcPr>
            <w:tcW w:w="1276" w:type="dxa"/>
            <w:vAlign w:val="bottom"/>
          </w:tcPr>
          <w:p w14:paraId="7562EC38" w14:textId="2A077811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843" w:type="dxa"/>
          </w:tcPr>
          <w:p w14:paraId="6F0D06FE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238C8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8D929E5" w14:textId="25219B4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 (0.72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1.03)</w:t>
            </w:r>
          </w:p>
        </w:tc>
        <w:tc>
          <w:tcPr>
            <w:tcW w:w="1134" w:type="dxa"/>
            <w:vAlign w:val="bottom"/>
          </w:tcPr>
          <w:p w14:paraId="1E291CD8" w14:textId="4B09A2C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0.110</w:t>
            </w:r>
          </w:p>
        </w:tc>
      </w:tr>
      <w:tr w:rsidR="00EF7134" w:rsidRPr="00D50A18" w14:paraId="27BF6302" w14:textId="77777777" w:rsidTr="00250630">
        <w:tc>
          <w:tcPr>
            <w:tcW w:w="1980" w:type="dxa"/>
          </w:tcPr>
          <w:p w14:paraId="6A7E33A5" w14:textId="25F8534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FAS*2003</w:t>
            </w:r>
          </w:p>
        </w:tc>
        <w:tc>
          <w:tcPr>
            <w:tcW w:w="1843" w:type="dxa"/>
          </w:tcPr>
          <w:p w14:paraId="06903D67" w14:textId="3FC348F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904094" w14:textId="0552B50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470A5564" w14:textId="43785A0C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0.88 (0.77, 1.01)</w:t>
            </w:r>
          </w:p>
        </w:tc>
        <w:tc>
          <w:tcPr>
            <w:tcW w:w="1276" w:type="dxa"/>
            <w:vAlign w:val="bottom"/>
          </w:tcPr>
          <w:p w14:paraId="727ABF2F" w14:textId="184B9390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843" w:type="dxa"/>
          </w:tcPr>
          <w:p w14:paraId="6A055074" w14:textId="1C9E021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EC5F02" w14:textId="5DF6DC0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F05CD02" w14:textId="4A63E41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 (0.80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1.05)</w:t>
            </w:r>
          </w:p>
        </w:tc>
        <w:tc>
          <w:tcPr>
            <w:tcW w:w="1134" w:type="dxa"/>
            <w:vAlign w:val="bottom"/>
          </w:tcPr>
          <w:p w14:paraId="2C96942E" w14:textId="3B13ED3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0.229</w:t>
            </w:r>
          </w:p>
        </w:tc>
      </w:tr>
      <w:tr w:rsidR="00EF7134" w:rsidRPr="00D50A18" w14:paraId="0C55D6BE" w14:textId="77777777" w:rsidTr="00250630">
        <w:tc>
          <w:tcPr>
            <w:tcW w:w="1980" w:type="dxa"/>
          </w:tcPr>
          <w:p w14:paraId="6AD6FA8E" w14:textId="538E5B5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FAS*2003</w:t>
            </w:r>
          </w:p>
        </w:tc>
        <w:tc>
          <w:tcPr>
            <w:tcW w:w="1843" w:type="dxa"/>
          </w:tcPr>
          <w:p w14:paraId="54570961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FA861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35BB586C" w14:textId="2668A965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0.99 (0.85, 1.15)</w:t>
            </w:r>
          </w:p>
        </w:tc>
        <w:tc>
          <w:tcPr>
            <w:tcW w:w="1276" w:type="dxa"/>
            <w:vAlign w:val="bottom"/>
          </w:tcPr>
          <w:p w14:paraId="6F3BF023" w14:textId="1837565E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1843" w:type="dxa"/>
          </w:tcPr>
          <w:p w14:paraId="697864CD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FF080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07A4B25" w14:textId="0D8E07D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(0.91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1.24)</w:t>
            </w:r>
          </w:p>
        </w:tc>
        <w:tc>
          <w:tcPr>
            <w:tcW w:w="1134" w:type="dxa"/>
            <w:vAlign w:val="bottom"/>
          </w:tcPr>
          <w:p w14:paraId="2EA1B2D1" w14:textId="1CE7000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0.453</w:t>
            </w:r>
          </w:p>
        </w:tc>
      </w:tr>
      <w:tr w:rsidR="00EF7134" w:rsidRPr="00D50A18" w14:paraId="21FCE10A" w14:textId="77777777" w:rsidTr="00250630">
        <w:tc>
          <w:tcPr>
            <w:tcW w:w="1980" w:type="dxa"/>
          </w:tcPr>
          <w:p w14:paraId="216A06F4" w14:textId="2538609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FAS*2005</w:t>
            </w:r>
          </w:p>
        </w:tc>
        <w:tc>
          <w:tcPr>
            <w:tcW w:w="1843" w:type="dxa"/>
          </w:tcPr>
          <w:p w14:paraId="7B998C43" w14:textId="41D2022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A6ED6F" w14:textId="30AA037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3AEFA858" w14:textId="79CDE6F1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1.03 (0.88, 1.21)</w:t>
            </w:r>
          </w:p>
        </w:tc>
        <w:tc>
          <w:tcPr>
            <w:tcW w:w="1276" w:type="dxa"/>
            <w:vAlign w:val="bottom"/>
          </w:tcPr>
          <w:p w14:paraId="171A1CD3" w14:textId="072B4CD4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843" w:type="dxa"/>
          </w:tcPr>
          <w:p w14:paraId="5FD090DC" w14:textId="74C33B0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522954" w14:textId="7E7808C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E085A73" w14:textId="569D7AC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(0.90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1.24)</w:t>
            </w:r>
          </w:p>
        </w:tc>
        <w:tc>
          <w:tcPr>
            <w:tcW w:w="1134" w:type="dxa"/>
            <w:vAlign w:val="bottom"/>
          </w:tcPr>
          <w:p w14:paraId="5182CCEF" w14:textId="0B2C7E2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0.504</w:t>
            </w:r>
          </w:p>
        </w:tc>
      </w:tr>
      <w:tr w:rsidR="00EF7134" w:rsidRPr="00D50A18" w14:paraId="61C24B97" w14:textId="77777777" w:rsidTr="00250630">
        <w:tc>
          <w:tcPr>
            <w:tcW w:w="1980" w:type="dxa"/>
          </w:tcPr>
          <w:p w14:paraId="6BBC894E" w14:textId="0FE0BD3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FAS*2005</w:t>
            </w:r>
          </w:p>
        </w:tc>
        <w:tc>
          <w:tcPr>
            <w:tcW w:w="1843" w:type="dxa"/>
          </w:tcPr>
          <w:p w14:paraId="3AEC65CE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A5C0A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1A79BB0F" w14:textId="232F0ECD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0.92 (0.77, 1.09)</w:t>
            </w:r>
          </w:p>
        </w:tc>
        <w:tc>
          <w:tcPr>
            <w:tcW w:w="1276" w:type="dxa"/>
            <w:vAlign w:val="bottom"/>
          </w:tcPr>
          <w:p w14:paraId="4B09F69B" w14:textId="5F578146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1843" w:type="dxa"/>
          </w:tcPr>
          <w:p w14:paraId="58466F13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012C8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67D4531" w14:textId="6D9DBB9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(0.82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1.16)</w:t>
            </w:r>
          </w:p>
        </w:tc>
        <w:tc>
          <w:tcPr>
            <w:tcW w:w="1134" w:type="dxa"/>
            <w:vAlign w:val="bottom"/>
          </w:tcPr>
          <w:p w14:paraId="6ED44E07" w14:textId="5153C5C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</w:tr>
      <w:tr w:rsidR="00EF7134" w:rsidRPr="00D50A18" w14:paraId="3DF4D31F" w14:textId="77777777" w:rsidTr="00250630">
        <w:tc>
          <w:tcPr>
            <w:tcW w:w="1980" w:type="dxa"/>
          </w:tcPr>
          <w:p w14:paraId="49FBE05E" w14:textId="2ADEC7F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FAS*2013</w:t>
            </w:r>
          </w:p>
        </w:tc>
        <w:tc>
          <w:tcPr>
            <w:tcW w:w="1843" w:type="dxa"/>
          </w:tcPr>
          <w:p w14:paraId="5EDB5083" w14:textId="5856038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AC8DAE" w14:textId="42E5439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5CC408C0" w14:textId="1F4D42A7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0.91 (0.81, 1.03)</w:t>
            </w:r>
          </w:p>
        </w:tc>
        <w:tc>
          <w:tcPr>
            <w:tcW w:w="1276" w:type="dxa"/>
            <w:vAlign w:val="bottom"/>
          </w:tcPr>
          <w:p w14:paraId="6790A4F5" w14:textId="704698C3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843" w:type="dxa"/>
          </w:tcPr>
          <w:p w14:paraId="33154AD5" w14:textId="00BC02A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E4A292" w14:textId="4BD3267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83DA909" w14:textId="051489C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 (0.81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1.04)</w:t>
            </w:r>
          </w:p>
        </w:tc>
        <w:tc>
          <w:tcPr>
            <w:tcW w:w="1134" w:type="dxa"/>
            <w:vAlign w:val="bottom"/>
          </w:tcPr>
          <w:p w14:paraId="608A8A9F" w14:textId="36340E4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0.195</w:t>
            </w:r>
          </w:p>
        </w:tc>
      </w:tr>
      <w:tr w:rsidR="00EF7134" w:rsidRPr="00D50A18" w14:paraId="40E2D4B8" w14:textId="77777777" w:rsidTr="00250630">
        <w:tc>
          <w:tcPr>
            <w:tcW w:w="1980" w:type="dxa"/>
          </w:tcPr>
          <w:p w14:paraId="305D9C14" w14:textId="2E73747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FAS*2013</w:t>
            </w:r>
          </w:p>
        </w:tc>
        <w:tc>
          <w:tcPr>
            <w:tcW w:w="1843" w:type="dxa"/>
          </w:tcPr>
          <w:p w14:paraId="12396C88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558E6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283051F0" w14:textId="5F5F5CF6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0.95 (0.83, 1.10)</w:t>
            </w:r>
          </w:p>
        </w:tc>
        <w:tc>
          <w:tcPr>
            <w:tcW w:w="1276" w:type="dxa"/>
            <w:vAlign w:val="bottom"/>
          </w:tcPr>
          <w:p w14:paraId="60C42A9E" w14:textId="687E2766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1843" w:type="dxa"/>
          </w:tcPr>
          <w:p w14:paraId="60A3E5B5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B049B1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807C539" w14:textId="2707F52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 (0.84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1.11)</w:t>
            </w:r>
          </w:p>
        </w:tc>
        <w:tc>
          <w:tcPr>
            <w:tcW w:w="1134" w:type="dxa"/>
            <w:vAlign w:val="bottom"/>
          </w:tcPr>
          <w:p w14:paraId="4D25DED8" w14:textId="0219E4C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0.656</w:t>
            </w:r>
          </w:p>
        </w:tc>
      </w:tr>
      <w:tr w:rsidR="00EF7134" w:rsidRPr="00D50A18" w14:paraId="26006C61" w14:textId="77777777" w:rsidTr="00250630">
        <w:tc>
          <w:tcPr>
            <w:tcW w:w="1980" w:type="dxa"/>
          </w:tcPr>
          <w:p w14:paraId="45AF7984" w14:textId="35E476A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FAS*2017</w:t>
            </w:r>
          </w:p>
        </w:tc>
        <w:tc>
          <w:tcPr>
            <w:tcW w:w="1843" w:type="dxa"/>
          </w:tcPr>
          <w:p w14:paraId="77D5A70C" w14:textId="76D1E3C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767F5A" w14:textId="1EF5485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0F00939D" w14:textId="6DCE7C5D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1.07 (0.97, 1.19)</w:t>
            </w:r>
          </w:p>
        </w:tc>
        <w:tc>
          <w:tcPr>
            <w:tcW w:w="1276" w:type="dxa"/>
            <w:vAlign w:val="bottom"/>
          </w:tcPr>
          <w:p w14:paraId="242BA170" w14:textId="1BC87CA2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843" w:type="dxa"/>
          </w:tcPr>
          <w:p w14:paraId="38DD1064" w14:textId="47BEF12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CAA9D7" w14:textId="3BF547E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0E26AF4" w14:textId="176E32D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 (0.98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1.20)</w:t>
            </w:r>
          </w:p>
        </w:tc>
        <w:tc>
          <w:tcPr>
            <w:tcW w:w="1134" w:type="dxa"/>
            <w:vAlign w:val="bottom"/>
          </w:tcPr>
          <w:p w14:paraId="692E0847" w14:textId="4D10212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0.129</w:t>
            </w:r>
          </w:p>
        </w:tc>
      </w:tr>
      <w:tr w:rsidR="00EF7134" w:rsidRPr="00D50A18" w14:paraId="6EEB7482" w14:textId="77777777" w:rsidTr="00250630">
        <w:tc>
          <w:tcPr>
            <w:tcW w:w="1980" w:type="dxa"/>
          </w:tcPr>
          <w:p w14:paraId="65C34054" w14:textId="179574B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FAS*2017</w:t>
            </w:r>
          </w:p>
        </w:tc>
        <w:tc>
          <w:tcPr>
            <w:tcW w:w="1843" w:type="dxa"/>
          </w:tcPr>
          <w:p w14:paraId="0E87C9FC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C7881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1887A9EF" w14:textId="75621BD4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1.07 (0.95, 1.21)</w:t>
            </w:r>
          </w:p>
        </w:tc>
        <w:tc>
          <w:tcPr>
            <w:tcW w:w="1276" w:type="dxa"/>
            <w:vAlign w:val="bottom"/>
          </w:tcPr>
          <w:p w14:paraId="278EEABA" w14:textId="4FD29112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1843" w:type="dxa"/>
          </w:tcPr>
          <w:p w14:paraId="30CF9E30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46F41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75CE5F4" w14:textId="7D750F2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1.09 (0.97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1.23)</w:t>
            </w:r>
          </w:p>
        </w:tc>
        <w:tc>
          <w:tcPr>
            <w:tcW w:w="1134" w:type="dxa"/>
            <w:vAlign w:val="bottom"/>
          </w:tcPr>
          <w:p w14:paraId="71EEBD92" w14:textId="252CC9B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0.144</w:t>
            </w:r>
          </w:p>
        </w:tc>
      </w:tr>
      <w:tr w:rsidR="00EF7134" w:rsidRPr="00D50A18" w14:paraId="0C92B7D6" w14:textId="77777777" w:rsidTr="00250630">
        <w:tc>
          <w:tcPr>
            <w:tcW w:w="1980" w:type="dxa"/>
          </w:tcPr>
          <w:p w14:paraId="794A7DE2" w14:textId="7829390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>Medium FAS*2019</w:t>
            </w:r>
          </w:p>
        </w:tc>
        <w:tc>
          <w:tcPr>
            <w:tcW w:w="1843" w:type="dxa"/>
          </w:tcPr>
          <w:p w14:paraId="39CC2D3B" w14:textId="6D1D0B2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EFFA16" w14:textId="5DE7C17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595A0D09" w14:textId="0FD5C54F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1.04 (0.94, 1.16)</w:t>
            </w:r>
          </w:p>
        </w:tc>
        <w:tc>
          <w:tcPr>
            <w:tcW w:w="1276" w:type="dxa"/>
            <w:vAlign w:val="bottom"/>
          </w:tcPr>
          <w:p w14:paraId="6EB2F373" w14:textId="54CAD31F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1843" w:type="dxa"/>
          </w:tcPr>
          <w:p w14:paraId="6232732B" w14:textId="0335296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792425" w14:textId="66CC055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66C6C04" w14:textId="0C65247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(0.95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1.17)</w:t>
            </w:r>
          </w:p>
        </w:tc>
        <w:tc>
          <w:tcPr>
            <w:tcW w:w="1134" w:type="dxa"/>
            <w:vAlign w:val="bottom"/>
          </w:tcPr>
          <w:p w14:paraId="3878C7B8" w14:textId="74BE970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0.344</w:t>
            </w:r>
          </w:p>
        </w:tc>
      </w:tr>
      <w:tr w:rsidR="00EF7134" w:rsidRPr="00D50A18" w14:paraId="5590799D" w14:textId="77777777" w:rsidTr="00250630">
        <w:tc>
          <w:tcPr>
            <w:tcW w:w="1980" w:type="dxa"/>
          </w:tcPr>
          <w:p w14:paraId="2A5896A1" w14:textId="6D8A67C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FAS*2019</w:t>
            </w:r>
          </w:p>
        </w:tc>
        <w:tc>
          <w:tcPr>
            <w:tcW w:w="1843" w:type="dxa"/>
          </w:tcPr>
          <w:p w14:paraId="239779AE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3BDDD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47377CDC" w14:textId="04122A27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1.10 (0.98, 1.24)</w:t>
            </w:r>
          </w:p>
        </w:tc>
        <w:tc>
          <w:tcPr>
            <w:tcW w:w="1276" w:type="dxa"/>
            <w:vAlign w:val="bottom"/>
          </w:tcPr>
          <w:p w14:paraId="36BDD8E4" w14:textId="47E7BE22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1843" w:type="dxa"/>
          </w:tcPr>
          <w:p w14:paraId="2C367BEB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CBF16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27B8B3A" w14:textId="11F9567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(1.00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1.26)</w:t>
            </w:r>
          </w:p>
        </w:tc>
        <w:tc>
          <w:tcPr>
            <w:tcW w:w="1134" w:type="dxa"/>
            <w:vAlign w:val="bottom"/>
          </w:tcPr>
          <w:p w14:paraId="689920E9" w14:textId="65EA204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</w:tr>
      <w:tr w:rsidR="00EF7134" w:rsidRPr="00D50A18" w14:paraId="79D08770" w14:textId="77777777" w:rsidTr="00250630">
        <w:tc>
          <w:tcPr>
            <w:tcW w:w="1980" w:type="dxa"/>
          </w:tcPr>
          <w:p w14:paraId="73A345FC" w14:textId="1EE4E34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FAS*2021</w:t>
            </w:r>
          </w:p>
        </w:tc>
        <w:tc>
          <w:tcPr>
            <w:tcW w:w="1843" w:type="dxa"/>
          </w:tcPr>
          <w:p w14:paraId="59C0CC0E" w14:textId="0E42F08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612A7F" w14:textId="67EBD8C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2EA83C2E" w14:textId="69D3350E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0.94 (0.86, 1.04)</w:t>
            </w:r>
          </w:p>
        </w:tc>
        <w:tc>
          <w:tcPr>
            <w:tcW w:w="1276" w:type="dxa"/>
            <w:vAlign w:val="bottom"/>
          </w:tcPr>
          <w:p w14:paraId="071975B9" w14:textId="3B627006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1843" w:type="dxa"/>
          </w:tcPr>
          <w:p w14:paraId="76C5F8D8" w14:textId="29820C0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3E870FB" w14:textId="3278FE9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7430010" w14:textId="671965B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0.95 (0.86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1.04)</w:t>
            </w:r>
          </w:p>
        </w:tc>
        <w:tc>
          <w:tcPr>
            <w:tcW w:w="1134" w:type="dxa"/>
            <w:vAlign w:val="bottom"/>
          </w:tcPr>
          <w:p w14:paraId="5066261A" w14:textId="69F7EB4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0.280</w:t>
            </w:r>
          </w:p>
        </w:tc>
      </w:tr>
      <w:tr w:rsidR="00EF7134" w:rsidRPr="00D50A18" w14:paraId="5D173386" w14:textId="77777777" w:rsidTr="00250630">
        <w:tc>
          <w:tcPr>
            <w:tcW w:w="1980" w:type="dxa"/>
          </w:tcPr>
          <w:p w14:paraId="7697C1BC" w14:textId="6BA5BFC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FAS*2021</w:t>
            </w:r>
          </w:p>
        </w:tc>
        <w:tc>
          <w:tcPr>
            <w:tcW w:w="1843" w:type="dxa"/>
          </w:tcPr>
          <w:p w14:paraId="36F03A97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47EE9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7C857221" w14:textId="4A706920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0.95 (0.85, 1.07)</w:t>
            </w:r>
          </w:p>
        </w:tc>
        <w:tc>
          <w:tcPr>
            <w:tcW w:w="1276" w:type="dxa"/>
            <w:vAlign w:val="bottom"/>
          </w:tcPr>
          <w:p w14:paraId="267852C0" w14:textId="557DCD63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1843" w:type="dxa"/>
          </w:tcPr>
          <w:p w14:paraId="710B65D7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EDDFE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5A740E6" w14:textId="26D4BB2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 (0.87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1.08)</w:t>
            </w:r>
          </w:p>
        </w:tc>
        <w:tc>
          <w:tcPr>
            <w:tcW w:w="1134" w:type="dxa"/>
            <w:vAlign w:val="bottom"/>
          </w:tcPr>
          <w:p w14:paraId="6C719969" w14:textId="05CE661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0.593</w:t>
            </w:r>
          </w:p>
        </w:tc>
      </w:tr>
      <w:tr w:rsidR="00EF7134" w:rsidRPr="00D50A18" w14:paraId="69FC6A4C" w14:textId="77777777" w:rsidTr="00250630">
        <w:tc>
          <w:tcPr>
            <w:tcW w:w="1980" w:type="dxa"/>
          </w:tcPr>
          <w:p w14:paraId="4FE8C547" w14:textId="03BE172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FAS*2023</w:t>
            </w:r>
          </w:p>
        </w:tc>
        <w:tc>
          <w:tcPr>
            <w:tcW w:w="1843" w:type="dxa"/>
          </w:tcPr>
          <w:p w14:paraId="2FE51CB8" w14:textId="3911440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8B9637" w14:textId="0686440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1D0E6784" w14:textId="0295810C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1.03 (0.94, 1.13)</w:t>
            </w:r>
          </w:p>
        </w:tc>
        <w:tc>
          <w:tcPr>
            <w:tcW w:w="1276" w:type="dxa"/>
            <w:vAlign w:val="bottom"/>
          </w:tcPr>
          <w:p w14:paraId="4CA5FAE2" w14:textId="3D5D4A3E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1843" w:type="dxa"/>
          </w:tcPr>
          <w:p w14:paraId="16969854" w14:textId="7D13C6C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5E9B65" w14:textId="7ABCA7A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A7C331B" w14:textId="60C6B57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1.13)</w:t>
            </w:r>
          </w:p>
        </w:tc>
        <w:tc>
          <w:tcPr>
            <w:tcW w:w="1134" w:type="dxa"/>
            <w:vAlign w:val="bottom"/>
          </w:tcPr>
          <w:p w14:paraId="59C15C3D" w14:textId="30906AC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0.453</w:t>
            </w:r>
          </w:p>
        </w:tc>
      </w:tr>
      <w:tr w:rsidR="00EF7134" w:rsidRPr="00D50A18" w14:paraId="5B818040" w14:textId="77777777" w:rsidTr="00250630">
        <w:tc>
          <w:tcPr>
            <w:tcW w:w="1980" w:type="dxa"/>
          </w:tcPr>
          <w:p w14:paraId="4B4A8F5F" w14:textId="3410F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FAS*2023</w:t>
            </w:r>
          </w:p>
        </w:tc>
        <w:tc>
          <w:tcPr>
            <w:tcW w:w="1843" w:type="dxa"/>
          </w:tcPr>
          <w:p w14:paraId="066B0CF3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C8D29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4F20314A" w14:textId="3EF61187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1.09 (0.98, 1.21)</w:t>
            </w:r>
          </w:p>
        </w:tc>
        <w:tc>
          <w:tcPr>
            <w:tcW w:w="1276" w:type="dxa"/>
            <w:vAlign w:val="bottom"/>
          </w:tcPr>
          <w:p w14:paraId="210FC418" w14:textId="010B3C31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843" w:type="dxa"/>
          </w:tcPr>
          <w:p w14:paraId="74E288E2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A40D6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B861999" w14:textId="33B9C3D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(0.99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1.23)</w:t>
            </w:r>
          </w:p>
        </w:tc>
        <w:tc>
          <w:tcPr>
            <w:tcW w:w="1134" w:type="dxa"/>
            <w:vAlign w:val="bottom"/>
          </w:tcPr>
          <w:p w14:paraId="1290E3D8" w14:textId="3A68868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EF7134" w:rsidRPr="00D50A18" w14:paraId="5F343917" w14:textId="77777777" w:rsidTr="00A44902">
        <w:tc>
          <w:tcPr>
            <w:tcW w:w="1980" w:type="dxa"/>
          </w:tcPr>
          <w:p w14:paraId="509EBAE9" w14:textId="0AAE582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8*2003</w:t>
            </w:r>
          </w:p>
        </w:tc>
        <w:tc>
          <w:tcPr>
            <w:tcW w:w="1843" w:type="dxa"/>
          </w:tcPr>
          <w:p w14:paraId="7475652B" w14:textId="5D78F03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6B70B5F" w14:textId="03A4473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73C12F4" w14:textId="504D15FF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6AFF381" w14:textId="3851ABA2" w:rsidR="00EF7134" w:rsidRPr="006641B0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6641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71D860A" w14:textId="3DEAC0F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1.21 (1.01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1.46)</w:t>
            </w:r>
          </w:p>
        </w:tc>
        <w:tc>
          <w:tcPr>
            <w:tcW w:w="1134" w:type="dxa"/>
            <w:vAlign w:val="bottom"/>
          </w:tcPr>
          <w:p w14:paraId="12ABEFDF" w14:textId="41D59D1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843" w:type="dxa"/>
            <w:vAlign w:val="bottom"/>
          </w:tcPr>
          <w:p w14:paraId="691E075D" w14:textId="618C019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1.21 (1.01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1.45)</w:t>
            </w:r>
          </w:p>
        </w:tc>
        <w:tc>
          <w:tcPr>
            <w:tcW w:w="1134" w:type="dxa"/>
            <w:vAlign w:val="bottom"/>
          </w:tcPr>
          <w:p w14:paraId="400D7452" w14:textId="1FB4759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0.041</w:t>
            </w:r>
          </w:p>
        </w:tc>
      </w:tr>
      <w:tr w:rsidR="00EF7134" w:rsidRPr="00D50A18" w14:paraId="3A720EFD" w14:textId="77777777" w:rsidTr="00A44902">
        <w:tc>
          <w:tcPr>
            <w:tcW w:w="1980" w:type="dxa"/>
          </w:tcPr>
          <w:p w14:paraId="07A09D6F" w14:textId="402C895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8*2013</w:t>
            </w:r>
          </w:p>
        </w:tc>
        <w:tc>
          <w:tcPr>
            <w:tcW w:w="1843" w:type="dxa"/>
          </w:tcPr>
          <w:p w14:paraId="37C47248" w14:textId="666B9F1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610E86" w14:textId="1991B98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476E067" w14:textId="6AEC3E7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F8BB252" w14:textId="1845483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D44EB00" w14:textId="4C53E7D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(0.78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1.10)</w:t>
            </w:r>
          </w:p>
        </w:tc>
        <w:tc>
          <w:tcPr>
            <w:tcW w:w="1134" w:type="dxa"/>
            <w:vAlign w:val="bottom"/>
          </w:tcPr>
          <w:p w14:paraId="37F8388A" w14:textId="5846BCF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1843" w:type="dxa"/>
            <w:vAlign w:val="bottom"/>
          </w:tcPr>
          <w:p w14:paraId="489DE24B" w14:textId="731BF32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0.95 (0.80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1.12)</w:t>
            </w:r>
          </w:p>
        </w:tc>
        <w:tc>
          <w:tcPr>
            <w:tcW w:w="1134" w:type="dxa"/>
            <w:vAlign w:val="bottom"/>
          </w:tcPr>
          <w:p w14:paraId="6BFF411E" w14:textId="65674F2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0.527</w:t>
            </w:r>
          </w:p>
        </w:tc>
      </w:tr>
      <w:tr w:rsidR="00EF7134" w:rsidRPr="00D50A18" w14:paraId="7A9628DC" w14:textId="77777777" w:rsidTr="00A44902">
        <w:tc>
          <w:tcPr>
            <w:tcW w:w="1980" w:type="dxa"/>
          </w:tcPr>
          <w:p w14:paraId="1386D328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8*2017</w:t>
            </w:r>
          </w:p>
        </w:tc>
        <w:tc>
          <w:tcPr>
            <w:tcW w:w="1843" w:type="dxa"/>
          </w:tcPr>
          <w:p w14:paraId="365F6E70" w14:textId="49C38B2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1C8E6A" w14:textId="5B384A9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090362D" w14:textId="04248BC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77B22A2" w14:textId="34F166B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9EC62DE" w14:textId="75BD79A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 (0.63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0.84)</w:t>
            </w:r>
          </w:p>
        </w:tc>
        <w:tc>
          <w:tcPr>
            <w:tcW w:w="1134" w:type="dxa"/>
            <w:vAlign w:val="bottom"/>
          </w:tcPr>
          <w:p w14:paraId="1C99931A" w14:textId="5196FF6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AAD059E" w14:textId="16807FC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 (0.64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0.85)</w:t>
            </w:r>
          </w:p>
        </w:tc>
        <w:tc>
          <w:tcPr>
            <w:tcW w:w="1134" w:type="dxa"/>
            <w:vAlign w:val="bottom"/>
          </w:tcPr>
          <w:p w14:paraId="6ABD4893" w14:textId="54247EB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477754C8" w14:textId="77777777" w:rsidTr="00A44902">
        <w:tc>
          <w:tcPr>
            <w:tcW w:w="1980" w:type="dxa"/>
          </w:tcPr>
          <w:p w14:paraId="6DAA6A9E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8*2019</w:t>
            </w:r>
          </w:p>
        </w:tc>
        <w:tc>
          <w:tcPr>
            <w:tcW w:w="1843" w:type="dxa"/>
          </w:tcPr>
          <w:p w14:paraId="3DC9226A" w14:textId="6DBD2CE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3A0F74" w14:textId="6D867B6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66FB1E8" w14:textId="0914495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608BFD0" w14:textId="2BFF2FF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8B360B0" w14:textId="1CC5B0D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0.71 (0.62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0.82)</w:t>
            </w:r>
          </w:p>
        </w:tc>
        <w:tc>
          <w:tcPr>
            <w:tcW w:w="1134" w:type="dxa"/>
            <w:vAlign w:val="bottom"/>
          </w:tcPr>
          <w:p w14:paraId="0490F66A" w14:textId="6D2D3EE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849F602" w14:textId="46B72AF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0.72 (0.62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0.83)</w:t>
            </w:r>
          </w:p>
        </w:tc>
        <w:tc>
          <w:tcPr>
            <w:tcW w:w="1134" w:type="dxa"/>
            <w:vAlign w:val="bottom"/>
          </w:tcPr>
          <w:p w14:paraId="586F78BA" w14:textId="752BC9A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3838FF2E" w14:textId="77777777" w:rsidTr="00A44902">
        <w:tc>
          <w:tcPr>
            <w:tcW w:w="1980" w:type="dxa"/>
          </w:tcPr>
          <w:p w14:paraId="47FC54FF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8*2021</w:t>
            </w:r>
          </w:p>
        </w:tc>
        <w:tc>
          <w:tcPr>
            <w:tcW w:w="1843" w:type="dxa"/>
          </w:tcPr>
          <w:p w14:paraId="36559A65" w14:textId="0D718C4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10F3C7" w14:textId="3188F0B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E64E006" w14:textId="6A4F1AF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EF33200" w14:textId="77DEC46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2D21273" w14:textId="78973CC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 (0.69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0.90)</w:t>
            </w:r>
          </w:p>
        </w:tc>
        <w:tc>
          <w:tcPr>
            <w:tcW w:w="1134" w:type="dxa"/>
            <w:vAlign w:val="bottom"/>
          </w:tcPr>
          <w:p w14:paraId="401AA78F" w14:textId="32BF1FC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99AF45C" w14:textId="3D7E324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 (0.70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0.91)</w:t>
            </w:r>
          </w:p>
        </w:tc>
        <w:tc>
          <w:tcPr>
            <w:tcW w:w="1134" w:type="dxa"/>
            <w:vAlign w:val="bottom"/>
          </w:tcPr>
          <w:p w14:paraId="289D5E57" w14:textId="25FA593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EF7134" w:rsidRPr="00D50A18" w14:paraId="2F34BED4" w14:textId="77777777" w:rsidTr="00A44902">
        <w:tc>
          <w:tcPr>
            <w:tcW w:w="1980" w:type="dxa"/>
          </w:tcPr>
          <w:p w14:paraId="7DA25DCD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8*2023</w:t>
            </w:r>
          </w:p>
        </w:tc>
        <w:tc>
          <w:tcPr>
            <w:tcW w:w="1843" w:type="dxa"/>
          </w:tcPr>
          <w:p w14:paraId="58F5765C" w14:textId="581FC70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CA8F0C" w14:textId="548FF3C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4DEA138" w14:textId="77CB9AE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DB9D5C" w14:textId="3821A8C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330BF37" w14:textId="0543478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(0.66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0.85)</w:t>
            </w:r>
          </w:p>
        </w:tc>
        <w:tc>
          <w:tcPr>
            <w:tcW w:w="1134" w:type="dxa"/>
            <w:vAlign w:val="bottom"/>
          </w:tcPr>
          <w:p w14:paraId="6024974A" w14:textId="233B2B2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6CCEAD0" w14:textId="0B59B75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(0.66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0.86)</w:t>
            </w:r>
          </w:p>
        </w:tc>
        <w:tc>
          <w:tcPr>
            <w:tcW w:w="1134" w:type="dxa"/>
            <w:vAlign w:val="bottom"/>
          </w:tcPr>
          <w:p w14:paraId="2E593436" w14:textId="3509B55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6095747D" w14:textId="77777777" w:rsidTr="00A44902">
        <w:tc>
          <w:tcPr>
            <w:tcW w:w="1980" w:type="dxa"/>
          </w:tcPr>
          <w:p w14:paraId="54D31B35" w14:textId="521FFE9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9*2001</w:t>
            </w:r>
          </w:p>
        </w:tc>
        <w:tc>
          <w:tcPr>
            <w:tcW w:w="1843" w:type="dxa"/>
          </w:tcPr>
          <w:p w14:paraId="41C7A0E9" w14:textId="660FEBD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274F0A0" w14:textId="7E816FE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B3FE5C4" w14:textId="590269D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5E8085" w14:textId="7E55338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D7552F3" w14:textId="625842C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1.22)</w:t>
            </w:r>
          </w:p>
        </w:tc>
        <w:tc>
          <w:tcPr>
            <w:tcW w:w="1134" w:type="dxa"/>
            <w:vAlign w:val="bottom"/>
          </w:tcPr>
          <w:p w14:paraId="68FBE594" w14:textId="71E97BA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1843" w:type="dxa"/>
            <w:vAlign w:val="bottom"/>
          </w:tcPr>
          <w:p w14:paraId="22A34C8A" w14:textId="71F273C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(0.85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1.23)</w:t>
            </w:r>
          </w:p>
        </w:tc>
        <w:tc>
          <w:tcPr>
            <w:tcW w:w="1134" w:type="dxa"/>
            <w:vAlign w:val="bottom"/>
          </w:tcPr>
          <w:p w14:paraId="6DBC0194" w14:textId="704F845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0.789</w:t>
            </w:r>
          </w:p>
        </w:tc>
      </w:tr>
      <w:tr w:rsidR="00EF7134" w:rsidRPr="00D50A18" w14:paraId="74E1D820" w14:textId="77777777" w:rsidTr="00A44902">
        <w:tc>
          <w:tcPr>
            <w:tcW w:w="1980" w:type="dxa"/>
          </w:tcPr>
          <w:p w14:paraId="536FA681" w14:textId="402082D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9*2003</w:t>
            </w:r>
          </w:p>
        </w:tc>
        <w:tc>
          <w:tcPr>
            <w:tcW w:w="1843" w:type="dxa"/>
          </w:tcPr>
          <w:p w14:paraId="7D538577" w14:textId="0BD717E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3427EF" w14:textId="02F14F7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3ECBF7C" w14:textId="4CA2E90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C7AD2B6" w14:textId="25A5F22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EF261B7" w14:textId="767B667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1.30 (1.08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1.56)</w:t>
            </w:r>
          </w:p>
        </w:tc>
        <w:tc>
          <w:tcPr>
            <w:tcW w:w="1134" w:type="dxa"/>
            <w:vAlign w:val="bottom"/>
          </w:tcPr>
          <w:p w14:paraId="439B7BE7" w14:textId="1960D44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43" w:type="dxa"/>
            <w:vAlign w:val="bottom"/>
          </w:tcPr>
          <w:p w14:paraId="3EED1F44" w14:textId="088BF34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1.28 (1.07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1.54)</w:t>
            </w:r>
          </w:p>
        </w:tc>
        <w:tc>
          <w:tcPr>
            <w:tcW w:w="1134" w:type="dxa"/>
            <w:vAlign w:val="bottom"/>
          </w:tcPr>
          <w:p w14:paraId="29D53F15" w14:textId="06520A9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</w:tr>
      <w:tr w:rsidR="00EF7134" w:rsidRPr="00D50A18" w14:paraId="2A6A0088" w14:textId="77777777" w:rsidTr="00A44902">
        <w:tc>
          <w:tcPr>
            <w:tcW w:w="1980" w:type="dxa"/>
          </w:tcPr>
          <w:p w14:paraId="265FB06A" w14:textId="7B78C71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9*2005</w:t>
            </w:r>
          </w:p>
        </w:tc>
        <w:tc>
          <w:tcPr>
            <w:tcW w:w="1843" w:type="dxa"/>
          </w:tcPr>
          <w:p w14:paraId="3FFF9A97" w14:textId="55BDDF3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BDA62A7" w14:textId="70297EC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4078BAB" w14:textId="20D23A1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85E149" w14:textId="6A4843D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B206FE8" w14:textId="36300B4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1.30 (1.09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1.56)</w:t>
            </w:r>
          </w:p>
        </w:tc>
        <w:tc>
          <w:tcPr>
            <w:tcW w:w="1134" w:type="dxa"/>
            <w:vAlign w:val="bottom"/>
          </w:tcPr>
          <w:p w14:paraId="1671EE94" w14:textId="7C8B300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843" w:type="dxa"/>
            <w:vAlign w:val="bottom"/>
          </w:tcPr>
          <w:p w14:paraId="2BDA53D5" w14:textId="5D47750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1.31 (1.10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1.57)</w:t>
            </w:r>
          </w:p>
        </w:tc>
        <w:tc>
          <w:tcPr>
            <w:tcW w:w="1134" w:type="dxa"/>
            <w:vAlign w:val="bottom"/>
          </w:tcPr>
          <w:p w14:paraId="71CEED14" w14:textId="37C8960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EF7134" w:rsidRPr="00D50A18" w14:paraId="198BA97D" w14:textId="77777777" w:rsidTr="00A44902">
        <w:tc>
          <w:tcPr>
            <w:tcW w:w="1980" w:type="dxa"/>
          </w:tcPr>
          <w:p w14:paraId="786CFFA1" w14:textId="06C9233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9*2013</w:t>
            </w:r>
          </w:p>
        </w:tc>
        <w:tc>
          <w:tcPr>
            <w:tcW w:w="1843" w:type="dxa"/>
          </w:tcPr>
          <w:p w14:paraId="0897AA85" w14:textId="562330B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755A80" w14:textId="1F106F7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A1DC474" w14:textId="3C0B2C9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067BD2" w14:textId="715FA8B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AC8ED6B" w14:textId="2A0F245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 (0.71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1.00)</w:t>
            </w:r>
          </w:p>
        </w:tc>
        <w:tc>
          <w:tcPr>
            <w:tcW w:w="1134" w:type="dxa"/>
            <w:vAlign w:val="bottom"/>
          </w:tcPr>
          <w:p w14:paraId="394922AC" w14:textId="32117A3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1843" w:type="dxa"/>
            <w:vAlign w:val="bottom"/>
          </w:tcPr>
          <w:p w14:paraId="45C4039D" w14:textId="447BD4E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 (0.72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1.01)</w:t>
            </w:r>
          </w:p>
        </w:tc>
        <w:tc>
          <w:tcPr>
            <w:tcW w:w="1134" w:type="dxa"/>
            <w:vAlign w:val="bottom"/>
          </w:tcPr>
          <w:p w14:paraId="0BCB83CB" w14:textId="667FE39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</w:tr>
      <w:tr w:rsidR="00EF7134" w:rsidRPr="00D50A18" w14:paraId="01D4C6D8" w14:textId="77777777" w:rsidTr="00A44902">
        <w:tc>
          <w:tcPr>
            <w:tcW w:w="1980" w:type="dxa"/>
          </w:tcPr>
          <w:p w14:paraId="1589A23C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9*2017</w:t>
            </w:r>
          </w:p>
        </w:tc>
        <w:tc>
          <w:tcPr>
            <w:tcW w:w="1843" w:type="dxa"/>
          </w:tcPr>
          <w:p w14:paraId="5C219BC1" w14:textId="46AEC03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6131A7" w14:textId="4CBD31B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BBA94C7" w14:textId="13BA8B7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FEA9094" w14:textId="7DD80F8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4B94207" w14:textId="0EEFD53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0.63 (0.55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0.73)</w:t>
            </w:r>
          </w:p>
        </w:tc>
        <w:tc>
          <w:tcPr>
            <w:tcW w:w="1134" w:type="dxa"/>
            <w:vAlign w:val="bottom"/>
          </w:tcPr>
          <w:p w14:paraId="7226CC39" w14:textId="5377EEC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575A410" w14:textId="4945571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0.63 (0.55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0.73)</w:t>
            </w:r>
          </w:p>
        </w:tc>
        <w:tc>
          <w:tcPr>
            <w:tcW w:w="1134" w:type="dxa"/>
            <w:vAlign w:val="bottom"/>
          </w:tcPr>
          <w:p w14:paraId="1D23CF4F" w14:textId="55717CC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4EDAD27A" w14:textId="77777777" w:rsidTr="00A44902">
        <w:tc>
          <w:tcPr>
            <w:tcW w:w="1980" w:type="dxa"/>
          </w:tcPr>
          <w:p w14:paraId="5ADD0856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9*2019</w:t>
            </w:r>
          </w:p>
        </w:tc>
        <w:tc>
          <w:tcPr>
            <w:tcW w:w="1843" w:type="dxa"/>
          </w:tcPr>
          <w:p w14:paraId="6C95AA1A" w14:textId="39100F7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AB96A4" w14:textId="1676202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5BEDA56" w14:textId="7684988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5CAD708" w14:textId="64D89DE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1A813D0" w14:textId="7CB0BC6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 (0.53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0.71)</w:t>
            </w:r>
          </w:p>
        </w:tc>
        <w:tc>
          <w:tcPr>
            <w:tcW w:w="1134" w:type="dxa"/>
            <w:vAlign w:val="bottom"/>
          </w:tcPr>
          <w:p w14:paraId="380CFE76" w14:textId="3E31E0F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58ABDEC" w14:textId="48AE314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 (0.53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0.70)</w:t>
            </w:r>
          </w:p>
        </w:tc>
        <w:tc>
          <w:tcPr>
            <w:tcW w:w="1134" w:type="dxa"/>
            <w:vAlign w:val="bottom"/>
          </w:tcPr>
          <w:p w14:paraId="16A4E466" w14:textId="2116A28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6C4AF4C6" w14:textId="77777777" w:rsidTr="00A44902">
        <w:tc>
          <w:tcPr>
            <w:tcW w:w="1980" w:type="dxa"/>
          </w:tcPr>
          <w:p w14:paraId="3BC97FB7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9*2021</w:t>
            </w:r>
          </w:p>
        </w:tc>
        <w:tc>
          <w:tcPr>
            <w:tcW w:w="1843" w:type="dxa"/>
          </w:tcPr>
          <w:p w14:paraId="3C3570D0" w14:textId="382DFEC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35B387" w14:textId="59D333C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C352553" w14:textId="57DBBC5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DE5AE7B" w14:textId="652ED4D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F63698B" w14:textId="35835DF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 (0.61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0.79)</w:t>
            </w:r>
          </w:p>
        </w:tc>
        <w:tc>
          <w:tcPr>
            <w:tcW w:w="1134" w:type="dxa"/>
            <w:vAlign w:val="bottom"/>
          </w:tcPr>
          <w:p w14:paraId="03D4D091" w14:textId="61F5C70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65200B4" w14:textId="2E5C9F8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 (0.61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0.79)</w:t>
            </w:r>
          </w:p>
        </w:tc>
        <w:tc>
          <w:tcPr>
            <w:tcW w:w="1134" w:type="dxa"/>
            <w:vAlign w:val="bottom"/>
          </w:tcPr>
          <w:p w14:paraId="62F1AB71" w14:textId="628FCC1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0A342377" w14:textId="77777777" w:rsidTr="00A44902">
        <w:tc>
          <w:tcPr>
            <w:tcW w:w="1980" w:type="dxa"/>
          </w:tcPr>
          <w:p w14:paraId="129D5142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9*2023</w:t>
            </w:r>
          </w:p>
        </w:tc>
        <w:tc>
          <w:tcPr>
            <w:tcW w:w="1843" w:type="dxa"/>
          </w:tcPr>
          <w:p w14:paraId="3843183C" w14:textId="5793FB1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10585AD" w14:textId="63D0BC4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BE5E316" w14:textId="23D5656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D45A766" w14:textId="50A7930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433C249" w14:textId="11F32B3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 (0.61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0.79)</w:t>
            </w:r>
          </w:p>
        </w:tc>
        <w:tc>
          <w:tcPr>
            <w:tcW w:w="1134" w:type="dxa"/>
            <w:vAlign w:val="bottom"/>
          </w:tcPr>
          <w:p w14:paraId="50B10FE8" w14:textId="615F687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3BC299F" w14:textId="7BEC8D4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 (0.61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0.78)</w:t>
            </w:r>
          </w:p>
        </w:tc>
        <w:tc>
          <w:tcPr>
            <w:tcW w:w="1134" w:type="dxa"/>
            <w:vAlign w:val="bottom"/>
          </w:tcPr>
          <w:p w14:paraId="549599A5" w14:textId="52487C8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4620467C" w14:textId="77777777" w:rsidTr="00A44902">
        <w:tc>
          <w:tcPr>
            <w:tcW w:w="1980" w:type="dxa"/>
          </w:tcPr>
          <w:p w14:paraId="45A4F193" w14:textId="4EFCB18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10*2003</w:t>
            </w:r>
          </w:p>
        </w:tc>
        <w:tc>
          <w:tcPr>
            <w:tcW w:w="1843" w:type="dxa"/>
          </w:tcPr>
          <w:p w14:paraId="63D463F9" w14:textId="6315C48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0C43E9" w14:textId="5393AFE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F963687" w14:textId="4C9F9CF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B6E708" w14:textId="47C0F88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3C9FFD6" w14:textId="1705974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1.21 (1.01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1.46)</w:t>
            </w:r>
          </w:p>
        </w:tc>
        <w:tc>
          <w:tcPr>
            <w:tcW w:w="1134" w:type="dxa"/>
            <w:vAlign w:val="bottom"/>
          </w:tcPr>
          <w:p w14:paraId="37689E18" w14:textId="1E57374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843" w:type="dxa"/>
            <w:vAlign w:val="bottom"/>
          </w:tcPr>
          <w:p w14:paraId="4385C108" w14:textId="3917C97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 (1.02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1.48)</w:t>
            </w:r>
          </w:p>
        </w:tc>
        <w:tc>
          <w:tcPr>
            <w:tcW w:w="1134" w:type="dxa"/>
            <w:vAlign w:val="bottom"/>
          </w:tcPr>
          <w:p w14:paraId="7D4B203A" w14:textId="093C44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0.030</w:t>
            </w:r>
          </w:p>
        </w:tc>
      </w:tr>
      <w:tr w:rsidR="00EF7134" w:rsidRPr="00D50A18" w14:paraId="41BC72DB" w14:textId="77777777" w:rsidTr="00A44902">
        <w:tc>
          <w:tcPr>
            <w:tcW w:w="1980" w:type="dxa"/>
          </w:tcPr>
          <w:p w14:paraId="05B38186" w14:textId="1BA8A21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10*2013</w:t>
            </w:r>
          </w:p>
        </w:tc>
        <w:tc>
          <w:tcPr>
            <w:tcW w:w="1843" w:type="dxa"/>
          </w:tcPr>
          <w:p w14:paraId="527CA980" w14:textId="5520667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7F79B5" w14:textId="33E0D68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C6CBEF1" w14:textId="2255C8A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2E5E125" w14:textId="510AD2E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7FB07C2" w14:textId="173C64E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0.82 (0.69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0.98)</w:t>
            </w:r>
          </w:p>
        </w:tc>
        <w:tc>
          <w:tcPr>
            <w:tcW w:w="1134" w:type="dxa"/>
            <w:vAlign w:val="bottom"/>
          </w:tcPr>
          <w:p w14:paraId="1465639D" w14:textId="655776B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843" w:type="dxa"/>
            <w:vAlign w:val="bottom"/>
          </w:tcPr>
          <w:p w14:paraId="10AB321D" w14:textId="5762CBD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0.83 (0.70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0.98)</w:t>
            </w:r>
          </w:p>
        </w:tc>
        <w:tc>
          <w:tcPr>
            <w:tcW w:w="1134" w:type="dxa"/>
            <w:vAlign w:val="bottom"/>
          </w:tcPr>
          <w:p w14:paraId="12AE3F3B" w14:textId="42DD03E0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</w:tr>
      <w:tr w:rsidR="00EF7134" w:rsidRPr="00D50A18" w14:paraId="4C869752" w14:textId="77777777" w:rsidTr="00A44902">
        <w:tc>
          <w:tcPr>
            <w:tcW w:w="1980" w:type="dxa"/>
          </w:tcPr>
          <w:p w14:paraId="0D413B83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10*2017</w:t>
            </w:r>
          </w:p>
        </w:tc>
        <w:tc>
          <w:tcPr>
            <w:tcW w:w="1843" w:type="dxa"/>
          </w:tcPr>
          <w:p w14:paraId="1A94DBAC" w14:textId="57071E9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BC091C" w14:textId="18DEBC0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7B656C7" w14:textId="4FFFCAD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2C07CF" w14:textId="2749671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93438CF" w14:textId="13EA685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 (0.53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0.70)</w:t>
            </w:r>
          </w:p>
        </w:tc>
        <w:tc>
          <w:tcPr>
            <w:tcW w:w="1134" w:type="dxa"/>
            <w:vAlign w:val="bottom"/>
          </w:tcPr>
          <w:p w14:paraId="63744845" w14:textId="3833B2B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F056EA2" w14:textId="212A9C4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 (0.53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0.71)</w:t>
            </w:r>
          </w:p>
        </w:tc>
        <w:tc>
          <w:tcPr>
            <w:tcW w:w="1134" w:type="dxa"/>
            <w:vAlign w:val="bottom"/>
          </w:tcPr>
          <w:p w14:paraId="0E722874" w14:textId="08BAF82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326DB620" w14:textId="77777777" w:rsidTr="00A44902">
        <w:tc>
          <w:tcPr>
            <w:tcW w:w="1980" w:type="dxa"/>
          </w:tcPr>
          <w:p w14:paraId="626812EF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10*2019</w:t>
            </w:r>
          </w:p>
        </w:tc>
        <w:tc>
          <w:tcPr>
            <w:tcW w:w="1843" w:type="dxa"/>
          </w:tcPr>
          <w:p w14:paraId="4DAB351D" w14:textId="472D9EB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216EA7" w14:textId="63218B0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99EE3B1" w14:textId="2314A27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F91F424" w14:textId="4604DDA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D4FBFB3" w14:textId="677DCA2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0.58 (0.50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0.67)</w:t>
            </w:r>
          </w:p>
        </w:tc>
        <w:tc>
          <w:tcPr>
            <w:tcW w:w="1134" w:type="dxa"/>
            <w:vAlign w:val="bottom"/>
          </w:tcPr>
          <w:p w14:paraId="277A1FD4" w14:textId="3DB9463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323CDC7" w14:textId="0C78866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0.58 (0.50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0.67)</w:t>
            </w:r>
          </w:p>
        </w:tc>
        <w:tc>
          <w:tcPr>
            <w:tcW w:w="1134" w:type="dxa"/>
            <w:vAlign w:val="bottom"/>
          </w:tcPr>
          <w:p w14:paraId="5F9A02E3" w14:textId="590FDA7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2B76ADBC" w14:textId="77777777" w:rsidTr="00A44902">
        <w:tc>
          <w:tcPr>
            <w:tcW w:w="1980" w:type="dxa"/>
          </w:tcPr>
          <w:p w14:paraId="35F0C689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10*2021</w:t>
            </w:r>
          </w:p>
        </w:tc>
        <w:tc>
          <w:tcPr>
            <w:tcW w:w="1843" w:type="dxa"/>
          </w:tcPr>
          <w:p w14:paraId="70FD5899" w14:textId="3C2F734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3CD5D3" w14:textId="2E8C9AF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2E3DD64" w14:textId="69A8C62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B101B8" w14:textId="43B7687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39BD91F" w14:textId="0034494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 (0.59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0.77)</w:t>
            </w:r>
          </w:p>
        </w:tc>
        <w:tc>
          <w:tcPr>
            <w:tcW w:w="1134" w:type="dxa"/>
            <w:vAlign w:val="bottom"/>
          </w:tcPr>
          <w:p w14:paraId="2CE5359B" w14:textId="075C184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0464FC0" w14:textId="531F408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0.68 (0.59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0.77)</w:t>
            </w:r>
          </w:p>
        </w:tc>
        <w:tc>
          <w:tcPr>
            <w:tcW w:w="1134" w:type="dxa"/>
            <w:vAlign w:val="bottom"/>
          </w:tcPr>
          <w:p w14:paraId="546E6DC9" w14:textId="7012481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1A1F21AB" w14:textId="77777777" w:rsidTr="00A44902">
        <w:tc>
          <w:tcPr>
            <w:tcW w:w="1980" w:type="dxa"/>
          </w:tcPr>
          <w:p w14:paraId="02F3C67D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10*2023</w:t>
            </w:r>
          </w:p>
        </w:tc>
        <w:tc>
          <w:tcPr>
            <w:tcW w:w="1843" w:type="dxa"/>
          </w:tcPr>
          <w:p w14:paraId="5D125DEF" w14:textId="0365601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AA8055" w14:textId="5A0FE33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C09F394" w14:textId="0AC7B99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D23F2B" w14:textId="6E307F0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0CE3C9E" w14:textId="4DAC61C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0.68 (0.60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0.78)</w:t>
            </w:r>
          </w:p>
        </w:tc>
        <w:tc>
          <w:tcPr>
            <w:tcW w:w="1134" w:type="dxa"/>
            <w:vAlign w:val="bottom"/>
          </w:tcPr>
          <w:p w14:paraId="32F87E19" w14:textId="07ED8F8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20A52F0" w14:textId="40F1198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0.68 (0.60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0.78)</w:t>
            </w:r>
          </w:p>
        </w:tc>
        <w:tc>
          <w:tcPr>
            <w:tcW w:w="1134" w:type="dxa"/>
            <w:vAlign w:val="bottom"/>
          </w:tcPr>
          <w:p w14:paraId="611C6A19" w14:textId="37E7ED8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78C138E3" w14:textId="77777777" w:rsidTr="00A44902">
        <w:tc>
          <w:tcPr>
            <w:tcW w:w="1980" w:type="dxa"/>
          </w:tcPr>
          <w:p w14:paraId="0C7FE587" w14:textId="10AEE642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11*2001</w:t>
            </w:r>
          </w:p>
        </w:tc>
        <w:tc>
          <w:tcPr>
            <w:tcW w:w="1843" w:type="dxa"/>
          </w:tcPr>
          <w:p w14:paraId="21952631" w14:textId="632496F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1E6D77A" w14:textId="03C5E5D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FE54D92" w14:textId="2B27986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ADDA364" w14:textId="5586979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3D22CDE" w14:textId="577094D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1.46 (1.21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1.76)</w:t>
            </w:r>
          </w:p>
        </w:tc>
        <w:tc>
          <w:tcPr>
            <w:tcW w:w="1134" w:type="dxa"/>
            <w:vAlign w:val="bottom"/>
          </w:tcPr>
          <w:p w14:paraId="310FE597" w14:textId="11EDA43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9E79A63" w14:textId="256C24C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1.45 (1.20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1.75)</w:t>
            </w:r>
          </w:p>
        </w:tc>
        <w:tc>
          <w:tcPr>
            <w:tcW w:w="1134" w:type="dxa"/>
            <w:vAlign w:val="bottom"/>
          </w:tcPr>
          <w:p w14:paraId="551A9B36" w14:textId="3DF7B06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71D480C5" w14:textId="77777777" w:rsidTr="00A44902">
        <w:tc>
          <w:tcPr>
            <w:tcW w:w="1980" w:type="dxa"/>
          </w:tcPr>
          <w:p w14:paraId="134B0296" w14:textId="44B7E73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11*2003</w:t>
            </w:r>
          </w:p>
        </w:tc>
        <w:tc>
          <w:tcPr>
            <w:tcW w:w="1843" w:type="dxa"/>
          </w:tcPr>
          <w:p w14:paraId="3FAEEE7D" w14:textId="0DC0738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FFFB84" w14:textId="4CC02E8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B60C314" w14:textId="290E198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28C516" w14:textId="277290E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91DA944" w14:textId="4DAF37F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1.47 (1.22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1.78)</w:t>
            </w:r>
          </w:p>
        </w:tc>
        <w:tc>
          <w:tcPr>
            <w:tcW w:w="1134" w:type="dxa"/>
            <w:vAlign w:val="bottom"/>
          </w:tcPr>
          <w:p w14:paraId="01F39276" w14:textId="5C9132A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8467CF9" w14:textId="247BF4D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1.46 (1.21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1.76)</w:t>
            </w:r>
          </w:p>
        </w:tc>
        <w:tc>
          <w:tcPr>
            <w:tcW w:w="1134" w:type="dxa"/>
            <w:vAlign w:val="bottom"/>
          </w:tcPr>
          <w:p w14:paraId="433560EF" w14:textId="49E3F96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2AE552E7" w14:textId="77777777" w:rsidTr="00A44902">
        <w:tc>
          <w:tcPr>
            <w:tcW w:w="1980" w:type="dxa"/>
          </w:tcPr>
          <w:p w14:paraId="79ECE16F" w14:textId="72C6734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11*2005</w:t>
            </w:r>
          </w:p>
        </w:tc>
        <w:tc>
          <w:tcPr>
            <w:tcW w:w="1843" w:type="dxa"/>
          </w:tcPr>
          <w:p w14:paraId="0F916A65" w14:textId="2B1D985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8AB5CF6" w14:textId="4B42624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11A3304" w14:textId="1CF745A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523FEA4" w14:textId="712D392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0EC996A" w14:textId="2A75BA6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1.85 (1.54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2.22)</w:t>
            </w:r>
          </w:p>
        </w:tc>
        <w:tc>
          <w:tcPr>
            <w:tcW w:w="1134" w:type="dxa"/>
            <w:vAlign w:val="bottom"/>
          </w:tcPr>
          <w:p w14:paraId="3FC66E6B" w14:textId="131284E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A86E2E7" w14:textId="5FEB6D1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1.86 (1.55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2.24)</w:t>
            </w:r>
          </w:p>
        </w:tc>
        <w:tc>
          <w:tcPr>
            <w:tcW w:w="1134" w:type="dxa"/>
            <w:vAlign w:val="bottom"/>
          </w:tcPr>
          <w:p w14:paraId="63BB7E33" w14:textId="082B4CC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41685DB9" w14:textId="77777777" w:rsidTr="00A44902">
        <w:tc>
          <w:tcPr>
            <w:tcW w:w="1980" w:type="dxa"/>
          </w:tcPr>
          <w:p w14:paraId="080F893D" w14:textId="1A487DB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11*2013</w:t>
            </w:r>
          </w:p>
        </w:tc>
        <w:tc>
          <w:tcPr>
            <w:tcW w:w="1843" w:type="dxa"/>
          </w:tcPr>
          <w:p w14:paraId="57109C1C" w14:textId="2969998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41CBCB" w14:textId="3AA0F0C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E33FA9E" w14:textId="55374B0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B22715E" w14:textId="6EF7054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363E143" w14:textId="5B8A84A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(0.79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1.11)</w:t>
            </w:r>
          </w:p>
        </w:tc>
        <w:tc>
          <w:tcPr>
            <w:tcW w:w="1134" w:type="dxa"/>
            <w:vAlign w:val="bottom"/>
          </w:tcPr>
          <w:p w14:paraId="09C5B770" w14:textId="54F2EA8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1843" w:type="dxa"/>
            <w:vAlign w:val="bottom"/>
          </w:tcPr>
          <w:p w14:paraId="011AECFA" w14:textId="0649EE8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(0.78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1.10)</w:t>
            </w:r>
          </w:p>
        </w:tc>
        <w:tc>
          <w:tcPr>
            <w:tcW w:w="1134" w:type="dxa"/>
            <w:vAlign w:val="bottom"/>
          </w:tcPr>
          <w:p w14:paraId="0101E986" w14:textId="29D9319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0.403</w:t>
            </w:r>
          </w:p>
        </w:tc>
      </w:tr>
      <w:tr w:rsidR="00EF7134" w:rsidRPr="00D50A18" w14:paraId="5127D692" w14:textId="77777777" w:rsidTr="00A44902">
        <w:tc>
          <w:tcPr>
            <w:tcW w:w="1980" w:type="dxa"/>
          </w:tcPr>
          <w:p w14:paraId="375B6CC5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11*2017</w:t>
            </w:r>
          </w:p>
        </w:tc>
        <w:tc>
          <w:tcPr>
            <w:tcW w:w="1843" w:type="dxa"/>
          </w:tcPr>
          <w:p w14:paraId="49689EA1" w14:textId="5333565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9A50E4" w14:textId="6195606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41E22D4" w14:textId="4545B94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32AFD5B" w14:textId="1591785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3463379" w14:textId="574517FA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0.66 (0.57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0.76)</w:t>
            </w:r>
          </w:p>
        </w:tc>
        <w:tc>
          <w:tcPr>
            <w:tcW w:w="1134" w:type="dxa"/>
            <w:vAlign w:val="bottom"/>
          </w:tcPr>
          <w:p w14:paraId="57317144" w14:textId="38FB1D9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ED3130C" w14:textId="17E3DDF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 (0.56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0.75)</w:t>
            </w:r>
          </w:p>
        </w:tc>
        <w:tc>
          <w:tcPr>
            <w:tcW w:w="1134" w:type="dxa"/>
            <w:vAlign w:val="bottom"/>
          </w:tcPr>
          <w:p w14:paraId="228E88EE" w14:textId="0790029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3D005163" w14:textId="77777777" w:rsidTr="00A44902">
        <w:tc>
          <w:tcPr>
            <w:tcW w:w="1980" w:type="dxa"/>
          </w:tcPr>
          <w:p w14:paraId="005F7D27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11*2019</w:t>
            </w:r>
          </w:p>
        </w:tc>
        <w:tc>
          <w:tcPr>
            <w:tcW w:w="1843" w:type="dxa"/>
          </w:tcPr>
          <w:p w14:paraId="6A50FA09" w14:textId="738404F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95264E" w14:textId="1387F38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7EB49F0" w14:textId="1EE10CE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8806097" w14:textId="08C26079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00669FA" w14:textId="7FD38F0D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 (0.56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0.75)</w:t>
            </w:r>
          </w:p>
        </w:tc>
        <w:tc>
          <w:tcPr>
            <w:tcW w:w="1134" w:type="dxa"/>
            <w:vAlign w:val="bottom"/>
          </w:tcPr>
          <w:p w14:paraId="411C9607" w14:textId="1DC91BE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0B46E47" w14:textId="5CA6B543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0.64 (0.55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0.74)</w:t>
            </w:r>
          </w:p>
        </w:tc>
        <w:tc>
          <w:tcPr>
            <w:tcW w:w="1134" w:type="dxa"/>
            <w:vAlign w:val="bottom"/>
          </w:tcPr>
          <w:p w14:paraId="24F74434" w14:textId="661B78B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EF7134" w:rsidRPr="00D50A18" w14:paraId="447DC603" w14:textId="77777777" w:rsidTr="00A44902">
        <w:tc>
          <w:tcPr>
            <w:tcW w:w="1980" w:type="dxa"/>
          </w:tcPr>
          <w:p w14:paraId="503F27C8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11*2021</w:t>
            </w:r>
          </w:p>
        </w:tc>
        <w:tc>
          <w:tcPr>
            <w:tcW w:w="1843" w:type="dxa"/>
          </w:tcPr>
          <w:p w14:paraId="21E5F987" w14:textId="2ABF953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A269AB" w14:textId="35B59E5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7BC6C63" w14:textId="3AB86098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296CC55" w14:textId="23FBC4A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E29C5D3" w14:textId="6E5FEF01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 (0.76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0.99)</w:t>
            </w:r>
          </w:p>
        </w:tc>
        <w:tc>
          <w:tcPr>
            <w:tcW w:w="1134" w:type="dxa"/>
            <w:vAlign w:val="bottom"/>
          </w:tcPr>
          <w:p w14:paraId="33970D8A" w14:textId="17557AC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843" w:type="dxa"/>
            <w:vAlign w:val="bottom"/>
          </w:tcPr>
          <w:p w14:paraId="44EF3176" w14:textId="790D68E6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 (0.75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0.98)</w:t>
            </w:r>
          </w:p>
        </w:tc>
        <w:tc>
          <w:tcPr>
            <w:tcW w:w="1134" w:type="dxa"/>
            <w:vAlign w:val="bottom"/>
          </w:tcPr>
          <w:p w14:paraId="27495CE7" w14:textId="608B586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</w:tr>
      <w:tr w:rsidR="00EF7134" w:rsidRPr="00D50A18" w14:paraId="5717A7C5" w14:textId="77777777" w:rsidTr="00A44902">
        <w:tc>
          <w:tcPr>
            <w:tcW w:w="1980" w:type="dxa"/>
          </w:tcPr>
          <w:p w14:paraId="28222E7E" w14:textId="77777777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11*2023</w:t>
            </w:r>
          </w:p>
        </w:tc>
        <w:tc>
          <w:tcPr>
            <w:tcW w:w="1843" w:type="dxa"/>
          </w:tcPr>
          <w:p w14:paraId="425E639A" w14:textId="12CCCB1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A1FDDE4" w14:textId="5597A584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3905096" w14:textId="4E5E71EC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27085C1" w14:textId="0CB3BAB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1C7E8F3" w14:textId="6633DADB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 (0.73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0.95)</w:t>
            </w:r>
          </w:p>
        </w:tc>
        <w:tc>
          <w:tcPr>
            <w:tcW w:w="1134" w:type="dxa"/>
            <w:vAlign w:val="bottom"/>
          </w:tcPr>
          <w:p w14:paraId="5D406FB8" w14:textId="01396DAE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843" w:type="dxa"/>
            <w:vAlign w:val="bottom"/>
          </w:tcPr>
          <w:p w14:paraId="0C0AD497" w14:textId="6BF03425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0.82 (0.72</w:t>
            </w:r>
            <w:r w:rsidR="001C775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0.94)</w:t>
            </w:r>
          </w:p>
        </w:tc>
        <w:tc>
          <w:tcPr>
            <w:tcW w:w="1134" w:type="dxa"/>
            <w:vAlign w:val="bottom"/>
          </w:tcPr>
          <w:p w14:paraId="168A6A2B" w14:textId="0EFF251F" w:rsidR="00EF7134" w:rsidRPr="00D50A18" w:rsidRDefault="00EF7134" w:rsidP="00EF713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8F5FE9" w:rsidRPr="00D50A18" w14:paraId="73CAFFE5" w14:textId="77777777" w:rsidTr="00F27BBA">
        <w:tc>
          <w:tcPr>
            <w:tcW w:w="1980" w:type="dxa"/>
          </w:tcPr>
          <w:p w14:paraId="6B94D6BC" w14:textId="253952EE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977" w:type="dxa"/>
            <w:gridSpan w:val="2"/>
          </w:tcPr>
          <w:p w14:paraId="162CC838" w14:textId="10D92896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7D0049" w:rsidRPr="00D50A18">
              <w:rPr>
                <w:rFonts w:ascii="Arial" w:hAnsi="Arial" w:cs="Arial"/>
                <w:sz w:val="20"/>
                <w:szCs w:val="20"/>
              </w:rPr>
              <w:t>1020.13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3118" w:type="dxa"/>
            <w:gridSpan w:val="2"/>
          </w:tcPr>
          <w:p w14:paraId="4310D879" w14:textId="48E118BA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E44D71" w:rsidRPr="00D50A18">
              <w:rPr>
                <w:rFonts w:ascii="Arial" w:hAnsi="Arial" w:cs="Arial"/>
                <w:sz w:val="20"/>
                <w:szCs w:val="20"/>
              </w:rPr>
              <w:t>72.71</w:t>
            </w:r>
            <w:r w:rsidRPr="00D50A18">
              <w:rPr>
                <w:rFonts w:ascii="Arial" w:hAnsi="Arial" w:cs="Arial"/>
                <w:sz w:val="20"/>
                <w:szCs w:val="20"/>
              </w:rPr>
              <w:t>; p</w:t>
            </w:r>
            <w:r w:rsidR="00E44D71" w:rsidRPr="00D50A18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977" w:type="dxa"/>
            <w:gridSpan w:val="2"/>
          </w:tcPr>
          <w:p w14:paraId="4BC828A8" w14:textId="12CDDDC5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C86EA2" w:rsidRPr="00D50A18">
              <w:rPr>
                <w:rFonts w:ascii="Arial" w:hAnsi="Arial" w:cs="Arial"/>
                <w:sz w:val="20"/>
                <w:szCs w:val="20"/>
              </w:rPr>
              <w:t>476.73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2977" w:type="dxa"/>
            <w:gridSpan w:val="2"/>
          </w:tcPr>
          <w:p w14:paraId="60835EE8" w14:textId="12E507A2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Model 3: Chi2 =</w:t>
            </w:r>
            <w:r w:rsidR="002837D9" w:rsidRPr="00D50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02F" w:rsidRPr="00D50A18">
              <w:rPr>
                <w:rFonts w:ascii="Arial" w:hAnsi="Arial" w:cs="Arial"/>
                <w:sz w:val="20"/>
                <w:szCs w:val="20"/>
              </w:rPr>
              <w:t>551.56</w:t>
            </w:r>
            <w:r w:rsidR="000C7B11" w:rsidRPr="00D50A18">
              <w:rPr>
                <w:rFonts w:ascii="Arial" w:hAnsi="Arial" w:cs="Arial"/>
                <w:sz w:val="20"/>
                <w:szCs w:val="20"/>
              </w:rPr>
              <w:t>;</w:t>
            </w:r>
            <w:r w:rsidRPr="00D50A18">
              <w:rPr>
                <w:rFonts w:ascii="Arial" w:hAnsi="Arial" w:cs="Arial"/>
                <w:sz w:val="20"/>
                <w:szCs w:val="20"/>
              </w:rPr>
              <w:t xml:space="preserve"> p&lt;0.001</w:t>
            </w:r>
          </w:p>
          <w:p w14:paraId="2ADCC984" w14:textId="77777777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BA19F" w14:textId="0ACA108E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 w:rsidR="00EC1AF1" w:rsidRPr="00D50A18">
              <w:rPr>
                <w:rFonts w:ascii="Arial" w:hAnsi="Arial" w:cs="Arial"/>
                <w:sz w:val="20"/>
                <w:szCs w:val="20"/>
              </w:rPr>
              <w:t>1498.98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6BE43457" w14:textId="77777777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25F9E" w14:textId="0DE5D021" w:rsidR="008F5FE9" w:rsidRPr="00D50A18" w:rsidRDefault="008F5FE9" w:rsidP="008F5FE9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 xml:space="preserve">Model 5: Chi2 = </w:t>
            </w:r>
            <w:r w:rsidR="00EC1AF1" w:rsidRPr="00D50A18">
              <w:rPr>
                <w:rFonts w:ascii="Arial" w:hAnsi="Arial" w:cs="Arial"/>
                <w:sz w:val="20"/>
                <w:szCs w:val="20"/>
              </w:rPr>
              <w:t>1094.96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</w:tr>
    </w:tbl>
    <w:p w14:paraId="36857BE6" w14:textId="77777777" w:rsidR="00D50A18" w:rsidRPr="00D50A18" w:rsidRDefault="00D50A18">
      <w:pPr>
        <w:rPr>
          <w:rFonts w:ascii="Arial" w:hAnsi="Arial" w:cs="Arial"/>
          <w:sz w:val="20"/>
          <w:szCs w:val="20"/>
        </w:rPr>
      </w:pPr>
    </w:p>
    <w:p w14:paraId="1F344848" w14:textId="77777777" w:rsidR="00D50A18" w:rsidRPr="00D50A18" w:rsidRDefault="00D50A18">
      <w:pPr>
        <w:rPr>
          <w:rFonts w:ascii="Arial" w:hAnsi="Arial" w:cs="Arial"/>
          <w:sz w:val="20"/>
          <w:szCs w:val="20"/>
        </w:rPr>
      </w:pPr>
    </w:p>
    <w:p w14:paraId="6EE433BD" w14:textId="39EEF4DB" w:rsidR="00407371" w:rsidRPr="00D50A18" w:rsidRDefault="00ED0C97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781A5F" wp14:editId="6BB45752">
            <wp:extent cx="4500438" cy="3093057"/>
            <wp:effectExtent l="0" t="0" r="14605" b="12700"/>
            <wp:docPr id="18537443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F3599A1-78C4-CEBF-2F03-A74933C5C0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D2F14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13506B1" wp14:editId="74D11455">
            <wp:extent cx="4102873" cy="3069452"/>
            <wp:effectExtent l="0" t="0" r="12065" b="17145"/>
            <wp:docPr id="7395335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0693161-AB1A-EA6D-C7C6-26A8724F9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8E6758F" w14:textId="792365F3" w:rsidR="000C7B11" w:rsidRPr="00D50A18" w:rsidRDefault="0023569C" w:rsidP="00995F15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E0B1E1A" wp14:editId="6D78A4BE">
            <wp:extent cx="4420925" cy="3172570"/>
            <wp:effectExtent l="0" t="0" r="17780" b="8890"/>
            <wp:docPr id="8331987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49A3708-2E4C-3B9A-A010-3CD5021598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E01151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07AE8E" wp14:editId="2AA1002E">
            <wp:extent cx="4365266" cy="3161721"/>
            <wp:effectExtent l="0" t="0" r="16510" b="635"/>
            <wp:docPr id="235279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03EA01F-AA9A-0C69-71D2-08E80B5130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DE67E15" w14:textId="77777777" w:rsidR="000C7B11" w:rsidRPr="00D50A18" w:rsidRDefault="000C7B11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842"/>
        <w:gridCol w:w="1276"/>
        <w:gridCol w:w="1843"/>
        <w:gridCol w:w="992"/>
        <w:gridCol w:w="1843"/>
        <w:gridCol w:w="992"/>
      </w:tblGrid>
      <w:tr w:rsidR="00556518" w:rsidRPr="00B041D7" w14:paraId="62C55D97" w14:textId="77777777" w:rsidTr="00556518">
        <w:tc>
          <w:tcPr>
            <w:tcW w:w="13745" w:type="dxa"/>
            <w:gridSpan w:val="9"/>
          </w:tcPr>
          <w:p w14:paraId="0B2698EC" w14:textId="64DD4A7F" w:rsidR="00556518" w:rsidRPr="00B041D7" w:rsidRDefault="00556518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Student decision making (n=</w:t>
            </w:r>
            <w:r w:rsidR="009B681D"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396,472</w:t>
            </w: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95F15" w:rsidRPr="00B041D7" w14:paraId="02A71C51" w14:textId="77777777" w:rsidTr="00556518">
        <w:tc>
          <w:tcPr>
            <w:tcW w:w="1980" w:type="dxa"/>
          </w:tcPr>
          <w:p w14:paraId="3079D134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C5B9241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7006A3B3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49C2ECEF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6085DAC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19FE68F4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835" w:type="dxa"/>
            <w:gridSpan w:val="2"/>
          </w:tcPr>
          <w:p w14:paraId="500D0778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Interaction effects: Model 5 </w:t>
            </w:r>
          </w:p>
          <w:p w14:paraId="1EE47497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[Grade*Survey year]</w:t>
            </w:r>
          </w:p>
        </w:tc>
        <w:tc>
          <w:tcPr>
            <w:tcW w:w="2835" w:type="dxa"/>
            <w:gridSpan w:val="2"/>
          </w:tcPr>
          <w:p w14:paraId="3D599135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Interaction effects: Model 6</w:t>
            </w:r>
          </w:p>
          <w:p w14:paraId="30247B9E" w14:textId="5E0F59E2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[Gender*Survey year + Family affluence*Survey year</w:t>
            </w:r>
            <w:r w:rsidR="00556518" w:rsidRPr="00B041D7">
              <w:rPr>
                <w:rFonts w:ascii="Arial" w:hAnsi="Arial" w:cs="Arial"/>
                <w:sz w:val="20"/>
                <w:szCs w:val="20"/>
              </w:rPr>
              <w:t xml:space="preserve"> + Grade*Survey year</w:t>
            </w:r>
            <w:r w:rsidRPr="00B041D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7166C" w:rsidRPr="00B041D7" w14:paraId="7E674446" w14:textId="77777777" w:rsidTr="00556518">
        <w:tc>
          <w:tcPr>
            <w:tcW w:w="1980" w:type="dxa"/>
          </w:tcPr>
          <w:p w14:paraId="5FF60094" w14:textId="77777777" w:rsidR="00995F15" w:rsidRPr="00B041D7" w:rsidRDefault="00995F15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810D99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276" w:type="dxa"/>
          </w:tcPr>
          <w:p w14:paraId="20F3A3A4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2" w:type="dxa"/>
          </w:tcPr>
          <w:p w14:paraId="3DD98433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1276" w:type="dxa"/>
          </w:tcPr>
          <w:p w14:paraId="5CB16627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1CA8C6E7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992" w:type="dxa"/>
          </w:tcPr>
          <w:p w14:paraId="11E35281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  <w:tc>
          <w:tcPr>
            <w:tcW w:w="1843" w:type="dxa"/>
          </w:tcPr>
          <w:p w14:paraId="58E0D662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 OR, 95%CI </w:t>
            </w:r>
          </w:p>
        </w:tc>
        <w:tc>
          <w:tcPr>
            <w:tcW w:w="992" w:type="dxa"/>
          </w:tcPr>
          <w:p w14:paraId="448D5E4B" w14:textId="77777777" w:rsidR="00995F15" w:rsidRPr="00B041D7" w:rsidRDefault="00995F15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</w:rPr>
              <w:t>P value </w:t>
            </w:r>
          </w:p>
        </w:tc>
      </w:tr>
      <w:tr w:rsidR="00611B92" w:rsidRPr="00B041D7" w14:paraId="4E162F99" w14:textId="77777777" w:rsidTr="00556518">
        <w:tc>
          <w:tcPr>
            <w:tcW w:w="1980" w:type="dxa"/>
          </w:tcPr>
          <w:p w14:paraId="542BB051" w14:textId="265086FC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2013</w:t>
            </w:r>
          </w:p>
        </w:tc>
        <w:tc>
          <w:tcPr>
            <w:tcW w:w="1701" w:type="dxa"/>
          </w:tcPr>
          <w:p w14:paraId="2B17E613" w14:textId="09E03B39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276" w:type="dxa"/>
          </w:tcPr>
          <w:p w14:paraId="4EE227CA" w14:textId="414B90B7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2" w:type="dxa"/>
          </w:tcPr>
          <w:p w14:paraId="551D55C3" w14:textId="6D0999CF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276" w:type="dxa"/>
          </w:tcPr>
          <w:p w14:paraId="616FEA76" w14:textId="04EC7D59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1D829BCB" w14:textId="5B1FC121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2" w:type="dxa"/>
          </w:tcPr>
          <w:p w14:paraId="369F75F1" w14:textId="5743EB4D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1E7C6510" w14:textId="15A04B9B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2" w:type="dxa"/>
          </w:tcPr>
          <w:p w14:paraId="253DC75E" w14:textId="537489F1" w:rsidR="00611B92" w:rsidRPr="00B041D7" w:rsidRDefault="00741056" w:rsidP="002D0D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041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</w:tr>
      <w:tr w:rsidR="00333590" w:rsidRPr="00B041D7" w14:paraId="5C2813D2" w14:textId="77777777" w:rsidTr="00165554">
        <w:tc>
          <w:tcPr>
            <w:tcW w:w="1980" w:type="dxa"/>
          </w:tcPr>
          <w:p w14:paraId="58D8D84F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bottom"/>
          </w:tcPr>
          <w:p w14:paraId="11EF2FD4" w14:textId="5779E9A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0.98 (0.92, 1.04)</w:t>
            </w:r>
          </w:p>
        </w:tc>
        <w:tc>
          <w:tcPr>
            <w:tcW w:w="1276" w:type="dxa"/>
            <w:vAlign w:val="bottom"/>
          </w:tcPr>
          <w:p w14:paraId="200A9336" w14:textId="47FAF8ED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842" w:type="dxa"/>
            <w:vAlign w:val="bottom"/>
          </w:tcPr>
          <w:p w14:paraId="50BE4520" w14:textId="1F4FC1A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0.96 (0.90, 1.02)</w:t>
            </w:r>
          </w:p>
        </w:tc>
        <w:tc>
          <w:tcPr>
            <w:tcW w:w="1276" w:type="dxa"/>
            <w:vAlign w:val="bottom"/>
          </w:tcPr>
          <w:p w14:paraId="2E6EB38B" w14:textId="12123E4B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843" w:type="dxa"/>
            <w:vAlign w:val="bottom"/>
          </w:tcPr>
          <w:p w14:paraId="67EAA9F2" w14:textId="6687E906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  <w:r w:rsidR="00DC4060" w:rsidRPr="00B041D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 xml:space="preserve"> (1.2</w:t>
            </w:r>
            <w:r w:rsidR="00DC4060" w:rsidRPr="00B041D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, 1.4</w:t>
            </w:r>
            <w:r w:rsidR="00DC4060" w:rsidRPr="00B041D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14:paraId="30868993" w14:textId="27F37FC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4588C04" w14:textId="17874961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1.52 (1.37, 1.70)</w:t>
            </w:r>
          </w:p>
        </w:tc>
        <w:tc>
          <w:tcPr>
            <w:tcW w:w="992" w:type="dxa"/>
            <w:vAlign w:val="bottom"/>
          </w:tcPr>
          <w:p w14:paraId="44005776" w14:textId="51AA88CA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33590" w:rsidRPr="00B041D7" w14:paraId="663D59F9" w14:textId="77777777" w:rsidTr="00165554">
        <w:tc>
          <w:tcPr>
            <w:tcW w:w="1980" w:type="dxa"/>
          </w:tcPr>
          <w:p w14:paraId="088D43D9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701" w:type="dxa"/>
            <w:vAlign w:val="bottom"/>
          </w:tcPr>
          <w:p w14:paraId="2E70862B" w14:textId="7F9B3F8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0.98 (0.93, 1.04)</w:t>
            </w:r>
          </w:p>
        </w:tc>
        <w:tc>
          <w:tcPr>
            <w:tcW w:w="1276" w:type="dxa"/>
            <w:vAlign w:val="bottom"/>
          </w:tcPr>
          <w:p w14:paraId="2DD7EB26" w14:textId="19D83084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842" w:type="dxa"/>
            <w:vAlign w:val="bottom"/>
          </w:tcPr>
          <w:p w14:paraId="4F64EE3D" w14:textId="69687654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0.94 (0.88, 1.00)</w:t>
            </w:r>
          </w:p>
        </w:tc>
        <w:tc>
          <w:tcPr>
            <w:tcW w:w="1276" w:type="dxa"/>
            <w:vAlign w:val="bottom"/>
          </w:tcPr>
          <w:p w14:paraId="6E148767" w14:textId="27068021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843" w:type="dxa"/>
            <w:vAlign w:val="bottom"/>
          </w:tcPr>
          <w:p w14:paraId="249B742E" w14:textId="4312D28A" w:rsidR="00333590" w:rsidRPr="00B041D7" w:rsidRDefault="00D4556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1.33 (1.23, 1.45)</w:t>
            </w:r>
          </w:p>
        </w:tc>
        <w:tc>
          <w:tcPr>
            <w:tcW w:w="992" w:type="dxa"/>
            <w:vAlign w:val="bottom"/>
          </w:tcPr>
          <w:p w14:paraId="7AC4C2A1" w14:textId="18D99A9D" w:rsidR="00333590" w:rsidRPr="00B041D7" w:rsidRDefault="00D4556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96B83FC" w14:textId="5C1F78F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1.54 (1.38, 1.71)</w:t>
            </w:r>
          </w:p>
        </w:tc>
        <w:tc>
          <w:tcPr>
            <w:tcW w:w="992" w:type="dxa"/>
            <w:vAlign w:val="bottom"/>
          </w:tcPr>
          <w:p w14:paraId="5CB35128" w14:textId="7ECACC2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33590" w:rsidRPr="00B041D7" w14:paraId="2A2E887E" w14:textId="77777777" w:rsidTr="00165554">
        <w:tc>
          <w:tcPr>
            <w:tcW w:w="1980" w:type="dxa"/>
          </w:tcPr>
          <w:p w14:paraId="5AB19B9E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  <w:vAlign w:val="bottom"/>
          </w:tcPr>
          <w:p w14:paraId="6AABE765" w14:textId="7EA76024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0.93 (0.87, 0.98)</w:t>
            </w:r>
          </w:p>
        </w:tc>
        <w:tc>
          <w:tcPr>
            <w:tcW w:w="1276" w:type="dxa"/>
            <w:vAlign w:val="bottom"/>
          </w:tcPr>
          <w:p w14:paraId="5FD8F637" w14:textId="4E3436BB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842" w:type="dxa"/>
            <w:vAlign w:val="bottom"/>
          </w:tcPr>
          <w:p w14:paraId="216A84BB" w14:textId="00A88C0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0.89 (0.84, 0.96)</w:t>
            </w:r>
          </w:p>
        </w:tc>
        <w:tc>
          <w:tcPr>
            <w:tcW w:w="1276" w:type="dxa"/>
            <w:vAlign w:val="bottom"/>
          </w:tcPr>
          <w:p w14:paraId="0E72D13A" w14:textId="451AC194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5D168FF" w14:textId="08952145" w:rsidR="00333590" w:rsidRPr="00B041D7" w:rsidRDefault="00D4556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1.11 (1.02, 1.21)</w:t>
            </w:r>
          </w:p>
        </w:tc>
        <w:tc>
          <w:tcPr>
            <w:tcW w:w="992" w:type="dxa"/>
            <w:vAlign w:val="bottom"/>
          </w:tcPr>
          <w:p w14:paraId="2DB5F10E" w14:textId="69B9C91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7ED6793" w14:textId="1AC77593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1.32 (1.19, 1.47)</w:t>
            </w:r>
          </w:p>
        </w:tc>
        <w:tc>
          <w:tcPr>
            <w:tcW w:w="992" w:type="dxa"/>
            <w:vAlign w:val="bottom"/>
          </w:tcPr>
          <w:p w14:paraId="29AB42CD" w14:textId="358E686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33590" w:rsidRPr="00B041D7" w14:paraId="09300C57" w14:textId="77777777" w:rsidTr="00165554">
        <w:tc>
          <w:tcPr>
            <w:tcW w:w="1980" w:type="dxa"/>
          </w:tcPr>
          <w:p w14:paraId="56371154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701" w:type="dxa"/>
            <w:vAlign w:val="bottom"/>
          </w:tcPr>
          <w:p w14:paraId="19A0AF44" w14:textId="48E8505B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0.86 (0.81, 0.91)</w:t>
            </w:r>
          </w:p>
        </w:tc>
        <w:tc>
          <w:tcPr>
            <w:tcW w:w="1276" w:type="dxa"/>
            <w:vAlign w:val="bottom"/>
          </w:tcPr>
          <w:p w14:paraId="44707ED2" w14:textId="569E435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2ABE2431" w14:textId="2E31DFC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0.78 (0.73, 0.83)</w:t>
            </w:r>
          </w:p>
        </w:tc>
        <w:tc>
          <w:tcPr>
            <w:tcW w:w="1276" w:type="dxa"/>
            <w:vAlign w:val="bottom"/>
          </w:tcPr>
          <w:p w14:paraId="5B7F46D6" w14:textId="48470D1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CCD742E" w14:textId="065C4712" w:rsidR="00333590" w:rsidRPr="00B041D7" w:rsidRDefault="00525419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0.93 (0.86, 1.01)</w:t>
            </w:r>
          </w:p>
        </w:tc>
        <w:tc>
          <w:tcPr>
            <w:tcW w:w="992" w:type="dxa"/>
            <w:vAlign w:val="bottom"/>
          </w:tcPr>
          <w:p w14:paraId="30EEECE4" w14:textId="43D3B1E1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902BB0C" w14:textId="17D24A1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1.07 (0.97, 1.19)</w:t>
            </w:r>
          </w:p>
        </w:tc>
        <w:tc>
          <w:tcPr>
            <w:tcW w:w="992" w:type="dxa"/>
            <w:vAlign w:val="bottom"/>
          </w:tcPr>
          <w:p w14:paraId="58CE9B7E" w14:textId="08B7E6CD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0.187</w:t>
            </w:r>
          </w:p>
        </w:tc>
      </w:tr>
      <w:tr w:rsidR="00333590" w:rsidRPr="00B041D7" w14:paraId="5A0C312F" w14:textId="77777777" w:rsidTr="00165554">
        <w:tc>
          <w:tcPr>
            <w:tcW w:w="1980" w:type="dxa"/>
          </w:tcPr>
          <w:p w14:paraId="135617BC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701" w:type="dxa"/>
            <w:vAlign w:val="bottom"/>
          </w:tcPr>
          <w:p w14:paraId="68D94EA0" w14:textId="26CAC13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0.97 (0.90, 1.04)</w:t>
            </w:r>
          </w:p>
        </w:tc>
        <w:tc>
          <w:tcPr>
            <w:tcW w:w="1276" w:type="dxa"/>
            <w:vAlign w:val="bottom"/>
          </w:tcPr>
          <w:p w14:paraId="73AA4D54" w14:textId="3B46C76C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1842" w:type="dxa"/>
            <w:vAlign w:val="bottom"/>
          </w:tcPr>
          <w:p w14:paraId="67657D5C" w14:textId="699DC034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0.80 (0.79, 0.81)</w:t>
            </w:r>
          </w:p>
        </w:tc>
        <w:tc>
          <w:tcPr>
            <w:tcW w:w="1276" w:type="dxa"/>
            <w:vAlign w:val="bottom"/>
          </w:tcPr>
          <w:p w14:paraId="3B87175A" w14:textId="279334FA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897A4DF" w14:textId="2633751F" w:rsidR="00333590" w:rsidRPr="00B041D7" w:rsidRDefault="00525419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0.80 (0.79, 0.81)</w:t>
            </w:r>
          </w:p>
        </w:tc>
        <w:tc>
          <w:tcPr>
            <w:tcW w:w="992" w:type="dxa"/>
            <w:vAlign w:val="bottom"/>
          </w:tcPr>
          <w:p w14:paraId="7C9CDC4B" w14:textId="34830381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8BC2EEB" w14:textId="244122FC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0.97 (0.90, 1.04)</w:t>
            </w:r>
          </w:p>
        </w:tc>
        <w:tc>
          <w:tcPr>
            <w:tcW w:w="992" w:type="dxa"/>
            <w:vAlign w:val="bottom"/>
          </w:tcPr>
          <w:p w14:paraId="5660C902" w14:textId="6783CB3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0.409</w:t>
            </w:r>
          </w:p>
        </w:tc>
      </w:tr>
      <w:tr w:rsidR="00333590" w:rsidRPr="00B041D7" w14:paraId="5A249F83" w14:textId="77777777" w:rsidTr="00165554">
        <w:tc>
          <w:tcPr>
            <w:tcW w:w="1980" w:type="dxa"/>
          </w:tcPr>
          <w:p w14:paraId="20C7C1A7" w14:textId="0D9FC24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Medium FAS</w:t>
            </w:r>
          </w:p>
        </w:tc>
        <w:tc>
          <w:tcPr>
            <w:tcW w:w="1701" w:type="dxa"/>
            <w:vAlign w:val="bottom"/>
          </w:tcPr>
          <w:p w14:paraId="2A5CD486" w14:textId="084CB021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1.02 (1.01, 1.03)</w:t>
            </w:r>
          </w:p>
        </w:tc>
        <w:tc>
          <w:tcPr>
            <w:tcW w:w="1276" w:type="dxa"/>
            <w:vAlign w:val="bottom"/>
          </w:tcPr>
          <w:p w14:paraId="4651DCA4" w14:textId="02C3F58B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42" w:type="dxa"/>
            <w:vAlign w:val="bottom"/>
          </w:tcPr>
          <w:p w14:paraId="4D8A4FC0" w14:textId="7B9C1EBC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1.06 (0.97, 1.16)</w:t>
            </w:r>
          </w:p>
        </w:tc>
        <w:tc>
          <w:tcPr>
            <w:tcW w:w="1276" w:type="dxa"/>
            <w:vAlign w:val="bottom"/>
          </w:tcPr>
          <w:p w14:paraId="4E22603A" w14:textId="44DB46E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1843" w:type="dxa"/>
            <w:vAlign w:val="bottom"/>
          </w:tcPr>
          <w:p w14:paraId="17D264FE" w14:textId="22F95E28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1.02 (1.01, 1.03)</w:t>
            </w:r>
          </w:p>
        </w:tc>
        <w:tc>
          <w:tcPr>
            <w:tcW w:w="992" w:type="dxa"/>
            <w:vAlign w:val="bottom"/>
          </w:tcPr>
          <w:p w14:paraId="7D792888" w14:textId="3E61E0D6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843" w:type="dxa"/>
            <w:vAlign w:val="bottom"/>
          </w:tcPr>
          <w:p w14:paraId="2C14D574" w14:textId="47F908DD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1.06 (0.97, 1.16)</w:t>
            </w:r>
          </w:p>
        </w:tc>
        <w:tc>
          <w:tcPr>
            <w:tcW w:w="992" w:type="dxa"/>
            <w:vAlign w:val="bottom"/>
          </w:tcPr>
          <w:p w14:paraId="364D9A48" w14:textId="25A49F09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</w:tr>
      <w:tr w:rsidR="00333590" w:rsidRPr="00B041D7" w14:paraId="0D075C7C" w14:textId="77777777" w:rsidTr="00165554">
        <w:tc>
          <w:tcPr>
            <w:tcW w:w="1980" w:type="dxa"/>
          </w:tcPr>
          <w:p w14:paraId="57C6BAC4" w14:textId="60F7C0E9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High FAS</w:t>
            </w:r>
          </w:p>
        </w:tc>
        <w:tc>
          <w:tcPr>
            <w:tcW w:w="1701" w:type="dxa"/>
            <w:vAlign w:val="bottom"/>
          </w:tcPr>
          <w:p w14:paraId="7DF7D275" w14:textId="32AF7EC9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1.01 (1.00, 1.02)</w:t>
            </w:r>
          </w:p>
        </w:tc>
        <w:tc>
          <w:tcPr>
            <w:tcW w:w="1276" w:type="dxa"/>
            <w:vAlign w:val="bottom"/>
          </w:tcPr>
          <w:p w14:paraId="2751C9DE" w14:textId="119FA73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842" w:type="dxa"/>
            <w:vAlign w:val="bottom"/>
          </w:tcPr>
          <w:p w14:paraId="07BA0AC4" w14:textId="2B3BE94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1.12 (1.03, 1.23)</w:t>
            </w:r>
          </w:p>
        </w:tc>
        <w:tc>
          <w:tcPr>
            <w:tcW w:w="1276" w:type="dxa"/>
            <w:vAlign w:val="bottom"/>
          </w:tcPr>
          <w:p w14:paraId="073BAEC3" w14:textId="34712F1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843" w:type="dxa"/>
            <w:vAlign w:val="bottom"/>
          </w:tcPr>
          <w:p w14:paraId="17AC331A" w14:textId="07509E9D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1.01 (1.00, 1.02)</w:t>
            </w:r>
          </w:p>
        </w:tc>
        <w:tc>
          <w:tcPr>
            <w:tcW w:w="992" w:type="dxa"/>
            <w:vAlign w:val="bottom"/>
          </w:tcPr>
          <w:p w14:paraId="44313221" w14:textId="7C4A36D0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0.177</w:t>
            </w:r>
          </w:p>
        </w:tc>
        <w:tc>
          <w:tcPr>
            <w:tcW w:w="1843" w:type="dxa"/>
            <w:vAlign w:val="bottom"/>
          </w:tcPr>
          <w:p w14:paraId="2E5CF2FB" w14:textId="3775F06A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1.12 (1.02, 1.23)</w:t>
            </w:r>
          </w:p>
        </w:tc>
        <w:tc>
          <w:tcPr>
            <w:tcW w:w="992" w:type="dxa"/>
            <w:vAlign w:val="bottom"/>
          </w:tcPr>
          <w:p w14:paraId="3EE25C9A" w14:textId="4294EBAC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333590" w:rsidRPr="00B041D7" w14:paraId="5AE70534" w14:textId="77777777" w:rsidTr="00165554">
        <w:tc>
          <w:tcPr>
            <w:tcW w:w="1980" w:type="dxa"/>
          </w:tcPr>
          <w:p w14:paraId="4A0838E2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8</w:t>
            </w:r>
          </w:p>
        </w:tc>
        <w:tc>
          <w:tcPr>
            <w:tcW w:w="1701" w:type="dxa"/>
            <w:vAlign w:val="bottom"/>
          </w:tcPr>
          <w:p w14:paraId="387B1D34" w14:textId="6313DAC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0.48 (0.47, 0.49)</w:t>
            </w:r>
          </w:p>
        </w:tc>
        <w:tc>
          <w:tcPr>
            <w:tcW w:w="1276" w:type="dxa"/>
            <w:vAlign w:val="bottom"/>
          </w:tcPr>
          <w:p w14:paraId="661C2B54" w14:textId="134C091B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61B734BE" w14:textId="0BC101EC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0.48 (0.47, 0.49)</w:t>
            </w:r>
          </w:p>
        </w:tc>
        <w:tc>
          <w:tcPr>
            <w:tcW w:w="1276" w:type="dxa"/>
            <w:vAlign w:val="bottom"/>
          </w:tcPr>
          <w:p w14:paraId="4C6F4732" w14:textId="172F4A15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40B31C3" w14:textId="0AC34EB7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0.59 (0.53, 0.66)</w:t>
            </w:r>
          </w:p>
        </w:tc>
        <w:tc>
          <w:tcPr>
            <w:tcW w:w="992" w:type="dxa"/>
            <w:vAlign w:val="bottom"/>
          </w:tcPr>
          <w:p w14:paraId="1C80F58F" w14:textId="7AD75F15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A59421F" w14:textId="422D1ABD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0.60 (0.53, 0.67)</w:t>
            </w:r>
          </w:p>
        </w:tc>
        <w:tc>
          <w:tcPr>
            <w:tcW w:w="992" w:type="dxa"/>
            <w:vAlign w:val="bottom"/>
          </w:tcPr>
          <w:p w14:paraId="6D4A6A90" w14:textId="3AF9800A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33590" w:rsidRPr="00B041D7" w14:paraId="01C1624C" w14:textId="77777777" w:rsidTr="00165554">
        <w:tc>
          <w:tcPr>
            <w:tcW w:w="1980" w:type="dxa"/>
          </w:tcPr>
          <w:p w14:paraId="6BBF957F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9</w:t>
            </w:r>
          </w:p>
        </w:tc>
        <w:tc>
          <w:tcPr>
            <w:tcW w:w="1701" w:type="dxa"/>
            <w:vAlign w:val="bottom"/>
          </w:tcPr>
          <w:p w14:paraId="2FD721C6" w14:textId="6DF329C6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0.29 (0.29, 0.30)</w:t>
            </w:r>
          </w:p>
        </w:tc>
        <w:tc>
          <w:tcPr>
            <w:tcW w:w="1276" w:type="dxa"/>
            <w:vAlign w:val="bottom"/>
          </w:tcPr>
          <w:p w14:paraId="6B376D7D" w14:textId="3D6D6C91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487035F7" w14:textId="1FEDF3E9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0.29 (0.29, 0.30)</w:t>
            </w:r>
          </w:p>
        </w:tc>
        <w:tc>
          <w:tcPr>
            <w:tcW w:w="1276" w:type="dxa"/>
            <w:vAlign w:val="bottom"/>
          </w:tcPr>
          <w:p w14:paraId="13D331C1" w14:textId="1B5F81A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828779B" w14:textId="3A890614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0.42 (0.38, 0.47)</w:t>
            </w:r>
          </w:p>
        </w:tc>
        <w:tc>
          <w:tcPr>
            <w:tcW w:w="992" w:type="dxa"/>
            <w:vAlign w:val="bottom"/>
          </w:tcPr>
          <w:p w14:paraId="33813B84" w14:textId="6092957C" w:rsidR="00333590" w:rsidRPr="00B041D7" w:rsidRDefault="0090784B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FD5185B" w14:textId="0EE8AB8D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0.42 (0.38, 0.48)</w:t>
            </w:r>
          </w:p>
        </w:tc>
        <w:tc>
          <w:tcPr>
            <w:tcW w:w="992" w:type="dxa"/>
            <w:vAlign w:val="bottom"/>
          </w:tcPr>
          <w:p w14:paraId="2D14605C" w14:textId="0BCB6C3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33590" w:rsidRPr="00B041D7" w14:paraId="3CEE3602" w14:textId="77777777" w:rsidTr="00165554">
        <w:tc>
          <w:tcPr>
            <w:tcW w:w="1980" w:type="dxa"/>
          </w:tcPr>
          <w:p w14:paraId="72E4ABEA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10</w:t>
            </w:r>
          </w:p>
        </w:tc>
        <w:tc>
          <w:tcPr>
            <w:tcW w:w="1701" w:type="dxa"/>
            <w:vAlign w:val="bottom"/>
          </w:tcPr>
          <w:p w14:paraId="49A41397" w14:textId="3051097F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0.20 (0.20, 0.20)</w:t>
            </w:r>
          </w:p>
        </w:tc>
        <w:tc>
          <w:tcPr>
            <w:tcW w:w="1276" w:type="dxa"/>
            <w:vAlign w:val="bottom"/>
          </w:tcPr>
          <w:p w14:paraId="369061B2" w14:textId="2AC2BE62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5C00BB56" w14:textId="5775A939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0.20 (0.20, 0.20)</w:t>
            </w:r>
          </w:p>
        </w:tc>
        <w:tc>
          <w:tcPr>
            <w:tcW w:w="1276" w:type="dxa"/>
            <w:vAlign w:val="bottom"/>
          </w:tcPr>
          <w:p w14:paraId="231FABA2" w14:textId="418C3303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1083414" w14:textId="5BD69268" w:rsidR="00333590" w:rsidRPr="00B041D7" w:rsidRDefault="0000030D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0.32 (0.28, 0.36)</w:t>
            </w:r>
          </w:p>
        </w:tc>
        <w:tc>
          <w:tcPr>
            <w:tcW w:w="992" w:type="dxa"/>
            <w:vAlign w:val="bottom"/>
          </w:tcPr>
          <w:p w14:paraId="02C2AF06" w14:textId="73CFCAEC" w:rsidR="00333590" w:rsidRPr="00B041D7" w:rsidRDefault="0000030D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1C11ECC" w14:textId="1B1A954A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0.32 (0.28, 0.35)</w:t>
            </w:r>
          </w:p>
        </w:tc>
        <w:tc>
          <w:tcPr>
            <w:tcW w:w="992" w:type="dxa"/>
            <w:vAlign w:val="bottom"/>
          </w:tcPr>
          <w:p w14:paraId="68C732A1" w14:textId="0D9AFA19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333590" w:rsidRPr="00B041D7" w14:paraId="205B8C5C" w14:textId="77777777" w:rsidTr="00165554">
        <w:tc>
          <w:tcPr>
            <w:tcW w:w="1980" w:type="dxa"/>
          </w:tcPr>
          <w:p w14:paraId="199AAFAA" w14:textId="7777777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11</w:t>
            </w:r>
          </w:p>
        </w:tc>
        <w:tc>
          <w:tcPr>
            <w:tcW w:w="1701" w:type="dxa"/>
            <w:vAlign w:val="bottom"/>
          </w:tcPr>
          <w:p w14:paraId="5E51C46E" w14:textId="22FE321E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0.17 (0.17, 0.18)</w:t>
            </w:r>
          </w:p>
        </w:tc>
        <w:tc>
          <w:tcPr>
            <w:tcW w:w="1276" w:type="dxa"/>
            <w:vAlign w:val="bottom"/>
          </w:tcPr>
          <w:p w14:paraId="01E9883B" w14:textId="719BB128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771BF1DB" w14:textId="6BF17B2F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0.17 (0.17, 0.18)</w:t>
            </w:r>
          </w:p>
        </w:tc>
        <w:tc>
          <w:tcPr>
            <w:tcW w:w="1276" w:type="dxa"/>
            <w:vAlign w:val="bottom"/>
          </w:tcPr>
          <w:p w14:paraId="061A6822" w14:textId="383C099C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E19976D" w14:textId="1712A06B" w:rsidR="00333590" w:rsidRPr="00B041D7" w:rsidRDefault="0000030D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0.30 (0.26, 0.34)</w:t>
            </w:r>
          </w:p>
        </w:tc>
        <w:tc>
          <w:tcPr>
            <w:tcW w:w="992" w:type="dxa"/>
            <w:vAlign w:val="bottom"/>
          </w:tcPr>
          <w:p w14:paraId="76D2F77A" w14:textId="596372D2" w:rsidR="00333590" w:rsidRPr="00B041D7" w:rsidRDefault="0000030D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66CFD15" w14:textId="0036B467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0.30 (0.27, 0.34)</w:t>
            </w:r>
          </w:p>
        </w:tc>
        <w:tc>
          <w:tcPr>
            <w:tcW w:w="992" w:type="dxa"/>
            <w:vAlign w:val="bottom"/>
          </w:tcPr>
          <w:p w14:paraId="6E35C88C" w14:textId="792E692D" w:rsidR="00333590" w:rsidRPr="00B041D7" w:rsidRDefault="00333590" w:rsidP="00333590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E3EA5" w:rsidRPr="00B041D7" w14:paraId="469B4930" w14:textId="77777777" w:rsidTr="003655B6">
        <w:tc>
          <w:tcPr>
            <w:tcW w:w="1980" w:type="dxa"/>
          </w:tcPr>
          <w:p w14:paraId="0FA3A409" w14:textId="54DB6E65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Girl*2017</w:t>
            </w:r>
          </w:p>
        </w:tc>
        <w:tc>
          <w:tcPr>
            <w:tcW w:w="1701" w:type="dxa"/>
            <w:vAlign w:val="bottom"/>
          </w:tcPr>
          <w:p w14:paraId="13D8B188" w14:textId="4153DDC3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0.86 (0.79, 0.93)</w:t>
            </w:r>
          </w:p>
        </w:tc>
        <w:tc>
          <w:tcPr>
            <w:tcW w:w="1276" w:type="dxa"/>
            <w:vAlign w:val="bottom"/>
          </w:tcPr>
          <w:p w14:paraId="7B1F7416" w14:textId="4D0C3730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00B56D5A" w14:textId="386662A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B30C4D3" w14:textId="7C0B78D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8FBB629" w14:textId="689A0E86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880A3A" w14:textId="792C1A65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CFD29EA" w14:textId="5537CC3C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0.85 (0.79, 0.92)</w:t>
            </w:r>
          </w:p>
        </w:tc>
        <w:tc>
          <w:tcPr>
            <w:tcW w:w="992" w:type="dxa"/>
            <w:vAlign w:val="bottom"/>
          </w:tcPr>
          <w:p w14:paraId="673DBD7D" w14:textId="017762B7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E3EA5" w:rsidRPr="00B041D7" w14:paraId="431A8508" w14:textId="77777777" w:rsidTr="003655B6">
        <w:tc>
          <w:tcPr>
            <w:tcW w:w="1980" w:type="dxa"/>
          </w:tcPr>
          <w:p w14:paraId="4E539C0A" w14:textId="5F97927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Girl*2019</w:t>
            </w:r>
          </w:p>
        </w:tc>
        <w:tc>
          <w:tcPr>
            <w:tcW w:w="1701" w:type="dxa"/>
            <w:vAlign w:val="bottom"/>
          </w:tcPr>
          <w:p w14:paraId="78961128" w14:textId="79026EA4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0.83 (0.77, 0.90)</w:t>
            </w:r>
          </w:p>
        </w:tc>
        <w:tc>
          <w:tcPr>
            <w:tcW w:w="1276" w:type="dxa"/>
            <w:vAlign w:val="bottom"/>
          </w:tcPr>
          <w:p w14:paraId="301D3075" w14:textId="69FE43C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6AD8B4F8" w14:textId="4AE40340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A37E57" w14:textId="274ACF9D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93286FB" w14:textId="77CC02F3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710793" w14:textId="2BFD8E3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53C7BAE" w14:textId="54218CF0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0.83 (0.77, 0.90)</w:t>
            </w:r>
          </w:p>
        </w:tc>
        <w:tc>
          <w:tcPr>
            <w:tcW w:w="992" w:type="dxa"/>
            <w:vAlign w:val="bottom"/>
          </w:tcPr>
          <w:p w14:paraId="7C617D8D" w14:textId="014C19AD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E3EA5" w:rsidRPr="00B041D7" w14:paraId="35CFE2B4" w14:textId="77777777" w:rsidTr="003655B6">
        <w:tc>
          <w:tcPr>
            <w:tcW w:w="1980" w:type="dxa"/>
          </w:tcPr>
          <w:p w14:paraId="6B6E52A7" w14:textId="6019F9F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701" w:type="dxa"/>
            <w:vAlign w:val="bottom"/>
          </w:tcPr>
          <w:p w14:paraId="0265CD34" w14:textId="4335B053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0.82 (0.76, 0.89)</w:t>
            </w:r>
          </w:p>
        </w:tc>
        <w:tc>
          <w:tcPr>
            <w:tcW w:w="1276" w:type="dxa"/>
            <w:vAlign w:val="bottom"/>
          </w:tcPr>
          <w:p w14:paraId="167DF32C" w14:textId="6C1059C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78E6AA10" w14:textId="285D92E1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41718CE" w14:textId="4C34F93F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51F6D61" w14:textId="0CC835F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1B3F435" w14:textId="39461286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FAC8A84" w14:textId="0E4120E4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0.82 (0.76, 0.88)</w:t>
            </w:r>
          </w:p>
        </w:tc>
        <w:tc>
          <w:tcPr>
            <w:tcW w:w="992" w:type="dxa"/>
            <w:vAlign w:val="bottom"/>
          </w:tcPr>
          <w:p w14:paraId="294ACE0F" w14:textId="13F81D7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E3EA5" w:rsidRPr="00B041D7" w14:paraId="292FB494" w14:textId="77777777" w:rsidTr="003655B6">
        <w:tc>
          <w:tcPr>
            <w:tcW w:w="1980" w:type="dxa"/>
          </w:tcPr>
          <w:p w14:paraId="0338D149" w14:textId="2A06C0A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701" w:type="dxa"/>
            <w:vAlign w:val="bottom"/>
          </w:tcPr>
          <w:p w14:paraId="35C19258" w14:textId="33E9E92D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0.79 (0.73, 0.85)</w:t>
            </w:r>
          </w:p>
        </w:tc>
        <w:tc>
          <w:tcPr>
            <w:tcW w:w="1276" w:type="dxa"/>
            <w:vAlign w:val="bottom"/>
          </w:tcPr>
          <w:p w14:paraId="5E1815FB" w14:textId="237AD71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5D10311F" w14:textId="28D8996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1396487" w14:textId="1881F231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1D268F6" w14:textId="70050CC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01157A5" w14:textId="50417525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45C2A35" w14:textId="119DA17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0.79 (0.73, 0.85)</w:t>
            </w:r>
          </w:p>
        </w:tc>
        <w:tc>
          <w:tcPr>
            <w:tcW w:w="992" w:type="dxa"/>
            <w:vAlign w:val="bottom"/>
          </w:tcPr>
          <w:p w14:paraId="6ECC2837" w14:textId="5611C8BF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E3EA5" w:rsidRPr="00B041D7" w14:paraId="20EB7A53" w14:textId="77777777" w:rsidTr="00D21A05">
        <w:tc>
          <w:tcPr>
            <w:tcW w:w="1980" w:type="dxa"/>
          </w:tcPr>
          <w:p w14:paraId="10230CAB" w14:textId="60D9B847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Medium FAS*2017</w:t>
            </w:r>
          </w:p>
        </w:tc>
        <w:tc>
          <w:tcPr>
            <w:tcW w:w="1701" w:type="dxa"/>
          </w:tcPr>
          <w:p w14:paraId="2BA9A688" w14:textId="112A263C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6681E7" w14:textId="3775AC79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4592543C" w14:textId="360B3D5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0.96 (0.88, 1.06)</w:t>
            </w:r>
          </w:p>
        </w:tc>
        <w:tc>
          <w:tcPr>
            <w:tcW w:w="1276" w:type="dxa"/>
            <w:vAlign w:val="bottom"/>
          </w:tcPr>
          <w:p w14:paraId="19B6490E" w14:textId="6A26E73F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843" w:type="dxa"/>
          </w:tcPr>
          <w:p w14:paraId="011D6DF7" w14:textId="6D3D9EE1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11041F8" w14:textId="7A37FDC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7BFAB80" w14:textId="46BE202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0.97 (0.88, 1.06)</w:t>
            </w:r>
          </w:p>
        </w:tc>
        <w:tc>
          <w:tcPr>
            <w:tcW w:w="992" w:type="dxa"/>
            <w:vAlign w:val="bottom"/>
          </w:tcPr>
          <w:p w14:paraId="1F231BBA" w14:textId="62863DD1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0.473</w:t>
            </w:r>
          </w:p>
        </w:tc>
      </w:tr>
      <w:tr w:rsidR="001E3EA5" w:rsidRPr="00B041D7" w14:paraId="77A7872B" w14:textId="77777777" w:rsidTr="00D21A05">
        <w:tc>
          <w:tcPr>
            <w:tcW w:w="1980" w:type="dxa"/>
          </w:tcPr>
          <w:p w14:paraId="09D9A149" w14:textId="2C76C5DC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High FAS*2017</w:t>
            </w:r>
          </w:p>
        </w:tc>
        <w:tc>
          <w:tcPr>
            <w:tcW w:w="1701" w:type="dxa"/>
          </w:tcPr>
          <w:p w14:paraId="7D0D1621" w14:textId="7FB1D03A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16DB0F" w14:textId="0CE57D72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59DEBE04" w14:textId="7182557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0.86 (0.78, 0.95)</w:t>
            </w:r>
          </w:p>
        </w:tc>
        <w:tc>
          <w:tcPr>
            <w:tcW w:w="1276" w:type="dxa"/>
            <w:vAlign w:val="bottom"/>
          </w:tcPr>
          <w:p w14:paraId="512C8B20" w14:textId="3016BB69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43" w:type="dxa"/>
          </w:tcPr>
          <w:p w14:paraId="34E22524" w14:textId="5B0A32F0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2B799BD" w14:textId="315107B1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891C253" w14:textId="52FE6B1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0.87 (0.79, 0.95)</w:t>
            </w:r>
          </w:p>
        </w:tc>
        <w:tc>
          <w:tcPr>
            <w:tcW w:w="992" w:type="dxa"/>
            <w:vAlign w:val="bottom"/>
          </w:tcPr>
          <w:p w14:paraId="4AD8BBC0" w14:textId="055F4E57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1E3EA5" w:rsidRPr="00B041D7" w14:paraId="5EE358DA" w14:textId="77777777" w:rsidTr="00D21A05">
        <w:tc>
          <w:tcPr>
            <w:tcW w:w="1980" w:type="dxa"/>
          </w:tcPr>
          <w:p w14:paraId="04C08E22" w14:textId="27380B2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Medium FAS*2019</w:t>
            </w:r>
          </w:p>
        </w:tc>
        <w:tc>
          <w:tcPr>
            <w:tcW w:w="1701" w:type="dxa"/>
          </w:tcPr>
          <w:p w14:paraId="6A1968DE" w14:textId="190987F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D90787" w14:textId="6E07AC9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0002C20E" w14:textId="3E6A2DF3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0.96 (0.87, 1.05)</w:t>
            </w:r>
          </w:p>
        </w:tc>
        <w:tc>
          <w:tcPr>
            <w:tcW w:w="1276" w:type="dxa"/>
            <w:vAlign w:val="bottom"/>
          </w:tcPr>
          <w:p w14:paraId="04DB37E1" w14:textId="40C57AA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1843" w:type="dxa"/>
          </w:tcPr>
          <w:p w14:paraId="68FB6D55" w14:textId="5B7D33E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9E3F34" w14:textId="5110C13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1EB68C9" w14:textId="0BBF5FD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0.96 (0.88, 1.05)</w:t>
            </w:r>
          </w:p>
        </w:tc>
        <w:tc>
          <w:tcPr>
            <w:tcW w:w="992" w:type="dxa"/>
            <w:vAlign w:val="bottom"/>
          </w:tcPr>
          <w:p w14:paraId="5F1FB804" w14:textId="21524094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0.389</w:t>
            </w:r>
          </w:p>
        </w:tc>
      </w:tr>
      <w:tr w:rsidR="001E3EA5" w:rsidRPr="00B041D7" w14:paraId="0D29E0B5" w14:textId="77777777" w:rsidTr="00D21A05">
        <w:tc>
          <w:tcPr>
            <w:tcW w:w="1980" w:type="dxa"/>
          </w:tcPr>
          <w:p w14:paraId="1D7DC912" w14:textId="43540D8C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High FAS*2019</w:t>
            </w:r>
          </w:p>
        </w:tc>
        <w:tc>
          <w:tcPr>
            <w:tcW w:w="1701" w:type="dxa"/>
          </w:tcPr>
          <w:p w14:paraId="7D978B75" w14:textId="638E4F6F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CDF221" w14:textId="17114735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2CCEA1BF" w14:textId="73002B6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0.90 (0.82, 0.99)</w:t>
            </w:r>
          </w:p>
        </w:tc>
        <w:tc>
          <w:tcPr>
            <w:tcW w:w="1276" w:type="dxa"/>
            <w:vAlign w:val="bottom"/>
          </w:tcPr>
          <w:p w14:paraId="0E1FFA5A" w14:textId="688E8947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843" w:type="dxa"/>
          </w:tcPr>
          <w:p w14:paraId="7BD3F9A0" w14:textId="08071609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1C7267" w14:textId="0CA0D75D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45D95E2" w14:textId="6B843D69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0.90 (0.82, 0.99)</w:t>
            </w:r>
          </w:p>
        </w:tc>
        <w:tc>
          <w:tcPr>
            <w:tcW w:w="992" w:type="dxa"/>
            <w:vAlign w:val="bottom"/>
          </w:tcPr>
          <w:p w14:paraId="454BEF58" w14:textId="4B34E89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</w:tr>
      <w:tr w:rsidR="001E3EA5" w:rsidRPr="00B041D7" w14:paraId="112B572D" w14:textId="77777777" w:rsidTr="00D21A05">
        <w:tc>
          <w:tcPr>
            <w:tcW w:w="1980" w:type="dxa"/>
          </w:tcPr>
          <w:p w14:paraId="52D49682" w14:textId="1AD844AC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Medium FAS*2021</w:t>
            </w:r>
          </w:p>
        </w:tc>
        <w:tc>
          <w:tcPr>
            <w:tcW w:w="1701" w:type="dxa"/>
          </w:tcPr>
          <w:p w14:paraId="409EE7F9" w14:textId="1DB1E31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B3600C4" w14:textId="7DE24F43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51C839B7" w14:textId="7A0D89B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0.94 (0.85, 1.03)</w:t>
            </w:r>
          </w:p>
        </w:tc>
        <w:tc>
          <w:tcPr>
            <w:tcW w:w="1276" w:type="dxa"/>
            <w:vAlign w:val="bottom"/>
          </w:tcPr>
          <w:p w14:paraId="095B0B82" w14:textId="121166A1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1843" w:type="dxa"/>
          </w:tcPr>
          <w:p w14:paraId="04D52E88" w14:textId="034DD1F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166C2A5" w14:textId="0AD16514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E45DFFF" w14:textId="4FEFDDCB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0.94 (0.86, 1.03)</w:t>
            </w:r>
          </w:p>
        </w:tc>
        <w:tc>
          <w:tcPr>
            <w:tcW w:w="992" w:type="dxa"/>
            <w:vAlign w:val="bottom"/>
          </w:tcPr>
          <w:p w14:paraId="39AF3259" w14:textId="220728A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0.177</w:t>
            </w:r>
          </w:p>
        </w:tc>
      </w:tr>
      <w:tr w:rsidR="001E3EA5" w:rsidRPr="00B041D7" w14:paraId="72F5D3DC" w14:textId="77777777" w:rsidTr="00D21A05">
        <w:tc>
          <w:tcPr>
            <w:tcW w:w="1980" w:type="dxa"/>
          </w:tcPr>
          <w:p w14:paraId="0B2755A4" w14:textId="12633A71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High FAS*2021</w:t>
            </w:r>
          </w:p>
        </w:tc>
        <w:tc>
          <w:tcPr>
            <w:tcW w:w="1701" w:type="dxa"/>
          </w:tcPr>
          <w:p w14:paraId="7F0D32FD" w14:textId="658A33A8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86A1FE1" w14:textId="6439C396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5A55B9E7" w14:textId="409AF7F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0.86 (0.78, 0.95)</w:t>
            </w:r>
          </w:p>
        </w:tc>
        <w:tc>
          <w:tcPr>
            <w:tcW w:w="1276" w:type="dxa"/>
            <w:vAlign w:val="bottom"/>
          </w:tcPr>
          <w:p w14:paraId="25C9B17B" w14:textId="1428AC62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43" w:type="dxa"/>
          </w:tcPr>
          <w:p w14:paraId="45AA7800" w14:textId="2EF1A9AD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CA7A4F" w14:textId="1172B7E5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DC2E829" w14:textId="07AE901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0.87 (0.79, 0.95)</w:t>
            </w:r>
          </w:p>
        </w:tc>
        <w:tc>
          <w:tcPr>
            <w:tcW w:w="992" w:type="dxa"/>
            <w:vAlign w:val="bottom"/>
          </w:tcPr>
          <w:p w14:paraId="69516753" w14:textId="4EDB8A64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</w:tr>
      <w:tr w:rsidR="001E3EA5" w:rsidRPr="00B041D7" w14:paraId="6C1D22A3" w14:textId="77777777" w:rsidTr="00D21A05">
        <w:tc>
          <w:tcPr>
            <w:tcW w:w="1980" w:type="dxa"/>
          </w:tcPr>
          <w:p w14:paraId="46BC20D4" w14:textId="361893A0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Medium FAS*2023</w:t>
            </w:r>
          </w:p>
        </w:tc>
        <w:tc>
          <w:tcPr>
            <w:tcW w:w="1701" w:type="dxa"/>
          </w:tcPr>
          <w:p w14:paraId="3A4449CB" w14:textId="4C622427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8CFD659" w14:textId="564A5D1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085EF9DD" w14:textId="35F5B90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0.98 (0.89, 1.07)</w:t>
            </w:r>
          </w:p>
        </w:tc>
        <w:tc>
          <w:tcPr>
            <w:tcW w:w="1276" w:type="dxa"/>
            <w:vAlign w:val="bottom"/>
          </w:tcPr>
          <w:p w14:paraId="3EA44B7B" w14:textId="5D0920E8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1843" w:type="dxa"/>
          </w:tcPr>
          <w:p w14:paraId="3FF0905D" w14:textId="69B5ECE4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ADF2218" w14:textId="1E1F5AAD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D2BB22F" w14:textId="0C7D0C8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0.98 (0.89, 1.07)</w:t>
            </w:r>
          </w:p>
        </w:tc>
        <w:tc>
          <w:tcPr>
            <w:tcW w:w="992" w:type="dxa"/>
            <w:vAlign w:val="bottom"/>
          </w:tcPr>
          <w:p w14:paraId="005F8926" w14:textId="1438638F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0.658</w:t>
            </w:r>
          </w:p>
        </w:tc>
      </w:tr>
      <w:tr w:rsidR="001E3EA5" w:rsidRPr="00B041D7" w14:paraId="3AA12612" w14:textId="77777777" w:rsidTr="00D21A05">
        <w:tc>
          <w:tcPr>
            <w:tcW w:w="1980" w:type="dxa"/>
          </w:tcPr>
          <w:p w14:paraId="4DB1A367" w14:textId="1822514A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High FAS*2023</w:t>
            </w:r>
          </w:p>
        </w:tc>
        <w:tc>
          <w:tcPr>
            <w:tcW w:w="1701" w:type="dxa"/>
          </w:tcPr>
          <w:p w14:paraId="32D6826E" w14:textId="01ECA82D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5691E5" w14:textId="6EFC684A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1627F987" w14:textId="42404A8F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0.95 (0.87, 1.04)</w:t>
            </w:r>
          </w:p>
        </w:tc>
        <w:tc>
          <w:tcPr>
            <w:tcW w:w="1276" w:type="dxa"/>
            <w:vAlign w:val="bottom"/>
          </w:tcPr>
          <w:p w14:paraId="169C62C6" w14:textId="37792777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843" w:type="dxa"/>
          </w:tcPr>
          <w:p w14:paraId="0885F849" w14:textId="12E515FD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692BE65" w14:textId="79893FA8" w:rsidR="001E3EA5" w:rsidRPr="00B041D7" w:rsidRDefault="001578F6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69EF32C" w14:textId="52501EDE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0.95 (0.87, 1.05)</w:t>
            </w:r>
          </w:p>
        </w:tc>
        <w:tc>
          <w:tcPr>
            <w:tcW w:w="992" w:type="dxa"/>
            <w:vAlign w:val="bottom"/>
          </w:tcPr>
          <w:p w14:paraId="6AE3A796" w14:textId="66BD1425" w:rsidR="001E3EA5" w:rsidRPr="00B041D7" w:rsidRDefault="001E3EA5" w:rsidP="001E3EA5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0.335</w:t>
            </w:r>
          </w:p>
        </w:tc>
      </w:tr>
      <w:tr w:rsidR="00B45194" w:rsidRPr="00B041D7" w14:paraId="2F1A3BA4" w14:textId="77777777" w:rsidTr="00746EFF">
        <w:tc>
          <w:tcPr>
            <w:tcW w:w="1980" w:type="dxa"/>
          </w:tcPr>
          <w:p w14:paraId="71D23CAC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8*2017</w:t>
            </w:r>
          </w:p>
        </w:tc>
        <w:tc>
          <w:tcPr>
            <w:tcW w:w="1701" w:type="dxa"/>
          </w:tcPr>
          <w:p w14:paraId="296E84C0" w14:textId="6C11BF7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FE793BE" w14:textId="5440D57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21B9945" w14:textId="5F2718B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D3BD37" w14:textId="666271D5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10EB5F4" w14:textId="23802B27" w:rsidR="00B45194" w:rsidRPr="00B041D7" w:rsidRDefault="00B15388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0.76 (0.68, 0.86)</w:t>
            </w:r>
          </w:p>
        </w:tc>
        <w:tc>
          <w:tcPr>
            <w:tcW w:w="992" w:type="dxa"/>
            <w:vAlign w:val="bottom"/>
          </w:tcPr>
          <w:p w14:paraId="3C673CB7" w14:textId="53A24EE9" w:rsidR="00B45194" w:rsidRPr="00B041D7" w:rsidRDefault="00B15388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F91019C" w14:textId="5602921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0.76 (0.67, 0.85)</w:t>
            </w:r>
          </w:p>
        </w:tc>
        <w:tc>
          <w:tcPr>
            <w:tcW w:w="992" w:type="dxa"/>
            <w:vAlign w:val="bottom"/>
          </w:tcPr>
          <w:p w14:paraId="58F7A24D" w14:textId="3BFBD57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0D341C4C" w14:textId="77777777" w:rsidTr="00746EFF">
        <w:tc>
          <w:tcPr>
            <w:tcW w:w="1980" w:type="dxa"/>
          </w:tcPr>
          <w:p w14:paraId="1C6EC9FD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8*2019</w:t>
            </w:r>
          </w:p>
        </w:tc>
        <w:tc>
          <w:tcPr>
            <w:tcW w:w="1701" w:type="dxa"/>
          </w:tcPr>
          <w:p w14:paraId="6147A65B" w14:textId="7FEBF7A5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4C5DAC9" w14:textId="53E00586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5670FD0" w14:textId="79ECB54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D65A47" w14:textId="4C8D5E2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3524D15" w14:textId="32A91C16" w:rsidR="00B45194" w:rsidRPr="00B041D7" w:rsidRDefault="00B15388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0.77 (0.68, 0.86)</w:t>
            </w:r>
          </w:p>
        </w:tc>
        <w:tc>
          <w:tcPr>
            <w:tcW w:w="992" w:type="dxa"/>
            <w:vAlign w:val="bottom"/>
          </w:tcPr>
          <w:p w14:paraId="0763D8B4" w14:textId="3CAF9B3C" w:rsidR="00B45194" w:rsidRPr="00B041D7" w:rsidRDefault="00B15388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C7D1C1B" w14:textId="5D0B92F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0.76 (0.68, 0.86)</w:t>
            </w:r>
          </w:p>
        </w:tc>
        <w:tc>
          <w:tcPr>
            <w:tcW w:w="992" w:type="dxa"/>
            <w:vAlign w:val="bottom"/>
          </w:tcPr>
          <w:p w14:paraId="06ABF073" w14:textId="046D6C81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0157DB26" w14:textId="77777777" w:rsidTr="00746EFF">
        <w:tc>
          <w:tcPr>
            <w:tcW w:w="1980" w:type="dxa"/>
          </w:tcPr>
          <w:p w14:paraId="232E4765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8*2021</w:t>
            </w:r>
          </w:p>
        </w:tc>
        <w:tc>
          <w:tcPr>
            <w:tcW w:w="1701" w:type="dxa"/>
          </w:tcPr>
          <w:p w14:paraId="4175BD3A" w14:textId="1A88820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CE93FDC" w14:textId="087A38C1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B43BEB9" w14:textId="08F3E5A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F8BD4F" w14:textId="04BC72D1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1837484" w14:textId="69EC34C5" w:rsidR="00B45194" w:rsidRPr="00B041D7" w:rsidRDefault="00B15388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0.86 (</w:t>
            </w:r>
            <w:r w:rsidR="00C50FB7" w:rsidRPr="00B041D7">
              <w:rPr>
                <w:rFonts w:ascii="Arial" w:hAnsi="Arial" w:cs="Arial"/>
                <w:sz w:val="20"/>
                <w:szCs w:val="20"/>
              </w:rPr>
              <w:t>0.76, 0.97)</w:t>
            </w:r>
          </w:p>
        </w:tc>
        <w:tc>
          <w:tcPr>
            <w:tcW w:w="992" w:type="dxa"/>
            <w:vAlign w:val="bottom"/>
          </w:tcPr>
          <w:p w14:paraId="7B19A652" w14:textId="05B973E7" w:rsidR="00B45194" w:rsidRPr="00B041D7" w:rsidRDefault="00C50FB7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843" w:type="dxa"/>
            <w:vAlign w:val="bottom"/>
          </w:tcPr>
          <w:p w14:paraId="220E84BD" w14:textId="104A2FF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0.85 (0.76, 0.96)</w:t>
            </w:r>
          </w:p>
        </w:tc>
        <w:tc>
          <w:tcPr>
            <w:tcW w:w="992" w:type="dxa"/>
            <w:vAlign w:val="bottom"/>
          </w:tcPr>
          <w:p w14:paraId="2206FE56" w14:textId="19F35A5F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</w:tc>
      </w:tr>
      <w:tr w:rsidR="00B45194" w:rsidRPr="00B041D7" w14:paraId="28C15CFA" w14:textId="77777777" w:rsidTr="00746EFF">
        <w:tc>
          <w:tcPr>
            <w:tcW w:w="1980" w:type="dxa"/>
          </w:tcPr>
          <w:p w14:paraId="227EF33C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8*2023</w:t>
            </w:r>
          </w:p>
        </w:tc>
        <w:tc>
          <w:tcPr>
            <w:tcW w:w="1701" w:type="dxa"/>
          </w:tcPr>
          <w:p w14:paraId="7B4601A3" w14:textId="01F147F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7B9C270" w14:textId="1FB89D60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C651A6E" w14:textId="0FBDDE42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DB3BC57" w14:textId="4B227A5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34D08EE" w14:textId="0927E9F2" w:rsidR="00B45194" w:rsidRPr="00B041D7" w:rsidRDefault="00C50FB7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0.82 (0.73, 0.92)</w:t>
            </w:r>
          </w:p>
        </w:tc>
        <w:tc>
          <w:tcPr>
            <w:tcW w:w="992" w:type="dxa"/>
            <w:vAlign w:val="bottom"/>
          </w:tcPr>
          <w:p w14:paraId="7D5C7C8E" w14:textId="3FFBE810" w:rsidR="00B45194" w:rsidRPr="00B041D7" w:rsidRDefault="00C50FB7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843" w:type="dxa"/>
            <w:vAlign w:val="bottom"/>
          </w:tcPr>
          <w:p w14:paraId="60235B94" w14:textId="25605CE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0.82 (0.72, 0.92)</w:t>
            </w:r>
          </w:p>
        </w:tc>
        <w:tc>
          <w:tcPr>
            <w:tcW w:w="992" w:type="dxa"/>
            <w:vAlign w:val="bottom"/>
          </w:tcPr>
          <w:p w14:paraId="477D30AE" w14:textId="2D6618EF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0A1C350B" w14:textId="77777777" w:rsidTr="00746EFF">
        <w:tc>
          <w:tcPr>
            <w:tcW w:w="1980" w:type="dxa"/>
          </w:tcPr>
          <w:p w14:paraId="2526AC80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9*2017</w:t>
            </w:r>
          </w:p>
        </w:tc>
        <w:tc>
          <w:tcPr>
            <w:tcW w:w="1701" w:type="dxa"/>
          </w:tcPr>
          <w:p w14:paraId="57B479C6" w14:textId="2061DCFE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1B09884" w14:textId="3C1C2B5F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ED7D5E6" w14:textId="0204525D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359925" w14:textId="38CA7CC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840E9F3" w14:textId="028BB4A0" w:rsidR="00B45194" w:rsidRPr="00B041D7" w:rsidRDefault="00C50FB7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0.62 (0.55, 0.70)</w:t>
            </w:r>
          </w:p>
        </w:tc>
        <w:tc>
          <w:tcPr>
            <w:tcW w:w="992" w:type="dxa"/>
            <w:vAlign w:val="bottom"/>
          </w:tcPr>
          <w:p w14:paraId="3D5BCA06" w14:textId="71E846D9" w:rsidR="00B45194" w:rsidRPr="00B041D7" w:rsidRDefault="00C50FB7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5620B3F" w14:textId="21E565F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0.62 (0.55, 0.70)</w:t>
            </w:r>
          </w:p>
        </w:tc>
        <w:tc>
          <w:tcPr>
            <w:tcW w:w="992" w:type="dxa"/>
            <w:vAlign w:val="bottom"/>
          </w:tcPr>
          <w:p w14:paraId="1D5612CE" w14:textId="1C63B81D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0A6C17F9" w14:textId="77777777" w:rsidTr="00746EFF">
        <w:tc>
          <w:tcPr>
            <w:tcW w:w="1980" w:type="dxa"/>
          </w:tcPr>
          <w:p w14:paraId="772B900E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9*2019</w:t>
            </w:r>
          </w:p>
        </w:tc>
        <w:tc>
          <w:tcPr>
            <w:tcW w:w="1701" w:type="dxa"/>
          </w:tcPr>
          <w:p w14:paraId="5D42579B" w14:textId="6567BA1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27AC26" w14:textId="7ED7E940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E041BA6" w14:textId="7AD858BA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EA59416" w14:textId="3299291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12ECF4F" w14:textId="7CE6B8AF" w:rsidR="00B45194" w:rsidRPr="00B041D7" w:rsidRDefault="00C50FB7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0.62 (</w:t>
            </w:r>
            <w:r w:rsidR="009F5270" w:rsidRPr="00B041D7">
              <w:rPr>
                <w:rFonts w:ascii="Arial" w:hAnsi="Arial" w:cs="Arial"/>
                <w:sz w:val="20"/>
                <w:szCs w:val="20"/>
              </w:rPr>
              <w:t>0.55, 0.70)</w:t>
            </w:r>
          </w:p>
        </w:tc>
        <w:tc>
          <w:tcPr>
            <w:tcW w:w="992" w:type="dxa"/>
            <w:vAlign w:val="bottom"/>
          </w:tcPr>
          <w:p w14:paraId="1BD3CFD6" w14:textId="78443A00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7D8F8D2" w14:textId="292A18C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0.62 (0.55, 0.70)</w:t>
            </w:r>
          </w:p>
        </w:tc>
        <w:tc>
          <w:tcPr>
            <w:tcW w:w="992" w:type="dxa"/>
            <w:vAlign w:val="bottom"/>
          </w:tcPr>
          <w:p w14:paraId="49CE4CFB" w14:textId="05CF07AA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34E269A0" w14:textId="77777777" w:rsidTr="00746EFF">
        <w:tc>
          <w:tcPr>
            <w:tcW w:w="1980" w:type="dxa"/>
          </w:tcPr>
          <w:p w14:paraId="6FE05650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9*2021</w:t>
            </w:r>
          </w:p>
        </w:tc>
        <w:tc>
          <w:tcPr>
            <w:tcW w:w="1701" w:type="dxa"/>
          </w:tcPr>
          <w:p w14:paraId="0C5C375F" w14:textId="575AEF94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8C4F82D" w14:textId="5F4F435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771A6D2" w14:textId="58D0D87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E19A346" w14:textId="221C4BE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8999E3A" w14:textId="7FA4A60C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0.74 (0.66, 0.83)</w:t>
            </w:r>
          </w:p>
        </w:tc>
        <w:tc>
          <w:tcPr>
            <w:tcW w:w="992" w:type="dxa"/>
            <w:vAlign w:val="bottom"/>
          </w:tcPr>
          <w:p w14:paraId="68580331" w14:textId="760F14AF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37F4CC4" w14:textId="413D3FC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0.74 (0.65, 0.83)</w:t>
            </w:r>
          </w:p>
        </w:tc>
        <w:tc>
          <w:tcPr>
            <w:tcW w:w="992" w:type="dxa"/>
            <w:vAlign w:val="bottom"/>
          </w:tcPr>
          <w:p w14:paraId="15B0A624" w14:textId="47878E65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7BFBC33C" w14:textId="77777777" w:rsidTr="00746EFF">
        <w:tc>
          <w:tcPr>
            <w:tcW w:w="1980" w:type="dxa"/>
          </w:tcPr>
          <w:p w14:paraId="6CFB01F4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9*2023</w:t>
            </w:r>
          </w:p>
        </w:tc>
        <w:tc>
          <w:tcPr>
            <w:tcW w:w="1701" w:type="dxa"/>
          </w:tcPr>
          <w:p w14:paraId="7486DDE1" w14:textId="56A5D7D5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4FB04D5" w14:textId="5036BF21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CF56892" w14:textId="5F0C8E84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DB9995B" w14:textId="7903CEAA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43D1C9C" w14:textId="2D39B812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0.76 (0.67, 0.85)</w:t>
            </w:r>
          </w:p>
        </w:tc>
        <w:tc>
          <w:tcPr>
            <w:tcW w:w="992" w:type="dxa"/>
            <w:vAlign w:val="bottom"/>
          </w:tcPr>
          <w:p w14:paraId="177F83BC" w14:textId="59E2028E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1ED8ED4" w14:textId="491B128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0.75 (0.67, 0.85)</w:t>
            </w:r>
          </w:p>
        </w:tc>
        <w:tc>
          <w:tcPr>
            <w:tcW w:w="992" w:type="dxa"/>
            <w:vAlign w:val="bottom"/>
          </w:tcPr>
          <w:p w14:paraId="618D1216" w14:textId="4B6C569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1E7E264E" w14:textId="77777777" w:rsidTr="00746EFF">
        <w:tc>
          <w:tcPr>
            <w:tcW w:w="1980" w:type="dxa"/>
          </w:tcPr>
          <w:p w14:paraId="0450F7AE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10*2017</w:t>
            </w:r>
          </w:p>
        </w:tc>
        <w:tc>
          <w:tcPr>
            <w:tcW w:w="1701" w:type="dxa"/>
          </w:tcPr>
          <w:p w14:paraId="313A7447" w14:textId="3355E2C4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8B85C3" w14:textId="2BD2C75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59745A2" w14:textId="7FC43684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7572FBE" w14:textId="73E0254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6CF6856" w14:textId="2B25F862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0.57 (0.51, 0.65)</w:t>
            </w:r>
          </w:p>
        </w:tc>
        <w:tc>
          <w:tcPr>
            <w:tcW w:w="992" w:type="dxa"/>
            <w:vAlign w:val="bottom"/>
          </w:tcPr>
          <w:p w14:paraId="1DE27CB1" w14:textId="6A6623DC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4D656CA" w14:textId="23761A72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0.58 (0.51, 0.65)</w:t>
            </w:r>
          </w:p>
        </w:tc>
        <w:tc>
          <w:tcPr>
            <w:tcW w:w="992" w:type="dxa"/>
            <w:vAlign w:val="bottom"/>
          </w:tcPr>
          <w:p w14:paraId="7DCC379B" w14:textId="50100954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636D0BBF" w14:textId="77777777" w:rsidTr="00746EFF">
        <w:tc>
          <w:tcPr>
            <w:tcW w:w="1980" w:type="dxa"/>
          </w:tcPr>
          <w:p w14:paraId="68902E83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10*2019</w:t>
            </w:r>
          </w:p>
        </w:tc>
        <w:tc>
          <w:tcPr>
            <w:tcW w:w="1701" w:type="dxa"/>
          </w:tcPr>
          <w:p w14:paraId="7E554FEC" w14:textId="00E9519F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E80600" w14:textId="5F2BBBD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53AEBD1" w14:textId="256C5A9E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758526" w14:textId="347E7F2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781BC93" w14:textId="53672212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0.55 (0.48, 0.62)</w:t>
            </w:r>
          </w:p>
        </w:tc>
        <w:tc>
          <w:tcPr>
            <w:tcW w:w="992" w:type="dxa"/>
            <w:vAlign w:val="bottom"/>
          </w:tcPr>
          <w:p w14:paraId="072C2EF8" w14:textId="35723B99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5129DAF" w14:textId="226E0A2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0.55 (0.49, 0.62)</w:t>
            </w:r>
          </w:p>
        </w:tc>
        <w:tc>
          <w:tcPr>
            <w:tcW w:w="992" w:type="dxa"/>
            <w:vAlign w:val="bottom"/>
          </w:tcPr>
          <w:p w14:paraId="76382840" w14:textId="04115E5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4491AE00" w14:textId="77777777" w:rsidTr="00746EFF">
        <w:tc>
          <w:tcPr>
            <w:tcW w:w="1980" w:type="dxa"/>
          </w:tcPr>
          <w:p w14:paraId="696878D3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lastRenderedPageBreak/>
              <w:t>Year 10*2021</w:t>
            </w:r>
          </w:p>
        </w:tc>
        <w:tc>
          <w:tcPr>
            <w:tcW w:w="1701" w:type="dxa"/>
          </w:tcPr>
          <w:p w14:paraId="67F019B5" w14:textId="11ED0121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17138B" w14:textId="2F5807B0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D55665A" w14:textId="48DD3232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448702" w14:textId="0E74DE3D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FFBFD90" w14:textId="5C646D4F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0.64 (0.57, 0.72)</w:t>
            </w:r>
          </w:p>
        </w:tc>
        <w:tc>
          <w:tcPr>
            <w:tcW w:w="992" w:type="dxa"/>
            <w:vAlign w:val="bottom"/>
          </w:tcPr>
          <w:p w14:paraId="613B7319" w14:textId="49229894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0BB82FD" w14:textId="720F22C6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0.65 (0.57, 0.73)</w:t>
            </w:r>
          </w:p>
        </w:tc>
        <w:tc>
          <w:tcPr>
            <w:tcW w:w="992" w:type="dxa"/>
            <w:vAlign w:val="bottom"/>
          </w:tcPr>
          <w:p w14:paraId="749CF5E1" w14:textId="62CC0980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1BE65C28" w14:textId="77777777" w:rsidTr="00746EFF">
        <w:tc>
          <w:tcPr>
            <w:tcW w:w="1980" w:type="dxa"/>
          </w:tcPr>
          <w:p w14:paraId="23CD1A2E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10*2023</w:t>
            </w:r>
          </w:p>
        </w:tc>
        <w:tc>
          <w:tcPr>
            <w:tcW w:w="1701" w:type="dxa"/>
          </w:tcPr>
          <w:p w14:paraId="0E722AEF" w14:textId="4C51039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E5CC98" w14:textId="199CCC5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6E6BEC8" w14:textId="68DB76FD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D31D725" w14:textId="6F14DD26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C179422" w14:textId="7E936BC9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0.75 (0.67, 0.85)</w:t>
            </w:r>
          </w:p>
        </w:tc>
        <w:tc>
          <w:tcPr>
            <w:tcW w:w="992" w:type="dxa"/>
            <w:vAlign w:val="bottom"/>
          </w:tcPr>
          <w:p w14:paraId="2F9AD98F" w14:textId="0225828D" w:rsidR="00B45194" w:rsidRPr="00B041D7" w:rsidRDefault="009F5270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2990A81" w14:textId="23F2A6B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0.75 (0.67, 0.85)</w:t>
            </w:r>
          </w:p>
        </w:tc>
        <w:tc>
          <w:tcPr>
            <w:tcW w:w="992" w:type="dxa"/>
            <w:vAlign w:val="bottom"/>
          </w:tcPr>
          <w:p w14:paraId="2434E29D" w14:textId="12859B9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41A2E9EC" w14:textId="77777777" w:rsidTr="00746EFF">
        <w:tc>
          <w:tcPr>
            <w:tcW w:w="1980" w:type="dxa"/>
          </w:tcPr>
          <w:p w14:paraId="3EA6DFC1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11*2017</w:t>
            </w:r>
          </w:p>
        </w:tc>
        <w:tc>
          <w:tcPr>
            <w:tcW w:w="1701" w:type="dxa"/>
          </w:tcPr>
          <w:p w14:paraId="22E2BA0B" w14:textId="5B038A76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F08040C" w14:textId="7852C001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1902836" w14:textId="4670A50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63702B" w14:textId="69C96AD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BD2DF37" w14:textId="15FE5FFC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0.51 (0.45, 0.58)</w:t>
            </w:r>
          </w:p>
        </w:tc>
        <w:tc>
          <w:tcPr>
            <w:tcW w:w="992" w:type="dxa"/>
            <w:vAlign w:val="bottom"/>
          </w:tcPr>
          <w:p w14:paraId="53CA004B" w14:textId="646C49AB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77A29BF" w14:textId="0E73E3BA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0.51 (0.45, 0.58)</w:t>
            </w:r>
          </w:p>
        </w:tc>
        <w:tc>
          <w:tcPr>
            <w:tcW w:w="992" w:type="dxa"/>
            <w:vAlign w:val="bottom"/>
          </w:tcPr>
          <w:p w14:paraId="74A03876" w14:textId="44FB4B78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45B9583D" w14:textId="77777777" w:rsidTr="00746EFF">
        <w:tc>
          <w:tcPr>
            <w:tcW w:w="1980" w:type="dxa"/>
          </w:tcPr>
          <w:p w14:paraId="21F4E1AC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11*2019</w:t>
            </w:r>
          </w:p>
        </w:tc>
        <w:tc>
          <w:tcPr>
            <w:tcW w:w="1701" w:type="dxa"/>
          </w:tcPr>
          <w:p w14:paraId="4A823C48" w14:textId="31E3C7D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4F63DC" w14:textId="3DE7952D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DB6B042" w14:textId="6A788EB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494BCCD" w14:textId="408FDACB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91BEE33" w14:textId="44631CDE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0.49 (0.43, 0.55)</w:t>
            </w:r>
          </w:p>
        </w:tc>
        <w:tc>
          <w:tcPr>
            <w:tcW w:w="992" w:type="dxa"/>
            <w:vAlign w:val="bottom"/>
          </w:tcPr>
          <w:p w14:paraId="5F8DD951" w14:textId="6FD453CA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FD6DA81" w14:textId="2D149E1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0.48 (0.43, 0.55)</w:t>
            </w:r>
          </w:p>
        </w:tc>
        <w:tc>
          <w:tcPr>
            <w:tcW w:w="992" w:type="dxa"/>
            <w:vAlign w:val="bottom"/>
          </w:tcPr>
          <w:p w14:paraId="50897E26" w14:textId="4458801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0AE86C22" w14:textId="77777777" w:rsidTr="00746EFF">
        <w:tc>
          <w:tcPr>
            <w:tcW w:w="1980" w:type="dxa"/>
          </w:tcPr>
          <w:p w14:paraId="727AED3B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11*2021</w:t>
            </w:r>
          </w:p>
        </w:tc>
        <w:tc>
          <w:tcPr>
            <w:tcW w:w="1701" w:type="dxa"/>
          </w:tcPr>
          <w:p w14:paraId="70EBDECD" w14:textId="0A76E11F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3CF4DBE" w14:textId="3068C202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2E641D2" w14:textId="2E087FD0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678004A" w14:textId="6C7E33A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4AFD90C" w14:textId="5F2CB187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0.56 (0.49, 0.63)</w:t>
            </w:r>
          </w:p>
        </w:tc>
        <w:tc>
          <w:tcPr>
            <w:tcW w:w="992" w:type="dxa"/>
            <w:vAlign w:val="bottom"/>
          </w:tcPr>
          <w:p w14:paraId="592663BF" w14:textId="63461C56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0CD6DAE" w14:textId="77176B5D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0.55 (0.49, 0.63)</w:t>
            </w:r>
          </w:p>
        </w:tc>
        <w:tc>
          <w:tcPr>
            <w:tcW w:w="992" w:type="dxa"/>
            <w:vAlign w:val="bottom"/>
          </w:tcPr>
          <w:p w14:paraId="53F57723" w14:textId="12AC9F1C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5194" w:rsidRPr="00B041D7" w14:paraId="35576418" w14:textId="77777777" w:rsidTr="00746EFF">
        <w:tc>
          <w:tcPr>
            <w:tcW w:w="1980" w:type="dxa"/>
          </w:tcPr>
          <w:p w14:paraId="118915D8" w14:textId="77777777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Year 11*2023</w:t>
            </w:r>
          </w:p>
        </w:tc>
        <w:tc>
          <w:tcPr>
            <w:tcW w:w="1701" w:type="dxa"/>
          </w:tcPr>
          <w:p w14:paraId="5317A981" w14:textId="0DA71D75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DCE8FE1" w14:textId="5F21D80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87298A9" w14:textId="171C2D46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F5750C8" w14:textId="2F01A0AF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3C2C3C6" w14:textId="289F2A8C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0.77 (0.68, 0.87)</w:t>
            </w:r>
          </w:p>
        </w:tc>
        <w:tc>
          <w:tcPr>
            <w:tcW w:w="992" w:type="dxa"/>
            <w:vAlign w:val="bottom"/>
          </w:tcPr>
          <w:p w14:paraId="21DD68D6" w14:textId="10CBB4B0" w:rsidR="00B45194" w:rsidRPr="00B041D7" w:rsidRDefault="0033618D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60B8E6B" w14:textId="3029C359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0.77 (0.68, 0.87)</w:t>
            </w:r>
          </w:p>
        </w:tc>
        <w:tc>
          <w:tcPr>
            <w:tcW w:w="992" w:type="dxa"/>
            <w:vAlign w:val="bottom"/>
          </w:tcPr>
          <w:p w14:paraId="44636CF2" w14:textId="74CF0A53" w:rsidR="00B45194" w:rsidRPr="00B041D7" w:rsidRDefault="00B45194" w:rsidP="00B45194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C7B11" w:rsidRPr="00D50A18" w14:paraId="570AF2BB" w14:textId="77777777" w:rsidTr="001F30B6">
        <w:tc>
          <w:tcPr>
            <w:tcW w:w="1980" w:type="dxa"/>
          </w:tcPr>
          <w:p w14:paraId="30C9C7E3" w14:textId="4A104690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977" w:type="dxa"/>
            <w:gridSpan w:val="2"/>
          </w:tcPr>
          <w:p w14:paraId="2D12A20A" w14:textId="2572AD88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932F7F" w:rsidRPr="00B041D7">
              <w:rPr>
                <w:rFonts w:ascii="Arial" w:hAnsi="Arial" w:cs="Arial"/>
                <w:sz w:val="20"/>
                <w:szCs w:val="20"/>
              </w:rPr>
              <w:t>51.49</w:t>
            </w:r>
            <w:r w:rsidRPr="00B041D7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3118" w:type="dxa"/>
            <w:gridSpan w:val="2"/>
          </w:tcPr>
          <w:p w14:paraId="108D7FC0" w14:textId="3A5BECFD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504FB7" w:rsidRPr="00B041D7">
              <w:rPr>
                <w:rFonts w:ascii="Arial" w:hAnsi="Arial" w:cs="Arial"/>
                <w:sz w:val="20"/>
                <w:szCs w:val="20"/>
              </w:rPr>
              <w:t>45.55</w:t>
            </w:r>
            <w:r w:rsidRPr="00B041D7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2835" w:type="dxa"/>
            <w:gridSpan w:val="2"/>
          </w:tcPr>
          <w:p w14:paraId="56ECDAC5" w14:textId="16441CDA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>Model 2: Chi2 =</w:t>
            </w:r>
            <w:r w:rsidR="0033303B" w:rsidRPr="00B041D7">
              <w:rPr>
                <w:rFonts w:ascii="Arial" w:hAnsi="Arial" w:cs="Arial"/>
                <w:sz w:val="20"/>
                <w:szCs w:val="20"/>
              </w:rPr>
              <w:t xml:space="preserve"> 702.34</w:t>
            </w:r>
            <w:r w:rsidRPr="00B041D7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2835" w:type="dxa"/>
            <w:gridSpan w:val="2"/>
          </w:tcPr>
          <w:p w14:paraId="74CBF5A7" w14:textId="6ECCF088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 w:rsidR="008E5BFD" w:rsidRPr="00B041D7">
              <w:rPr>
                <w:rFonts w:ascii="Arial" w:hAnsi="Arial" w:cs="Arial"/>
                <w:sz w:val="20"/>
                <w:szCs w:val="20"/>
              </w:rPr>
              <w:t>748.51</w:t>
            </w:r>
            <w:r w:rsidRPr="00B041D7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4F9C0120" w14:textId="77777777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41366" w14:textId="1B7DF93D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 w:rsidR="00BF5B75" w:rsidRPr="00B041D7">
              <w:rPr>
                <w:rFonts w:ascii="Arial" w:hAnsi="Arial" w:cs="Arial"/>
                <w:sz w:val="20"/>
                <w:szCs w:val="20"/>
              </w:rPr>
              <w:t>754.45</w:t>
            </w:r>
            <w:r w:rsidRPr="00B041D7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7EC903AC" w14:textId="77777777" w:rsidR="000C7B11" w:rsidRPr="00B041D7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475E1" w14:textId="31E38BC8" w:rsidR="000C7B11" w:rsidRPr="00D50A18" w:rsidRDefault="000C7B11" w:rsidP="000C7B11">
            <w:pPr>
              <w:rPr>
                <w:rFonts w:ascii="Arial" w:hAnsi="Arial" w:cs="Arial"/>
                <w:sz w:val="20"/>
                <w:szCs w:val="20"/>
              </w:rPr>
            </w:pPr>
            <w:r w:rsidRPr="00B041D7">
              <w:rPr>
                <w:rFonts w:ascii="Arial" w:hAnsi="Arial" w:cs="Arial"/>
                <w:sz w:val="20"/>
                <w:szCs w:val="20"/>
              </w:rPr>
              <w:t xml:space="preserve">Model 5: Chi2 = </w:t>
            </w:r>
            <w:r w:rsidR="00BF5B75" w:rsidRPr="00B041D7">
              <w:rPr>
                <w:rFonts w:ascii="Arial" w:hAnsi="Arial" w:cs="Arial"/>
                <w:sz w:val="20"/>
                <w:szCs w:val="20"/>
              </w:rPr>
              <w:t>97.66</w:t>
            </w:r>
            <w:r w:rsidRPr="00B041D7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</w:tr>
    </w:tbl>
    <w:p w14:paraId="60BC5906" w14:textId="02F8E5E3" w:rsidR="000620D8" w:rsidRPr="00D50A18" w:rsidRDefault="000620D8">
      <w:pPr>
        <w:rPr>
          <w:rFonts w:ascii="Arial" w:hAnsi="Arial" w:cs="Arial"/>
          <w:sz w:val="20"/>
          <w:szCs w:val="20"/>
        </w:rPr>
      </w:pPr>
    </w:p>
    <w:p w14:paraId="4D2E1682" w14:textId="59EF1CA1" w:rsidR="00CE0B3E" w:rsidRPr="00D50A18" w:rsidRDefault="001A6753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F408B1A" wp14:editId="1873AB7D">
            <wp:extent cx="4261899" cy="2915147"/>
            <wp:effectExtent l="0" t="0" r="5715" b="0"/>
            <wp:docPr id="3408074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F781CE-8F58-8624-5E28-2669F63423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714606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2039FA" wp14:editId="146D281E">
            <wp:extent cx="4405023" cy="2911916"/>
            <wp:effectExtent l="0" t="0" r="14605" b="3175"/>
            <wp:docPr id="646029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67E19E0-5862-6FAE-77B5-831B805C0C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FB50BB5" w14:textId="25C8AD8B" w:rsidR="00910499" w:rsidRPr="00D50A18" w:rsidRDefault="00234190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EB665EB" wp14:editId="3B3B5AD4">
            <wp:extent cx="4357315" cy="3132814"/>
            <wp:effectExtent l="0" t="0" r="5715" b="10795"/>
            <wp:docPr id="16898362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2DFC2E6-29C8-84EE-DEBC-212B05832B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714606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F3106C" wp14:editId="699733DF">
            <wp:extent cx="4428877" cy="3157607"/>
            <wp:effectExtent l="0" t="0" r="10160" b="5080"/>
            <wp:docPr id="20834089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ACCDD3-CD57-6B54-2475-510F9B4EF2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8809C80" w14:textId="3AA8C4DD" w:rsidR="00374E41" w:rsidRPr="00D50A18" w:rsidRDefault="00374E41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sz w:val="20"/>
          <w:szCs w:val="20"/>
        </w:rPr>
        <w:br w:type="page"/>
      </w:r>
    </w:p>
    <w:p w14:paraId="77953470" w14:textId="77777777" w:rsidR="006258EC" w:rsidRPr="00D50A18" w:rsidRDefault="006258E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993"/>
        <w:gridCol w:w="1842"/>
        <w:gridCol w:w="1276"/>
        <w:gridCol w:w="1843"/>
        <w:gridCol w:w="992"/>
        <w:gridCol w:w="1843"/>
        <w:gridCol w:w="992"/>
      </w:tblGrid>
      <w:tr w:rsidR="00556518" w:rsidRPr="00D50A18" w14:paraId="282D9BAE" w14:textId="77777777" w:rsidTr="00C721A0">
        <w:tc>
          <w:tcPr>
            <w:tcW w:w="13745" w:type="dxa"/>
            <w:gridSpan w:val="9"/>
          </w:tcPr>
          <w:p w14:paraId="516EF158" w14:textId="16372241" w:rsidR="00556518" w:rsidRPr="00D50A18" w:rsidRDefault="00556518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Liking school (n=</w:t>
            </w:r>
            <w:r w:rsidR="0096146B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EA000A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4,852</w:t>
            </w: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75AD1" w:rsidRPr="00D50A18" w14:paraId="4BBD2464" w14:textId="77777777" w:rsidTr="00556518">
        <w:tc>
          <w:tcPr>
            <w:tcW w:w="2122" w:type="dxa"/>
          </w:tcPr>
          <w:p w14:paraId="408AEF46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D0A2F71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7ACACD47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513204B8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06EBDE4A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21BB6F63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835" w:type="dxa"/>
            <w:gridSpan w:val="2"/>
          </w:tcPr>
          <w:p w14:paraId="2EACECC7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5 </w:t>
            </w:r>
          </w:p>
          <w:p w14:paraId="3B045088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[Grade*Survey year]</w:t>
            </w:r>
          </w:p>
        </w:tc>
        <w:tc>
          <w:tcPr>
            <w:tcW w:w="2835" w:type="dxa"/>
            <w:gridSpan w:val="2"/>
          </w:tcPr>
          <w:p w14:paraId="2F923AC3" w14:textId="77777777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6</w:t>
            </w:r>
          </w:p>
          <w:p w14:paraId="17E51E03" w14:textId="10BE56FC" w:rsidR="00175AD1" w:rsidRPr="00D50A18" w:rsidRDefault="00175AD1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 + Family affluence*Survey year</w:t>
            </w:r>
            <w:r w:rsidR="00556518" w:rsidRPr="00D50A18">
              <w:rPr>
                <w:rFonts w:ascii="Arial" w:hAnsi="Arial" w:cs="Arial"/>
                <w:sz w:val="20"/>
                <w:szCs w:val="20"/>
              </w:rPr>
              <w:t xml:space="preserve"> + Grade*Survey year</w:t>
            </w:r>
            <w:r w:rsidRPr="00D50A18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374E41" w:rsidRPr="00D50A18" w14:paraId="597600F6" w14:textId="77777777" w:rsidTr="00556518">
        <w:tc>
          <w:tcPr>
            <w:tcW w:w="2122" w:type="dxa"/>
          </w:tcPr>
          <w:p w14:paraId="169279B3" w14:textId="77777777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538CBD" w14:textId="291E0829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3" w:type="dxa"/>
          </w:tcPr>
          <w:p w14:paraId="7C4AF7C9" w14:textId="58A766C2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2" w:type="dxa"/>
          </w:tcPr>
          <w:p w14:paraId="6310E502" w14:textId="09DD1D82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1276" w:type="dxa"/>
          </w:tcPr>
          <w:p w14:paraId="1A2E7BD5" w14:textId="02C1B3BC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3" w:type="dxa"/>
          </w:tcPr>
          <w:p w14:paraId="045168C2" w14:textId="07B0946E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422C8DCD" w14:textId="1C3AE401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3" w:type="dxa"/>
          </w:tcPr>
          <w:p w14:paraId="4248DB92" w14:textId="4D46D753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001C51AD" w14:textId="31BF6D89" w:rsidR="00374E41" w:rsidRPr="00D50A18" w:rsidRDefault="00374E41" w:rsidP="00374E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63661B" w:rsidRPr="00D50A18" w14:paraId="66DAE60C" w14:textId="77777777" w:rsidTr="00DF39FC">
        <w:tc>
          <w:tcPr>
            <w:tcW w:w="2122" w:type="dxa"/>
          </w:tcPr>
          <w:p w14:paraId="5FCAE1FD" w14:textId="53ED54A7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bottom"/>
          </w:tcPr>
          <w:p w14:paraId="054C9489" w14:textId="1AE54F8B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 (0.68, 0.89)</w:t>
            </w:r>
          </w:p>
        </w:tc>
        <w:tc>
          <w:tcPr>
            <w:tcW w:w="993" w:type="dxa"/>
            <w:vAlign w:val="bottom"/>
          </w:tcPr>
          <w:p w14:paraId="65EAF547" w14:textId="4F3A80EA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01D096C3" w14:textId="4B1E03B3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0.76 (0.65, 0.90)</w:t>
            </w:r>
          </w:p>
        </w:tc>
        <w:tc>
          <w:tcPr>
            <w:tcW w:w="1276" w:type="dxa"/>
            <w:vAlign w:val="bottom"/>
          </w:tcPr>
          <w:p w14:paraId="3A3474E2" w14:textId="6A526EF7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43" w:type="dxa"/>
            <w:vAlign w:val="bottom"/>
          </w:tcPr>
          <w:p w14:paraId="0974C4DE" w14:textId="6447B75D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0.50 (0.39, 0.64)</w:t>
            </w:r>
          </w:p>
        </w:tc>
        <w:tc>
          <w:tcPr>
            <w:tcW w:w="992" w:type="dxa"/>
            <w:vAlign w:val="bottom"/>
          </w:tcPr>
          <w:p w14:paraId="5FB13D0E" w14:textId="275B8610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D803C12" w14:textId="6FEA6D6E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0.55 (0.41, 0.74)</w:t>
            </w:r>
          </w:p>
        </w:tc>
        <w:tc>
          <w:tcPr>
            <w:tcW w:w="992" w:type="dxa"/>
            <w:vAlign w:val="bottom"/>
          </w:tcPr>
          <w:p w14:paraId="2B8D4D4A" w14:textId="181330F1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3661B" w:rsidRPr="00D50A18" w14:paraId="0D1D6736" w14:textId="77777777" w:rsidTr="00DF39FC">
        <w:tc>
          <w:tcPr>
            <w:tcW w:w="2122" w:type="dxa"/>
          </w:tcPr>
          <w:p w14:paraId="10ABE82D" w14:textId="5174DDAD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842" w:type="dxa"/>
            <w:vAlign w:val="bottom"/>
          </w:tcPr>
          <w:p w14:paraId="2DF6B09C" w14:textId="0054FAC3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(0.67, 0.84)</w:t>
            </w:r>
          </w:p>
        </w:tc>
        <w:tc>
          <w:tcPr>
            <w:tcW w:w="993" w:type="dxa"/>
            <w:vAlign w:val="bottom"/>
          </w:tcPr>
          <w:p w14:paraId="6BE2153B" w14:textId="3943E87A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5B5559FD" w14:textId="6031F3A7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 (0.60, 0.80)</w:t>
            </w:r>
          </w:p>
        </w:tc>
        <w:tc>
          <w:tcPr>
            <w:tcW w:w="1276" w:type="dxa"/>
            <w:vAlign w:val="bottom"/>
          </w:tcPr>
          <w:p w14:paraId="746A2BEE" w14:textId="50284534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8242E51" w14:textId="2397EB14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0.46 (0.36, 0.59)</w:t>
            </w:r>
          </w:p>
        </w:tc>
        <w:tc>
          <w:tcPr>
            <w:tcW w:w="992" w:type="dxa"/>
            <w:vAlign w:val="bottom"/>
          </w:tcPr>
          <w:p w14:paraId="0F119FC9" w14:textId="362BDF62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22BAB00" w14:textId="20CB679E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0.41 (0.31, 0.55)</w:t>
            </w:r>
          </w:p>
        </w:tc>
        <w:tc>
          <w:tcPr>
            <w:tcW w:w="992" w:type="dxa"/>
            <w:vAlign w:val="bottom"/>
          </w:tcPr>
          <w:p w14:paraId="504BF5B1" w14:textId="221EF9A5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63661B" w:rsidRPr="00D50A18" w14:paraId="67328DE0" w14:textId="77777777" w:rsidTr="00DF39FC">
        <w:tc>
          <w:tcPr>
            <w:tcW w:w="2122" w:type="dxa"/>
          </w:tcPr>
          <w:p w14:paraId="59303612" w14:textId="25B54E2B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842" w:type="dxa"/>
            <w:vAlign w:val="bottom"/>
          </w:tcPr>
          <w:p w14:paraId="29972450" w14:textId="446C3F8D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0.64 (0.56, 0.73)</w:t>
            </w:r>
          </w:p>
        </w:tc>
        <w:tc>
          <w:tcPr>
            <w:tcW w:w="993" w:type="dxa"/>
            <w:vAlign w:val="bottom"/>
          </w:tcPr>
          <w:p w14:paraId="2658C763" w14:textId="24F36B74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36E5EEE4" w14:textId="26E3205E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0.62 (0.53, 0.73)</w:t>
            </w:r>
          </w:p>
        </w:tc>
        <w:tc>
          <w:tcPr>
            <w:tcW w:w="1276" w:type="dxa"/>
            <w:vAlign w:val="bottom"/>
          </w:tcPr>
          <w:p w14:paraId="2E0A7712" w14:textId="07281417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286CA00" w14:textId="5658EA6E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0.34 (0.27, 0.43)</w:t>
            </w:r>
          </w:p>
        </w:tc>
        <w:tc>
          <w:tcPr>
            <w:tcW w:w="992" w:type="dxa"/>
            <w:vAlign w:val="bottom"/>
          </w:tcPr>
          <w:p w14:paraId="68004162" w14:textId="582B0C50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CD92F34" w14:textId="75129427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0.30 (0.23, 0.39)</w:t>
            </w:r>
          </w:p>
        </w:tc>
        <w:tc>
          <w:tcPr>
            <w:tcW w:w="992" w:type="dxa"/>
            <w:vAlign w:val="bottom"/>
          </w:tcPr>
          <w:p w14:paraId="62F4DF97" w14:textId="49F2304C" w:rsidR="0063661B" w:rsidRPr="00D50A18" w:rsidRDefault="0063661B" w:rsidP="0063661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73515F" w:rsidRPr="00D50A18" w14:paraId="5A0C1BA0" w14:textId="77777777" w:rsidTr="00556518">
        <w:tc>
          <w:tcPr>
            <w:tcW w:w="2122" w:type="dxa"/>
          </w:tcPr>
          <w:p w14:paraId="1AA43BBC" w14:textId="2ED2626D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2009</w:t>
            </w:r>
          </w:p>
        </w:tc>
        <w:tc>
          <w:tcPr>
            <w:tcW w:w="1842" w:type="dxa"/>
          </w:tcPr>
          <w:p w14:paraId="29945A03" w14:textId="288DE0B2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3" w:type="dxa"/>
          </w:tcPr>
          <w:p w14:paraId="3B4E0034" w14:textId="43AFF92C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2" w:type="dxa"/>
          </w:tcPr>
          <w:p w14:paraId="3A6A9FEF" w14:textId="0B10C0F4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276" w:type="dxa"/>
          </w:tcPr>
          <w:p w14:paraId="278673E2" w14:textId="14A86EB1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6C1879B1" w14:textId="1BB070A8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2" w:type="dxa"/>
          </w:tcPr>
          <w:p w14:paraId="02017E48" w14:textId="6DB18E0D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0E5630C1" w14:textId="29E9FF6A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ref </w:t>
            </w:r>
          </w:p>
        </w:tc>
        <w:tc>
          <w:tcPr>
            <w:tcW w:w="992" w:type="dxa"/>
          </w:tcPr>
          <w:p w14:paraId="1B99101E" w14:textId="27D7E1EC" w:rsidR="0073515F" w:rsidRPr="00D50A18" w:rsidRDefault="0073515F" w:rsidP="00374E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</w:tr>
      <w:tr w:rsidR="00F8708A" w:rsidRPr="00D50A18" w14:paraId="34B93B8F" w14:textId="77777777" w:rsidTr="00062C1D">
        <w:tc>
          <w:tcPr>
            <w:tcW w:w="2122" w:type="dxa"/>
          </w:tcPr>
          <w:p w14:paraId="14114A70" w14:textId="531906D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842" w:type="dxa"/>
            <w:vAlign w:val="bottom"/>
          </w:tcPr>
          <w:p w14:paraId="766164C1" w14:textId="4D40229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(0.86, 1.07)</w:t>
            </w:r>
          </w:p>
        </w:tc>
        <w:tc>
          <w:tcPr>
            <w:tcW w:w="993" w:type="dxa"/>
            <w:vAlign w:val="bottom"/>
          </w:tcPr>
          <w:p w14:paraId="1163378D" w14:textId="71C4CD2E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1842" w:type="dxa"/>
            <w:vAlign w:val="bottom"/>
          </w:tcPr>
          <w:p w14:paraId="2656E461" w14:textId="7B2F7B2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 (0.81, 1.04)</w:t>
            </w:r>
          </w:p>
        </w:tc>
        <w:tc>
          <w:tcPr>
            <w:tcW w:w="1276" w:type="dxa"/>
            <w:vAlign w:val="bottom"/>
          </w:tcPr>
          <w:p w14:paraId="6E843401" w14:textId="42EFD4C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843" w:type="dxa"/>
            <w:vAlign w:val="bottom"/>
          </w:tcPr>
          <w:p w14:paraId="60CBF13D" w14:textId="704A4CE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 (0.60, 0.98)</w:t>
            </w:r>
          </w:p>
        </w:tc>
        <w:tc>
          <w:tcPr>
            <w:tcW w:w="992" w:type="dxa"/>
            <w:vAlign w:val="bottom"/>
          </w:tcPr>
          <w:p w14:paraId="0AF29A23" w14:textId="19D4FD3E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843" w:type="dxa"/>
            <w:vAlign w:val="bottom"/>
          </w:tcPr>
          <w:p w14:paraId="180FF68D" w14:textId="0DCD87B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 (0.70, 1.20)</w:t>
            </w:r>
          </w:p>
        </w:tc>
        <w:tc>
          <w:tcPr>
            <w:tcW w:w="992" w:type="dxa"/>
            <w:vAlign w:val="bottom"/>
          </w:tcPr>
          <w:p w14:paraId="37723DCA" w14:textId="4B4BDCA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0.524</w:t>
            </w:r>
          </w:p>
        </w:tc>
      </w:tr>
      <w:tr w:rsidR="00F8708A" w:rsidRPr="00D50A18" w14:paraId="2B9D4024" w14:textId="77777777" w:rsidTr="00062C1D">
        <w:tc>
          <w:tcPr>
            <w:tcW w:w="2122" w:type="dxa"/>
          </w:tcPr>
          <w:p w14:paraId="06FFDA34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842" w:type="dxa"/>
            <w:vAlign w:val="bottom"/>
          </w:tcPr>
          <w:p w14:paraId="2062AEB8" w14:textId="77D1E3B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0.50 (0.46, 0.55)</w:t>
            </w:r>
          </w:p>
        </w:tc>
        <w:tc>
          <w:tcPr>
            <w:tcW w:w="993" w:type="dxa"/>
            <w:vAlign w:val="bottom"/>
          </w:tcPr>
          <w:p w14:paraId="04D59AAB" w14:textId="782DB7A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19B5316" w14:textId="6E49651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0.48 (0.43, 0.53)</w:t>
            </w:r>
          </w:p>
        </w:tc>
        <w:tc>
          <w:tcPr>
            <w:tcW w:w="1276" w:type="dxa"/>
            <w:vAlign w:val="bottom"/>
          </w:tcPr>
          <w:p w14:paraId="0ECF38FB" w14:textId="65B9AA5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EC99B53" w14:textId="03AA0FA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0.40 (0.33, 0.49)</w:t>
            </w:r>
          </w:p>
        </w:tc>
        <w:tc>
          <w:tcPr>
            <w:tcW w:w="992" w:type="dxa"/>
            <w:vAlign w:val="bottom"/>
          </w:tcPr>
          <w:p w14:paraId="57588416" w14:textId="4A75C52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9D01E06" w14:textId="65D78D6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 (0.36, 0.56)</w:t>
            </w:r>
          </w:p>
        </w:tc>
        <w:tc>
          <w:tcPr>
            <w:tcW w:w="992" w:type="dxa"/>
            <w:vAlign w:val="bottom"/>
          </w:tcPr>
          <w:p w14:paraId="401CCACF" w14:textId="6497FBC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3ACD8CC6" w14:textId="77777777" w:rsidTr="00062C1D">
        <w:tc>
          <w:tcPr>
            <w:tcW w:w="2122" w:type="dxa"/>
          </w:tcPr>
          <w:p w14:paraId="4AB26FDB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842" w:type="dxa"/>
            <w:vAlign w:val="bottom"/>
          </w:tcPr>
          <w:p w14:paraId="3A7A090A" w14:textId="1F1BCA5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0.51 (0.46, 0.56)</w:t>
            </w:r>
          </w:p>
        </w:tc>
        <w:tc>
          <w:tcPr>
            <w:tcW w:w="993" w:type="dxa"/>
            <w:vAlign w:val="bottom"/>
          </w:tcPr>
          <w:p w14:paraId="76B98E5C" w14:textId="09608CC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4797556F" w14:textId="304FA0B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0.43 (0.38, 0.47)</w:t>
            </w:r>
          </w:p>
        </w:tc>
        <w:tc>
          <w:tcPr>
            <w:tcW w:w="1276" w:type="dxa"/>
            <w:vAlign w:val="bottom"/>
          </w:tcPr>
          <w:p w14:paraId="13B56077" w14:textId="1AC3512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042603E" w14:textId="2A9FC37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0.38 (0.31, 0.47)</w:t>
            </w:r>
          </w:p>
        </w:tc>
        <w:tc>
          <w:tcPr>
            <w:tcW w:w="992" w:type="dxa"/>
            <w:vAlign w:val="bottom"/>
          </w:tcPr>
          <w:p w14:paraId="7D72E809" w14:textId="4EDA31A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C3CA658" w14:textId="494C590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(0.35, 0.55)</w:t>
            </w:r>
          </w:p>
        </w:tc>
        <w:tc>
          <w:tcPr>
            <w:tcW w:w="992" w:type="dxa"/>
            <w:vAlign w:val="bottom"/>
          </w:tcPr>
          <w:p w14:paraId="7DC64838" w14:textId="332327A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71EBD212" w14:textId="77777777" w:rsidTr="00062C1D">
        <w:tc>
          <w:tcPr>
            <w:tcW w:w="2122" w:type="dxa"/>
          </w:tcPr>
          <w:p w14:paraId="7A9E484A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42" w:type="dxa"/>
            <w:vAlign w:val="bottom"/>
          </w:tcPr>
          <w:p w14:paraId="25484036" w14:textId="5B7739F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(0.48, 0.58)</w:t>
            </w:r>
          </w:p>
        </w:tc>
        <w:tc>
          <w:tcPr>
            <w:tcW w:w="993" w:type="dxa"/>
            <w:vAlign w:val="bottom"/>
          </w:tcPr>
          <w:p w14:paraId="5FD41EDF" w14:textId="225C2F2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67B1473F" w14:textId="78AB9C0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0.40 (0.36, 0.44)</w:t>
            </w:r>
          </w:p>
        </w:tc>
        <w:tc>
          <w:tcPr>
            <w:tcW w:w="1276" w:type="dxa"/>
            <w:vAlign w:val="bottom"/>
          </w:tcPr>
          <w:p w14:paraId="17072DDB" w14:textId="4152A4E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976E89A" w14:textId="1BF8151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0.34 (0.28, 0.41)</w:t>
            </w:r>
          </w:p>
        </w:tc>
        <w:tc>
          <w:tcPr>
            <w:tcW w:w="992" w:type="dxa"/>
            <w:vAlign w:val="bottom"/>
          </w:tcPr>
          <w:p w14:paraId="31C61EB5" w14:textId="4DF1C0C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894D987" w14:textId="2EE52A2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(0.36, 0.55)</w:t>
            </w:r>
          </w:p>
        </w:tc>
        <w:tc>
          <w:tcPr>
            <w:tcW w:w="992" w:type="dxa"/>
            <w:vAlign w:val="bottom"/>
          </w:tcPr>
          <w:p w14:paraId="2169C65E" w14:textId="283B022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28ED8982" w14:textId="77777777" w:rsidTr="00062C1D">
        <w:tc>
          <w:tcPr>
            <w:tcW w:w="2122" w:type="dxa"/>
          </w:tcPr>
          <w:p w14:paraId="7EE6F924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42" w:type="dxa"/>
            <w:vAlign w:val="bottom"/>
          </w:tcPr>
          <w:p w14:paraId="7DF0DCF9" w14:textId="57BB45D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0.39 (0.36, 0.43)</w:t>
            </w:r>
          </w:p>
        </w:tc>
        <w:tc>
          <w:tcPr>
            <w:tcW w:w="993" w:type="dxa"/>
            <w:vAlign w:val="bottom"/>
          </w:tcPr>
          <w:p w14:paraId="1C5A4940" w14:textId="210BE80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4EB8DB6A" w14:textId="06F31C5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 (0.25, 0.31)</w:t>
            </w:r>
          </w:p>
        </w:tc>
        <w:tc>
          <w:tcPr>
            <w:tcW w:w="1276" w:type="dxa"/>
            <w:vAlign w:val="bottom"/>
          </w:tcPr>
          <w:p w14:paraId="24C65012" w14:textId="3145B07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6FA7EDB" w14:textId="233E4AD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0.19 (0.16, 0.24)</w:t>
            </w:r>
          </w:p>
        </w:tc>
        <w:tc>
          <w:tcPr>
            <w:tcW w:w="992" w:type="dxa"/>
            <w:vAlign w:val="bottom"/>
          </w:tcPr>
          <w:p w14:paraId="32E179DE" w14:textId="683B9D3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F0CF91E" w14:textId="3CB5E39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 (0.22, 0.34)</w:t>
            </w:r>
          </w:p>
        </w:tc>
        <w:tc>
          <w:tcPr>
            <w:tcW w:w="992" w:type="dxa"/>
            <w:vAlign w:val="bottom"/>
          </w:tcPr>
          <w:p w14:paraId="7FBDA19A" w14:textId="22A8C12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7FE5FB6C" w14:textId="77777777" w:rsidTr="00062C1D">
        <w:tc>
          <w:tcPr>
            <w:tcW w:w="2122" w:type="dxa"/>
          </w:tcPr>
          <w:p w14:paraId="3BC0FDBE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842" w:type="dxa"/>
            <w:vAlign w:val="bottom"/>
          </w:tcPr>
          <w:p w14:paraId="75D340BB" w14:textId="3F3B859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(1.00, 1.24)</w:t>
            </w:r>
          </w:p>
        </w:tc>
        <w:tc>
          <w:tcPr>
            <w:tcW w:w="993" w:type="dxa"/>
            <w:vAlign w:val="bottom"/>
          </w:tcPr>
          <w:p w14:paraId="4467368D" w14:textId="3AE04DD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842" w:type="dxa"/>
            <w:vAlign w:val="bottom"/>
          </w:tcPr>
          <w:p w14:paraId="46A4995C" w14:textId="78D004F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(0.74, 0.77)</w:t>
            </w:r>
          </w:p>
        </w:tc>
        <w:tc>
          <w:tcPr>
            <w:tcW w:w="1276" w:type="dxa"/>
            <w:vAlign w:val="bottom"/>
          </w:tcPr>
          <w:p w14:paraId="339C4BF8" w14:textId="28166CD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E1B3201" w14:textId="7B9E544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(0.74, 0.77)</w:t>
            </w:r>
          </w:p>
        </w:tc>
        <w:tc>
          <w:tcPr>
            <w:tcW w:w="992" w:type="dxa"/>
            <w:vAlign w:val="bottom"/>
          </w:tcPr>
          <w:p w14:paraId="4459F9B9" w14:textId="2EF7405E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ACE123C" w14:textId="30BFC55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(1.00, 1.24)</w:t>
            </w:r>
          </w:p>
        </w:tc>
        <w:tc>
          <w:tcPr>
            <w:tcW w:w="992" w:type="dxa"/>
            <w:vAlign w:val="bottom"/>
          </w:tcPr>
          <w:p w14:paraId="5E9E7471" w14:textId="4D944C4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</w:tr>
      <w:tr w:rsidR="00F8708A" w:rsidRPr="00D50A18" w14:paraId="620DFA17" w14:textId="77777777" w:rsidTr="00062C1D">
        <w:tc>
          <w:tcPr>
            <w:tcW w:w="2122" w:type="dxa"/>
          </w:tcPr>
          <w:p w14:paraId="34EB5F69" w14:textId="61FC112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</w:t>
            </w:r>
          </w:p>
        </w:tc>
        <w:tc>
          <w:tcPr>
            <w:tcW w:w="1842" w:type="dxa"/>
            <w:vAlign w:val="bottom"/>
          </w:tcPr>
          <w:p w14:paraId="44B81EAE" w14:textId="4D7C312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(1.13, 1.18)</w:t>
            </w:r>
          </w:p>
        </w:tc>
        <w:tc>
          <w:tcPr>
            <w:tcW w:w="993" w:type="dxa"/>
            <w:vAlign w:val="bottom"/>
          </w:tcPr>
          <w:p w14:paraId="667DC363" w14:textId="598F502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01BDA66D" w14:textId="3EC786A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(1.02, 1.30)</w:t>
            </w:r>
          </w:p>
        </w:tc>
        <w:tc>
          <w:tcPr>
            <w:tcW w:w="1276" w:type="dxa"/>
            <w:vAlign w:val="bottom"/>
          </w:tcPr>
          <w:p w14:paraId="63A667EE" w14:textId="304D571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843" w:type="dxa"/>
            <w:vAlign w:val="bottom"/>
          </w:tcPr>
          <w:p w14:paraId="01EE087B" w14:textId="18F466D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(1.13, 1.18)</w:t>
            </w:r>
          </w:p>
        </w:tc>
        <w:tc>
          <w:tcPr>
            <w:tcW w:w="992" w:type="dxa"/>
            <w:vAlign w:val="bottom"/>
          </w:tcPr>
          <w:p w14:paraId="23C81A32" w14:textId="4AA78B5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EA1BCE4" w14:textId="5EA612C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1.17 (1.03, 1.32)</w:t>
            </w:r>
          </w:p>
        </w:tc>
        <w:tc>
          <w:tcPr>
            <w:tcW w:w="992" w:type="dxa"/>
            <w:vAlign w:val="bottom"/>
          </w:tcPr>
          <w:p w14:paraId="2DD867AC" w14:textId="067DD2F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</w:tr>
      <w:tr w:rsidR="00F8708A" w:rsidRPr="00D50A18" w14:paraId="6EF5CA42" w14:textId="77777777" w:rsidTr="00062C1D">
        <w:tc>
          <w:tcPr>
            <w:tcW w:w="2122" w:type="dxa"/>
          </w:tcPr>
          <w:p w14:paraId="65A5345E" w14:textId="7390F62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</w:t>
            </w:r>
          </w:p>
        </w:tc>
        <w:tc>
          <w:tcPr>
            <w:tcW w:w="1842" w:type="dxa"/>
            <w:vAlign w:val="bottom"/>
          </w:tcPr>
          <w:p w14:paraId="0DD6F928" w14:textId="6A0342A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1.31 (1.28, 1.35)</w:t>
            </w:r>
          </w:p>
        </w:tc>
        <w:tc>
          <w:tcPr>
            <w:tcW w:w="993" w:type="dxa"/>
            <w:vAlign w:val="bottom"/>
          </w:tcPr>
          <w:p w14:paraId="0B212271" w14:textId="1A211A5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132F14A" w14:textId="2213CEE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1.30 (1.12, 1.51)</w:t>
            </w:r>
          </w:p>
        </w:tc>
        <w:tc>
          <w:tcPr>
            <w:tcW w:w="1276" w:type="dxa"/>
            <w:vAlign w:val="bottom"/>
          </w:tcPr>
          <w:p w14:paraId="6A5F6C1D" w14:textId="6CF42AF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9C37245" w14:textId="189951D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1.31 (1.28, 1.35)</w:t>
            </w:r>
          </w:p>
        </w:tc>
        <w:tc>
          <w:tcPr>
            <w:tcW w:w="992" w:type="dxa"/>
            <w:vAlign w:val="bottom"/>
          </w:tcPr>
          <w:p w14:paraId="0A03A3D3" w14:textId="4CE45DC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8B09890" w14:textId="2413E97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1.31 (1.13, 1.52)</w:t>
            </w:r>
          </w:p>
        </w:tc>
        <w:tc>
          <w:tcPr>
            <w:tcW w:w="992" w:type="dxa"/>
            <w:vAlign w:val="bottom"/>
          </w:tcPr>
          <w:p w14:paraId="39D9AE05" w14:textId="2AF10F0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07B20461" w14:textId="77777777" w:rsidTr="00062C1D">
        <w:tc>
          <w:tcPr>
            <w:tcW w:w="2122" w:type="dxa"/>
          </w:tcPr>
          <w:p w14:paraId="4D401E92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</w:t>
            </w:r>
          </w:p>
        </w:tc>
        <w:tc>
          <w:tcPr>
            <w:tcW w:w="1842" w:type="dxa"/>
            <w:vAlign w:val="bottom"/>
          </w:tcPr>
          <w:p w14:paraId="2FE19531" w14:textId="2E4881C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(0.42, 0.45)</w:t>
            </w:r>
          </w:p>
        </w:tc>
        <w:tc>
          <w:tcPr>
            <w:tcW w:w="993" w:type="dxa"/>
            <w:vAlign w:val="bottom"/>
          </w:tcPr>
          <w:p w14:paraId="7C253D95" w14:textId="7D9DDE3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3BB87397" w14:textId="0119829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(0.43, 0.46)</w:t>
            </w:r>
          </w:p>
        </w:tc>
        <w:tc>
          <w:tcPr>
            <w:tcW w:w="1276" w:type="dxa"/>
            <w:vAlign w:val="bottom"/>
          </w:tcPr>
          <w:p w14:paraId="2E374870" w14:textId="020A1AC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9E2CFB3" w14:textId="45DDAAD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0.31 (0.25, 0.39)</w:t>
            </w:r>
          </w:p>
        </w:tc>
        <w:tc>
          <w:tcPr>
            <w:tcW w:w="992" w:type="dxa"/>
            <w:vAlign w:val="bottom"/>
          </w:tcPr>
          <w:p w14:paraId="2D46C5CB" w14:textId="5A7B8B0E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F1EC654" w14:textId="4E47DE3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0.31 (0.25, 0.38)</w:t>
            </w:r>
          </w:p>
        </w:tc>
        <w:tc>
          <w:tcPr>
            <w:tcW w:w="992" w:type="dxa"/>
            <w:vAlign w:val="bottom"/>
          </w:tcPr>
          <w:p w14:paraId="2AAB463B" w14:textId="352F310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37BDBB9C" w14:textId="77777777" w:rsidTr="00062C1D">
        <w:tc>
          <w:tcPr>
            <w:tcW w:w="2122" w:type="dxa"/>
          </w:tcPr>
          <w:p w14:paraId="535EA087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</w:t>
            </w:r>
          </w:p>
        </w:tc>
        <w:tc>
          <w:tcPr>
            <w:tcW w:w="1842" w:type="dxa"/>
            <w:vAlign w:val="bottom"/>
          </w:tcPr>
          <w:p w14:paraId="70414A16" w14:textId="679C7F0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0.36 (0.35, 0.37)</w:t>
            </w:r>
          </w:p>
        </w:tc>
        <w:tc>
          <w:tcPr>
            <w:tcW w:w="993" w:type="dxa"/>
            <w:vAlign w:val="bottom"/>
          </w:tcPr>
          <w:p w14:paraId="13C40F2D" w14:textId="40995C1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6386FB73" w14:textId="3ACF1C8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0.36 (0.35, 0.38)</w:t>
            </w:r>
          </w:p>
        </w:tc>
        <w:tc>
          <w:tcPr>
            <w:tcW w:w="1276" w:type="dxa"/>
            <w:vAlign w:val="bottom"/>
          </w:tcPr>
          <w:p w14:paraId="4C695D44" w14:textId="5B90007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12BE887" w14:textId="1DE71A3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 (0.22, 0.35)</w:t>
            </w:r>
          </w:p>
        </w:tc>
        <w:tc>
          <w:tcPr>
            <w:tcW w:w="992" w:type="dxa"/>
            <w:vAlign w:val="bottom"/>
          </w:tcPr>
          <w:p w14:paraId="0C8428F6" w14:textId="2E0E4A9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5241566" w14:textId="36309F6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 (0.23, 0.35)</w:t>
            </w:r>
          </w:p>
        </w:tc>
        <w:tc>
          <w:tcPr>
            <w:tcW w:w="992" w:type="dxa"/>
            <w:vAlign w:val="bottom"/>
          </w:tcPr>
          <w:p w14:paraId="1455B998" w14:textId="0FC4755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2FD05890" w14:textId="77777777" w:rsidTr="00062C1D">
        <w:tc>
          <w:tcPr>
            <w:tcW w:w="2122" w:type="dxa"/>
          </w:tcPr>
          <w:p w14:paraId="04D31CC7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</w:t>
            </w:r>
          </w:p>
        </w:tc>
        <w:tc>
          <w:tcPr>
            <w:tcW w:w="1842" w:type="dxa"/>
            <w:vAlign w:val="bottom"/>
          </w:tcPr>
          <w:p w14:paraId="3203AE40" w14:textId="0620B00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0.29 (0.28, 0.30)</w:t>
            </w:r>
          </w:p>
        </w:tc>
        <w:tc>
          <w:tcPr>
            <w:tcW w:w="993" w:type="dxa"/>
            <w:vAlign w:val="bottom"/>
          </w:tcPr>
          <w:p w14:paraId="52408A51" w14:textId="5E9C291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110720B1" w14:textId="12DDBA3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0.29 (0.28, 0.30)</w:t>
            </w:r>
          </w:p>
        </w:tc>
        <w:tc>
          <w:tcPr>
            <w:tcW w:w="1276" w:type="dxa"/>
            <w:vAlign w:val="bottom"/>
          </w:tcPr>
          <w:p w14:paraId="597DE2EB" w14:textId="6D1BA5F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D772930" w14:textId="470CB93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0.25 (0.20, 0.31)</w:t>
            </w:r>
          </w:p>
        </w:tc>
        <w:tc>
          <w:tcPr>
            <w:tcW w:w="992" w:type="dxa"/>
            <w:vAlign w:val="bottom"/>
          </w:tcPr>
          <w:p w14:paraId="6F73EBC7" w14:textId="6CA63DC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D292D39" w14:textId="6F23698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0.25 (0.20, 0.31)</w:t>
            </w:r>
          </w:p>
        </w:tc>
        <w:tc>
          <w:tcPr>
            <w:tcW w:w="992" w:type="dxa"/>
            <w:vAlign w:val="bottom"/>
          </w:tcPr>
          <w:p w14:paraId="3FB8CE55" w14:textId="389E2C6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22E46D8C" w14:textId="77777777" w:rsidTr="00062C1D">
        <w:tc>
          <w:tcPr>
            <w:tcW w:w="2122" w:type="dxa"/>
          </w:tcPr>
          <w:p w14:paraId="66E2634D" w14:textId="7777777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</w:t>
            </w:r>
          </w:p>
        </w:tc>
        <w:tc>
          <w:tcPr>
            <w:tcW w:w="1842" w:type="dxa"/>
            <w:vAlign w:val="bottom"/>
          </w:tcPr>
          <w:p w14:paraId="16087CC2" w14:textId="7279F40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0.25 (0.24, 0.26)</w:t>
            </w:r>
          </w:p>
        </w:tc>
        <w:tc>
          <w:tcPr>
            <w:tcW w:w="993" w:type="dxa"/>
            <w:vAlign w:val="bottom"/>
          </w:tcPr>
          <w:p w14:paraId="5EA6D4A6" w14:textId="002EF04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vAlign w:val="bottom"/>
          </w:tcPr>
          <w:p w14:paraId="4138CAA8" w14:textId="346277E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0.25 (0.24, 0.26)</w:t>
            </w:r>
          </w:p>
        </w:tc>
        <w:tc>
          <w:tcPr>
            <w:tcW w:w="1276" w:type="dxa"/>
            <w:vAlign w:val="bottom"/>
          </w:tcPr>
          <w:p w14:paraId="3AC36D84" w14:textId="7BECF2E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64D3CAA" w14:textId="53DE64D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0.20 (0.16, 0.25)</w:t>
            </w:r>
          </w:p>
        </w:tc>
        <w:tc>
          <w:tcPr>
            <w:tcW w:w="992" w:type="dxa"/>
            <w:vAlign w:val="bottom"/>
          </w:tcPr>
          <w:p w14:paraId="0C1D2C30" w14:textId="602AF26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634EC9A" w14:textId="2E0C40C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0.20 (0.16, 0.25)</w:t>
            </w:r>
          </w:p>
        </w:tc>
        <w:tc>
          <w:tcPr>
            <w:tcW w:w="992" w:type="dxa"/>
            <w:vAlign w:val="bottom"/>
          </w:tcPr>
          <w:p w14:paraId="4765AE81" w14:textId="526BC88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7FE6005B" w14:textId="77777777" w:rsidTr="005512D5">
        <w:tc>
          <w:tcPr>
            <w:tcW w:w="2122" w:type="dxa"/>
          </w:tcPr>
          <w:p w14:paraId="4773A2FC" w14:textId="06F2018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Girl*2001</w:t>
            </w:r>
          </w:p>
        </w:tc>
        <w:tc>
          <w:tcPr>
            <w:tcW w:w="1842" w:type="dxa"/>
            <w:vAlign w:val="bottom"/>
          </w:tcPr>
          <w:p w14:paraId="3A406BFF" w14:textId="274CED0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0.90 (0.75, 1.08)</w:t>
            </w:r>
          </w:p>
        </w:tc>
        <w:tc>
          <w:tcPr>
            <w:tcW w:w="993" w:type="dxa"/>
            <w:vAlign w:val="bottom"/>
          </w:tcPr>
          <w:p w14:paraId="547BF64B" w14:textId="5210A0E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1842" w:type="dxa"/>
          </w:tcPr>
          <w:p w14:paraId="32A4813A" w14:textId="3754593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FE49B6" w14:textId="2D64C8C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55EBB70" w14:textId="5C8A574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E4975F3" w14:textId="06F96E2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33EE94F" w14:textId="600372A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0.89 (0.74, 1.07)</w:t>
            </w:r>
          </w:p>
        </w:tc>
        <w:tc>
          <w:tcPr>
            <w:tcW w:w="992" w:type="dxa"/>
            <w:vAlign w:val="bottom"/>
          </w:tcPr>
          <w:p w14:paraId="6F894341" w14:textId="7F778FE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0.230</w:t>
            </w:r>
          </w:p>
        </w:tc>
      </w:tr>
      <w:tr w:rsidR="00F8708A" w:rsidRPr="00D50A18" w14:paraId="1AD263B1" w14:textId="77777777" w:rsidTr="005512D5">
        <w:tc>
          <w:tcPr>
            <w:tcW w:w="2122" w:type="dxa"/>
          </w:tcPr>
          <w:p w14:paraId="0B06582E" w14:textId="16DA5E1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Girl*2003</w:t>
            </w:r>
          </w:p>
        </w:tc>
        <w:tc>
          <w:tcPr>
            <w:tcW w:w="1842" w:type="dxa"/>
            <w:vAlign w:val="bottom"/>
          </w:tcPr>
          <w:p w14:paraId="0D718DCB" w14:textId="1280AF6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(0.87, 1.19)</w:t>
            </w:r>
          </w:p>
        </w:tc>
        <w:tc>
          <w:tcPr>
            <w:tcW w:w="993" w:type="dxa"/>
            <w:vAlign w:val="bottom"/>
          </w:tcPr>
          <w:p w14:paraId="5859573F" w14:textId="41C2D26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1842" w:type="dxa"/>
          </w:tcPr>
          <w:p w14:paraId="7674F60F" w14:textId="39EEE9E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10860E" w14:textId="568E552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4F36A15" w14:textId="4243235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395470" w14:textId="061C4E6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76925A6" w14:textId="3378DF2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(0.88, 1.20)</w:t>
            </w:r>
          </w:p>
        </w:tc>
        <w:tc>
          <w:tcPr>
            <w:tcW w:w="992" w:type="dxa"/>
            <w:vAlign w:val="bottom"/>
          </w:tcPr>
          <w:p w14:paraId="67D61437" w14:textId="2F6EB07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0.728</w:t>
            </w:r>
          </w:p>
        </w:tc>
      </w:tr>
      <w:tr w:rsidR="00F8708A" w:rsidRPr="00D50A18" w14:paraId="3BEF7222" w14:textId="77777777" w:rsidTr="005512D5">
        <w:tc>
          <w:tcPr>
            <w:tcW w:w="2122" w:type="dxa"/>
          </w:tcPr>
          <w:p w14:paraId="038C7D5A" w14:textId="6419945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Girl*2005</w:t>
            </w:r>
          </w:p>
        </w:tc>
        <w:tc>
          <w:tcPr>
            <w:tcW w:w="1842" w:type="dxa"/>
            <w:vAlign w:val="bottom"/>
          </w:tcPr>
          <w:p w14:paraId="3FB1A862" w14:textId="370110D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(0.92, 1.31)</w:t>
            </w:r>
          </w:p>
        </w:tc>
        <w:tc>
          <w:tcPr>
            <w:tcW w:w="993" w:type="dxa"/>
            <w:vAlign w:val="bottom"/>
          </w:tcPr>
          <w:p w14:paraId="1D958468" w14:textId="70182D1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0.281</w:t>
            </w:r>
          </w:p>
        </w:tc>
        <w:tc>
          <w:tcPr>
            <w:tcW w:w="1842" w:type="dxa"/>
          </w:tcPr>
          <w:p w14:paraId="0C05443B" w14:textId="1D90C7E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117329F" w14:textId="495B81C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1FDD787" w14:textId="24AFDE0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24220BE" w14:textId="282DF4F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DEF1CE5" w14:textId="2C906F0E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(0.93, 1.32)</w:t>
            </w:r>
          </w:p>
        </w:tc>
        <w:tc>
          <w:tcPr>
            <w:tcW w:w="992" w:type="dxa"/>
            <w:vAlign w:val="bottom"/>
          </w:tcPr>
          <w:p w14:paraId="09347169" w14:textId="13E234F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0.253</w:t>
            </w:r>
          </w:p>
        </w:tc>
      </w:tr>
      <w:tr w:rsidR="00F8708A" w:rsidRPr="00D50A18" w14:paraId="40AD02A5" w14:textId="77777777" w:rsidTr="005512D5">
        <w:tc>
          <w:tcPr>
            <w:tcW w:w="2122" w:type="dxa"/>
          </w:tcPr>
          <w:p w14:paraId="0619A7CC" w14:textId="30225B1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Girl*2013</w:t>
            </w:r>
          </w:p>
        </w:tc>
        <w:tc>
          <w:tcPr>
            <w:tcW w:w="1842" w:type="dxa"/>
            <w:vAlign w:val="bottom"/>
          </w:tcPr>
          <w:p w14:paraId="2146EA12" w14:textId="27AD51D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0.81 (0.70, 0.94)</w:t>
            </w:r>
          </w:p>
        </w:tc>
        <w:tc>
          <w:tcPr>
            <w:tcW w:w="993" w:type="dxa"/>
            <w:vAlign w:val="bottom"/>
          </w:tcPr>
          <w:p w14:paraId="388E676B" w14:textId="1A3EBAE5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42" w:type="dxa"/>
          </w:tcPr>
          <w:p w14:paraId="4A223429" w14:textId="565168C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37DCE4" w14:textId="47595696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321E20F" w14:textId="09E5A47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EA1B03" w14:textId="5F00439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11B1975" w14:textId="25BFE8D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0.81 (0.70, 0.94)</w:t>
            </w:r>
          </w:p>
        </w:tc>
        <w:tc>
          <w:tcPr>
            <w:tcW w:w="992" w:type="dxa"/>
            <w:vAlign w:val="bottom"/>
          </w:tcPr>
          <w:p w14:paraId="47AC8667" w14:textId="175E6FD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F8708A" w:rsidRPr="00D50A18" w14:paraId="00755B44" w14:textId="77777777" w:rsidTr="005512D5">
        <w:tc>
          <w:tcPr>
            <w:tcW w:w="2122" w:type="dxa"/>
          </w:tcPr>
          <w:p w14:paraId="304B4FCE" w14:textId="00469DD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Girl*2017</w:t>
            </w:r>
          </w:p>
        </w:tc>
        <w:tc>
          <w:tcPr>
            <w:tcW w:w="1842" w:type="dxa"/>
            <w:vAlign w:val="bottom"/>
          </w:tcPr>
          <w:p w14:paraId="5441514D" w14:textId="279E41B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 (0.76, 0.97)</w:t>
            </w:r>
          </w:p>
        </w:tc>
        <w:tc>
          <w:tcPr>
            <w:tcW w:w="993" w:type="dxa"/>
            <w:vAlign w:val="bottom"/>
          </w:tcPr>
          <w:p w14:paraId="68D8CB0A" w14:textId="483BCAE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842" w:type="dxa"/>
          </w:tcPr>
          <w:p w14:paraId="5FF23731" w14:textId="0C2D1979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3C369A" w14:textId="1B69DD3E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307B00D" w14:textId="49E213C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8F9B118" w14:textId="0704D231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E0BE5C6" w14:textId="6942E74C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 (0.76, 0.97)</w:t>
            </w:r>
          </w:p>
        </w:tc>
        <w:tc>
          <w:tcPr>
            <w:tcW w:w="992" w:type="dxa"/>
            <w:vAlign w:val="bottom"/>
          </w:tcPr>
          <w:p w14:paraId="497AA0BD" w14:textId="72AD0BA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</w:tr>
      <w:tr w:rsidR="00F8708A" w:rsidRPr="00D50A18" w14:paraId="6897A335" w14:textId="77777777" w:rsidTr="005512D5">
        <w:tc>
          <w:tcPr>
            <w:tcW w:w="2122" w:type="dxa"/>
          </w:tcPr>
          <w:p w14:paraId="313AE2B2" w14:textId="0F95C8D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Girl*2019</w:t>
            </w:r>
          </w:p>
        </w:tc>
        <w:tc>
          <w:tcPr>
            <w:tcW w:w="1842" w:type="dxa"/>
            <w:vAlign w:val="bottom"/>
          </w:tcPr>
          <w:p w14:paraId="3B1799D6" w14:textId="26A7921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(0.67, 0.85)</w:t>
            </w:r>
          </w:p>
        </w:tc>
        <w:tc>
          <w:tcPr>
            <w:tcW w:w="993" w:type="dxa"/>
            <w:vAlign w:val="bottom"/>
          </w:tcPr>
          <w:p w14:paraId="13757D8D" w14:textId="2CCAD25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1D5E3B14" w14:textId="3936EA82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0D323A" w14:textId="7834C4A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C4CAB3E" w14:textId="011CE6B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525100" w14:textId="69D40D0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4FA40FE" w14:textId="3B4A0F5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(0.67, 0.85)</w:t>
            </w:r>
          </w:p>
        </w:tc>
        <w:tc>
          <w:tcPr>
            <w:tcW w:w="992" w:type="dxa"/>
            <w:vAlign w:val="bottom"/>
          </w:tcPr>
          <w:p w14:paraId="3F9C41DD" w14:textId="3659261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5A12321D" w14:textId="77777777" w:rsidTr="005512D5">
        <w:tc>
          <w:tcPr>
            <w:tcW w:w="2122" w:type="dxa"/>
          </w:tcPr>
          <w:p w14:paraId="1C5D25FC" w14:textId="42CB62B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842" w:type="dxa"/>
            <w:vAlign w:val="bottom"/>
          </w:tcPr>
          <w:p w14:paraId="3C870672" w14:textId="042CB0B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0.60 (0.54, 0.67)</w:t>
            </w:r>
          </w:p>
        </w:tc>
        <w:tc>
          <w:tcPr>
            <w:tcW w:w="993" w:type="dxa"/>
            <w:vAlign w:val="bottom"/>
          </w:tcPr>
          <w:p w14:paraId="230F0B59" w14:textId="1AF660B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13331732" w14:textId="0ACF55DF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0DA60B" w14:textId="627D33B0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8A7B568" w14:textId="4CCC1A9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4E74694" w14:textId="02F41B9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78B4F8B" w14:textId="5F727A3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0.60 (0.53, 0.67)</w:t>
            </w:r>
          </w:p>
        </w:tc>
        <w:tc>
          <w:tcPr>
            <w:tcW w:w="992" w:type="dxa"/>
            <w:vAlign w:val="bottom"/>
          </w:tcPr>
          <w:p w14:paraId="76774EAD" w14:textId="7F109D4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8708A" w:rsidRPr="00D50A18" w14:paraId="421A1B69" w14:textId="77777777" w:rsidTr="005512D5">
        <w:tc>
          <w:tcPr>
            <w:tcW w:w="2122" w:type="dxa"/>
          </w:tcPr>
          <w:p w14:paraId="071978B3" w14:textId="12257A24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842" w:type="dxa"/>
            <w:vAlign w:val="bottom"/>
          </w:tcPr>
          <w:p w14:paraId="77382FA9" w14:textId="1D656F0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0.52 (0.46, 0.59)</w:t>
            </w:r>
          </w:p>
        </w:tc>
        <w:tc>
          <w:tcPr>
            <w:tcW w:w="993" w:type="dxa"/>
            <w:vAlign w:val="bottom"/>
          </w:tcPr>
          <w:p w14:paraId="41894EEB" w14:textId="57E07E1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2" w:type="dxa"/>
          </w:tcPr>
          <w:p w14:paraId="4BA57632" w14:textId="4F1DFAEB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5B43A6D" w14:textId="4C2FD7F8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E322E69" w14:textId="4D256627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2B1836" w14:textId="2ECCD42A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E4C8D96" w14:textId="2FFE0B73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0.53 (0.47, 0.59)</w:t>
            </w:r>
          </w:p>
        </w:tc>
        <w:tc>
          <w:tcPr>
            <w:tcW w:w="992" w:type="dxa"/>
            <w:vAlign w:val="bottom"/>
          </w:tcPr>
          <w:p w14:paraId="49E06F49" w14:textId="5B39406D" w:rsidR="00F8708A" w:rsidRPr="00D50A18" w:rsidRDefault="00F8708A" w:rsidP="00F8708A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8E60B5" w:rsidRPr="00D50A18" w14:paraId="132DA7A5" w14:textId="77777777" w:rsidTr="005F5B0D">
        <w:tc>
          <w:tcPr>
            <w:tcW w:w="2122" w:type="dxa"/>
          </w:tcPr>
          <w:p w14:paraId="6349E0F9" w14:textId="319CAAA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FAS*2001</w:t>
            </w:r>
          </w:p>
        </w:tc>
        <w:tc>
          <w:tcPr>
            <w:tcW w:w="1842" w:type="dxa"/>
          </w:tcPr>
          <w:p w14:paraId="2448A173" w14:textId="38D92D0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1668F53" w14:textId="2AAB64D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26950EC3" w14:textId="5FF4AC0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(0.81, 1.24)</w:t>
            </w:r>
          </w:p>
        </w:tc>
        <w:tc>
          <w:tcPr>
            <w:tcW w:w="1276" w:type="dxa"/>
            <w:vAlign w:val="bottom"/>
          </w:tcPr>
          <w:p w14:paraId="3F641DBD" w14:textId="4E93CD9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1843" w:type="dxa"/>
          </w:tcPr>
          <w:p w14:paraId="7ED5BFC3" w14:textId="33E6715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92A8F74" w14:textId="5343C2A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0CE3979" w14:textId="62CE0AE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(0.81, 1.23)</w:t>
            </w:r>
          </w:p>
        </w:tc>
        <w:tc>
          <w:tcPr>
            <w:tcW w:w="992" w:type="dxa"/>
            <w:vAlign w:val="bottom"/>
          </w:tcPr>
          <w:p w14:paraId="227F92C0" w14:textId="1D1A5E5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0.986</w:t>
            </w:r>
          </w:p>
        </w:tc>
      </w:tr>
      <w:tr w:rsidR="008E60B5" w:rsidRPr="00D50A18" w14:paraId="65CE0E86" w14:textId="77777777" w:rsidTr="005F5B0D">
        <w:tc>
          <w:tcPr>
            <w:tcW w:w="2122" w:type="dxa"/>
          </w:tcPr>
          <w:p w14:paraId="7A18E782" w14:textId="088172F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FAS*2001</w:t>
            </w:r>
          </w:p>
        </w:tc>
        <w:tc>
          <w:tcPr>
            <w:tcW w:w="1842" w:type="dxa"/>
          </w:tcPr>
          <w:p w14:paraId="28766588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21DD42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B32186C" w14:textId="1741FE3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 (0.67, 1.11)</w:t>
            </w:r>
          </w:p>
        </w:tc>
        <w:tc>
          <w:tcPr>
            <w:tcW w:w="1276" w:type="dxa"/>
            <w:vAlign w:val="bottom"/>
          </w:tcPr>
          <w:p w14:paraId="7BDFD334" w14:textId="59C2ED0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1843" w:type="dxa"/>
          </w:tcPr>
          <w:p w14:paraId="54B6685A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CE2546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378F3CE" w14:textId="17A334F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0.89 (0.70, 1.15)</w:t>
            </w:r>
          </w:p>
        </w:tc>
        <w:tc>
          <w:tcPr>
            <w:tcW w:w="992" w:type="dxa"/>
            <w:vAlign w:val="bottom"/>
          </w:tcPr>
          <w:p w14:paraId="722DE599" w14:textId="6B32872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0.382</w:t>
            </w:r>
          </w:p>
        </w:tc>
      </w:tr>
      <w:tr w:rsidR="008E60B5" w:rsidRPr="00D50A18" w14:paraId="64C6ADA9" w14:textId="77777777" w:rsidTr="005F5B0D">
        <w:tc>
          <w:tcPr>
            <w:tcW w:w="2122" w:type="dxa"/>
          </w:tcPr>
          <w:p w14:paraId="190C0369" w14:textId="41B2DE8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FAS*2003</w:t>
            </w:r>
          </w:p>
        </w:tc>
        <w:tc>
          <w:tcPr>
            <w:tcW w:w="1842" w:type="dxa"/>
          </w:tcPr>
          <w:p w14:paraId="7CEB874B" w14:textId="7EA1368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2B23244" w14:textId="1C0298C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393F5BCE" w14:textId="1802B5D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(0.93, 1.33)</w:t>
            </w:r>
          </w:p>
        </w:tc>
        <w:tc>
          <w:tcPr>
            <w:tcW w:w="1276" w:type="dxa"/>
            <w:vAlign w:val="bottom"/>
          </w:tcPr>
          <w:p w14:paraId="4EB1C67A" w14:textId="69AA174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843" w:type="dxa"/>
          </w:tcPr>
          <w:p w14:paraId="15180B97" w14:textId="2A97164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6816E74" w14:textId="3780623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E7746BC" w14:textId="032EB57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1.13 (0.95, 1.36)</w:t>
            </w:r>
          </w:p>
        </w:tc>
        <w:tc>
          <w:tcPr>
            <w:tcW w:w="992" w:type="dxa"/>
            <w:vAlign w:val="bottom"/>
          </w:tcPr>
          <w:p w14:paraId="00E17809" w14:textId="5BF9E05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0.171</w:t>
            </w:r>
          </w:p>
        </w:tc>
      </w:tr>
      <w:tr w:rsidR="008E60B5" w:rsidRPr="00D50A18" w14:paraId="02AFFCD6" w14:textId="77777777" w:rsidTr="005F5B0D">
        <w:tc>
          <w:tcPr>
            <w:tcW w:w="2122" w:type="dxa"/>
          </w:tcPr>
          <w:p w14:paraId="373646CA" w14:textId="5F926FF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FAS*2003</w:t>
            </w:r>
          </w:p>
        </w:tc>
        <w:tc>
          <w:tcPr>
            <w:tcW w:w="1842" w:type="dxa"/>
          </w:tcPr>
          <w:p w14:paraId="384675C5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20DDDD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41EC0BDA" w14:textId="3D4C7AA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(0.93, 1.41)</w:t>
            </w:r>
          </w:p>
        </w:tc>
        <w:tc>
          <w:tcPr>
            <w:tcW w:w="1276" w:type="dxa"/>
            <w:vAlign w:val="bottom"/>
          </w:tcPr>
          <w:p w14:paraId="178F7641" w14:textId="3A0938E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843" w:type="dxa"/>
          </w:tcPr>
          <w:p w14:paraId="75B84DBD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B395B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0A242EE7" w14:textId="1C21752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1.18 (0.96, 1.46)</w:t>
            </w:r>
          </w:p>
        </w:tc>
        <w:tc>
          <w:tcPr>
            <w:tcW w:w="992" w:type="dxa"/>
            <w:vAlign w:val="bottom"/>
          </w:tcPr>
          <w:p w14:paraId="29281B67" w14:textId="4A982E7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0.120</w:t>
            </w:r>
          </w:p>
        </w:tc>
      </w:tr>
      <w:tr w:rsidR="008E60B5" w:rsidRPr="00D50A18" w14:paraId="4ED0220C" w14:textId="77777777" w:rsidTr="005F5B0D">
        <w:tc>
          <w:tcPr>
            <w:tcW w:w="2122" w:type="dxa"/>
          </w:tcPr>
          <w:p w14:paraId="40F282F9" w14:textId="395AB14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FAS*2005</w:t>
            </w:r>
          </w:p>
        </w:tc>
        <w:tc>
          <w:tcPr>
            <w:tcW w:w="1842" w:type="dxa"/>
          </w:tcPr>
          <w:p w14:paraId="32975589" w14:textId="09B6338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2B942C1" w14:textId="4B767F6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4842EC16" w14:textId="49EA5D2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1.13 (0.92, 1.39)</w:t>
            </w:r>
          </w:p>
        </w:tc>
        <w:tc>
          <w:tcPr>
            <w:tcW w:w="1276" w:type="dxa"/>
            <w:vAlign w:val="bottom"/>
          </w:tcPr>
          <w:p w14:paraId="4A67D924" w14:textId="1F6786B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843" w:type="dxa"/>
          </w:tcPr>
          <w:p w14:paraId="0D02090E" w14:textId="013EB5C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22222CC" w14:textId="7993D5D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29DB53E" w14:textId="16B3D81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1.14 (0.93, 1.40)</w:t>
            </w:r>
          </w:p>
        </w:tc>
        <w:tc>
          <w:tcPr>
            <w:tcW w:w="992" w:type="dxa"/>
            <w:vAlign w:val="bottom"/>
          </w:tcPr>
          <w:p w14:paraId="473EC9CA" w14:textId="40086FD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0.215</w:t>
            </w:r>
          </w:p>
        </w:tc>
      </w:tr>
      <w:tr w:rsidR="008E60B5" w:rsidRPr="00D50A18" w14:paraId="5D2CE552" w14:textId="77777777" w:rsidTr="005F5B0D">
        <w:tc>
          <w:tcPr>
            <w:tcW w:w="2122" w:type="dxa"/>
          </w:tcPr>
          <w:p w14:paraId="2B77030E" w14:textId="0A20C58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FAS*2005</w:t>
            </w:r>
          </w:p>
        </w:tc>
        <w:tc>
          <w:tcPr>
            <w:tcW w:w="1842" w:type="dxa"/>
          </w:tcPr>
          <w:p w14:paraId="0FBCECB5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D18D35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4B22FF99" w14:textId="61A79E0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 (0.86, 1.37)</w:t>
            </w:r>
          </w:p>
        </w:tc>
        <w:tc>
          <w:tcPr>
            <w:tcW w:w="1276" w:type="dxa"/>
            <w:vAlign w:val="bottom"/>
          </w:tcPr>
          <w:p w14:paraId="18B46627" w14:textId="7665547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1843" w:type="dxa"/>
          </w:tcPr>
          <w:p w14:paraId="5BBFAA4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F443E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FDDD427" w14:textId="1EB6B49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(0.88, 1.41)</w:t>
            </w:r>
          </w:p>
        </w:tc>
        <w:tc>
          <w:tcPr>
            <w:tcW w:w="992" w:type="dxa"/>
            <w:vAlign w:val="bottom"/>
          </w:tcPr>
          <w:p w14:paraId="0C20B0D7" w14:textId="6239DA0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0.358</w:t>
            </w:r>
          </w:p>
        </w:tc>
      </w:tr>
      <w:tr w:rsidR="008E60B5" w:rsidRPr="00D50A18" w14:paraId="024CEBE8" w14:textId="77777777" w:rsidTr="005F5B0D">
        <w:tc>
          <w:tcPr>
            <w:tcW w:w="2122" w:type="dxa"/>
          </w:tcPr>
          <w:p w14:paraId="7C8F43B9" w14:textId="41F9088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FAS*2013</w:t>
            </w:r>
          </w:p>
        </w:tc>
        <w:tc>
          <w:tcPr>
            <w:tcW w:w="1842" w:type="dxa"/>
          </w:tcPr>
          <w:p w14:paraId="1F25FE6E" w14:textId="2DE3DBB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F9E7CEF" w14:textId="4CC5631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4E2B8E6D" w14:textId="558227B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0.88 (0.75, 1.04)</w:t>
            </w:r>
          </w:p>
        </w:tc>
        <w:tc>
          <w:tcPr>
            <w:tcW w:w="1276" w:type="dxa"/>
            <w:vAlign w:val="bottom"/>
          </w:tcPr>
          <w:p w14:paraId="7803CEE0" w14:textId="211AB29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843" w:type="dxa"/>
          </w:tcPr>
          <w:p w14:paraId="45245B10" w14:textId="5DD0632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C6600A" w14:textId="09B4D67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B5F1056" w14:textId="6E5BC70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0.88 (0.74, 1.04)</w:t>
            </w:r>
          </w:p>
        </w:tc>
        <w:tc>
          <w:tcPr>
            <w:tcW w:w="992" w:type="dxa"/>
            <w:vAlign w:val="bottom"/>
          </w:tcPr>
          <w:p w14:paraId="49028FA1" w14:textId="4D6EE75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0.129</w:t>
            </w:r>
          </w:p>
        </w:tc>
      </w:tr>
      <w:tr w:rsidR="008E60B5" w:rsidRPr="00D50A18" w14:paraId="1FD24F28" w14:textId="77777777" w:rsidTr="005F5B0D">
        <w:tc>
          <w:tcPr>
            <w:tcW w:w="2122" w:type="dxa"/>
          </w:tcPr>
          <w:p w14:paraId="7402FCBF" w14:textId="4DD4B5F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FAS*2013</w:t>
            </w:r>
          </w:p>
        </w:tc>
        <w:tc>
          <w:tcPr>
            <w:tcW w:w="1842" w:type="dxa"/>
          </w:tcPr>
          <w:p w14:paraId="31A71A22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A24FCF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57DCA0A6" w14:textId="1842229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0.91 (0.75, 1.10)</w:t>
            </w:r>
          </w:p>
        </w:tc>
        <w:tc>
          <w:tcPr>
            <w:tcW w:w="1276" w:type="dxa"/>
            <w:vAlign w:val="bottom"/>
          </w:tcPr>
          <w:p w14:paraId="460BE23C" w14:textId="3C3615F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1843" w:type="dxa"/>
          </w:tcPr>
          <w:p w14:paraId="50F30125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7FD11F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3863C38" w14:textId="32AE782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0.90 (0.75, 1.10)</w:t>
            </w:r>
          </w:p>
        </w:tc>
        <w:tc>
          <w:tcPr>
            <w:tcW w:w="992" w:type="dxa"/>
            <w:vAlign w:val="bottom"/>
          </w:tcPr>
          <w:p w14:paraId="2FC125C2" w14:textId="6A44782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0.310</w:t>
            </w:r>
          </w:p>
        </w:tc>
      </w:tr>
      <w:tr w:rsidR="008E60B5" w:rsidRPr="00D50A18" w14:paraId="33F6B63A" w14:textId="77777777" w:rsidTr="005F5B0D">
        <w:tc>
          <w:tcPr>
            <w:tcW w:w="2122" w:type="dxa"/>
          </w:tcPr>
          <w:p w14:paraId="7E9A6774" w14:textId="2E02FAE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>Medium FAS*2017</w:t>
            </w:r>
          </w:p>
        </w:tc>
        <w:tc>
          <w:tcPr>
            <w:tcW w:w="1842" w:type="dxa"/>
          </w:tcPr>
          <w:p w14:paraId="047FC4F4" w14:textId="1971109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4B38933" w14:textId="4F09F9E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66A34B15" w14:textId="36803D6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(0.86, 1.12)</w:t>
            </w:r>
          </w:p>
        </w:tc>
        <w:tc>
          <w:tcPr>
            <w:tcW w:w="1276" w:type="dxa"/>
            <w:vAlign w:val="bottom"/>
          </w:tcPr>
          <w:p w14:paraId="21845180" w14:textId="1D576B6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843" w:type="dxa"/>
          </w:tcPr>
          <w:p w14:paraId="6C37726A" w14:textId="1E79343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2D4153" w14:textId="1CB93F0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12FC786" w14:textId="4B02EF1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(0.85, 1.12)</w:t>
            </w:r>
          </w:p>
        </w:tc>
        <w:tc>
          <w:tcPr>
            <w:tcW w:w="992" w:type="dxa"/>
            <w:vAlign w:val="bottom"/>
          </w:tcPr>
          <w:p w14:paraId="11062644" w14:textId="4021C3A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0.717</w:t>
            </w:r>
          </w:p>
        </w:tc>
      </w:tr>
      <w:tr w:rsidR="008E60B5" w:rsidRPr="00D50A18" w14:paraId="5FD9D2AB" w14:textId="77777777" w:rsidTr="005F5B0D">
        <w:tc>
          <w:tcPr>
            <w:tcW w:w="2122" w:type="dxa"/>
          </w:tcPr>
          <w:p w14:paraId="71C37E0D" w14:textId="17855AB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FAS*2017</w:t>
            </w:r>
          </w:p>
        </w:tc>
        <w:tc>
          <w:tcPr>
            <w:tcW w:w="1842" w:type="dxa"/>
          </w:tcPr>
          <w:p w14:paraId="73C7A71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620CA0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458B25EC" w14:textId="3DC0B1A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(0.79, 1.10)</w:t>
            </w:r>
          </w:p>
        </w:tc>
        <w:tc>
          <w:tcPr>
            <w:tcW w:w="1276" w:type="dxa"/>
            <w:vAlign w:val="bottom"/>
          </w:tcPr>
          <w:p w14:paraId="063AB9BC" w14:textId="246D10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1843" w:type="dxa"/>
          </w:tcPr>
          <w:p w14:paraId="15F42376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012841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1721CE8" w14:textId="6A5AEF3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(0.79, 1.09)</w:t>
            </w:r>
          </w:p>
        </w:tc>
        <w:tc>
          <w:tcPr>
            <w:tcW w:w="992" w:type="dxa"/>
            <w:vAlign w:val="bottom"/>
          </w:tcPr>
          <w:p w14:paraId="61CBBB35" w14:textId="3D98419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0.376</w:t>
            </w:r>
          </w:p>
        </w:tc>
      </w:tr>
      <w:tr w:rsidR="008E60B5" w:rsidRPr="00D50A18" w14:paraId="4A18D009" w14:textId="77777777" w:rsidTr="005F5B0D">
        <w:tc>
          <w:tcPr>
            <w:tcW w:w="2122" w:type="dxa"/>
          </w:tcPr>
          <w:p w14:paraId="1AB99967" w14:textId="700DEE2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FAS*2019</w:t>
            </w:r>
          </w:p>
        </w:tc>
        <w:tc>
          <w:tcPr>
            <w:tcW w:w="1842" w:type="dxa"/>
          </w:tcPr>
          <w:p w14:paraId="5D3EBF16" w14:textId="2196362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B359173" w14:textId="008A271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6119B62D" w14:textId="117E28C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(0.91, 1.19)</w:t>
            </w:r>
          </w:p>
        </w:tc>
        <w:tc>
          <w:tcPr>
            <w:tcW w:w="1276" w:type="dxa"/>
            <w:vAlign w:val="bottom"/>
          </w:tcPr>
          <w:p w14:paraId="326ECE8A" w14:textId="7149048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1843" w:type="dxa"/>
          </w:tcPr>
          <w:p w14:paraId="5FF65714" w14:textId="2AD55E9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8777708" w14:textId="26B584E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A1E1C6F" w14:textId="79A9F32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(0.90, 1.18)</w:t>
            </w:r>
          </w:p>
        </w:tc>
        <w:tc>
          <w:tcPr>
            <w:tcW w:w="992" w:type="dxa"/>
            <w:vAlign w:val="bottom"/>
          </w:tcPr>
          <w:p w14:paraId="2035C6D0" w14:textId="77A3B79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0.667</w:t>
            </w:r>
          </w:p>
        </w:tc>
      </w:tr>
      <w:tr w:rsidR="008E60B5" w:rsidRPr="00D50A18" w14:paraId="6191E9DF" w14:textId="77777777" w:rsidTr="005F5B0D">
        <w:tc>
          <w:tcPr>
            <w:tcW w:w="2122" w:type="dxa"/>
          </w:tcPr>
          <w:p w14:paraId="38A25091" w14:textId="6694A92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FAS*2019</w:t>
            </w:r>
          </w:p>
        </w:tc>
        <w:tc>
          <w:tcPr>
            <w:tcW w:w="1842" w:type="dxa"/>
          </w:tcPr>
          <w:p w14:paraId="45F99AC6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B37E71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80666BA" w14:textId="193F31F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(0.86, 1.20)</w:t>
            </w:r>
          </w:p>
        </w:tc>
        <w:tc>
          <w:tcPr>
            <w:tcW w:w="1276" w:type="dxa"/>
            <w:vAlign w:val="bottom"/>
          </w:tcPr>
          <w:p w14:paraId="589FD7D1" w14:textId="286CADD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1843" w:type="dxa"/>
          </w:tcPr>
          <w:p w14:paraId="07275C7F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43960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EE9C50E" w14:textId="5EC6F6D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(0.86, 1.20)</w:t>
            </w:r>
          </w:p>
        </w:tc>
        <w:tc>
          <w:tcPr>
            <w:tcW w:w="992" w:type="dxa"/>
            <w:vAlign w:val="bottom"/>
          </w:tcPr>
          <w:p w14:paraId="6939983A" w14:textId="11F79D8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0.845</w:t>
            </w:r>
          </w:p>
        </w:tc>
      </w:tr>
      <w:tr w:rsidR="008E60B5" w:rsidRPr="00D50A18" w14:paraId="4F68AA0E" w14:textId="77777777" w:rsidTr="005F5B0D">
        <w:tc>
          <w:tcPr>
            <w:tcW w:w="2122" w:type="dxa"/>
          </w:tcPr>
          <w:p w14:paraId="34F1C522" w14:textId="463F254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FAS*2021</w:t>
            </w:r>
          </w:p>
        </w:tc>
        <w:tc>
          <w:tcPr>
            <w:tcW w:w="1842" w:type="dxa"/>
          </w:tcPr>
          <w:p w14:paraId="3A24775A" w14:textId="1AA8C3C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40394E8" w14:textId="7A75494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3874609F" w14:textId="5E1C76B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(0.88, 1.13)</w:t>
            </w:r>
          </w:p>
        </w:tc>
        <w:tc>
          <w:tcPr>
            <w:tcW w:w="1276" w:type="dxa"/>
            <w:vAlign w:val="bottom"/>
          </w:tcPr>
          <w:p w14:paraId="63AB9385" w14:textId="4894320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1843" w:type="dxa"/>
          </w:tcPr>
          <w:p w14:paraId="48473466" w14:textId="569A0E8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EB21A26" w14:textId="7CDC33A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1A20FA0" w14:textId="07BE9EE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(0.87, 1.12)</w:t>
            </w:r>
          </w:p>
        </w:tc>
        <w:tc>
          <w:tcPr>
            <w:tcW w:w="992" w:type="dxa"/>
            <w:vAlign w:val="bottom"/>
          </w:tcPr>
          <w:p w14:paraId="013E55A7" w14:textId="3437BD2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0.874</w:t>
            </w:r>
          </w:p>
        </w:tc>
      </w:tr>
      <w:tr w:rsidR="008E60B5" w:rsidRPr="00D50A18" w14:paraId="6D327923" w14:textId="77777777" w:rsidTr="005F5B0D">
        <w:tc>
          <w:tcPr>
            <w:tcW w:w="2122" w:type="dxa"/>
          </w:tcPr>
          <w:p w14:paraId="2A6082CD" w14:textId="0C0E5DD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FAS*2021</w:t>
            </w:r>
          </w:p>
        </w:tc>
        <w:tc>
          <w:tcPr>
            <w:tcW w:w="1842" w:type="dxa"/>
          </w:tcPr>
          <w:p w14:paraId="5386BE60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4242C9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50091806" w14:textId="784EFFF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(0.88, 1.20)</w:t>
            </w:r>
          </w:p>
        </w:tc>
        <w:tc>
          <w:tcPr>
            <w:tcW w:w="1276" w:type="dxa"/>
            <w:vAlign w:val="bottom"/>
          </w:tcPr>
          <w:p w14:paraId="07EB7387" w14:textId="09BDA78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843" w:type="dxa"/>
          </w:tcPr>
          <w:p w14:paraId="6EBBB13F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8BA85C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5C6AF9B" w14:textId="595F6EC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(0.88, 1.19)</w:t>
            </w:r>
          </w:p>
        </w:tc>
        <w:tc>
          <w:tcPr>
            <w:tcW w:w="992" w:type="dxa"/>
            <w:vAlign w:val="bottom"/>
          </w:tcPr>
          <w:p w14:paraId="424BB383" w14:textId="3D28E52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0.762</w:t>
            </w:r>
          </w:p>
        </w:tc>
      </w:tr>
      <w:tr w:rsidR="008E60B5" w:rsidRPr="00D50A18" w14:paraId="1E46403A" w14:textId="77777777" w:rsidTr="005F5B0D">
        <w:tc>
          <w:tcPr>
            <w:tcW w:w="2122" w:type="dxa"/>
          </w:tcPr>
          <w:p w14:paraId="7D50B260" w14:textId="401DEB6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FAS*2023</w:t>
            </w:r>
          </w:p>
        </w:tc>
        <w:tc>
          <w:tcPr>
            <w:tcW w:w="1842" w:type="dxa"/>
          </w:tcPr>
          <w:p w14:paraId="1BD809A2" w14:textId="576B469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F64FF6" w14:textId="4DE2376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bottom"/>
          </w:tcPr>
          <w:p w14:paraId="09666E7B" w14:textId="7D72BBF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 (0.85, 1.11)</w:t>
            </w:r>
          </w:p>
        </w:tc>
        <w:tc>
          <w:tcPr>
            <w:tcW w:w="1276" w:type="dxa"/>
            <w:vAlign w:val="bottom"/>
          </w:tcPr>
          <w:p w14:paraId="39A91D8E" w14:textId="4A49706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1843" w:type="dxa"/>
          </w:tcPr>
          <w:p w14:paraId="27DFA542" w14:textId="6F2B7AA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D39231" w14:textId="720D21F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49C4B00" w14:textId="57E6C35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0.95 (0.83, 1.09)</w:t>
            </w:r>
          </w:p>
        </w:tc>
        <w:tc>
          <w:tcPr>
            <w:tcW w:w="992" w:type="dxa"/>
            <w:vAlign w:val="bottom"/>
          </w:tcPr>
          <w:p w14:paraId="0AF619BE" w14:textId="0843A1D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0.495</w:t>
            </w:r>
          </w:p>
        </w:tc>
      </w:tr>
      <w:tr w:rsidR="008E60B5" w:rsidRPr="00D50A18" w14:paraId="2D4D78BB" w14:textId="77777777" w:rsidTr="005F5B0D">
        <w:tc>
          <w:tcPr>
            <w:tcW w:w="2122" w:type="dxa"/>
          </w:tcPr>
          <w:p w14:paraId="27BA25B2" w14:textId="5F9BBEA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FAS*2023</w:t>
            </w:r>
          </w:p>
        </w:tc>
        <w:tc>
          <w:tcPr>
            <w:tcW w:w="1842" w:type="dxa"/>
          </w:tcPr>
          <w:p w14:paraId="2B44ED04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4573A5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19723578" w14:textId="7E699ED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(0.89, 1.23)</w:t>
            </w:r>
          </w:p>
        </w:tc>
        <w:tc>
          <w:tcPr>
            <w:tcW w:w="1276" w:type="dxa"/>
            <w:vAlign w:val="bottom"/>
          </w:tcPr>
          <w:p w14:paraId="4D79FCBB" w14:textId="34FEA6B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843" w:type="dxa"/>
          </w:tcPr>
          <w:p w14:paraId="5BE17E5A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B93C8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0153EE39" w14:textId="25A4E47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(0.88, 1.21)</w:t>
            </w:r>
          </w:p>
        </w:tc>
        <w:tc>
          <w:tcPr>
            <w:tcW w:w="992" w:type="dxa"/>
            <w:vAlign w:val="bottom"/>
          </w:tcPr>
          <w:p w14:paraId="0BE6B8D5" w14:textId="41DC780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0.702</w:t>
            </w:r>
          </w:p>
        </w:tc>
      </w:tr>
      <w:tr w:rsidR="008E60B5" w:rsidRPr="00D50A18" w14:paraId="1392394C" w14:textId="77777777" w:rsidTr="00AD1A4F">
        <w:tc>
          <w:tcPr>
            <w:tcW w:w="2122" w:type="dxa"/>
          </w:tcPr>
          <w:p w14:paraId="3CC4377E" w14:textId="2E852BE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8*2003</w:t>
            </w:r>
          </w:p>
        </w:tc>
        <w:tc>
          <w:tcPr>
            <w:tcW w:w="1842" w:type="dxa"/>
          </w:tcPr>
          <w:p w14:paraId="4E91B21E" w14:textId="698F33C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66AFE77" w14:textId="35C1E1C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1B105B5" w14:textId="69FEBD7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F34A880" w14:textId="6CB7974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23115BC" w14:textId="128C8BF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1.93 (1.43, 2.59)</w:t>
            </w:r>
          </w:p>
        </w:tc>
        <w:tc>
          <w:tcPr>
            <w:tcW w:w="992" w:type="dxa"/>
            <w:vAlign w:val="bottom"/>
          </w:tcPr>
          <w:p w14:paraId="201BA1F8" w14:textId="4648C5D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F21644F" w14:textId="110F49E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1.92 (1.43, 2.58)</w:t>
            </w:r>
          </w:p>
        </w:tc>
        <w:tc>
          <w:tcPr>
            <w:tcW w:w="992" w:type="dxa"/>
            <w:vAlign w:val="bottom"/>
          </w:tcPr>
          <w:p w14:paraId="1F1213E7" w14:textId="13A2686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8E60B5" w:rsidRPr="00D50A18" w14:paraId="2903CE5E" w14:textId="77777777" w:rsidTr="00AD1A4F">
        <w:tc>
          <w:tcPr>
            <w:tcW w:w="2122" w:type="dxa"/>
          </w:tcPr>
          <w:p w14:paraId="2315D9D8" w14:textId="2C39496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8*2013</w:t>
            </w:r>
          </w:p>
        </w:tc>
        <w:tc>
          <w:tcPr>
            <w:tcW w:w="1842" w:type="dxa"/>
          </w:tcPr>
          <w:p w14:paraId="1852F69B" w14:textId="497FE98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1CB688F" w14:textId="4B2E64E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376FE08" w14:textId="635A958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6FC48B4" w14:textId="403E3DF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77E0C63" w14:textId="33E0030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1.38 (1.04, 1.84)</w:t>
            </w:r>
          </w:p>
        </w:tc>
        <w:tc>
          <w:tcPr>
            <w:tcW w:w="992" w:type="dxa"/>
            <w:vAlign w:val="bottom"/>
          </w:tcPr>
          <w:p w14:paraId="49AE1A7D" w14:textId="311BBA4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843" w:type="dxa"/>
            <w:vAlign w:val="bottom"/>
          </w:tcPr>
          <w:p w14:paraId="373B1629" w14:textId="096ED3F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1.40 (1.05, 1.86)</w:t>
            </w:r>
          </w:p>
        </w:tc>
        <w:tc>
          <w:tcPr>
            <w:tcW w:w="992" w:type="dxa"/>
            <w:vAlign w:val="bottom"/>
          </w:tcPr>
          <w:p w14:paraId="70CDFA2F" w14:textId="354A125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</w:tr>
      <w:tr w:rsidR="008E60B5" w:rsidRPr="00D50A18" w14:paraId="4137BF3B" w14:textId="77777777" w:rsidTr="00AD1A4F">
        <w:tc>
          <w:tcPr>
            <w:tcW w:w="2122" w:type="dxa"/>
          </w:tcPr>
          <w:p w14:paraId="081ABF60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8*2017</w:t>
            </w:r>
          </w:p>
        </w:tc>
        <w:tc>
          <w:tcPr>
            <w:tcW w:w="1842" w:type="dxa"/>
          </w:tcPr>
          <w:p w14:paraId="052C723D" w14:textId="2EDB967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5272FA8" w14:textId="5282154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B5BFAED" w14:textId="2526697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B62719" w14:textId="746E22E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106AB1F" w14:textId="55B8A6F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1.38 (1.09, 1.75)</w:t>
            </w:r>
          </w:p>
        </w:tc>
        <w:tc>
          <w:tcPr>
            <w:tcW w:w="992" w:type="dxa"/>
            <w:vAlign w:val="bottom"/>
          </w:tcPr>
          <w:p w14:paraId="47DF9137" w14:textId="0014C46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843" w:type="dxa"/>
            <w:vAlign w:val="bottom"/>
          </w:tcPr>
          <w:p w14:paraId="66D2B35C" w14:textId="4D50E2D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1.39 (1.10, 1.76)</w:t>
            </w:r>
          </w:p>
        </w:tc>
        <w:tc>
          <w:tcPr>
            <w:tcW w:w="992" w:type="dxa"/>
            <w:vAlign w:val="bottom"/>
          </w:tcPr>
          <w:p w14:paraId="3C37BC18" w14:textId="1F8F252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</w:tr>
      <w:tr w:rsidR="008E60B5" w:rsidRPr="00D50A18" w14:paraId="4518518B" w14:textId="77777777" w:rsidTr="00AD1A4F">
        <w:tc>
          <w:tcPr>
            <w:tcW w:w="2122" w:type="dxa"/>
          </w:tcPr>
          <w:p w14:paraId="12B02476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8*2019</w:t>
            </w:r>
          </w:p>
        </w:tc>
        <w:tc>
          <w:tcPr>
            <w:tcW w:w="1842" w:type="dxa"/>
          </w:tcPr>
          <w:p w14:paraId="0A73772C" w14:textId="3928A22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AAF7E39" w14:textId="224F2D1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989FCC5" w14:textId="4DA9519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DB2BD8D" w14:textId="7858742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D1E959A" w14:textId="64E2945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1.33 (1.05, 1.68)</w:t>
            </w:r>
          </w:p>
        </w:tc>
        <w:tc>
          <w:tcPr>
            <w:tcW w:w="992" w:type="dxa"/>
            <w:vAlign w:val="bottom"/>
          </w:tcPr>
          <w:p w14:paraId="395E0472" w14:textId="458F8C3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843" w:type="dxa"/>
            <w:vAlign w:val="bottom"/>
          </w:tcPr>
          <w:p w14:paraId="66DD5889" w14:textId="2A096E2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1.34 (1.05, 1.69)</w:t>
            </w:r>
          </w:p>
        </w:tc>
        <w:tc>
          <w:tcPr>
            <w:tcW w:w="992" w:type="dxa"/>
            <w:vAlign w:val="bottom"/>
          </w:tcPr>
          <w:p w14:paraId="549A78C7" w14:textId="6B473E1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</w:tr>
      <w:tr w:rsidR="008E60B5" w:rsidRPr="00D50A18" w14:paraId="675ACA61" w14:textId="77777777" w:rsidTr="00AD1A4F">
        <w:tc>
          <w:tcPr>
            <w:tcW w:w="2122" w:type="dxa"/>
          </w:tcPr>
          <w:p w14:paraId="50FD26E0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8*2021</w:t>
            </w:r>
          </w:p>
        </w:tc>
        <w:tc>
          <w:tcPr>
            <w:tcW w:w="1842" w:type="dxa"/>
          </w:tcPr>
          <w:p w14:paraId="1AC93000" w14:textId="66E2B31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343348F" w14:textId="7261859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4443382" w14:textId="73AB4F9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78C8BC" w14:textId="5FA5D7E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FB9AB37" w14:textId="22F3E71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1.38 (1.10, 1.73)</w:t>
            </w:r>
          </w:p>
        </w:tc>
        <w:tc>
          <w:tcPr>
            <w:tcW w:w="992" w:type="dxa"/>
            <w:vAlign w:val="bottom"/>
          </w:tcPr>
          <w:p w14:paraId="00EA2B6F" w14:textId="0A63906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43" w:type="dxa"/>
            <w:vAlign w:val="bottom"/>
          </w:tcPr>
          <w:p w14:paraId="3290FB9F" w14:textId="4AD6115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1.38 (1.10, 1.72)</w:t>
            </w:r>
          </w:p>
        </w:tc>
        <w:tc>
          <w:tcPr>
            <w:tcW w:w="992" w:type="dxa"/>
            <w:vAlign w:val="bottom"/>
          </w:tcPr>
          <w:p w14:paraId="7F11C260" w14:textId="64AD3F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8E60B5" w:rsidRPr="00D50A18" w14:paraId="2AD6E75B" w14:textId="77777777" w:rsidTr="00AD1A4F">
        <w:tc>
          <w:tcPr>
            <w:tcW w:w="2122" w:type="dxa"/>
          </w:tcPr>
          <w:p w14:paraId="2112EA3E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8*2023</w:t>
            </w:r>
          </w:p>
        </w:tc>
        <w:tc>
          <w:tcPr>
            <w:tcW w:w="1842" w:type="dxa"/>
          </w:tcPr>
          <w:p w14:paraId="6DB121CA" w14:textId="21FCBD1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F6A3759" w14:textId="69E4321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8DA19A3" w14:textId="0E192FD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21666EC" w14:textId="23D28E3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0772402" w14:textId="3A4EAB1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1.49 (1.18, 1.88)</w:t>
            </w:r>
          </w:p>
        </w:tc>
        <w:tc>
          <w:tcPr>
            <w:tcW w:w="992" w:type="dxa"/>
            <w:vAlign w:val="bottom"/>
          </w:tcPr>
          <w:p w14:paraId="75AD2402" w14:textId="7777D88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43" w:type="dxa"/>
            <w:vAlign w:val="bottom"/>
          </w:tcPr>
          <w:p w14:paraId="0E4B6547" w14:textId="7AFD089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1.48 (1.17, 1.87)</w:t>
            </w:r>
          </w:p>
        </w:tc>
        <w:tc>
          <w:tcPr>
            <w:tcW w:w="992" w:type="dxa"/>
            <w:vAlign w:val="bottom"/>
          </w:tcPr>
          <w:p w14:paraId="7D79203E" w14:textId="10246B2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8E60B5" w:rsidRPr="00D50A18" w14:paraId="3025D123" w14:textId="77777777" w:rsidTr="00AD1A4F">
        <w:tc>
          <w:tcPr>
            <w:tcW w:w="2122" w:type="dxa"/>
          </w:tcPr>
          <w:p w14:paraId="2C36264C" w14:textId="1803D90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9*2001</w:t>
            </w:r>
          </w:p>
        </w:tc>
        <w:tc>
          <w:tcPr>
            <w:tcW w:w="1842" w:type="dxa"/>
          </w:tcPr>
          <w:p w14:paraId="34680083" w14:textId="5A348F0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E85F55" w14:textId="304E7E9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19E0D22" w14:textId="4E5BD1F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76A8F3F" w14:textId="74E2556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E0618B5" w14:textId="78A9865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1.60 (1.19, 2.15)</w:t>
            </w:r>
          </w:p>
        </w:tc>
        <w:tc>
          <w:tcPr>
            <w:tcW w:w="992" w:type="dxa"/>
            <w:vAlign w:val="bottom"/>
          </w:tcPr>
          <w:p w14:paraId="7AEEDA20" w14:textId="0DA91D6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43" w:type="dxa"/>
            <w:vAlign w:val="bottom"/>
          </w:tcPr>
          <w:p w14:paraId="3832FFED" w14:textId="30EA759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1.61 (1.20, 2.16)</w:t>
            </w:r>
          </w:p>
        </w:tc>
        <w:tc>
          <w:tcPr>
            <w:tcW w:w="992" w:type="dxa"/>
            <w:vAlign w:val="bottom"/>
          </w:tcPr>
          <w:p w14:paraId="1790FC25" w14:textId="0AF626C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8E60B5" w:rsidRPr="00D50A18" w14:paraId="06BB4F9D" w14:textId="77777777" w:rsidTr="00AD1A4F">
        <w:tc>
          <w:tcPr>
            <w:tcW w:w="2122" w:type="dxa"/>
          </w:tcPr>
          <w:p w14:paraId="6E2DF7B9" w14:textId="1B52EBE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9*2003</w:t>
            </w:r>
          </w:p>
        </w:tc>
        <w:tc>
          <w:tcPr>
            <w:tcW w:w="1842" w:type="dxa"/>
          </w:tcPr>
          <w:p w14:paraId="74856412" w14:textId="2D6118E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D0E16" w14:textId="4DBEEB1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8F22C18" w14:textId="3393639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928735" w14:textId="235AFE8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959EB12" w14:textId="7EF6E87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1.77 (1.32, 2.37)</w:t>
            </w:r>
          </w:p>
        </w:tc>
        <w:tc>
          <w:tcPr>
            <w:tcW w:w="992" w:type="dxa"/>
            <w:vAlign w:val="bottom"/>
          </w:tcPr>
          <w:p w14:paraId="699C042D" w14:textId="21E0C34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1592F1B" w14:textId="0E81F2C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1.76 (1.31, 2.36)</w:t>
            </w:r>
          </w:p>
        </w:tc>
        <w:tc>
          <w:tcPr>
            <w:tcW w:w="992" w:type="dxa"/>
            <w:vAlign w:val="bottom"/>
          </w:tcPr>
          <w:p w14:paraId="7570E2D7" w14:textId="1D48F8B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8E60B5" w:rsidRPr="00D50A18" w14:paraId="0608ABEE" w14:textId="77777777" w:rsidTr="00AD1A4F">
        <w:tc>
          <w:tcPr>
            <w:tcW w:w="2122" w:type="dxa"/>
          </w:tcPr>
          <w:p w14:paraId="2A0C40C6" w14:textId="4FC64A5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9*2005</w:t>
            </w:r>
          </w:p>
        </w:tc>
        <w:tc>
          <w:tcPr>
            <w:tcW w:w="1842" w:type="dxa"/>
          </w:tcPr>
          <w:p w14:paraId="331DC58C" w14:textId="01042ED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83048A1" w14:textId="1885529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F5F07E2" w14:textId="385FCCA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BBE0FD7" w14:textId="4E3A083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572816C" w14:textId="62A9177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2.06 (1.56, 2.72)</w:t>
            </w:r>
          </w:p>
        </w:tc>
        <w:tc>
          <w:tcPr>
            <w:tcW w:w="992" w:type="dxa"/>
            <w:vAlign w:val="bottom"/>
          </w:tcPr>
          <w:p w14:paraId="24DBEFAB" w14:textId="03950B7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4862806" w14:textId="6A8561F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2.07 (1.57, 2.73)</w:t>
            </w:r>
          </w:p>
        </w:tc>
        <w:tc>
          <w:tcPr>
            <w:tcW w:w="992" w:type="dxa"/>
            <w:vAlign w:val="bottom"/>
          </w:tcPr>
          <w:p w14:paraId="49BA2ACC" w14:textId="52A3D08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8E60B5" w:rsidRPr="00D50A18" w14:paraId="03D09546" w14:textId="77777777" w:rsidTr="00AD1A4F">
        <w:tc>
          <w:tcPr>
            <w:tcW w:w="2122" w:type="dxa"/>
          </w:tcPr>
          <w:p w14:paraId="4261BED9" w14:textId="128F348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9*2013</w:t>
            </w:r>
          </w:p>
        </w:tc>
        <w:tc>
          <w:tcPr>
            <w:tcW w:w="1842" w:type="dxa"/>
          </w:tcPr>
          <w:p w14:paraId="3AE36233" w14:textId="77EFD9D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03B106D" w14:textId="1551458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4F1ED88" w14:textId="774E339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323C45" w14:textId="0A6A1C7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23EEFF1" w14:textId="2894CE6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1.18 (0.89, 1.57)</w:t>
            </w:r>
          </w:p>
        </w:tc>
        <w:tc>
          <w:tcPr>
            <w:tcW w:w="992" w:type="dxa"/>
            <w:vAlign w:val="bottom"/>
          </w:tcPr>
          <w:p w14:paraId="2387D854" w14:textId="6CDA85E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1843" w:type="dxa"/>
            <w:vAlign w:val="bottom"/>
          </w:tcPr>
          <w:p w14:paraId="2D82D7F2" w14:textId="3E70A15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1.19 (0.90, 1.58)</w:t>
            </w:r>
          </w:p>
        </w:tc>
        <w:tc>
          <w:tcPr>
            <w:tcW w:w="992" w:type="dxa"/>
            <w:vAlign w:val="bottom"/>
          </w:tcPr>
          <w:p w14:paraId="0FA3390E" w14:textId="31841B9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0.220</w:t>
            </w:r>
          </w:p>
        </w:tc>
      </w:tr>
      <w:tr w:rsidR="008E60B5" w:rsidRPr="00D50A18" w14:paraId="2E51B335" w14:textId="77777777" w:rsidTr="00AD1A4F">
        <w:tc>
          <w:tcPr>
            <w:tcW w:w="2122" w:type="dxa"/>
          </w:tcPr>
          <w:p w14:paraId="1176593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9*2017</w:t>
            </w:r>
          </w:p>
        </w:tc>
        <w:tc>
          <w:tcPr>
            <w:tcW w:w="1842" w:type="dxa"/>
          </w:tcPr>
          <w:p w14:paraId="04494D94" w14:textId="4786462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B31DBE5" w14:textId="4BE1178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2CD8B5A" w14:textId="0E1DD6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67C725" w14:textId="6CFEEA2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24FD346" w14:textId="6E5976D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1.21 (0.96, 1.53)</w:t>
            </w:r>
          </w:p>
        </w:tc>
        <w:tc>
          <w:tcPr>
            <w:tcW w:w="992" w:type="dxa"/>
            <w:vAlign w:val="bottom"/>
          </w:tcPr>
          <w:p w14:paraId="1B68EF96" w14:textId="78E1A8D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843" w:type="dxa"/>
            <w:vAlign w:val="bottom"/>
          </w:tcPr>
          <w:p w14:paraId="23BC0817" w14:textId="2775DA7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1.22 (0.96, 1.54)</w:t>
            </w:r>
          </w:p>
        </w:tc>
        <w:tc>
          <w:tcPr>
            <w:tcW w:w="992" w:type="dxa"/>
            <w:vAlign w:val="bottom"/>
          </w:tcPr>
          <w:p w14:paraId="7F8F0F7A" w14:textId="7D3D3E4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0.103</w:t>
            </w:r>
          </w:p>
        </w:tc>
      </w:tr>
      <w:tr w:rsidR="008E60B5" w:rsidRPr="00D50A18" w14:paraId="66235A5A" w14:textId="77777777" w:rsidTr="00AD1A4F">
        <w:tc>
          <w:tcPr>
            <w:tcW w:w="2122" w:type="dxa"/>
          </w:tcPr>
          <w:p w14:paraId="0F54C3B6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9*2019</w:t>
            </w:r>
          </w:p>
        </w:tc>
        <w:tc>
          <w:tcPr>
            <w:tcW w:w="1842" w:type="dxa"/>
          </w:tcPr>
          <w:p w14:paraId="41E4CD39" w14:textId="053D659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1A1CEB7" w14:textId="5101C4A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783EF23" w14:textId="29B9461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B79F572" w14:textId="7B2246B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0C9F2A6" w14:textId="359EFE0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(0.89, 1.42)</w:t>
            </w:r>
          </w:p>
        </w:tc>
        <w:tc>
          <w:tcPr>
            <w:tcW w:w="992" w:type="dxa"/>
            <w:vAlign w:val="bottom"/>
          </w:tcPr>
          <w:p w14:paraId="0E6EBB26" w14:textId="12A69FE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843" w:type="dxa"/>
            <w:vAlign w:val="bottom"/>
          </w:tcPr>
          <w:p w14:paraId="490E698F" w14:textId="55A2D4E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(0.89, 1.42)</w:t>
            </w:r>
          </w:p>
        </w:tc>
        <w:tc>
          <w:tcPr>
            <w:tcW w:w="992" w:type="dxa"/>
            <w:vAlign w:val="bottom"/>
          </w:tcPr>
          <w:p w14:paraId="48F47B19" w14:textId="172C22E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0.334</w:t>
            </w:r>
          </w:p>
        </w:tc>
      </w:tr>
      <w:tr w:rsidR="008E60B5" w:rsidRPr="00D50A18" w14:paraId="1CE80312" w14:textId="77777777" w:rsidTr="00AD1A4F">
        <w:tc>
          <w:tcPr>
            <w:tcW w:w="2122" w:type="dxa"/>
          </w:tcPr>
          <w:p w14:paraId="754E1A9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9*2021</w:t>
            </w:r>
          </w:p>
        </w:tc>
        <w:tc>
          <w:tcPr>
            <w:tcW w:w="1842" w:type="dxa"/>
          </w:tcPr>
          <w:p w14:paraId="505F0246" w14:textId="1F6F002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7E7152A" w14:textId="7F829E5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723CF04" w14:textId="43C3607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3C98F5E" w14:textId="2534F18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68DC47F" w14:textId="702E66B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1.26 (1.01, 1.58)</w:t>
            </w:r>
          </w:p>
        </w:tc>
        <w:tc>
          <w:tcPr>
            <w:tcW w:w="992" w:type="dxa"/>
            <w:vAlign w:val="bottom"/>
          </w:tcPr>
          <w:p w14:paraId="07B7EA39" w14:textId="7E77019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843" w:type="dxa"/>
            <w:vAlign w:val="bottom"/>
          </w:tcPr>
          <w:p w14:paraId="35A13505" w14:textId="2BAD72D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1.25 (1.00, 1.56)</w:t>
            </w:r>
          </w:p>
        </w:tc>
        <w:tc>
          <w:tcPr>
            <w:tcW w:w="992" w:type="dxa"/>
            <w:vAlign w:val="bottom"/>
          </w:tcPr>
          <w:p w14:paraId="047BD005" w14:textId="0265D1C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</w:tr>
      <w:tr w:rsidR="008E60B5" w:rsidRPr="00D50A18" w14:paraId="7B8244D3" w14:textId="77777777" w:rsidTr="00AD1A4F">
        <w:tc>
          <w:tcPr>
            <w:tcW w:w="2122" w:type="dxa"/>
          </w:tcPr>
          <w:p w14:paraId="0BCA864F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9*2023</w:t>
            </w:r>
          </w:p>
        </w:tc>
        <w:tc>
          <w:tcPr>
            <w:tcW w:w="1842" w:type="dxa"/>
          </w:tcPr>
          <w:p w14:paraId="738F4416" w14:textId="0066087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A33F375" w14:textId="4E0A62F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60FA5E6" w14:textId="395862D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15C2C96" w14:textId="04FAD11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82773FE" w14:textId="2DFB27B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1.48 (1.17, 1.86)</w:t>
            </w:r>
          </w:p>
        </w:tc>
        <w:tc>
          <w:tcPr>
            <w:tcW w:w="992" w:type="dxa"/>
            <w:vAlign w:val="bottom"/>
          </w:tcPr>
          <w:p w14:paraId="1C99E112" w14:textId="4BBA112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43" w:type="dxa"/>
            <w:vAlign w:val="bottom"/>
          </w:tcPr>
          <w:p w14:paraId="565C2483" w14:textId="27DA37D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1.45 (1.15, 1.83)</w:t>
            </w:r>
          </w:p>
        </w:tc>
        <w:tc>
          <w:tcPr>
            <w:tcW w:w="992" w:type="dxa"/>
            <w:vAlign w:val="bottom"/>
          </w:tcPr>
          <w:p w14:paraId="27F19F8A" w14:textId="02E1F09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8E60B5" w:rsidRPr="00D50A18" w14:paraId="16B3BC53" w14:textId="77777777" w:rsidTr="00AD1A4F">
        <w:tc>
          <w:tcPr>
            <w:tcW w:w="2122" w:type="dxa"/>
          </w:tcPr>
          <w:p w14:paraId="00104D0D" w14:textId="2950782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10*2003</w:t>
            </w:r>
          </w:p>
        </w:tc>
        <w:tc>
          <w:tcPr>
            <w:tcW w:w="1842" w:type="dxa"/>
          </w:tcPr>
          <w:p w14:paraId="0C68A618" w14:textId="29F2651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5B8AD4E" w14:textId="531E2BE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8DD4E84" w14:textId="47872E5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19E2AA" w14:textId="280A596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5195CE4" w14:textId="792C971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1.59 (1.18, 2.13)</w:t>
            </w:r>
          </w:p>
        </w:tc>
        <w:tc>
          <w:tcPr>
            <w:tcW w:w="992" w:type="dxa"/>
            <w:vAlign w:val="bottom"/>
          </w:tcPr>
          <w:p w14:paraId="390D5518" w14:textId="149191C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43" w:type="dxa"/>
            <w:vAlign w:val="bottom"/>
          </w:tcPr>
          <w:p w14:paraId="4F865162" w14:textId="03FD7C3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1.61 (1.20, 2.16)</w:t>
            </w:r>
          </w:p>
        </w:tc>
        <w:tc>
          <w:tcPr>
            <w:tcW w:w="992" w:type="dxa"/>
            <w:vAlign w:val="bottom"/>
          </w:tcPr>
          <w:p w14:paraId="6EED0A5E" w14:textId="602E870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8E60B5" w:rsidRPr="00D50A18" w14:paraId="5E5B2DD3" w14:textId="77777777" w:rsidTr="00AD1A4F">
        <w:tc>
          <w:tcPr>
            <w:tcW w:w="2122" w:type="dxa"/>
          </w:tcPr>
          <w:p w14:paraId="2E5F17C9" w14:textId="39CA2CC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10*2013</w:t>
            </w:r>
          </w:p>
        </w:tc>
        <w:tc>
          <w:tcPr>
            <w:tcW w:w="1842" w:type="dxa"/>
          </w:tcPr>
          <w:p w14:paraId="1120525D" w14:textId="655FF32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004732F" w14:textId="560D0F2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5C38ACB" w14:textId="0ED5838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B07AD8" w14:textId="77FECC9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26575EE" w14:textId="431B21C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 (0.73, 1.29)</w:t>
            </w:r>
          </w:p>
        </w:tc>
        <w:tc>
          <w:tcPr>
            <w:tcW w:w="992" w:type="dxa"/>
            <w:vAlign w:val="bottom"/>
          </w:tcPr>
          <w:p w14:paraId="2969ED8D" w14:textId="040C336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1843" w:type="dxa"/>
            <w:vAlign w:val="bottom"/>
          </w:tcPr>
          <w:p w14:paraId="5FCAF5A4" w14:textId="566192F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(0.74, 1.31)</w:t>
            </w:r>
          </w:p>
        </w:tc>
        <w:tc>
          <w:tcPr>
            <w:tcW w:w="992" w:type="dxa"/>
            <w:vAlign w:val="bottom"/>
          </w:tcPr>
          <w:p w14:paraId="083E6FFF" w14:textId="2501D37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0.921</w:t>
            </w:r>
          </w:p>
        </w:tc>
      </w:tr>
      <w:tr w:rsidR="008E60B5" w:rsidRPr="00D50A18" w14:paraId="6BD75DFD" w14:textId="77777777" w:rsidTr="00AD1A4F">
        <w:tc>
          <w:tcPr>
            <w:tcW w:w="2122" w:type="dxa"/>
          </w:tcPr>
          <w:p w14:paraId="4F974EBC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10*2017</w:t>
            </w:r>
          </w:p>
        </w:tc>
        <w:tc>
          <w:tcPr>
            <w:tcW w:w="1842" w:type="dxa"/>
          </w:tcPr>
          <w:p w14:paraId="7AB45457" w14:textId="2D00204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31489D5" w14:textId="2711198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5F8B6DF" w14:textId="3023208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8C8B03" w14:textId="2EB1D9D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7BDD19F" w14:textId="4FBF5F5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(0.82, 1.31)</w:t>
            </w:r>
          </w:p>
        </w:tc>
        <w:tc>
          <w:tcPr>
            <w:tcW w:w="992" w:type="dxa"/>
            <w:vAlign w:val="bottom"/>
          </w:tcPr>
          <w:p w14:paraId="781FB14D" w14:textId="21ECC4B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843" w:type="dxa"/>
            <w:vAlign w:val="bottom"/>
          </w:tcPr>
          <w:p w14:paraId="72E1D06E" w14:textId="475BFAE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(0.82, 1.32)</w:t>
            </w:r>
          </w:p>
        </w:tc>
        <w:tc>
          <w:tcPr>
            <w:tcW w:w="992" w:type="dxa"/>
            <w:vAlign w:val="bottom"/>
          </w:tcPr>
          <w:p w14:paraId="5C05F6BB" w14:textId="6715986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0.723</w:t>
            </w:r>
          </w:p>
        </w:tc>
      </w:tr>
      <w:tr w:rsidR="008E60B5" w:rsidRPr="00D50A18" w14:paraId="775E13AF" w14:textId="77777777" w:rsidTr="00AD1A4F">
        <w:tc>
          <w:tcPr>
            <w:tcW w:w="2122" w:type="dxa"/>
          </w:tcPr>
          <w:p w14:paraId="403DAEFE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10*2019</w:t>
            </w:r>
          </w:p>
        </w:tc>
        <w:tc>
          <w:tcPr>
            <w:tcW w:w="1842" w:type="dxa"/>
          </w:tcPr>
          <w:p w14:paraId="196F1853" w14:textId="78E2DE0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604D7A8" w14:textId="241A7BE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2D22804" w14:textId="4EA33F5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355EF15" w14:textId="5D194D2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2C1B300" w14:textId="736C602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(0.84, 1.35)</w:t>
            </w:r>
          </w:p>
        </w:tc>
        <w:tc>
          <w:tcPr>
            <w:tcW w:w="992" w:type="dxa"/>
            <w:vAlign w:val="bottom"/>
          </w:tcPr>
          <w:p w14:paraId="4BFCCD95" w14:textId="6A2CA16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843" w:type="dxa"/>
            <w:vAlign w:val="bottom"/>
          </w:tcPr>
          <w:p w14:paraId="3C67AB04" w14:textId="6EC1A54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(0.84, 1.36)</w:t>
            </w:r>
          </w:p>
        </w:tc>
        <w:tc>
          <w:tcPr>
            <w:tcW w:w="992" w:type="dxa"/>
            <w:vAlign w:val="bottom"/>
          </w:tcPr>
          <w:p w14:paraId="701882C8" w14:textId="6E3834C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0.573</w:t>
            </w:r>
          </w:p>
        </w:tc>
      </w:tr>
      <w:tr w:rsidR="008E60B5" w:rsidRPr="00D50A18" w14:paraId="0704B7B7" w14:textId="77777777" w:rsidTr="00AD1A4F">
        <w:tc>
          <w:tcPr>
            <w:tcW w:w="2122" w:type="dxa"/>
          </w:tcPr>
          <w:p w14:paraId="6F262977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10*2021</w:t>
            </w:r>
          </w:p>
        </w:tc>
        <w:tc>
          <w:tcPr>
            <w:tcW w:w="1842" w:type="dxa"/>
          </w:tcPr>
          <w:p w14:paraId="2611B50A" w14:textId="326C2F5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05B0F63" w14:textId="6F86DEB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1069F8C6" w14:textId="67C0FEA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79730F" w14:textId="110738C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A3FE9F4" w14:textId="205B0D9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(0.89, 1.40)</w:t>
            </w:r>
          </w:p>
        </w:tc>
        <w:tc>
          <w:tcPr>
            <w:tcW w:w="992" w:type="dxa"/>
            <w:vAlign w:val="bottom"/>
          </w:tcPr>
          <w:p w14:paraId="30FF17DF" w14:textId="76BCB40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1843" w:type="dxa"/>
            <w:vAlign w:val="bottom"/>
          </w:tcPr>
          <w:p w14:paraId="4543A4DF" w14:textId="1290DE7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(0.89, 1.39)</w:t>
            </w:r>
          </w:p>
        </w:tc>
        <w:tc>
          <w:tcPr>
            <w:tcW w:w="992" w:type="dxa"/>
            <w:vAlign w:val="bottom"/>
          </w:tcPr>
          <w:p w14:paraId="4F18D734" w14:textId="3384982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0.355</w:t>
            </w:r>
          </w:p>
        </w:tc>
      </w:tr>
      <w:tr w:rsidR="008E60B5" w:rsidRPr="00D50A18" w14:paraId="5C3AFC08" w14:textId="77777777" w:rsidTr="00AD1A4F">
        <w:tc>
          <w:tcPr>
            <w:tcW w:w="2122" w:type="dxa"/>
          </w:tcPr>
          <w:p w14:paraId="5B08A871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10*2023</w:t>
            </w:r>
          </w:p>
        </w:tc>
        <w:tc>
          <w:tcPr>
            <w:tcW w:w="1842" w:type="dxa"/>
          </w:tcPr>
          <w:p w14:paraId="7632E365" w14:textId="7B603DF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94A8C8F" w14:textId="06F7E7D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BFF0EF5" w14:textId="71F76DD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2EDB201" w14:textId="584959C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3D2CADF" w14:textId="441495B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1.40 (1.11, 1.76)</w:t>
            </w:r>
          </w:p>
        </w:tc>
        <w:tc>
          <w:tcPr>
            <w:tcW w:w="992" w:type="dxa"/>
            <w:vAlign w:val="bottom"/>
          </w:tcPr>
          <w:p w14:paraId="58BDA62D" w14:textId="1AAE859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43" w:type="dxa"/>
            <w:vAlign w:val="bottom"/>
          </w:tcPr>
          <w:p w14:paraId="7E9CEC07" w14:textId="59A4ADC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1.38 (1.09, 1.74)</w:t>
            </w:r>
          </w:p>
        </w:tc>
        <w:tc>
          <w:tcPr>
            <w:tcW w:w="992" w:type="dxa"/>
            <w:vAlign w:val="bottom"/>
          </w:tcPr>
          <w:p w14:paraId="6517C705" w14:textId="7A2ABE5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</w:tr>
      <w:tr w:rsidR="008E60B5" w:rsidRPr="00D50A18" w14:paraId="2B17C5FC" w14:textId="77777777" w:rsidTr="00AD1A4F">
        <w:tc>
          <w:tcPr>
            <w:tcW w:w="2122" w:type="dxa"/>
          </w:tcPr>
          <w:p w14:paraId="6F814883" w14:textId="22A5DA7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11*2001</w:t>
            </w:r>
          </w:p>
        </w:tc>
        <w:tc>
          <w:tcPr>
            <w:tcW w:w="1842" w:type="dxa"/>
          </w:tcPr>
          <w:p w14:paraId="4DC7CAEA" w14:textId="3014F0C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4C060A2" w14:textId="37578FF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347D05C" w14:textId="353AF0A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114B63" w14:textId="362E202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385F95F" w14:textId="63C890F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1.53 (1.14, 2.05)</w:t>
            </w:r>
          </w:p>
        </w:tc>
        <w:tc>
          <w:tcPr>
            <w:tcW w:w="992" w:type="dxa"/>
            <w:vAlign w:val="bottom"/>
          </w:tcPr>
          <w:p w14:paraId="15BC7447" w14:textId="2B19838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43" w:type="dxa"/>
            <w:vAlign w:val="bottom"/>
          </w:tcPr>
          <w:p w14:paraId="79C57532" w14:textId="357A9579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1.52 (1.13, 2.04)</w:t>
            </w:r>
          </w:p>
        </w:tc>
        <w:tc>
          <w:tcPr>
            <w:tcW w:w="992" w:type="dxa"/>
            <w:vAlign w:val="bottom"/>
          </w:tcPr>
          <w:p w14:paraId="272E0237" w14:textId="37DD250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8E60B5" w:rsidRPr="00D50A18" w14:paraId="72C278C0" w14:textId="77777777" w:rsidTr="00AD1A4F">
        <w:tc>
          <w:tcPr>
            <w:tcW w:w="2122" w:type="dxa"/>
          </w:tcPr>
          <w:p w14:paraId="71B4FAC0" w14:textId="08433D5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11*2003</w:t>
            </w:r>
          </w:p>
        </w:tc>
        <w:tc>
          <w:tcPr>
            <w:tcW w:w="1842" w:type="dxa"/>
          </w:tcPr>
          <w:p w14:paraId="47049DDF" w14:textId="2E64ED4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7295340" w14:textId="47D451E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76B6C8F" w14:textId="312E8B5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F30672A" w14:textId="5F6B65D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EF29F75" w14:textId="72BD4D0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1.66 (1.24, 2.23)</w:t>
            </w:r>
          </w:p>
        </w:tc>
        <w:tc>
          <w:tcPr>
            <w:tcW w:w="992" w:type="dxa"/>
            <w:vAlign w:val="bottom"/>
          </w:tcPr>
          <w:p w14:paraId="1CDC263F" w14:textId="555D2A7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4B3F117" w14:textId="58682C6A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1.65 (1.23, 2.21)</w:t>
            </w:r>
          </w:p>
        </w:tc>
        <w:tc>
          <w:tcPr>
            <w:tcW w:w="992" w:type="dxa"/>
            <w:vAlign w:val="bottom"/>
          </w:tcPr>
          <w:p w14:paraId="4634CDA8" w14:textId="73FE568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8E60B5" w:rsidRPr="00D50A18" w14:paraId="7A1374FF" w14:textId="77777777" w:rsidTr="00AD1A4F">
        <w:tc>
          <w:tcPr>
            <w:tcW w:w="2122" w:type="dxa"/>
          </w:tcPr>
          <w:p w14:paraId="6BCB5639" w14:textId="0B4CCD6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11*2005</w:t>
            </w:r>
          </w:p>
        </w:tc>
        <w:tc>
          <w:tcPr>
            <w:tcW w:w="1842" w:type="dxa"/>
          </w:tcPr>
          <w:p w14:paraId="72B7C5FC" w14:textId="70EEF25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F33495D" w14:textId="19D2D22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D922F28" w14:textId="61A522B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C27D81E" w14:textId="1731753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F9AAE6C" w14:textId="2D646B8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2.58 (1.95, 3.41)</w:t>
            </w:r>
          </w:p>
        </w:tc>
        <w:tc>
          <w:tcPr>
            <w:tcW w:w="992" w:type="dxa"/>
            <w:vAlign w:val="bottom"/>
          </w:tcPr>
          <w:p w14:paraId="3C222F90" w14:textId="5907BE1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6878859" w14:textId="68138EC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2.59 (1.96, 3.42)</w:t>
            </w:r>
          </w:p>
        </w:tc>
        <w:tc>
          <w:tcPr>
            <w:tcW w:w="992" w:type="dxa"/>
            <w:vAlign w:val="bottom"/>
          </w:tcPr>
          <w:p w14:paraId="18867A6D" w14:textId="4B80AF9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8E60B5" w:rsidRPr="00D50A18" w14:paraId="7BFA0FC8" w14:textId="77777777" w:rsidTr="00AD1A4F">
        <w:tc>
          <w:tcPr>
            <w:tcW w:w="2122" w:type="dxa"/>
          </w:tcPr>
          <w:p w14:paraId="27448742" w14:textId="7BD6C23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11*2013</w:t>
            </w:r>
          </w:p>
        </w:tc>
        <w:tc>
          <w:tcPr>
            <w:tcW w:w="1842" w:type="dxa"/>
          </w:tcPr>
          <w:p w14:paraId="0B05AFF1" w14:textId="3636437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43B7688" w14:textId="5686A86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83F3246" w14:textId="3C3EC5E0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B786C71" w14:textId="568570E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5E4E9B0" w14:textId="5E6594E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(0.78, 1.37)</w:t>
            </w:r>
          </w:p>
        </w:tc>
        <w:tc>
          <w:tcPr>
            <w:tcW w:w="992" w:type="dxa"/>
            <w:vAlign w:val="bottom"/>
          </w:tcPr>
          <w:p w14:paraId="69E5FF71" w14:textId="15FF239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1843" w:type="dxa"/>
            <w:vAlign w:val="bottom"/>
          </w:tcPr>
          <w:p w14:paraId="378591A8" w14:textId="3A48CE5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1.03 (0.78, 1.37)</w:t>
            </w:r>
          </w:p>
        </w:tc>
        <w:tc>
          <w:tcPr>
            <w:tcW w:w="992" w:type="dxa"/>
            <w:vAlign w:val="bottom"/>
          </w:tcPr>
          <w:p w14:paraId="1A319A53" w14:textId="2E750A5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0.826</w:t>
            </w:r>
          </w:p>
        </w:tc>
      </w:tr>
      <w:tr w:rsidR="008E60B5" w:rsidRPr="00D50A18" w14:paraId="30E7FDEB" w14:textId="77777777" w:rsidTr="00AD1A4F">
        <w:tc>
          <w:tcPr>
            <w:tcW w:w="2122" w:type="dxa"/>
          </w:tcPr>
          <w:p w14:paraId="5DE3AA5A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11*2017</w:t>
            </w:r>
          </w:p>
        </w:tc>
        <w:tc>
          <w:tcPr>
            <w:tcW w:w="1842" w:type="dxa"/>
          </w:tcPr>
          <w:p w14:paraId="020B2AAC" w14:textId="5AC7D79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170B226" w14:textId="5F9E49E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B6F0EFB" w14:textId="4F39EF5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E9EA658" w14:textId="6DD9C5C8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7604BAC" w14:textId="1C6182F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(0.83, 1.33)</w:t>
            </w:r>
          </w:p>
        </w:tc>
        <w:tc>
          <w:tcPr>
            <w:tcW w:w="992" w:type="dxa"/>
            <w:vAlign w:val="bottom"/>
          </w:tcPr>
          <w:p w14:paraId="0443C6D3" w14:textId="213ECB4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1843" w:type="dxa"/>
            <w:vAlign w:val="bottom"/>
          </w:tcPr>
          <w:p w14:paraId="372F4F1D" w14:textId="4BAB295C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(0.83, 1.33)</w:t>
            </w:r>
          </w:p>
        </w:tc>
        <w:tc>
          <w:tcPr>
            <w:tcW w:w="992" w:type="dxa"/>
            <w:vAlign w:val="bottom"/>
          </w:tcPr>
          <w:p w14:paraId="2CFAE9CC" w14:textId="4381DC5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0.707</w:t>
            </w:r>
          </w:p>
        </w:tc>
      </w:tr>
      <w:tr w:rsidR="008E60B5" w:rsidRPr="00D50A18" w14:paraId="178AE826" w14:textId="77777777" w:rsidTr="00AD1A4F">
        <w:tc>
          <w:tcPr>
            <w:tcW w:w="2122" w:type="dxa"/>
          </w:tcPr>
          <w:p w14:paraId="4F04ECCC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11*2019</w:t>
            </w:r>
          </w:p>
        </w:tc>
        <w:tc>
          <w:tcPr>
            <w:tcW w:w="1842" w:type="dxa"/>
          </w:tcPr>
          <w:p w14:paraId="0AFD3271" w14:textId="3FA5C89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E84D4D8" w14:textId="0430CFB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8E63A5C" w14:textId="7C9F31E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359B7BB" w14:textId="36CCE77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3EA78BE" w14:textId="4F9AA0E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(0.85, 1.36)</w:t>
            </w:r>
          </w:p>
        </w:tc>
        <w:tc>
          <w:tcPr>
            <w:tcW w:w="992" w:type="dxa"/>
            <w:vAlign w:val="bottom"/>
          </w:tcPr>
          <w:p w14:paraId="6526FBF2" w14:textId="3F7AA32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1843" w:type="dxa"/>
            <w:vAlign w:val="bottom"/>
          </w:tcPr>
          <w:p w14:paraId="239C5479" w14:textId="39A8652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(0.85, 1.36)</w:t>
            </w:r>
          </w:p>
        </w:tc>
        <w:tc>
          <w:tcPr>
            <w:tcW w:w="992" w:type="dxa"/>
            <w:vAlign w:val="bottom"/>
          </w:tcPr>
          <w:p w14:paraId="3F616C77" w14:textId="4B3197A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0.549</w:t>
            </w:r>
          </w:p>
        </w:tc>
      </w:tr>
      <w:tr w:rsidR="008E60B5" w:rsidRPr="00D50A18" w14:paraId="6035DC62" w14:textId="77777777" w:rsidTr="00AD1A4F">
        <w:tc>
          <w:tcPr>
            <w:tcW w:w="2122" w:type="dxa"/>
          </w:tcPr>
          <w:p w14:paraId="46F8C841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11*2021</w:t>
            </w:r>
          </w:p>
        </w:tc>
        <w:tc>
          <w:tcPr>
            <w:tcW w:w="1842" w:type="dxa"/>
          </w:tcPr>
          <w:p w14:paraId="51274645" w14:textId="560E214D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BFAB0B" w14:textId="7F308A2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611A700" w14:textId="024A09DE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E409B50" w14:textId="793664F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F9356FC" w14:textId="4B5CCC2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1.13 (0.90, 1.41)</w:t>
            </w:r>
          </w:p>
        </w:tc>
        <w:tc>
          <w:tcPr>
            <w:tcW w:w="992" w:type="dxa"/>
            <w:vAlign w:val="bottom"/>
          </w:tcPr>
          <w:p w14:paraId="227CAC09" w14:textId="74ED5C53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1843" w:type="dxa"/>
            <w:vAlign w:val="bottom"/>
          </w:tcPr>
          <w:p w14:paraId="23E0885F" w14:textId="435C9135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(0.89, 1.39)</w:t>
            </w:r>
          </w:p>
        </w:tc>
        <w:tc>
          <w:tcPr>
            <w:tcW w:w="992" w:type="dxa"/>
            <w:vAlign w:val="bottom"/>
          </w:tcPr>
          <w:p w14:paraId="77DC79B4" w14:textId="6F7599A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0.354</w:t>
            </w:r>
          </w:p>
        </w:tc>
      </w:tr>
      <w:tr w:rsidR="008E60B5" w:rsidRPr="00D50A18" w14:paraId="6ADACD1E" w14:textId="77777777" w:rsidTr="00AD1A4F">
        <w:tc>
          <w:tcPr>
            <w:tcW w:w="2122" w:type="dxa"/>
          </w:tcPr>
          <w:p w14:paraId="0D548E52" w14:textId="77777777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11*2023</w:t>
            </w:r>
          </w:p>
        </w:tc>
        <w:tc>
          <w:tcPr>
            <w:tcW w:w="1842" w:type="dxa"/>
          </w:tcPr>
          <w:p w14:paraId="7FE496C8" w14:textId="772060E2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F79834B" w14:textId="3031BD1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3AED233" w14:textId="6D693DD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4C2D568" w14:textId="79778501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181B965" w14:textId="69EDD90B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1.88 (1.49, 2.37)</w:t>
            </w:r>
          </w:p>
        </w:tc>
        <w:tc>
          <w:tcPr>
            <w:tcW w:w="992" w:type="dxa"/>
            <w:vAlign w:val="bottom"/>
          </w:tcPr>
          <w:p w14:paraId="38B21D86" w14:textId="4669D76F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423829C" w14:textId="2C48EFA6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1.84 (1.46, 2.32)</w:t>
            </w:r>
          </w:p>
        </w:tc>
        <w:tc>
          <w:tcPr>
            <w:tcW w:w="992" w:type="dxa"/>
            <w:vAlign w:val="bottom"/>
          </w:tcPr>
          <w:p w14:paraId="015667DA" w14:textId="7C4B21F4" w:rsidR="008E60B5" w:rsidRPr="00D50A18" w:rsidRDefault="008E60B5" w:rsidP="008E60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B443B4" w:rsidRPr="00D50A18" w14:paraId="5147B3AE" w14:textId="77777777" w:rsidTr="0033164F">
        <w:tc>
          <w:tcPr>
            <w:tcW w:w="2122" w:type="dxa"/>
          </w:tcPr>
          <w:p w14:paraId="6B4E040C" w14:textId="15336047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835" w:type="dxa"/>
            <w:gridSpan w:val="2"/>
          </w:tcPr>
          <w:p w14:paraId="76DA47D0" w14:textId="284A6326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C43535" w:rsidRPr="00D50A18">
              <w:rPr>
                <w:rFonts w:ascii="Arial" w:hAnsi="Arial" w:cs="Arial"/>
                <w:sz w:val="20"/>
                <w:szCs w:val="20"/>
              </w:rPr>
              <w:t>433.57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3118" w:type="dxa"/>
            <w:gridSpan w:val="2"/>
          </w:tcPr>
          <w:p w14:paraId="77F1BFB4" w14:textId="6C278332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240687" w:rsidRPr="00D50A18">
              <w:rPr>
                <w:rFonts w:ascii="Arial" w:hAnsi="Arial" w:cs="Arial"/>
                <w:sz w:val="20"/>
                <w:szCs w:val="20"/>
              </w:rPr>
              <w:t>26.62</w:t>
            </w:r>
            <w:r w:rsidRPr="00D50A18">
              <w:rPr>
                <w:rFonts w:ascii="Arial" w:hAnsi="Arial" w:cs="Arial"/>
                <w:sz w:val="20"/>
                <w:szCs w:val="20"/>
              </w:rPr>
              <w:t>; p</w:t>
            </w:r>
            <w:r w:rsidR="00411143" w:rsidRPr="00D50A18">
              <w:rPr>
                <w:rFonts w:ascii="Arial" w:hAnsi="Arial" w:cs="Arial"/>
                <w:sz w:val="20"/>
                <w:szCs w:val="20"/>
              </w:rPr>
              <w:t>=0.0460</w:t>
            </w:r>
          </w:p>
        </w:tc>
        <w:tc>
          <w:tcPr>
            <w:tcW w:w="2835" w:type="dxa"/>
            <w:gridSpan w:val="2"/>
          </w:tcPr>
          <w:p w14:paraId="10A49735" w14:textId="393B3C9C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A068EC" w:rsidRPr="00D50A18">
              <w:rPr>
                <w:rFonts w:ascii="Arial" w:hAnsi="Arial" w:cs="Arial"/>
                <w:sz w:val="20"/>
                <w:szCs w:val="20"/>
              </w:rPr>
              <w:t>272.91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2835" w:type="dxa"/>
            <w:gridSpan w:val="2"/>
          </w:tcPr>
          <w:p w14:paraId="15C834CF" w14:textId="5052D5AA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 w:rsidR="000379A9" w:rsidRPr="00D50A18">
              <w:rPr>
                <w:rFonts w:ascii="Arial" w:hAnsi="Arial" w:cs="Arial"/>
                <w:sz w:val="20"/>
                <w:szCs w:val="20"/>
              </w:rPr>
              <w:t>296.67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3C9EAE6F" w14:textId="77777777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6ABDF" w14:textId="4C25597A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 xml:space="preserve">Model 4: Chi2 = </w:t>
            </w:r>
            <w:r w:rsidR="000379A9" w:rsidRPr="00D50A18">
              <w:rPr>
                <w:rFonts w:ascii="Arial" w:hAnsi="Arial" w:cs="Arial"/>
                <w:sz w:val="20"/>
                <w:szCs w:val="20"/>
              </w:rPr>
              <w:t>703.62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654C51CB" w14:textId="77777777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4240C" w14:textId="56223779" w:rsidR="00B443B4" w:rsidRPr="00D50A18" w:rsidRDefault="00B443B4" w:rsidP="00B443B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5: Chi2 = </w:t>
            </w:r>
            <w:r w:rsidR="00CB2BE6" w:rsidRPr="00D50A18">
              <w:rPr>
                <w:rFonts w:ascii="Arial" w:hAnsi="Arial" w:cs="Arial"/>
                <w:sz w:val="20"/>
                <w:szCs w:val="20"/>
              </w:rPr>
              <w:t>457.33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</w:tr>
    </w:tbl>
    <w:p w14:paraId="00A67B71" w14:textId="77777777" w:rsidR="00175AD1" w:rsidRPr="00D50A18" w:rsidRDefault="00175AD1">
      <w:pPr>
        <w:rPr>
          <w:rFonts w:ascii="Arial" w:hAnsi="Arial" w:cs="Arial"/>
          <w:sz w:val="20"/>
          <w:szCs w:val="20"/>
        </w:rPr>
      </w:pPr>
    </w:p>
    <w:p w14:paraId="4D365621" w14:textId="65979B11" w:rsidR="00F0156E" w:rsidRPr="00D50A18" w:rsidRDefault="0015390A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9331A9" wp14:editId="65379C90">
            <wp:extent cx="4230094" cy="2854518"/>
            <wp:effectExtent l="0" t="0" r="18415" b="3175"/>
            <wp:docPr id="6696709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6899AB-D541-7A30-176B-9CA20C6660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1A1360" wp14:editId="3F498EC5">
            <wp:extent cx="4436827" cy="2864043"/>
            <wp:effectExtent l="0" t="0" r="1905" b="12700"/>
            <wp:docPr id="14094419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115246-22EE-76DA-4B66-BE2BA351E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CDF3202" w14:textId="64249E55" w:rsidR="009270F5" w:rsidRPr="00D50A18" w:rsidRDefault="00526E98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E8255D3" wp14:editId="11D9A21B">
            <wp:extent cx="4222143" cy="3252083"/>
            <wp:effectExtent l="0" t="0" r="6985" b="5715"/>
            <wp:docPr id="8801844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A2638BE-1AA7-F978-CD63-40C19DB56F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DB1EBC" wp14:editId="157DF6CA">
            <wp:extent cx="4460682" cy="3231129"/>
            <wp:effectExtent l="0" t="0" r="16510" b="7620"/>
            <wp:docPr id="9627728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60131E-1870-5C30-A9D6-C8F44E6287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1C599FF" w14:textId="77777777" w:rsidR="009270F5" w:rsidRPr="00D50A18" w:rsidRDefault="009270F5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sz w:val="20"/>
          <w:szCs w:val="20"/>
        </w:rPr>
        <w:br w:type="page"/>
      </w:r>
    </w:p>
    <w:p w14:paraId="540F6F3E" w14:textId="77777777" w:rsidR="0015390A" w:rsidRPr="00D50A18" w:rsidRDefault="0015390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34"/>
        <w:gridCol w:w="1843"/>
        <w:gridCol w:w="1134"/>
        <w:gridCol w:w="1843"/>
        <w:gridCol w:w="992"/>
        <w:gridCol w:w="2126"/>
        <w:gridCol w:w="993"/>
      </w:tblGrid>
      <w:tr w:rsidR="00556518" w:rsidRPr="00D50A18" w14:paraId="49202E10" w14:textId="77777777" w:rsidTr="6E00C679">
        <w:tc>
          <w:tcPr>
            <w:tcW w:w="14029" w:type="dxa"/>
            <w:gridSpan w:val="9"/>
          </w:tcPr>
          <w:p w14:paraId="507239CC" w14:textId="508CA8F3" w:rsidR="00556518" w:rsidRPr="00D50A18" w:rsidRDefault="00556518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School belonging (n=</w:t>
            </w:r>
            <w:r w:rsidR="00283BB9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B647F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55,140</w:t>
            </w: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879E7" w:rsidRPr="00D50A18" w14:paraId="16382068" w14:textId="77777777" w:rsidTr="6E00C679">
        <w:tc>
          <w:tcPr>
            <w:tcW w:w="2122" w:type="dxa"/>
          </w:tcPr>
          <w:p w14:paraId="0D4C7CB8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4A594BA7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5EB810F8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566FE8FD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E4A0528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18B4A1CE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835" w:type="dxa"/>
            <w:gridSpan w:val="2"/>
          </w:tcPr>
          <w:p w14:paraId="64B0203E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5 </w:t>
            </w:r>
          </w:p>
          <w:p w14:paraId="53D1E481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[Grade*Survey year]</w:t>
            </w:r>
          </w:p>
        </w:tc>
        <w:tc>
          <w:tcPr>
            <w:tcW w:w="3119" w:type="dxa"/>
            <w:gridSpan w:val="2"/>
          </w:tcPr>
          <w:p w14:paraId="36381DFA" w14:textId="77777777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6</w:t>
            </w:r>
          </w:p>
          <w:p w14:paraId="21E2D5FD" w14:textId="0D5EFD92" w:rsidR="008D4520" w:rsidRPr="00D50A18" w:rsidRDefault="008D4520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 + Family affluence*Survey year</w:t>
            </w:r>
            <w:r w:rsidR="00556518" w:rsidRPr="00D50A18">
              <w:rPr>
                <w:rFonts w:ascii="Arial" w:hAnsi="Arial" w:cs="Arial"/>
                <w:sz w:val="20"/>
                <w:szCs w:val="20"/>
              </w:rPr>
              <w:t xml:space="preserve"> + Grade*Survey year</w:t>
            </w:r>
            <w:r w:rsidRPr="00D50A18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9270F5" w:rsidRPr="00D50A18" w14:paraId="4523EAE9" w14:textId="77777777" w:rsidTr="6E00C679">
        <w:tc>
          <w:tcPr>
            <w:tcW w:w="2122" w:type="dxa"/>
          </w:tcPr>
          <w:p w14:paraId="63CC1120" w14:textId="77777777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B9EC8A" w14:textId="66FC2064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1134" w:type="dxa"/>
          </w:tcPr>
          <w:p w14:paraId="45B443E6" w14:textId="04302A56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3" w:type="dxa"/>
          </w:tcPr>
          <w:p w14:paraId="2F9D9942" w14:textId="5C5BC9DF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1134" w:type="dxa"/>
          </w:tcPr>
          <w:p w14:paraId="4C0D567D" w14:textId="485C510B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3" w:type="dxa"/>
          </w:tcPr>
          <w:p w14:paraId="36BBC743" w14:textId="0C378BB5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5CD8249D" w14:textId="49F767BC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26" w:type="dxa"/>
          </w:tcPr>
          <w:p w14:paraId="6B017B9E" w14:textId="3B407EBA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3" w:type="dxa"/>
          </w:tcPr>
          <w:p w14:paraId="32F03B69" w14:textId="344A7AFD" w:rsidR="009270F5" w:rsidRPr="00D50A18" w:rsidRDefault="009270F5" w:rsidP="00927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A1665E" w:rsidRPr="00D50A18" w14:paraId="760C95E3" w14:textId="77777777" w:rsidTr="001A5C2A">
        <w:tc>
          <w:tcPr>
            <w:tcW w:w="2122" w:type="dxa"/>
          </w:tcPr>
          <w:p w14:paraId="329DA62A" w14:textId="483D9C16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42" w:type="dxa"/>
            <w:vAlign w:val="bottom"/>
          </w:tcPr>
          <w:p w14:paraId="64FC750B" w14:textId="62414F45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(0.93, 1.18)</w:t>
            </w:r>
          </w:p>
        </w:tc>
        <w:tc>
          <w:tcPr>
            <w:tcW w:w="1134" w:type="dxa"/>
            <w:vAlign w:val="bottom"/>
          </w:tcPr>
          <w:p w14:paraId="44231464" w14:textId="3483885B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1843" w:type="dxa"/>
            <w:vAlign w:val="bottom"/>
          </w:tcPr>
          <w:p w14:paraId="10D221AA" w14:textId="1E8265B7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(0.98, 1.29)</w:t>
            </w:r>
          </w:p>
        </w:tc>
        <w:tc>
          <w:tcPr>
            <w:tcW w:w="1134" w:type="dxa"/>
            <w:vAlign w:val="bottom"/>
          </w:tcPr>
          <w:p w14:paraId="6862285C" w14:textId="05DA646F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843" w:type="dxa"/>
            <w:vAlign w:val="bottom"/>
          </w:tcPr>
          <w:p w14:paraId="18B334B4" w14:textId="5041364A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0.72 (0.62, 0.83)</w:t>
            </w:r>
          </w:p>
        </w:tc>
        <w:tc>
          <w:tcPr>
            <w:tcW w:w="992" w:type="dxa"/>
            <w:vAlign w:val="bottom"/>
          </w:tcPr>
          <w:p w14:paraId="2DF9AAB8" w14:textId="7557E0AC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5E1719B4" w14:textId="1BE52F44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 (0.55, 0.81)</w:t>
            </w:r>
          </w:p>
        </w:tc>
        <w:tc>
          <w:tcPr>
            <w:tcW w:w="993" w:type="dxa"/>
            <w:vAlign w:val="bottom"/>
          </w:tcPr>
          <w:p w14:paraId="3741E575" w14:textId="049C48FB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A1665E" w:rsidRPr="00D50A18" w14:paraId="11D47ACD" w14:textId="77777777" w:rsidTr="001A5C2A">
        <w:tc>
          <w:tcPr>
            <w:tcW w:w="2122" w:type="dxa"/>
          </w:tcPr>
          <w:p w14:paraId="28300F7E" w14:textId="6980842B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842" w:type="dxa"/>
            <w:vAlign w:val="bottom"/>
          </w:tcPr>
          <w:p w14:paraId="56CF0E78" w14:textId="2E887863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(0.85, 1.03)</w:t>
            </w:r>
          </w:p>
        </w:tc>
        <w:tc>
          <w:tcPr>
            <w:tcW w:w="1134" w:type="dxa"/>
            <w:vAlign w:val="bottom"/>
          </w:tcPr>
          <w:p w14:paraId="606AE630" w14:textId="5F579983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843" w:type="dxa"/>
            <w:vAlign w:val="bottom"/>
          </w:tcPr>
          <w:p w14:paraId="000D9C0E" w14:textId="3D624A4E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(0.95, 1.21)</w:t>
            </w:r>
          </w:p>
        </w:tc>
        <w:tc>
          <w:tcPr>
            <w:tcW w:w="1134" w:type="dxa"/>
            <w:vAlign w:val="bottom"/>
          </w:tcPr>
          <w:p w14:paraId="252865AF" w14:textId="0DACEA07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1843" w:type="dxa"/>
            <w:vAlign w:val="bottom"/>
          </w:tcPr>
          <w:p w14:paraId="19D19E94" w14:textId="5D646FA5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0.62 (0.54, 0.71)</w:t>
            </w:r>
          </w:p>
        </w:tc>
        <w:tc>
          <w:tcPr>
            <w:tcW w:w="992" w:type="dxa"/>
            <w:vAlign w:val="bottom"/>
          </w:tcPr>
          <w:p w14:paraId="19BD5721" w14:textId="5B53C012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0FC44BC8" w14:textId="2C325CAE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0.56 (0.47, 0.66)</w:t>
            </w:r>
          </w:p>
        </w:tc>
        <w:tc>
          <w:tcPr>
            <w:tcW w:w="993" w:type="dxa"/>
            <w:vAlign w:val="bottom"/>
          </w:tcPr>
          <w:p w14:paraId="789BF35F" w14:textId="42EE6F61" w:rsidR="00A1665E" w:rsidRPr="00D50A18" w:rsidRDefault="00A1665E" w:rsidP="00A166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DC715B" w:rsidRPr="00D50A18" w14:paraId="72716851" w14:textId="77777777" w:rsidTr="6E00C679">
        <w:tc>
          <w:tcPr>
            <w:tcW w:w="2122" w:type="dxa"/>
          </w:tcPr>
          <w:p w14:paraId="2FFDE490" w14:textId="2C752CD6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2017</w:t>
            </w:r>
          </w:p>
        </w:tc>
        <w:tc>
          <w:tcPr>
            <w:tcW w:w="1842" w:type="dxa"/>
          </w:tcPr>
          <w:p w14:paraId="3A3627B4" w14:textId="0220BB7D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4A9DF17E" w14:textId="3FD23E38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28464518" w14:textId="7C648B7A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2AD566C9" w14:textId="43014D2F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57D50848" w14:textId="363C8027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2" w:type="dxa"/>
          </w:tcPr>
          <w:p w14:paraId="22AB9523" w14:textId="38541071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2126" w:type="dxa"/>
          </w:tcPr>
          <w:p w14:paraId="2B853788" w14:textId="758C7C2F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3" w:type="dxa"/>
          </w:tcPr>
          <w:p w14:paraId="30B031C0" w14:textId="6A347C86" w:rsidR="00DC715B" w:rsidRPr="00D50A18" w:rsidRDefault="00DC715B" w:rsidP="009270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</w:tr>
      <w:tr w:rsidR="00F222B5" w:rsidRPr="00D50A18" w14:paraId="5688BB48" w14:textId="77777777" w:rsidTr="00940E9A">
        <w:tc>
          <w:tcPr>
            <w:tcW w:w="2122" w:type="dxa"/>
          </w:tcPr>
          <w:p w14:paraId="34F6F942" w14:textId="7777777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842" w:type="dxa"/>
            <w:vAlign w:val="bottom"/>
          </w:tcPr>
          <w:p w14:paraId="01C516F2" w14:textId="44069221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(1.09, 1.15)</w:t>
            </w:r>
          </w:p>
        </w:tc>
        <w:tc>
          <w:tcPr>
            <w:tcW w:w="1134" w:type="dxa"/>
            <w:vAlign w:val="bottom"/>
          </w:tcPr>
          <w:p w14:paraId="010DFDB6" w14:textId="46FCC91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0CAE0A6" w14:textId="2CD7FAB5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(0.97, 1.04)</w:t>
            </w:r>
          </w:p>
        </w:tc>
        <w:tc>
          <w:tcPr>
            <w:tcW w:w="1134" w:type="dxa"/>
            <w:vAlign w:val="bottom"/>
          </w:tcPr>
          <w:p w14:paraId="52190D40" w14:textId="1257CAD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1843" w:type="dxa"/>
            <w:vAlign w:val="bottom"/>
          </w:tcPr>
          <w:p w14:paraId="261E2BDF" w14:textId="45CAA4D1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(0.95, 1.04)</w:t>
            </w:r>
          </w:p>
        </w:tc>
        <w:tc>
          <w:tcPr>
            <w:tcW w:w="992" w:type="dxa"/>
            <w:vAlign w:val="bottom"/>
          </w:tcPr>
          <w:p w14:paraId="6E85CAF9" w14:textId="4EAC3282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2126" w:type="dxa"/>
            <w:vAlign w:val="bottom"/>
          </w:tcPr>
          <w:p w14:paraId="1DC89ECE" w14:textId="78205C1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(0.99, 1.11)</w:t>
            </w:r>
          </w:p>
        </w:tc>
        <w:tc>
          <w:tcPr>
            <w:tcW w:w="993" w:type="dxa"/>
            <w:vAlign w:val="bottom"/>
          </w:tcPr>
          <w:p w14:paraId="3481117D" w14:textId="395EF114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0.126</w:t>
            </w:r>
          </w:p>
        </w:tc>
      </w:tr>
      <w:tr w:rsidR="00F222B5" w:rsidRPr="00D50A18" w14:paraId="71BCCB67" w14:textId="77777777" w:rsidTr="00940E9A">
        <w:tc>
          <w:tcPr>
            <w:tcW w:w="2122" w:type="dxa"/>
          </w:tcPr>
          <w:p w14:paraId="56858EF3" w14:textId="7777777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42" w:type="dxa"/>
            <w:vAlign w:val="bottom"/>
          </w:tcPr>
          <w:p w14:paraId="5CC9D94A" w14:textId="174A6FA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(1.07, 1.15)</w:t>
            </w:r>
          </w:p>
        </w:tc>
        <w:tc>
          <w:tcPr>
            <w:tcW w:w="1134" w:type="dxa"/>
            <w:vAlign w:val="bottom"/>
          </w:tcPr>
          <w:p w14:paraId="46A1E3FE" w14:textId="270522B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BB467A1" w14:textId="1FB185AE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0.90 (0.86, 0.93)</w:t>
            </w:r>
          </w:p>
        </w:tc>
        <w:tc>
          <w:tcPr>
            <w:tcW w:w="1134" w:type="dxa"/>
            <w:vAlign w:val="bottom"/>
          </w:tcPr>
          <w:p w14:paraId="62F87BF4" w14:textId="6ACE1795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1B83221" w14:textId="781BEEBD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0.79 (0.74, 0.83)</w:t>
            </w:r>
          </w:p>
        </w:tc>
        <w:tc>
          <w:tcPr>
            <w:tcW w:w="992" w:type="dxa"/>
            <w:vAlign w:val="bottom"/>
          </w:tcPr>
          <w:p w14:paraId="42680ACF" w14:textId="19B5DB66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2C73738D" w14:textId="3A562471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(0.92, 1.06)</w:t>
            </w:r>
          </w:p>
        </w:tc>
        <w:tc>
          <w:tcPr>
            <w:tcW w:w="993" w:type="dxa"/>
            <w:vAlign w:val="bottom"/>
          </w:tcPr>
          <w:p w14:paraId="6424C595" w14:textId="214BDAFF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0.670</w:t>
            </w:r>
          </w:p>
        </w:tc>
      </w:tr>
      <w:tr w:rsidR="00F222B5" w:rsidRPr="00D50A18" w14:paraId="0DEE6A80" w14:textId="77777777" w:rsidTr="00940E9A">
        <w:tc>
          <w:tcPr>
            <w:tcW w:w="2122" w:type="dxa"/>
          </w:tcPr>
          <w:p w14:paraId="72D42C4B" w14:textId="7777777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42" w:type="dxa"/>
            <w:vAlign w:val="bottom"/>
          </w:tcPr>
          <w:p w14:paraId="50B43F71" w14:textId="2589781C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0.89 (0.87, 0.92)</w:t>
            </w:r>
          </w:p>
        </w:tc>
        <w:tc>
          <w:tcPr>
            <w:tcW w:w="1134" w:type="dxa"/>
            <w:vAlign w:val="bottom"/>
          </w:tcPr>
          <w:p w14:paraId="2DF2B82E" w14:textId="733DDEE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390864A" w14:textId="60E1A53F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 (0.63, 0.67)</w:t>
            </w:r>
          </w:p>
        </w:tc>
        <w:tc>
          <w:tcPr>
            <w:tcW w:w="1134" w:type="dxa"/>
            <w:vAlign w:val="bottom"/>
          </w:tcPr>
          <w:p w14:paraId="6A7CACF5" w14:textId="0541945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C04184E" w14:textId="72F5148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0.62 (0.59, 0.65)</w:t>
            </w:r>
          </w:p>
        </w:tc>
        <w:tc>
          <w:tcPr>
            <w:tcW w:w="992" w:type="dxa"/>
            <w:vAlign w:val="bottom"/>
          </w:tcPr>
          <w:p w14:paraId="5425585A" w14:textId="0909215A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37BB63BD" w14:textId="57CEDF0E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 (0.71, 0.80)</w:t>
            </w:r>
          </w:p>
        </w:tc>
        <w:tc>
          <w:tcPr>
            <w:tcW w:w="993" w:type="dxa"/>
            <w:vAlign w:val="bottom"/>
          </w:tcPr>
          <w:p w14:paraId="2AEE2AD8" w14:textId="38FB6455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222B5" w:rsidRPr="00D50A18" w14:paraId="3A2215F2" w14:textId="77777777" w:rsidTr="00940E9A">
        <w:tc>
          <w:tcPr>
            <w:tcW w:w="2122" w:type="dxa"/>
          </w:tcPr>
          <w:p w14:paraId="0E7875AA" w14:textId="7777777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842" w:type="dxa"/>
            <w:vAlign w:val="bottom"/>
          </w:tcPr>
          <w:p w14:paraId="3E46A0F9" w14:textId="60F05BFE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0.82 (0.80, 0.85)</w:t>
            </w:r>
          </w:p>
        </w:tc>
        <w:tc>
          <w:tcPr>
            <w:tcW w:w="1134" w:type="dxa"/>
            <w:vAlign w:val="bottom"/>
          </w:tcPr>
          <w:p w14:paraId="369A3C5C" w14:textId="00A2BA2B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60A6F56" w14:textId="485388E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 (0.64, 0.66)</w:t>
            </w:r>
          </w:p>
        </w:tc>
        <w:tc>
          <w:tcPr>
            <w:tcW w:w="1134" w:type="dxa"/>
            <w:vAlign w:val="bottom"/>
          </w:tcPr>
          <w:p w14:paraId="695E0EE1" w14:textId="5E24E39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86DC95E" w14:textId="4DD6C4C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 (0.64, 0.66)</w:t>
            </w:r>
          </w:p>
        </w:tc>
        <w:tc>
          <w:tcPr>
            <w:tcW w:w="992" w:type="dxa"/>
            <w:vAlign w:val="bottom"/>
          </w:tcPr>
          <w:p w14:paraId="06D3101E" w14:textId="3E2DDC4D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6A1DF0C4" w14:textId="3277604F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0.82 (0.80, 0.85)</w:t>
            </w:r>
          </w:p>
        </w:tc>
        <w:tc>
          <w:tcPr>
            <w:tcW w:w="993" w:type="dxa"/>
            <w:vAlign w:val="bottom"/>
          </w:tcPr>
          <w:p w14:paraId="19AA6CF1" w14:textId="7DDC9AEC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222B5" w:rsidRPr="00D50A18" w14:paraId="7CFEA783" w14:textId="77777777" w:rsidTr="00940E9A">
        <w:tc>
          <w:tcPr>
            <w:tcW w:w="2122" w:type="dxa"/>
          </w:tcPr>
          <w:p w14:paraId="48B0A7D3" w14:textId="046B2131" w:rsidR="00F222B5" w:rsidRPr="00D50A18" w:rsidRDefault="00A0606C" w:rsidP="00F22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Medium </w:t>
            </w:r>
            <w:r w:rsidR="00F222B5" w:rsidRPr="00D50A18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842" w:type="dxa"/>
            <w:vAlign w:val="bottom"/>
          </w:tcPr>
          <w:p w14:paraId="3C232B5C" w14:textId="307106BB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 (1.20, 1.25)</w:t>
            </w:r>
          </w:p>
        </w:tc>
        <w:tc>
          <w:tcPr>
            <w:tcW w:w="1134" w:type="dxa"/>
            <w:vAlign w:val="bottom"/>
          </w:tcPr>
          <w:p w14:paraId="2C433CDE" w14:textId="7CE4C6A2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A82DF53" w14:textId="42969E9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1.21 (1.17, 1.25)</w:t>
            </w:r>
          </w:p>
        </w:tc>
        <w:tc>
          <w:tcPr>
            <w:tcW w:w="1134" w:type="dxa"/>
            <w:vAlign w:val="bottom"/>
          </w:tcPr>
          <w:p w14:paraId="79BE4259" w14:textId="17066A3D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3045050" w14:textId="5FDD7620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1.22 (1.20, 1.25)</w:t>
            </w:r>
          </w:p>
        </w:tc>
        <w:tc>
          <w:tcPr>
            <w:tcW w:w="992" w:type="dxa"/>
            <w:vAlign w:val="bottom"/>
          </w:tcPr>
          <w:p w14:paraId="2789C9D5" w14:textId="60AE8DA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6C10AFC4" w14:textId="40C4ECEF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1.21 (1.17, 1.25)</w:t>
            </w:r>
          </w:p>
        </w:tc>
        <w:tc>
          <w:tcPr>
            <w:tcW w:w="993" w:type="dxa"/>
            <w:vAlign w:val="bottom"/>
          </w:tcPr>
          <w:p w14:paraId="5733E5AB" w14:textId="043D0CB4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222B5" w:rsidRPr="00D50A18" w14:paraId="2E34ED74" w14:textId="77777777" w:rsidTr="00940E9A">
        <w:tc>
          <w:tcPr>
            <w:tcW w:w="2122" w:type="dxa"/>
          </w:tcPr>
          <w:p w14:paraId="506D36FD" w14:textId="68A0A406" w:rsidR="00F222B5" w:rsidRPr="00D50A18" w:rsidRDefault="00A0606C" w:rsidP="00F22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FAS</w:t>
            </w:r>
          </w:p>
        </w:tc>
        <w:tc>
          <w:tcPr>
            <w:tcW w:w="1842" w:type="dxa"/>
            <w:vAlign w:val="bottom"/>
          </w:tcPr>
          <w:p w14:paraId="08E35F0E" w14:textId="31BD1724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1.39 (1.37, 1.42)</w:t>
            </w:r>
          </w:p>
        </w:tc>
        <w:tc>
          <w:tcPr>
            <w:tcW w:w="1134" w:type="dxa"/>
            <w:vAlign w:val="bottom"/>
          </w:tcPr>
          <w:p w14:paraId="15C25915" w14:textId="765F9F1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BE0288F" w14:textId="158BDC6D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1.28 (1.24, 1.33)</w:t>
            </w:r>
          </w:p>
        </w:tc>
        <w:tc>
          <w:tcPr>
            <w:tcW w:w="1134" w:type="dxa"/>
            <w:vAlign w:val="bottom"/>
          </w:tcPr>
          <w:p w14:paraId="4180DD0D" w14:textId="14A0A66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7AD132B" w14:textId="7C9C6FFC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1.39 (1.36, 1.41)</w:t>
            </w:r>
          </w:p>
        </w:tc>
        <w:tc>
          <w:tcPr>
            <w:tcW w:w="992" w:type="dxa"/>
            <w:vAlign w:val="bottom"/>
          </w:tcPr>
          <w:p w14:paraId="15C50B20" w14:textId="29E585D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43488E6F" w14:textId="35E15EB6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1.29 (1.24, 1.33)</w:t>
            </w:r>
          </w:p>
        </w:tc>
        <w:tc>
          <w:tcPr>
            <w:tcW w:w="993" w:type="dxa"/>
            <w:vAlign w:val="bottom"/>
          </w:tcPr>
          <w:p w14:paraId="518D20EC" w14:textId="3BC0E754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222B5" w:rsidRPr="00D50A18" w14:paraId="43C9C4EC" w14:textId="77777777" w:rsidTr="00940E9A">
        <w:tc>
          <w:tcPr>
            <w:tcW w:w="2122" w:type="dxa"/>
          </w:tcPr>
          <w:p w14:paraId="3F864E50" w14:textId="19DCFAA6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A060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bottom"/>
          </w:tcPr>
          <w:p w14:paraId="1E771E5E" w14:textId="739F53A4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0.55 (0.53, 0.56)</w:t>
            </w:r>
          </w:p>
        </w:tc>
        <w:tc>
          <w:tcPr>
            <w:tcW w:w="1134" w:type="dxa"/>
            <w:vAlign w:val="bottom"/>
          </w:tcPr>
          <w:p w14:paraId="5AD4C4AD" w14:textId="5E6A5A3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F8A1A75" w14:textId="4C1D6515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0.55 (0.54, 0.56)</w:t>
            </w:r>
          </w:p>
        </w:tc>
        <w:tc>
          <w:tcPr>
            <w:tcW w:w="1134" w:type="dxa"/>
            <w:vAlign w:val="bottom"/>
          </w:tcPr>
          <w:p w14:paraId="6025CCC6" w14:textId="21343FDB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52DB2B4" w14:textId="47DCE39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0.51 (0.48, 0.53)</w:t>
            </w:r>
          </w:p>
        </w:tc>
        <w:tc>
          <w:tcPr>
            <w:tcW w:w="992" w:type="dxa"/>
            <w:vAlign w:val="bottom"/>
          </w:tcPr>
          <w:p w14:paraId="652D7702" w14:textId="2557D3A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1C3B7CD8" w14:textId="677169CF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0.51 (0.49, 0.53)</w:t>
            </w:r>
          </w:p>
        </w:tc>
        <w:tc>
          <w:tcPr>
            <w:tcW w:w="993" w:type="dxa"/>
            <w:vAlign w:val="bottom"/>
          </w:tcPr>
          <w:p w14:paraId="31311A46" w14:textId="46E242B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222B5" w:rsidRPr="00D50A18" w14:paraId="26C92CC8" w14:textId="77777777" w:rsidTr="00940E9A">
        <w:tc>
          <w:tcPr>
            <w:tcW w:w="2122" w:type="dxa"/>
          </w:tcPr>
          <w:p w14:paraId="2E94753E" w14:textId="3D3D1C90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A060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bottom"/>
          </w:tcPr>
          <w:p w14:paraId="10628765" w14:textId="4CD0C2AB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0.41 (0.40, 0.42)</w:t>
            </w:r>
          </w:p>
        </w:tc>
        <w:tc>
          <w:tcPr>
            <w:tcW w:w="1134" w:type="dxa"/>
            <w:vAlign w:val="bottom"/>
          </w:tcPr>
          <w:p w14:paraId="2EF0E630" w14:textId="5A5560C6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ABB97A0" w14:textId="62A729E3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0.41 (0.40, 0.42)</w:t>
            </w:r>
          </w:p>
        </w:tc>
        <w:tc>
          <w:tcPr>
            <w:tcW w:w="1134" w:type="dxa"/>
            <w:vAlign w:val="bottom"/>
          </w:tcPr>
          <w:p w14:paraId="39B4CD50" w14:textId="684939F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8353706" w14:textId="15C58F90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0.38 (0.36, 0.39)</w:t>
            </w:r>
          </w:p>
        </w:tc>
        <w:tc>
          <w:tcPr>
            <w:tcW w:w="992" w:type="dxa"/>
            <w:vAlign w:val="bottom"/>
          </w:tcPr>
          <w:p w14:paraId="5C8CCD86" w14:textId="30ED4827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20B5808C" w14:textId="685263D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0.38 (0.36, 0.40)</w:t>
            </w:r>
          </w:p>
        </w:tc>
        <w:tc>
          <w:tcPr>
            <w:tcW w:w="993" w:type="dxa"/>
            <w:vAlign w:val="bottom"/>
          </w:tcPr>
          <w:p w14:paraId="6E113FCA" w14:textId="53F14464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F222B5" w:rsidRPr="00D50A18" w14:paraId="40D29741" w14:textId="77777777" w:rsidTr="00940E9A">
        <w:tc>
          <w:tcPr>
            <w:tcW w:w="2122" w:type="dxa"/>
          </w:tcPr>
          <w:p w14:paraId="0EC7CD00" w14:textId="2B13AA62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</w:t>
            </w:r>
            <w:r w:rsidR="00A060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bottom"/>
          </w:tcPr>
          <w:p w14:paraId="22103266" w14:textId="5DB90E72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0.33 (0.32, 0.34)</w:t>
            </w:r>
          </w:p>
        </w:tc>
        <w:tc>
          <w:tcPr>
            <w:tcW w:w="1134" w:type="dxa"/>
            <w:vAlign w:val="bottom"/>
          </w:tcPr>
          <w:p w14:paraId="626A2BC6" w14:textId="0EE716B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E1E3807" w14:textId="61912CC9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0.33 (0.32, 0.34)</w:t>
            </w:r>
          </w:p>
        </w:tc>
        <w:tc>
          <w:tcPr>
            <w:tcW w:w="1134" w:type="dxa"/>
            <w:vAlign w:val="bottom"/>
          </w:tcPr>
          <w:p w14:paraId="08582A01" w14:textId="7A86C5C2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9502A73" w14:textId="035562F8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0.30 (0.29, 0.31)</w:t>
            </w:r>
          </w:p>
        </w:tc>
        <w:tc>
          <w:tcPr>
            <w:tcW w:w="992" w:type="dxa"/>
            <w:vAlign w:val="bottom"/>
          </w:tcPr>
          <w:p w14:paraId="53795F8F" w14:textId="28638E5D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7253CC5C" w14:textId="5A821AB0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0.30 (0.29, 0.32)</w:t>
            </w:r>
          </w:p>
        </w:tc>
        <w:tc>
          <w:tcPr>
            <w:tcW w:w="993" w:type="dxa"/>
            <w:vAlign w:val="bottom"/>
          </w:tcPr>
          <w:p w14:paraId="13D3D658" w14:textId="4F413711" w:rsidR="00F222B5" w:rsidRPr="00D50A18" w:rsidRDefault="00F222B5" w:rsidP="00F222B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A0606C" w:rsidRPr="00D50A18" w14:paraId="08D1DFF0" w14:textId="77777777" w:rsidTr="00940E9A">
        <w:tc>
          <w:tcPr>
            <w:tcW w:w="2122" w:type="dxa"/>
          </w:tcPr>
          <w:p w14:paraId="6F85D4D5" w14:textId="47BA8DD0" w:rsidR="00A0606C" w:rsidRPr="00D50A18" w:rsidRDefault="00A0606C" w:rsidP="00F22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11</w:t>
            </w:r>
          </w:p>
        </w:tc>
        <w:tc>
          <w:tcPr>
            <w:tcW w:w="1842" w:type="dxa"/>
            <w:vAlign w:val="bottom"/>
          </w:tcPr>
          <w:p w14:paraId="7C42DF52" w14:textId="12E21C2A" w:rsidR="00A0606C" w:rsidRPr="00D50A18" w:rsidRDefault="00A0606C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0.30 (0.30, 0.31)</w:t>
            </w:r>
          </w:p>
        </w:tc>
        <w:tc>
          <w:tcPr>
            <w:tcW w:w="1134" w:type="dxa"/>
            <w:vAlign w:val="bottom"/>
          </w:tcPr>
          <w:p w14:paraId="2C7E3504" w14:textId="6FFD2368" w:rsidR="00A0606C" w:rsidRPr="00D50A18" w:rsidRDefault="00A0606C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0C4A769" w14:textId="5E56BEFB" w:rsidR="00A0606C" w:rsidRPr="00D50A18" w:rsidRDefault="00AE5168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 (0.30, 0.31)</w:t>
            </w:r>
          </w:p>
        </w:tc>
        <w:tc>
          <w:tcPr>
            <w:tcW w:w="1134" w:type="dxa"/>
            <w:vAlign w:val="bottom"/>
          </w:tcPr>
          <w:p w14:paraId="1357092A" w14:textId="00694922" w:rsidR="00A0606C" w:rsidRPr="00D50A18" w:rsidRDefault="00AE5168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D075592" w14:textId="3AF8AFC1" w:rsidR="00A0606C" w:rsidRPr="00D50A18" w:rsidRDefault="00AE5168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 (0.25, 0.28)</w:t>
            </w:r>
          </w:p>
        </w:tc>
        <w:tc>
          <w:tcPr>
            <w:tcW w:w="992" w:type="dxa"/>
            <w:vAlign w:val="bottom"/>
          </w:tcPr>
          <w:p w14:paraId="6D6A81B0" w14:textId="191A4C9A" w:rsidR="00A0606C" w:rsidRPr="00D50A18" w:rsidRDefault="00AE5168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29FE359C" w14:textId="012595B1" w:rsidR="00A0606C" w:rsidRPr="00D50A18" w:rsidRDefault="00AE5168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0.27 (0.25, 0.28)</w:t>
            </w:r>
          </w:p>
        </w:tc>
        <w:tc>
          <w:tcPr>
            <w:tcW w:w="993" w:type="dxa"/>
            <w:vAlign w:val="bottom"/>
          </w:tcPr>
          <w:p w14:paraId="185B7CDD" w14:textId="35890159" w:rsidR="00A0606C" w:rsidRPr="00D50A18" w:rsidRDefault="00AE5168" w:rsidP="00F22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86226" w:rsidRPr="00D50A18" w14:paraId="764EA7C4" w14:textId="77777777" w:rsidTr="00974917">
        <w:tc>
          <w:tcPr>
            <w:tcW w:w="2122" w:type="dxa"/>
          </w:tcPr>
          <w:p w14:paraId="0EE2EA9B" w14:textId="0571C1E4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Girl*2001</w:t>
            </w:r>
          </w:p>
        </w:tc>
        <w:tc>
          <w:tcPr>
            <w:tcW w:w="1842" w:type="dxa"/>
            <w:vAlign w:val="bottom"/>
          </w:tcPr>
          <w:p w14:paraId="324F084A" w14:textId="65E1581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(0.99, 1.32)</w:t>
            </w:r>
          </w:p>
        </w:tc>
        <w:tc>
          <w:tcPr>
            <w:tcW w:w="1134" w:type="dxa"/>
            <w:vAlign w:val="bottom"/>
          </w:tcPr>
          <w:p w14:paraId="1CFDC7C6" w14:textId="05136F5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1843" w:type="dxa"/>
          </w:tcPr>
          <w:p w14:paraId="4EE5A828" w14:textId="2CD29FD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70ED55" w14:textId="174CF64A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64DB7D0" w14:textId="7E91309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91698C" w14:textId="1021917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6B8B0888" w14:textId="3304DDE4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(1.00, 1.33)</w:t>
            </w:r>
          </w:p>
        </w:tc>
        <w:tc>
          <w:tcPr>
            <w:tcW w:w="993" w:type="dxa"/>
            <w:vAlign w:val="bottom"/>
          </w:tcPr>
          <w:p w14:paraId="4FD34018" w14:textId="7E1B32C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</w:tr>
      <w:tr w:rsidR="00586226" w:rsidRPr="00D50A18" w14:paraId="7DC5DA3A" w14:textId="77777777" w:rsidTr="00974917">
        <w:tc>
          <w:tcPr>
            <w:tcW w:w="2122" w:type="dxa"/>
          </w:tcPr>
          <w:p w14:paraId="1AE76CD4" w14:textId="7BBBA10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Girl*2003</w:t>
            </w:r>
          </w:p>
        </w:tc>
        <w:tc>
          <w:tcPr>
            <w:tcW w:w="1842" w:type="dxa"/>
            <w:vAlign w:val="bottom"/>
          </w:tcPr>
          <w:p w14:paraId="3B46B5C4" w14:textId="10B1FCEB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 (1.10, 1.37)</w:t>
            </w:r>
          </w:p>
        </w:tc>
        <w:tc>
          <w:tcPr>
            <w:tcW w:w="1134" w:type="dxa"/>
            <w:vAlign w:val="bottom"/>
          </w:tcPr>
          <w:p w14:paraId="22B7F540" w14:textId="1E10E08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064851F3" w14:textId="274ABAB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7C8583" w14:textId="4CFCBF8A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71AA8D7" w14:textId="230254D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CC0711" w14:textId="3D76C2F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4237CB2D" w14:textId="6616EB71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1.23 (1.10, 1.37)</w:t>
            </w:r>
          </w:p>
        </w:tc>
        <w:tc>
          <w:tcPr>
            <w:tcW w:w="993" w:type="dxa"/>
            <w:vAlign w:val="bottom"/>
          </w:tcPr>
          <w:p w14:paraId="717A596F" w14:textId="4C1985E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86226" w:rsidRPr="00D50A18" w14:paraId="1A7D31DA" w14:textId="77777777" w:rsidTr="00974917">
        <w:tc>
          <w:tcPr>
            <w:tcW w:w="2122" w:type="dxa"/>
          </w:tcPr>
          <w:p w14:paraId="2BA23B50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2019</w:t>
            </w:r>
          </w:p>
        </w:tc>
        <w:tc>
          <w:tcPr>
            <w:tcW w:w="1842" w:type="dxa"/>
            <w:vAlign w:val="bottom"/>
          </w:tcPr>
          <w:p w14:paraId="09CA4335" w14:textId="156AF2F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 (0.83, 0.90)</w:t>
            </w:r>
          </w:p>
        </w:tc>
        <w:tc>
          <w:tcPr>
            <w:tcW w:w="1134" w:type="dxa"/>
            <w:vAlign w:val="bottom"/>
          </w:tcPr>
          <w:p w14:paraId="2F81053F" w14:textId="4EA9099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03B3162F" w14:textId="78EA06D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66C9D1" w14:textId="05CE0E0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A590800" w14:textId="2B7EA91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94E73A" w14:textId="6E6BED2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0F77863F" w14:textId="316497C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0.87 (0.83, 0.90)</w:t>
            </w:r>
          </w:p>
        </w:tc>
        <w:tc>
          <w:tcPr>
            <w:tcW w:w="993" w:type="dxa"/>
            <w:vAlign w:val="bottom"/>
          </w:tcPr>
          <w:p w14:paraId="7765E132" w14:textId="7C7746C1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86226" w:rsidRPr="00D50A18" w14:paraId="6B53F2E3" w14:textId="77777777" w:rsidTr="00974917">
        <w:tc>
          <w:tcPr>
            <w:tcW w:w="2122" w:type="dxa"/>
          </w:tcPr>
          <w:p w14:paraId="4FEE473E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2021</w:t>
            </w:r>
          </w:p>
        </w:tc>
        <w:tc>
          <w:tcPr>
            <w:tcW w:w="1842" w:type="dxa"/>
            <w:vAlign w:val="bottom"/>
          </w:tcPr>
          <w:p w14:paraId="03300791" w14:textId="0FB5125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0.66 (0.63, 0.69)</w:t>
            </w:r>
          </w:p>
        </w:tc>
        <w:tc>
          <w:tcPr>
            <w:tcW w:w="1134" w:type="dxa"/>
            <w:vAlign w:val="bottom"/>
          </w:tcPr>
          <w:p w14:paraId="649F0AAF" w14:textId="5762EC6B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4469C094" w14:textId="4515A32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80DD8EA" w14:textId="52F7C1A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647591B" w14:textId="35295BB4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324150" w14:textId="44F4624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25009878" w14:textId="34032EE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0.66 (0.63, 0.70)</w:t>
            </w:r>
          </w:p>
        </w:tc>
        <w:tc>
          <w:tcPr>
            <w:tcW w:w="993" w:type="dxa"/>
            <w:vAlign w:val="bottom"/>
          </w:tcPr>
          <w:p w14:paraId="22E5F77B" w14:textId="344EE4E8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86226" w:rsidRPr="00D50A18" w14:paraId="0479BF70" w14:textId="77777777" w:rsidTr="00974917">
        <w:tc>
          <w:tcPr>
            <w:tcW w:w="2122" w:type="dxa"/>
          </w:tcPr>
          <w:p w14:paraId="0E99DA11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2023</w:t>
            </w:r>
          </w:p>
        </w:tc>
        <w:tc>
          <w:tcPr>
            <w:tcW w:w="1842" w:type="dxa"/>
            <w:vAlign w:val="bottom"/>
          </w:tcPr>
          <w:p w14:paraId="3F4F6B5C" w14:textId="7994C134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0.62 (0.60, 0.65)</w:t>
            </w:r>
          </w:p>
        </w:tc>
        <w:tc>
          <w:tcPr>
            <w:tcW w:w="1134" w:type="dxa"/>
            <w:vAlign w:val="bottom"/>
          </w:tcPr>
          <w:p w14:paraId="64D67034" w14:textId="5075C21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119B552F" w14:textId="6A20CD6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F1F9AD5" w14:textId="0775F2F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A839E0B" w14:textId="0EAFD06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2DC78" w14:textId="27961D7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23E0C495" w14:textId="79F716D8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0.62 (0.60, 0.65)</w:t>
            </w:r>
          </w:p>
        </w:tc>
        <w:tc>
          <w:tcPr>
            <w:tcW w:w="993" w:type="dxa"/>
            <w:vAlign w:val="bottom"/>
          </w:tcPr>
          <w:p w14:paraId="00E24B92" w14:textId="4C951E1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86226" w:rsidRPr="00D50A18" w14:paraId="07C07C49" w14:textId="77777777" w:rsidTr="00FF6D5C">
        <w:tc>
          <w:tcPr>
            <w:tcW w:w="2122" w:type="dxa"/>
          </w:tcPr>
          <w:p w14:paraId="3A084CE4" w14:textId="0A9ED4C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FAS*2001</w:t>
            </w:r>
          </w:p>
        </w:tc>
        <w:tc>
          <w:tcPr>
            <w:tcW w:w="1842" w:type="dxa"/>
          </w:tcPr>
          <w:p w14:paraId="6B7A920E" w14:textId="2293489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8420B03" w14:textId="29B8AD0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8AD4987" w14:textId="2771AA5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(0.86, 1.21)</w:t>
            </w:r>
          </w:p>
        </w:tc>
        <w:tc>
          <w:tcPr>
            <w:tcW w:w="1134" w:type="dxa"/>
            <w:vAlign w:val="bottom"/>
          </w:tcPr>
          <w:p w14:paraId="2AEABF46" w14:textId="585B4E63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843" w:type="dxa"/>
          </w:tcPr>
          <w:p w14:paraId="0AB8A465" w14:textId="09DAA1E3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876080" w14:textId="64D0569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2C8DF5FA" w14:textId="1618FF5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(0.87, 1.20)</w:t>
            </w:r>
          </w:p>
        </w:tc>
        <w:tc>
          <w:tcPr>
            <w:tcW w:w="993" w:type="dxa"/>
            <w:vAlign w:val="bottom"/>
          </w:tcPr>
          <w:p w14:paraId="5D224BBD" w14:textId="040AD20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0.804</w:t>
            </w:r>
          </w:p>
        </w:tc>
      </w:tr>
      <w:tr w:rsidR="00586226" w:rsidRPr="00D50A18" w14:paraId="413E17DD" w14:textId="77777777" w:rsidTr="00FF6D5C">
        <w:tc>
          <w:tcPr>
            <w:tcW w:w="2122" w:type="dxa"/>
          </w:tcPr>
          <w:p w14:paraId="161FBF50" w14:textId="0B62356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FAS*2001</w:t>
            </w:r>
          </w:p>
        </w:tc>
        <w:tc>
          <w:tcPr>
            <w:tcW w:w="1842" w:type="dxa"/>
          </w:tcPr>
          <w:p w14:paraId="5AFB157C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42371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B808763" w14:textId="41DB0E0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(0.77, 1.12)</w:t>
            </w:r>
          </w:p>
        </w:tc>
        <w:tc>
          <w:tcPr>
            <w:tcW w:w="1134" w:type="dxa"/>
            <w:vAlign w:val="bottom"/>
          </w:tcPr>
          <w:p w14:paraId="2CD692A5" w14:textId="0BB6B34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1843" w:type="dxa"/>
          </w:tcPr>
          <w:p w14:paraId="3EC487D4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9B9939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051E4F1" w14:textId="2E293403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(0.81, 1.18)</w:t>
            </w:r>
          </w:p>
        </w:tc>
        <w:tc>
          <w:tcPr>
            <w:tcW w:w="993" w:type="dxa"/>
            <w:vAlign w:val="bottom"/>
          </w:tcPr>
          <w:p w14:paraId="50C8C518" w14:textId="7DBD1128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0.841</w:t>
            </w:r>
          </w:p>
        </w:tc>
      </w:tr>
      <w:tr w:rsidR="00586226" w:rsidRPr="00D50A18" w14:paraId="2445C829" w14:textId="77777777" w:rsidTr="00FF6D5C">
        <w:tc>
          <w:tcPr>
            <w:tcW w:w="2122" w:type="dxa"/>
          </w:tcPr>
          <w:p w14:paraId="6A4A7C68" w14:textId="7DE6CA9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FAS*2003</w:t>
            </w:r>
          </w:p>
        </w:tc>
        <w:tc>
          <w:tcPr>
            <w:tcW w:w="1842" w:type="dxa"/>
          </w:tcPr>
          <w:p w14:paraId="46938729" w14:textId="0755727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B50085" w14:textId="31D3E9A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EE1B2E0" w14:textId="1791BEE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(0.82, 1.07)</w:t>
            </w:r>
          </w:p>
        </w:tc>
        <w:tc>
          <w:tcPr>
            <w:tcW w:w="1134" w:type="dxa"/>
            <w:vAlign w:val="bottom"/>
          </w:tcPr>
          <w:p w14:paraId="43981CEF" w14:textId="095E1C2B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843" w:type="dxa"/>
          </w:tcPr>
          <w:p w14:paraId="3D9AC355" w14:textId="23814A3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5446ACB" w14:textId="79C3BA5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5CC1E28F" w14:textId="3F724C4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(0.84, 1.09)</w:t>
            </w:r>
          </w:p>
        </w:tc>
        <w:tc>
          <w:tcPr>
            <w:tcW w:w="993" w:type="dxa"/>
            <w:vAlign w:val="bottom"/>
          </w:tcPr>
          <w:p w14:paraId="151D68AF" w14:textId="2D61225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0.520</w:t>
            </w:r>
          </w:p>
        </w:tc>
      </w:tr>
      <w:tr w:rsidR="00586226" w:rsidRPr="00D50A18" w14:paraId="551D151E" w14:textId="77777777" w:rsidTr="00FF6D5C">
        <w:tc>
          <w:tcPr>
            <w:tcW w:w="2122" w:type="dxa"/>
          </w:tcPr>
          <w:p w14:paraId="585A6D64" w14:textId="7F591E1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FAS*2003</w:t>
            </w:r>
          </w:p>
        </w:tc>
        <w:tc>
          <w:tcPr>
            <w:tcW w:w="1842" w:type="dxa"/>
          </w:tcPr>
          <w:p w14:paraId="202385F3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66EFB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66C5365" w14:textId="7A6B5E2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(0.87, 1.16)</w:t>
            </w:r>
          </w:p>
        </w:tc>
        <w:tc>
          <w:tcPr>
            <w:tcW w:w="1134" w:type="dxa"/>
            <w:vAlign w:val="bottom"/>
          </w:tcPr>
          <w:p w14:paraId="34C83D15" w14:textId="04072741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1843" w:type="dxa"/>
          </w:tcPr>
          <w:p w14:paraId="00DC1DFB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76E760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7970267" w14:textId="026ED96B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(0.92, 1.22)</w:t>
            </w:r>
          </w:p>
        </w:tc>
        <w:tc>
          <w:tcPr>
            <w:tcW w:w="993" w:type="dxa"/>
            <w:vAlign w:val="bottom"/>
          </w:tcPr>
          <w:p w14:paraId="0743F510" w14:textId="71979CB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0.427</w:t>
            </w:r>
          </w:p>
        </w:tc>
      </w:tr>
      <w:tr w:rsidR="00586226" w:rsidRPr="00D50A18" w14:paraId="5E2503D1" w14:textId="77777777" w:rsidTr="00FF6D5C">
        <w:tc>
          <w:tcPr>
            <w:tcW w:w="2122" w:type="dxa"/>
          </w:tcPr>
          <w:p w14:paraId="2F14BCE6" w14:textId="2F91693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FAS*2019</w:t>
            </w:r>
          </w:p>
        </w:tc>
        <w:tc>
          <w:tcPr>
            <w:tcW w:w="1842" w:type="dxa"/>
          </w:tcPr>
          <w:p w14:paraId="499F862A" w14:textId="741551B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EAE575" w14:textId="6BA847B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9717811" w14:textId="531ADC5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(0.97, 1.06)</w:t>
            </w:r>
          </w:p>
        </w:tc>
        <w:tc>
          <w:tcPr>
            <w:tcW w:w="1134" w:type="dxa"/>
            <w:vAlign w:val="bottom"/>
          </w:tcPr>
          <w:p w14:paraId="711817B6" w14:textId="2FC3DED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1843" w:type="dxa"/>
          </w:tcPr>
          <w:p w14:paraId="4452A4C4" w14:textId="32092E7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187D297" w14:textId="36AF2FA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42A6A719" w14:textId="145A573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(0.96, 1.06)</w:t>
            </w:r>
          </w:p>
        </w:tc>
        <w:tc>
          <w:tcPr>
            <w:tcW w:w="993" w:type="dxa"/>
            <w:vAlign w:val="bottom"/>
          </w:tcPr>
          <w:p w14:paraId="0E65456C" w14:textId="24640DC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0.659</w:t>
            </w:r>
          </w:p>
        </w:tc>
      </w:tr>
      <w:tr w:rsidR="00586226" w:rsidRPr="00D50A18" w14:paraId="1A67C99B" w14:textId="77777777" w:rsidTr="00FF6D5C">
        <w:tc>
          <w:tcPr>
            <w:tcW w:w="2122" w:type="dxa"/>
          </w:tcPr>
          <w:p w14:paraId="1D8D7326" w14:textId="315AE5C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FAS*2019</w:t>
            </w:r>
          </w:p>
        </w:tc>
        <w:tc>
          <w:tcPr>
            <w:tcW w:w="1842" w:type="dxa"/>
          </w:tcPr>
          <w:p w14:paraId="56874B73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66208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5CB8BEC" w14:textId="0849DE91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1.09 (1.04, 1.14)</w:t>
            </w:r>
          </w:p>
        </w:tc>
        <w:tc>
          <w:tcPr>
            <w:tcW w:w="1134" w:type="dxa"/>
            <w:vAlign w:val="bottom"/>
          </w:tcPr>
          <w:p w14:paraId="5CC3AD5B" w14:textId="14EC1414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59DE66FB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18CBE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6211B88" w14:textId="2D7118A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1.09 (1.04, 1.14)</w:t>
            </w:r>
          </w:p>
        </w:tc>
        <w:tc>
          <w:tcPr>
            <w:tcW w:w="993" w:type="dxa"/>
            <w:vAlign w:val="bottom"/>
          </w:tcPr>
          <w:p w14:paraId="4F2A0753" w14:textId="66CABF1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586226" w:rsidRPr="00D50A18" w14:paraId="4750C2CE" w14:textId="77777777" w:rsidTr="00FF6D5C">
        <w:tc>
          <w:tcPr>
            <w:tcW w:w="2122" w:type="dxa"/>
          </w:tcPr>
          <w:p w14:paraId="4D1062FC" w14:textId="42D3102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FAS*2021</w:t>
            </w:r>
          </w:p>
        </w:tc>
        <w:tc>
          <w:tcPr>
            <w:tcW w:w="1842" w:type="dxa"/>
          </w:tcPr>
          <w:p w14:paraId="08B23345" w14:textId="70ECB77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6589C0" w14:textId="53AB3F4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D62609E" w14:textId="6BE3C09A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(0.91, 1.02)</w:t>
            </w:r>
          </w:p>
        </w:tc>
        <w:tc>
          <w:tcPr>
            <w:tcW w:w="1134" w:type="dxa"/>
            <w:vAlign w:val="bottom"/>
          </w:tcPr>
          <w:p w14:paraId="52216D61" w14:textId="6AEB9C3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843" w:type="dxa"/>
          </w:tcPr>
          <w:p w14:paraId="676E163A" w14:textId="2549840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5578FCF" w14:textId="1D1B2D8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0B34986C" w14:textId="1C10E63E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(0.90, 1.01)</w:t>
            </w:r>
          </w:p>
        </w:tc>
        <w:tc>
          <w:tcPr>
            <w:tcW w:w="993" w:type="dxa"/>
            <w:vAlign w:val="bottom"/>
          </w:tcPr>
          <w:p w14:paraId="7BC81EC1" w14:textId="54DEB601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0.115</w:t>
            </w:r>
          </w:p>
        </w:tc>
      </w:tr>
      <w:tr w:rsidR="00586226" w:rsidRPr="00D50A18" w14:paraId="4B378D3A" w14:textId="77777777" w:rsidTr="00FF6D5C">
        <w:tc>
          <w:tcPr>
            <w:tcW w:w="2122" w:type="dxa"/>
          </w:tcPr>
          <w:p w14:paraId="51C1025B" w14:textId="6AB0A2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FAS*2021</w:t>
            </w:r>
          </w:p>
        </w:tc>
        <w:tc>
          <w:tcPr>
            <w:tcW w:w="1842" w:type="dxa"/>
          </w:tcPr>
          <w:p w14:paraId="748450F8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33A39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97D678F" w14:textId="6BD5DE1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(1.00, 1.12)</w:t>
            </w:r>
          </w:p>
        </w:tc>
        <w:tc>
          <w:tcPr>
            <w:tcW w:w="1134" w:type="dxa"/>
            <w:vAlign w:val="bottom"/>
          </w:tcPr>
          <w:p w14:paraId="6AFAC465" w14:textId="06B559F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843" w:type="dxa"/>
          </w:tcPr>
          <w:p w14:paraId="314D42AA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0343DA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44F0911" w14:textId="7EF92AD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(1.00, 1.12)</w:t>
            </w:r>
          </w:p>
        </w:tc>
        <w:tc>
          <w:tcPr>
            <w:tcW w:w="993" w:type="dxa"/>
            <w:vAlign w:val="bottom"/>
          </w:tcPr>
          <w:p w14:paraId="071BA938" w14:textId="37EE4CB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</w:tr>
      <w:tr w:rsidR="00586226" w:rsidRPr="00D50A18" w14:paraId="388F9672" w14:textId="77777777" w:rsidTr="00FF6D5C">
        <w:tc>
          <w:tcPr>
            <w:tcW w:w="2122" w:type="dxa"/>
          </w:tcPr>
          <w:p w14:paraId="004E39DF" w14:textId="1FCCA82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FAS*2023</w:t>
            </w:r>
          </w:p>
        </w:tc>
        <w:tc>
          <w:tcPr>
            <w:tcW w:w="1842" w:type="dxa"/>
          </w:tcPr>
          <w:p w14:paraId="540EDC1A" w14:textId="44463B7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1EC536" w14:textId="7AB6D8E2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C8082D6" w14:textId="4CE6FE2D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(1.01, 1.10)</w:t>
            </w:r>
          </w:p>
        </w:tc>
        <w:tc>
          <w:tcPr>
            <w:tcW w:w="1134" w:type="dxa"/>
            <w:vAlign w:val="bottom"/>
          </w:tcPr>
          <w:p w14:paraId="3927F388" w14:textId="4535B9AA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843" w:type="dxa"/>
          </w:tcPr>
          <w:p w14:paraId="4CB66D31" w14:textId="105B85E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D87C0E7" w14:textId="222C6B4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bottom"/>
          </w:tcPr>
          <w:p w14:paraId="2C001810" w14:textId="72E344C0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(1.00, 1.10)</w:t>
            </w:r>
          </w:p>
        </w:tc>
        <w:tc>
          <w:tcPr>
            <w:tcW w:w="993" w:type="dxa"/>
            <w:vAlign w:val="bottom"/>
          </w:tcPr>
          <w:p w14:paraId="1AA7F5DB" w14:textId="6651969C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</w:tr>
      <w:tr w:rsidR="00586226" w:rsidRPr="00D50A18" w14:paraId="20BE061F" w14:textId="77777777" w:rsidTr="00FF6D5C">
        <w:tc>
          <w:tcPr>
            <w:tcW w:w="2122" w:type="dxa"/>
          </w:tcPr>
          <w:p w14:paraId="2092B779" w14:textId="20D3EDD5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FAS*2023</w:t>
            </w:r>
          </w:p>
        </w:tc>
        <w:tc>
          <w:tcPr>
            <w:tcW w:w="1842" w:type="dxa"/>
          </w:tcPr>
          <w:p w14:paraId="3795511C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562D4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4BD600B" w14:textId="39207E8F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(1.11, 1.21)</w:t>
            </w:r>
          </w:p>
        </w:tc>
        <w:tc>
          <w:tcPr>
            <w:tcW w:w="1134" w:type="dxa"/>
            <w:vAlign w:val="bottom"/>
          </w:tcPr>
          <w:p w14:paraId="301A57BF" w14:textId="2EA3F896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7DA4F461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01DB5" w14:textId="77777777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2C074F6" w14:textId="630BCCAA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(1.11, 1.21)</w:t>
            </w:r>
          </w:p>
        </w:tc>
        <w:tc>
          <w:tcPr>
            <w:tcW w:w="993" w:type="dxa"/>
            <w:vAlign w:val="bottom"/>
          </w:tcPr>
          <w:p w14:paraId="2C53AA6E" w14:textId="56B78879" w:rsidR="00586226" w:rsidRPr="00D50A18" w:rsidRDefault="00586226" w:rsidP="00586226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71EE7796" w14:textId="77777777" w:rsidTr="00BC2F1D">
        <w:tc>
          <w:tcPr>
            <w:tcW w:w="2122" w:type="dxa"/>
          </w:tcPr>
          <w:p w14:paraId="023830D7" w14:textId="2CC4F6AB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8*2003</w:t>
            </w:r>
          </w:p>
        </w:tc>
        <w:tc>
          <w:tcPr>
            <w:tcW w:w="1842" w:type="dxa"/>
          </w:tcPr>
          <w:p w14:paraId="40B64B66" w14:textId="5565620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C7750BD" w14:textId="29FA19A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861347B" w14:textId="72D623A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273A03" w14:textId="4F2B8E3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FE94B26" w14:textId="09A612F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1.69 (1.42, 2.02)</w:t>
            </w:r>
          </w:p>
        </w:tc>
        <w:tc>
          <w:tcPr>
            <w:tcW w:w="992" w:type="dxa"/>
            <w:vAlign w:val="bottom"/>
          </w:tcPr>
          <w:p w14:paraId="23F4C447" w14:textId="6E7444B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001A989C" w14:textId="19DB950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1.67 (1.40, 1.99)</w:t>
            </w:r>
          </w:p>
        </w:tc>
        <w:tc>
          <w:tcPr>
            <w:tcW w:w="993" w:type="dxa"/>
            <w:vAlign w:val="bottom"/>
          </w:tcPr>
          <w:p w14:paraId="175D50B9" w14:textId="23CF3E5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6644922F" w14:textId="77777777" w:rsidTr="00BC2F1D">
        <w:tc>
          <w:tcPr>
            <w:tcW w:w="2122" w:type="dxa"/>
          </w:tcPr>
          <w:p w14:paraId="17987A04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8*2019</w:t>
            </w:r>
          </w:p>
        </w:tc>
        <w:tc>
          <w:tcPr>
            <w:tcW w:w="1842" w:type="dxa"/>
          </w:tcPr>
          <w:p w14:paraId="4F8DACB7" w14:textId="2D6FBB0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927CA57" w14:textId="1F3AB33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68A279F" w14:textId="1C22719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1EEB90" w14:textId="23BAC53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63F9CE5" w14:textId="68A3298B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(1.01, 1.14)</w:t>
            </w:r>
          </w:p>
        </w:tc>
        <w:tc>
          <w:tcPr>
            <w:tcW w:w="992" w:type="dxa"/>
            <w:vAlign w:val="bottom"/>
          </w:tcPr>
          <w:p w14:paraId="0172F621" w14:textId="2C1C89C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2126" w:type="dxa"/>
            <w:vAlign w:val="bottom"/>
          </w:tcPr>
          <w:p w14:paraId="32590A0F" w14:textId="1D5E513D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(1.00, 1.14)</w:t>
            </w:r>
          </w:p>
        </w:tc>
        <w:tc>
          <w:tcPr>
            <w:tcW w:w="993" w:type="dxa"/>
            <w:vAlign w:val="bottom"/>
          </w:tcPr>
          <w:p w14:paraId="1CE3B286" w14:textId="50CD47E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0.043</w:t>
            </w:r>
          </w:p>
        </w:tc>
      </w:tr>
      <w:tr w:rsidR="00094FCC" w:rsidRPr="00D50A18" w14:paraId="7F292E82" w14:textId="77777777" w:rsidTr="00BC2F1D">
        <w:tc>
          <w:tcPr>
            <w:tcW w:w="2122" w:type="dxa"/>
          </w:tcPr>
          <w:p w14:paraId="6FA912EA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8*2021</w:t>
            </w:r>
          </w:p>
        </w:tc>
        <w:tc>
          <w:tcPr>
            <w:tcW w:w="1842" w:type="dxa"/>
          </w:tcPr>
          <w:p w14:paraId="44478A80" w14:textId="3266023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993522" w14:textId="40768E3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B980AA8" w14:textId="706CA96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DD9670" w14:textId="4CE5B76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9E1247F" w14:textId="675A28A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1.17 (1.09, 1.27)</w:t>
            </w:r>
          </w:p>
        </w:tc>
        <w:tc>
          <w:tcPr>
            <w:tcW w:w="992" w:type="dxa"/>
            <w:vAlign w:val="bottom"/>
          </w:tcPr>
          <w:p w14:paraId="4D4205DC" w14:textId="3A311A86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78E7AE26" w14:textId="72588C0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(1.08, 1.25)</w:t>
            </w:r>
          </w:p>
        </w:tc>
        <w:tc>
          <w:tcPr>
            <w:tcW w:w="993" w:type="dxa"/>
            <w:vAlign w:val="bottom"/>
          </w:tcPr>
          <w:p w14:paraId="6B10D0DA" w14:textId="0DB74AE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049DA1CD" w14:textId="77777777" w:rsidTr="00BC2F1D">
        <w:tc>
          <w:tcPr>
            <w:tcW w:w="2122" w:type="dxa"/>
          </w:tcPr>
          <w:p w14:paraId="69EA200B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8*2023</w:t>
            </w:r>
          </w:p>
        </w:tc>
        <w:tc>
          <w:tcPr>
            <w:tcW w:w="1842" w:type="dxa"/>
          </w:tcPr>
          <w:p w14:paraId="55DC38B6" w14:textId="0E708EB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C787B79" w14:textId="13E7D8D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525DD99" w14:textId="13AC0F2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B30E2D" w14:textId="5105219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83394C9" w14:textId="30475EB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(1.00, 1.13)</w:t>
            </w:r>
          </w:p>
        </w:tc>
        <w:tc>
          <w:tcPr>
            <w:tcW w:w="992" w:type="dxa"/>
            <w:vAlign w:val="bottom"/>
          </w:tcPr>
          <w:p w14:paraId="4DDFC4F3" w14:textId="1050283B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2126" w:type="dxa"/>
            <w:vAlign w:val="bottom"/>
          </w:tcPr>
          <w:p w14:paraId="1C9387A1" w14:textId="5036405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(0.98, 1.11)</w:t>
            </w:r>
          </w:p>
        </w:tc>
        <w:tc>
          <w:tcPr>
            <w:tcW w:w="993" w:type="dxa"/>
            <w:vAlign w:val="bottom"/>
          </w:tcPr>
          <w:p w14:paraId="62C6EDCC" w14:textId="0AA69EF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0.186</w:t>
            </w:r>
          </w:p>
        </w:tc>
      </w:tr>
      <w:tr w:rsidR="00094FCC" w:rsidRPr="00D50A18" w14:paraId="5ED9768C" w14:textId="77777777" w:rsidTr="00BC2F1D">
        <w:tc>
          <w:tcPr>
            <w:tcW w:w="2122" w:type="dxa"/>
          </w:tcPr>
          <w:p w14:paraId="432D3328" w14:textId="759EF7C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>Year 9*2001</w:t>
            </w:r>
          </w:p>
        </w:tc>
        <w:tc>
          <w:tcPr>
            <w:tcW w:w="1842" w:type="dxa"/>
          </w:tcPr>
          <w:p w14:paraId="38106704" w14:textId="0F1FD0E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4CC3FD" w14:textId="23EB45F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407C24F" w14:textId="4ACDA46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B64524" w14:textId="4EC4051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38733E5" w14:textId="7752993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1.63 (1.37, 1.95)</w:t>
            </w:r>
          </w:p>
        </w:tc>
        <w:tc>
          <w:tcPr>
            <w:tcW w:w="992" w:type="dxa"/>
            <w:vAlign w:val="bottom"/>
          </w:tcPr>
          <w:p w14:paraId="14DEAC6A" w14:textId="4C2CE49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3D891847" w14:textId="101954F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1.64 (1.37, 1.95)</w:t>
            </w:r>
          </w:p>
        </w:tc>
        <w:tc>
          <w:tcPr>
            <w:tcW w:w="993" w:type="dxa"/>
            <w:vAlign w:val="bottom"/>
          </w:tcPr>
          <w:p w14:paraId="4F75375B" w14:textId="56F1BC9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1AAE2A73" w14:textId="77777777" w:rsidTr="00BC2F1D">
        <w:tc>
          <w:tcPr>
            <w:tcW w:w="2122" w:type="dxa"/>
          </w:tcPr>
          <w:p w14:paraId="51FECAF8" w14:textId="3CA6D3D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9*2003</w:t>
            </w:r>
          </w:p>
        </w:tc>
        <w:tc>
          <w:tcPr>
            <w:tcW w:w="1842" w:type="dxa"/>
          </w:tcPr>
          <w:p w14:paraId="36BD620A" w14:textId="529F1B1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66DA39" w14:textId="0BADC1A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6CE8635" w14:textId="4E29ED5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FFA6B9" w14:textId="2D0FB5F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9ABF0A2" w14:textId="79F6D44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1.75 (1.47, 2.08)</w:t>
            </w:r>
          </w:p>
        </w:tc>
        <w:tc>
          <w:tcPr>
            <w:tcW w:w="992" w:type="dxa"/>
            <w:vAlign w:val="bottom"/>
          </w:tcPr>
          <w:p w14:paraId="643B4034" w14:textId="01EEBA1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501B046C" w14:textId="6681545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1.73 (1.46, 2.05)</w:t>
            </w:r>
          </w:p>
        </w:tc>
        <w:tc>
          <w:tcPr>
            <w:tcW w:w="993" w:type="dxa"/>
            <w:vAlign w:val="bottom"/>
          </w:tcPr>
          <w:p w14:paraId="378594E7" w14:textId="011F134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5168FC6A" w14:textId="77777777" w:rsidTr="00BC2F1D">
        <w:tc>
          <w:tcPr>
            <w:tcW w:w="2122" w:type="dxa"/>
          </w:tcPr>
          <w:p w14:paraId="1C53607D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9*2019</w:t>
            </w:r>
          </w:p>
        </w:tc>
        <w:tc>
          <w:tcPr>
            <w:tcW w:w="1842" w:type="dxa"/>
          </w:tcPr>
          <w:p w14:paraId="45A9678A" w14:textId="3CE033E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F5E197" w14:textId="2C35168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9DC2A23" w14:textId="3982491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4930BE" w14:textId="6FE486A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8DFD36C" w14:textId="3A05C54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(1.00, 1.13)</w:t>
            </w:r>
          </w:p>
        </w:tc>
        <w:tc>
          <w:tcPr>
            <w:tcW w:w="992" w:type="dxa"/>
            <w:vAlign w:val="bottom"/>
          </w:tcPr>
          <w:p w14:paraId="7DBEAD5F" w14:textId="4765E21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2126" w:type="dxa"/>
            <w:vAlign w:val="bottom"/>
          </w:tcPr>
          <w:p w14:paraId="170E1F3C" w14:textId="51571E3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(0.99, 1.12)</w:t>
            </w:r>
          </w:p>
        </w:tc>
        <w:tc>
          <w:tcPr>
            <w:tcW w:w="993" w:type="dxa"/>
            <w:vAlign w:val="bottom"/>
          </w:tcPr>
          <w:p w14:paraId="13D0EEE1" w14:textId="05B5FD7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0.119</w:t>
            </w:r>
          </w:p>
        </w:tc>
      </w:tr>
      <w:tr w:rsidR="00094FCC" w:rsidRPr="00D50A18" w14:paraId="6DE6149F" w14:textId="77777777" w:rsidTr="00BC2F1D">
        <w:tc>
          <w:tcPr>
            <w:tcW w:w="2122" w:type="dxa"/>
          </w:tcPr>
          <w:p w14:paraId="43A83DB5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9*2021</w:t>
            </w:r>
          </w:p>
        </w:tc>
        <w:tc>
          <w:tcPr>
            <w:tcW w:w="1842" w:type="dxa"/>
          </w:tcPr>
          <w:p w14:paraId="2854225F" w14:textId="0032FA6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EB75347" w14:textId="21D9664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A02B08C" w14:textId="5639E8B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3BB7F5" w14:textId="494179A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20D2EB0" w14:textId="2B0450F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1.22 (1.13, 1.31)</w:t>
            </w:r>
          </w:p>
        </w:tc>
        <w:tc>
          <w:tcPr>
            <w:tcW w:w="992" w:type="dxa"/>
            <w:vAlign w:val="bottom"/>
          </w:tcPr>
          <w:p w14:paraId="3EC4D301" w14:textId="0DEA4D6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1FDFA8A1" w14:textId="0B15947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1.20 (1.11, 1.29)</w:t>
            </w:r>
          </w:p>
        </w:tc>
        <w:tc>
          <w:tcPr>
            <w:tcW w:w="993" w:type="dxa"/>
            <w:vAlign w:val="bottom"/>
          </w:tcPr>
          <w:p w14:paraId="6254E51A" w14:textId="725570E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1D691022" w14:textId="77777777" w:rsidTr="00BC2F1D">
        <w:tc>
          <w:tcPr>
            <w:tcW w:w="2122" w:type="dxa"/>
          </w:tcPr>
          <w:p w14:paraId="2EB21378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9*2023</w:t>
            </w:r>
          </w:p>
        </w:tc>
        <w:tc>
          <w:tcPr>
            <w:tcW w:w="1842" w:type="dxa"/>
          </w:tcPr>
          <w:p w14:paraId="00A1B83E" w14:textId="3EBC4B8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725C73D" w14:textId="1D38A9D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F594926" w14:textId="06A0AE2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5821E0" w14:textId="5959132D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3187DDE" w14:textId="5AFAF12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1.09 (1.03, 1.16)</w:t>
            </w:r>
          </w:p>
        </w:tc>
        <w:tc>
          <w:tcPr>
            <w:tcW w:w="992" w:type="dxa"/>
            <w:vAlign w:val="bottom"/>
          </w:tcPr>
          <w:p w14:paraId="0DA19248" w14:textId="6974D5D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126" w:type="dxa"/>
            <w:vAlign w:val="bottom"/>
          </w:tcPr>
          <w:p w14:paraId="0A75858A" w14:textId="1301FA2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1.06 (1.00, 1.12)</w:t>
            </w:r>
          </w:p>
        </w:tc>
        <w:tc>
          <w:tcPr>
            <w:tcW w:w="993" w:type="dxa"/>
            <w:vAlign w:val="bottom"/>
          </w:tcPr>
          <w:p w14:paraId="5990A725" w14:textId="404C375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</w:tr>
      <w:tr w:rsidR="00094FCC" w:rsidRPr="00D50A18" w14:paraId="676270A9" w14:textId="77777777" w:rsidTr="00BC2F1D">
        <w:tc>
          <w:tcPr>
            <w:tcW w:w="2122" w:type="dxa"/>
          </w:tcPr>
          <w:p w14:paraId="457E15F0" w14:textId="48669C6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10*2003</w:t>
            </w:r>
          </w:p>
        </w:tc>
        <w:tc>
          <w:tcPr>
            <w:tcW w:w="1842" w:type="dxa"/>
          </w:tcPr>
          <w:p w14:paraId="111C69F0" w14:textId="58AB6B2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18D630" w14:textId="68A1AB6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5DD932D" w14:textId="5D45346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6417D6" w14:textId="01C40DFB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AF35B90" w14:textId="7EB9EDB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1.81 (1.52, 2.15)</w:t>
            </w:r>
          </w:p>
        </w:tc>
        <w:tc>
          <w:tcPr>
            <w:tcW w:w="992" w:type="dxa"/>
            <w:vAlign w:val="bottom"/>
          </w:tcPr>
          <w:p w14:paraId="550C6F97" w14:textId="1724880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5921CA3F" w14:textId="1B2FA1F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1.81 (1.52, 2.16)</w:t>
            </w:r>
          </w:p>
        </w:tc>
        <w:tc>
          <w:tcPr>
            <w:tcW w:w="993" w:type="dxa"/>
            <w:vAlign w:val="bottom"/>
          </w:tcPr>
          <w:p w14:paraId="0058BD4A" w14:textId="6AE1A9A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7AF9A2A8" w14:textId="77777777" w:rsidTr="00BC2F1D">
        <w:tc>
          <w:tcPr>
            <w:tcW w:w="2122" w:type="dxa"/>
          </w:tcPr>
          <w:p w14:paraId="3F895124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10*2019</w:t>
            </w:r>
          </w:p>
        </w:tc>
        <w:tc>
          <w:tcPr>
            <w:tcW w:w="1842" w:type="dxa"/>
          </w:tcPr>
          <w:p w14:paraId="11FAB68F" w14:textId="433A232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3A55AD" w14:textId="0975008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AF5C3DD" w14:textId="42F83C6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67ABFC" w14:textId="0BC438C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13DACF3" w14:textId="73E53E1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(0.95, 1.08)</w:t>
            </w:r>
          </w:p>
        </w:tc>
        <w:tc>
          <w:tcPr>
            <w:tcW w:w="992" w:type="dxa"/>
            <w:vAlign w:val="bottom"/>
          </w:tcPr>
          <w:p w14:paraId="4620CE47" w14:textId="7C595A5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2126" w:type="dxa"/>
            <w:vAlign w:val="bottom"/>
          </w:tcPr>
          <w:p w14:paraId="73965820" w14:textId="180E753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(0.94, 1.07)</w:t>
            </w:r>
          </w:p>
        </w:tc>
        <w:tc>
          <w:tcPr>
            <w:tcW w:w="993" w:type="dxa"/>
            <w:vAlign w:val="bottom"/>
          </w:tcPr>
          <w:p w14:paraId="69BFB7C3" w14:textId="432CEEF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0.914</w:t>
            </w:r>
          </w:p>
        </w:tc>
      </w:tr>
      <w:tr w:rsidR="00094FCC" w:rsidRPr="00D50A18" w14:paraId="40ADB685" w14:textId="77777777" w:rsidTr="00BC2F1D">
        <w:tc>
          <w:tcPr>
            <w:tcW w:w="2122" w:type="dxa"/>
          </w:tcPr>
          <w:p w14:paraId="55E1F9AC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10*2021</w:t>
            </w:r>
          </w:p>
        </w:tc>
        <w:tc>
          <w:tcPr>
            <w:tcW w:w="1842" w:type="dxa"/>
          </w:tcPr>
          <w:p w14:paraId="59341206" w14:textId="2863C8F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A46884" w14:textId="6F9D87F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74A5EDA" w14:textId="4831B486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25B54D" w14:textId="7931EFA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0A91839" w14:textId="7CC509D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1.17 (1.08, 1.26)</w:t>
            </w:r>
          </w:p>
        </w:tc>
        <w:tc>
          <w:tcPr>
            <w:tcW w:w="992" w:type="dxa"/>
            <w:vAlign w:val="bottom"/>
          </w:tcPr>
          <w:p w14:paraId="521326F6" w14:textId="0092495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43CA868E" w14:textId="4AD4C27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1.14 (1.06, 1.23)</w:t>
            </w:r>
          </w:p>
        </w:tc>
        <w:tc>
          <w:tcPr>
            <w:tcW w:w="993" w:type="dxa"/>
            <w:vAlign w:val="bottom"/>
          </w:tcPr>
          <w:p w14:paraId="4B98D199" w14:textId="4573007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32E9A595" w14:textId="77777777" w:rsidTr="00BC2F1D">
        <w:tc>
          <w:tcPr>
            <w:tcW w:w="2122" w:type="dxa"/>
          </w:tcPr>
          <w:p w14:paraId="633FE149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10*2023</w:t>
            </w:r>
          </w:p>
        </w:tc>
        <w:tc>
          <w:tcPr>
            <w:tcW w:w="1842" w:type="dxa"/>
          </w:tcPr>
          <w:p w14:paraId="24B2869C" w14:textId="17227DB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FE2E762" w14:textId="51601F4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ED39D33" w14:textId="35E75D9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429E72" w14:textId="0E73528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1C54B10" w14:textId="1184E75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1.19 (1.11, 1.26)</w:t>
            </w:r>
          </w:p>
        </w:tc>
        <w:tc>
          <w:tcPr>
            <w:tcW w:w="992" w:type="dxa"/>
            <w:vAlign w:val="bottom"/>
          </w:tcPr>
          <w:p w14:paraId="68DD81DF" w14:textId="2EC281D8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14CC38C8" w14:textId="7C361B9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(1.08, 1.22)</w:t>
            </w:r>
          </w:p>
        </w:tc>
        <w:tc>
          <w:tcPr>
            <w:tcW w:w="993" w:type="dxa"/>
            <w:vAlign w:val="bottom"/>
          </w:tcPr>
          <w:p w14:paraId="79AB124A" w14:textId="434138D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4EDBA875" w14:textId="77777777" w:rsidTr="00BC2F1D">
        <w:tc>
          <w:tcPr>
            <w:tcW w:w="2122" w:type="dxa"/>
          </w:tcPr>
          <w:p w14:paraId="771B53AE" w14:textId="038A1AF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11*2001</w:t>
            </w:r>
          </w:p>
        </w:tc>
        <w:tc>
          <w:tcPr>
            <w:tcW w:w="1842" w:type="dxa"/>
          </w:tcPr>
          <w:p w14:paraId="6E662535" w14:textId="213E576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AE4AC7" w14:textId="10BA2D1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C779D1E" w14:textId="07FEF6D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D36628" w14:textId="477FD74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7002F9B3" w14:textId="3C9B5E0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2.10 (1.75, 2.52)</w:t>
            </w:r>
          </w:p>
        </w:tc>
        <w:tc>
          <w:tcPr>
            <w:tcW w:w="992" w:type="dxa"/>
            <w:vAlign w:val="bottom"/>
          </w:tcPr>
          <w:p w14:paraId="3D323AD1" w14:textId="76DDDC76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4B074841" w14:textId="15F4851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2.09 (1.75, 2.51)</w:t>
            </w:r>
          </w:p>
        </w:tc>
        <w:tc>
          <w:tcPr>
            <w:tcW w:w="993" w:type="dxa"/>
            <w:vAlign w:val="bottom"/>
          </w:tcPr>
          <w:p w14:paraId="716BC7C4" w14:textId="00F8B1B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4BF792A4" w14:textId="77777777" w:rsidTr="00BC2F1D">
        <w:tc>
          <w:tcPr>
            <w:tcW w:w="2122" w:type="dxa"/>
          </w:tcPr>
          <w:p w14:paraId="1CBDE291" w14:textId="218BB27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11*2003</w:t>
            </w:r>
          </w:p>
        </w:tc>
        <w:tc>
          <w:tcPr>
            <w:tcW w:w="1842" w:type="dxa"/>
          </w:tcPr>
          <w:p w14:paraId="3BA99351" w14:textId="6FAB2C6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855E91" w14:textId="2E15ADD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E89E034" w14:textId="5B50C01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6B0AB9" w14:textId="2099CDFB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7874143" w14:textId="46C7138B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2.30 (1.93, 2.75)</w:t>
            </w:r>
          </w:p>
        </w:tc>
        <w:tc>
          <w:tcPr>
            <w:tcW w:w="992" w:type="dxa"/>
            <w:vAlign w:val="bottom"/>
          </w:tcPr>
          <w:p w14:paraId="0ADF69F4" w14:textId="30B51C7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37F07B7A" w14:textId="0261D71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2.29 (1.92, 2.73)</w:t>
            </w:r>
          </w:p>
        </w:tc>
        <w:tc>
          <w:tcPr>
            <w:tcW w:w="993" w:type="dxa"/>
            <w:vAlign w:val="bottom"/>
          </w:tcPr>
          <w:p w14:paraId="1FBDB5E3" w14:textId="00BDB44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094FCC" w:rsidRPr="00D50A18" w14:paraId="0C1A2617" w14:textId="77777777" w:rsidTr="00BC2F1D">
        <w:tc>
          <w:tcPr>
            <w:tcW w:w="2122" w:type="dxa"/>
          </w:tcPr>
          <w:p w14:paraId="19518B92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11*2019</w:t>
            </w:r>
          </w:p>
        </w:tc>
        <w:tc>
          <w:tcPr>
            <w:tcW w:w="1842" w:type="dxa"/>
          </w:tcPr>
          <w:p w14:paraId="686418D5" w14:textId="14D2870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199771" w14:textId="6F01AB4D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7D3B1C0" w14:textId="43E71E3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56FB93" w14:textId="6317BC2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06FE14AA" w14:textId="31D00E3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(0.99, 1.12)</w:t>
            </w:r>
          </w:p>
        </w:tc>
        <w:tc>
          <w:tcPr>
            <w:tcW w:w="992" w:type="dxa"/>
            <w:vAlign w:val="bottom"/>
          </w:tcPr>
          <w:p w14:paraId="5C6B8490" w14:textId="4A97DA3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2126" w:type="dxa"/>
            <w:vAlign w:val="bottom"/>
          </w:tcPr>
          <w:p w14:paraId="23C97B1B" w14:textId="5954CC1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1.05 (0.98, 1.12)</w:t>
            </w:r>
          </w:p>
        </w:tc>
        <w:tc>
          <w:tcPr>
            <w:tcW w:w="993" w:type="dxa"/>
            <w:vAlign w:val="bottom"/>
          </w:tcPr>
          <w:p w14:paraId="038478C7" w14:textId="5C883A62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0.171</w:t>
            </w:r>
          </w:p>
        </w:tc>
      </w:tr>
      <w:tr w:rsidR="00094FCC" w:rsidRPr="00D50A18" w14:paraId="252D8637" w14:textId="77777777" w:rsidTr="00BC2F1D">
        <w:tc>
          <w:tcPr>
            <w:tcW w:w="2122" w:type="dxa"/>
          </w:tcPr>
          <w:p w14:paraId="6233F1E2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11*2021</w:t>
            </w:r>
          </w:p>
        </w:tc>
        <w:tc>
          <w:tcPr>
            <w:tcW w:w="1842" w:type="dxa"/>
          </w:tcPr>
          <w:p w14:paraId="7DD34769" w14:textId="6B926F0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677EF5" w14:textId="5DBB2184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67E418F" w14:textId="147EB2E5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A612DE" w14:textId="1CF0F5F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22EBBAB" w14:textId="42CB0950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(1.04, 1.21)</w:t>
            </w:r>
          </w:p>
        </w:tc>
        <w:tc>
          <w:tcPr>
            <w:tcW w:w="992" w:type="dxa"/>
            <w:vAlign w:val="bottom"/>
          </w:tcPr>
          <w:p w14:paraId="65E273F9" w14:textId="3019A953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126" w:type="dxa"/>
            <w:vAlign w:val="bottom"/>
          </w:tcPr>
          <w:p w14:paraId="3B880407" w14:textId="0A13D18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(1.02, 1.19)</w:t>
            </w:r>
          </w:p>
        </w:tc>
        <w:tc>
          <w:tcPr>
            <w:tcW w:w="993" w:type="dxa"/>
            <w:vAlign w:val="bottom"/>
          </w:tcPr>
          <w:p w14:paraId="6C0F61F3" w14:textId="619B29F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</w:tr>
      <w:tr w:rsidR="00094FCC" w:rsidRPr="00D50A18" w14:paraId="772C2B1B" w14:textId="77777777" w:rsidTr="00BC2F1D">
        <w:tc>
          <w:tcPr>
            <w:tcW w:w="2122" w:type="dxa"/>
          </w:tcPr>
          <w:p w14:paraId="5E82A4D9" w14:textId="7777777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11*2023</w:t>
            </w:r>
          </w:p>
        </w:tc>
        <w:tc>
          <w:tcPr>
            <w:tcW w:w="1842" w:type="dxa"/>
          </w:tcPr>
          <w:p w14:paraId="54FB13DD" w14:textId="6BB96F4C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35E8DD" w14:textId="43EFB33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2334F7D" w14:textId="5BA1B449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7D22C9" w14:textId="658E3E17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CAC5196" w14:textId="0096554A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1.35 (1.27, 1.43)</w:t>
            </w:r>
          </w:p>
        </w:tc>
        <w:tc>
          <w:tcPr>
            <w:tcW w:w="992" w:type="dxa"/>
            <w:vAlign w:val="bottom"/>
          </w:tcPr>
          <w:p w14:paraId="39C2B5CB" w14:textId="589BB90F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vAlign w:val="bottom"/>
          </w:tcPr>
          <w:p w14:paraId="7DC4FF77" w14:textId="2F6D2FEE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1.31 (1.23, 1.39)</w:t>
            </w:r>
          </w:p>
        </w:tc>
        <w:tc>
          <w:tcPr>
            <w:tcW w:w="993" w:type="dxa"/>
            <w:vAlign w:val="bottom"/>
          </w:tcPr>
          <w:p w14:paraId="09896674" w14:textId="15DD57C1" w:rsidR="00094FCC" w:rsidRPr="00D50A18" w:rsidRDefault="00094FCC" w:rsidP="00094FCC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44587" w:rsidRPr="00D50A18" w14:paraId="65A96583" w14:textId="77777777" w:rsidTr="6E00C679">
        <w:tc>
          <w:tcPr>
            <w:tcW w:w="2122" w:type="dxa"/>
          </w:tcPr>
          <w:p w14:paraId="352B6088" w14:textId="161C40F1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976" w:type="dxa"/>
            <w:gridSpan w:val="2"/>
          </w:tcPr>
          <w:p w14:paraId="485DA2A1" w14:textId="7D7D9A81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BC5F6C" w:rsidRPr="00D50A18">
              <w:rPr>
                <w:rFonts w:ascii="Arial" w:hAnsi="Arial" w:cs="Arial"/>
                <w:sz w:val="20"/>
                <w:szCs w:val="20"/>
              </w:rPr>
              <w:t>856.13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2977" w:type="dxa"/>
            <w:gridSpan w:val="2"/>
          </w:tcPr>
          <w:p w14:paraId="781207EC" w14:textId="78361EE8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BE41DE" w:rsidRPr="00D50A18">
              <w:rPr>
                <w:rFonts w:ascii="Arial" w:hAnsi="Arial" w:cs="Arial"/>
                <w:sz w:val="20"/>
                <w:szCs w:val="20"/>
              </w:rPr>
              <w:t>56.01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45B9A111" w14:textId="0C25815E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0F5F2AE" w14:textId="3AE1B419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357CE5" w:rsidRPr="00D50A18">
              <w:rPr>
                <w:rFonts w:ascii="Arial" w:hAnsi="Arial" w:cs="Arial"/>
                <w:sz w:val="20"/>
                <w:szCs w:val="20"/>
              </w:rPr>
              <w:t>306.73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3119" w:type="dxa"/>
            <w:gridSpan w:val="2"/>
          </w:tcPr>
          <w:p w14:paraId="1D42B7BB" w14:textId="26A2107D" w:rsidR="00444587" w:rsidRPr="00D50A18" w:rsidRDefault="00444587" w:rsidP="0043454D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 w:rsidR="00F06CA5" w:rsidRPr="00D50A18">
              <w:rPr>
                <w:rFonts w:ascii="Arial" w:hAnsi="Arial" w:cs="Arial"/>
                <w:sz w:val="20"/>
                <w:szCs w:val="20"/>
              </w:rPr>
              <w:t>346.79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238F5036" w14:textId="77777777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4E1D6" w14:textId="0501A881" w:rsidR="00444587" w:rsidRPr="00D50A18" w:rsidRDefault="00444587" w:rsidP="0043454D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 w:rsidR="00780694" w:rsidRPr="00D50A18">
              <w:rPr>
                <w:rFonts w:ascii="Arial" w:hAnsi="Arial" w:cs="Arial"/>
                <w:sz w:val="20"/>
                <w:szCs w:val="20"/>
              </w:rPr>
              <w:t>1146.91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7258ADC0" w14:textId="77777777" w:rsidR="00444587" w:rsidRPr="00D50A18" w:rsidRDefault="00444587" w:rsidP="004345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E84E0" w14:textId="0802EF36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5: Chi2 = </w:t>
            </w:r>
            <w:r w:rsidR="008B1636" w:rsidRPr="00D50A18">
              <w:rPr>
                <w:rFonts w:ascii="Arial" w:hAnsi="Arial" w:cs="Arial"/>
                <w:sz w:val="20"/>
                <w:szCs w:val="20"/>
              </w:rPr>
              <w:t>896.19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40AA7077" w14:textId="77777777" w:rsidR="00444587" w:rsidRPr="00D50A18" w:rsidRDefault="00444587" w:rsidP="00927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9130B" w14:textId="77777777" w:rsidR="008D4520" w:rsidRPr="00D50A18" w:rsidRDefault="008D4520">
      <w:pPr>
        <w:rPr>
          <w:rFonts w:ascii="Arial" w:hAnsi="Arial" w:cs="Arial"/>
          <w:sz w:val="20"/>
          <w:szCs w:val="20"/>
        </w:rPr>
      </w:pPr>
    </w:p>
    <w:p w14:paraId="571DE3C6" w14:textId="3BE61179" w:rsidR="00007747" w:rsidRPr="00D50A18" w:rsidRDefault="009E70E9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39202F" wp14:editId="1799B358">
            <wp:extent cx="4476750" cy="3244850"/>
            <wp:effectExtent l="0" t="0" r="0" b="12700"/>
            <wp:docPr id="9092444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9529191-ED99-0273-4771-93A1A6E5D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FB51B8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8D15C5" wp14:editId="0769875B">
            <wp:extent cx="4269851" cy="3243828"/>
            <wp:effectExtent l="0" t="0" r="16510" b="13970"/>
            <wp:docPr id="14101601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BACA27E-5E0E-9F74-035F-131C6618BB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C0F69B4" w14:textId="229A0A3A" w:rsidR="00B40E1C" w:rsidRPr="00D50A18" w:rsidRDefault="004A58C4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F1447D6" wp14:editId="19890DA1">
            <wp:extent cx="3924300" cy="3517900"/>
            <wp:effectExtent l="0" t="0" r="0" b="6350"/>
            <wp:docPr id="13019286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AE04F2-4933-9524-8400-1D440F54C3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1E01A0">
        <w:rPr>
          <w:noProof/>
        </w:rPr>
        <w:drawing>
          <wp:inline distT="0" distB="0" distL="0" distR="0" wp14:anchorId="0A8710DA" wp14:editId="4E2D916A">
            <wp:extent cx="4305300" cy="3543300"/>
            <wp:effectExtent l="0" t="0" r="0" b="0"/>
            <wp:docPr id="19721560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5BCC1A8-673D-541F-EB56-D6991ACD8B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DE2C343" w14:textId="1E9493B5" w:rsidR="002C3D8B" w:rsidRPr="00D50A18" w:rsidRDefault="002C3D8B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134"/>
        <w:gridCol w:w="1984"/>
        <w:gridCol w:w="1276"/>
        <w:gridCol w:w="1843"/>
        <w:gridCol w:w="992"/>
        <w:gridCol w:w="1843"/>
        <w:gridCol w:w="992"/>
      </w:tblGrid>
      <w:tr w:rsidR="00556518" w:rsidRPr="00D50A18" w14:paraId="329AB695" w14:textId="77777777" w:rsidTr="00556518">
        <w:tc>
          <w:tcPr>
            <w:tcW w:w="13887" w:type="dxa"/>
            <w:gridSpan w:val="9"/>
          </w:tcPr>
          <w:p w14:paraId="687383F8" w14:textId="1602A332" w:rsidR="00556518" w:rsidRPr="00D50A18" w:rsidRDefault="00556518" w:rsidP="002D0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Adult to confide in (n=</w:t>
            </w:r>
            <w:r w:rsidR="00A24BCF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B647F"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51,737</w:t>
            </w: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23DFB" w:rsidRPr="00D50A18" w14:paraId="4BB43CCF" w14:textId="77777777" w:rsidTr="002C3D8B">
        <w:tc>
          <w:tcPr>
            <w:tcW w:w="1980" w:type="dxa"/>
          </w:tcPr>
          <w:p w14:paraId="469FD0F8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C2095E1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0922C623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1617E7B0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2E1FFC8B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1C281D6A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835" w:type="dxa"/>
            <w:gridSpan w:val="2"/>
          </w:tcPr>
          <w:p w14:paraId="49FD38D5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5 </w:t>
            </w:r>
          </w:p>
          <w:p w14:paraId="127A2E9B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[Grade*Survey year]</w:t>
            </w:r>
          </w:p>
        </w:tc>
        <w:tc>
          <w:tcPr>
            <w:tcW w:w="2835" w:type="dxa"/>
            <w:gridSpan w:val="2"/>
          </w:tcPr>
          <w:p w14:paraId="745AA102" w14:textId="77777777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Interaction effects: Model 6</w:t>
            </w:r>
          </w:p>
          <w:p w14:paraId="53DFCC7A" w14:textId="077C3AE0" w:rsidR="00223DFB" w:rsidRPr="00D50A18" w:rsidRDefault="00223DFB" w:rsidP="002D0D03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[Gender*Survey year + Family affluence*Survey year</w:t>
            </w:r>
            <w:r w:rsidR="00556518" w:rsidRPr="00D50A18">
              <w:rPr>
                <w:rFonts w:ascii="Arial" w:hAnsi="Arial" w:cs="Arial"/>
                <w:sz w:val="20"/>
                <w:szCs w:val="20"/>
              </w:rPr>
              <w:t xml:space="preserve"> + Grade*Survey year</w:t>
            </w:r>
            <w:r w:rsidRPr="00D50A18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2C3D8B" w:rsidRPr="00D50A18" w14:paraId="1AFB3746" w14:textId="77777777" w:rsidTr="002C3D8B">
        <w:tc>
          <w:tcPr>
            <w:tcW w:w="1980" w:type="dxa"/>
          </w:tcPr>
          <w:p w14:paraId="7E676864" w14:textId="77777777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CB70B" w14:textId="0AE4D583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1134" w:type="dxa"/>
          </w:tcPr>
          <w:p w14:paraId="48A6FE6E" w14:textId="5AC2055B" w:rsidR="002C3D8B" w:rsidRPr="00D50A18" w:rsidRDefault="002C3D8B" w:rsidP="008F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984" w:type="dxa"/>
          </w:tcPr>
          <w:p w14:paraId="497BAF35" w14:textId="50F6F2F2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1276" w:type="dxa"/>
          </w:tcPr>
          <w:p w14:paraId="28FD57A7" w14:textId="0C877E8E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3" w:type="dxa"/>
          </w:tcPr>
          <w:p w14:paraId="1A185B84" w14:textId="58597C5A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337B931F" w14:textId="133E1835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843" w:type="dxa"/>
          </w:tcPr>
          <w:p w14:paraId="26C7E0A2" w14:textId="78DE7B13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5D016E8E" w14:textId="15B12145" w:rsidR="002C3D8B" w:rsidRPr="00D50A18" w:rsidRDefault="002C3D8B" w:rsidP="008F4E5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DC715B" w:rsidRPr="00D50A18" w14:paraId="1AD42DD8" w14:textId="77777777" w:rsidTr="002C3D8B">
        <w:tc>
          <w:tcPr>
            <w:tcW w:w="1980" w:type="dxa"/>
          </w:tcPr>
          <w:p w14:paraId="621ABA68" w14:textId="7643E4F5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2017</w:t>
            </w:r>
          </w:p>
        </w:tc>
        <w:tc>
          <w:tcPr>
            <w:tcW w:w="1843" w:type="dxa"/>
          </w:tcPr>
          <w:p w14:paraId="366E04FE" w14:textId="19CD06AB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134" w:type="dxa"/>
          </w:tcPr>
          <w:p w14:paraId="35C25C9D" w14:textId="6187CFF8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984" w:type="dxa"/>
          </w:tcPr>
          <w:p w14:paraId="7C67D2CA" w14:textId="43EBC3AF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1276" w:type="dxa"/>
          </w:tcPr>
          <w:p w14:paraId="360E94D5" w14:textId="5CA07048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6870762F" w14:textId="22C6D21E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2" w:type="dxa"/>
          </w:tcPr>
          <w:p w14:paraId="3D72DBDD" w14:textId="3D4407B5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  <w:tc>
          <w:tcPr>
            <w:tcW w:w="1843" w:type="dxa"/>
          </w:tcPr>
          <w:p w14:paraId="7A69919C" w14:textId="4404F3DF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</w:t>
            </w:r>
          </w:p>
        </w:tc>
        <w:tc>
          <w:tcPr>
            <w:tcW w:w="992" w:type="dxa"/>
          </w:tcPr>
          <w:p w14:paraId="3F041631" w14:textId="5B01DF5B" w:rsidR="00DC715B" w:rsidRPr="00D50A18" w:rsidRDefault="00DC715B" w:rsidP="008F4E5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50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</w:p>
        </w:tc>
      </w:tr>
      <w:tr w:rsidR="009033C2" w:rsidRPr="00D50A18" w14:paraId="764D728A" w14:textId="77777777" w:rsidTr="001A3DEC">
        <w:tc>
          <w:tcPr>
            <w:tcW w:w="1980" w:type="dxa"/>
          </w:tcPr>
          <w:p w14:paraId="5C8DBEE5" w14:textId="7777777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843" w:type="dxa"/>
            <w:vAlign w:val="bottom"/>
          </w:tcPr>
          <w:p w14:paraId="44E12E09" w14:textId="7863B653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1.14 (1.11, 1.17)</w:t>
            </w:r>
          </w:p>
        </w:tc>
        <w:tc>
          <w:tcPr>
            <w:tcW w:w="1134" w:type="dxa"/>
            <w:vAlign w:val="bottom"/>
          </w:tcPr>
          <w:p w14:paraId="0DAFD6C1" w14:textId="26301B5C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2DCE6888" w14:textId="01DDBEA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(1.07, 1.15)</w:t>
            </w:r>
          </w:p>
        </w:tc>
        <w:tc>
          <w:tcPr>
            <w:tcW w:w="1276" w:type="dxa"/>
            <w:vAlign w:val="bottom"/>
          </w:tcPr>
          <w:p w14:paraId="628CE8A5" w14:textId="2629E2D3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2C5E778" w14:textId="44EE95C4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(1.04, 1.15)</w:t>
            </w:r>
          </w:p>
        </w:tc>
        <w:tc>
          <w:tcPr>
            <w:tcW w:w="992" w:type="dxa"/>
            <w:vAlign w:val="bottom"/>
          </w:tcPr>
          <w:p w14:paraId="0D4DC528" w14:textId="2ECFCB68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B914BD8" w14:textId="0780A3BC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1.14 (1.07, 1.21)</w:t>
            </w:r>
          </w:p>
        </w:tc>
        <w:tc>
          <w:tcPr>
            <w:tcW w:w="992" w:type="dxa"/>
            <w:vAlign w:val="bottom"/>
          </w:tcPr>
          <w:p w14:paraId="1017A624" w14:textId="06151D58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71DF7186" w14:textId="77777777" w:rsidTr="001A3DEC">
        <w:tc>
          <w:tcPr>
            <w:tcW w:w="1980" w:type="dxa"/>
          </w:tcPr>
          <w:p w14:paraId="14301292" w14:textId="7777777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43" w:type="dxa"/>
            <w:vAlign w:val="bottom"/>
          </w:tcPr>
          <w:p w14:paraId="13451706" w14:textId="0C346B51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0.93 (0.89, 0.96)</w:t>
            </w:r>
          </w:p>
        </w:tc>
        <w:tc>
          <w:tcPr>
            <w:tcW w:w="1134" w:type="dxa"/>
            <w:vAlign w:val="bottom"/>
          </w:tcPr>
          <w:p w14:paraId="5C910C8E" w14:textId="4261F698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439B9973" w14:textId="1041D216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0.89 (0.85, 0.93)</w:t>
            </w:r>
          </w:p>
        </w:tc>
        <w:tc>
          <w:tcPr>
            <w:tcW w:w="1276" w:type="dxa"/>
            <w:vAlign w:val="bottom"/>
          </w:tcPr>
          <w:p w14:paraId="435A9FE7" w14:textId="57D4058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6B53391" w14:textId="4B1DE543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 (0.69, 0.78)</w:t>
            </w:r>
          </w:p>
        </w:tc>
        <w:tc>
          <w:tcPr>
            <w:tcW w:w="992" w:type="dxa"/>
            <w:vAlign w:val="bottom"/>
          </w:tcPr>
          <w:p w14:paraId="70880290" w14:textId="40AC4D0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2CD733B1" w14:textId="4A59ACEA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 (0.72, 0.83)</w:t>
            </w:r>
          </w:p>
        </w:tc>
        <w:tc>
          <w:tcPr>
            <w:tcW w:w="992" w:type="dxa"/>
            <w:vAlign w:val="bottom"/>
          </w:tcPr>
          <w:p w14:paraId="56E6DDFF" w14:textId="019B5A2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295D4CA6" w14:textId="77777777" w:rsidTr="001A3DEC">
        <w:tc>
          <w:tcPr>
            <w:tcW w:w="1980" w:type="dxa"/>
          </w:tcPr>
          <w:p w14:paraId="2413257B" w14:textId="7777777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bottom"/>
          </w:tcPr>
          <w:p w14:paraId="0D91A6A5" w14:textId="3EB639D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(0.91, 0.96)</w:t>
            </w:r>
          </w:p>
        </w:tc>
        <w:tc>
          <w:tcPr>
            <w:tcW w:w="1134" w:type="dxa"/>
            <w:vAlign w:val="bottom"/>
          </w:tcPr>
          <w:p w14:paraId="27B2BBF2" w14:textId="2087880F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0EE0E8A4" w14:textId="22CABCBC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0.85 (0.83, 0.88)</w:t>
            </w:r>
          </w:p>
        </w:tc>
        <w:tc>
          <w:tcPr>
            <w:tcW w:w="1276" w:type="dxa"/>
            <w:vAlign w:val="bottom"/>
          </w:tcPr>
          <w:p w14:paraId="6549981E" w14:textId="4DE307E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35DAE1C" w14:textId="7C31A5B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0.77 (0.74, 0.81)</w:t>
            </w:r>
          </w:p>
        </w:tc>
        <w:tc>
          <w:tcPr>
            <w:tcW w:w="992" w:type="dxa"/>
            <w:vAlign w:val="bottom"/>
          </w:tcPr>
          <w:p w14:paraId="4BED41A3" w14:textId="3F53412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67FBDF68" w14:textId="59B995CD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0.81 (0.76, 0.85)</w:t>
            </w:r>
          </w:p>
        </w:tc>
        <w:tc>
          <w:tcPr>
            <w:tcW w:w="992" w:type="dxa"/>
            <w:vAlign w:val="bottom"/>
          </w:tcPr>
          <w:p w14:paraId="44B686C7" w14:textId="1474DD0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6BE70A7D" w14:textId="77777777" w:rsidTr="001A3DEC">
        <w:tc>
          <w:tcPr>
            <w:tcW w:w="1980" w:type="dxa"/>
          </w:tcPr>
          <w:p w14:paraId="7B52334C" w14:textId="7777777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843" w:type="dxa"/>
            <w:vAlign w:val="bottom"/>
          </w:tcPr>
          <w:p w14:paraId="1B86F741" w14:textId="395C07C5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(1.13, 1.20)</w:t>
            </w:r>
          </w:p>
        </w:tc>
        <w:tc>
          <w:tcPr>
            <w:tcW w:w="1134" w:type="dxa"/>
            <w:vAlign w:val="bottom"/>
          </w:tcPr>
          <w:p w14:paraId="23C829D8" w14:textId="76F62A3A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50FA03E8" w14:textId="0DD7E6EA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 (1.06, 1.09)</w:t>
            </w:r>
          </w:p>
        </w:tc>
        <w:tc>
          <w:tcPr>
            <w:tcW w:w="1276" w:type="dxa"/>
            <w:vAlign w:val="bottom"/>
          </w:tcPr>
          <w:p w14:paraId="2274BD37" w14:textId="6F92B456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38BA9F7" w14:textId="0F6C8FEC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1.08 (1.06, 1.09)</w:t>
            </w:r>
          </w:p>
        </w:tc>
        <w:tc>
          <w:tcPr>
            <w:tcW w:w="992" w:type="dxa"/>
            <w:vAlign w:val="bottom"/>
          </w:tcPr>
          <w:p w14:paraId="50045168" w14:textId="1136996A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0B3D32E" w14:textId="41AB12E4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1.16 (1.13, 1.20)</w:t>
            </w:r>
          </w:p>
        </w:tc>
        <w:tc>
          <w:tcPr>
            <w:tcW w:w="992" w:type="dxa"/>
            <w:vAlign w:val="bottom"/>
          </w:tcPr>
          <w:p w14:paraId="1DB961BB" w14:textId="4000A133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4EA3D3ED" w14:textId="77777777" w:rsidTr="001A3DEC">
        <w:tc>
          <w:tcPr>
            <w:tcW w:w="1980" w:type="dxa"/>
          </w:tcPr>
          <w:p w14:paraId="198A4929" w14:textId="6751F962" w:rsidR="009033C2" w:rsidRPr="00D50A18" w:rsidRDefault="007746B5" w:rsidP="0090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Medium </w:t>
            </w:r>
            <w:r w:rsidR="009033C2" w:rsidRPr="00D50A18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843" w:type="dxa"/>
            <w:vAlign w:val="bottom"/>
          </w:tcPr>
          <w:p w14:paraId="69256529" w14:textId="226B2E7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(1.08, 1.12)</w:t>
            </w:r>
          </w:p>
        </w:tc>
        <w:tc>
          <w:tcPr>
            <w:tcW w:w="1134" w:type="dxa"/>
            <w:vAlign w:val="bottom"/>
          </w:tcPr>
          <w:p w14:paraId="5AA6C9BB" w14:textId="20E42FBD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4B960418" w14:textId="0044F26C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(1.08, 1.16)</w:t>
            </w:r>
          </w:p>
        </w:tc>
        <w:tc>
          <w:tcPr>
            <w:tcW w:w="1276" w:type="dxa"/>
            <w:vAlign w:val="bottom"/>
          </w:tcPr>
          <w:p w14:paraId="5527DB8B" w14:textId="6B347A50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51E40A1" w14:textId="2B2CE6BD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(1.08, 1.12)</w:t>
            </w:r>
          </w:p>
        </w:tc>
        <w:tc>
          <w:tcPr>
            <w:tcW w:w="992" w:type="dxa"/>
            <w:vAlign w:val="bottom"/>
          </w:tcPr>
          <w:p w14:paraId="24A2583A" w14:textId="3AFF19EF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31F66BE" w14:textId="4FCA9748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(1.08, 1.16)</w:t>
            </w:r>
          </w:p>
        </w:tc>
        <w:tc>
          <w:tcPr>
            <w:tcW w:w="992" w:type="dxa"/>
            <w:vAlign w:val="bottom"/>
          </w:tcPr>
          <w:p w14:paraId="66B526F1" w14:textId="5541D16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249C6CE5" w14:textId="77777777" w:rsidTr="001A3DEC">
        <w:tc>
          <w:tcPr>
            <w:tcW w:w="1980" w:type="dxa"/>
          </w:tcPr>
          <w:p w14:paraId="7E061CE9" w14:textId="06C94134" w:rsidR="009033C2" w:rsidRPr="00D50A18" w:rsidRDefault="007746B5" w:rsidP="0090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FAS</w:t>
            </w:r>
          </w:p>
        </w:tc>
        <w:tc>
          <w:tcPr>
            <w:tcW w:w="1843" w:type="dxa"/>
            <w:vAlign w:val="bottom"/>
          </w:tcPr>
          <w:p w14:paraId="4B90137A" w14:textId="6FE649C4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(1.13, 1.17)</w:t>
            </w:r>
          </w:p>
        </w:tc>
        <w:tc>
          <w:tcPr>
            <w:tcW w:w="1134" w:type="dxa"/>
            <w:vAlign w:val="bottom"/>
          </w:tcPr>
          <w:p w14:paraId="7147FA79" w14:textId="17415EB5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7160D4E9" w14:textId="1469EA38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1.11 (1.08, 1.15)</w:t>
            </w:r>
          </w:p>
        </w:tc>
        <w:tc>
          <w:tcPr>
            <w:tcW w:w="1276" w:type="dxa"/>
            <w:vAlign w:val="bottom"/>
          </w:tcPr>
          <w:p w14:paraId="2AD4F0A6" w14:textId="62277F1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620C97A" w14:textId="0093D3A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1.15 (1.13, 1.17)</w:t>
            </w:r>
          </w:p>
        </w:tc>
        <w:tc>
          <w:tcPr>
            <w:tcW w:w="992" w:type="dxa"/>
            <w:vAlign w:val="bottom"/>
          </w:tcPr>
          <w:p w14:paraId="72DE177F" w14:textId="3D0B8F8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D385C98" w14:textId="2CEE69B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1.12 (1.08, 1.16)</w:t>
            </w:r>
          </w:p>
        </w:tc>
        <w:tc>
          <w:tcPr>
            <w:tcW w:w="992" w:type="dxa"/>
            <w:vAlign w:val="bottom"/>
          </w:tcPr>
          <w:p w14:paraId="06451DFF" w14:textId="13E28554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4748E476" w14:textId="77777777" w:rsidTr="001A3DEC">
        <w:tc>
          <w:tcPr>
            <w:tcW w:w="1980" w:type="dxa"/>
          </w:tcPr>
          <w:p w14:paraId="200A5BF1" w14:textId="636460C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7746B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bottom"/>
          </w:tcPr>
          <w:p w14:paraId="487602B8" w14:textId="0AD7043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0.63 (0.62, 0.65)</w:t>
            </w:r>
          </w:p>
        </w:tc>
        <w:tc>
          <w:tcPr>
            <w:tcW w:w="1134" w:type="dxa"/>
            <w:vAlign w:val="bottom"/>
          </w:tcPr>
          <w:p w14:paraId="72532256" w14:textId="7569DA4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7A5920BE" w14:textId="569A7C7F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0.63 (0.62, 0.65)</w:t>
            </w:r>
          </w:p>
        </w:tc>
        <w:tc>
          <w:tcPr>
            <w:tcW w:w="1276" w:type="dxa"/>
            <w:vAlign w:val="bottom"/>
          </w:tcPr>
          <w:p w14:paraId="484A219E" w14:textId="462ED183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EF88955" w14:textId="0330C48D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0.59 (0.56, 0.62)</w:t>
            </w:r>
          </w:p>
        </w:tc>
        <w:tc>
          <w:tcPr>
            <w:tcW w:w="992" w:type="dxa"/>
            <w:vAlign w:val="bottom"/>
          </w:tcPr>
          <w:p w14:paraId="7FB96109" w14:textId="381BA165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5CC8A56" w14:textId="4855132B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0.59 (0.56, 0.62)</w:t>
            </w:r>
          </w:p>
        </w:tc>
        <w:tc>
          <w:tcPr>
            <w:tcW w:w="992" w:type="dxa"/>
            <w:vAlign w:val="bottom"/>
          </w:tcPr>
          <w:p w14:paraId="12E3C6A8" w14:textId="170F93C8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251B1A54" w14:textId="77777777" w:rsidTr="001A3DEC">
        <w:tc>
          <w:tcPr>
            <w:tcW w:w="1980" w:type="dxa"/>
          </w:tcPr>
          <w:p w14:paraId="52715D01" w14:textId="779A1AEA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7746B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bottom"/>
          </w:tcPr>
          <w:p w14:paraId="6209DCE8" w14:textId="151A49FE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0.49 (0.48, 0.50)</w:t>
            </w:r>
          </w:p>
        </w:tc>
        <w:tc>
          <w:tcPr>
            <w:tcW w:w="1134" w:type="dxa"/>
            <w:vAlign w:val="bottom"/>
          </w:tcPr>
          <w:p w14:paraId="2F6C9F8D" w14:textId="76D836A0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7531B3F2" w14:textId="63044C94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0.49 (0.48, 0.50)</w:t>
            </w:r>
          </w:p>
        </w:tc>
        <w:tc>
          <w:tcPr>
            <w:tcW w:w="1276" w:type="dxa"/>
            <w:vAlign w:val="bottom"/>
          </w:tcPr>
          <w:p w14:paraId="0ED12EF2" w14:textId="4B1523F1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A02C046" w14:textId="2CF75D7B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 (0.43, 0.48)</w:t>
            </w:r>
          </w:p>
        </w:tc>
        <w:tc>
          <w:tcPr>
            <w:tcW w:w="992" w:type="dxa"/>
            <w:vAlign w:val="bottom"/>
          </w:tcPr>
          <w:p w14:paraId="26970669" w14:textId="6B3191CC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ADDC0D7" w14:textId="1754A29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0.45 (0.43, 0.48)</w:t>
            </w:r>
          </w:p>
        </w:tc>
        <w:tc>
          <w:tcPr>
            <w:tcW w:w="992" w:type="dxa"/>
            <w:vAlign w:val="bottom"/>
          </w:tcPr>
          <w:p w14:paraId="783BB1A6" w14:textId="6D555036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033C2" w:rsidRPr="00D50A18" w14:paraId="44AE260F" w14:textId="77777777" w:rsidTr="001A3DEC">
        <w:tc>
          <w:tcPr>
            <w:tcW w:w="1980" w:type="dxa"/>
          </w:tcPr>
          <w:p w14:paraId="1BCDC715" w14:textId="314A200D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</w:t>
            </w:r>
            <w:r w:rsidR="007746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bottom"/>
          </w:tcPr>
          <w:p w14:paraId="405B3DCE" w14:textId="2C72F537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(0.43, 0.45)</w:t>
            </w:r>
          </w:p>
        </w:tc>
        <w:tc>
          <w:tcPr>
            <w:tcW w:w="1134" w:type="dxa"/>
            <w:vAlign w:val="bottom"/>
          </w:tcPr>
          <w:p w14:paraId="075EE520" w14:textId="20ED7E4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5E88B592" w14:textId="6D2FB64A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0.44 (0.43, 0.45)</w:t>
            </w:r>
          </w:p>
        </w:tc>
        <w:tc>
          <w:tcPr>
            <w:tcW w:w="1276" w:type="dxa"/>
            <w:vAlign w:val="bottom"/>
          </w:tcPr>
          <w:p w14:paraId="3DAA7DAD" w14:textId="41C3F91F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0A4354E" w14:textId="60D605B9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0.40 (0.38, 0.42)</w:t>
            </w:r>
          </w:p>
        </w:tc>
        <w:tc>
          <w:tcPr>
            <w:tcW w:w="992" w:type="dxa"/>
            <w:vAlign w:val="bottom"/>
          </w:tcPr>
          <w:p w14:paraId="469DDAE9" w14:textId="477222D4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0E3F3DD" w14:textId="1600E3D6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0.40 (0.38, 0.42)</w:t>
            </w:r>
          </w:p>
        </w:tc>
        <w:tc>
          <w:tcPr>
            <w:tcW w:w="992" w:type="dxa"/>
            <w:vAlign w:val="bottom"/>
          </w:tcPr>
          <w:p w14:paraId="340F293F" w14:textId="6CD9EB40" w:rsidR="009033C2" w:rsidRPr="00D50A18" w:rsidRDefault="009033C2" w:rsidP="009033C2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7746B5" w:rsidRPr="00D50A18" w14:paraId="7B8627DD" w14:textId="77777777" w:rsidTr="001A3DEC">
        <w:tc>
          <w:tcPr>
            <w:tcW w:w="1980" w:type="dxa"/>
          </w:tcPr>
          <w:p w14:paraId="4253EAB4" w14:textId="62890B63" w:rsidR="007746B5" w:rsidRPr="00D50A18" w:rsidRDefault="007746B5" w:rsidP="0090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11</w:t>
            </w:r>
          </w:p>
        </w:tc>
        <w:tc>
          <w:tcPr>
            <w:tcW w:w="1843" w:type="dxa"/>
            <w:vAlign w:val="bottom"/>
          </w:tcPr>
          <w:p w14:paraId="285FDBFA" w14:textId="0BD548F0" w:rsidR="007746B5" w:rsidRPr="00D50A18" w:rsidRDefault="008E47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 (0.49, 0.52)</w:t>
            </w:r>
          </w:p>
        </w:tc>
        <w:tc>
          <w:tcPr>
            <w:tcW w:w="1134" w:type="dxa"/>
            <w:vAlign w:val="bottom"/>
          </w:tcPr>
          <w:p w14:paraId="0086BE78" w14:textId="5EB3A06B" w:rsidR="007746B5" w:rsidRPr="00D50A18" w:rsidRDefault="008E47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vAlign w:val="bottom"/>
          </w:tcPr>
          <w:p w14:paraId="4C45C15B" w14:textId="2AD4FF43" w:rsidR="007746B5" w:rsidRPr="00D50A18" w:rsidRDefault="008E47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 (0.49, 0.52)</w:t>
            </w:r>
          </w:p>
        </w:tc>
        <w:tc>
          <w:tcPr>
            <w:tcW w:w="1276" w:type="dxa"/>
            <w:vAlign w:val="bottom"/>
          </w:tcPr>
          <w:p w14:paraId="2B17B001" w14:textId="3BCFDA0C" w:rsidR="007746B5" w:rsidRPr="00D50A18" w:rsidRDefault="008E47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6C7E38A" w14:textId="06EBD2DE" w:rsidR="007746B5" w:rsidRPr="00D50A18" w:rsidRDefault="008E47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 (0.43, 0.47)</w:t>
            </w:r>
          </w:p>
        </w:tc>
        <w:tc>
          <w:tcPr>
            <w:tcW w:w="992" w:type="dxa"/>
            <w:vAlign w:val="bottom"/>
          </w:tcPr>
          <w:p w14:paraId="7D71026A" w14:textId="63C14F9F" w:rsidR="007746B5" w:rsidRPr="00D50A18" w:rsidRDefault="008E47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7376A22D" w14:textId="13D54E27" w:rsidR="007746B5" w:rsidRPr="00D50A18" w:rsidRDefault="007C32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 (0.43, 0.47)</w:t>
            </w:r>
          </w:p>
        </w:tc>
        <w:tc>
          <w:tcPr>
            <w:tcW w:w="992" w:type="dxa"/>
            <w:vAlign w:val="bottom"/>
          </w:tcPr>
          <w:p w14:paraId="29389A5A" w14:textId="20724AF4" w:rsidR="007746B5" w:rsidRPr="00D50A18" w:rsidRDefault="007C3217" w:rsidP="009033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C3F74" w:rsidRPr="00D50A18" w14:paraId="6AF29268" w14:textId="77777777" w:rsidTr="00330E3E">
        <w:tc>
          <w:tcPr>
            <w:tcW w:w="1980" w:type="dxa"/>
          </w:tcPr>
          <w:p w14:paraId="67F6F4EC" w14:textId="77777777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2019</w:t>
            </w:r>
          </w:p>
        </w:tc>
        <w:tc>
          <w:tcPr>
            <w:tcW w:w="1843" w:type="dxa"/>
            <w:vAlign w:val="bottom"/>
          </w:tcPr>
          <w:p w14:paraId="081EFC05" w14:textId="081ABFF5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(0.90, 0.98)</w:t>
            </w:r>
          </w:p>
        </w:tc>
        <w:tc>
          <w:tcPr>
            <w:tcW w:w="1134" w:type="dxa"/>
            <w:vAlign w:val="bottom"/>
          </w:tcPr>
          <w:p w14:paraId="27B71014" w14:textId="71A05905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984" w:type="dxa"/>
          </w:tcPr>
          <w:p w14:paraId="34F094F3" w14:textId="4E2DB306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C8F0546" w14:textId="4A39C1C6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5C9FD7C" w14:textId="4B0B1881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10E5A96" w14:textId="31F234DA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EB5EC7A" w14:textId="4D2419C5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0.94 (0.90, 0.98)</w:t>
            </w:r>
          </w:p>
        </w:tc>
        <w:tc>
          <w:tcPr>
            <w:tcW w:w="992" w:type="dxa"/>
            <w:vAlign w:val="bottom"/>
          </w:tcPr>
          <w:p w14:paraId="543E092B" w14:textId="22C95286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1C3F74" w:rsidRPr="00D50A18" w14:paraId="5F974451" w14:textId="77777777" w:rsidTr="00330E3E">
        <w:tc>
          <w:tcPr>
            <w:tcW w:w="1980" w:type="dxa"/>
          </w:tcPr>
          <w:p w14:paraId="76E78D2C" w14:textId="77777777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2021</w:t>
            </w:r>
          </w:p>
        </w:tc>
        <w:tc>
          <w:tcPr>
            <w:tcW w:w="1843" w:type="dxa"/>
            <w:vAlign w:val="bottom"/>
          </w:tcPr>
          <w:p w14:paraId="2C1FD8AE" w14:textId="79EAA9C4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0.91 (0.87, 0.96)</w:t>
            </w:r>
          </w:p>
        </w:tc>
        <w:tc>
          <w:tcPr>
            <w:tcW w:w="1134" w:type="dxa"/>
            <w:vAlign w:val="bottom"/>
          </w:tcPr>
          <w:p w14:paraId="5CC86340" w14:textId="51D84487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</w:tcPr>
          <w:p w14:paraId="0E947880" w14:textId="44A02163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DF8FB4" w14:textId="24CBA58B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B98D7FD" w14:textId="03B7E8F4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1A2D875" w14:textId="6862D0D4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F56C84A" w14:textId="740491AA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0.91 (0.87, 0.96)</w:t>
            </w:r>
          </w:p>
        </w:tc>
        <w:tc>
          <w:tcPr>
            <w:tcW w:w="992" w:type="dxa"/>
            <w:vAlign w:val="bottom"/>
          </w:tcPr>
          <w:p w14:paraId="5F4E72CE" w14:textId="532F03D7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C3F74" w:rsidRPr="00D50A18" w14:paraId="10F2ADEC" w14:textId="77777777" w:rsidTr="00330E3E">
        <w:tc>
          <w:tcPr>
            <w:tcW w:w="1980" w:type="dxa"/>
          </w:tcPr>
          <w:p w14:paraId="4924BE74" w14:textId="77777777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Girl * 2023</w:t>
            </w:r>
          </w:p>
        </w:tc>
        <w:tc>
          <w:tcPr>
            <w:tcW w:w="1843" w:type="dxa"/>
            <w:vAlign w:val="bottom"/>
          </w:tcPr>
          <w:p w14:paraId="21AB389E" w14:textId="06D0876D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0.88 (0.84, 0.91)</w:t>
            </w:r>
          </w:p>
        </w:tc>
        <w:tc>
          <w:tcPr>
            <w:tcW w:w="1134" w:type="dxa"/>
            <w:vAlign w:val="bottom"/>
          </w:tcPr>
          <w:p w14:paraId="40A7BC05" w14:textId="4A45AF5A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984" w:type="dxa"/>
          </w:tcPr>
          <w:p w14:paraId="7DE4F59D" w14:textId="14380839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3AF7428" w14:textId="339A8C74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D080092" w14:textId="4170952F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70A92F2" w14:textId="4AD1A990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BB40057" w14:textId="6BD22D9F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0.88 (0.84, 0.91)</w:t>
            </w:r>
          </w:p>
        </w:tc>
        <w:tc>
          <w:tcPr>
            <w:tcW w:w="992" w:type="dxa"/>
            <w:vAlign w:val="bottom"/>
          </w:tcPr>
          <w:p w14:paraId="037DECD1" w14:textId="51293F42" w:rsidR="001C3F74" w:rsidRPr="00D50A18" w:rsidRDefault="001C3F74" w:rsidP="001C3F74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C7A5E" w:rsidRPr="00D50A18" w14:paraId="710CAC39" w14:textId="77777777" w:rsidTr="0054277D">
        <w:tc>
          <w:tcPr>
            <w:tcW w:w="1980" w:type="dxa"/>
          </w:tcPr>
          <w:p w14:paraId="4906FFB7" w14:textId="5814D6A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FAS*2019</w:t>
            </w:r>
          </w:p>
        </w:tc>
        <w:tc>
          <w:tcPr>
            <w:tcW w:w="1843" w:type="dxa"/>
          </w:tcPr>
          <w:p w14:paraId="2C8CE62D" w14:textId="54FAB9C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6705E5" w14:textId="21FD79D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bottom"/>
          </w:tcPr>
          <w:p w14:paraId="6F59E8D9" w14:textId="046D4ED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(0.92, 1.01)</w:t>
            </w:r>
          </w:p>
        </w:tc>
        <w:tc>
          <w:tcPr>
            <w:tcW w:w="1276" w:type="dxa"/>
            <w:vAlign w:val="bottom"/>
          </w:tcPr>
          <w:p w14:paraId="6746B1AF" w14:textId="09C65D5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1843" w:type="dxa"/>
          </w:tcPr>
          <w:p w14:paraId="1E1B734C" w14:textId="1717FCE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22F398" w14:textId="620DE9D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3DE7BE8C" w14:textId="64E6CF4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0.96 (0.92, 1.01)</w:t>
            </w:r>
          </w:p>
        </w:tc>
        <w:tc>
          <w:tcPr>
            <w:tcW w:w="992" w:type="dxa"/>
            <w:vAlign w:val="bottom"/>
          </w:tcPr>
          <w:p w14:paraId="7E85E0C4" w14:textId="26E18BE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0.125</w:t>
            </w:r>
          </w:p>
        </w:tc>
      </w:tr>
      <w:tr w:rsidR="004C7A5E" w:rsidRPr="00D50A18" w14:paraId="76CDBC4A" w14:textId="77777777" w:rsidTr="0054277D">
        <w:tc>
          <w:tcPr>
            <w:tcW w:w="1980" w:type="dxa"/>
          </w:tcPr>
          <w:p w14:paraId="0B039A47" w14:textId="3023E96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FAS*2019</w:t>
            </w:r>
          </w:p>
        </w:tc>
        <w:tc>
          <w:tcPr>
            <w:tcW w:w="1843" w:type="dxa"/>
          </w:tcPr>
          <w:p w14:paraId="244252C9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EBD51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6618D29" w14:textId="19F82B3A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(0.97, 1.06)</w:t>
            </w:r>
          </w:p>
        </w:tc>
        <w:tc>
          <w:tcPr>
            <w:tcW w:w="1276" w:type="dxa"/>
            <w:vAlign w:val="bottom"/>
          </w:tcPr>
          <w:p w14:paraId="17715BB4" w14:textId="609F084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1843" w:type="dxa"/>
          </w:tcPr>
          <w:p w14:paraId="72D7BAF7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C86DF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C3EFDA5" w14:textId="44E457E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(0.97, 1.06)</w:t>
            </w:r>
          </w:p>
        </w:tc>
        <w:tc>
          <w:tcPr>
            <w:tcW w:w="992" w:type="dxa"/>
            <w:vAlign w:val="bottom"/>
          </w:tcPr>
          <w:p w14:paraId="3795543F" w14:textId="738AFB5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0.578</w:t>
            </w:r>
          </w:p>
        </w:tc>
      </w:tr>
      <w:tr w:rsidR="004C7A5E" w:rsidRPr="00D50A18" w14:paraId="5B2D3531" w14:textId="77777777" w:rsidTr="0054277D">
        <w:tc>
          <w:tcPr>
            <w:tcW w:w="1980" w:type="dxa"/>
          </w:tcPr>
          <w:p w14:paraId="0E37EBA4" w14:textId="2DA121B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FAS*2021</w:t>
            </w:r>
          </w:p>
        </w:tc>
        <w:tc>
          <w:tcPr>
            <w:tcW w:w="1843" w:type="dxa"/>
          </w:tcPr>
          <w:p w14:paraId="12579978" w14:textId="31B5E82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5A74E7C" w14:textId="4D0DB59F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bottom"/>
          </w:tcPr>
          <w:p w14:paraId="3E7AC63C" w14:textId="1D14C0E9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0.98 (0.92, 1.03)</w:t>
            </w:r>
          </w:p>
        </w:tc>
        <w:tc>
          <w:tcPr>
            <w:tcW w:w="1276" w:type="dxa"/>
            <w:vAlign w:val="bottom"/>
          </w:tcPr>
          <w:p w14:paraId="0713C7D0" w14:textId="75A8883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1843" w:type="dxa"/>
          </w:tcPr>
          <w:p w14:paraId="1CE52C24" w14:textId="0E4EC33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DB0FB0" w14:textId="2C2D547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4F585AA" w14:textId="4CF6F66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0.97 (0.92, 1.03)</w:t>
            </w:r>
          </w:p>
        </w:tc>
        <w:tc>
          <w:tcPr>
            <w:tcW w:w="992" w:type="dxa"/>
            <w:vAlign w:val="bottom"/>
          </w:tcPr>
          <w:p w14:paraId="6A15A378" w14:textId="6DE7382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0.313</w:t>
            </w:r>
          </w:p>
        </w:tc>
      </w:tr>
      <w:tr w:rsidR="004C7A5E" w:rsidRPr="00D50A18" w14:paraId="15C36D24" w14:textId="77777777" w:rsidTr="0054277D">
        <w:tc>
          <w:tcPr>
            <w:tcW w:w="1980" w:type="dxa"/>
          </w:tcPr>
          <w:p w14:paraId="71899BEC" w14:textId="0638673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FAS*2021</w:t>
            </w:r>
          </w:p>
        </w:tc>
        <w:tc>
          <w:tcPr>
            <w:tcW w:w="1843" w:type="dxa"/>
          </w:tcPr>
          <w:p w14:paraId="472F9808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E848F2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5431DD0" w14:textId="5D7F84B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1.02 (0.96, 1.08)</w:t>
            </w:r>
          </w:p>
        </w:tc>
        <w:tc>
          <w:tcPr>
            <w:tcW w:w="1276" w:type="dxa"/>
            <w:vAlign w:val="bottom"/>
          </w:tcPr>
          <w:p w14:paraId="2ADBB3B8" w14:textId="00136ABA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1843" w:type="dxa"/>
          </w:tcPr>
          <w:p w14:paraId="498A56C3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2F442A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F56EA7B" w14:textId="5C12A8E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(0.95, 1.07)</w:t>
            </w:r>
          </w:p>
        </w:tc>
        <w:tc>
          <w:tcPr>
            <w:tcW w:w="992" w:type="dxa"/>
            <w:vAlign w:val="bottom"/>
          </w:tcPr>
          <w:p w14:paraId="046E47C1" w14:textId="6FD4263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0.813</w:t>
            </w:r>
          </w:p>
        </w:tc>
      </w:tr>
      <w:tr w:rsidR="004C7A5E" w:rsidRPr="00D50A18" w14:paraId="531451C8" w14:textId="77777777" w:rsidTr="0054277D">
        <w:tc>
          <w:tcPr>
            <w:tcW w:w="1980" w:type="dxa"/>
          </w:tcPr>
          <w:p w14:paraId="705E89A4" w14:textId="3EB0F35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Medium FAS*2023</w:t>
            </w:r>
          </w:p>
        </w:tc>
        <w:tc>
          <w:tcPr>
            <w:tcW w:w="1843" w:type="dxa"/>
          </w:tcPr>
          <w:p w14:paraId="75D3478B" w14:textId="2A98DAD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56CA026" w14:textId="2EC4C03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bottom"/>
          </w:tcPr>
          <w:p w14:paraId="7348A6FF" w14:textId="79D916A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(0.96, 1.05)</w:t>
            </w:r>
          </w:p>
        </w:tc>
        <w:tc>
          <w:tcPr>
            <w:tcW w:w="1276" w:type="dxa"/>
            <w:vAlign w:val="bottom"/>
          </w:tcPr>
          <w:p w14:paraId="453B72A2" w14:textId="4BA9428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0.845</w:t>
            </w:r>
          </w:p>
        </w:tc>
        <w:tc>
          <w:tcPr>
            <w:tcW w:w="1843" w:type="dxa"/>
          </w:tcPr>
          <w:p w14:paraId="14A97D35" w14:textId="7EA350B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351140" w14:textId="5A5C90D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FE3AA88" w14:textId="04797BD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1.00 (0.96, 1.05)</w:t>
            </w:r>
          </w:p>
        </w:tc>
        <w:tc>
          <w:tcPr>
            <w:tcW w:w="992" w:type="dxa"/>
            <w:vAlign w:val="bottom"/>
          </w:tcPr>
          <w:p w14:paraId="7C11D48E" w14:textId="753A87F3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0.920</w:t>
            </w:r>
          </w:p>
        </w:tc>
      </w:tr>
      <w:tr w:rsidR="004C7A5E" w:rsidRPr="00D50A18" w14:paraId="7D05FFAB" w14:textId="77777777" w:rsidTr="0021118A">
        <w:tc>
          <w:tcPr>
            <w:tcW w:w="1980" w:type="dxa"/>
          </w:tcPr>
          <w:p w14:paraId="3ABD7A2F" w14:textId="2D47F78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High FAS*2023</w:t>
            </w:r>
          </w:p>
        </w:tc>
        <w:tc>
          <w:tcPr>
            <w:tcW w:w="1843" w:type="dxa"/>
          </w:tcPr>
          <w:p w14:paraId="12052456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FA0C0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BD6D7B8" w14:textId="37690AF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(1.02, 1.12)</w:t>
            </w:r>
          </w:p>
        </w:tc>
        <w:tc>
          <w:tcPr>
            <w:tcW w:w="1276" w:type="dxa"/>
            <w:vAlign w:val="bottom"/>
          </w:tcPr>
          <w:p w14:paraId="4C1E6BE2" w14:textId="53D6266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843" w:type="dxa"/>
          </w:tcPr>
          <w:p w14:paraId="461DA63A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ED2D6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E6B5ECA" w14:textId="617E634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1.07 (1.02, 1.12)</w:t>
            </w:r>
          </w:p>
        </w:tc>
        <w:tc>
          <w:tcPr>
            <w:tcW w:w="992" w:type="dxa"/>
            <w:vAlign w:val="bottom"/>
          </w:tcPr>
          <w:p w14:paraId="28205FC0" w14:textId="48B340C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4C7A5E" w:rsidRPr="00D50A18" w14:paraId="3760E697" w14:textId="77777777" w:rsidTr="007D1DC6">
        <w:tc>
          <w:tcPr>
            <w:tcW w:w="1980" w:type="dxa"/>
          </w:tcPr>
          <w:p w14:paraId="4D924BC8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8*2019</w:t>
            </w:r>
          </w:p>
        </w:tc>
        <w:tc>
          <w:tcPr>
            <w:tcW w:w="1843" w:type="dxa"/>
          </w:tcPr>
          <w:p w14:paraId="0072279A" w14:textId="45114C4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6600A9" w14:textId="3695E02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2341257" w14:textId="62B0223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B0425D" w14:textId="4EE201A9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EEEAA73" w14:textId="7F59E0CF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(0.97, 1.11)</w:t>
            </w:r>
          </w:p>
        </w:tc>
        <w:tc>
          <w:tcPr>
            <w:tcW w:w="992" w:type="dxa"/>
            <w:vAlign w:val="bottom"/>
          </w:tcPr>
          <w:p w14:paraId="050DE542" w14:textId="794AA37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843" w:type="dxa"/>
            <w:vAlign w:val="bottom"/>
          </w:tcPr>
          <w:p w14:paraId="0120C28A" w14:textId="4544655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1.04 (0.97, 1.11)</w:t>
            </w:r>
          </w:p>
        </w:tc>
        <w:tc>
          <w:tcPr>
            <w:tcW w:w="992" w:type="dxa"/>
            <w:vAlign w:val="bottom"/>
          </w:tcPr>
          <w:p w14:paraId="60D3C607" w14:textId="0B52BED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0.301</w:t>
            </w:r>
          </w:p>
        </w:tc>
      </w:tr>
      <w:tr w:rsidR="004C7A5E" w:rsidRPr="00D50A18" w14:paraId="5682ACDF" w14:textId="77777777" w:rsidTr="007D1DC6">
        <w:tc>
          <w:tcPr>
            <w:tcW w:w="1980" w:type="dxa"/>
          </w:tcPr>
          <w:p w14:paraId="1B7B1150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8*2021</w:t>
            </w:r>
          </w:p>
        </w:tc>
        <w:tc>
          <w:tcPr>
            <w:tcW w:w="1843" w:type="dxa"/>
          </w:tcPr>
          <w:p w14:paraId="5B53F776" w14:textId="43A8A453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495C0F" w14:textId="77B003F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C5D7E64" w14:textId="1A1C844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C6C574" w14:textId="2E56B171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991C82F" w14:textId="518DD793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1.19 (1.10, 1.28)</w:t>
            </w:r>
          </w:p>
        </w:tc>
        <w:tc>
          <w:tcPr>
            <w:tcW w:w="992" w:type="dxa"/>
            <w:vAlign w:val="bottom"/>
          </w:tcPr>
          <w:p w14:paraId="78B99321" w14:textId="4E8B395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024E53F3" w14:textId="7FC2572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1.19 (1.10, 1.28)</w:t>
            </w:r>
          </w:p>
        </w:tc>
        <w:tc>
          <w:tcPr>
            <w:tcW w:w="992" w:type="dxa"/>
            <w:vAlign w:val="bottom"/>
          </w:tcPr>
          <w:p w14:paraId="11F7479A" w14:textId="0832882A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C7A5E" w:rsidRPr="00D50A18" w14:paraId="4D5A1B95" w14:textId="77777777" w:rsidTr="007D1DC6">
        <w:tc>
          <w:tcPr>
            <w:tcW w:w="1980" w:type="dxa"/>
          </w:tcPr>
          <w:p w14:paraId="6E2ED441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8*2023</w:t>
            </w:r>
          </w:p>
        </w:tc>
        <w:tc>
          <w:tcPr>
            <w:tcW w:w="1843" w:type="dxa"/>
          </w:tcPr>
          <w:p w14:paraId="1591BB60" w14:textId="37B4DE2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CE0BCC" w14:textId="3D977D5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5A75440" w14:textId="530C30E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57C522" w14:textId="03C4C21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53297CB" w14:textId="2D83A021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(1.04, 1.18)</w:t>
            </w:r>
          </w:p>
        </w:tc>
        <w:tc>
          <w:tcPr>
            <w:tcW w:w="992" w:type="dxa"/>
            <w:vAlign w:val="bottom"/>
          </w:tcPr>
          <w:p w14:paraId="60F63D0E" w14:textId="5EAE10A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43" w:type="dxa"/>
            <w:vAlign w:val="bottom"/>
          </w:tcPr>
          <w:p w14:paraId="61913B05" w14:textId="790EA98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(1.04, 1.18)</w:t>
            </w:r>
          </w:p>
        </w:tc>
        <w:tc>
          <w:tcPr>
            <w:tcW w:w="992" w:type="dxa"/>
            <w:vAlign w:val="bottom"/>
          </w:tcPr>
          <w:p w14:paraId="1B920F1A" w14:textId="3E26112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4C7A5E" w:rsidRPr="00D50A18" w14:paraId="5F8FB449" w14:textId="77777777" w:rsidTr="007D1DC6">
        <w:tc>
          <w:tcPr>
            <w:tcW w:w="1980" w:type="dxa"/>
          </w:tcPr>
          <w:p w14:paraId="14E0F361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9*2019</w:t>
            </w:r>
          </w:p>
        </w:tc>
        <w:tc>
          <w:tcPr>
            <w:tcW w:w="1843" w:type="dxa"/>
          </w:tcPr>
          <w:p w14:paraId="14E59852" w14:textId="30BAEAB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115196" w14:textId="16C2788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E73D27C" w14:textId="15BDBB5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C5EEDF0" w14:textId="483A686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20DAD2A7" w14:textId="52F5AEA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(0.95, 1.08)</w:t>
            </w:r>
          </w:p>
        </w:tc>
        <w:tc>
          <w:tcPr>
            <w:tcW w:w="992" w:type="dxa"/>
            <w:vAlign w:val="bottom"/>
          </w:tcPr>
          <w:p w14:paraId="05D00891" w14:textId="680C299F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843" w:type="dxa"/>
            <w:vAlign w:val="bottom"/>
          </w:tcPr>
          <w:p w14:paraId="18E5697C" w14:textId="23D2184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1.01 (0.95, 1.08)</w:t>
            </w:r>
          </w:p>
        </w:tc>
        <w:tc>
          <w:tcPr>
            <w:tcW w:w="992" w:type="dxa"/>
            <w:vAlign w:val="bottom"/>
          </w:tcPr>
          <w:p w14:paraId="340C867A" w14:textId="0DCC745F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0.696</w:t>
            </w:r>
          </w:p>
        </w:tc>
      </w:tr>
      <w:tr w:rsidR="004C7A5E" w:rsidRPr="00D50A18" w14:paraId="01F1405F" w14:textId="77777777" w:rsidTr="007D1DC6">
        <w:tc>
          <w:tcPr>
            <w:tcW w:w="1980" w:type="dxa"/>
          </w:tcPr>
          <w:p w14:paraId="270436AD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9*2021</w:t>
            </w:r>
          </w:p>
        </w:tc>
        <w:tc>
          <w:tcPr>
            <w:tcW w:w="1843" w:type="dxa"/>
          </w:tcPr>
          <w:p w14:paraId="67B262BD" w14:textId="0DCA331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82C8F9" w14:textId="5222A93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164C9E7" w14:textId="2AC961EF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A28DC5" w14:textId="30BC70A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12572CA" w14:textId="2C7749C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1.24 (1.15, 1.34)</w:t>
            </w:r>
          </w:p>
        </w:tc>
        <w:tc>
          <w:tcPr>
            <w:tcW w:w="992" w:type="dxa"/>
            <w:vAlign w:val="bottom"/>
          </w:tcPr>
          <w:p w14:paraId="24B1A060" w14:textId="5E4981B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4D62596B" w14:textId="45DA4B81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1.25 (1.15, 1.34)</w:t>
            </w:r>
          </w:p>
        </w:tc>
        <w:tc>
          <w:tcPr>
            <w:tcW w:w="992" w:type="dxa"/>
            <w:vAlign w:val="bottom"/>
          </w:tcPr>
          <w:p w14:paraId="510D2FD8" w14:textId="35C0896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C7A5E" w:rsidRPr="00D50A18" w14:paraId="7CE813E0" w14:textId="77777777" w:rsidTr="007D1DC6">
        <w:tc>
          <w:tcPr>
            <w:tcW w:w="1980" w:type="dxa"/>
          </w:tcPr>
          <w:p w14:paraId="1F3F3A41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9*2023</w:t>
            </w:r>
          </w:p>
        </w:tc>
        <w:tc>
          <w:tcPr>
            <w:tcW w:w="1843" w:type="dxa"/>
          </w:tcPr>
          <w:p w14:paraId="57AA9CDE" w14:textId="2116A1F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50C58B" w14:textId="13CA476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0B7379F" w14:textId="0ABED96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FDD853D" w14:textId="4F41F763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04D2AA9" w14:textId="17F6683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(1.03, 1.17)</w:t>
            </w:r>
          </w:p>
        </w:tc>
        <w:tc>
          <w:tcPr>
            <w:tcW w:w="992" w:type="dxa"/>
            <w:vAlign w:val="bottom"/>
          </w:tcPr>
          <w:p w14:paraId="6B6A6EE5" w14:textId="04D06FC9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843" w:type="dxa"/>
            <w:vAlign w:val="bottom"/>
          </w:tcPr>
          <w:p w14:paraId="6D2D3316" w14:textId="537389E3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1.10 (1.03, 1.17)</w:t>
            </w:r>
          </w:p>
        </w:tc>
        <w:tc>
          <w:tcPr>
            <w:tcW w:w="992" w:type="dxa"/>
            <w:vAlign w:val="bottom"/>
          </w:tcPr>
          <w:p w14:paraId="7A0DC268" w14:textId="77568B5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4C7A5E" w:rsidRPr="00D50A18" w14:paraId="7CB59111" w14:textId="77777777" w:rsidTr="007D1DC6">
        <w:tc>
          <w:tcPr>
            <w:tcW w:w="1980" w:type="dxa"/>
          </w:tcPr>
          <w:p w14:paraId="6E4F8191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10*2019</w:t>
            </w:r>
          </w:p>
        </w:tc>
        <w:tc>
          <w:tcPr>
            <w:tcW w:w="1843" w:type="dxa"/>
          </w:tcPr>
          <w:p w14:paraId="7B2A87FD" w14:textId="7C506BC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AFFFE7" w14:textId="77D3CF7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FF918A8" w14:textId="56A80F0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33D9C4" w14:textId="5D06218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4A363441" w14:textId="4F298E2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(0.93, 1.06)</w:t>
            </w:r>
          </w:p>
        </w:tc>
        <w:tc>
          <w:tcPr>
            <w:tcW w:w="992" w:type="dxa"/>
            <w:vAlign w:val="bottom"/>
          </w:tcPr>
          <w:p w14:paraId="1C7F8BCA" w14:textId="1A3709D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843" w:type="dxa"/>
            <w:vAlign w:val="bottom"/>
          </w:tcPr>
          <w:p w14:paraId="6422869E" w14:textId="472BDF6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(0.93, 1.06)</w:t>
            </w:r>
          </w:p>
        </w:tc>
        <w:tc>
          <w:tcPr>
            <w:tcW w:w="992" w:type="dxa"/>
            <w:vAlign w:val="bottom"/>
          </w:tcPr>
          <w:p w14:paraId="1B934B1E" w14:textId="522AB96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0.759</w:t>
            </w:r>
          </w:p>
        </w:tc>
      </w:tr>
      <w:tr w:rsidR="004C7A5E" w:rsidRPr="00D50A18" w14:paraId="55482583" w14:textId="77777777" w:rsidTr="007D1DC6">
        <w:tc>
          <w:tcPr>
            <w:tcW w:w="1980" w:type="dxa"/>
          </w:tcPr>
          <w:p w14:paraId="5C8B2AD7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10*2021</w:t>
            </w:r>
          </w:p>
        </w:tc>
        <w:tc>
          <w:tcPr>
            <w:tcW w:w="1843" w:type="dxa"/>
          </w:tcPr>
          <w:p w14:paraId="61F76913" w14:textId="344486F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86D81D" w14:textId="44C9411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F1DC50D" w14:textId="08545C21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41D4895" w14:textId="1BD1DC89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2765333" w14:textId="6B10240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1.25 (1.16, 1.35)</w:t>
            </w:r>
          </w:p>
        </w:tc>
        <w:tc>
          <w:tcPr>
            <w:tcW w:w="992" w:type="dxa"/>
            <w:vAlign w:val="bottom"/>
          </w:tcPr>
          <w:p w14:paraId="6062818D" w14:textId="3E0EE1E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E10D6A3" w14:textId="2C9570F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1.25 (1.16, 1.35)</w:t>
            </w:r>
          </w:p>
        </w:tc>
        <w:tc>
          <w:tcPr>
            <w:tcW w:w="992" w:type="dxa"/>
            <w:vAlign w:val="bottom"/>
          </w:tcPr>
          <w:p w14:paraId="270711F2" w14:textId="45BD069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C7A5E" w:rsidRPr="00D50A18" w14:paraId="236DC4D6" w14:textId="77777777" w:rsidTr="007D1DC6">
        <w:tc>
          <w:tcPr>
            <w:tcW w:w="1980" w:type="dxa"/>
          </w:tcPr>
          <w:p w14:paraId="4BD4000F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10*2023</w:t>
            </w:r>
          </w:p>
        </w:tc>
        <w:tc>
          <w:tcPr>
            <w:tcW w:w="1843" w:type="dxa"/>
          </w:tcPr>
          <w:p w14:paraId="1F1327C0" w14:textId="43FA965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E8C498" w14:textId="2901CAA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48CADEE0" w14:textId="275F0B6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D5012E" w14:textId="75AD7E4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B9B1853" w14:textId="1585B138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1.19 (1.12, 1.27)</w:t>
            </w:r>
          </w:p>
        </w:tc>
        <w:tc>
          <w:tcPr>
            <w:tcW w:w="992" w:type="dxa"/>
            <w:vAlign w:val="bottom"/>
          </w:tcPr>
          <w:p w14:paraId="38012775" w14:textId="3FCFD0D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1F537E5C" w14:textId="22ABA50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1.19 (1.12, 1.27)</w:t>
            </w:r>
          </w:p>
        </w:tc>
        <w:tc>
          <w:tcPr>
            <w:tcW w:w="992" w:type="dxa"/>
            <w:vAlign w:val="bottom"/>
          </w:tcPr>
          <w:p w14:paraId="61235481" w14:textId="7D9940C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C7A5E" w:rsidRPr="00D50A18" w14:paraId="5AAC9626" w14:textId="77777777" w:rsidTr="007D1DC6">
        <w:tc>
          <w:tcPr>
            <w:tcW w:w="1980" w:type="dxa"/>
          </w:tcPr>
          <w:p w14:paraId="452515C4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11*2019</w:t>
            </w:r>
          </w:p>
        </w:tc>
        <w:tc>
          <w:tcPr>
            <w:tcW w:w="1843" w:type="dxa"/>
          </w:tcPr>
          <w:p w14:paraId="3AC0D9BE" w14:textId="7F671F1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6E2A30" w14:textId="7A83AFF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45536F4" w14:textId="0444FE6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429D501" w14:textId="378EA06E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63DD6133" w14:textId="4DAE9A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(0.92, 1.06)</w:t>
            </w:r>
          </w:p>
        </w:tc>
        <w:tc>
          <w:tcPr>
            <w:tcW w:w="992" w:type="dxa"/>
            <w:vAlign w:val="bottom"/>
          </w:tcPr>
          <w:p w14:paraId="3EE6D990" w14:textId="5264B9C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1843" w:type="dxa"/>
            <w:vAlign w:val="bottom"/>
          </w:tcPr>
          <w:p w14:paraId="393542B4" w14:textId="4E8B7EA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0.99 (0.92, 1.06)</w:t>
            </w:r>
          </w:p>
        </w:tc>
        <w:tc>
          <w:tcPr>
            <w:tcW w:w="992" w:type="dxa"/>
            <w:vAlign w:val="bottom"/>
          </w:tcPr>
          <w:p w14:paraId="4B4CC19E" w14:textId="5B062B8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0.703</w:t>
            </w:r>
          </w:p>
        </w:tc>
      </w:tr>
      <w:tr w:rsidR="004C7A5E" w:rsidRPr="00D50A18" w14:paraId="42DB31B4" w14:textId="77777777" w:rsidTr="007D1DC6">
        <w:tc>
          <w:tcPr>
            <w:tcW w:w="1980" w:type="dxa"/>
          </w:tcPr>
          <w:p w14:paraId="2A092226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11*2021</w:t>
            </w:r>
          </w:p>
        </w:tc>
        <w:tc>
          <w:tcPr>
            <w:tcW w:w="1843" w:type="dxa"/>
          </w:tcPr>
          <w:p w14:paraId="3B6FC653" w14:textId="32207CC3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1832AC" w14:textId="61D66F9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D5CC621" w14:textId="65DF9D29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B29AB12" w14:textId="4EB958C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5894852A" w14:textId="53CFFECB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1.33 (1.23, 1.44)</w:t>
            </w:r>
          </w:p>
        </w:tc>
        <w:tc>
          <w:tcPr>
            <w:tcW w:w="992" w:type="dxa"/>
            <w:vAlign w:val="bottom"/>
          </w:tcPr>
          <w:p w14:paraId="54C57BDE" w14:textId="4896E101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372DC4CC" w14:textId="516107D4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1.34 (1.23, 1.45)</w:t>
            </w:r>
          </w:p>
        </w:tc>
        <w:tc>
          <w:tcPr>
            <w:tcW w:w="992" w:type="dxa"/>
            <w:vAlign w:val="bottom"/>
          </w:tcPr>
          <w:p w14:paraId="71E39515" w14:textId="5BC8B5DD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4C7A5E" w:rsidRPr="00D50A18" w14:paraId="339347F2" w14:textId="77777777" w:rsidTr="007D1DC6">
        <w:tc>
          <w:tcPr>
            <w:tcW w:w="1980" w:type="dxa"/>
          </w:tcPr>
          <w:p w14:paraId="6E0E8F98" w14:textId="7777777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Year 11*2023</w:t>
            </w:r>
          </w:p>
        </w:tc>
        <w:tc>
          <w:tcPr>
            <w:tcW w:w="1843" w:type="dxa"/>
          </w:tcPr>
          <w:p w14:paraId="3FA7A5D1" w14:textId="235F22BA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911679" w14:textId="13C403E7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217E7BD" w14:textId="4E9D2A8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A2217F3" w14:textId="7E744CF5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bottom"/>
          </w:tcPr>
          <w:p w14:paraId="18FD9A66" w14:textId="1E3347A2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1.27 (1.19, 1.36)</w:t>
            </w:r>
          </w:p>
        </w:tc>
        <w:tc>
          <w:tcPr>
            <w:tcW w:w="992" w:type="dxa"/>
            <w:vAlign w:val="bottom"/>
          </w:tcPr>
          <w:p w14:paraId="5418FBB8" w14:textId="03628A60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vAlign w:val="bottom"/>
          </w:tcPr>
          <w:p w14:paraId="5D7D9251" w14:textId="1B04A1AC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1.28 (1.19, 1.36)</w:t>
            </w:r>
          </w:p>
        </w:tc>
        <w:tc>
          <w:tcPr>
            <w:tcW w:w="992" w:type="dxa"/>
            <w:vAlign w:val="bottom"/>
          </w:tcPr>
          <w:p w14:paraId="35630A6A" w14:textId="7210A576" w:rsidR="004C7A5E" w:rsidRPr="00D50A18" w:rsidRDefault="004C7A5E" w:rsidP="004C7A5E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2C3D8B" w:rsidRPr="00D50A18" w14:paraId="5D6D58FD" w14:textId="77777777" w:rsidTr="002C3D8B">
        <w:tc>
          <w:tcPr>
            <w:tcW w:w="1980" w:type="dxa"/>
          </w:tcPr>
          <w:p w14:paraId="1F1CC38A" w14:textId="678DB485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1843" w:type="dxa"/>
          </w:tcPr>
          <w:p w14:paraId="2D863DB5" w14:textId="4E9B6504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6A5EB5" w:rsidRPr="00D50A18">
              <w:rPr>
                <w:rFonts w:ascii="Arial" w:hAnsi="Arial" w:cs="Arial"/>
                <w:sz w:val="20"/>
                <w:szCs w:val="20"/>
              </w:rPr>
              <w:t>46.17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1134" w:type="dxa"/>
          </w:tcPr>
          <w:p w14:paraId="11FA018D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1A4BEC" w14:textId="259F5A4F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 w:rsidR="00A72669" w:rsidRPr="00D50A18">
              <w:rPr>
                <w:rFonts w:ascii="Arial" w:hAnsi="Arial" w:cs="Arial"/>
                <w:sz w:val="20"/>
                <w:szCs w:val="20"/>
              </w:rPr>
              <w:t>15.32</w:t>
            </w:r>
            <w:r w:rsidRPr="00D50A18">
              <w:rPr>
                <w:rFonts w:ascii="Arial" w:hAnsi="Arial" w:cs="Arial"/>
                <w:sz w:val="20"/>
                <w:szCs w:val="20"/>
              </w:rPr>
              <w:t>; p</w:t>
            </w:r>
            <w:r w:rsidR="00A72669" w:rsidRPr="00D50A18">
              <w:rPr>
                <w:rFonts w:ascii="Arial" w:hAnsi="Arial" w:cs="Arial"/>
                <w:sz w:val="20"/>
                <w:szCs w:val="20"/>
              </w:rPr>
              <w:t>=0.0179</w:t>
            </w:r>
          </w:p>
        </w:tc>
        <w:tc>
          <w:tcPr>
            <w:tcW w:w="1276" w:type="dxa"/>
          </w:tcPr>
          <w:p w14:paraId="3912ED90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07B51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F846F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E87F27" w14:textId="4C4C66E5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lastRenderedPageBreak/>
              <w:t xml:space="preserve">Model 2: Chi2 = </w:t>
            </w:r>
            <w:r w:rsidR="001A458D" w:rsidRPr="00D50A18">
              <w:rPr>
                <w:rFonts w:ascii="Arial" w:hAnsi="Arial" w:cs="Arial"/>
                <w:sz w:val="20"/>
                <w:szCs w:val="20"/>
              </w:rPr>
              <w:t>147.63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</w:tc>
        <w:tc>
          <w:tcPr>
            <w:tcW w:w="992" w:type="dxa"/>
          </w:tcPr>
          <w:p w14:paraId="6562B323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5A1AC6" w14:textId="2A7EB17D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 w:rsidR="00427A67" w:rsidRPr="00D50A18">
              <w:rPr>
                <w:rFonts w:ascii="Arial" w:hAnsi="Arial" w:cs="Arial"/>
                <w:sz w:val="20"/>
                <w:szCs w:val="20"/>
              </w:rPr>
              <w:t>163.49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2EC1D753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E6A3C" w14:textId="447C22CF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 w:rsidR="00427A67" w:rsidRPr="00D50A18">
              <w:rPr>
                <w:rFonts w:ascii="Arial" w:hAnsi="Arial" w:cs="Arial"/>
                <w:sz w:val="20"/>
                <w:szCs w:val="20"/>
              </w:rPr>
              <w:t>194.34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6FEE6CE4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452A7" w14:textId="45F135DD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  <w:r w:rsidRPr="00D50A18">
              <w:rPr>
                <w:rFonts w:ascii="Arial" w:hAnsi="Arial" w:cs="Arial"/>
                <w:sz w:val="20"/>
                <w:szCs w:val="20"/>
              </w:rPr>
              <w:t>Model 5: Chi2 =</w:t>
            </w:r>
            <w:r w:rsidR="00757EE9" w:rsidRPr="00D50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A97" w:rsidRPr="00D50A18">
              <w:rPr>
                <w:rFonts w:ascii="Arial" w:hAnsi="Arial" w:cs="Arial"/>
                <w:sz w:val="20"/>
                <w:szCs w:val="20"/>
              </w:rPr>
              <w:t>62.03</w:t>
            </w:r>
            <w:r w:rsidRPr="00D50A18">
              <w:rPr>
                <w:rFonts w:ascii="Arial" w:hAnsi="Arial" w:cs="Arial"/>
                <w:sz w:val="20"/>
                <w:szCs w:val="20"/>
              </w:rPr>
              <w:t>; p&lt;0.001</w:t>
            </w:r>
          </w:p>
          <w:p w14:paraId="167F39DB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B4EDE" w14:textId="77777777" w:rsidR="002C3D8B" w:rsidRPr="00D50A18" w:rsidRDefault="002C3D8B" w:rsidP="002C3D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B72FA9" w14:textId="2DC18AF9" w:rsidR="00223DFB" w:rsidRPr="00D50A18" w:rsidRDefault="003B1AC2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DE1EBE" wp14:editId="46ADF5ED">
            <wp:extent cx="4468633" cy="2949934"/>
            <wp:effectExtent l="0" t="0" r="8255" b="3175"/>
            <wp:docPr id="6749212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8FF4A15-7E52-D265-B34F-70851786EC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A149A0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FD4433" wp14:editId="740A8C18">
            <wp:extent cx="4341413" cy="2997310"/>
            <wp:effectExtent l="0" t="0" r="2540" b="12700"/>
            <wp:docPr id="6543074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63A0FE-B16A-F644-02C3-8C6B641407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A9DC8E5" w14:textId="48FDEDED" w:rsidR="00A149A0" w:rsidRPr="00D50A18" w:rsidRDefault="008947A1">
      <w:pPr>
        <w:rPr>
          <w:rFonts w:ascii="Arial" w:hAnsi="Arial" w:cs="Arial"/>
          <w:sz w:val="20"/>
          <w:szCs w:val="20"/>
        </w:rPr>
      </w:pPr>
      <w:r w:rsidRPr="00D50A1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AB5E245" wp14:editId="601E5085">
            <wp:extent cx="4182386" cy="3283888"/>
            <wp:effectExtent l="0" t="0" r="8890" b="12065"/>
            <wp:docPr id="15088315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E4B3D6-479C-1975-8F56-CAD8A59BBF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FC3573" w:rsidRPr="00D50A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9B21D33" wp14:editId="22EE4E0C">
            <wp:extent cx="4556097" cy="3299460"/>
            <wp:effectExtent l="0" t="0" r="16510" b="15240"/>
            <wp:docPr id="2452033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A4795CA-DB71-6933-DDA3-1C353AE163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sectPr w:rsidR="00A149A0" w:rsidRPr="00D50A18" w:rsidSect="00E640B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AA7F" w14:textId="77777777" w:rsidR="00C32E6D" w:rsidRDefault="00C32E6D" w:rsidP="00733BAD">
      <w:pPr>
        <w:spacing w:after="0" w:line="240" w:lineRule="auto"/>
      </w:pPr>
      <w:r>
        <w:separator/>
      </w:r>
    </w:p>
  </w:endnote>
  <w:endnote w:type="continuationSeparator" w:id="0">
    <w:p w14:paraId="5247FAC7" w14:textId="77777777" w:rsidR="00C32E6D" w:rsidRDefault="00C32E6D" w:rsidP="0073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5A8" w14:textId="77777777" w:rsidR="00733BAD" w:rsidRDefault="00733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74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144C3" w14:textId="5E6DF3FD" w:rsidR="00733BAD" w:rsidRDefault="00733B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8D1586" w14:textId="77777777" w:rsidR="00733BAD" w:rsidRDefault="00733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EB77" w14:textId="77777777" w:rsidR="00733BAD" w:rsidRDefault="00733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F2EC" w14:textId="77777777" w:rsidR="00C32E6D" w:rsidRDefault="00C32E6D" w:rsidP="00733BAD">
      <w:pPr>
        <w:spacing w:after="0" w:line="240" w:lineRule="auto"/>
      </w:pPr>
      <w:r>
        <w:separator/>
      </w:r>
    </w:p>
  </w:footnote>
  <w:footnote w:type="continuationSeparator" w:id="0">
    <w:p w14:paraId="2659A24A" w14:textId="77777777" w:rsidR="00C32E6D" w:rsidRDefault="00C32E6D" w:rsidP="0073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DB44" w14:textId="77777777" w:rsidR="00733BAD" w:rsidRDefault="00733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4CB3" w14:textId="77777777" w:rsidR="00733BAD" w:rsidRDefault="00733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F543" w14:textId="77777777" w:rsidR="00733BAD" w:rsidRDefault="00733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8A"/>
    <w:rsid w:val="0000030D"/>
    <w:rsid w:val="00003470"/>
    <w:rsid w:val="00003F68"/>
    <w:rsid w:val="000047B0"/>
    <w:rsid w:val="000073AA"/>
    <w:rsid w:val="00007747"/>
    <w:rsid w:val="00011664"/>
    <w:rsid w:val="00015B72"/>
    <w:rsid w:val="0002127F"/>
    <w:rsid w:val="00022064"/>
    <w:rsid w:val="00023D0A"/>
    <w:rsid w:val="00024001"/>
    <w:rsid w:val="00024755"/>
    <w:rsid w:val="000259AA"/>
    <w:rsid w:val="00030337"/>
    <w:rsid w:val="000369EA"/>
    <w:rsid w:val="000379A9"/>
    <w:rsid w:val="0004007F"/>
    <w:rsid w:val="00040B7A"/>
    <w:rsid w:val="000433EA"/>
    <w:rsid w:val="00050008"/>
    <w:rsid w:val="000512D6"/>
    <w:rsid w:val="00053147"/>
    <w:rsid w:val="000620D8"/>
    <w:rsid w:val="00072FFC"/>
    <w:rsid w:val="0007570C"/>
    <w:rsid w:val="000779F7"/>
    <w:rsid w:val="000902AA"/>
    <w:rsid w:val="000939F7"/>
    <w:rsid w:val="00094FCC"/>
    <w:rsid w:val="00095AD6"/>
    <w:rsid w:val="00096F92"/>
    <w:rsid w:val="000A4E30"/>
    <w:rsid w:val="000A5C3A"/>
    <w:rsid w:val="000B4EF5"/>
    <w:rsid w:val="000C1926"/>
    <w:rsid w:val="000C6DC2"/>
    <w:rsid w:val="000C7B11"/>
    <w:rsid w:val="000E1B4E"/>
    <w:rsid w:val="000E4059"/>
    <w:rsid w:val="000E6A70"/>
    <w:rsid w:val="000F0A7A"/>
    <w:rsid w:val="000F376D"/>
    <w:rsid w:val="00102C81"/>
    <w:rsid w:val="00105B94"/>
    <w:rsid w:val="001075BE"/>
    <w:rsid w:val="00117BD2"/>
    <w:rsid w:val="00120308"/>
    <w:rsid w:val="00122BA6"/>
    <w:rsid w:val="00122F65"/>
    <w:rsid w:val="00123070"/>
    <w:rsid w:val="00123EC3"/>
    <w:rsid w:val="001242D9"/>
    <w:rsid w:val="00124613"/>
    <w:rsid w:val="00127EEF"/>
    <w:rsid w:val="00135D11"/>
    <w:rsid w:val="00135D61"/>
    <w:rsid w:val="00140BFB"/>
    <w:rsid w:val="001455C8"/>
    <w:rsid w:val="0014577B"/>
    <w:rsid w:val="00152B4B"/>
    <w:rsid w:val="0015390A"/>
    <w:rsid w:val="001578F6"/>
    <w:rsid w:val="001603AA"/>
    <w:rsid w:val="0016235A"/>
    <w:rsid w:val="001655DE"/>
    <w:rsid w:val="00171B52"/>
    <w:rsid w:val="00175AD1"/>
    <w:rsid w:val="00191545"/>
    <w:rsid w:val="00191681"/>
    <w:rsid w:val="00194483"/>
    <w:rsid w:val="00196344"/>
    <w:rsid w:val="00197F1C"/>
    <w:rsid w:val="001A334B"/>
    <w:rsid w:val="001A458D"/>
    <w:rsid w:val="001A5B74"/>
    <w:rsid w:val="001A6753"/>
    <w:rsid w:val="001A6BBC"/>
    <w:rsid w:val="001B1259"/>
    <w:rsid w:val="001B3175"/>
    <w:rsid w:val="001B3349"/>
    <w:rsid w:val="001B4752"/>
    <w:rsid w:val="001C3F74"/>
    <w:rsid w:val="001C50A6"/>
    <w:rsid w:val="001C7528"/>
    <w:rsid w:val="001C7753"/>
    <w:rsid w:val="001D57D5"/>
    <w:rsid w:val="001D7B98"/>
    <w:rsid w:val="001E003B"/>
    <w:rsid w:val="001E01A0"/>
    <w:rsid w:val="001E0DAB"/>
    <w:rsid w:val="001E22F2"/>
    <w:rsid w:val="001E3EA5"/>
    <w:rsid w:val="001E4884"/>
    <w:rsid w:val="001E4DC0"/>
    <w:rsid w:val="001E6C9E"/>
    <w:rsid w:val="001F3002"/>
    <w:rsid w:val="001F37E0"/>
    <w:rsid w:val="001F57AA"/>
    <w:rsid w:val="001F6177"/>
    <w:rsid w:val="00203EDD"/>
    <w:rsid w:val="00204B65"/>
    <w:rsid w:val="0021128E"/>
    <w:rsid w:val="00215D37"/>
    <w:rsid w:val="002171BB"/>
    <w:rsid w:val="00221641"/>
    <w:rsid w:val="00223DFB"/>
    <w:rsid w:val="00234190"/>
    <w:rsid w:val="0023569C"/>
    <w:rsid w:val="00240687"/>
    <w:rsid w:val="00244D34"/>
    <w:rsid w:val="0025145B"/>
    <w:rsid w:val="00255762"/>
    <w:rsid w:val="002560C9"/>
    <w:rsid w:val="00260997"/>
    <w:rsid w:val="0026158D"/>
    <w:rsid w:val="002707EF"/>
    <w:rsid w:val="00271670"/>
    <w:rsid w:val="00273BC0"/>
    <w:rsid w:val="002762DA"/>
    <w:rsid w:val="002837D9"/>
    <w:rsid w:val="00283BAC"/>
    <w:rsid w:val="00283BB9"/>
    <w:rsid w:val="00294AF2"/>
    <w:rsid w:val="002A2DE0"/>
    <w:rsid w:val="002A7164"/>
    <w:rsid w:val="002B7294"/>
    <w:rsid w:val="002C1519"/>
    <w:rsid w:val="002C1618"/>
    <w:rsid w:val="002C3D8B"/>
    <w:rsid w:val="002C71B4"/>
    <w:rsid w:val="002D1857"/>
    <w:rsid w:val="002D24E0"/>
    <w:rsid w:val="002D4E30"/>
    <w:rsid w:val="002D58F6"/>
    <w:rsid w:val="002E069C"/>
    <w:rsid w:val="002E21AB"/>
    <w:rsid w:val="002E3E45"/>
    <w:rsid w:val="002E58E8"/>
    <w:rsid w:val="002F01BD"/>
    <w:rsid w:val="002F226A"/>
    <w:rsid w:val="002F3F6B"/>
    <w:rsid w:val="002F47B6"/>
    <w:rsid w:val="002F538C"/>
    <w:rsid w:val="002F5773"/>
    <w:rsid w:val="0030186C"/>
    <w:rsid w:val="00301C94"/>
    <w:rsid w:val="00314205"/>
    <w:rsid w:val="00321271"/>
    <w:rsid w:val="00321ADA"/>
    <w:rsid w:val="003257A6"/>
    <w:rsid w:val="00330060"/>
    <w:rsid w:val="0033303B"/>
    <w:rsid w:val="00333590"/>
    <w:rsid w:val="0033618D"/>
    <w:rsid w:val="00336A1F"/>
    <w:rsid w:val="00336D1A"/>
    <w:rsid w:val="003372FA"/>
    <w:rsid w:val="00341BE9"/>
    <w:rsid w:val="00343ADC"/>
    <w:rsid w:val="003461A4"/>
    <w:rsid w:val="003464EC"/>
    <w:rsid w:val="00353570"/>
    <w:rsid w:val="003552E2"/>
    <w:rsid w:val="00357CE5"/>
    <w:rsid w:val="00366D1A"/>
    <w:rsid w:val="003734B8"/>
    <w:rsid w:val="00374AD7"/>
    <w:rsid w:val="00374E41"/>
    <w:rsid w:val="003801BB"/>
    <w:rsid w:val="00386520"/>
    <w:rsid w:val="00390C93"/>
    <w:rsid w:val="003A280F"/>
    <w:rsid w:val="003B148D"/>
    <w:rsid w:val="003B1AC2"/>
    <w:rsid w:val="003B1F0D"/>
    <w:rsid w:val="003B2E62"/>
    <w:rsid w:val="003B3743"/>
    <w:rsid w:val="003B37B6"/>
    <w:rsid w:val="003C005F"/>
    <w:rsid w:val="003C7A11"/>
    <w:rsid w:val="003D45FC"/>
    <w:rsid w:val="003D5A1E"/>
    <w:rsid w:val="003E01A7"/>
    <w:rsid w:val="003E75D3"/>
    <w:rsid w:val="00404BEF"/>
    <w:rsid w:val="00407371"/>
    <w:rsid w:val="00411143"/>
    <w:rsid w:val="0041287A"/>
    <w:rsid w:val="00413C85"/>
    <w:rsid w:val="00414F13"/>
    <w:rsid w:val="004249E5"/>
    <w:rsid w:val="0042572F"/>
    <w:rsid w:val="00427A67"/>
    <w:rsid w:val="00427CA1"/>
    <w:rsid w:val="0043454D"/>
    <w:rsid w:val="004376D2"/>
    <w:rsid w:val="00444587"/>
    <w:rsid w:val="00446BDE"/>
    <w:rsid w:val="00447CC2"/>
    <w:rsid w:val="00447F94"/>
    <w:rsid w:val="00452818"/>
    <w:rsid w:val="0045606C"/>
    <w:rsid w:val="0046122A"/>
    <w:rsid w:val="00462FE6"/>
    <w:rsid w:val="0046345D"/>
    <w:rsid w:val="0046363D"/>
    <w:rsid w:val="00485101"/>
    <w:rsid w:val="00486B5E"/>
    <w:rsid w:val="00487FEF"/>
    <w:rsid w:val="0049223A"/>
    <w:rsid w:val="00495BD5"/>
    <w:rsid w:val="00497754"/>
    <w:rsid w:val="00497931"/>
    <w:rsid w:val="00497BB8"/>
    <w:rsid w:val="004A0A61"/>
    <w:rsid w:val="004A1A0F"/>
    <w:rsid w:val="004A411B"/>
    <w:rsid w:val="004A58C4"/>
    <w:rsid w:val="004A6707"/>
    <w:rsid w:val="004A79D5"/>
    <w:rsid w:val="004B2329"/>
    <w:rsid w:val="004B27E2"/>
    <w:rsid w:val="004B3E04"/>
    <w:rsid w:val="004B6875"/>
    <w:rsid w:val="004C179E"/>
    <w:rsid w:val="004C7949"/>
    <w:rsid w:val="004C7A5E"/>
    <w:rsid w:val="004E1E30"/>
    <w:rsid w:val="004E37EC"/>
    <w:rsid w:val="004E5A1B"/>
    <w:rsid w:val="004E72B2"/>
    <w:rsid w:val="004E7826"/>
    <w:rsid w:val="004F30B7"/>
    <w:rsid w:val="004F3908"/>
    <w:rsid w:val="005002E8"/>
    <w:rsid w:val="00500D59"/>
    <w:rsid w:val="00504FB7"/>
    <w:rsid w:val="005055A1"/>
    <w:rsid w:val="00506B54"/>
    <w:rsid w:val="00510ACF"/>
    <w:rsid w:val="0052078A"/>
    <w:rsid w:val="00525419"/>
    <w:rsid w:val="0052551E"/>
    <w:rsid w:val="00526E98"/>
    <w:rsid w:val="00532E61"/>
    <w:rsid w:val="005351BB"/>
    <w:rsid w:val="005453B3"/>
    <w:rsid w:val="00545A02"/>
    <w:rsid w:val="00545F28"/>
    <w:rsid w:val="005502C0"/>
    <w:rsid w:val="00551837"/>
    <w:rsid w:val="00556518"/>
    <w:rsid w:val="00563504"/>
    <w:rsid w:val="00570D3D"/>
    <w:rsid w:val="00572188"/>
    <w:rsid w:val="00582A2B"/>
    <w:rsid w:val="00586226"/>
    <w:rsid w:val="00587CEB"/>
    <w:rsid w:val="00587FF3"/>
    <w:rsid w:val="005941D8"/>
    <w:rsid w:val="00594282"/>
    <w:rsid w:val="005A39FE"/>
    <w:rsid w:val="005A5E72"/>
    <w:rsid w:val="005B3995"/>
    <w:rsid w:val="005B63DC"/>
    <w:rsid w:val="005B6AED"/>
    <w:rsid w:val="005C130C"/>
    <w:rsid w:val="005C346F"/>
    <w:rsid w:val="005C502B"/>
    <w:rsid w:val="005C5AE2"/>
    <w:rsid w:val="005D0258"/>
    <w:rsid w:val="005D211D"/>
    <w:rsid w:val="005D2234"/>
    <w:rsid w:val="005D2F14"/>
    <w:rsid w:val="005D758E"/>
    <w:rsid w:val="005E045A"/>
    <w:rsid w:val="005E3F41"/>
    <w:rsid w:val="005E691E"/>
    <w:rsid w:val="005F1A24"/>
    <w:rsid w:val="005F3D9A"/>
    <w:rsid w:val="00601C67"/>
    <w:rsid w:val="00606AA1"/>
    <w:rsid w:val="006073B1"/>
    <w:rsid w:val="006079A6"/>
    <w:rsid w:val="00611B92"/>
    <w:rsid w:val="00612ADA"/>
    <w:rsid w:val="00613C7D"/>
    <w:rsid w:val="00615C0A"/>
    <w:rsid w:val="006220B7"/>
    <w:rsid w:val="00624F2F"/>
    <w:rsid w:val="006258EC"/>
    <w:rsid w:val="00630089"/>
    <w:rsid w:val="00635363"/>
    <w:rsid w:val="0063661B"/>
    <w:rsid w:val="00641CFA"/>
    <w:rsid w:val="0064292F"/>
    <w:rsid w:val="00642AC0"/>
    <w:rsid w:val="0064691B"/>
    <w:rsid w:val="00657A03"/>
    <w:rsid w:val="00661484"/>
    <w:rsid w:val="006627BC"/>
    <w:rsid w:val="006641B0"/>
    <w:rsid w:val="0066539A"/>
    <w:rsid w:val="00666FB8"/>
    <w:rsid w:val="006674DB"/>
    <w:rsid w:val="0067036A"/>
    <w:rsid w:val="00671265"/>
    <w:rsid w:val="0067239C"/>
    <w:rsid w:val="00683FD5"/>
    <w:rsid w:val="00684825"/>
    <w:rsid w:val="00687277"/>
    <w:rsid w:val="00693591"/>
    <w:rsid w:val="00693615"/>
    <w:rsid w:val="00695238"/>
    <w:rsid w:val="0069613A"/>
    <w:rsid w:val="00697A62"/>
    <w:rsid w:val="006A003D"/>
    <w:rsid w:val="006A0C6E"/>
    <w:rsid w:val="006A1D66"/>
    <w:rsid w:val="006A2903"/>
    <w:rsid w:val="006A5EB5"/>
    <w:rsid w:val="006B5EF4"/>
    <w:rsid w:val="006B5F48"/>
    <w:rsid w:val="006C7BDE"/>
    <w:rsid w:val="006D004A"/>
    <w:rsid w:val="006D2049"/>
    <w:rsid w:val="006D457E"/>
    <w:rsid w:val="006E32F0"/>
    <w:rsid w:val="006E4E50"/>
    <w:rsid w:val="006E7D18"/>
    <w:rsid w:val="006F0DB2"/>
    <w:rsid w:val="006F12F7"/>
    <w:rsid w:val="006F2939"/>
    <w:rsid w:val="006F2A0A"/>
    <w:rsid w:val="006F7C2D"/>
    <w:rsid w:val="0070335D"/>
    <w:rsid w:val="00704FCA"/>
    <w:rsid w:val="0070576A"/>
    <w:rsid w:val="00713E66"/>
    <w:rsid w:val="00714606"/>
    <w:rsid w:val="00716E82"/>
    <w:rsid w:val="00721E1C"/>
    <w:rsid w:val="00725979"/>
    <w:rsid w:val="007270A5"/>
    <w:rsid w:val="00732D8F"/>
    <w:rsid w:val="00733BAD"/>
    <w:rsid w:val="00733F9B"/>
    <w:rsid w:val="0073515F"/>
    <w:rsid w:val="007361BA"/>
    <w:rsid w:val="00736DED"/>
    <w:rsid w:val="0073730F"/>
    <w:rsid w:val="00741056"/>
    <w:rsid w:val="007429D8"/>
    <w:rsid w:val="00743265"/>
    <w:rsid w:val="007453D1"/>
    <w:rsid w:val="00746862"/>
    <w:rsid w:val="00751968"/>
    <w:rsid w:val="007559A3"/>
    <w:rsid w:val="00757EE9"/>
    <w:rsid w:val="007638F4"/>
    <w:rsid w:val="00772BA1"/>
    <w:rsid w:val="007746B5"/>
    <w:rsid w:val="00775601"/>
    <w:rsid w:val="00775906"/>
    <w:rsid w:val="00780694"/>
    <w:rsid w:val="00781B1C"/>
    <w:rsid w:val="0079757C"/>
    <w:rsid w:val="00797D2A"/>
    <w:rsid w:val="007A0E47"/>
    <w:rsid w:val="007A2D55"/>
    <w:rsid w:val="007A7CAE"/>
    <w:rsid w:val="007B2132"/>
    <w:rsid w:val="007B647F"/>
    <w:rsid w:val="007C3217"/>
    <w:rsid w:val="007C42D4"/>
    <w:rsid w:val="007C4DD4"/>
    <w:rsid w:val="007C5BC4"/>
    <w:rsid w:val="007C759C"/>
    <w:rsid w:val="007C7A2F"/>
    <w:rsid w:val="007D0049"/>
    <w:rsid w:val="007D05DE"/>
    <w:rsid w:val="007D4740"/>
    <w:rsid w:val="007D5FCF"/>
    <w:rsid w:val="007D6E7C"/>
    <w:rsid w:val="007E3246"/>
    <w:rsid w:val="007F082F"/>
    <w:rsid w:val="007F5852"/>
    <w:rsid w:val="00800CFD"/>
    <w:rsid w:val="00805598"/>
    <w:rsid w:val="00807C57"/>
    <w:rsid w:val="0081269D"/>
    <w:rsid w:val="00812BD1"/>
    <w:rsid w:val="00822F86"/>
    <w:rsid w:val="0082770A"/>
    <w:rsid w:val="00830853"/>
    <w:rsid w:val="0083217B"/>
    <w:rsid w:val="0083460C"/>
    <w:rsid w:val="0084617D"/>
    <w:rsid w:val="00853A87"/>
    <w:rsid w:val="00853BE3"/>
    <w:rsid w:val="0085426B"/>
    <w:rsid w:val="008565A3"/>
    <w:rsid w:val="0085699F"/>
    <w:rsid w:val="00857808"/>
    <w:rsid w:val="0086334A"/>
    <w:rsid w:val="00863575"/>
    <w:rsid w:val="0086443F"/>
    <w:rsid w:val="008648F0"/>
    <w:rsid w:val="00867306"/>
    <w:rsid w:val="00872F1B"/>
    <w:rsid w:val="00874D84"/>
    <w:rsid w:val="00875A7E"/>
    <w:rsid w:val="008812D1"/>
    <w:rsid w:val="0088226E"/>
    <w:rsid w:val="008902A3"/>
    <w:rsid w:val="00891CFB"/>
    <w:rsid w:val="0089455D"/>
    <w:rsid w:val="008947A1"/>
    <w:rsid w:val="00897DDD"/>
    <w:rsid w:val="008A1EC7"/>
    <w:rsid w:val="008A26F0"/>
    <w:rsid w:val="008A5F6E"/>
    <w:rsid w:val="008A649C"/>
    <w:rsid w:val="008B0A97"/>
    <w:rsid w:val="008B0D13"/>
    <w:rsid w:val="008B1636"/>
    <w:rsid w:val="008C4EEE"/>
    <w:rsid w:val="008C67A5"/>
    <w:rsid w:val="008D1361"/>
    <w:rsid w:val="008D4520"/>
    <w:rsid w:val="008D4F03"/>
    <w:rsid w:val="008D517A"/>
    <w:rsid w:val="008E13BB"/>
    <w:rsid w:val="008E1BE0"/>
    <w:rsid w:val="008E3EB5"/>
    <w:rsid w:val="008E4717"/>
    <w:rsid w:val="008E5BFD"/>
    <w:rsid w:val="008E5C72"/>
    <w:rsid w:val="008E60B5"/>
    <w:rsid w:val="008F06CB"/>
    <w:rsid w:val="008F44FC"/>
    <w:rsid w:val="008F4E52"/>
    <w:rsid w:val="008F50B9"/>
    <w:rsid w:val="008F5FE9"/>
    <w:rsid w:val="0090108C"/>
    <w:rsid w:val="00903234"/>
    <w:rsid w:val="009033C2"/>
    <w:rsid w:val="00905D14"/>
    <w:rsid w:val="00905D62"/>
    <w:rsid w:val="00906E8E"/>
    <w:rsid w:val="0090784B"/>
    <w:rsid w:val="00910499"/>
    <w:rsid w:val="00910AF4"/>
    <w:rsid w:val="00910EB6"/>
    <w:rsid w:val="00915236"/>
    <w:rsid w:val="00921BEA"/>
    <w:rsid w:val="00925058"/>
    <w:rsid w:val="009270F5"/>
    <w:rsid w:val="0092733D"/>
    <w:rsid w:val="00931DF6"/>
    <w:rsid w:val="00932AE2"/>
    <w:rsid w:val="00932F7F"/>
    <w:rsid w:val="0093393F"/>
    <w:rsid w:val="00936BFA"/>
    <w:rsid w:val="00945DF1"/>
    <w:rsid w:val="009478C9"/>
    <w:rsid w:val="009522D4"/>
    <w:rsid w:val="00953E7A"/>
    <w:rsid w:val="00960227"/>
    <w:rsid w:val="0096146B"/>
    <w:rsid w:val="009654F2"/>
    <w:rsid w:val="00967939"/>
    <w:rsid w:val="00970B86"/>
    <w:rsid w:val="009712ED"/>
    <w:rsid w:val="00972940"/>
    <w:rsid w:val="0097557B"/>
    <w:rsid w:val="0097691E"/>
    <w:rsid w:val="00980C51"/>
    <w:rsid w:val="00986BE1"/>
    <w:rsid w:val="00993CE6"/>
    <w:rsid w:val="00995F15"/>
    <w:rsid w:val="009A49CF"/>
    <w:rsid w:val="009B04C2"/>
    <w:rsid w:val="009B302E"/>
    <w:rsid w:val="009B38CB"/>
    <w:rsid w:val="009B49E4"/>
    <w:rsid w:val="009B681D"/>
    <w:rsid w:val="009C0F50"/>
    <w:rsid w:val="009C1A25"/>
    <w:rsid w:val="009C3E8A"/>
    <w:rsid w:val="009C5FB5"/>
    <w:rsid w:val="009D07E8"/>
    <w:rsid w:val="009D0E03"/>
    <w:rsid w:val="009D4C60"/>
    <w:rsid w:val="009E0F03"/>
    <w:rsid w:val="009E14B7"/>
    <w:rsid w:val="009E4B91"/>
    <w:rsid w:val="009E551B"/>
    <w:rsid w:val="009E5A78"/>
    <w:rsid w:val="009E6CFE"/>
    <w:rsid w:val="009E70E9"/>
    <w:rsid w:val="009F5270"/>
    <w:rsid w:val="009F62F2"/>
    <w:rsid w:val="009F737B"/>
    <w:rsid w:val="00A0477C"/>
    <w:rsid w:val="00A0606C"/>
    <w:rsid w:val="00A068EC"/>
    <w:rsid w:val="00A074D5"/>
    <w:rsid w:val="00A110DB"/>
    <w:rsid w:val="00A149A0"/>
    <w:rsid w:val="00A1665E"/>
    <w:rsid w:val="00A24BCF"/>
    <w:rsid w:val="00A2505C"/>
    <w:rsid w:val="00A2688F"/>
    <w:rsid w:val="00A30243"/>
    <w:rsid w:val="00A41DC5"/>
    <w:rsid w:val="00A447AA"/>
    <w:rsid w:val="00A72669"/>
    <w:rsid w:val="00A73617"/>
    <w:rsid w:val="00A7606C"/>
    <w:rsid w:val="00A76249"/>
    <w:rsid w:val="00A839D2"/>
    <w:rsid w:val="00A87071"/>
    <w:rsid w:val="00A923E5"/>
    <w:rsid w:val="00A95137"/>
    <w:rsid w:val="00A96BA8"/>
    <w:rsid w:val="00AA18EB"/>
    <w:rsid w:val="00AB70C0"/>
    <w:rsid w:val="00AB7F3C"/>
    <w:rsid w:val="00AC7A2B"/>
    <w:rsid w:val="00AD5CF6"/>
    <w:rsid w:val="00AE19F2"/>
    <w:rsid w:val="00AE2A3B"/>
    <w:rsid w:val="00AE5168"/>
    <w:rsid w:val="00AF00A6"/>
    <w:rsid w:val="00AF4A3D"/>
    <w:rsid w:val="00B041D7"/>
    <w:rsid w:val="00B05845"/>
    <w:rsid w:val="00B07711"/>
    <w:rsid w:val="00B10ABB"/>
    <w:rsid w:val="00B11D20"/>
    <w:rsid w:val="00B15388"/>
    <w:rsid w:val="00B2446F"/>
    <w:rsid w:val="00B254C7"/>
    <w:rsid w:val="00B269FD"/>
    <w:rsid w:val="00B26DD3"/>
    <w:rsid w:val="00B27BA8"/>
    <w:rsid w:val="00B27C23"/>
    <w:rsid w:val="00B36F36"/>
    <w:rsid w:val="00B37832"/>
    <w:rsid w:val="00B40E1C"/>
    <w:rsid w:val="00B4170B"/>
    <w:rsid w:val="00B420C4"/>
    <w:rsid w:val="00B422AE"/>
    <w:rsid w:val="00B443B4"/>
    <w:rsid w:val="00B45194"/>
    <w:rsid w:val="00B452FB"/>
    <w:rsid w:val="00B457F0"/>
    <w:rsid w:val="00B50A3D"/>
    <w:rsid w:val="00B52928"/>
    <w:rsid w:val="00B550E2"/>
    <w:rsid w:val="00B56B93"/>
    <w:rsid w:val="00B573BD"/>
    <w:rsid w:val="00B61366"/>
    <w:rsid w:val="00B632B8"/>
    <w:rsid w:val="00B658F1"/>
    <w:rsid w:val="00B66A5B"/>
    <w:rsid w:val="00B83710"/>
    <w:rsid w:val="00B86CFB"/>
    <w:rsid w:val="00B91426"/>
    <w:rsid w:val="00BA4E61"/>
    <w:rsid w:val="00BA60E6"/>
    <w:rsid w:val="00BB74BD"/>
    <w:rsid w:val="00BC5F6C"/>
    <w:rsid w:val="00BD09B2"/>
    <w:rsid w:val="00BD102F"/>
    <w:rsid w:val="00BD2BBF"/>
    <w:rsid w:val="00BD3FC5"/>
    <w:rsid w:val="00BD7792"/>
    <w:rsid w:val="00BE008D"/>
    <w:rsid w:val="00BE41DE"/>
    <w:rsid w:val="00BE7C8C"/>
    <w:rsid w:val="00BF1B93"/>
    <w:rsid w:val="00BF5B75"/>
    <w:rsid w:val="00BF67D1"/>
    <w:rsid w:val="00C04A86"/>
    <w:rsid w:val="00C06573"/>
    <w:rsid w:val="00C15627"/>
    <w:rsid w:val="00C15C01"/>
    <w:rsid w:val="00C21F9E"/>
    <w:rsid w:val="00C301F3"/>
    <w:rsid w:val="00C30BCE"/>
    <w:rsid w:val="00C32E6D"/>
    <w:rsid w:val="00C34C93"/>
    <w:rsid w:val="00C37E87"/>
    <w:rsid w:val="00C4073E"/>
    <w:rsid w:val="00C40D67"/>
    <w:rsid w:val="00C43535"/>
    <w:rsid w:val="00C50137"/>
    <w:rsid w:val="00C50FB7"/>
    <w:rsid w:val="00C53F66"/>
    <w:rsid w:val="00C65F0B"/>
    <w:rsid w:val="00C67CDD"/>
    <w:rsid w:val="00C7487C"/>
    <w:rsid w:val="00C86EA2"/>
    <w:rsid w:val="00C879E7"/>
    <w:rsid w:val="00C94FD4"/>
    <w:rsid w:val="00C9623A"/>
    <w:rsid w:val="00CA2D96"/>
    <w:rsid w:val="00CA2EBD"/>
    <w:rsid w:val="00CB2BE6"/>
    <w:rsid w:val="00CB320E"/>
    <w:rsid w:val="00CB568A"/>
    <w:rsid w:val="00CD7213"/>
    <w:rsid w:val="00CE0B3E"/>
    <w:rsid w:val="00CE1065"/>
    <w:rsid w:val="00CF11F9"/>
    <w:rsid w:val="00CF12A6"/>
    <w:rsid w:val="00CF2FA5"/>
    <w:rsid w:val="00CF40D1"/>
    <w:rsid w:val="00D00E6E"/>
    <w:rsid w:val="00D0460A"/>
    <w:rsid w:val="00D04A3B"/>
    <w:rsid w:val="00D04EC3"/>
    <w:rsid w:val="00D11246"/>
    <w:rsid w:val="00D123AA"/>
    <w:rsid w:val="00D15B85"/>
    <w:rsid w:val="00D337D1"/>
    <w:rsid w:val="00D33EBA"/>
    <w:rsid w:val="00D34DE8"/>
    <w:rsid w:val="00D3600E"/>
    <w:rsid w:val="00D41407"/>
    <w:rsid w:val="00D43519"/>
    <w:rsid w:val="00D4467E"/>
    <w:rsid w:val="00D44CA0"/>
    <w:rsid w:val="00D453AF"/>
    <w:rsid w:val="00D4556B"/>
    <w:rsid w:val="00D50A18"/>
    <w:rsid w:val="00D5278C"/>
    <w:rsid w:val="00D74265"/>
    <w:rsid w:val="00D8165A"/>
    <w:rsid w:val="00D83A7C"/>
    <w:rsid w:val="00D8543C"/>
    <w:rsid w:val="00D95A8D"/>
    <w:rsid w:val="00D95AA6"/>
    <w:rsid w:val="00DA5249"/>
    <w:rsid w:val="00DA68A1"/>
    <w:rsid w:val="00DB2E54"/>
    <w:rsid w:val="00DB3EF4"/>
    <w:rsid w:val="00DC0B80"/>
    <w:rsid w:val="00DC4060"/>
    <w:rsid w:val="00DC411F"/>
    <w:rsid w:val="00DC715B"/>
    <w:rsid w:val="00DD17B8"/>
    <w:rsid w:val="00DD22A0"/>
    <w:rsid w:val="00DD7C58"/>
    <w:rsid w:val="00DE5ABF"/>
    <w:rsid w:val="00DE7A54"/>
    <w:rsid w:val="00DF08A1"/>
    <w:rsid w:val="00DF379C"/>
    <w:rsid w:val="00DF4A3F"/>
    <w:rsid w:val="00E01151"/>
    <w:rsid w:val="00E13230"/>
    <w:rsid w:val="00E15B0C"/>
    <w:rsid w:val="00E179BE"/>
    <w:rsid w:val="00E24DAC"/>
    <w:rsid w:val="00E258EA"/>
    <w:rsid w:val="00E40796"/>
    <w:rsid w:val="00E40A65"/>
    <w:rsid w:val="00E40DB9"/>
    <w:rsid w:val="00E41218"/>
    <w:rsid w:val="00E43B3B"/>
    <w:rsid w:val="00E44D71"/>
    <w:rsid w:val="00E4515D"/>
    <w:rsid w:val="00E53F43"/>
    <w:rsid w:val="00E578D5"/>
    <w:rsid w:val="00E6330C"/>
    <w:rsid w:val="00E640BB"/>
    <w:rsid w:val="00E640E5"/>
    <w:rsid w:val="00E76491"/>
    <w:rsid w:val="00E77EEA"/>
    <w:rsid w:val="00E86B04"/>
    <w:rsid w:val="00E90606"/>
    <w:rsid w:val="00E9658A"/>
    <w:rsid w:val="00EA000A"/>
    <w:rsid w:val="00EA3ADF"/>
    <w:rsid w:val="00EB6154"/>
    <w:rsid w:val="00EC1AF1"/>
    <w:rsid w:val="00EC270F"/>
    <w:rsid w:val="00EC2BB0"/>
    <w:rsid w:val="00EC593F"/>
    <w:rsid w:val="00EC76BE"/>
    <w:rsid w:val="00ED0C97"/>
    <w:rsid w:val="00ED7CC1"/>
    <w:rsid w:val="00EE463B"/>
    <w:rsid w:val="00EE5E7F"/>
    <w:rsid w:val="00EF7134"/>
    <w:rsid w:val="00F0156E"/>
    <w:rsid w:val="00F0289A"/>
    <w:rsid w:val="00F03C95"/>
    <w:rsid w:val="00F06CA5"/>
    <w:rsid w:val="00F17A96"/>
    <w:rsid w:val="00F214A9"/>
    <w:rsid w:val="00F21CCD"/>
    <w:rsid w:val="00F222B5"/>
    <w:rsid w:val="00F22DD5"/>
    <w:rsid w:val="00F318CF"/>
    <w:rsid w:val="00F35F36"/>
    <w:rsid w:val="00F45229"/>
    <w:rsid w:val="00F45C1D"/>
    <w:rsid w:val="00F53BD8"/>
    <w:rsid w:val="00F7166C"/>
    <w:rsid w:val="00F72646"/>
    <w:rsid w:val="00F7474D"/>
    <w:rsid w:val="00F8708A"/>
    <w:rsid w:val="00F945E0"/>
    <w:rsid w:val="00FA0DC3"/>
    <w:rsid w:val="00FA1589"/>
    <w:rsid w:val="00FA2F5C"/>
    <w:rsid w:val="00FA3DD3"/>
    <w:rsid w:val="00FA4F87"/>
    <w:rsid w:val="00FA5D65"/>
    <w:rsid w:val="00FB1277"/>
    <w:rsid w:val="00FB3293"/>
    <w:rsid w:val="00FB5040"/>
    <w:rsid w:val="00FB51B8"/>
    <w:rsid w:val="00FB5D15"/>
    <w:rsid w:val="00FB73A6"/>
    <w:rsid w:val="00FC3573"/>
    <w:rsid w:val="00FD6B54"/>
    <w:rsid w:val="00FE07CF"/>
    <w:rsid w:val="00FE4C6A"/>
    <w:rsid w:val="00FE780D"/>
    <w:rsid w:val="00FF2534"/>
    <w:rsid w:val="00FF3248"/>
    <w:rsid w:val="00FF49AB"/>
    <w:rsid w:val="00FF6598"/>
    <w:rsid w:val="00FF70D0"/>
    <w:rsid w:val="19836D02"/>
    <w:rsid w:val="50BC542C"/>
    <w:rsid w:val="50C9BAFE"/>
    <w:rsid w:val="50E1AFB7"/>
    <w:rsid w:val="51342F6B"/>
    <w:rsid w:val="645EEEF1"/>
    <w:rsid w:val="6E00C679"/>
    <w:rsid w:val="7349EEB3"/>
    <w:rsid w:val="762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9CB0"/>
  <w15:chartTrackingRefBased/>
  <w15:docId w15:val="{C9A02845-4ECE-4C13-82CA-9BFFAD54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658A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58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</w:style>
  <w:style w:type="paragraph" w:styleId="Footer">
    <w:name w:val="footer"/>
    <w:basedOn w:val="Normal"/>
    <w:link w:val="FooterChar"/>
    <w:uiPriority w:val="99"/>
    <w:unhideWhenUsed/>
    <w:rsid w:val="00733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13.xm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1948747\Downloads\Secondary%20SHRN%20survey%20figures%20to%20accompany%20pap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1948747\Downloads\Secondary%20SHRN%20survey%20figures%20to%20accompany%20pap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1948747\Downloads\Secondary%20SHRN%20survey%20figures%20to%20accompany%20pap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Secondary%20SHRN%20survey%20figures%20cd%2016.10.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2.%20Desktop/Secondary%20SHRN%20survey%20figures%20to%20accompany%20pape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Staff-student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'Teacher relationships'!$B$1:$G$1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relationships'!$B$2:$G$2</c:f>
              <c:numCache>
                <c:formatCode>General</c:formatCode>
                <c:ptCount val="6"/>
                <c:pt idx="0" formatCode="0.00">
                  <c:v>7.88</c:v>
                </c:pt>
                <c:pt idx="2" formatCode="0.00">
                  <c:v>7.85</c:v>
                </c:pt>
                <c:pt idx="3" formatCode="0.00">
                  <c:v>8.09</c:v>
                </c:pt>
                <c:pt idx="4" formatCode="0.00">
                  <c:v>7.75</c:v>
                </c:pt>
                <c:pt idx="5" formatCode="0.00">
                  <c:v>7.52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3A-4813-8ADB-84C1FEAEA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3248712"/>
        <c:axId val="523245832"/>
      </c:lineChart>
      <c:catAx>
        <c:axId val="523248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3245832"/>
        <c:crosses val="autoZero"/>
        <c:auto val="1"/>
        <c:lblAlgn val="ctr"/>
        <c:lblOffset val="100"/>
        <c:noMultiLvlLbl val="0"/>
      </c:catAx>
      <c:valAx>
        <c:axId val="523245832"/>
        <c:scaling>
          <c:orientation val="minMax"/>
          <c:max val="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3248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 decision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making by gender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decision making'!$A$24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'Student decision making'!$B$23:$G$23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making'!$B$24:$G$24</c:f>
              <c:numCache>
                <c:formatCode>General</c:formatCode>
                <c:ptCount val="6"/>
                <c:pt idx="0" formatCode="0.00">
                  <c:v>7.06</c:v>
                </c:pt>
                <c:pt idx="2" formatCode="0.00">
                  <c:v>7.01</c:v>
                </c:pt>
                <c:pt idx="3" formatCode="0.00">
                  <c:v>7.03</c:v>
                </c:pt>
                <c:pt idx="4" formatCode="0.00">
                  <c:v>6.94</c:v>
                </c:pt>
                <c:pt idx="5" formatCode="0.00">
                  <c:v>6.82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F1-4CBD-B840-62D8FE99A641}"/>
            </c:ext>
          </c:extLst>
        </c:ser>
        <c:ser>
          <c:idx val="1"/>
          <c:order val="1"/>
          <c:tx>
            <c:strRef>
              <c:f>'Student decision making'!$A$25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'Student decision making'!$B$23:$G$23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making'!$B$25:$G$25</c:f>
              <c:numCache>
                <c:formatCode>General</c:formatCode>
                <c:ptCount val="6"/>
                <c:pt idx="0" formatCode="0.00">
                  <c:v>7.05</c:v>
                </c:pt>
                <c:pt idx="2" formatCode="0.00">
                  <c:v>6.78</c:v>
                </c:pt>
                <c:pt idx="3" formatCode="0.00">
                  <c:v>6.75</c:v>
                </c:pt>
                <c:pt idx="4" formatCode="0.00">
                  <c:v>6.61</c:v>
                </c:pt>
                <c:pt idx="5" formatCode="0.00">
                  <c:v>6.45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F1-4CBD-B840-62D8FE99A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491392"/>
        <c:axId val="603490312"/>
      </c:lineChart>
      <c:catAx>
        <c:axId val="603491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3490312"/>
        <c:crosses val="autoZero"/>
        <c:auto val="1"/>
        <c:lblAlgn val="ctr"/>
        <c:lblOffset val="100"/>
        <c:noMultiLvlLbl val="0"/>
      </c:catAx>
      <c:valAx>
        <c:axId val="60349031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0349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 decision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making by family affluence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decision making'!$A$45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'Student decision making'!$B$44:$G$44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making'!$B$45:$G$45</c:f>
              <c:numCache>
                <c:formatCode>General</c:formatCode>
                <c:ptCount val="6"/>
                <c:pt idx="0">
                  <c:v>7.03</c:v>
                </c:pt>
                <c:pt idx="2">
                  <c:v>6.91</c:v>
                </c:pt>
                <c:pt idx="3">
                  <c:v>6.9</c:v>
                </c:pt>
                <c:pt idx="4">
                  <c:v>6.84</c:v>
                </c:pt>
                <c:pt idx="5">
                  <c:v>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83-4ED0-876D-27ECB9724343}"/>
            </c:ext>
          </c:extLst>
        </c:ser>
        <c:ser>
          <c:idx val="1"/>
          <c:order val="1"/>
          <c:tx>
            <c:strRef>
              <c:f>'Student decision making'!$A$46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'Student decision making'!$B$44:$G$44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making'!$B$46:$G$46</c:f>
              <c:numCache>
                <c:formatCode>General</c:formatCode>
                <c:ptCount val="6"/>
                <c:pt idx="0">
                  <c:v>7.05</c:v>
                </c:pt>
                <c:pt idx="2">
                  <c:v>6.92</c:v>
                </c:pt>
                <c:pt idx="3">
                  <c:v>6.91</c:v>
                </c:pt>
                <c:pt idx="4">
                  <c:v>6.78</c:v>
                </c:pt>
                <c:pt idx="5">
                  <c:v>6.65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83-4ED0-876D-27ECB9724343}"/>
            </c:ext>
          </c:extLst>
        </c:ser>
        <c:ser>
          <c:idx val="2"/>
          <c:order val="2"/>
          <c:tx>
            <c:strRef>
              <c:f>'Student decision making'!$A$47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'Student decision making'!$B$44:$G$44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making'!$B$47:$G$47</c:f>
              <c:numCache>
                <c:formatCode>General</c:formatCode>
                <c:ptCount val="6"/>
                <c:pt idx="0">
                  <c:v>7.11</c:v>
                </c:pt>
                <c:pt idx="2">
                  <c:v>6.8</c:v>
                </c:pt>
                <c:pt idx="3">
                  <c:v>6.84</c:v>
                </c:pt>
                <c:pt idx="4">
                  <c:v>6.69</c:v>
                </c:pt>
                <c:pt idx="5">
                  <c:v>6.65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83-4ED0-876D-27ECB9724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7936432"/>
        <c:axId val="807939672"/>
      </c:lineChart>
      <c:catAx>
        <c:axId val="807936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7939672"/>
        <c:crosses val="autoZero"/>
        <c:auto val="1"/>
        <c:lblAlgn val="ctr"/>
        <c:lblOffset val="100"/>
        <c:noMultiLvlLbl val="0"/>
      </c:catAx>
      <c:valAx>
        <c:axId val="8079396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793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 decision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making by school year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decision making'!$A$66</c:f>
              <c:strCache>
                <c:ptCount val="1"/>
                <c:pt idx="0">
                  <c:v>Grade 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'Student decision making'!$B$65:$G$65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making'!$B$66:$G$66</c:f>
              <c:numCache>
                <c:formatCode>General</c:formatCode>
                <c:ptCount val="6"/>
                <c:pt idx="0" formatCode="0.00">
                  <c:v>8.23</c:v>
                </c:pt>
                <c:pt idx="2" formatCode="0.00">
                  <c:v>8.5399999999999991</c:v>
                </c:pt>
                <c:pt idx="3" formatCode="0.00">
                  <c:v>8.59</c:v>
                </c:pt>
                <c:pt idx="4" formatCode="0.00">
                  <c:v>8.35</c:v>
                </c:pt>
                <c:pt idx="5" formatCode="0.00">
                  <c:v>8.09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93-4EFE-9E49-F051B42337E4}"/>
            </c:ext>
          </c:extLst>
        </c:ser>
        <c:ser>
          <c:idx val="1"/>
          <c:order val="1"/>
          <c:tx>
            <c:strRef>
              <c:f>'Student decision making'!$A$67</c:f>
              <c:strCache>
                <c:ptCount val="1"/>
                <c:pt idx="0">
                  <c:v>Grade 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'Student decision making'!$B$65:$G$65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making'!$B$67:$G$67</c:f>
              <c:numCache>
                <c:formatCode>General</c:formatCode>
                <c:ptCount val="6"/>
                <c:pt idx="0" formatCode="0.00">
                  <c:v>6.89</c:v>
                </c:pt>
                <c:pt idx="2" formatCode="0.00">
                  <c:v>6.52</c:v>
                </c:pt>
                <c:pt idx="3" formatCode="0.00">
                  <c:v>6.54</c:v>
                </c:pt>
                <c:pt idx="4" formatCode="0.00">
                  <c:v>6.57</c:v>
                </c:pt>
                <c:pt idx="5" formatCode="0.00">
                  <c:v>6.31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93-4EFE-9E49-F051B42337E4}"/>
            </c:ext>
          </c:extLst>
        </c:ser>
        <c:ser>
          <c:idx val="2"/>
          <c:order val="2"/>
          <c:tx>
            <c:strRef>
              <c:f>'Student decision making'!$A$68</c:f>
              <c:strCache>
                <c:ptCount val="1"/>
                <c:pt idx="0">
                  <c:v>Grade 11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'Student decision making'!$B$65:$G$65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making'!$B$68:$G$68</c:f>
              <c:numCache>
                <c:formatCode>General</c:formatCode>
                <c:ptCount val="6"/>
                <c:pt idx="0" formatCode="0.00">
                  <c:v>6.25</c:v>
                </c:pt>
                <c:pt idx="2" formatCode="0.00">
                  <c:v>5.7</c:v>
                </c:pt>
                <c:pt idx="3" formatCode="0.00">
                  <c:v>5.61</c:v>
                </c:pt>
                <c:pt idx="4" formatCode="0.00">
                  <c:v>5.54</c:v>
                </c:pt>
                <c:pt idx="5" formatCode="0.00">
                  <c:v>5.77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93-4EFE-9E49-F051B4233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334328"/>
        <c:axId val="530330368"/>
      </c:lineChart>
      <c:catAx>
        <c:axId val="5303343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30368"/>
        <c:crosses val="autoZero"/>
        <c:auto val="1"/>
        <c:lblAlgn val="ctr"/>
        <c:lblOffset val="100"/>
        <c:noMultiLvlLbl val="0"/>
      </c:catAx>
      <c:valAx>
        <c:axId val="530330368"/>
        <c:scaling>
          <c:orientation val="minMax"/>
          <c:max val="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34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Liking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'some like school'!$B$3:$M$3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school'!$B$4:$M$4</c:f>
              <c:numCache>
                <c:formatCode>0.00</c:formatCode>
                <c:ptCount val="12"/>
                <c:pt idx="0">
                  <c:v>72.72</c:v>
                </c:pt>
                <c:pt idx="1">
                  <c:v>71.59</c:v>
                </c:pt>
                <c:pt idx="2">
                  <c:v>70.540000000000006</c:v>
                </c:pt>
                <c:pt idx="4">
                  <c:v>75.94</c:v>
                </c:pt>
                <c:pt idx="6">
                  <c:v>73.95</c:v>
                </c:pt>
                <c:pt idx="8">
                  <c:v>61.55</c:v>
                </c:pt>
                <c:pt idx="9">
                  <c:v>60.61</c:v>
                </c:pt>
                <c:pt idx="10">
                  <c:v>58.94</c:v>
                </c:pt>
                <c:pt idx="11">
                  <c:v>50.86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EA-4B2B-83AB-977E8CB8E7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9466520"/>
        <c:axId val="779466880"/>
      </c:lineChart>
      <c:catAx>
        <c:axId val="779466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9466880"/>
        <c:crosses val="autoZero"/>
        <c:auto val="1"/>
        <c:lblAlgn val="ctr"/>
        <c:lblOffset val="100"/>
        <c:noMultiLvlLbl val="0"/>
      </c:catAx>
      <c:valAx>
        <c:axId val="779466880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9466520"/>
        <c:crosses val="autoZero"/>
        <c:crossBetween val="between"/>
        <c:majorUnit val="10"/>
        <c:minorUnit val="2"/>
      </c:valAx>
      <c:spPr>
        <a:noFill/>
        <a:ln>
          <a:noFill/>
        </a:ln>
        <a:effectLst/>
      </c:spPr>
    </c:plotArea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Liking school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by gender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 like school'!$A$24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 like school'!$B$23:$M$23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school'!$B$24:$M$24</c:f>
              <c:numCache>
                <c:formatCode>0.00</c:formatCode>
                <c:ptCount val="12"/>
                <c:pt idx="0">
                  <c:v>72.7</c:v>
                </c:pt>
                <c:pt idx="1">
                  <c:v>70.23</c:v>
                </c:pt>
                <c:pt idx="2">
                  <c:v>68.81</c:v>
                </c:pt>
                <c:pt idx="4">
                  <c:v>74.650000000000006</c:v>
                </c:pt>
                <c:pt idx="6">
                  <c:v>74.7</c:v>
                </c:pt>
                <c:pt idx="8">
                  <c:v>62.62</c:v>
                </c:pt>
                <c:pt idx="9">
                  <c:v>62.47</c:v>
                </c:pt>
                <c:pt idx="10">
                  <c:v>63.71</c:v>
                </c:pt>
                <c:pt idx="11" formatCode="General">
                  <c:v>56.86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D5-47BE-8415-AB6F61F1D7F9}"/>
            </c:ext>
          </c:extLst>
        </c:ser>
        <c:ser>
          <c:idx val="1"/>
          <c:order val="1"/>
          <c:tx>
            <c:strRef>
              <c:f>'some like school'!$A$25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 like school'!$B$23:$M$23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school'!$B$25:$M$25</c:f>
              <c:numCache>
                <c:formatCode>0.00</c:formatCode>
                <c:ptCount val="12"/>
                <c:pt idx="0">
                  <c:v>72.73</c:v>
                </c:pt>
                <c:pt idx="1">
                  <c:v>72.849999999999994</c:v>
                </c:pt>
                <c:pt idx="2" formatCode="General">
                  <c:v>72.2</c:v>
                </c:pt>
                <c:pt idx="4" formatCode="General">
                  <c:v>77.27</c:v>
                </c:pt>
                <c:pt idx="6" formatCode="General">
                  <c:v>73.11</c:v>
                </c:pt>
                <c:pt idx="8" formatCode="General">
                  <c:v>61.48</c:v>
                </c:pt>
                <c:pt idx="9" formatCode="General">
                  <c:v>58.97</c:v>
                </c:pt>
                <c:pt idx="10" formatCode="General">
                  <c:v>54.62</c:v>
                </c:pt>
                <c:pt idx="11" formatCode="General">
                  <c:v>44.86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D5-47BE-8415-AB6F61F1D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484192"/>
        <c:axId val="603476992"/>
      </c:lineChart>
      <c:catAx>
        <c:axId val="603484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03476992"/>
        <c:crosses val="autoZero"/>
        <c:auto val="1"/>
        <c:lblAlgn val="ctr"/>
        <c:lblOffset val="100"/>
        <c:noMultiLvlLbl val="0"/>
      </c:catAx>
      <c:valAx>
        <c:axId val="603476992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0348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Liking school by family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affluence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 like school'!$A$45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 like school'!$B$44:$M$44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school'!$B$45:$M$45</c:f>
              <c:numCache>
                <c:formatCode>General</c:formatCode>
                <c:ptCount val="12"/>
                <c:pt idx="0">
                  <c:v>70.72</c:v>
                </c:pt>
                <c:pt idx="1">
                  <c:v>66.05</c:v>
                </c:pt>
                <c:pt idx="2">
                  <c:v>65.75</c:v>
                </c:pt>
                <c:pt idx="4">
                  <c:v>74.33</c:v>
                </c:pt>
                <c:pt idx="6">
                  <c:v>72.94</c:v>
                </c:pt>
                <c:pt idx="8">
                  <c:v>59.32</c:v>
                </c:pt>
                <c:pt idx="9">
                  <c:v>57.19</c:v>
                </c:pt>
                <c:pt idx="10">
                  <c:v>55.49</c:v>
                </c:pt>
                <c:pt idx="11">
                  <c:v>47.6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50-4124-A825-6339779DB4F7}"/>
            </c:ext>
          </c:extLst>
        </c:ser>
        <c:ser>
          <c:idx val="1"/>
          <c:order val="1"/>
          <c:tx>
            <c:strRef>
              <c:f>'some like school'!$A$46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 like school'!$B$44:$M$44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school'!$B$46:$M$46</c:f>
              <c:numCache>
                <c:formatCode>General</c:formatCode>
                <c:ptCount val="12"/>
                <c:pt idx="0">
                  <c:v>73.13</c:v>
                </c:pt>
                <c:pt idx="1">
                  <c:v>71.989999999999995</c:v>
                </c:pt>
                <c:pt idx="2">
                  <c:v>71.61</c:v>
                </c:pt>
                <c:pt idx="4">
                  <c:v>76.61</c:v>
                </c:pt>
                <c:pt idx="6">
                  <c:v>73.19</c:v>
                </c:pt>
                <c:pt idx="8">
                  <c:v>62.32</c:v>
                </c:pt>
                <c:pt idx="9">
                  <c:v>61.64</c:v>
                </c:pt>
                <c:pt idx="10">
                  <c:v>58.85</c:v>
                </c:pt>
                <c:pt idx="11">
                  <c:v>50.57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50-4124-A825-6339779DB4F7}"/>
            </c:ext>
          </c:extLst>
        </c:ser>
        <c:ser>
          <c:idx val="2"/>
          <c:order val="2"/>
          <c:tx>
            <c:strRef>
              <c:f>'some like school'!$A$47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'some like school'!$B$44:$M$44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school'!$B$47:$M$47</c:f>
              <c:numCache>
                <c:formatCode>General</c:formatCode>
                <c:ptCount val="12"/>
                <c:pt idx="0">
                  <c:v>74.05</c:v>
                </c:pt>
                <c:pt idx="1">
                  <c:v>75.73</c:v>
                </c:pt>
                <c:pt idx="2">
                  <c:v>73.14</c:v>
                </c:pt>
                <c:pt idx="4">
                  <c:v>78.97</c:v>
                </c:pt>
                <c:pt idx="6">
                  <c:v>76.099999999999994</c:v>
                </c:pt>
                <c:pt idx="8">
                  <c:v>64.099999999999994</c:v>
                </c:pt>
                <c:pt idx="9">
                  <c:v>64.13</c:v>
                </c:pt>
                <c:pt idx="10">
                  <c:v>62.35</c:v>
                </c:pt>
                <c:pt idx="11">
                  <c:v>55.22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A50-4124-A825-6339779DB4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090856"/>
        <c:axId val="515338288"/>
      </c:lineChart>
      <c:catAx>
        <c:axId val="501090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15338288"/>
        <c:crosses val="autoZero"/>
        <c:auto val="1"/>
        <c:lblAlgn val="ctr"/>
        <c:lblOffset val="100"/>
        <c:noMultiLvlLbl val="0"/>
      </c:catAx>
      <c:valAx>
        <c:axId val="51533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1090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Liking school by school year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 like school'!$A$69</c:f>
              <c:strCache>
                <c:ptCount val="1"/>
                <c:pt idx="0">
                  <c:v>Year 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 like school'!$B$68:$M$68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school'!$B$69:$M$69</c:f>
              <c:numCache>
                <c:formatCode>0.00</c:formatCode>
                <c:ptCount val="12"/>
                <c:pt idx="0" formatCode="General">
                  <c:v>84.58</c:v>
                </c:pt>
                <c:pt idx="1">
                  <c:v>83.27</c:v>
                </c:pt>
                <c:pt idx="2">
                  <c:v>77.87</c:v>
                </c:pt>
                <c:pt idx="4">
                  <c:v>90.17</c:v>
                </c:pt>
                <c:pt idx="6">
                  <c:v>88.8</c:v>
                </c:pt>
                <c:pt idx="8">
                  <c:v>80.540000000000006</c:v>
                </c:pt>
                <c:pt idx="9">
                  <c:v>79.790000000000006</c:v>
                </c:pt>
                <c:pt idx="10">
                  <c:v>77.8</c:v>
                </c:pt>
                <c:pt idx="11" formatCode="General">
                  <c:v>67.58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96-43B3-8FB2-9D72AD0093E1}"/>
            </c:ext>
          </c:extLst>
        </c:ser>
        <c:ser>
          <c:idx val="1"/>
          <c:order val="1"/>
          <c:tx>
            <c:strRef>
              <c:f>'some like school'!$A$70</c:f>
              <c:strCache>
                <c:ptCount val="1"/>
                <c:pt idx="0">
                  <c:v>Year 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 like school'!$B$68:$M$68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school'!$B$70:$M$70</c:f>
              <c:numCache>
                <c:formatCode>General</c:formatCode>
                <c:ptCount val="12"/>
                <c:pt idx="0">
                  <c:v>70.77</c:v>
                </c:pt>
                <c:pt idx="1">
                  <c:v>71.23</c:v>
                </c:pt>
                <c:pt idx="2">
                  <c:v>67.81</c:v>
                </c:pt>
                <c:pt idx="4">
                  <c:v>73.8</c:v>
                </c:pt>
                <c:pt idx="6">
                  <c:v>72.81</c:v>
                </c:pt>
                <c:pt idx="8">
                  <c:v>59.59</c:v>
                </c:pt>
                <c:pt idx="9">
                  <c:v>56.15</c:v>
                </c:pt>
                <c:pt idx="10">
                  <c:v>56.65</c:v>
                </c:pt>
                <c:pt idx="11">
                  <c:v>47.09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96-43B3-8FB2-9D72AD0093E1}"/>
            </c:ext>
          </c:extLst>
        </c:ser>
        <c:ser>
          <c:idx val="2"/>
          <c:order val="2"/>
          <c:tx>
            <c:strRef>
              <c:f>'some like school'!$A$71</c:f>
              <c:strCache>
                <c:ptCount val="1"/>
                <c:pt idx="0">
                  <c:v>Year 11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'some like school'!$B$68:$M$68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'some like school'!$B$71:$M$71</c:f>
              <c:numCache>
                <c:formatCode>General</c:formatCode>
                <c:ptCount val="12"/>
                <c:pt idx="0">
                  <c:v>62.06</c:v>
                </c:pt>
                <c:pt idx="1">
                  <c:v>61.75</c:v>
                </c:pt>
                <c:pt idx="2">
                  <c:v>65.45</c:v>
                </c:pt>
                <c:pt idx="4">
                  <c:v>66.83</c:v>
                </c:pt>
                <c:pt idx="6">
                  <c:v>62.37</c:v>
                </c:pt>
                <c:pt idx="8">
                  <c:v>47.57</c:v>
                </c:pt>
                <c:pt idx="9">
                  <c:v>47.24</c:v>
                </c:pt>
                <c:pt idx="10">
                  <c:v>45.77</c:v>
                </c:pt>
                <c:pt idx="11">
                  <c:v>44.65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6-43B3-8FB2-9D72AD0093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344048"/>
        <c:axId val="530345488"/>
      </c:lineChart>
      <c:catAx>
        <c:axId val="530344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45488"/>
        <c:crosses val="autoZero"/>
        <c:auto val="1"/>
        <c:lblAlgn val="ctr"/>
        <c:lblOffset val="100"/>
        <c:noMultiLvlLbl val="0"/>
      </c:catAx>
      <c:valAx>
        <c:axId val="53034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4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School belonging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Belonging!$B$1:$M$1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Belonging!$B$2:$M$2</c:f>
              <c:numCache>
                <c:formatCode>General</c:formatCode>
                <c:ptCount val="12"/>
                <c:pt idx="0">
                  <c:v>63.14</c:v>
                </c:pt>
                <c:pt idx="1">
                  <c:v>59.64</c:v>
                </c:pt>
                <c:pt idx="8" formatCode="0.00">
                  <c:v>58.76</c:v>
                </c:pt>
                <c:pt idx="9" formatCode="0.00">
                  <c:v>59.88</c:v>
                </c:pt>
                <c:pt idx="10" formatCode="0.00">
                  <c:v>56.54</c:v>
                </c:pt>
                <c:pt idx="11" formatCode="0.00">
                  <c:v>50.69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33-4415-9104-56C2F70E5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2802328"/>
        <c:axId val="832800888"/>
      </c:lineChart>
      <c:catAx>
        <c:axId val="8328023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32800888"/>
        <c:crosses val="autoZero"/>
        <c:auto val="1"/>
        <c:lblAlgn val="ctr"/>
        <c:lblOffset val="100"/>
        <c:noMultiLvlLbl val="0"/>
      </c:catAx>
      <c:valAx>
        <c:axId val="832800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32802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School belonging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Belonging!$A$20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Belonging!$B$19:$M$19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Belonging!$B$20:$M$20</c:f>
              <c:numCache>
                <c:formatCode>General</c:formatCode>
                <c:ptCount val="12"/>
                <c:pt idx="0">
                  <c:v>63.87</c:v>
                </c:pt>
                <c:pt idx="1">
                  <c:v>59.39</c:v>
                </c:pt>
                <c:pt idx="8" formatCode="0.00">
                  <c:v>61.44</c:v>
                </c:pt>
                <c:pt idx="9" formatCode="0.00">
                  <c:v>63.94</c:v>
                </c:pt>
                <c:pt idx="10" formatCode="0.00">
                  <c:v>63.62</c:v>
                </c:pt>
                <c:pt idx="11" formatCode="0.00">
                  <c:v>58.55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23-4276-99DF-26C636567617}"/>
            </c:ext>
          </c:extLst>
        </c:ser>
        <c:ser>
          <c:idx val="1"/>
          <c:order val="1"/>
          <c:tx>
            <c:strRef>
              <c:f>Belonging!$A$21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Belonging!$B$19:$M$19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Belonging!$B$21:$M$21</c:f>
              <c:numCache>
                <c:formatCode>General</c:formatCode>
                <c:ptCount val="12"/>
                <c:pt idx="0">
                  <c:v>62.41</c:v>
                </c:pt>
                <c:pt idx="1">
                  <c:v>59.87</c:v>
                </c:pt>
                <c:pt idx="8">
                  <c:v>56.99</c:v>
                </c:pt>
                <c:pt idx="9">
                  <c:v>56.3</c:v>
                </c:pt>
                <c:pt idx="10">
                  <c:v>49.86</c:v>
                </c:pt>
                <c:pt idx="11">
                  <c:v>43.28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23-4276-99DF-26C6365676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8253976"/>
        <c:axId val="918256496"/>
      </c:lineChart>
      <c:catAx>
        <c:axId val="9182539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8256496"/>
        <c:crosses val="autoZero"/>
        <c:auto val="1"/>
        <c:lblAlgn val="ctr"/>
        <c:lblOffset val="100"/>
        <c:noMultiLvlLbl val="0"/>
      </c:catAx>
      <c:valAx>
        <c:axId val="91825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8253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School belonging by family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affluence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Belonging!$A$40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Belonging!$B$39:$M$39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Belonging!$B$40:$M$40</c:f>
              <c:numCache>
                <c:formatCode>General</c:formatCode>
                <c:ptCount val="12"/>
                <c:pt idx="0">
                  <c:v>59.55</c:v>
                </c:pt>
                <c:pt idx="1">
                  <c:v>55.69</c:v>
                </c:pt>
                <c:pt idx="8" formatCode="0.00">
                  <c:v>55.48</c:v>
                </c:pt>
                <c:pt idx="9" formatCode="0.00">
                  <c:v>55.93</c:v>
                </c:pt>
                <c:pt idx="10" formatCode="0.00">
                  <c:v>52.94</c:v>
                </c:pt>
                <c:pt idx="11" formatCode="0.00">
                  <c:v>45.5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2B-4CEC-A000-6BC11609CDA9}"/>
            </c:ext>
          </c:extLst>
        </c:ser>
        <c:ser>
          <c:idx val="1"/>
          <c:order val="1"/>
          <c:tx>
            <c:strRef>
              <c:f>Belonging!$A$41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Belonging!$B$39:$M$39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Belonging!$B$41:$M$41</c:f>
              <c:numCache>
                <c:formatCode>General</c:formatCode>
                <c:ptCount val="12"/>
                <c:pt idx="0">
                  <c:v>63.98</c:v>
                </c:pt>
                <c:pt idx="1">
                  <c:v>59.62</c:v>
                </c:pt>
                <c:pt idx="8">
                  <c:v>60.31</c:v>
                </c:pt>
                <c:pt idx="9">
                  <c:v>60.94</c:v>
                </c:pt>
                <c:pt idx="10">
                  <c:v>56.52</c:v>
                </c:pt>
                <c:pt idx="11">
                  <c:v>51.87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2B-4CEC-A000-6BC11609CDA9}"/>
            </c:ext>
          </c:extLst>
        </c:ser>
        <c:ser>
          <c:idx val="2"/>
          <c:order val="2"/>
          <c:tx>
            <c:strRef>
              <c:f>Belonging!$A$42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Belonging!$B$39:$M$39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Belonging!$B$42:$M$42</c:f>
              <c:numCache>
                <c:formatCode>General</c:formatCode>
                <c:ptCount val="12"/>
                <c:pt idx="0">
                  <c:v>65.180000000000007</c:v>
                </c:pt>
                <c:pt idx="1">
                  <c:v>63.78</c:v>
                </c:pt>
                <c:pt idx="8">
                  <c:v>61.83</c:v>
                </c:pt>
                <c:pt idx="9">
                  <c:v>64.069999999999993</c:v>
                </c:pt>
                <c:pt idx="10">
                  <c:v>60.39</c:v>
                </c:pt>
                <c:pt idx="11">
                  <c:v>55.83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2B-4CEC-A000-6BC11609CD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726088"/>
        <c:axId val="915727168"/>
      </c:lineChart>
      <c:catAx>
        <c:axId val="915726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5727168"/>
        <c:crosses val="autoZero"/>
        <c:auto val="1"/>
        <c:lblAlgn val="ctr"/>
        <c:lblOffset val="100"/>
        <c:noMultiLvlLbl val="0"/>
      </c:catAx>
      <c:valAx>
        <c:axId val="91572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5726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Staff-student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gender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'Teacher relationships'!$A$21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'Teacher relationships'!$B$20:$G$20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relationships'!$B$21:$G$21</c:f>
              <c:numCache>
                <c:formatCode>General</c:formatCode>
                <c:ptCount val="6"/>
                <c:pt idx="0" formatCode="0.00">
                  <c:v>7.96</c:v>
                </c:pt>
                <c:pt idx="2" formatCode="0.00">
                  <c:v>8.0299999999999994</c:v>
                </c:pt>
                <c:pt idx="3" formatCode="0.00">
                  <c:v>8.2899999999999991</c:v>
                </c:pt>
                <c:pt idx="4" formatCode="0.00">
                  <c:v>8.1300000000000008</c:v>
                </c:pt>
                <c:pt idx="5" formatCode="0.00">
                  <c:v>7.94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60-4B58-8E18-D8F5935963AE}"/>
            </c:ext>
          </c:extLst>
        </c:ser>
        <c:ser>
          <c:idx val="1"/>
          <c:order val="1"/>
          <c:tx>
            <c:strRef>
              <c:f>'Teacher relationships'!$A$22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'Teacher relationships'!$B$20:$G$20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relationships'!$B$22:$G$22</c:f>
              <c:numCache>
                <c:formatCode>General</c:formatCode>
                <c:ptCount val="6"/>
                <c:pt idx="0" formatCode="0.00">
                  <c:v>7.8</c:v>
                </c:pt>
                <c:pt idx="2" formatCode="0.00">
                  <c:v>7.74</c:v>
                </c:pt>
                <c:pt idx="3" formatCode="0.00">
                  <c:v>7.91</c:v>
                </c:pt>
                <c:pt idx="4" formatCode="0.00">
                  <c:v>7.4</c:v>
                </c:pt>
                <c:pt idx="5" formatCode="0.00">
                  <c:v>7.11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60-4B58-8E18-D8F5935963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743952"/>
        <c:axId val="800834392"/>
      </c:lineChart>
      <c:catAx>
        <c:axId val="800743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0834392"/>
        <c:crosses val="autoZero"/>
        <c:auto val="1"/>
        <c:lblAlgn val="ctr"/>
        <c:lblOffset val="100"/>
        <c:noMultiLvlLbl val="0"/>
      </c:catAx>
      <c:valAx>
        <c:axId val="800834392"/>
        <c:scaling>
          <c:orientation val="minMax"/>
          <c:max val="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074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School belonging by school year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Belonging!$A$61</c:f>
              <c:strCache>
                <c:ptCount val="1"/>
                <c:pt idx="0">
                  <c:v>Grade 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Belonging!$B$60:$M$60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Belonging!$B$61:$M$61</c:f>
              <c:numCache>
                <c:formatCode>General</c:formatCode>
                <c:ptCount val="12"/>
                <c:pt idx="0">
                  <c:v>70.73</c:v>
                </c:pt>
                <c:pt idx="1">
                  <c:v>67.33</c:v>
                </c:pt>
                <c:pt idx="8" formatCode="0.00">
                  <c:v>75.849999999999994</c:v>
                </c:pt>
                <c:pt idx="9" formatCode="0.00">
                  <c:v>76.02</c:v>
                </c:pt>
                <c:pt idx="10" formatCode="0.00">
                  <c:v>71.58</c:v>
                </c:pt>
                <c:pt idx="11" formatCode="0.00">
                  <c:v>66.69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59-4F1C-A5B4-AD9442B06417}"/>
            </c:ext>
          </c:extLst>
        </c:ser>
        <c:ser>
          <c:idx val="1"/>
          <c:order val="1"/>
          <c:tx>
            <c:strRef>
              <c:f>Belonging!$A$62</c:f>
              <c:strCache>
                <c:ptCount val="1"/>
                <c:pt idx="0">
                  <c:v>Grade 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Belonging!$B$60:$M$60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Belonging!$B$62:$M$62</c:f>
              <c:numCache>
                <c:formatCode>General</c:formatCode>
                <c:ptCount val="12"/>
                <c:pt idx="0">
                  <c:v>60.54</c:v>
                </c:pt>
                <c:pt idx="1">
                  <c:v>58.3</c:v>
                </c:pt>
                <c:pt idx="8">
                  <c:v>55.48</c:v>
                </c:pt>
                <c:pt idx="9">
                  <c:v>56.85</c:v>
                </c:pt>
                <c:pt idx="10">
                  <c:v>54.68</c:v>
                </c:pt>
                <c:pt idx="11">
                  <c:v>46.21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59-4F1C-A5B4-AD9442B06417}"/>
            </c:ext>
          </c:extLst>
        </c:ser>
        <c:ser>
          <c:idx val="2"/>
          <c:order val="2"/>
          <c:tx>
            <c:strRef>
              <c:f>Belonging!$A$63</c:f>
              <c:strCache>
                <c:ptCount val="1"/>
                <c:pt idx="0">
                  <c:v>Grade 11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Belonging!$B$60:$M$60</c:f>
              <c:numCache>
                <c:formatCode>General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 formatCode="0">
                  <c:v>2017</c:v>
                </c:pt>
                <c:pt idx="9" formatCode="0">
                  <c:v>2019</c:v>
                </c:pt>
                <c:pt idx="10" formatCode="0">
                  <c:v>2021</c:v>
                </c:pt>
                <c:pt idx="11" formatCode="0">
                  <c:v>2023</c:v>
                </c:pt>
              </c:numCache>
            </c:numRef>
          </c:cat>
          <c:val>
            <c:numRef>
              <c:f>Belonging!$B$63:$M$63</c:f>
              <c:numCache>
                <c:formatCode>General</c:formatCode>
                <c:ptCount val="12"/>
                <c:pt idx="0">
                  <c:v>57.99</c:v>
                </c:pt>
                <c:pt idx="1">
                  <c:v>55.5</c:v>
                </c:pt>
                <c:pt idx="8">
                  <c:v>46.95</c:v>
                </c:pt>
                <c:pt idx="9">
                  <c:v>48.26</c:v>
                </c:pt>
                <c:pt idx="10">
                  <c:v>44.39</c:v>
                </c:pt>
                <c:pt idx="11">
                  <c:v>42.77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59-4F1C-A5B4-AD9442B06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306968"/>
        <c:axId val="530297968"/>
      </c:lineChart>
      <c:catAx>
        <c:axId val="530306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297968"/>
        <c:crosses val="autoZero"/>
        <c:auto val="1"/>
        <c:lblAlgn val="ctr"/>
        <c:lblOffset val="100"/>
        <c:noMultiLvlLbl val="0"/>
      </c:catAx>
      <c:valAx>
        <c:axId val="53029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06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Adult to confide in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to'!$A$2</c:f>
              <c:strCache>
                <c:ptCount val="1"/>
                <c:pt idx="0">
                  <c:v>Someone to talk to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'Someone to talk to'!$B$1:$E$1</c:f>
              <c:numCache>
                <c:formatCode>0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to'!$B$2:$E$2</c:f>
              <c:numCache>
                <c:formatCode>0.00</c:formatCode>
                <c:ptCount val="4"/>
                <c:pt idx="0">
                  <c:v>68.78</c:v>
                </c:pt>
                <c:pt idx="1">
                  <c:v>71.209999999999994</c:v>
                </c:pt>
                <c:pt idx="2">
                  <c:v>66.53</c:v>
                </c:pt>
                <c:pt idx="3">
                  <c:v>66.12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43-4800-BA37-63E5BBFDEC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801056"/>
        <c:axId val="448801416"/>
      </c:lineChart>
      <c:catAx>
        <c:axId val="448801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8801416"/>
        <c:crosses val="autoZero"/>
        <c:auto val="1"/>
        <c:lblAlgn val="ctr"/>
        <c:lblOffset val="100"/>
        <c:noMultiLvlLbl val="0"/>
      </c:catAx>
      <c:valAx>
        <c:axId val="4488014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880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Adult to confide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in by gender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to'!$A$21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'Someone to talk to'!$B$20:$E$20</c:f>
              <c:numCache>
                <c:formatCode>0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to'!$B$21:$E$21</c:f>
              <c:numCache>
                <c:formatCode>0.00</c:formatCode>
                <c:ptCount val="4"/>
                <c:pt idx="0">
                  <c:v>67.540000000000006</c:v>
                </c:pt>
                <c:pt idx="1">
                  <c:v>70.48</c:v>
                </c:pt>
                <c:pt idx="2">
                  <c:v>66.150000000000006</c:v>
                </c:pt>
                <c:pt idx="3">
                  <c:v>66.03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DF-446D-993D-ABB1A40A3574}"/>
            </c:ext>
          </c:extLst>
        </c:ser>
        <c:ser>
          <c:idx val="1"/>
          <c:order val="1"/>
          <c:tx>
            <c:strRef>
              <c:f>'Someone to talk to'!$A$22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'Someone to talk to'!$B$20:$E$20</c:f>
              <c:numCache>
                <c:formatCode>0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to'!$B$22:$E$22</c:f>
              <c:numCache>
                <c:formatCode>General</c:formatCode>
                <c:ptCount val="4"/>
                <c:pt idx="0">
                  <c:v>70.650000000000006</c:v>
                </c:pt>
                <c:pt idx="1">
                  <c:v>72.16</c:v>
                </c:pt>
                <c:pt idx="2">
                  <c:v>67.39</c:v>
                </c:pt>
                <c:pt idx="3">
                  <c:v>66.39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DF-446D-993D-ABB1A40A3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546168"/>
        <c:axId val="949542568"/>
      </c:lineChart>
      <c:catAx>
        <c:axId val="949546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49542568"/>
        <c:crosses val="autoZero"/>
        <c:auto val="1"/>
        <c:lblAlgn val="ctr"/>
        <c:lblOffset val="100"/>
        <c:noMultiLvlLbl val="0"/>
      </c:catAx>
      <c:valAx>
        <c:axId val="9495425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49546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Adult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to confide in by family affluence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to'!$A$41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'Someone to talk to'!$B$40:$E$40</c:f>
              <c:numCache>
                <c:formatCode>General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to'!$B$41:$E$41</c:f>
              <c:numCache>
                <c:formatCode>General</c:formatCode>
                <c:ptCount val="4"/>
                <c:pt idx="0">
                  <c:v>68.08</c:v>
                </c:pt>
                <c:pt idx="1">
                  <c:v>70.569999999999993</c:v>
                </c:pt>
                <c:pt idx="2">
                  <c:v>65.819999999999993</c:v>
                </c:pt>
                <c:pt idx="3">
                  <c:v>64.72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63-4011-B6D5-9E59F181377C}"/>
            </c:ext>
          </c:extLst>
        </c:ser>
        <c:ser>
          <c:idx val="1"/>
          <c:order val="1"/>
          <c:tx>
            <c:strRef>
              <c:f>'Someone to talk to'!$A$42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'Someone to talk to'!$B$40:$E$40</c:f>
              <c:numCache>
                <c:formatCode>General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to'!$B$42:$E$42</c:f>
              <c:numCache>
                <c:formatCode>General</c:formatCode>
                <c:ptCount val="4"/>
                <c:pt idx="0">
                  <c:v>70.040000000000006</c:v>
                </c:pt>
                <c:pt idx="1">
                  <c:v>71.7</c:v>
                </c:pt>
                <c:pt idx="2">
                  <c:v>67.010000000000005</c:v>
                </c:pt>
                <c:pt idx="3">
                  <c:v>66.95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63-4011-B6D5-9E59F181377C}"/>
            </c:ext>
          </c:extLst>
        </c:ser>
        <c:ser>
          <c:idx val="2"/>
          <c:order val="2"/>
          <c:tx>
            <c:strRef>
              <c:f>'Someone to talk to'!$A$43</c:f>
              <c:strCache>
                <c:ptCount val="1"/>
                <c:pt idx="0">
                  <c:v>High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'Someone to talk to'!$B$40:$E$40</c:f>
              <c:numCache>
                <c:formatCode>General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to'!$B$43:$E$43</c:f>
              <c:numCache>
                <c:formatCode>General</c:formatCode>
                <c:ptCount val="4"/>
                <c:pt idx="0">
                  <c:v>69.36</c:v>
                </c:pt>
                <c:pt idx="1">
                  <c:v>72.16</c:v>
                </c:pt>
                <c:pt idx="2">
                  <c:v>67.22</c:v>
                </c:pt>
                <c:pt idx="3">
                  <c:v>67.760000000000005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63-4011-B6D5-9E59F1813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6478616"/>
        <c:axId val="946479696"/>
      </c:lineChart>
      <c:catAx>
        <c:axId val="9464786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y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46479696"/>
        <c:crosses val="autoZero"/>
        <c:auto val="1"/>
        <c:lblAlgn val="ctr"/>
        <c:lblOffset val="100"/>
        <c:noMultiLvlLbl val="0"/>
      </c:catAx>
      <c:valAx>
        <c:axId val="9464796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46478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Adult to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confide in by school year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to'!$A$62</c:f>
              <c:strCache>
                <c:ptCount val="1"/>
                <c:pt idx="0">
                  <c:v>Grade 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'Someone to talk to'!$B$61:$E$61</c:f>
              <c:numCache>
                <c:formatCode>0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to'!$B$62:$E$62</c:f>
              <c:numCache>
                <c:formatCode>0.00</c:formatCode>
                <c:ptCount val="4"/>
                <c:pt idx="0">
                  <c:v>80.010000000000005</c:v>
                </c:pt>
                <c:pt idx="1">
                  <c:v>81.8</c:v>
                </c:pt>
                <c:pt idx="2">
                  <c:v>74.86</c:v>
                </c:pt>
                <c:pt idx="3">
                  <c:v>75.56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D7-44A7-B2C0-C9989972CCAB}"/>
            </c:ext>
          </c:extLst>
        </c:ser>
        <c:ser>
          <c:idx val="1"/>
          <c:order val="1"/>
          <c:tx>
            <c:strRef>
              <c:f>'Someone to talk to'!$A$63</c:f>
              <c:strCache>
                <c:ptCount val="1"/>
                <c:pt idx="0">
                  <c:v>Grade 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'Someone to talk to'!$B$61:$E$61</c:f>
              <c:numCache>
                <c:formatCode>0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to'!$B$63:$E$63</c:f>
              <c:numCache>
                <c:formatCode>0.00</c:formatCode>
                <c:ptCount val="4"/>
                <c:pt idx="0">
                  <c:v>64.95</c:v>
                </c:pt>
                <c:pt idx="1">
                  <c:v>67.59</c:v>
                </c:pt>
                <c:pt idx="2">
                  <c:v>63.53</c:v>
                </c:pt>
                <c:pt idx="3">
                  <c:v>61.49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D7-44A7-B2C0-C9989972CCAB}"/>
            </c:ext>
          </c:extLst>
        </c:ser>
        <c:ser>
          <c:idx val="2"/>
          <c:order val="2"/>
          <c:tx>
            <c:strRef>
              <c:f>'Someone to talk to'!$A$64</c:f>
              <c:strCache>
                <c:ptCount val="1"/>
                <c:pt idx="0">
                  <c:v>Grade 11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'Someone to talk to'!$B$61:$E$61</c:f>
              <c:numCache>
                <c:formatCode>0</c:formatCode>
                <c:ptCount val="4"/>
                <c:pt idx="0">
                  <c:v>2017</c:v>
                </c:pt>
                <c:pt idx="1">
                  <c:v>2019</c:v>
                </c:pt>
                <c:pt idx="2">
                  <c:v>2021</c:v>
                </c:pt>
                <c:pt idx="3">
                  <c:v>2023</c:v>
                </c:pt>
              </c:numCache>
            </c:numRef>
          </c:cat>
          <c:val>
            <c:numRef>
              <c:f>'Someone to talk to'!$B$64:$E$64</c:f>
              <c:numCache>
                <c:formatCode>0.00</c:formatCode>
                <c:ptCount val="4"/>
                <c:pt idx="0">
                  <c:v>64.77</c:v>
                </c:pt>
                <c:pt idx="1">
                  <c:v>66.709999999999994</c:v>
                </c:pt>
                <c:pt idx="2">
                  <c:v>64.900000000000006</c:v>
                </c:pt>
                <c:pt idx="3">
                  <c:v>64.5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AD7-44A7-B2C0-C9989972CC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5177944"/>
        <c:axId val="505178664"/>
      </c:lineChart>
      <c:catAx>
        <c:axId val="505177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5178664"/>
        <c:crosses val="autoZero"/>
        <c:auto val="1"/>
        <c:lblAlgn val="ctr"/>
        <c:lblOffset val="100"/>
        <c:noMultiLvlLbl val="0"/>
      </c:catAx>
      <c:valAx>
        <c:axId val="505178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5177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Staff-student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family affluence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'Teacher relationships'!$A$41</c:f>
              <c:strCache>
                <c:ptCount val="1"/>
                <c:pt idx="0">
                  <c:v>Low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'Teacher relationships'!$B$40:$G$40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relationships'!$B$41:$F$41</c:f>
              <c:numCache>
                <c:formatCode>General</c:formatCode>
                <c:ptCount val="5"/>
                <c:pt idx="0">
                  <c:v>7.93</c:v>
                </c:pt>
                <c:pt idx="2">
                  <c:v>7.86</c:v>
                </c:pt>
                <c:pt idx="3">
                  <c:v>8.01</c:v>
                </c:pt>
                <c:pt idx="4">
                  <c:v>7.74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68-4509-816C-2E949E67D6CB}"/>
            </c:ext>
          </c:extLst>
        </c:ser>
        <c:ser>
          <c:idx val="1"/>
          <c:order val="1"/>
          <c:tx>
            <c:strRef>
              <c:f>'Teacher relationships'!$A$42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'Teacher relationships'!$B$40:$G$40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relationships'!$B$42:$F$42</c:f>
              <c:numCache>
                <c:formatCode>General</c:formatCode>
                <c:ptCount val="5"/>
                <c:pt idx="0">
                  <c:v>7.78</c:v>
                </c:pt>
                <c:pt idx="2">
                  <c:v>7.93</c:v>
                </c:pt>
                <c:pt idx="3">
                  <c:v>8.17</c:v>
                </c:pt>
                <c:pt idx="4">
                  <c:v>7.79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68-4509-816C-2E949E67D6CB}"/>
            </c:ext>
          </c:extLst>
        </c:ser>
        <c:ser>
          <c:idx val="2"/>
          <c:order val="2"/>
          <c:tx>
            <c:strRef>
              <c:f>'Teacher relationships'!$A$43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'Teacher relationships'!$B$40:$G$40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relationships'!$B$43:$F$43</c:f>
              <c:numCache>
                <c:formatCode>General</c:formatCode>
                <c:ptCount val="5"/>
                <c:pt idx="0">
                  <c:v>7.94</c:v>
                </c:pt>
                <c:pt idx="2">
                  <c:v>7.85</c:v>
                </c:pt>
                <c:pt idx="3">
                  <c:v>8.18</c:v>
                </c:pt>
                <c:pt idx="4">
                  <c:v>7.77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68-4509-816C-2E949E67D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9611632"/>
        <c:axId val="919611992"/>
      </c:lineChart>
      <c:catAx>
        <c:axId val="919611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9611992"/>
        <c:crosses val="autoZero"/>
        <c:auto val="1"/>
        <c:lblAlgn val="ctr"/>
        <c:lblOffset val="100"/>
        <c:noMultiLvlLbl val="0"/>
      </c:catAx>
      <c:valAx>
        <c:axId val="9196119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961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Staff-student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school year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'Teacher relationships'!$A$62</c:f>
              <c:strCache>
                <c:ptCount val="1"/>
                <c:pt idx="0">
                  <c:v>Grade 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'Teacher relationships'!$B$61:$G$61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relationships'!$B$62:$G$62</c:f>
              <c:numCache>
                <c:formatCode>General</c:formatCode>
                <c:ptCount val="6"/>
                <c:pt idx="0" formatCode="0.00">
                  <c:v>9.01</c:v>
                </c:pt>
                <c:pt idx="2" formatCode="0.00">
                  <c:v>9.2200000000000006</c:v>
                </c:pt>
                <c:pt idx="3" formatCode="0.00">
                  <c:v>9.4600000000000009</c:v>
                </c:pt>
                <c:pt idx="4" formatCode="0.00">
                  <c:v>9</c:v>
                </c:pt>
                <c:pt idx="5" formatCode="0.00">
                  <c:v>8.74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14-4FFB-83EF-2559138A0B45}"/>
            </c:ext>
          </c:extLst>
        </c:ser>
        <c:ser>
          <c:idx val="1"/>
          <c:order val="1"/>
          <c:tx>
            <c:strRef>
              <c:f>'Teacher relationships'!$A$63</c:f>
              <c:strCache>
                <c:ptCount val="1"/>
                <c:pt idx="0">
                  <c:v>Grade 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'Teacher relationships'!$B$61:$G$61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relationships'!$B$63:$G$63</c:f>
              <c:numCache>
                <c:formatCode>General</c:formatCode>
                <c:ptCount val="6"/>
                <c:pt idx="0" formatCode="0.00">
                  <c:v>7.57</c:v>
                </c:pt>
                <c:pt idx="2" formatCode="0.00">
                  <c:v>7.47</c:v>
                </c:pt>
                <c:pt idx="3" formatCode="0.00">
                  <c:v>7.56</c:v>
                </c:pt>
                <c:pt idx="4" formatCode="0.00">
                  <c:v>7.43</c:v>
                </c:pt>
                <c:pt idx="5" formatCode="0.00">
                  <c:v>7.01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14-4FFB-83EF-2559138A0B45}"/>
            </c:ext>
          </c:extLst>
        </c:ser>
        <c:ser>
          <c:idx val="2"/>
          <c:order val="2"/>
          <c:tx>
            <c:strRef>
              <c:f>'Teacher relationships'!$A$64</c:f>
              <c:strCache>
                <c:ptCount val="1"/>
                <c:pt idx="0">
                  <c:v>Grade 11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'Teacher relationships'!$B$61:$G$61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'Teacher relationships'!$B$64:$G$64</c:f>
              <c:numCache>
                <c:formatCode>General</c:formatCode>
                <c:ptCount val="6"/>
                <c:pt idx="0" formatCode="0.00">
                  <c:v>7.41</c:v>
                </c:pt>
                <c:pt idx="2" formatCode="0.00">
                  <c:v>7.19</c:v>
                </c:pt>
                <c:pt idx="3" formatCode="0.00">
                  <c:v>7.51</c:v>
                </c:pt>
                <c:pt idx="4" formatCode="0.00">
                  <c:v>7.15</c:v>
                </c:pt>
                <c:pt idx="5" formatCode="0.00">
                  <c:v>7.25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14-4FFB-83EF-2559138A0B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369968"/>
        <c:axId val="530385448"/>
      </c:lineChart>
      <c:catAx>
        <c:axId val="530369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85448"/>
        <c:crosses val="autoZero"/>
        <c:auto val="1"/>
        <c:lblAlgn val="ctr"/>
        <c:lblOffset val="100"/>
        <c:noMultiLvlLbl val="0"/>
      </c:catAx>
      <c:valAx>
        <c:axId val="53038544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036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 relationships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relationships'!$A$4</c:f>
              <c:strCache>
                <c:ptCount val="1"/>
                <c:pt idx="0">
                  <c:v>Mean score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'student relationships'!$B$3:$M$3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relationships'!$B$4:$M$4</c:f>
              <c:numCache>
                <c:formatCode>0.00</c:formatCode>
                <c:ptCount val="12"/>
                <c:pt idx="0">
                  <c:v>8.43</c:v>
                </c:pt>
                <c:pt idx="1">
                  <c:v>8.4</c:v>
                </c:pt>
                <c:pt idx="2">
                  <c:v>8.1300000000000008</c:v>
                </c:pt>
                <c:pt idx="4">
                  <c:v>8.5399999999999991</c:v>
                </c:pt>
                <c:pt idx="6">
                  <c:v>8.1300000000000008</c:v>
                </c:pt>
                <c:pt idx="8">
                  <c:v>7.67</c:v>
                </c:pt>
                <c:pt idx="9">
                  <c:v>7.79</c:v>
                </c:pt>
                <c:pt idx="10">
                  <c:v>7.56</c:v>
                </c:pt>
                <c:pt idx="11">
                  <c:v>7.21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76-416D-84F0-9282381C8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029096"/>
        <c:axId val="127029456"/>
      </c:lineChart>
      <c:catAx>
        <c:axId val="1270290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7029456"/>
        <c:crosses val="autoZero"/>
        <c:auto val="1"/>
        <c:lblAlgn val="ctr"/>
        <c:lblOffset val="100"/>
        <c:noMultiLvlLbl val="0"/>
      </c:catAx>
      <c:valAx>
        <c:axId val="127029456"/>
        <c:scaling>
          <c:orientation val="minMax"/>
          <c:max val="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70290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gender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relationships'!$A$25:$B$25</c:f>
              <c:strCache>
                <c:ptCount val="2"/>
                <c:pt idx="1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'student relationships'!$C$24:$N$24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relationships'!$C$25:$N$25</c:f>
              <c:numCache>
                <c:formatCode>0.00</c:formatCode>
                <c:ptCount val="12"/>
                <c:pt idx="0">
                  <c:v>8.5</c:v>
                </c:pt>
                <c:pt idx="1">
                  <c:v>8.44</c:v>
                </c:pt>
                <c:pt idx="2">
                  <c:v>8.14</c:v>
                </c:pt>
                <c:pt idx="4">
                  <c:v>8.5299999999999994</c:v>
                </c:pt>
                <c:pt idx="6">
                  <c:v>8.24</c:v>
                </c:pt>
                <c:pt idx="8">
                  <c:v>7.96</c:v>
                </c:pt>
                <c:pt idx="9">
                  <c:v>8.11</c:v>
                </c:pt>
                <c:pt idx="10">
                  <c:v>7.95</c:v>
                </c:pt>
                <c:pt idx="11">
                  <c:v>7.73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9E-4CD2-8C85-25D833C5FE49}"/>
            </c:ext>
          </c:extLst>
        </c:ser>
        <c:ser>
          <c:idx val="1"/>
          <c:order val="1"/>
          <c:tx>
            <c:strRef>
              <c:f>'student relationships'!$A$26:$B$26</c:f>
              <c:strCache>
                <c:ptCount val="2"/>
                <c:pt idx="1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'student relationships'!$C$24:$N$24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relationships'!$C$26:$N$26</c:f>
              <c:numCache>
                <c:formatCode>0.00</c:formatCode>
                <c:ptCount val="12"/>
                <c:pt idx="0">
                  <c:v>8.35</c:v>
                </c:pt>
                <c:pt idx="1">
                  <c:v>8.36</c:v>
                </c:pt>
                <c:pt idx="2">
                  <c:v>8.1199999999999992</c:v>
                </c:pt>
                <c:pt idx="4">
                  <c:v>8.5500000000000007</c:v>
                </c:pt>
                <c:pt idx="6">
                  <c:v>8.02</c:v>
                </c:pt>
                <c:pt idx="8">
                  <c:v>7.46</c:v>
                </c:pt>
                <c:pt idx="9">
                  <c:v>7.47</c:v>
                </c:pt>
                <c:pt idx="10">
                  <c:v>7.22</c:v>
                </c:pt>
                <c:pt idx="11">
                  <c:v>6.72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9E-4CD2-8C85-25D833C5F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8332296"/>
        <c:axId val="588330496"/>
      </c:lineChart>
      <c:catAx>
        <c:axId val="588332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8330496"/>
        <c:crosses val="autoZero"/>
        <c:auto val="1"/>
        <c:lblAlgn val="ctr"/>
        <c:lblOffset val="100"/>
        <c:noMultiLvlLbl val="0"/>
      </c:catAx>
      <c:valAx>
        <c:axId val="588330496"/>
        <c:scaling>
          <c:orientation val="minMax"/>
          <c:max val="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83322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 relationships by family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affluence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relationships'!$A$45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'student relationships'!$B$44:$M$44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relationships'!$B$45:$M$45</c:f>
              <c:numCache>
                <c:formatCode>General</c:formatCode>
                <c:ptCount val="12"/>
                <c:pt idx="0">
                  <c:v>8.32</c:v>
                </c:pt>
                <c:pt idx="1">
                  <c:v>8.1999999999999993</c:v>
                </c:pt>
                <c:pt idx="2">
                  <c:v>7.93</c:v>
                </c:pt>
                <c:pt idx="4">
                  <c:v>8.39</c:v>
                </c:pt>
                <c:pt idx="6">
                  <c:v>7.99</c:v>
                </c:pt>
                <c:pt idx="8">
                  <c:v>7.39</c:v>
                </c:pt>
                <c:pt idx="9">
                  <c:v>7.53</c:v>
                </c:pt>
                <c:pt idx="10">
                  <c:v>7.35</c:v>
                </c:pt>
                <c:pt idx="11">
                  <c:v>6.91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DF-4C1A-AA46-D2C4CB633517}"/>
            </c:ext>
          </c:extLst>
        </c:ser>
        <c:ser>
          <c:idx val="1"/>
          <c:order val="1"/>
          <c:tx>
            <c:strRef>
              <c:f>'student relationships'!$A$46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'student relationships'!$B$44:$M$44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relationships'!$B$46:$M$46</c:f>
              <c:numCache>
                <c:formatCode>General</c:formatCode>
                <c:ptCount val="12"/>
                <c:pt idx="0">
                  <c:v>8.44</c:v>
                </c:pt>
                <c:pt idx="1">
                  <c:v>8.34</c:v>
                </c:pt>
                <c:pt idx="2">
                  <c:v>8.2200000000000006</c:v>
                </c:pt>
                <c:pt idx="4">
                  <c:v>8.57</c:v>
                </c:pt>
                <c:pt idx="6">
                  <c:v>8.14</c:v>
                </c:pt>
                <c:pt idx="8">
                  <c:v>7.79</c:v>
                </c:pt>
                <c:pt idx="9">
                  <c:v>7.85</c:v>
                </c:pt>
                <c:pt idx="10">
                  <c:v>7.58</c:v>
                </c:pt>
                <c:pt idx="11">
                  <c:v>7.27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DF-4C1A-AA46-D2C4CB633517}"/>
            </c:ext>
          </c:extLst>
        </c:ser>
        <c:ser>
          <c:idx val="2"/>
          <c:order val="2"/>
          <c:tx>
            <c:strRef>
              <c:f>'student relationships'!$A$47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'student relationships'!$B$44:$M$44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relationships'!$B$47:$M$47</c:f>
              <c:numCache>
                <c:formatCode>General</c:formatCode>
                <c:ptCount val="12"/>
                <c:pt idx="0">
                  <c:v>8.52</c:v>
                </c:pt>
                <c:pt idx="1">
                  <c:v>8.65</c:v>
                </c:pt>
                <c:pt idx="2">
                  <c:v>8.23</c:v>
                </c:pt>
                <c:pt idx="4">
                  <c:v>8.7200000000000006</c:v>
                </c:pt>
                <c:pt idx="6">
                  <c:v>8.33</c:v>
                </c:pt>
                <c:pt idx="8">
                  <c:v>7.92</c:v>
                </c:pt>
                <c:pt idx="9">
                  <c:v>8.0399999999999991</c:v>
                </c:pt>
                <c:pt idx="10">
                  <c:v>7.78</c:v>
                </c:pt>
                <c:pt idx="11">
                  <c:v>7.51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CDF-4C1A-AA46-D2C4CB633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4678184"/>
        <c:axId val="784677104"/>
      </c:lineChart>
      <c:catAx>
        <c:axId val="7846781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4677104"/>
        <c:crosses val="autoZero"/>
        <c:auto val="1"/>
        <c:lblAlgn val="ctr"/>
        <c:lblOffset val="100"/>
        <c:noMultiLvlLbl val="0"/>
      </c:catAx>
      <c:valAx>
        <c:axId val="784677104"/>
        <c:scaling>
          <c:orientation val="minMax"/>
          <c:max val="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46781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school year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'student relationships'!$A$67</c:f>
              <c:strCache>
                <c:ptCount val="1"/>
                <c:pt idx="0">
                  <c:v>Year 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'student relationships'!$B$66:$M$66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relationships'!$B$67:$M$67</c:f>
              <c:numCache>
                <c:formatCode>0.00</c:formatCode>
                <c:ptCount val="12"/>
                <c:pt idx="0">
                  <c:v>8.77</c:v>
                </c:pt>
                <c:pt idx="1">
                  <c:v>8.73</c:v>
                </c:pt>
                <c:pt idx="2">
                  <c:v>8.26</c:v>
                </c:pt>
                <c:pt idx="4">
                  <c:v>9.0500000000000007</c:v>
                </c:pt>
                <c:pt idx="6">
                  <c:v>8.83</c:v>
                </c:pt>
                <c:pt idx="8">
                  <c:v>8.7100000000000009</c:v>
                </c:pt>
                <c:pt idx="9">
                  <c:v>8.7899999999999991</c:v>
                </c:pt>
                <c:pt idx="10">
                  <c:v>8.4600000000000009</c:v>
                </c:pt>
                <c:pt idx="11">
                  <c:v>8.1300000000000008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9B-47D3-A73A-AF06309301D6}"/>
            </c:ext>
          </c:extLst>
        </c:ser>
        <c:ser>
          <c:idx val="1"/>
          <c:order val="1"/>
          <c:tx>
            <c:strRef>
              <c:f>'student relationships'!$A$68</c:f>
              <c:strCache>
                <c:ptCount val="1"/>
                <c:pt idx="0">
                  <c:v>Year 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'student relationships'!$B$66:$M$66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relationships'!$B$68:$M$68</c:f>
              <c:numCache>
                <c:formatCode>0.00</c:formatCode>
                <c:ptCount val="12"/>
                <c:pt idx="0">
                  <c:v>8.19</c:v>
                </c:pt>
                <c:pt idx="1">
                  <c:v>8.41</c:v>
                </c:pt>
                <c:pt idx="2">
                  <c:v>8.02</c:v>
                </c:pt>
                <c:pt idx="4">
                  <c:v>8.4499999999999993</c:v>
                </c:pt>
                <c:pt idx="6">
                  <c:v>7.99</c:v>
                </c:pt>
                <c:pt idx="8">
                  <c:v>7.44</c:v>
                </c:pt>
                <c:pt idx="9">
                  <c:v>7.51</c:v>
                </c:pt>
                <c:pt idx="10">
                  <c:v>7.32</c:v>
                </c:pt>
                <c:pt idx="11">
                  <c:v>6.95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9B-47D3-A73A-AF06309301D6}"/>
            </c:ext>
          </c:extLst>
        </c:ser>
        <c:ser>
          <c:idx val="2"/>
          <c:order val="2"/>
          <c:tx>
            <c:strRef>
              <c:f>'student relationships'!$A$69</c:f>
              <c:strCache>
                <c:ptCount val="1"/>
                <c:pt idx="0">
                  <c:v>Year 11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'student relationships'!$B$66:$M$66</c:f>
              <c:numCache>
                <c:formatCode>0</c:formatCode>
                <c:ptCount val="12"/>
                <c:pt idx="0">
                  <c:v>2001</c:v>
                </c:pt>
                <c:pt idx="1">
                  <c:v>2003</c:v>
                </c:pt>
                <c:pt idx="2">
                  <c:v>2005</c:v>
                </c:pt>
                <c:pt idx="3">
                  <c:v>2007</c:v>
                </c:pt>
                <c:pt idx="4">
                  <c:v>2009</c:v>
                </c:pt>
                <c:pt idx="5">
                  <c:v>2011</c:v>
                </c:pt>
                <c:pt idx="6">
                  <c:v>2013</c:v>
                </c:pt>
                <c:pt idx="7">
                  <c:v>2015</c:v>
                </c:pt>
                <c:pt idx="8">
                  <c:v>2017</c:v>
                </c:pt>
                <c:pt idx="9">
                  <c:v>2019</c:v>
                </c:pt>
                <c:pt idx="10">
                  <c:v>2021</c:v>
                </c:pt>
                <c:pt idx="11">
                  <c:v>2023</c:v>
                </c:pt>
              </c:numCache>
            </c:numRef>
          </c:cat>
          <c:val>
            <c:numRef>
              <c:f>'student relationships'!$B$69:$M$69</c:f>
              <c:numCache>
                <c:formatCode>0.00</c:formatCode>
                <c:ptCount val="12"/>
                <c:pt idx="0">
                  <c:v>8.34</c:v>
                </c:pt>
                <c:pt idx="1">
                  <c:v>8.16</c:v>
                </c:pt>
                <c:pt idx="2">
                  <c:v>8.1</c:v>
                </c:pt>
                <c:pt idx="4">
                  <c:v>8.16</c:v>
                </c:pt>
                <c:pt idx="6">
                  <c:v>7.67</c:v>
                </c:pt>
                <c:pt idx="8">
                  <c:v>7.06</c:v>
                </c:pt>
                <c:pt idx="9">
                  <c:v>7.2</c:v>
                </c:pt>
                <c:pt idx="10">
                  <c:v>7.2</c:v>
                </c:pt>
                <c:pt idx="11">
                  <c:v>6.81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9B-47D3-A73A-AF06309301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5340048"/>
        <c:axId val="855344008"/>
      </c:lineChart>
      <c:catAx>
        <c:axId val="855340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5344008"/>
        <c:crosses val="autoZero"/>
        <c:auto val="1"/>
        <c:lblAlgn val="ctr"/>
        <c:lblOffset val="100"/>
        <c:noMultiLvlLbl val="0"/>
      </c:catAx>
      <c:valAx>
        <c:axId val="85534400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53400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u="sng">
                <a:latin typeface="Arial" panose="020B0604020202020204" pitchFamily="34" charset="0"/>
                <a:cs typeface="Arial" panose="020B0604020202020204" pitchFamily="34" charset="0"/>
              </a:rPr>
              <a:t>Student decision</a:t>
            </a:r>
            <a:r>
              <a:rPr lang="en-GB" u="sng" baseline="0">
                <a:latin typeface="Arial" panose="020B0604020202020204" pitchFamily="34" charset="0"/>
                <a:cs typeface="Arial" panose="020B0604020202020204" pitchFamily="34" charset="0"/>
              </a:rPr>
              <a:t> making</a:t>
            </a:r>
            <a:endParaRPr lang="en-GB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'Student decision making'!$B$2:$G$2</c:f>
              <c:numCache>
                <c:formatCode>General</c:formatCode>
                <c:ptCount val="6"/>
                <c:pt idx="0" formatCode="0">
                  <c:v>2013</c:v>
                </c:pt>
                <c:pt idx="1">
                  <c:v>2015</c:v>
                </c:pt>
                <c:pt idx="2" formatCode="0">
                  <c:v>2017</c:v>
                </c:pt>
                <c:pt idx="3" formatCode="0">
                  <c:v>2019</c:v>
                </c:pt>
                <c:pt idx="4" formatCode="0">
                  <c:v>2021</c:v>
                </c:pt>
                <c:pt idx="5" formatCode="0">
                  <c:v>2023</c:v>
                </c:pt>
              </c:numCache>
            </c:numRef>
          </c:cat>
          <c:val>
            <c:numRef>
              <c:f>'Student decision making'!$B$3:$G$3</c:f>
              <c:numCache>
                <c:formatCode>General</c:formatCode>
                <c:ptCount val="6"/>
                <c:pt idx="0" formatCode="0.00">
                  <c:v>7.05</c:v>
                </c:pt>
                <c:pt idx="2" formatCode="0.00">
                  <c:v>6.87</c:v>
                </c:pt>
                <c:pt idx="3" formatCode="0.00">
                  <c:v>6.87</c:v>
                </c:pt>
                <c:pt idx="4" formatCode="0.00">
                  <c:v>6.76</c:v>
                </c:pt>
                <c:pt idx="5" formatCode="0.00">
                  <c:v>6.63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21-4669-8197-9D0F52D898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3499544"/>
        <c:axId val="613499904"/>
      </c:lineChart>
      <c:catAx>
        <c:axId val="613499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13499904"/>
        <c:crosses val="autoZero"/>
        <c:auto val="1"/>
        <c:lblAlgn val="ctr"/>
        <c:lblOffset val="100"/>
        <c:noMultiLvlLbl val="0"/>
      </c:catAx>
      <c:valAx>
        <c:axId val="6134999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13499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21728-eba0-4500-9538-6177a9749678" xsi:nil="true"/>
    <lcf76f155ced4ddcb4097134ff3c332f xmlns="e3ac3674-3f80-4ff2-94a4-1a5d8e2d39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E7E564467D042BC7309EB1E42B2D2" ma:contentTypeVersion="14" ma:contentTypeDescription="Create a new document." ma:contentTypeScope="" ma:versionID="127afee1393fcf9f4289d19329f5934d">
  <xsd:schema xmlns:xsd="http://www.w3.org/2001/XMLSchema" xmlns:xs="http://www.w3.org/2001/XMLSchema" xmlns:p="http://schemas.microsoft.com/office/2006/metadata/properties" xmlns:ns2="e3ac3674-3f80-4ff2-94a4-1a5d8e2d39ff" xmlns:ns3="bd321728-eba0-4500-9538-6177a9749678" targetNamespace="http://schemas.microsoft.com/office/2006/metadata/properties" ma:root="true" ma:fieldsID="68c495132d6936ef499394d87cc40493" ns2:_="" ns3:_="">
    <xsd:import namespace="e3ac3674-3f80-4ff2-94a4-1a5d8e2d39ff"/>
    <xsd:import namespace="bd321728-eba0-4500-9538-6177a974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3674-3f80-4ff2-94a4-1a5d8e2d3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21728-eba0-4500-9538-6177a974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c504f2-0b19-470a-88de-955d87833516}" ma:internalName="TaxCatchAll" ma:showField="CatchAllData" ma:web="bd321728-eba0-4500-9538-6177a974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BE282-A842-4A6E-BCFB-BD0A0C110DD6}">
  <ds:schemaRefs>
    <ds:schemaRef ds:uri="http://schemas.microsoft.com/office/2006/metadata/properties"/>
    <ds:schemaRef ds:uri="http://schemas.microsoft.com/office/infopath/2007/PartnerControls"/>
    <ds:schemaRef ds:uri="bd321728-eba0-4500-9538-6177a9749678"/>
    <ds:schemaRef ds:uri="e3ac3674-3f80-4ff2-94a4-1a5d8e2d39ff"/>
  </ds:schemaRefs>
</ds:datastoreItem>
</file>

<file path=customXml/itemProps2.xml><?xml version="1.0" encoding="utf-8"?>
<ds:datastoreItem xmlns:ds="http://schemas.openxmlformats.org/officeDocument/2006/customXml" ds:itemID="{85E77224-9703-4EB8-A855-3D4FBF4E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3674-3f80-4ff2-94a4-1a5d8e2d39ff"/>
    <ds:schemaRef ds:uri="bd321728-eba0-4500-9538-6177a9749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A5D59-BBB6-478E-87E2-8A3162A2DA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22</Pages>
  <Words>4015</Words>
  <Characters>22887</Characters>
  <Application>Microsoft Office Word</Application>
  <DocSecurity>0</DocSecurity>
  <Lines>190</Lines>
  <Paragraphs>53</Paragraphs>
  <ScaleCrop>false</ScaleCrop>
  <Company/>
  <LinksUpToDate>false</LinksUpToDate>
  <CharactersWithSpaces>26849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Anthony</dc:creator>
  <cp:keywords/>
  <dc:description/>
  <cp:lastModifiedBy>Caitlyn Donaldson</cp:lastModifiedBy>
  <cp:revision>218</cp:revision>
  <cp:lastPrinted>2025-10-27T16:31:00Z</cp:lastPrinted>
  <dcterms:created xsi:type="dcterms:W3CDTF">2025-12-08T18:14:00Z</dcterms:created>
  <dcterms:modified xsi:type="dcterms:W3CDTF">2026-01-10T10:01:00Z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0x01010053BE7E564467D042BC7309EB1E42B2D2</vt:lpwstr>
  </property>
  <property fmtid="{D5CDD505-2E9C-101B-9397-08002B2CF9AE}" pid="3" name="MediaServiceImageTags">
    <vt:lpwstr/>
  </property>
</Properties>
</file>