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66787" w14:textId="659D4AAD" w:rsidR="00F64310" w:rsidRPr="00190453" w:rsidRDefault="00F64310" w:rsidP="00F64310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190453">
        <w:rPr>
          <w:rFonts w:ascii="Times New Roman" w:eastAsia="Times New Roman" w:hAnsi="Times New Roman" w:cs="Times New Roman"/>
          <w:b/>
          <w:sz w:val="20"/>
          <w:szCs w:val="20"/>
        </w:rPr>
        <w:t>Supplementary</w:t>
      </w:r>
      <w:r w:rsidRPr="00190453">
        <w:rPr>
          <w:rFonts w:ascii="Times New Roman" w:eastAsiaTheme="minorEastAsia" w:hAnsi="Times New Roman" w:cs="Times New Roman"/>
          <w:b/>
          <w:sz w:val="20"/>
          <w:szCs w:val="20"/>
          <w:lang w:eastAsia="zh-TW"/>
        </w:rPr>
        <w:t xml:space="preserve"> </w:t>
      </w:r>
      <w:r w:rsidRPr="00190453">
        <w:rPr>
          <w:rFonts w:ascii="Times New Roman" w:eastAsia="Times New Roman" w:hAnsi="Times New Roman" w:cs="Times New Roman"/>
          <w:b/>
          <w:sz w:val="20"/>
          <w:szCs w:val="20"/>
        </w:rPr>
        <w:t xml:space="preserve">Table 1. </w:t>
      </w:r>
      <w:r w:rsidRPr="00190453">
        <w:rPr>
          <w:rFonts w:ascii="Times New Roman" w:eastAsia="Times New Roman" w:hAnsi="Times New Roman" w:cs="Times New Roman"/>
          <w:sz w:val="20"/>
          <w:szCs w:val="20"/>
        </w:rPr>
        <w:t>Included DPC codes and their corresponding ICD-10 codes</w:t>
      </w:r>
    </w:p>
    <w:tbl>
      <w:tblPr>
        <w:tblW w:w="9360" w:type="dxa"/>
        <w:tblBorders>
          <w:top w:val="single" w:sz="4" w:space="0" w:color="000000"/>
          <w:bottom w:val="single" w:sz="4" w:space="0" w:color="000000"/>
        </w:tblBorders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64310" w:rsidRPr="00190453" w14:paraId="16B53D49" w14:textId="77777777" w:rsidTr="00E30C32">
        <w:trPr>
          <w:trHeight w:val="645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</w:tcPr>
          <w:p w14:paraId="3FFE8C8C" w14:textId="77777777" w:rsidR="00F64310" w:rsidRPr="00190453" w:rsidRDefault="00F64310" w:rsidP="003B68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Category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</w:tcPr>
          <w:p w14:paraId="23629CEB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ICD-10 Code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</w:tcPr>
          <w:p w14:paraId="192AB6D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DPC</w:t>
            </w:r>
          </w:p>
        </w:tc>
      </w:tr>
      <w:tr w:rsidR="00F64310" w:rsidRPr="00190453" w14:paraId="564BC2EE" w14:textId="77777777" w:rsidTr="00E30C32">
        <w:trPr>
          <w:trHeight w:val="450"/>
        </w:trPr>
        <w:tc>
          <w:tcPr>
            <w:tcW w:w="3120" w:type="dxa"/>
            <w:tcBorders>
              <w:top w:val="single" w:sz="4" w:space="0" w:color="000000"/>
            </w:tcBorders>
          </w:tcPr>
          <w:p w14:paraId="41FCD191" w14:textId="77777777" w:rsidR="00F64310" w:rsidRPr="00190453" w:rsidRDefault="00F64310" w:rsidP="003B68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Gonorrhea</w:t>
            </w:r>
          </w:p>
        </w:tc>
        <w:tc>
          <w:tcPr>
            <w:tcW w:w="3120" w:type="dxa"/>
            <w:tcBorders>
              <w:top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007C6C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A540</w:t>
            </w:r>
          </w:p>
          <w:p w14:paraId="7CB1FF6A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A090F3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1E59577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A3D23D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C57075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7833EA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6C51C7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8A1ADC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351C0D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81E60F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A541</w:t>
            </w:r>
          </w:p>
          <w:p w14:paraId="4A637DED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A542</w:t>
            </w:r>
          </w:p>
          <w:p w14:paraId="65E2DAF1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F63454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42601E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6E446E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43E828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A543</w:t>
            </w:r>
          </w:p>
          <w:p w14:paraId="642E2936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EFDEEC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A544</w:t>
            </w:r>
          </w:p>
          <w:p w14:paraId="6247E98F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D80D61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863ACD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8A87FC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A545</w:t>
            </w:r>
          </w:p>
          <w:p w14:paraId="2F8FD39F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A546</w:t>
            </w:r>
          </w:p>
          <w:p w14:paraId="3BB64504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828484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A548</w:t>
            </w:r>
          </w:p>
          <w:p w14:paraId="5C22A287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C2086F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CA59AD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DF0309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844B28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442408" w14:textId="77777777" w:rsidR="00F64310" w:rsidRPr="00190453" w:rsidRDefault="00F64310" w:rsidP="003B685F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273355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A549</w:t>
            </w:r>
          </w:p>
        </w:tc>
        <w:tc>
          <w:tcPr>
            <w:tcW w:w="3120" w:type="dxa"/>
            <w:tcBorders>
              <w:top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E8F10F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8841083</w:t>
            </w:r>
          </w:p>
          <w:p w14:paraId="6474BA98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8841073</w:t>
            </w:r>
          </w:p>
          <w:p w14:paraId="6D273381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982003</w:t>
            </w:r>
          </w:p>
          <w:p w14:paraId="13EFD759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982001</w:t>
            </w:r>
          </w:p>
          <w:p w14:paraId="732531FE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981006</w:t>
            </w:r>
          </w:p>
          <w:p w14:paraId="74FBD41B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981002</w:t>
            </w:r>
          </w:p>
          <w:p w14:paraId="7C05134E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980016</w:t>
            </w:r>
          </w:p>
          <w:p w14:paraId="69C28F25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980008</w:t>
            </w:r>
          </w:p>
          <w:p w14:paraId="67FA695D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980006</w:t>
            </w:r>
          </w:p>
          <w:p w14:paraId="0CA8F658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980002</w:t>
            </w:r>
          </w:p>
          <w:p w14:paraId="48FF547A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8841087</w:t>
            </w:r>
          </w:p>
          <w:p w14:paraId="0658A33E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8841082</w:t>
            </w:r>
          </w:p>
          <w:p w14:paraId="117B299D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8841080</w:t>
            </w:r>
          </w:p>
          <w:p w14:paraId="3CF82654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981008</w:t>
            </w:r>
          </w:p>
          <w:p w14:paraId="16E34A7F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981004</w:t>
            </w:r>
          </w:p>
          <w:p w14:paraId="28ADA5C8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981003</w:t>
            </w:r>
          </w:p>
          <w:p w14:paraId="28BDB39D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8835059</w:t>
            </w:r>
          </w:p>
          <w:p w14:paraId="10A04C3B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984005</w:t>
            </w:r>
          </w:p>
          <w:p w14:paraId="70991DC4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8841076</w:t>
            </w:r>
          </w:p>
          <w:p w14:paraId="3D17DA18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8841074</w:t>
            </w:r>
          </w:p>
          <w:p w14:paraId="5716A827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8841072</w:t>
            </w:r>
          </w:p>
          <w:p w14:paraId="1B3DCD6A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985003</w:t>
            </w:r>
          </w:p>
          <w:p w14:paraId="2CFE2EE8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8841071</w:t>
            </w:r>
          </w:p>
          <w:p w14:paraId="2E5A3421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987002</w:t>
            </w:r>
          </w:p>
          <w:p w14:paraId="558E9228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987001</w:t>
            </w:r>
          </w:p>
          <w:p w14:paraId="5989DCE6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8843634</w:t>
            </w:r>
          </w:p>
          <w:p w14:paraId="18EC51A1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8841088</w:t>
            </w:r>
          </w:p>
          <w:p w14:paraId="3D043A72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8841086</w:t>
            </w:r>
          </w:p>
          <w:p w14:paraId="664300A7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8841085</w:t>
            </w:r>
          </w:p>
          <w:p w14:paraId="337CED52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8841081</w:t>
            </w:r>
          </w:p>
          <w:p w14:paraId="5AA936C8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8841079</w:t>
            </w:r>
          </w:p>
          <w:p w14:paraId="28A78840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8841077</w:t>
            </w:r>
          </w:p>
          <w:p w14:paraId="3E22C0D0" w14:textId="77777777" w:rsidR="00F64310" w:rsidRPr="00190453" w:rsidRDefault="00F64310" w:rsidP="003B685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980013</w:t>
            </w:r>
          </w:p>
        </w:tc>
      </w:tr>
      <w:tr w:rsidR="00F64310" w:rsidRPr="00190453" w14:paraId="6FC2E456" w14:textId="77777777" w:rsidTr="00E30C32">
        <w:tc>
          <w:tcPr>
            <w:tcW w:w="3120" w:type="dxa"/>
          </w:tcPr>
          <w:p w14:paraId="3381F65C" w14:textId="77777777" w:rsidR="00F64310" w:rsidRPr="00190453" w:rsidRDefault="00F64310" w:rsidP="003B68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Chlamydia</w:t>
            </w:r>
          </w:p>
        </w:tc>
        <w:tc>
          <w:tcPr>
            <w:tcW w:w="3120" w:type="dxa"/>
          </w:tcPr>
          <w:p w14:paraId="1BD4EF5B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A55</w:t>
            </w:r>
          </w:p>
          <w:p w14:paraId="52EF37EB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41259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4CB972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733A34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A560</w:t>
            </w:r>
          </w:p>
          <w:p w14:paraId="558CDD64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1632F3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AD642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E7F7C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1924F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A561</w:t>
            </w:r>
          </w:p>
          <w:p w14:paraId="09AC273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69631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0C2C3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0954A3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00A11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30F22E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A563</w:t>
            </w:r>
          </w:p>
          <w:p w14:paraId="68C7AE1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A564</w:t>
            </w:r>
          </w:p>
          <w:p w14:paraId="4F6EB153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O983</w:t>
            </w:r>
          </w:p>
        </w:tc>
        <w:tc>
          <w:tcPr>
            <w:tcW w:w="3120" w:type="dxa"/>
          </w:tcPr>
          <w:p w14:paraId="6495987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8837964</w:t>
            </w:r>
          </w:p>
          <w:p w14:paraId="5A07DD5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8836804</w:t>
            </w:r>
          </w:p>
          <w:p w14:paraId="7AC3E61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8832824</w:t>
            </w:r>
          </w:p>
          <w:p w14:paraId="485FE29E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991007</w:t>
            </w:r>
          </w:p>
          <w:p w14:paraId="21859972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8832827</w:t>
            </w:r>
          </w:p>
          <w:p w14:paraId="1D5C804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8832819</w:t>
            </w:r>
          </w:p>
          <w:p w14:paraId="00B22A2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8832818</w:t>
            </w:r>
          </w:p>
          <w:p w14:paraId="4E0774B4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6160019</w:t>
            </w:r>
          </w:p>
          <w:p w14:paraId="0F14FE21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788002</w:t>
            </w:r>
          </w:p>
          <w:p w14:paraId="3365E3A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8848331</w:t>
            </w:r>
          </w:p>
          <w:p w14:paraId="66DC135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8845552</w:t>
            </w:r>
          </w:p>
          <w:p w14:paraId="23DF43AE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8832823</w:t>
            </w:r>
          </w:p>
          <w:p w14:paraId="473437D6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8832822</w:t>
            </w:r>
          </w:p>
          <w:p w14:paraId="394EED7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8832821</w:t>
            </w:r>
          </w:p>
          <w:p w14:paraId="23F927E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8832820</w:t>
            </w:r>
          </w:p>
          <w:p w14:paraId="287CA6CE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8832825</w:t>
            </w:r>
          </w:p>
          <w:p w14:paraId="5117F72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8832817</w:t>
            </w:r>
          </w:p>
          <w:p w14:paraId="1F71E74B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8848498</w:t>
            </w:r>
          </w:p>
        </w:tc>
      </w:tr>
      <w:tr w:rsidR="00F64310" w:rsidRPr="00190453" w14:paraId="589E3D30" w14:textId="77777777" w:rsidTr="00E30C32">
        <w:tc>
          <w:tcPr>
            <w:tcW w:w="3120" w:type="dxa"/>
          </w:tcPr>
          <w:p w14:paraId="22BEAB02" w14:textId="77777777" w:rsidR="00F64310" w:rsidRPr="00190453" w:rsidRDefault="00F64310" w:rsidP="003B68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Syphilis</w:t>
            </w:r>
          </w:p>
        </w:tc>
        <w:tc>
          <w:tcPr>
            <w:tcW w:w="3120" w:type="dxa"/>
          </w:tcPr>
          <w:p w14:paraId="07B337A2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A500</w:t>
            </w:r>
          </w:p>
          <w:p w14:paraId="0169F56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F8490F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1799B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7101E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6307D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314FF3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D4ECA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A501</w:t>
            </w:r>
          </w:p>
          <w:p w14:paraId="09869DAE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A502</w:t>
            </w:r>
          </w:p>
          <w:p w14:paraId="0C5BD0B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A503</w:t>
            </w:r>
          </w:p>
          <w:p w14:paraId="3963A2C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69588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762CE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A504</w:t>
            </w:r>
          </w:p>
          <w:p w14:paraId="52A4748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1823A3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1BD29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6AFBC4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49734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D86C46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A505</w:t>
            </w:r>
          </w:p>
          <w:p w14:paraId="59BE681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ACDA3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3CDE0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A506</w:t>
            </w:r>
          </w:p>
          <w:p w14:paraId="2C1E8F3B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A507</w:t>
            </w:r>
          </w:p>
          <w:p w14:paraId="2B69985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A509</w:t>
            </w:r>
          </w:p>
          <w:p w14:paraId="0D06D7AB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A510</w:t>
            </w:r>
          </w:p>
          <w:p w14:paraId="5A8C713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E050B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85D22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DCE3B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A511</w:t>
            </w:r>
          </w:p>
          <w:p w14:paraId="6D179A8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A512</w:t>
            </w:r>
          </w:p>
          <w:p w14:paraId="3D8FDA6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B96AAB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3DFB23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D83F7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A513</w:t>
            </w:r>
          </w:p>
          <w:p w14:paraId="7507723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B5E52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25BB8E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98DFA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C8AB7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66A4A2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C6C1BB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02E58B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2CF1B1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40F83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A514</w:t>
            </w:r>
          </w:p>
          <w:p w14:paraId="2C7FBC9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7389F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805B5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3BE7B4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349D7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8A879F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81B5F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2F222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3DB5B1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700F62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A515</w:t>
            </w:r>
          </w:p>
          <w:p w14:paraId="020AF26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A519</w:t>
            </w:r>
          </w:p>
          <w:p w14:paraId="79021E0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A520</w:t>
            </w:r>
          </w:p>
          <w:p w14:paraId="6147C14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CD8DA4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BF9ACE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A29C96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5E18D6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EB846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43929B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5BEB5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60812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47E33B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A521</w:t>
            </w:r>
          </w:p>
          <w:p w14:paraId="5DE5000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3F3C8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02BA8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BB781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FA94B2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274D0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C3C424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485971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9C1F04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5EA38F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B58D4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F8A41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BC105F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CCFCAE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0675D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E31EF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2767C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C54823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6D3072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E8550F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1423E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B112EF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A522</w:t>
            </w:r>
          </w:p>
          <w:p w14:paraId="2E30040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A523</w:t>
            </w:r>
          </w:p>
          <w:p w14:paraId="0317A35E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A527</w:t>
            </w:r>
          </w:p>
          <w:p w14:paraId="3CE2F54F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E9BF53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5DCC03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68686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7A250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CEBC09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47E6B3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6A414F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585D33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FC3DC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DAC35F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8609A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2DF69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58951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5C04E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349CD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726B54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8C5353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6580E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0DF68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B77B46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010B4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1AEE14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2C20C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A528</w:t>
            </w:r>
          </w:p>
          <w:p w14:paraId="5CF3206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A529</w:t>
            </w:r>
          </w:p>
          <w:p w14:paraId="762EF7A4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A530</w:t>
            </w:r>
          </w:p>
          <w:p w14:paraId="02DF41D2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ECD6D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A539</w:t>
            </w:r>
          </w:p>
          <w:p w14:paraId="1DFB4091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E8BD36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AFA5D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G98</w:t>
            </w:r>
          </w:p>
          <w:p w14:paraId="367A388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D7131F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0546B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765B4E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99991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93452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O981</w:t>
            </w:r>
          </w:p>
        </w:tc>
        <w:tc>
          <w:tcPr>
            <w:tcW w:w="3120" w:type="dxa"/>
          </w:tcPr>
          <w:p w14:paraId="42D0A051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8836647</w:t>
            </w:r>
          </w:p>
          <w:p w14:paraId="58A31146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8836645</w:t>
            </w:r>
          </w:p>
          <w:p w14:paraId="02DAA012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8836642</w:t>
            </w:r>
          </w:p>
          <w:p w14:paraId="183B8CC3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8836640</w:t>
            </w:r>
          </w:p>
          <w:p w14:paraId="3F93CD7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8836639</w:t>
            </w:r>
          </w:p>
          <w:p w14:paraId="243F0B2E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8836638</w:t>
            </w:r>
          </w:p>
          <w:p w14:paraId="219CA43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900003</w:t>
            </w:r>
          </w:p>
          <w:p w14:paraId="1155079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8836409</w:t>
            </w:r>
          </w:p>
          <w:p w14:paraId="0611AA8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902001</w:t>
            </w:r>
          </w:p>
          <w:p w14:paraId="6EC832D1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8839127</w:t>
            </w:r>
          </w:p>
          <w:p w14:paraId="11526F1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8839062</w:t>
            </w:r>
          </w:p>
          <w:p w14:paraId="227CA63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8839061</w:t>
            </w:r>
          </w:p>
          <w:p w14:paraId="230246AE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8839131</w:t>
            </w:r>
          </w:p>
          <w:p w14:paraId="295E56DB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8836397</w:t>
            </w:r>
          </w:p>
          <w:p w14:paraId="2336DAA4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8836394</w:t>
            </w:r>
          </w:p>
          <w:p w14:paraId="0A6E793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8836393</w:t>
            </w:r>
          </w:p>
          <w:p w14:paraId="4B2C9F8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8835255</w:t>
            </w:r>
          </w:p>
          <w:p w14:paraId="09EFC2A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8835253</w:t>
            </w:r>
          </w:p>
          <w:p w14:paraId="4E0B294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8839060</w:t>
            </w:r>
          </w:p>
          <w:p w14:paraId="1D3B73DE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8838969</w:t>
            </w:r>
          </w:p>
          <w:p w14:paraId="0CD8D4C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905002</w:t>
            </w:r>
          </w:p>
          <w:p w14:paraId="7567BAEB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8836411</w:t>
            </w:r>
          </w:p>
          <w:p w14:paraId="277AC76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907001</w:t>
            </w:r>
          </w:p>
          <w:p w14:paraId="2C4081F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909005</w:t>
            </w:r>
          </w:p>
          <w:p w14:paraId="41C71934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8837213</w:t>
            </w:r>
          </w:p>
          <w:p w14:paraId="0E1EC16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7828005</w:t>
            </w:r>
          </w:p>
          <w:p w14:paraId="4CED3F6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910003</w:t>
            </w:r>
          </w:p>
          <w:p w14:paraId="44A6A08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910002</w:t>
            </w:r>
          </w:p>
          <w:p w14:paraId="4769E8EF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8837212</w:t>
            </w:r>
          </w:p>
          <w:p w14:paraId="4519FD01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8838446</w:t>
            </w:r>
          </w:p>
          <w:p w14:paraId="110BE396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8833470</w:t>
            </w:r>
          </w:p>
          <w:p w14:paraId="1026AB44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8833177</w:t>
            </w:r>
          </w:p>
          <w:p w14:paraId="368504E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8831969</w:t>
            </w:r>
          </w:p>
          <w:p w14:paraId="2819EA6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8844202</w:t>
            </w:r>
          </w:p>
          <w:p w14:paraId="0542857B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8840017</w:t>
            </w:r>
          </w:p>
          <w:p w14:paraId="6407702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8839090</w:t>
            </w:r>
          </w:p>
          <w:p w14:paraId="0C66C2BE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8839089</w:t>
            </w:r>
          </w:p>
          <w:p w14:paraId="5D49B17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8839086</w:t>
            </w:r>
          </w:p>
          <w:p w14:paraId="6F28FB4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8839082</w:t>
            </w:r>
          </w:p>
          <w:p w14:paraId="123D2B6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8839078</w:t>
            </w:r>
          </w:p>
          <w:p w14:paraId="4FB739C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914003</w:t>
            </w:r>
          </w:p>
          <w:p w14:paraId="433070F1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913006</w:t>
            </w:r>
          </w:p>
          <w:p w14:paraId="3469ABB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913002</w:t>
            </w:r>
          </w:p>
          <w:p w14:paraId="54EE318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8837232</w:t>
            </w:r>
          </w:p>
          <w:p w14:paraId="50EDCC0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8837231</w:t>
            </w:r>
          </w:p>
          <w:p w14:paraId="4DB9CC5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8837230</w:t>
            </w:r>
          </w:p>
          <w:p w14:paraId="6BDFFEB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8837229</w:t>
            </w:r>
          </w:p>
          <w:p w14:paraId="0B3C852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8837228</w:t>
            </w:r>
          </w:p>
          <w:p w14:paraId="2BCD29F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8837227</w:t>
            </w:r>
          </w:p>
          <w:p w14:paraId="78CFF22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8837226</w:t>
            </w:r>
          </w:p>
          <w:p w14:paraId="5C897A96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8836649</w:t>
            </w:r>
          </w:p>
          <w:p w14:paraId="2130C42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8833973</w:t>
            </w:r>
          </w:p>
          <w:p w14:paraId="66E1E914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3626004</w:t>
            </w:r>
          </w:p>
          <w:p w14:paraId="03B7871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8836410</w:t>
            </w:r>
          </w:p>
          <w:p w14:paraId="32C693F6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8836648</w:t>
            </w:r>
          </w:p>
          <w:p w14:paraId="072721F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8839088</w:t>
            </w:r>
          </w:p>
          <w:p w14:paraId="034E627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8839087</w:t>
            </w:r>
          </w:p>
          <w:p w14:paraId="7124140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8839084</w:t>
            </w:r>
          </w:p>
          <w:p w14:paraId="1020E4C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8839081</w:t>
            </w:r>
          </w:p>
          <w:p w14:paraId="58F5727E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8839080</w:t>
            </w:r>
          </w:p>
          <w:p w14:paraId="5B36418F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8839079</w:t>
            </w:r>
          </w:p>
          <w:p w14:paraId="4B7DF97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8839073</w:t>
            </w:r>
          </w:p>
          <w:p w14:paraId="3AD8475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8839071</w:t>
            </w:r>
          </w:p>
          <w:p w14:paraId="16367B4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8834964</w:t>
            </w:r>
          </w:p>
          <w:p w14:paraId="4324FB82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4209014</w:t>
            </w:r>
          </w:p>
          <w:p w14:paraId="7CD18F74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8841310</w:t>
            </w:r>
          </w:p>
          <w:p w14:paraId="0E793E32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8839144</w:t>
            </w:r>
          </w:p>
          <w:p w14:paraId="5C53AAC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8839143</w:t>
            </w:r>
          </w:p>
          <w:p w14:paraId="10CA767F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8839142</w:t>
            </w:r>
          </w:p>
          <w:p w14:paraId="4230AB72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8839139</w:t>
            </w:r>
          </w:p>
          <w:p w14:paraId="602E0EE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8839138</w:t>
            </w:r>
          </w:p>
          <w:p w14:paraId="61FF841F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8839135</w:t>
            </w:r>
          </w:p>
          <w:p w14:paraId="227C73E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8839134</w:t>
            </w:r>
          </w:p>
          <w:p w14:paraId="1B781CB2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8839091</w:t>
            </w:r>
          </w:p>
          <w:p w14:paraId="69F1AB1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8839083</w:t>
            </w:r>
          </w:p>
          <w:p w14:paraId="773D3D56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8839075</w:t>
            </w:r>
          </w:p>
          <w:p w14:paraId="0366FDF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8839070</w:t>
            </w:r>
          </w:p>
          <w:p w14:paraId="212A7C33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8839066</w:t>
            </w:r>
          </w:p>
          <w:p w14:paraId="75EB673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8836005</w:t>
            </w:r>
          </w:p>
          <w:p w14:paraId="62E3E67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8836004</w:t>
            </w:r>
          </w:p>
          <w:p w14:paraId="5C0D980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8834978</w:t>
            </w:r>
          </w:p>
          <w:p w14:paraId="108E5036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8834965</w:t>
            </w:r>
          </w:p>
          <w:p w14:paraId="3EA7F146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8834961</w:t>
            </w:r>
          </w:p>
          <w:p w14:paraId="4BDFD31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8833241</w:t>
            </w:r>
          </w:p>
          <w:p w14:paraId="64B2BA5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8832937</w:t>
            </w:r>
          </w:p>
          <w:p w14:paraId="37A3FF1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949003</w:t>
            </w:r>
          </w:p>
          <w:p w14:paraId="297DDA84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949002</w:t>
            </w:r>
          </w:p>
          <w:p w14:paraId="5C34C68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8840484</w:t>
            </w:r>
          </w:p>
          <w:p w14:paraId="6FB11B4E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949001</w:t>
            </w:r>
          </w:p>
          <w:p w14:paraId="78717F9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8840535</w:t>
            </w:r>
          </w:p>
          <w:p w14:paraId="353982A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8839136</w:t>
            </w:r>
          </w:p>
          <w:p w14:paraId="7A56FC3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8839092</w:t>
            </w:r>
          </w:p>
          <w:p w14:paraId="7615B95E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8839077</w:t>
            </w:r>
          </w:p>
          <w:p w14:paraId="3A7535C6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8839069</w:t>
            </w:r>
          </w:p>
          <w:p w14:paraId="3D9CB2B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8839068</w:t>
            </w:r>
          </w:p>
          <w:p w14:paraId="3F7FE7E6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8839067</w:t>
            </w:r>
          </w:p>
          <w:p w14:paraId="28F033DB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8839065</w:t>
            </w:r>
          </w:p>
          <w:p w14:paraId="22020F1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8839064</w:t>
            </w:r>
          </w:p>
          <w:p w14:paraId="440A61A4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8839063</w:t>
            </w:r>
          </w:p>
          <w:p w14:paraId="5D509A7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8839059</w:t>
            </w:r>
          </w:p>
          <w:p w14:paraId="78425816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8838881</w:t>
            </w:r>
          </w:p>
          <w:p w14:paraId="243A3F2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8835639</w:t>
            </w:r>
          </w:p>
          <w:p w14:paraId="69966C8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8833826</w:t>
            </w:r>
          </w:p>
          <w:p w14:paraId="4ACD4B7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8833627</w:t>
            </w:r>
          </w:p>
          <w:p w14:paraId="40D4A2FE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8832743</w:t>
            </w:r>
          </w:p>
          <w:p w14:paraId="387DBBC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8832045</w:t>
            </w:r>
          </w:p>
          <w:p w14:paraId="4A9A4C9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8831988</w:t>
            </w:r>
          </w:p>
          <w:p w14:paraId="1C7806C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8831669</w:t>
            </w:r>
          </w:p>
          <w:p w14:paraId="43A8F1A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8831394</w:t>
            </w:r>
          </w:p>
          <w:p w14:paraId="434BB36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950003</w:t>
            </w:r>
          </w:p>
          <w:p w14:paraId="4A2ECD3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948012</w:t>
            </w:r>
          </w:p>
          <w:p w14:paraId="00846DF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948005</w:t>
            </w:r>
          </w:p>
          <w:p w14:paraId="737A3C51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905003</w:t>
            </w:r>
          </w:p>
          <w:p w14:paraId="3368EF1B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8833382</w:t>
            </w:r>
          </w:p>
          <w:p w14:paraId="5BA9B19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8839132</w:t>
            </w:r>
          </w:p>
          <w:p w14:paraId="180F5623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8839058</w:t>
            </w:r>
          </w:p>
          <w:p w14:paraId="1F68337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8836412</w:t>
            </w:r>
          </w:p>
          <w:p w14:paraId="7B8C13C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8839057</w:t>
            </w:r>
          </w:p>
          <w:p w14:paraId="47DFC389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8836080</w:t>
            </w:r>
          </w:p>
          <w:p w14:paraId="6E5D3D8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979001</w:t>
            </w:r>
          </w:p>
          <w:p w14:paraId="0A0F41D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8847489</w:t>
            </w:r>
          </w:p>
          <w:p w14:paraId="065C782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8838415</w:t>
            </w:r>
          </w:p>
          <w:p w14:paraId="2479E40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8834944</w:t>
            </w:r>
          </w:p>
          <w:p w14:paraId="732DD068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3499032</w:t>
            </w:r>
          </w:p>
          <w:p w14:paraId="3FA12D4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3499004</w:t>
            </w:r>
          </w:p>
          <w:p w14:paraId="2551D9A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940001</w:t>
            </w:r>
          </w:p>
          <w:p w14:paraId="50188B20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6470002</w:t>
            </w:r>
          </w:p>
        </w:tc>
      </w:tr>
      <w:tr w:rsidR="00F64310" w:rsidRPr="00190453" w14:paraId="7FC2AA88" w14:textId="77777777" w:rsidTr="00E30C32">
        <w:tc>
          <w:tcPr>
            <w:tcW w:w="3120" w:type="dxa"/>
          </w:tcPr>
          <w:p w14:paraId="499E5039" w14:textId="3EADDDA9" w:rsidR="00F64310" w:rsidRPr="00190453" w:rsidRDefault="00FA5C24" w:rsidP="003B68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游明朝" w:hAnsi="Times New Roman" w:cs="Times New Roman" w:hint="eastAsia"/>
                <w:sz w:val="18"/>
                <w:szCs w:val="18"/>
              </w:rPr>
              <w:lastRenderedPageBreak/>
              <w:t>C</w:t>
            </w:r>
            <w:r w:rsidRPr="00FA5C24">
              <w:rPr>
                <w:rFonts w:ascii="Times New Roman" w:eastAsia="Times New Roman" w:hAnsi="Times New Roman" w:cs="Times New Roman"/>
                <w:sz w:val="18"/>
                <w:szCs w:val="18"/>
              </w:rPr>
              <w:t>ondyloma</w:t>
            </w:r>
          </w:p>
        </w:tc>
        <w:tc>
          <w:tcPr>
            <w:tcW w:w="3120" w:type="dxa"/>
          </w:tcPr>
          <w:p w14:paraId="5978893A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A630</w:t>
            </w:r>
          </w:p>
          <w:p w14:paraId="00354CD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D1949F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3F5A4C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78093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05FC02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A1DD0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O983</w:t>
            </w:r>
          </w:p>
        </w:tc>
        <w:tc>
          <w:tcPr>
            <w:tcW w:w="3120" w:type="dxa"/>
          </w:tcPr>
          <w:p w14:paraId="6FAA0D2B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8846538</w:t>
            </w:r>
          </w:p>
          <w:p w14:paraId="69C8157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8837531</w:t>
            </w:r>
          </w:p>
          <w:p w14:paraId="3BEC7755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8836084</w:t>
            </w:r>
          </w:p>
          <w:p w14:paraId="79AAD071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8833705</w:t>
            </w:r>
          </w:p>
          <w:p w14:paraId="290B73B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8830631</w:t>
            </w:r>
          </w:p>
          <w:p w14:paraId="37630647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8830624</w:t>
            </w:r>
          </w:p>
          <w:p w14:paraId="6CF4A09D" w14:textId="77777777" w:rsidR="00F64310" w:rsidRPr="00190453" w:rsidRDefault="00F64310" w:rsidP="003B685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453">
              <w:rPr>
                <w:rFonts w:ascii="Times New Roman" w:eastAsia="Times New Roman" w:hAnsi="Times New Roman" w:cs="Times New Roman"/>
                <w:sz w:val="18"/>
                <w:szCs w:val="18"/>
              </w:rPr>
              <w:t>8848579</w:t>
            </w:r>
          </w:p>
        </w:tc>
      </w:tr>
    </w:tbl>
    <w:p w14:paraId="6A151B37" w14:textId="77777777" w:rsidR="00F64310" w:rsidRPr="00190453" w:rsidRDefault="00F64310" w:rsidP="00F64310">
      <w:pPr>
        <w:rPr>
          <w:rFonts w:ascii="Times New Roman" w:eastAsia="Times New Roman" w:hAnsi="Times New Roman" w:cs="Times New Roman"/>
          <w:sz w:val="18"/>
          <w:szCs w:val="18"/>
        </w:rPr>
      </w:pPr>
      <w:r w:rsidRPr="00190453">
        <w:rPr>
          <w:rFonts w:ascii="Times New Roman" w:eastAsia="Times New Roman" w:hAnsi="Times New Roman" w:cs="Times New Roman"/>
          <w:sz w:val="18"/>
          <w:szCs w:val="18"/>
        </w:rPr>
        <w:lastRenderedPageBreak/>
        <w:t>DPC, Diagnosis and Procedure Code; ICD-10, International Classification of Diseases and Related Health Problems, 10th edition</w:t>
      </w:r>
    </w:p>
    <w:p w14:paraId="203B7EFD" w14:textId="77777777" w:rsidR="0018531C" w:rsidRPr="00190453" w:rsidRDefault="0018531C">
      <w:pPr>
        <w:rPr>
          <w:rFonts w:ascii="Times New Roman" w:hAnsi="Times New Roman" w:cs="Times New Roman"/>
        </w:rPr>
        <w:sectPr w:rsidR="0018531C" w:rsidRPr="0019045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4"/>
        <w:gridCol w:w="492"/>
        <w:gridCol w:w="557"/>
        <w:gridCol w:w="291"/>
        <w:gridCol w:w="291"/>
        <w:gridCol w:w="598"/>
        <w:gridCol w:w="668"/>
        <w:gridCol w:w="816"/>
        <w:gridCol w:w="693"/>
        <w:gridCol w:w="808"/>
        <w:gridCol w:w="6"/>
        <w:gridCol w:w="662"/>
        <w:gridCol w:w="318"/>
        <w:gridCol w:w="533"/>
        <w:gridCol w:w="187"/>
        <w:gridCol w:w="692"/>
        <w:gridCol w:w="187"/>
        <w:gridCol w:w="533"/>
        <w:gridCol w:w="441"/>
        <w:gridCol w:w="154"/>
        <w:gridCol w:w="723"/>
        <w:gridCol w:w="1"/>
        <w:gridCol w:w="290"/>
        <w:gridCol w:w="167"/>
        <w:gridCol w:w="167"/>
        <w:gridCol w:w="78"/>
        <w:gridCol w:w="547"/>
        <w:gridCol w:w="145"/>
        <w:gridCol w:w="145"/>
        <w:gridCol w:w="290"/>
        <w:gridCol w:w="271"/>
        <w:gridCol w:w="271"/>
        <w:gridCol w:w="271"/>
        <w:gridCol w:w="271"/>
        <w:gridCol w:w="310"/>
      </w:tblGrid>
      <w:tr w:rsidR="00190453" w:rsidRPr="00190453" w14:paraId="7D304016" w14:textId="77777777" w:rsidTr="00B21678">
        <w:trPr>
          <w:trHeight w:val="345"/>
        </w:trPr>
        <w:tc>
          <w:tcPr>
            <w:tcW w:w="3845" w:type="pct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290F2" w14:textId="74CB61ED" w:rsidR="00677196" w:rsidRPr="00677196" w:rsidRDefault="00677196" w:rsidP="0067719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TW"/>
              </w:rPr>
            </w:pPr>
            <w:r w:rsidRPr="00B216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TW"/>
              </w:rPr>
              <w:lastRenderedPageBreak/>
              <w:t xml:space="preserve">Supplementary Table 2. </w:t>
            </w:r>
            <w:r w:rsidRPr="00B2167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TW"/>
              </w:rPr>
              <w:t>Age and gender distribution of MDV and MHLW data sets.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42AA" w14:textId="77777777" w:rsidR="00677196" w:rsidRPr="00677196" w:rsidRDefault="00677196" w:rsidP="0067719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TW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8125" w14:textId="77777777" w:rsidR="00677196" w:rsidRPr="00677196" w:rsidRDefault="00677196" w:rsidP="006771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TW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5F5A" w14:textId="77777777" w:rsidR="00677196" w:rsidRPr="00677196" w:rsidRDefault="00677196" w:rsidP="006771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TW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E3B9" w14:textId="77777777" w:rsidR="00677196" w:rsidRPr="00677196" w:rsidRDefault="00677196" w:rsidP="006771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TW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1CDA" w14:textId="77777777" w:rsidR="00677196" w:rsidRPr="00677196" w:rsidRDefault="00677196" w:rsidP="006771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TW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BF91" w14:textId="77777777" w:rsidR="00677196" w:rsidRPr="00677196" w:rsidRDefault="00677196" w:rsidP="006771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TW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1EDA" w14:textId="77777777" w:rsidR="00677196" w:rsidRPr="00677196" w:rsidRDefault="00677196" w:rsidP="006771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TW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70BB" w14:textId="77777777" w:rsidR="00677196" w:rsidRPr="00677196" w:rsidRDefault="00677196" w:rsidP="006771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TW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801D" w14:textId="77777777" w:rsidR="00677196" w:rsidRPr="00677196" w:rsidRDefault="00677196" w:rsidP="006771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TW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ABA3" w14:textId="77777777" w:rsidR="00677196" w:rsidRPr="00677196" w:rsidRDefault="00677196" w:rsidP="006771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TW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2A30" w14:textId="77777777" w:rsidR="00677196" w:rsidRPr="00677196" w:rsidRDefault="00677196" w:rsidP="0067719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TW"/>
              </w:rPr>
            </w:pPr>
          </w:p>
        </w:tc>
      </w:tr>
      <w:tr w:rsidR="00B21678" w:rsidRPr="00B21678" w14:paraId="60B83812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9F5F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MDV Data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AFB0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EB46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AB7A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595C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09CB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95BF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BAE5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BC6E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AE9D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9109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AB23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1F47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BE29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FCCA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BFAE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1678" w:rsidRPr="00B21678" w14:paraId="4056CF2B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BFDC8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Syphilis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3A311" w14:textId="77777777" w:rsidR="00300A7F" w:rsidRPr="00B21678" w:rsidRDefault="00300A7F" w:rsidP="00300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0-9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3B2F8" w14:textId="77777777" w:rsidR="00300A7F" w:rsidRPr="00B21678" w:rsidRDefault="00300A7F" w:rsidP="00300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10-19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5AE3C" w14:textId="77777777" w:rsidR="00300A7F" w:rsidRPr="00B21678" w:rsidRDefault="00300A7F" w:rsidP="00300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20-29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9FAFA" w14:textId="77777777" w:rsidR="00300A7F" w:rsidRPr="00B21678" w:rsidRDefault="00300A7F" w:rsidP="00300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30-39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E3816" w14:textId="77777777" w:rsidR="00300A7F" w:rsidRPr="00B21678" w:rsidRDefault="00300A7F" w:rsidP="00300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40-49</w:t>
            </w:r>
          </w:p>
        </w:tc>
        <w:tc>
          <w:tcPr>
            <w:tcW w:w="20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A9A27" w14:textId="77777777" w:rsidR="00300A7F" w:rsidRPr="00B21678" w:rsidRDefault="00300A7F" w:rsidP="00300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50-59</w:t>
            </w:r>
          </w:p>
        </w:tc>
        <w:tc>
          <w:tcPr>
            <w:tcW w:w="14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8B53E" w14:textId="77777777" w:rsidR="00300A7F" w:rsidRPr="00B21678" w:rsidRDefault="00300A7F" w:rsidP="00300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60 and over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DD4B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Total</w:t>
            </w:r>
          </w:p>
        </w:tc>
      </w:tr>
      <w:tr w:rsidR="00B21678" w:rsidRPr="00B21678" w14:paraId="54ECC9CC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45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6782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Male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CD167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A36B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0.0%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192DF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29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C5C0B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3BC1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443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434CB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10.3%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A399F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655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1557D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15.3%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9764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677 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A46E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15.8%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FA521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454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E8AD9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10.6%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198F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595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579B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13.9%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B60C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2,853 </w:t>
            </w:r>
          </w:p>
        </w:tc>
      </w:tr>
      <w:tr w:rsidR="00B21678" w:rsidRPr="00B21678" w14:paraId="1789EBAC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67B97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0199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25F23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0.0%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8C52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95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FC0A1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2.2%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DD66D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528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7E9B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12.3%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F9D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271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8FB4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6.3%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CB4A6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162 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B26B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3.8%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7F45E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90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6B076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2.1%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C7183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296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B95D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6.9%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03E7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1,442 </w:t>
            </w:r>
          </w:p>
        </w:tc>
      </w:tr>
      <w:tr w:rsidR="00B21678" w:rsidRPr="00B21678" w14:paraId="7CC2CB73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2EA0C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Chlamydia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9898D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ED317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516A4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239AA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B0F6C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B4920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10E85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6B923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97618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2C4B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40E37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22D11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7E441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C6DDA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F0EAC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1678" w:rsidRPr="00B21678" w14:paraId="276041B3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45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3FB6E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Male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1802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E462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0.0%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6859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251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08F09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1.4%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C0C2F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1,813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C3E9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10.2%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A06B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1,299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F73FE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7.3%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199E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768 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95F4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4.3%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9CB8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289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23A4F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1.6%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3C5F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167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F33D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0.9%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53433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4,587 </w:t>
            </w:r>
          </w:p>
        </w:tc>
      </w:tr>
      <w:tr w:rsidR="00B21678" w:rsidRPr="00B21678" w14:paraId="2592BF3B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53A3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6D659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9FF0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0.0%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9A29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1,541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E1AD3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8.7%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7C01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6,529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0BEA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36.7%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E91B1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3,536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7ED4B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19.9%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746B6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1,280 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0A6B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7.2%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7570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241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16329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1.4%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5D7CE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80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4A2A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0.4%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00A2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13,207 </w:t>
            </w:r>
          </w:p>
        </w:tc>
      </w:tr>
      <w:tr w:rsidR="00B21678" w:rsidRPr="00B21678" w14:paraId="0500D28B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F0956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Condyloma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5E5FD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4C1CD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B935D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13D79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035BA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A1A8E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98857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02169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E8EA4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2E6B9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A0314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4CEC3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CE707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7EFBB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499E6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1678" w:rsidRPr="00B21678" w14:paraId="3000DBFF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9C4A3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Male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96627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48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09DD7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0.8%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4195F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87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E2A4D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1.4%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9AF2E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770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23E1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12.1%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4018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722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B220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11.3%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486B6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623 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C1BF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9.8%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576C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425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9B71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6.7%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0985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678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0E593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10.6%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3F31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3,353 </w:t>
            </w:r>
          </w:p>
        </w:tc>
      </w:tr>
      <w:tr w:rsidR="00B21678" w:rsidRPr="00B21678" w14:paraId="183B0966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4930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9B276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43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02BD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0.7%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DA753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433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8F00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6.8%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DCE7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155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7218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2.4%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DC74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1,096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1DDA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17.2%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1562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628 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364E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9.8%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284A7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265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7BDE1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4.1%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C37F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415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B75F7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6.5%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954E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3,035 </w:t>
            </w:r>
          </w:p>
        </w:tc>
      </w:tr>
      <w:tr w:rsidR="00B21678" w:rsidRPr="00B21678" w14:paraId="062B0427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43B9D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Gonorrhea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FBA4B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ABB4B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00363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ED051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AAE16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542CE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0B73F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2C0A1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4CB09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DFD59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D1A73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C5C75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3D48F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E6CE9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4DCE4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1678" w:rsidRPr="00B21678" w14:paraId="797076D5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B002B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Male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24DB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BFBA9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0.0%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2533F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185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04AFD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4.6%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9A11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1,069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65071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26.6%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8CB6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752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00BC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18.7%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0B793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437 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F338F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10.9%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9AE6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189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524ED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4.7%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65AD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86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87DB1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2.1%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ACBF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2,719 </w:t>
            </w:r>
          </w:p>
        </w:tc>
      </w:tr>
      <w:tr w:rsidR="00B21678" w:rsidRPr="00B21678" w14:paraId="711D94B2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BC5FB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73116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22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2D8FB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0.5%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AF3A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216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2C2D6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5.4%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94BCE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589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E034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14.7%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105A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273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1998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6.8%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A9D3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129 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D2489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3.2%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F7D66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54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AA5E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1.3%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B14FD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16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0FCB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0.4%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C956E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1,299 </w:t>
            </w:r>
          </w:p>
        </w:tc>
      </w:tr>
      <w:tr w:rsidR="00B21678" w:rsidRPr="00B21678" w14:paraId="02E64AAE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E54B2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3F70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114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86A2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D7D97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2,837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7C366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00D1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11,896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276D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5968F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8,604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DA2E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E245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4,704 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4396D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BEA0E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2,007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F04A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29E9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2,333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BB10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1F6CF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32,495 </w:t>
            </w:r>
          </w:p>
        </w:tc>
      </w:tr>
      <w:tr w:rsidR="00B21678" w:rsidRPr="00B21678" w14:paraId="0BF36155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BA2C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023D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B58B3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6BF5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65CAB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DE8A9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35B63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59D17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830B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14FD1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FEA6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F62D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F45D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644DB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C6EE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7A2F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1678" w:rsidRPr="00B21678" w14:paraId="2D29699E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A291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MHLW Data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605B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4811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992F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4DDB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A3B9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CFE4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35F3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4FC5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FDA7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B546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34D2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0F77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2464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6FA33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1678" w:rsidRPr="00B21678" w14:paraId="1E46A677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5AC3D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Syphilis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D71D5" w14:textId="77777777" w:rsidR="00300A7F" w:rsidRPr="00B21678" w:rsidRDefault="00300A7F" w:rsidP="00300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0-9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4D1C4" w14:textId="77777777" w:rsidR="00300A7F" w:rsidRPr="00B21678" w:rsidRDefault="00300A7F" w:rsidP="00300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10-19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040CA" w14:textId="77777777" w:rsidR="00300A7F" w:rsidRPr="00B21678" w:rsidRDefault="00300A7F" w:rsidP="00300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20-29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2777F" w14:textId="77777777" w:rsidR="00300A7F" w:rsidRPr="00B21678" w:rsidRDefault="00300A7F" w:rsidP="00300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30-39</w:t>
            </w:r>
          </w:p>
        </w:tc>
        <w:tc>
          <w:tcPr>
            <w:tcW w:w="14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F357A" w14:textId="77777777" w:rsidR="00300A7F" w:rsidRPr="00B21678" w:rsidRDefault="00300A7F" w:rsidP="00300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40-49</w:t>
            </w:r>
          </w:p>
        </w:tc>
        <w:tc>
          <w:tcPr>
            <w:tcW w:w="20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36A34" w14:textId="77777777" w:rsidR="00300A7F" w:rsidRPr="00B21678" w:rsidRDefault="00300A7F" w:rsidP="00300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50-59</w:t>
            </w:r>
          </w:p>
        </w:tc>
        <w:tc>
          <w:tcPr>
            <w:tcW w:w="14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E216A" w14:textId="77777777" w:rsidR="00300A7F" w:rsidRPr="00B21678" w:rsidRDefault="00300A7F" w:rsidP="00300A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60 and over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48EC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Total</w:t>
            </w:r>
          </w:p>
        </w:tc>
      </w:tr>
      <w:tr w:rsidR="00B21678" w:rsidRPr="00B21678" w14:paraId="387D6CD4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CD6D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Male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B6F2B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80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495C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0%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2758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508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41A3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E2C6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7,472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9903B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EFF2D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8,625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02FB9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18%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3A5E6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8,214 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02C49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17%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FF48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4,413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4506F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9%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E7C0F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3,133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9F4B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7%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EAD5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32,445 </w:t>
            </w:r>
          </w:p>
        </w:tc>
      </w:tr>
      <w:tr w:rsidR="00B21678" w:rsidRPr="00B21678" w14:paraId="24E96A2B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4C2A7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C5F01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82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57723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0%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8686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1,174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95C4F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6FAF9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7,551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6E5BF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88836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2,757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E3F7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6%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53C0D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1,554 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DA2AE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3%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6AC87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653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57D2E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1%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0102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1,099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9463E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2%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8A5B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14,870 </w:t>
            </w:r>
          </w:p>
        </w:tc>
      </w:tr>
      <w:tr w:rsidR="00B21678" w:rsidRPr="00B21678" w14:paraId="24FD4938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AB88F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Chlamydia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6FD9F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C9507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E0655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5CE16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FE85A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18DAD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4FC8A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91A0A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8DEA8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29185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587E2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AF0F3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A59E5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761D6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118B3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1678" w:rsidRPr="00B21678" w14:paraId="4A1C7922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EBA0B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Male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40387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15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8091D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0.0%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28AC9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8,880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2EE0D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2.4%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348EF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72,578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1B4FD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19.8%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948A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52,479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4A9A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14.3%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D18A1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28,140 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68B5E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7.7%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D557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10,384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37DAF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2.8%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96DCE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3,638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63966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1.0%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4D56D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176,114 </w:t>
            </w:r>
          </w:p>
        </w:tc>
      </w:tr>
      <w:tr w:rsidR="00300A7F" w:rsidRPr="00B21678" w14:paraId="79BEE436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FF29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00D1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23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E1EB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0.0%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DA66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27,717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4A4CB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7.6%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2B32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108,994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F838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29.8%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4EFB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39,841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DF383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10.9%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3B7DE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10,951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179DE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3.0%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D18A7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2,215 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7CB29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0.6%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9AD8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425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3C2E7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0.1%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8F94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190,166 </w:t>
            </w:r>
          </w:p>
        </w:tc>
      </w:tr>
      <w:tr w:rsidR="00300A7F" w:rsidRPr="00B21678" w14:paraId="7B7AC350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5F543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Condyloma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ED8BE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DBCDA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2CA25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1A3D6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74401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88632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10FF7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E74D6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50431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EAC76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AEA7B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252B0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B1A42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B142B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18651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0A7F" w:rsidRPr="00300A7F" w14:paraId="39638405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3D7DD" w14:textId="77777777" w:rsidR="00300A7F" w:rsidRPr="00300A7F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00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D003E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44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F24E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0.1%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6F48D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926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0A821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ECAD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13,795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4D3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17.5%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6BF9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14,554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12627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18.5%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16A47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10,293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703E9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13.1%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DAB2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4,965 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BE923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6.3%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BA1C1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3,028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9523E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3.8%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4C201" w14:textId="77777777" w:rsidR="00300A7F" w:rsidRPr="00300A7F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00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47,605 </w:t>
            </w:r>
          </w:p>
        </w:tc>
      </w:tr>
      <w:tr w:rsidR="00300A7F" w:rsidRPr="00300A7F" w14:paraId="0264AB24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C7D9F" w14:textId="77777777" w:rsidR="00300A7F" w:rsidRPr="00300A7F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00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C136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28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0492F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0.0%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43491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2,712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163C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CF57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16,098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10CCE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20.5%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4EE03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7,439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BC54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9.5%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B122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3,254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32259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4.1%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9B089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970 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64983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1.2%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F2D5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587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A205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0.7%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69D7D" w14:textId="77777777" w:rsidR="00300A7F" w:rsidRPr="00300A7F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00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31,088 </w:t>
            </w:r>
          </w:p>
        </w:tc>
      </w:tr>
      <w:tr w:rsidR="00300A7F" w:rsidRPr="00300A7F" w14:paraId="7D292D4D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638AD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Gonorrhea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93251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C4CBB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86CB6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F6699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FC564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43D95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B5612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1BB52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BF6E7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BEC02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9FEBD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E75CC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9E47B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F2690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74119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00A7F" w:rsidRPr="00300A7F" w14:paraId="294F2368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BDF48" w14:textId="77777777" w:rsidR="00300A7F" w:rsidRPr="00300A7F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00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18DD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5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A81C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0.0%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0F2D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5,543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0727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3A049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40,816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8E9B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31.7%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9BE41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30,472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4C21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23.6%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6DD9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17,263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F157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13.4%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8222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6,157 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3A99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4.8%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D8A6D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2,120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4548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1.6%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E20E" w14:textId="77777777" w:rsidR="00300A7F" w:rsidRPr="00300A7F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00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102,376 </w:t>
            </w:r>
          </w:p>
        </w:tc>
      </w:tr>
      <w:tr w:rsidR="00300A7F" w:rsidRPr="00300A7F" w14:paraId="3D40356E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E0AF8" w14:textId="77777777" w:rsidR="00300A7F" w:rsidRPr="00300A7F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00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7C32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61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6A11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0.0%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D99E3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4,218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5605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E09B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13,832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804DB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10.7%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F08B1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5,069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D64EA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3.9%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52D16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2,258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F9B2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1.8%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0122B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861 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5BDC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0.7%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E8A6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249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08F13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0.2%</w:t>
            </w: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D96D5" w14:textId="77777777" w:rsidR="00300A7F" w:rsidRPr="00300A7F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00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26,548 </w:t>
            </w:r>
          </w:p>
        </w:tc>
      </w:tr>
      <w:tr w:rsidR="00300A7F" w:rsidRPr="00300A7F" w14:paraId="77E9A957" w14:textId="77777777" w:rsidTr="00B21678">
        <w:tblPrEx>
          <w:tblCellMar>
            <w:left w:w="108" w:type="dxa"/>
            <w:right w:w="108" w:type="dxa"/>
          </w:tblCellMar>
        </w:tblPrEx>
        <w:trPr>
          <w:gridAfter w:val="7"/>
          <w:wAfter w:w="1950" w:type="dxa"/>
          <w:trHeight w:val="320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EA4CF" w14:textId="77777777" w:rsidR="00300A7F" w:rsidRPr="00B21678" w:rsidRDefault="00300A7F" w:rsidP="00300A7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58FF6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338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0A66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BEB8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51,678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73911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4FC71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281,136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56EE4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BF3C6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161,236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3CFB1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38E32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81,927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2E648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95B5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30,618 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28E00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E449C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14,279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AC765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06CC6" w14:textId="77777777" w:rsidR="00300A7F" w:rsidRPr="00B21678" w:rsidRDefault="00300A7F" w:rsidP="00300A7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216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621,212 </w:t>
            </w:r>
          </w:p>
        </w:tc>
      </w:tr>
    </w:tbl>
    <w:p w14:paraId="219648B7" w14:textId="77777777" w:rsidR="00677196" w:rsidRPr="00190453" w:rsidRDefault="00677196">
      <w:pPr>
        <w:rPr>
          <w:rFonts w:ascii="Times New Roman" w:hAnsi="Times New Roman" w:cs="Times New Roman"/>
        </w:rPr>
      </w:pPr>
    </w:p>
    <w:sectPr w:rsidR="00677196" w:rsidRPr="00190453" w:rsidSect="00B2167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2C75E" w14:textId="77777777" w:rsidR="00885A15" w:rsidRDefault="00885A15" w:rsidP="00A73D1D">
      <w:pPr>
        <w:spacing w:line="240" w:lineRule="auto"/>
      </w:pPr>
      <w:r>
        <w:separator/>
      </w:r>
    </w:p>
  </w:endnote>
  <w:endnote w:type="continuationSeparator" w:id="0">
    <w:p w14:paraId="6191FA12" w14:textId="77777777" w:rsidR="00885A15" w:rsidRDefault="00885A15" w:rsidP="00A73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3AC04" w14:textId="77777777" w:rsidR="00885A15" w:rsidRDefault="00885A15" w:rsidP="00A73D1D">
      <w:pPr>
        <w:spacing w:line="240" w:lineRule="auto"/>
      </w:pPr>
      <w:r>
        <w:separator/>
      </w:r>
    </w:p>
  </w:footnote>
  <w:footnote w:type="continuationSeparator" w:id="0">
    <w:p w14:paraId="12F25D44" w14:textId="77777777" w:rsidR="00885A15" w:rsidRDefault="00885A15" w:rsidP="00A73D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10"/>
    <w:rsid w:val="000E2D86"/>
    <w:rsid w:val="0011799E"/>
    <w:rsid w:val="0018531C"/>
    <w:rsid w:val="00190453"/>
    <w:rsid w:val="002A2EBA"/>
    <w:rsid w:val="002C2C58"/>
    <w:rsid w:val="002C49F7"/>
    <w:rsid w:val="002D6403"/>
    <w:rsid w:val="00300A7F"/>
    <w:rsid w:val="00320A7C"/>
    <w:rsid w:val="003852F5"/>
    <w:rsid w:val="003E0A57"/>
    <w:rsid w:val="00442E8E"/>
    <w:rsid w:val="00530ADF"/>
    <w:rsid w:val="00596094"/>
    <w:rsid w:val="005B2574"/>
    <w:rsid w:val="00677196"/>
    <w:rsid w:val="007256BB"/>
    <w:rsid w:val="00885A15"/>
    <w:rsid w:val="00A53432"/>
    <w:rsid w:val="00A73D1D"/>
    <w:rsid w:val="00AB3125"/>
    <w:rsid w:val="00B21678"/>
    <w:rsid w:val="00CE0893"/>
    <w:rsid w:val="00E30C32"/>
    <w:rsid w:val="00E6496F"/>
    <w:rsid w:val="00E8007C"/>
    <w:rsid w:val="00F64310"/>
    <w:rsid w:val="00FA597C"/>
    <w:rsid w:val="00FA5C24"/>
    <w:rsid w:val="00FD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9160D1"/>
  <w15:chartTrackingRefBased/>
  <w15:docId w15:val="{9D22555A-3546-4B1D-8B06-32B516C9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310"/>
    <w:pPr>
      <w:spacing w:after="0" w:line="276" w:lineRule="auto"/>
    </w:pPr>
    <w:rPr>
      <w:rFonts w:ascii="Arial" w:eastAsia="PMingLiU" w:hAnsi="Arial" w:cs="Arial"/>
      <w:kern w:val="0"/>
      <w:sz w:val="22"/>
      <w:szCs w:val="22"/>
      <w:lang w:val="en"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4310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val="en-US" w:eastAsia="zh-TW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310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zh-TW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310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32"/>
      <w:szCs w:val="32"/>
      <w:lang w:val="en-US" w:eastAsia="zh-TW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310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zh-TW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310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zh-TW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310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zh-TW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310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zh-TW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310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zh-TW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310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4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見出し 2 (文字)"/>
    <w:basedOn w:val="a0"/>
    <w:link w:val="2"/>
    <w:uiPriority w:val="9"/>
    <w:semiHidden/>
    <w:rsid w:val="00F64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見出し 3 (文字)"/>
    <w:basedOn w:val="a0"/>
    <w:link w:val="3"/>
    <w:uiPriority w:val="9"/>
    <w:semiHidden/>
    <w:rsid w:val="00F6431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F64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64310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F64310"/>
    <w:rPr>
      <w:rFonts w:eastAsiaTheme="majorEastAsia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F64310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F64310"/>
    <w:rPr>
      <w:rFonts w:eastAsiaTheme="majorEastAsia" w:cstheme="majorBidi"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F643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4310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TW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6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310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eastAsia="zh-TW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64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310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 w:eastAsia="zh-TW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64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310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TW"/>
      <w14:ligatures w14:val="standardContextual"/>
    </w:rPr>
  </w:style>
  <w:style w:type="character" w:styleId="21">
    <w:name w:val="Intense Emphasis"/>
    <w:basedOn w:val="a0"/>
    <w:uiPriority w:val="21"/>
    <w:qFormat/>
    <w:rsid w:val="00F6431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4310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en-US" w:eastAsia="zh-TW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6431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64310"/>
    <w:rPr>
      <w:b/>
      <w:bCs/>
      <w:smallCaps/>
      <w:color w:val="2F5496" w:themeColor="accent1" w:themeShade="BF"/>
      <w:spacing w:val="5"/>
    </w:rPr>
  </w:style>
  <w:style w:type="paragraph" w:styleId="aa">
    <w:name w:val="annotation text"/>
    <w:basedOn w:val="a"/>
    <w:link w:val="ab"/>
    <w:uiPriority w:val="99"/>
    <w:unhideWhenUsed/>
    <w:rsid w:val="00F64310"/>
  </w:style>
  <w:style w:type="character" w:customStyle="1" w:styleId="ab">
    <w:name w:val="コメント文字列 (文字)"/>
    <w:basedOn w:val="a0"/>
    <w:link w:val="aa"/>
    <w:uiPriority w:val="99"/>
    <w:rsid w:val="00F64310"/>
    <w:rPr>
      <w:rFonts w:ascii="Arial" w:eastAsia="PMingLiU" w:hAnsi="Arial" w:cs="Arial"/>
      <w:kern w:val="0"/>
      <w:sz w:val="22"/>
      <w:szCs w:val="22"/>
      <w:lang w:val="en" w:eastAsia="ja-JP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F64310"/>
    <w:rPr>
      <w:sz w:val="18"/>
      <w:szCs w:val="18"/>
    </w:rPr>
  </w:style>
  <w:style w:type="paragraph" w:styleId="ad">
    <w:name w:val="Revision"/>
    <w:hidden/>
    <w:uiPriority w:val="99"/>
    <w:semiHidden/>
    <w:rsid w:val="00F64310"/>
    <w:pPr>
      <w:spacing w:after="0" w:line="240" w:lineRule="auto"/>
    </w:pPr>
    <w:rPr>
      <w:rFonts w:ascii="Arial" w:eastAsia="PMingLiU" w:hAnsi="Arial" w:cs="Arial"/>
      <w:kern w:val="0"/>
      <w:sz w:val="22"/>
      <w:szCs w:val="22"/>
      <w:lang w:val="en" w:eastAsia="ja-JP"/>
      <w14:ligatures w14:val="none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677196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677196"/>
    <w:rPr>
      <w:rFonts w:ascii="Arial" w:eastAsia="PMingLiU" w:hAnsi="Arial" w:cs="Arial"/>
      <w:b/>
      <w:bCs/>
      <w:kern w:val="0"/>
      <w:sz w:val="22"/>
      <w:szCs w:val="22"/>
      <w:lang w:val="en" w:eastAsia="ja-JP"/>
      <w14:ligatures w14:val="none"/>
    </w:rPr>
  </w:style>
  <w:style w:type="paragraph" w:styleId="af0">
    <w:name w:val="header"/>
    <w:basedOn w:val="a"/>
    <w:link w:val="af1"/>
    <w:uiPriority w:val="99"/>
    <w:unhideWhenUsed/>
    <w:rsid w:val="00A73D1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73D1D"/>
    <w:rPr>
      <w:rFonts w:ascii="Arial" w:eastAsia="PMingLiU" w:hAnsi="Arial" w:cs="Arial"/>
      <w:kern w:val="0"/>
      <w:sz w:val="22"/>
      <w:szCs w:val="22"/>
      <w:lang w:val="en" w:eastAsia="ja-JP"/>
      <w14:ligatures w14:val="none"/>
    </w:rPr>
  </w:style>
  <w:style w:type="paragraph" w:styleId="af2">
    <w:name w:val="footer"/>
    <w:basedOn w:val="a"/>
    <w:link w:val="af3"/>
    <w:uiPriority w:val="99"/>
    <w:unhideWhenUsed/>
    <w:rsid w:val="00A73D1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73D1D"/>
    <w:rPr>
      <w:rFonts w:ascii="Arial" w:eastAsia="PMingLiU" w:hAnsi="Arial" w:cs="Arial"/>
      <w:kern w:val="0"/>
      <w:sz w:val="22"/>
      <w:szCs w:val="22"/>
      <w:lang w:val="en" w:eastAsia="ja-JP"/>
      <w14:ligatures w14:val="none"/>
    </w:rPr>
  </w:style>
  <w:style w:type="table" w:styleId="af4">
    <w:name w:val="Table Grid"/>
    <w:basedOn w:val="a1"/>
    <w:uiPriority w:val="39"/>
    <w:rsid w:val="00300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ACB3A6-9C8E-460C-B5A2-896B4660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aoki</cp:lastModifiedBy>
  <cp:revision>2</cp:revision>
  <dcterms:created xsi:type="dcterms:W3CDTF">2025-10-27T11:15:00Z</dcterms:created>
  <dcterms:modified xsi:type="dcterms:W3CDTF">2025-10-27T11:15:00Z</dcterms:modified>
</cp:coreProperties>
</file>