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79899">
      <w:pPr>
        <w:jc w:val="center"/>
        <w:rPr>
          <w:rFonts w:ascii="Times New Roman" w:hAnsi="Times New Roman" w:cs="Times New Roman"/>
          <w:b/>
          <w:bCs/>
          <w:sz w:val="32"/>
          <w:szCs w:val="36"/>
        </w:rPr>
      </w:pPr>
      <w:r>
        <w:rPr>
          <w:rFonts w:ascii="Times New Roman" w:hAnsi="Times New Roman" w:cs="Times New Roman"/>
          <w:b/>
          <w:bCs/>
          <w:sz w:val="32"/>
          <w:szCs w:val="36"/>
        </w:rPr>
        <w:t>Supplementary material</w:t>
      </w:r>
      <w:r>
        <w:rPr>
          <w:rFonts w:hint="eastAsia" w:ascii="Times New Roman" w:hAnsi="Times New Roman" w:cs="Times New Roman"/>
          <w:b/>
          <w:bCs/>
          <w:sz w:val="32"/>
          <w:szCs w:val="36"/>
        </w:rPr>
        <w:t xml:space="preserve">: </w:t>
      </w:r>
      <w:r>
        <w:rPr>
          <w:rFonts w:ascii="Times New Roman" w:hAnsi="Times New Roman" w:cs="Times New Roman"/>
          <w:b/>
          <w:bCs/>
          <w:sz w:val="32"/>
          <w:szCs w:val="36"/>
        </w:rPr>
        <w:t>Complete Western Blot image</w:t>
      </w:r>
    </w:p>
    <w:p w14:paraId="0E85955F">
      <w:pPr>
        <w:spacing w:line="360" w:lineRule="auto"/>
        <w:rPr>
          <w:rFonts w:ascii="Times New Roman" w:hAnsi="Times New Roman" w:cs="Times New Roman"/>
          <w:sz w:val="32"/>
          <w:szCs w:val="36"/>
        </w:rPr>
      </w:pPr>
      <w:bookmarkStart w:id="0" w:name="OLE_LINK5"/>
      <w:r>
        <w:rPr>
          <w:rFonts w:ascii="Times New Roman" w:hAnsi="Times New Roman" w:cs="Times New Roman"/>
          <w:sz w:val="32"/>
          <w:szCs w:val="36"/>
        </w:rPr>
        <w:t>Dear Editorial Board of</w:t>
      </w:r>
      <w:r>
        <w:rPr>
          <w:rFonts w:hint="eastAsia" w:ascii="Times New Roman" w:hAnsi="Times New Roman" w:cs="Times New Roman"/>
          <w:sz w:val="32"/>
          <w:szCs w:val="36"/>
        </w:rPr>
        <w:t xml:space="preserve"> </w:t>
      </w:r>
      <w:r>
        <w:rPr>
          <w:rFonts w:ascii="Times New Roman" w:hAnsi="Times New Roman" w:cs="Times New Roman"/>
          <w:i/>
          <w:iCs/>
          <w:sz w:val="32"/>
          <w:szCs w:val="36"/>
        </w:rPr>
        <w:fldChar w:fldCharType="begin"/>
      </w:r>
      <w:r>
        <w:rPr>
          <w:rFonts w:ascii="Times New Roman" w:hAnsi="Times New Roman" w:cs="Times New Roman"/>
          <w:i/>
          <w:iCs/>
          <w:sz w:val="32"/>
          <w:szCs w:val="36"/>
        </w:rPr>
        <w:instrText xml:space="preserve"> HYPERLINK "https://www.nature.com/srep/" </w:instrText>
      </w:r>
      <w:r>
        <w:rPr>
          <w:rFonts w:ascii="Times New Roman" w:hAnsi="Times New Roman" w:cs="Times New Roman"/>
          <w:i/>
          <w:iCs/>
          <w:sz w:val="32"/>
          <w:szCs w:val="36"/>
        </w:rPr>
        <w:fldChar w:fldCharType="separate"/>
      </w:r>
      <w:r>
        <w:rPr>
          <w:rFonts w:ascii="Times New Roman" w:hAnsi="Times New Roman" w:cs="Times New Roman"/>
          <w:i/>
          <w:iCs/>
          <w:sz w:val="32"/>
          <w:szCs w:val="36"/>
        </w:rPr>
        <w:t>Scientific Reports</w:t>
      </w:r>
      <w:r>
        <w:rPr>
          <w:rFonts w:ascii="Times New Roman" w:hAnsi="Times New Roman" w:cs="Times New Roman"/>
          <w:i/>
          <w:iCs/>
          <w:sz w:val="32"/>
          <w:szCs w:val="36"/>
        </w:rPr>
        <w:fldChar w:fldCharType="end"/>
      </w:r>
      <w:r>
        <w:rPr>
          <w:rFonts w:ascii="Times New Roman" w:hAnsi="Times New Roman" w:cs="Times New Roman"/>
          <w:sz w:val="32"/>
          <w:szCs w:val="36"/>
        </w:rPr>
        <w:t>,</w:t>
      </w:r>
    </w:p>
    <w:p w14:paraId="281FEE45">
      <w:pPr>
        <w:ind w:firstLine="640" w:firstLineChars="200"/>
        <w:rPr>
          <w:rFonts w:ascii="Times New Roman" w:hAnsi="Times New Roman" w:cs="Times New Roman"/>
          <w:sz w:val="32"/>
          <w:szCs w:val="36"/>
        </w:rPr>
      </w:pPr>
      <w:r>
        <w:rPr>
          <w:rFonts w:ascii="Times New Roman" w:hAnsi="Times New Roman" w:cs="Times New Roman"/>
          <w:sz w:val="32"/>
          <w:szCs w:val="36"/>
        </w:rPr>
        <w:t xml:space="preserve">Thank you very much for your email and for giving us the opportunity to resubmit our manuscript entitled </w:t>
      </w:r>
      <w:r>
        <w:rPr>
          <w:rFonts w:ascii="Times New Roman" w:hAnsi="Times New Roman" w:cs="Times New Roman"/>
          <w:i/>
          <w:iCs/>
          <w:sz w:val="32"/>
          <w:szCs w:val="36"/>
          <w:lang w:eastAsia="zh-CN"/>
        </w:rPr>
        <w:t>Mechanistic effects of percutaneous needle fasciotomy on immobilization-induced  muscle atrophy in rats: focus on angiogenesis and the HIF-1α/VEGF signaling pathway</w:t>
      </w:r>
      <w:r>
        <w:rPr>
          <w:rFonts w:ascii="Times New Roman" w:hAnsi="Times New Roman" w:cs="Times New Roman"/>
          <w:sz w:val="32"/>
          <w:szCs w:val="36"/>
        </w:rPr>
        <w:t>.</w:t>
      </w:r>
    </w:p>
    <w:p w14:paraId="6C04870F">
      <w:pPr>
        <w:ind w:firstLine="640" w:firstLineChars="200"/>
        <w:rPr>
          <w:rFonts w:ascii="Times New Roman" w:hAnsi="Times New Roman" w:cs="Times New Roman"/>
          <w:sz w:val="32"/>
          <w:szCs w:val="36"/>
        </w:rPr>
      </w:pPr>
      <w:r>
        <w:rPr>
          <w:rFonts w:ascii="Times New Roman" w:hAnsi="Times New Roman" w:cs="Times New Roman"/>
          <w:sz w:val="32"/>
          <w:szCs w:val="36"/>
        </w:rPr>
        <w:t>We fully understand and acknowledge the journal’s requirement that full-length, uncropped scans of original Western blot membranes should be provided as supplementary material when cropped blot images are presented in the figures.</w:t>
      </w:r>
    </w:p>
    <w:p w14:paraId="04BE3AEC">
      <w:pPr>
        <w:ind w:firstLine="640" w:firstLineChars="200"/>
        <w:rPr>
          <w:rFonts w:ascii="Times New Roman" w:hAnsi="Times New Roman" w:cs="Times New Roman"/>
          <w:sz w:val="32"/>
          <w:szCs w:val="36"/>
        </w:rPr>
      </w:pPr>
      <w:r>
        <w:rPr>
          <w:rFonts w:ascii="Times New Roman" w:hAnsi="Times New Roman" w:cs="Times New Roman"/>
          <w:sz w:val="32"/>
          <w:szCs w:val="36"/>
        </w:rPr>
        <w:t>In the present study, the Western blot figures included in the manuscript were prepared by cropping the membranes to display the target protein bands together with the corresponding loading controls, in accordance with common presentation practices. However, due to data archiving procedures at the time the experiments were conducted, only the cropped blot images were retained, and the original full-length scans of the membranes are no longer available for submission.</w:t>
      </w:r>
    </w:p>
    <w:p w14:paraId="10E71594">
      <w:pPr>
        <w:ind w:firstLine="640" w:firstLineChars="200"/>
        <w:rPr>
          <w:rFonts w:ascii="Times New Roman" w:hAnsi="Times New Roman" w:cs="Times New Roman"/>
          <w:sz w:val="32"/>
          <w:szCs w:val="36"/>
        </w:rPr>
      </w:pPr>
      <w:r>
        <w:rPr>
          <w:rFonts w:ascii="Times New Roman" w:hAnsi="Times New Roman" w:cs="Times New Roman"/>
          <w:sz w:val="32"/>
          <w:szCs w:val="36"/>
        </w:rPr>
        <w:t>We would like to emphasize that all bands shown in the manuscript were derived from the same membrane for each experiment, and no splicing or selective manipulation was performed. All image adjustments, if any, were applied uniformly across the entire image.</w:t>
      </w:r>
    </w:p>
    <w:p w14:paraId="658B9BFB">
      <w:pPr>
        <w:ind w:firstLine="640" w:firstLineChars="200"/>
        <w:rPr>
          <w:rFonts w:ascii="Times New Roman" w:hAnsi="Times New Roman" w:cs="Times New Roman"/>
          <w:sz w:val="32"/>
          <w:szCs w:val="36"/>
        </w:rPr>
      </w:pPr>
      <w:r>
        <w:rPr>
          <w:rFonts w:ascii="Times New Roman" w:hAnsi="Times New Roman" w:cs="Times New Roman"/>
          <w:sz w:val="32"/>
          <w:szCs w:val="36"/>
        </w:rPr>
        <w:t>We sincerely apologize for this limitation and any inconvenience it may cause. To ensure transparency, we have already clearly stated this issue in the revised manuscript, including</w:t>
      </w:r>
      <w:r>
        <w:rPr>
          <w:rFonts w:hint="eastAsia" w:ascii="Times New Roman" w:hAnsi="Times New Roman" w:cs="Times New Roman"/>
          <w:sz w:val="32"/>
          <w:szCs w:val="36"/>
        </w:rPr>
        <w:t>:</w:t>
      </w:r>
    </w:p>
    <w:p w14:paraId="413867EF">
      <w:pPr>
        <w:pStyle w:val="31"/>
        <w:numPr>
          <w:ilvl w:val="0"/>
          <w:numId w:val="1"/>
        </w:numPr>
        <w:rPr>
          <w:rFonts w:ascii="Times New Roman" w:hAnsi="Times New Roman" w:cs="Times New Roman"/>
          <w:sz w:val="32"/>
          <w:szCs w:val="36"/>
        </w:rPr>
      </w:pPr>
      <w:r>
        <w:rPr>
          <w:rFonts w:ascii="Times New Roman" w:hAnsi="Times New Roman" w:cs="Times New Roman"/>
          <w:sz w:val="32"/>
          <w:szCs w:val="36"/>
        </w:rPr>
        <w:t>the figure legends</w:t>
      </w:r>
      <w:r>
        <w:rPr>
          <w:rFonts w:hint="eastAsia" w:ascii="Times New Roman" w:hAnsi="Times New Roman" w:cs="Times New Roman"/>
          <w:sz w:val="32"/>
          <w:szCs w:val="36"/>
        </w:rPr>
        <w:t xml:space="preserve"> (</w:t>
      </w:r>
      <w:r>
        <w:rPr>
          <w:rFonts w:ascii="Times New Roman" w:hAnsi="Times New Roman" w:cs="Times New Roman"/>
          <w:b/>
          <w:bCs/>
          <w:sz w:val="32"/>
          <w:szCs w:val="36"/>
        </w:rPr>
        <w:t xml:space="preserve">Page </w:t>
      </w:r>
      <w:r>
        <w:rPr>
          <w:rFonts w:hint="eastAsia" w:ascii="Times New Roman" w:hAnsi="Times New Roman" w:cs="Times New Roman"/>
          <w:b/>
          <w:bCs/>
          <w:sz w:val="32"/>
          <w:szCs w:val="36"/>
          <w:lang w:val="en-US" w:eastAsia="zh-CN"/>
        </w:rPr>
        <w:t>14</w:t>
      </w:r>
      <w:r>
        <w:rPr>
          <w:rFonts w:ascii="Times New Roman" w:hAnsi="Times New Roman" w:cs="Times New Roman"/>
          <w:b/>
          <w:bCs/>
          <w:sz w:val="32"/>
          <w:szCs w:val="36"/>
        </w:rPr>
        <w:t>, line 1</w:t>
      </w:r>
      <w:r>
        <w:rPr>
          <w:rFonts w:hint="eastAsia" w:ascii="Times New Roman" w:hAnsi="Times New Roman" w:cs="Times New Roman"/>
          <w:b/>
          <w:bCs/>
          <w:sz w:val="32"/>
          <w:szCs w:val="36"/>
        </w:rPr>
        <w:t xml:space="preserve">. </w:t>
      </w:r>
      <w:r>
        <w:rPr>
          <w:rFonts w:ascii="Times New Roman" w:hAnsi="Times New Roman" w:cs="Times New Roman"/>
          <w:i/>
          <w:iCs/>
          <w:sz w:val="32"/>
          <w:szCs w:val="36"/>
        </w:rPr>
        <w:t>Note: The Western blot images shown in this figure are cropped to focus on the relevant protein bands. These cropped blots represent data obtained from the same membrane, processed under identical experimental conditions. Due to data archiving procedures, full-length scans of the original membranes are no longer available. No splicing or selective manipulation of the data was performed. All image adjustments were applied uniformly across the entire image.</w:t>
      </w:r>
      <w:r>
        <w:rPr>
          <w:rFonts w:hint="eastAsia" w:ascii="Times New Roman" w:hAnsi="Times New Roman" w:cs="Times New Roman"/>
          <w:sz w:val="32"/>
          <w:szCs w:val="36"/>
        </w:rPr>
        <w:t>);</w:t>
      </w:r>
    </w:p>
    <w:p w14:paraId="0C3377D4">
      <w:pPr>
        <w:rPr>
          <w:rFonts w:ascii="Times New Roman" w:hAnsi="Times New Roman" w:cs="Times New Roman"/>
          <w:sz w:val="32"/>
          <w:szCs w:val="36"/>
        </w:rPr>
      </w:pPr>
      <w:r>
        <w:rPr>
          <w:rFonts w:ascii="Times New Roman" w:hAnsi="Times New Roman" w:cs="Times New Roman"/>
          <w:sz w:val="32"/>
          <w:szCs w:val="36"/>
        </w:rPr>
        <w:t>in accordance with the journal’s policies. We will also strictly adhere to preserving and submitting full-length blot images in all future studies.</w:t>
      </w:r>
    </w:p>
    <w:p w14:paraId="339180D0">
      <w:pPr>
        <w:ind w:firstLine="640" w:firstLineChars="200"/>
        <w:rPr>
          <w:rFonts w:ascii="Times New Roman" w:hAnsi="Times New Roman" w:cs="Times New Roman"/>
          <w:sz w:val="32"/>
          <w:szCs w:val="36"/>
        </w:rPr>
      </w:pPr>
      <w:r>
        <w:rPr>
          <w:rFonts w:ascii="Times New Roman" w:hAnsi="Times New Roman" w:cs="Times New Roman"/>
          <w:sz w:val="32"/>
          <w:szCs w:val="36"/>
        </w:rPr>
        <w:t>The original Western blot data images are provided below. In this experiment, a single membrane was cut into sections for separate antibody incubations. Following the initial development, these membrane sections were reassembled and subjected to a single, unified development step. All relevant images are presented below.</w:t>
      </w:r>
      <w:r>
        <w:rPr>
          <w:rFonts w:ascii="Segoe UI" w:hAnsi="Segoe UI" w:cs="Segoe UI"/>
          <w:shd w:val="clear" w:color="auto" w:fill="FFFFFF"/>
        </w:rPr>
        <w:t xml:space="preserve"> </w:t>
      </w:r>
      <w:r>
        <w:rPr>
          <w:rFonts w:ascii="Times New Roman" w:hAnsi="Times New Roman" w:cs="Times New Roman"/>
          <w:sz w:val="32"/>
          <w:szCs w:val="36"/>
        </w:rPr>
        <w:t>Please review it.</w:t>
      </w:r>
    </w:p>
    <w:p w14:paraId="16F7A9E4">
      <w:pPr>
        <w:ind w:firstLine="640" w:firstLineChars="200"/>
        <w:rPr>
          <w:rFonts w:ascii="Times New Roman" w:hAnsi="Times New Roman" w:cs="Times New Roman"/>
          <w:sz w:val="32"/>
          <w:szCs w:val="36"/>
        </w:rPr>
      </w:pPr>
      <w:r>
        <w:rPr>
          <w:rFonts w:ascii="Times New Roman" w:hAnsi="Times New Roman" w:cs="Times New Roman"/>
          <w:sz w:val="32"/>
          <w:szCs w:val="36"/>
        </w:rPr>
        <w:t>We greatly appreciate your understanding and guidance, and we thank you for considering our resubmission.</w:t>
      </w:r>
    </w:p>
    <w:bookmarkEnd w:id="0"/>
    <w:p w14:paraId="0B553F8E">
      <w:pPr>
        <w:pStyle w:val="31"/>
        <w:numPr>
          <w:ilvl w:val="0"/>
          <w:numId w:val="2"/>
        </w:numPr>
        <w:rPr>
          <w:rFonts w:ascii="Times New Roman" w:hAnsi="Times New Roman" w:cs="Times New Roman"/>
          <w:b/>
          <w:bCs/>
          <w:sz w:val="32"/>
          <w:szCs w:val="36"/>
        </w:rPr>
      </w:pPr>
      <w:r>
        <w:rPr>
          <w:rFonts w:hint="eastAsia" w:ascii="Times New Roman" w:hAnsi="Times New Roman" w:cs="Times New Roman"/>
          <w:b/>
          <w:bCs/>
          <w:sz w:val="32"/>
          <w:szCs w:val="36"/>
        </w:rPr>
        <w:t>HIF-1α</w:t>
      </w:r>
      <w:r>
        <w:rPr>
          <w:rFonts w:hint="eastAsia" w:ascii="Times New Roman" w:hAnsi="Times New Roman" w:cs="Times New Roman"/>
          <w:b/>
          <w:bCs/>
          <w:sz w:val="32"/>
          <w:szCs w:val="36"/>
          <w:lang w:val="en-US" w:eastAsia="zh-CN"/>
        </w:rPr>
        <w:t xml:space="preserve"> </w:t>
      </w:r>
      <w:r>
        <w:rPr>
          <w:rFonts w:hint="eastAsia" w:ascii="Times New Roman" w:hAnsi="Times New Roman" w:cs="Times New Roman"/>
          <w:b/>
          <w:bCs/>
          <w:sz w:val="32"/>
          <w:szCs w:val="36"/>
        </w:rPr>
        <w:t>Western Blot Data</w:t>
      </w:r>
    </w:p>
    <w:p w14:paraId="3D36E785">
      <w:pPr>
        <w:pStyle w:val="31"/>
        <w:numPr>
          <w:numId w:val="0"/>
        </w:numPr>
        <w:ind w:leftChars="0"/>
        <w:rPr>
          <w:rFonts w:hint="eastAsia" w:ascii="Times New Roman" w:hAnsi="Times New Roman" w:cs="Times New Roman" w:eastAsiaTheme="minorEastAsia"/>
          <w:b/>
          <w:bCs/>
          <w:sz w:val="32"/>
          <w:szCs w:val="36"/>
          <w:lang w:eastAsia="zh-CN"/>
        </w:rPr>
      </w:pPr>
      <w:r>
        <w:rPr>
          <w:rFonts w:hint="eastAsia" w:ascii="Times New Roman" w:hAnsi="Times New Roman" w:cs="Times New Roman" w:eastAsiaTheme="minorEastAsia"/>
          <w:b/>
          <w:bCs/>
          <w:sz w:val="32"/>
          <w:szCs w:val="36"/>
          <w:lang w:eastAsia="zh-CN"/>
        </w:rPr>
        <w:drawing>
          <wp:inline distT="0" distB="0" distL="114300" distR="114300">
            <wp:extent cx="4587240" cy="1550035"/>
            <wp:effectExtent l="0" t="0" r="3810" b="12065"/>
            <wp:docPr id="1" name="图片 1" descr="7099b1c7ef0191956264ad8b19cad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99b1c7ef0191956264ad8b19cadcb2"/>
                    <pic:cNvPicPr>
                      <a:picLocks noChangeAspect="1"/>
                    </pic:cNvPicPr>
                  </pic:nvPicPr>
                  <pic:blipFill>
                    <a:blip r:embed="rId4"/>
                    <a:stretch>
                      <a:fillRect/>
                    </a:stretch>
                  </pic:blipFill>
                  <pic:spPr>
                    <a:xfrm>
                      <a:off x="0" y="0"/>
                      <a:ext cx="4587240" cy="1550035"/>
                    </a:xfrm>
                    <a:prstGeom prst="rect">
                      <a:avLst/>
                    </a:prstGeom>
                  </pic:spPr>
                </pic:pic>
              </a:graphicData>
            </a:graphic>
          </wp:inline>
        </w:drawing>
      </w:r>
    </w:p>
    <w:p w14:paraId="61A93AFA">
      <w:pPr>
        <w:pStyle w:val="31"/>
        <w:numPr>
          <w:numId w:val="0"/>
        </w:numPr>
        <w:ind w:leftChars="0"/>
        <w:rPr>
          <w:rFonts w:hint="eastAsia" w:ascii="Times New Roman" w:hAnsi="Times New Roman" w:cs="Times New Roman" w:eastAsiaTheme="minorEastAsia"/>
          <w:b/>
          <w:bCs/>
          <w:sz w:val="32"/>
          <w:szCs w:val="36"/>
          <w:lang w:eastAsia="zh-CN"/>
        </w:rPr>
      </w:pPr>
      <w:r>
        <w:rPr>
          <w:rFonts w:hint="eastAsia" w:ascii="Times New Roman" w:hAnsi="Times New Roman" w:cs="Times New Roman" w:eastAsiaTheme="minorEastAsia"/>
          <w:b/>
          <w:bCs/>
          <w:sz w:val="32"/>
          <w:szCs w:val="36"/>
          <w:lang w:eastAsia="zh-CN"/>
        </w:rPr>
        <w:drawing>
          <wp:inline distT="0" distB="0" distL="114300" distR="114300">
            <wp:extent cx="4446905" cy="1553210"/>
            <wp:effectExtent l="0" t="0" r="10795" b="8890"/>
            <wp:docPr id="10" name="图片 10" descr="cb28ceb1940e99f057f0aa76257bc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b28ceb1940e99f057f0aa76257bcbdd"/>
                    <pic:cNvPicPr>
                      <a:picLocks noChangeAspect="1"/>
                    </pic:cNvPicPr>
                  </pic:nvPicPr>
                  <pic:blipFill>
                    <a:blip r:embed="rId5"/>
                    <a:stretch>
                      <a:fillRect/>
                    </a:stretch>
                  </pic:blipFill>
                  <pic:spPr>
                    <a:xfrm>
                      <a:off x="0" y="0"/>
                      <a:ext cx="4446905" cy="1553210"/>
                    </a:xfrm>
                    <a:prstGeom prst="rect">
                      <a:avLst/>
                    </a:prstGeom>
                  </pic:spPr>
                </pic:pic>
              </a:graphicData>
            </a:graphic>
          </wp:inline>
        </w:drawing>
      </w:r>
    </w:p>
    <w:p w14:paraId="4A37B0A0">
      <w:pPr>
        <w:jc w:val="center"/>
        <w:rPr>
          <w:rFonts w:ascii="Times New Roman" w:hAnsi="Times New Roman" w:cs="Times New Roman"/>
          <w:sz w:val="32"/>
          <w:szCs w:val="36"/>
        </w:rPr>
      </w:pPr>
      <w:r>
        <w:rPr>
          <w:rFonts w:hint="eastAsia" w:ascii="Times New Roman" w:hAnsi="Times New Roman" w:cs="Times New Roman"/>
          <w:sz w:val="32"/>
          <w:szCs w:val="36"/>
        </w:rPr>
        <w:t>Figure 1</w:t>
      </w:r>
      <w:r>
        <w:rPr>
          <w:rFonts w:hint="eastAsia" w:ascii="Times New Roman" w:hAnsi="Times New Roman" w:cs="Times New Roman"/>
          <w:sz w:val="32"/>
          <w:szCs w:val="36"/>
          <w:lang w:val="en-US" w:eastAsia="zh-CN"/>
        </w:rPr>
        <w:t>A</w:t>
      </w:r>
      <w:r>
        <w:rPr>
          <w:rFonts w:hint="eastAsia" w:ascii="Times New Roman" w:hAnsi="Times New Roman" w:cs="Times New Roman"/>
          <w:sz w:val="32"/>
          <w:szCs w:val="36"/>
        </w:rPr>
        <w:t xml:space="preserve"> </w:t>
      </w:r>
      <w:r>
        <w:rPr>
          <w:rFonts w:ascii="Times New Roman" w:hAnsi="Times New Roman" w:cs="Times New Roman"/>
          <w:sz w:val="32"/>
          <w:szCs w:val="36"/>
        </w:rPr>
        <w:t xml:space="preserve">Original data images of </w:t>
      </w:r>
      <w:r>
        <w:rPr>
          <w:rFonts w:hint="eastAsia" w:ascii="Times New Roman" w:hAnsi="Times New Roman" w:cs="Times New Roman"/>
          <w:sz w:val="32"/>
          <w:szCs w:val="36"/>
        </w:rPr>
        <w:t>HIF-1α</w:t>
      </w:r>
      <w:r>
        <w:rPr>
          <w:rFonts w:hint="eastAsia" w:ascii="Times New Roman" w:hAnsi="Times New Roman" w:cs="Times New Roman"/>
          <w:sz w:val="32"/>
          <w:szCs w:val="36"/>
          <w:lang w:val="en-US" w:eastAsia="zh-CN"/>
        </w:rPr>
        <w:t xml:space="preserve"> </w:t>
      </w:r>
      <w:r>
        <w:rPr>
          <w:rFonts w:hint="eastAsia" w:ascii="Times New Roman" w:hAnsi="Times New Roman" w:cs="Times New Roman"/>
          <w:sz w:val="32"/>
          <w:szCs w:val="36"/>
        </w:rPr>
        <w:t>and β-actin</w:t>
      </w:r>
      <w:r>
        <w:rPr>
          <w:rFonts w:ascii="Times New Roman" w:hAnsi="Times New Roman" w:cs="Times New Roman"/>
          <w:sz w:val="32"/>
          <w:szCs w:val="36"/>
        </w:rPr>
        <w:t xml:space="preserve"> Western blot</w:t>
      </w:r>
    </w:p>
    <w:p w14:paraId="205572BC">
      <w:pPr>
        <w:jc w:val="center"/>
        <w:rPr>
          <w:rFonts w:ascii="Times New Roman" w:hAnsi="Times New Roman" w:cs="Times New Roman"/>
          <w:sz w:val="32"/>
          <w:szCs w:val="36"/>
        </w:rPr>
      </w:pPr>
      <w:r>
        <w:drawing>
          <wp:inline distT="0" distB="0" distL="114300" distR="114300">
            <wp:extent cx="4935220" cy="2303145"/>
            <wp:effectExtent l="0" t="0" r="1778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4935220" cy="2303145"/>
                    </a:xfrm>
                    <a:prstGeom prst="rect">
                      <a:avLst/>
                    </a:prstGeom>
                    <a:noFill/>
                    <a:ln>
                      <a:noFill/>
                    </a:ln>
                  </pic:spPr>
                </pic:pic>
              </a:graphicData>
            </a:graphic>
          </wp:inline>
        </w:drawing>
      </w:r>
    </w:p>
    <w:p w14:paraId="42500252">
      <w:pPr>
        <w:jc w:val="center"/>
        <w:rPr>
          <w:rFonts w:ascii="Times New Roman" w:hAnsi="Times New Roman" w:cs="Times New Roman"/>
          <w:sz w:val="32"/>
          <w:szCs w:val="36"/>
        </w:rPr>
      </w:pPr>
      <w:r>
        <w:rPr>
          <w:rFonts w:hint="eastAsia" w:ascii="Times New Roman" w:hAnsi="Times New Roman" w:cs="Times New Roman"/>
          <w:sz w:val="32"/>
          <w:szCs w:val="36"/>
        </w:rPr>
        <w:t>Figure 1</w:t>
      </w:r>
      <w:r>
        <w:rPr>
          <w:rFonts w:hint="eastAsia" w:ascii="Times New Roman" w:hAnsi="Times New Roman" w:cs="Times New Roman"/>
          <w:sz w:val="32"/>
          <w:szCs w:val="36"/>
          <w:lang w:val="en-US" w:eastAsia="zh-CN"/>
        </w:rPr>
        <w:t>B</w:t>
      </w:r>
      <w:r>
        <w:rPr>
          <w:rFonts w:hint="eastAsia" w:ascii="Times New Roman" w:hAnsi="Times New Roman" w:cs="Times New Roman"/>
          <w:sz w:val="32"/>
          <w:szCs w:val="36"/>
        </w:rPr>
        <w:t xml:space="preserve"> </w:t>
      </w:r>
      <w:r>
        <w:rPr>
          <w:rFonts w:ascii="Times New Roman" w:hAnsi="Times New Roman" w:cs="Times New Roman"/>
          <w:sz w:val="32"/>
          <w:szCs w:val="36"/>
        </w:rPr>
        <w:t xml:space="preserve">Full membrane image from the </w:t>
      </w:r>
      <w:r>
        <w:rPr>
          <w:rFonts w:hint="eastAsia" w:ascii="Times New Roman" w:hAnsi="Times New Roman" w:cs="Times New Roman"/>
          <w:sz w:val="32"/>
          <w:szCs w:val="36"/>
        </w:rPr>
        <w:t>HIF-1α</w:t>
      </w:r>
      <w:r>
        <w:rPr>
          <w:rFonts w:ascii="Times New Roman" w:hAnsi="Times New Roman" w:cs="Times New Roman"/>
          <w:sz w:val="32"/>
          <w:szCs w:val="36"/>
        </w:rPr>
        <w:t xml:space="preserve"> Western blot</w:t>
      </w:r>
    </w:p>
    <w:p w14:paraId="015223E6">
      <w:pPr>
        <w:jc w:val="center"/>
        <w:rPr>
          <w:rFonts w:ascii="Times New Roman" w:hAnsi="Times New Roman" w:cs="Times New Roman"/>
          <w:sz w:val="32"/>
          <w:szCs w:val="36"/>
        </w:rPr>
      </w:pPr>
    </w:p>
    <w:p w14:paraId="32242A58">
      <w:pPr>
        <w:pStyle w:val="31"/>
        <w:numPr>
          <w:ilvl w:val="0"/>
          <w:numId w:val="2"/>
        </w:numPr>
        <w:rPr>
          <w:rFonts w:hint="eastAsia" w:ascii="Times New Roman" w:hAnsi="Times New Roman" w:cs="Times New Roman"/>
          <w:sz w:val="32"/>
          <w:szCs w:val="36"/>
        </w:rPr>
      </w:pPr>
      <w:r>
        <w:rPr>
          <w:rFonts w:hint="eastAsia" w:ascii="Times New Roman" w:hAnsi="Times New Roman" w:cs="Times New Roman"/>
          <w:b/>
          <w:bCs/>
          <w:sz w:val="32"/>
          <w:szCs w:val="36"/>
        </w:rPr>
        <w:t>Tie-2 Western Blot Data</w:t>
      </w:r>
    </w:p>
    <w:p w14:paraId="4D3A7470">
      <w:pPr>
        <w:jc w:val="center"/>
        <w:rPr>
          <w:rFonts w:hint="eastAsia" w:eastAsiaTheme="minorEastAsia"/>
          <w:lang w:eastAsia="zh-CN"/>
        </w:rPr>
      </w:pPr>
      <w:r>
        <w:drawing>
          <wp:inline distT="0" distB="0" distL="114300" distR="114300">
            <wp:extent cx="5267960" cy="1778635"/>
            <wp:effectExtent l="0" t="0" r="8890" b="1206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67960" cy="1778635"/>
                    </a:xfrm>
                    <a:prstGeom prst="rect">
                      <a:avLst/>
                    </a:prstGeom>
                    <a:noFill/>
                    <a:ln>
                      <a:noFill/>
                    </a:ln>
                  </pic:spPr>
                </pic:pic>
              </a:graphicData>
            </a:graphic>
          </wp:inline>
        </w:drawing>
      </w:r>
    </w:p>
    <w:p w14:paraId="1651F3C1">
      <w:pPr>
        <w:jc w:val="center"/>
        <w:rPr>
          <w:rFonts w:hint="eastAsia" w:ascii="Times New Roman" w:hAnsi="Times New Roman" w:cs="Times New Roman" w:eastAsiaTheme="minorEastAsia"/>
          <w:sz w:val="32"/>
          <w:szCs w:val="36"/>
          <w:lang w:eastAsia="zh-CN"/>
        </w:rPr>
      </w:pPr>
      <w:r>
        <w:drawing>
          <wp:inline distT="0" distB="0" distL="114300" distR="114300">
            <wp:extent cx="5269865" cy="2249805"/>
            <wp:effectExtent l="0" t="0" r="6985" b="1714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269865" cy="2249805"/>
                    </a:xfrm>
                    <a:prstGeom prst="rect">
                      <a:avLst/>
                    </a:prstGeom>
                    <a:noFill/>
                    <a:ln>
                      <a:noFill/>
                    </a:ln>
                  </pic:spPr>
                </pic:pic>
              </a:graphicData>
            </a:graphic>
          </wp:inline>
        </w:drawing>
      </w:r>
    </w:p>
    <w:p w14:paraId="092DACA9">
      <w:pPr>
        <w:jc w:val="center"/>
        <w:rPr>
          <w:rFonts w:ascii="Times New Roman" w:hAnsi="Times New Roman" w:cs="Times New Roman"/>
          <w:sz w:val="32"/>
          <w:szCs w:val="36"/>
        </w:rPr>
      </w:pPr>
      <w:r>
        <w:rPr>
          <w:rFonts w:hint="eastAsia" w:ascii="Times New Roman" w:hAnsi="Times New Roman" w:cs="Times New Roman"/>
          <w:sz w:val="32"/>
          <w:szCs w:val="36"/>
        </w:rPr>
        <w:t>Figure 2</w:t>
      </w:r>
      <w:r>
        <w:rPr>
          <w:rFonts w:hint="eastAsia" w:ascii="Times New Roman" w:hAnsi="Times New Roman" w:cs="Times New Roman"/>
          <w:sz w:val="32"/>
          <w:szCs w:val="36"/>
          <w:lang w:val="en-US" w:eastAsia="zh-CN"/>
        </w:rPr>
        <w:t>A</w:t>
      </w:r>
      <w:r>
        <w:rPr>
          <w:rFonts w:hint="eastAsia" w:ascii="Times New Roman" w:hAnsi="Times New Roman" w:cs="Times New Roman"/>
          <w:sz w:val="28"/>
          <w:szCs w:val="32"/>
        </w:rPr>
        <w:t xml:space="preserve"> </w:t>
      </w:r>
      <w:r>
        <w:rPr>
          <w:rFonts w:ascii="Times New Roman" w:hAnsi="Times New Roman" w:cs="Times New Roman"/>
          <w:sz w:val="32"/>
          <w:szCs w:val="36"/>
        </w:rPr>
        <w:t>Original data images of Tie-2</w:t>
      </w:r>
      <w:r>
        <w:rPr>
          <w:rFonts w:hint="eastAsia" w:ascii="Times New Roman" w:hAnsi="Times New Roman" w:cs="Times New Roman"/>
          <w:sz w:val="32"/>
          <w:szCs w:val="36"/>
        </w:rPr>
        <w:t xml:space="preserve"> and β-actin</w:t>
      </w:r>
      <w:r>
        <w:rPr>
          <w:rFonts w:ascii="Times New Roman" w:hAnsi="Times New Roman" w:cs="Times New Roman"/>
          <w:sz w:val="32"/>
          <w:szCs w:val="36"/>
        </w:rPr>
        <w:t xml:space="preserve"> </w:t>
      </w:r>
    </w:p>
    <w:p w14:paraId="1A9D33C7">
      <w:pPr>
        <w:jc w:val="center"/>
        <w:rPr>
          <w:rFonts w:ascii="Times New Roman" w:hAnsi="Times New Roman" w:cs="Times New Roman"/>
          <w:sz w:val="32"/>
          <w:szCs w:val="36"/>
        </w:rPr>
      </w:pPr>
      <w:r>
        <w:rPr>
          <w:rFonts w:ascii="Times New Roman" w:hAnsi="Times New Roman" w:cs="Times New Roman"/>
          <w:sz w:val="32"/>
          <w:szCs w:val="36"/>
        </w:rPr>
        <w:t>Western blot</w:t>
      </w:r>
    </w:p>
    <w:p w14:paraId="3AF9DAB5">
      <w:pPr>
        <w:jc w:val="center"/>
      </w:pPr>
      <w:r>
        <w:drawing>
          <wp:inline distT="0" distB="0" distL="114300" distR="114300">
            <wp:extent cx="5272405" cy="2105025"/>
            <wp:effectExtent l="0" t="0" r="4445" b="952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272405" cy="2105025"/>
                    </a:xfrm>
                    <a:prstGeom prst="rect">
                      <a:avLst/>
                    </a:prstGeom>
                    <a:noFill/>
                    <a:ln>
                      <a:noFill/>
                    </a:ln>
                  </pic:spPr>
                </pic:pic>
              </a:graphicData>
            </a:graphic>
          </wp:inline>
        </w:drawing>
      </w:r>
    </w:p>
    <w:p w14:paraId="62E7B363">
      <w:pPr>
        <w:jc w:val="center"/>
        <w:rPr>
          <w:rFonts w:ascii="Times New Roman" w:hAnsi="Times New Roman" w:cs="Times New Roman"/>
          <w:sz w:val="32"/>
          <w:szCs w:val="36"/>
        </w:rPr>
      </w:pPr>
      <w:r>
        <w:rPr>
          <w:rFonts w:hint="eastAsia" w:ascii="Times New Roman" w:hAnsi="Times New Roman" w:cs="Times New Roman"/>
          <w:sz w:val="32"/>
          <w:szCs w:val="36"/>
        </w:rPr>
        <w:t xml:space="preserve">Figure </w:t>
      </w:r>
      <w:r>
        <w:rPr>
          <w:rFonts w:hint="eastAsia" w:ascii="Times New Roman" w:hAnsi="Times New Roman" w:cs="Times New Roman"/>
          <w:sz w:val="32"/>
          <w:szCs w:val="36"/>
          <w:lang w:val="en-US" w:eastAsia="zh-CN"/>
        </w:rPr>
        <w:t>2B</w:t>
      </w:r>
      <w:r>
        <w:rPr>
          <w:rFonts w:hint="eastAsia" w:ascii="Times New Roman" w:hAnsi="Times New Roman" w:cs="Times New Roman"/>
          <w:sz w:val="32"/>
          <w:szCs w:val="36"/>
        </w:rPr>
        <w:t xml:space="preserve"> </w:t>
      </w:r>
      <w:r>
        <w:rPr>
          <w:rFonts w:ascii="Times New Roman" w:hAnsi="Times New Roman" w:cs="Times New Roman"/>
          <w:sz w:val="32"/>
          <w:szCs w:val="36"/>
        </w:rPr>
        <w:t>Full membrane image from the Tie-2 Western blot</w:t>
      </w:r>
    </w:p>
    <w:p w14:paraId="01268333">
      <w:pPr>
        <w:jc w:val="center"/>
      </w:pPr>
    </w:p>
    <w:p w14:paraId="4CBBB53B">
      <w:pPr>
        <w:pStyle w:val="31"/>
        <w:numPr>
          <w:ilvl w:val="0"/>
          <w:numId w:val="2"/>
        </w:numPr>
        <w:rPr>
          <w:rFonts w:hint="eastAsia" w:ascii="Times New Roman" w:hAnsi="Times New Roman" w:cs="Times New Roman"/>
          <w:b/>
          <w:bCs/>
          <w:sz w:val="32"/>
          <w:szCs w:val="36"/>
        </w:rPr>
      </w:pPr>
      <w:r>
        <w:rPr>
          <w:rFonts w:hint="eastAsia" w:ascii="Times New Roman" w:hAnsi="Times New Roman" w:cs="Times New Roman"/>
          <w:b/>
          <w:bCs/>
          <w:sz w:val="32"/>
          <w:szCs w:val="36"/>
        </w:rPr>
        <w:t>Ang-1 Western Blot Data</w:t>
      </w:r>
    </w:p>
    <w:p w14:paraId="22993BC2">
      <w:pPr>
        <w:pStyle w:val="31"/>
        <w:widowControl w:val="0"/>
        <w:numPr>
          <w:numId w:val="0"/>
        </w:numPr>
        <w:contextualSpacing/>
        <w:jc w:val="both"/>
        <w:rPr>
          <w:rFonts w:hint="eastAsia" w:ascii="Times New Roman" w:hAnsi="Times New Roman" w:cs="Times New Roman" w:eastAsiaTheme="minorEastAsia"/>
          <w:b/>
          <w:bCs/>
          <w:sz w:val="32"/>
          <w:szCs w:val="36"/>
          <w:lang w:eastAsia="zh-CN"/>
        </w:rPr>
      </w:pPr>
      <w:r>
        <w:rPr>
          <w:rFonts w:hint="eastAsia" w:ascii="Times New Roman" w:hAnsi="Times New Roman" w:cs="Times New Roman" w:eastAsiaTheme="minorEastAsia"/>
          <w:b/>
          <w:bCs/>
          <w:sz w:val="32"/>
          <w:szCs w:val="36"/>
          <w:lang w:eastAsia="zh-CN"/>
        </w:rPr>
        <w:drawing>
          <wp:inline distT="0" distB="0" distL="114300" distR="114300">
            <wp:extent cx="5269230" cy="1433195"/>
            <wp:effectExtent l="0" t="0" r="7620" b="14605"/>
            <wp:docPr id="4" name="图片 4" descr="b8202d16d6e69e18a5e0b78a6b5ea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8202d16d6e69e18a5e0b78a6b5eaed8"/>
                    <pic:cNvPicPr>
                      <a:picLocks noChangeAspect="1"/>
                    </pic:cNvPicPr>
                  </pic:nvPicPr>
                  <pic:blipFill>
                    <a:blip r:embed="rId10"/>
                    <a:stretch>
                      <a:fillRect/>
                    </a:stretch>
                  </pic:blipFill>
                  <pic:spPr>
                    <a:xfrm>
                      <a:off x="0" y="0"/>
                      <a:ext cx="5269230" cy="1433195"/>
                    </a:xfrm>
                    <a:prstGeom prst="rect">
                      <a:avLst/>
                    </a:prstGeom>
                  </pic:spPr>
                </pic:pic>
              </a:graphicData>
            </a:graphic>
          </wp:inline>
        </w:drawing>
      </w:r>
    </w:p>
    <w:p w14:paraId="2C348E1E">
      <w:pPr>
        <w:jc w:val="center"/>
        <w:rPr>
          <w:rFonts w:ascii="Times New Roman" w:hAnsi="Times New Roman" w:cs="Times New Roman"/>
          <w:sz w:val="28"/>
          <w:szCs w:val="32"/>
        </w:rPr>
      </w:pPr>
      <w:r>
        <w:rPr>
          <w:rFonts w:hint="eastAsia" w:ascii="Times New Roman" w:hAnsi="Times New Roman" w:cs="Times New Roman"/>
          <w:sz w:val="28"/>
          <w:szCs w:val="32"/>
        </w:rPr>
        <w:t>Figure 3</w:t>
      </w:r>
      <w:r>
        <w:rPr>
          <w:rFonts w:hint="eastAsia" w:ascii="Times New Roman" w:hAnsi="Times New Roman" w:cs="Times New Roman"/>
          <w:sz w:val="28"/>
          <w:szCs w:val="32"/>
          <w:lang w:val="en-US" w:eastAsia="zh-CN"/>
        </w:rPr>
        <w:t xml:space="preserve"> </w:t>
      </w:r>
      <w:r>
        <w:rPr>
          <w:rFonts w:ascii="Times New Roman" w:hAnsi="Times New Roman" w:cs="Times New Roman"/>
          <w:sz w:val="32"/>
          <w:szCs w:val="36"/>
        </w:rPr>
        <w:t xml:space="preserve">Original data images of </w:t>
      </w:r>
      <w:r>
        <w:rPr>
          <w:rFonts w:hint="eastAsia" w:ascii="Times New Roman" w:hAnsi="Times New Roman" w:cs="Times New Roman"/>
          <w:b/>
          <w:bCs/>
          <w:sz w:val="32"/>
          <w:szCs w:val="36"/>
        </w:rPr>
        <w:t>Ang-1</w:t>
      </w:r>
      <w:r>
        <w:rPr>
          <w:rFonts w:ascii="Times New Roman" w:hAnsi="Times New Roman" w:cs="Times New Roman"/>
          <w:sz w:val="32"/>
          <w:szCs w:val="36"/>
        </w:rPr>
        <w:t xml:space="preserve"> Western blot</w:t>
      </w:r>
    </w:p>
    <w:p w14:paraId="77917673">
      <w:pPr>
        <w:pStyle w:val="31"/>
        <w:numPr>
          <w:ilvl w:val="0"/>
          <w:numId w:val="2"/>
        </w:numPr>
        <w:rPr>
          <w:rFonts w:ascii="Times New Roman" w:hAnsi="Times New Roman" w:cs="Times New Roman"/>
          <w:b/>
          <w:bCs/>
          <w:sz w:val="32"/>
          <w:szCs w:val="36"/>
        </w:rPr>
      </w:pPr>
      <w:r>
        <w:rPr>
          <w:rFonts w:hint="eastAsia" w:ascii="Times New Roman" w:hAnsi="Times New Roman" w:cs="Times New Roman"/>
          <w:b/>
          <w:bCs/>
          <w:sz w:val="32"/>
          <w:szCs w:val="36"/>
        </w:rPr>
        <w:t>Src</w:t>
      </w:r>
      <w:r>
        <w:rPr>
          <w:rFonts w:hint="eastAsia" w:ascii="Times New Roman" w:hAnsi="Times New Roman" w:cs="Times New Roman"/>
          <w:b/>
          <w:bCs/>
          <w:sz w:val="32"/>
          <w:szCs w:val="36"/>
          <w:lang w:val="en-US" w:eastAsia="zh-CN"/>
        </w:rPr>
        <w:t xml:space="preserve"> </w:t>
      </w:r>
      <w:r>
        <w:rPr>
          <w:rFonts w:hint="eastAsia" w:ascii="Times New Roman" w:hAnsi="Times New Roman" w:cs="Times New Roman"/>
          <w:b/>
          <w:bCs/>
          <w:sz w:val="32"/>
          <w:szCs w:val="36"/>
        </w:rPr>
        <w:t>Western Blot Data</w:t>
      </w:r>
    </w:p>
    <w:p w14:paraId="7B0C1F38">
      <w:pPr>
        <w:pStyle w:val="31"/>
        <w:widowControl w:val="0"/>
        <w:numPr>
          <w:numId w:val="0"/>
        </w:numPr>
        <w:contextualSpacing/>
        <w:jc w:val="both"/>
        <w:rPr>
          <w:rFonts w:hint="eastAsia" w:ascii="Times New Roman" w:hAnsi="Times New Roman" w:cs="Times New Roman"/>
          <w:b/>
          <w:bCs/>
          <w:sz w:val="32"/>
          <w:szCs w:val="36"/>
        </w:rPr>
      </w:pPr>
    </w:p>
    <w:p w14:paraId="7E126FDB">
      <w:pPr>
        <w:pStyle w:val="31"/>
        <w:widowControl w:val="0"/>
        <w:numPr>
          <w:numId w:val="0"/>
        </w:numPr>
        <w:contextualSpacing/>
        <w:jc w:val="both"/>
        <w:rPr>
          <w:rFonts w:hint="eastAsia" w:ascii="Times New Roman" w:hAnsi="Times New Roman" w:cs="Times New Roman" w:eastAsiaTheme="minorEastAsia"/>
          <w:b/>
          <w:bCs/>
          <w:sz w:val="32"/>
          <w:szCs w:val="36"/>
          <w:lang w:eastAsia="zh-CN"/>
        </w:rPr>
      </w:pPr>
      <w:r>
        <w:rPr>
          <w:rFonts w:hint="eastAsia" w:ascii="Times New Roman" w:hAnsi="Times New Roman" w:cs="Times New Roman" w:eastAsiaTheme="minorEastAsia"/>
          <w:b/>
          <w:bCs/>
          <w:sz w:val="32"/>
          <w:szCs w:val="36"/>
          <w:lang w:eastAsia="zh-CN"/>
        </w:rPr>
        <w:drawing>
          <wp:inline distT="0" distB="0" distL="114300" distR="114300">
            <wp:extent cx="4554855" cy="1864360"/>
            <wp:effectExtent l="0" t="0" r="17145" b="2540"/>
            <wp:docPr id="5" name="图片 5" descr="8e9a757d5a6497e6fa1a724ac783a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9a757d5a6497e6fa1a724ac783a9c8"/>
                    <pic:cNvPicPr>
                      <a:picLocks noChangeAspect="1"/>
                    </pic:cNvPicPr>
                  </pic:nvPicPr>
                  <pic:blipFill>
                    <a:blip r:embed="rId11"/>
                    <a:stretch>
                      <a:fillRect/>
                    </a:stretch>
                  </pic:blipFill>
                  <pic:spPr>
                    <a:xfrm>
                      <a:off x="0" y="0"/>
                      <a:ext cx="4554855" cy="1864360"/>
                    </a:xfrm>
                    <a:prstGeom prst="rect">
                      <a:avLst/>
                    </a:prstGeom>
                  </pic:spPr>
                </pic:pic>
              </a:graphicData>
            </a:graphic>
          </wp:inline>
        </w:drawing>
      </w:r>
    </w:p>
    <w:p w14:paraId="29ECDC54">
      <w:pPr>
        <w:pStyle w:val="31"/>
        <w:widowControl w:val="0"/>
        <w:numPr>
          <w:numId w:val="0"/>
        </w:numPr>
        <w:contextualSpacing/>
        <w:jc w:val="both"/>
        <w:rPr>
          <w:rFonts w:hint="eastAsia" w:ascii="Times New Roman" w:hAnsi="Times New Roman" w:cs="Times New Roman" w:eastAsiaTheme="minorEastAsia"/>
          <w:b/>
          <w:bCs/>
          <w:sz w:val="32"/>
          <w:szCs w:val="36"/>
          <w:lang w:eastAsia="zh-CN"/>
        </w:rPr>
      </w:pPr>
      <w:r>
        <w:rPr>
          <w:rFonts w:hint="eastAsia" w:ascii="Times New Roman" w:hAnsi="Times New Roman" w:cs="Times New Roman" w:eastAsiaTheme="minorEastAsia"/>
          <w:b/>
          <w:bCs/>
          <w:sz w:val="32"/>
          <w:szCs w:val="36"/>
          <w:lang w:eastAsia="zh-CN"/>
        </w:rPr>
        <w:drawing>
          <wp:inline distT="0" distB="0" distL="114300" distR="114300">
            <wp:extent cx="4658995" cy="1565275"/>
            <wp:effectExtent l="0" t="0" r="8255" b="15875"/>
            <wp:docPr id="6" name="图片 6" descr="fa0d599bec52e66c204e640330f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0d599bec52e66c204e640330f82451"/>
                    <pic:cNvPicPr>
                      <a:picLocks noChangeAspect="1"/>
                    </pic:cNvPicPr>
                  </pic:nvPicPr>
                  <pic:blipFill>
                    <a:blip r:embed="rId12"/>
                    <a:stretch>
                      <a:fillRect/>
                    </a:stretch>
                  </pic:blipFill>
                  <pic:spPr>
                    <a:xfrm>
                      <a:off x="0" y="0"/>
                      <a:ext cx="4658995" cy="1565275"/>
                    </a:xfrm>
                    <a:prstGeom prst="rect">
                      <a:avLst/>
                    </a:prstGeom>
                  </pic:spPr>
                </pic:pic>
              </a:graphicData>
            </a:graphic>
          </wp:inline>
        </w:drawing>
      </w:r>
    </w:p>
    <w:p w14:paraId="5281B05B">
      <w:pPr>
        <w:jc w:val="center"/>
        <w:rPr>
          <w:rFonts w:ascii="Times New Roman" w:hAnsi="Times New Roman" w:cs="Times New Roman"/>
          <w:sz w:val="28"/>
          <w:szCs w:val="32"/>
        </w:rPr>
      </w:pPr>
      <w:bookmarkStart w:id="1" w:name="OLE_LINK1"/>
      <w:r>
        <w:rPr>
          <w:rFonts w:hint="eastAsia" w:ascii="Times New Roman" w:hAnsi="Times New Roman" w:cs="Times New Roman"/>
          <w:sz w:val="28"/>
          <w:szCs w:val="32"/>
        </w:rPr>
        <w:t xml:space="preserve">Figure 4 </w:t>
      </w:r>
      <w:r>
        <w:rPr>
          <w:rFonts w:ascii="Times New Roman" w:hAnsi="Times New Roman" w:cs="Times New Roman"/>
          <w:sz w:val="32"/>
          <w:szCs w:val="36"/>
        </w:rPr>
        <w:t>Original data images of Src</w:t>
      </w:r>
      <w:r>
        <w:rPr>
          <w:rFonts w:hint="eastAsia" w:ascii="Times New Roman" w:hAnsi="Times New Roman" w:cs="Times New Roman"/>
          <w:sz w:val="32"/>
          <w:szCs w:val="36"/>
        </w:rPr>
        <w:t xml:space="preserve"> and β-actin</w:t>
      </w:r>
      <w:r>
        <w:rPr>
          <w:rFonts w:ascii="Times New Roman" w:hAnsi="Times New Roman" w:cs="Times New Roman"/>
          <w:sz w:val="32"/>
          <w:szCs w:val="36"/>
        </w:rPr>
        <w:t xml:space="preserve"> Western blot</w:t>
      </w:r>
    </w:p>
    <w:bookmarkEnd w:id="1"/>
    <w:p w14:paraId="617183FB">
      <w:pPr>
        <w:pStyle w:val="31"/>
        <w:numPr>
          <w:ilvl w:val="0"/>
          <w:numId w:val="2"/>
        </w:numPr>
        <w:rPr>
          <w:rFonts w:ascii="Times New Roman" w:hAnsi="Times New Roman" w:cs="Times New Roman"/>
          <w:b/>
          <w:bCs/>
          <w:sz w:val="32"/>
          <w:szCs w:val="36"/>
        </w:rPr>
      </w:pPr>
      <w:r>
        <w:rPr>
          <w:rFonts w:hint="eastAsia" w:ascii="Times New Roman" w:hAnsi="Times New Roman" w:cs="Times New Roman"/>
          <w:b/>
          <w:bCs/>
          <w:sz w:val="32"/>
          <w:szCs w:val="36"/>
        </w:rPr>
        <w:t>VEGF</w:t>
      </w:r>
      <w:bookmarkStart w:id="2" w:name="OLE_LINK3"/>
      <w:r>
        <w:rPr>
          <w:rFonts w:hint="eastAsia" w:ascii="Times New Roman" w:hAnsi="Times New Roman" w:cs="Times New Roman"/>
          <w:b/>
          <w:bCs/>
          <w:sz w:val="32"/>
          <w:szCs w:val="36"/>
        </w:rPr>
        <w:t xml:space="preserve"> Western Blot Data</w:t>
      </w:r>
      <w:bookmarkEnd w:id="2"/>
    </w:p>
    <w:p w14:paraId="0925BA1A">
      <w:pPr>
        <w:jc w:val="center"/>
        <w:rPr>
          <w:rFonts w:hint="eastAsia" w:ascii="Times New Roman" w:hAnsi="Times New Roman" w:cs="Times New Roman"/>
          <w:sz w:val="28"/>
          <w:szCs w:val="32"/>
        </w:rPr>
      </w:pPr>
      <w:bookmarkStart w:id="3" w:name="OLE_LINK4"/>
    </w:p>
    <w:p w14:paraId="45AB1DF6">
      <w:pPr>
        <w:jc w:val="center"/>
        <w:rPr>
          <w:rFonts w:hint="eastAsia" w:ascii="Times New Roman" w:hAnsi="Times New Roman" w:cs="Times New Roman" w:eastAsiaTheme="minorEastAsia"/>
          <w:sz w:val="28"/>
          <w:szCs w:val="32"/>
          <w:lang w:eastAsia="zh-CN"/>
        </w:rPr>
      </w:pPr>
      <w:r>
        <w:rPr>
          <w:rFonts w:hint="eastAsia" w:ascii="Times New Roman" w:hAnsi="Times New Roman" w:cs="Times New Roman" w:eastAsiaTheme="minorEastAsia"/>
          <w:sz w:val="28"/>
          <w:szCs w:val="32"/>
          <w:lang w:eastAsia="zh-CN"/>
        </w:rPr>
        <w:drawing>
          <wp:inline distT="0" distB="0" distL="114300" distR="114300">
            <wp:extent cx="3394075" cy="1437005"/>
            <wp:effectExtent l="0" t="0" r="15875" b="10795"/>
            <wp:docPr id="7" name="图片 7" descr="7e79230b1617e613bf169c8410a00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79230b1617e613bf169c8410a0023d"/>
                    <pic:cNvPicPr>
                      <a:picLocks noChangeAspect="1"/>
                    </pic:cNvPicPr>
                  </pic:nvPicPr>
                  <pic:blipFill>
                    <a:blip r:embed="rId13"/>
                    <a:stretch>
                      <a:fillRect/>
                    </a:stretch>
                  </pic:blipFill>
                  <pic:spPr>
                    <a:xfrm>
                      <a:off x="0" y="0"/>
                      <a:ext cx="3394075" cy="1437005"/>
                    </a:xfrm>
                    <a:prstGeom prst="rect">
                      <a:avLst/>
                    </a:prstGeom>
                  </pic:spPr>
                </pic:pic>
              </a:graphicData>
            </a:graphic>
          </wp:inline>
        </w:drawing>
      </w:r>
    </w:p>
    <w:p w14:paraId="4E5C8BD8">
      <w:pPr>
        <w:jc w:val="center"/>
        <w:rPr>
          <w:rFonts w:hint="eastAsia" w:ascii="Times New Roman" w:hAnsi="Times New Roman" w:cs="Times New Roman" w:eastAsiaTheme="minorEastAsia"/>
          <w:sz w:val="28"/>
          <w:szCs w:val="32"/>
          <w:lang w:eastAsia="zh-CN"/>
        </w:rPr>
      </w:pPr>
      <w:r>
        <w:drawing>
          <wp:inline distT="0" distB="0" distL="114300" distR="114300">
            <wp:extent cx="4158615" cy="1525270"/>
            <wp:effectExtent l="0" t="0" r="13335" b="177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4"/>
                    <a:stretch>
                      <a:fillRect/>
                    </a:stretch>
                  </pic:blipFill>
                  <pic:spPr>
                    <a:xfrm>
                      <a:off x="0" y="0"/>
                      <a:ext cx="4158615" cy="1525270"/>
                    </a:xfrm>
                    <a:prstGeom prst="rect">
                      <a:avLst/>
                    </a:prstGeom>
                    <a:noFill/>
                    <a:ln>
                      <a:noFill/>
                    </a:ln>
                  </pic:spPr>
                </pic:pic>
              </a:graphicData>
            </a:graphic>
          </wp:inline>
        </w:drawing>
      </w:r>
    </w:p>
    <w:p w14:paraId="18754CA2">
      <w:pPr>
        <w:jc w:val="center"/>
        <w:rPr>
          <w:rFonts w:ascii="Times New Roman" w:hAnsi="Times New Roman" w:cs="Times New Roman"/>
          <w:sz w:val="28"/>
          <w:szCs w:val="32"/>
        </w:rPr>
      </w:pPr>
      <w:r>
        <w:rPr>
          <w:rFonts w:hint="eastAsia" w:ascii="Times New Roman" w:hAnsi="Times New Roman" w:cs="Times New Roman"/>
          <w:sz w:val="28"/>
          <w:szCs w:val="32"/>
        </w:rPr>
        <w:t xml:space="preserve">Figure 5 </w:t>
      </w:r>
      <w:r>
        <w:rPr>
          <w:rFonts w:ascii="Times New Roman" w:hAnsi="Times New Roman" w:cs="Times New Roman"/>
          <w:sz w:val="32"/>
          <w:szCs w:val="36"/>
        </w:rPr>
        <w:t>Original data images of VEGF</w:t>
      </w:r>
      <w:r>
        <w:rPr>
          <w:rFonts w:hint="eastAsia" w:ascii="Times New Roman" w:hAnsi="Times New Roman" w:cs="Times New Roman"/>
          <w:sz w:val="32"/>
          <w:szCs w:val="36"/>
        </w:rPr>
        <w:t xml:space="preserve"> and </w:t>
      </w:r>
      <w:r>
        <w:rPr>
          <w:rFonts w:hint="eastAsia" w:ascii="Times New Roman" w:hAnsi="Times New Roman" w:cs="Times New Roman"/>
          <w:sz w:val="32"/>
          <w:szCs w:val="36"/>
          <w:lang w:val="en-US" w:eastAsia="zh-CN"/>
        </w:rPr>
        <w:t>GAPDH</w:t>
      </w:r>
      <w:r>
        <w:rPr>
          <w:rFonts w:ascii="Times New Roman" w:hAnsi="Times New Roman" w:cs="Times New Roman"/>
          <w:sz w:val="32"/>
          <w:szCs w:val="36"/>
        </w:rPr>
        <w:t xml:space="preserve"> Western blot</w:t>
      </w:r>
    </w:p>
    <w:bookmarkEnd w:id="3"/>
    <w:p w14:paraId="511D5BCF">
      <w:pPr>
        <w:pStyle w:val="31"/>
        <w:numPr>
          <w:ilvl w:val="0"/>
          <w:numId w:val="2"/>
        </w:numPr>
        <w:rPr>
          <w:rFonts w:hint="eastAsia" w:ascii="Times New Roman" w:hAnsi="Times New Roman" w:cs="Times New Roman" w:eastAsiaTheme="minorEastAsia"/>
          <w:b/>
          <w:bCs/>
          <w:sz w:val="32"/>
          <w:szCs w:val="36"/>
          <w:lang w:eastAsia="zh-CN"/>
        </w:rPr>
      </w:pPr>
      <w:r>
        <w:rPr>
          <w:rFonts w:hint="eastAsia" w:ascii="Times New Roman" w:hAnsi="Times New Roman" w:cs="Times New Roman"/>
          <w:b/>
          <w:bCs/>
          <w:sz w:val="32"/>
          <w:szCs w:val="36"/>
        </w:rPr>
        <w:t>bFGF Western Blot Data</w:t>
      </w:r>
      <w:bookmarkStart w:id="4" w:name="_GoBack"/>
      <w:bookmarkEnd w:id="4"/>
    </w:p>
    <w:p w14:paraId="68207E0A">
      <w:pPr>
        <w:pStyle w:val="31"/>
        <w:numPr>
          <w:numId w:val="0"/>
        </w:numPr>
        <w:ind w:leftChars="0"/>
        <w:rPr>
          <w:rFonts w:hint="eastAsia" w:ascii="Times New Roman" w:hAnsi="Times New Roman" w:cs="Times New Roman" w:eastAsiaTheme="minorEastAsia"/>
          <w:b/>
          <w:bCs/>
          <w:sz w:val="32"/>
          <w:szCs w:val="36"/>
          <w:lang w:eastAsia="zh-CN"/>
        </w:rPr>
      </w:pPr>
      <w:r>
        <w:rPr>
          <w:rFonts w:hint="eastAsia" w:ascii="Times New Roman" w:hAnsi="Times New Roman" w:cs="Times New Roman" w:eastAsiaTheme="minorEastAsia"/>
          <w:b/>
          <w:bCs/>
          <w:sz w:val="32"/>
          <w:szCs w:val="36"/>
          <w:lang w:eastAsia="zh-CN"/>
        </w:rPr>
        <w:drawing>
          <wp:inline distT="0" distB="0" distL="114300" distR="114300">
            <wp:extent cx="2870200" cy="1758315"/>
            <wp:effectExtent l="0" t="0" r="6350" b="13335"/>
            <wp:docPr id="8" name="图片 8" descr="3f430037ac8efa59e366a8e47fb9b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f430037ac8efa59e366a8e47fb9bada"/>
                    <pic:cNvPicPr>
                      <a:picLocks noChangeAspect="1"/>
                    </pic:cNvPicPr>
                  </pic:nvPicPr>
                  <pic:blipFill>
                    <a:blip r:embed="rId15"/>
                    <a:srcRect t="18696" r="9061" b="6029"/>
                    <a:stretch>
                      <a:fillRect/>
                    </a:stretch>
                  </pic:blipFill>
                  <pic:spPr>
                    <a:xfrm>
                      <a:off x="0" y="0"/>
                      <a:ext cx="2870200" cy="1758315"/>
                    </a:xfrm>
                    <a:prstGeom prst="rect">
                      <a:avLst/>
                    </a:prstGeom>
                  </pic:spPr>
                </pic:pic>
              </a:graphicData>
            </a:graphic>
          </wp:inline>
        </w:drawing>
      </w:r>
      <w:r>
        <w:rPr>
          <w:rFonts w:hint="eastAsia" w:ascii="Times New Roman" w:hAnsi="Times New Roman" w:cs="Times New Roman" w:eastAsiaTheme="minorEastAsia"/>
          <w:b/>
          <w:bCs/>
          <w:sz w:val="32"/>
          <w:szCs w:val="36"/>
          <w:lang w:eastAsia="zh-CN"/>
        </w:rPr>
        <w:drawing>
          <wp:inline distT="0" distB="0" distL="114300" distR="114300">
            <wp:extent cx="3441700" cy="1930400"/>
            <wp:effectExtent l="0" t="0" r="6350" b="12700"/>
            <wp:docPr id="9" name="图片 9" descr="f1cc8e621c14abd04910d258e431d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cc8e621c14abd04910d258e431d67c"/>
                    <pic:cNvPicPr>
                      <a:picLocks noChangeAspect="1"/>
                    </pic:cNvPicPr>
                  </pic:nvPicPr>
                  <pic:blipFill>
                    <a:blip r:embed="rId16"/>
                    <a:stretch>
                      <a:fillRect/>
                    </a:stretch>
                  </pic:blipFill>
                  <pic:spPr>
                    <a:xfrm>
                      <a:off x="0" y="0"/>
                      <a:ext cx="3441700" cy="1930400"/>
                    </a:xfrm>
                    <a:prstGeom prst="rect">
                      <a:avLst/>
                    </a:prstGeom>
                  </pic:spPr>
                </pic:pic>
              </a:graphicData>
            </a:graphic>
          </wp:inline>
        </w:drawing>
      </w:r>
    </w:p>
    <w:p w14:paraId="4D1D7373">
      <w:pPr>
        <w:jc w:val="center"/>
        <w:rPr>
          <w:rFonts w:ascii="Times New Roman" w:hAnsi="Times New Roman" w:cs="Times New Roman"/>
          <w:sz w:val="32"/>
          <w:szCs w:val="36"/>
        </w:rPr>
      </w:pPr>
      <w:r>
        <w:rPr>
          <w:rFonts w:hint="eastAsia" w:ascii="Times New Roman" w:hAnsi="Times New Roman" w:cs="Times New Roman"/>
          <w:sz w:val="28"/>
          <w:szCs w:val="32"/>
        </w:rPr>
        <w:t xml:space="preserve">Figure 6 </w:t>
      </w:r>
      <w:r>
        <w:rPr>
          <w:rFonts w:ascii="Times New Roman" w:hAnsi="Times New Roman" w:cs="Times New Roman"/>
          <w:sz w:val="32"/>
          <w:szCs w:val="36"/>
        </w:rPr>
        <w:t>Original data images of bFGF</w:t>
      </w:r>
      <w:r>
        <w:rPr>
          <w:rFonts w:hint="eastAsia" w:ascii="Times New Roman" w:hAnsi="Times New Roman" w:cs="Times New Roman"/>
          <w:sz w:val="32"/>
          <w:szCs w:val="36"/>
        </w:rPr>
        <w:t xml:space="preserve"> and </w:t>
      </w:r>
      <w:r>
        <w:rPr>
          <w:rFonts w:hint="eastAsia" w:ascii="Times New Roman" w:hAnsi="Times New Roman" w:cs="Times New Roman"/>
          <w:sz w:val="32"/>
          <w:szCs w:val="36"/>
          <w:lang w:val="en-US" w:eastAsia="zh-CN"/>
        </w:rPr>
        <w:t>GAPDH</w:t>
      </w:r>
      <w:r>
        <w:rPr>
          <w:rFonts w:ascii="Times New Roman" w:hAnsi="Times New Roman" w:cs="Times New Roman"/>
          <w:sz w:val="32"/>
          <w:szCs w:val="36"/>
        </w:rPr>
        <w:t xml:space="preserve"> Western blot</w:t>
      </w:r>
    </w:p>
    <w:p w14:paraId="50011096">
      <w:pPr>
        <w:jc w:val="center"/>
        <w:rPr>
          <w:rFonts w:hint="default" w:ascii="Times New Roman" w:hAnsi="Times New Roman" w:cs="Times New Roman" w:eastAsiaTheme="minorEastAsia"/>
          <w:sz w:val="32"/>
          <w:szCs w:val="36"/>
          <w:lang w:val="en-US" w:eastAsia="zh-CN"/>
        </w:rPr>
      </w:pPr>
      <w:r>
        <w:rPr>
          <w:rFonts w:hint="eastAsia" w:ascii="Times New Roman" w:hAnsi="Times New Roman" w:cs="Times New Roman"/>
          <w:sz w:val="32"/>
          <w:szCs w:val="36"/>
          <w:lang w:val="en-US" w:eastAsia="zh-CN"/>
        </w:rPr>
        <w:t>(Note: The chemiluminescent substrate was applied specifically to the target protein areas; therefore, the molecular weight marker is not visible in this blot.)</w:t>
      </w:r>
    </w:p>
    <w:p w14:paraId="52C19ED0">
      <w:pPr>
        <w:rPr>
          <w:rFonts w:ascii="Times New Roman" w:hAnsi="Times New Roman" w:cs="Times New Roman"/>
          <w:sz w:val="32"/>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56B02"/>
    <w:multiLevelType w:val="multilevel"/>
    <w:tmpl w:val="02756B0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626CBF"/>
    <w:multiLevelType w:val="multilevel"/>
    <w:tmpl w:val="76626CB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1A8"/>
    <w:rsid w:val="00015B0A"/>
    <w:rsid w:val="000512BC"/>
    <w:rsid w:val="00095A28"/>
    <w:rsid w:val="000E2AE2"/>
    <w:rsid w:val="0017677E"/>
    <w:rsid w:val="00197F2A"/>
    <w:rsid w:val="0026317F"/>
    <w:rsid w:val="002801F5"/>
    <w:rsid w:val="002929BC"/>
    <w:rsid w:val="002A4288"/>
    <w:rsid w:val="00334E7B"/>
    <w:rsid w:val="003656D3"/>
    <w:rsid w:val="003972F1"/>
    <w:rsid w:val="00412710"/>
    <w:rsid w:val="004333BA"/>
    <w:rsid w:val="00462221"/>
    <w:rsid w:val="00482E13"/>
    <w:rsid w:val="004A4AA0"/>
    <w:rsid w:val="004C4CEA"/>
    <w:rsid w:val="004F7F8B"/>
    <w:rsid w:val="00526584"/>
    <w:rsid w:val="00587C77"/>
    <w:rsid w:val="00591C62"/>
    <w:rsid w:val="00607D56"/>
    <w:rsid w:val="00693C97"/>
    <w:rsid w:val="006E613A"/>
    <w:rsid w:val="007048E7"/>
    <w:rsid w:val="007711CE"/>
    <w:rsid w:val="007F6F42"/>
    <w:rsid w:val="0081054F"/>
    <w:rsid w:val="00813049"/>
    <w:rsid w:val="00860010"/>
    <w:rsid w:val="00894876"/>
    <w:rsid w:val="00963048"/>
    <w:rsid w:val="00965A73"/>
    <w:rsid w:val="00983483"/>
    <w:rsid w:val="00992396"/>
    <w:rsid w:val="009B1F7E"/>
    <w:rsid w:val="009C35F0"/>
    <w:rsid w:val="009F69C8"/>
    <w:rsid w:val="00A22D90"/>
    <w:rsid w:val="00A25353"/>
    <w:rsid w:val="00AA0739"/>
    <w:rsid w:val="00AA21A8"/>
    <w:rsid w:val="00AD5A83"/>
    <w:rsid w:val="00B159FC"/>
    <w:rsid w:val="00B47DE8"/>
    <w:rsid w:val="00B57AEE"/>
    <w:rsid w:val="00B80A34"/>
    <w:rsid w:val="00BE1688"/>
    <w:rsid w:val="00C3235F"/>
    <w:rsid w:val="00C3332A"/>
    <w:rsid w:val="00CA6E8C"/>
    <w:rsid w:val="00CD2217"/>
    <w:rsid w:val="00D059CE"/>
    <w:rsid w:val="00D14963"/>
    <w:rsid w:val="00DD4838"/>
    <w:rsid w:val="00E10CF1"/>
    <w:rsid w:val="00E5516F"/>
    <w:rsid w:val="00E5712E"/>
    <w:rsid w:val="00E821B1"/>
    <w:rsid w:val="00EC2CC1"/>
    <w:rsid w:val="00EC4B63"/>
    <w:rsid w:val="00F555B3"/>
    <w:rsid w:val="00F90336"/>
    <w:rsid w:val="0C7E7DDA"/>
    <w:rsid w:val="2A136595"/>
    <w:rsid w:val="374801D2"/>
    <w:rsid w:val="5A8D7133"/>
    <w:rsid w:val="66C25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Hyperlink"/>
    <w:basedOn w:val="16"/>
    <w:semiHidden/>
    <w:unhideWhenUsed/>
    <w:uiPriority w:val="99"/>
    <w:rPr>
      <w:color w:val="0000FF"/>
      <w:u w:val="single"/>
    </w:rPr>
  </w:style>
  <w:style w:type="character" w:customStyle="1" w:styleId="18">
    <w:name w:val="标题 1 字符"/>
    <w:basedOn w:val="16"/>
    <w:link w:val="2"/>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6"/>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6"/>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6"/>
    <w:link w:val="5"/>
    <w:semiHidden/>
    <w:qFormat/>
    <w:uiPriority w:val="9"/>
    <w:rPr>
      <w:rFonts w:cstheme="majorBidi"/>
      <w:color w:val="2F5597" w:themeColor="accent1" w:themeShade="BF"/>
      <w:sz w:val="28"/>
      <w:szCs w:val="28"/>
    </w:rPr>
  </w:style>
  <w:style w:type="character" w:customStyle="1" w:styleId="22">
    <w:name w:val="标题 5 字符"/>
    <w:basedOn w:val="16"/>
    <w:link w:val="6"/>
    <w:semiHidden/>
    <w:qFormat/>
    <w:uiPriority w:val="9"/>
    <w:rPr>
      <w:rFonts w:cstheme="majorBidi"/>
      <w:color w:val="2F5597" w:themeColor="accent1" w:themeShade="BF"/>
      <w:sz w:val="24"/>
      <w:szCs w:val="24"/>
    </w:rPr>
  </w:style>
  <w:style w:type="character" w:customStyle="1" w:styleId="23">
    <w:name w:val="标题 6 字符"/>
    <w:basedOn w:val="16"/>
    <w:link w:val="7"/>
    <w:semiHidden/>
    <w:qFormat/>
    <w:uiPriority w:val="9"/>
    <w:rPr>
      <w:rFonts w:cstheme="majorBidi"/>
      <w:b/>
      <w:bCs/>
      <w:color w:val="2F5597" w:themeColor="accent1" w:themeShade="BF"/>
    </w:rPr>
  </w:style>
  <w:style w:type="character" w:customStyle="1" w:styleId="24">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6"/>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6"/>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6"/>
    <w:link w:val="33"/>
    <w:qFormat/>
    <w:uiPriority w:val="30"/>
    <w:rPr>
      <w:i/>
      <w:iCs/>
      <w:color w:val="2F5597" w:themeColor="accent1" w:themeShade="BF"/>
    </w:rPr>
  </w:style>
  <w:style w:type="character" w:customStyle="1" w:styleId="35">
    <w:name w:val="Intense Reference"/>
    <w:basedOn w:val="16"/>
    <w:qFormat/>
    <w:uiPriority w:val="32"/>
    <w:rPr>
      <w:b/>
      <w:bCs/>
      <w:smallCaps/>
      <w:color w:val="2F5597" w:themeColor="accent1" w:themeShade="BF"/>
      <w:spacing w:val="5"/>
    </w:rPr>
  </w:style>
  <w:style w:type="character" w:customStyle="1" w:styleId="36">
    <w:name w:val="页眉 字符"/>
    <w:basedOn w:val="16"/>
    <w:link w:val="12"/>
    <w:qFormat/>
    <w:uiPriority w:val="99"/>
    <w:rPr>
      <w:sz w:val="18"/>
      <w:szCs w:val="18"/>
    </w:rPr>
  </w:style>
  <w:style w:type="character" w:customStyle="1" w:styleId="37">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559</Words>
  <Characters>3225</Characters>
  <Lines>124</Lines>
  <Paragraphs>56</Paragraphs>
  <TotalTime>2</TotalTime>
  <ScaleCrop>false</ScaleCrop>
  <LinksUpToDate>false</LinksUpToDate>
  <CharactersWithSpaces>3769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2025-12-05T07:53:00Z</dcterms:created>
  <dc:creator>liwanrong2000@126.com</dc:creator>
  <cp:lastModifiedBy>卢美璇</cp:lastModifiedBy>
  <dcterms:modified xsi:type="dcterms:W3CDTF">2026-01-19T11:44:29Z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C9D1181BDC4A4EF5B67141D9580D49B2_13</vt:lpwstr>
  </property>
  <property fmtid="{D5CDD505-2E9C-101B-9397-08002B2CF9AE}" pid="4" name="KSOTemplateDocerSaveRecord">
    <vt:lpwstr>eyJoZGlkIjoiMmVlZjQzYmVjZDMzMDllNWVhYTdiM2Y1YmI0Yzk0NTUiLCJ1c2VySWQiOiIyNTcxNzcyNjgifQ==</vt:lpwstr>
  </property>
</Properties>
</file>