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170" w:rsidRDefault="00644170" w:rsidP="00644170">
      <w:pPr>
        <w:bidi w:val="0"/>
        <w:jc w:val="both"/>
      </w:pPr>
      <w:r w:rsidRPr="006E4B44">
        <w:rPr>
          <w:b/>
          <w:bCs/>
          <w:sz w:val="28"/>
          <w:szCs w:val="28"/>
          <w:lang w:bidi="ar-JO"/>
        </w:rPr>
        <w:t>Highlight</w:t>
      </w:r>
      <w:r>
        <w:rPr>
          <w:b/>
          <w:bCs/>
          <w:sz w:val="28"/>
          <w:szCs w:val="28"/>
          <w:lang w:bidi="ar-JO"/>
        </w:rPr>
        <w:t xml:space="preserve">:    </w:t>
      </w:r>
      <w:r w:rsidRPr="008B22DA">
        <w:rPr>
          <w:rFonts w:asciiTheme="majorBidi" w:hAnsiTheme="majorBidi" w:cstheme="majorBidi"/>
          <w:b/>
          <w:bCs/>
          <w:sz w:val="24"/>
          <w:szCs w:val="24"/>
          <w:lang w:bidi="ar-JO"/>
        </w:rPr>
        <w:t xml:space="preserve"> </w:t>
      </w:r>
      <w:r w:rsidRPr="008B22DA">
        <w:rPr>
          <w:rFonts w:asciiTheme="majorBidi" w:hAnsiTheme="majorBidi" w:cstheme="majorBidi"/>
          <w:sz w:val="24"/>
          <w:szCs w:val="24"/>
          <w:lang w:bidi="ar-JO"/>
        </w:rPr>
        <w:t>It was found in this paper that the fear from possibility of COVID 19 infection strongly related with some personality types which make this result so important for organizing prevention and sanitary isolation procedures according to personality types. In the same time the extent of infection with the virus (COVID-19) varies according to personality types.</w:t>
      </w:r>
      <w:r w:rsidRPr="008B22DA">
        <w:rPr>
          <w:rFonts w:asciiTheme="majorBidi" w:hAnsiTheme="majorBidi" w:cstheme="majorBidi"/>
          <w:sz w:val="24"/>
          <w:szCs w:val="24"/>
        </w:rPr>
        <w:t xml:space="preserve"> </w:t>
      </w:r>
      <w:r w:rsidRPr="00732B47">
        <w:rPr>
          <w:rFonts w:asciiTheme="majorBidi" w:hAnsiTheme="majorBidi" w:cstheme="majorBidi"/>
          <w:sz w:val="24"/>
          <w:szCs w:val="24"/>
        </w:rPr>
        <w:t>A new factorial scale of personality types has been built according to the Enneagram theory, and will be useful in subsequent studies.</w:t>
      </w:r>
    </w:p>
    <w:p w:rsidR="00BF7B4C" w:rsidRPr="00644170" w:rsidRDefault="00BF7B4C" w:rsidP="00644170">
      <w:pPr>
        <w:rPr>
          <w:rFonts w:hint="cs"/>
        </w:rPr>
      </w:pPr>
      <w:bookmarkStart w:id="0" w:name="_GoBack"/>
      <w:bookmarkEnd w:id="0"/>
    </w:p>
    <w:sectPr w:rsidR="00BF7B4C" w:rsidRPr="00644170" w:rsidSect="00644D5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1EB"/>
    <w:rsid w:val="00501456"/>
    <w:rsid w:val="006301EB"/>
    <w:rsid w:val="00644170"/>
    <w:rsid w:val="00644D5E"/>
    <w:rsid w:val="00AE40C9"/>
    <w:rsid w:val="00BE241F"/>
    <w:rsid w:val="00BF7B4C"/>
    <w:rsid w:val="00C65D0F"/>
    <w:rsid w:val="00CC4F01"/>
    <w:rsid w:val="00DA3684"/>
    <w:rsid w:val="00DE69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17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17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434</Characters>
  <Application>Microsoft Office Word</Application>
  <DocSecurity>0</DocSecurity>
  <Lines>3</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Prof.Mohmmed</dc:creator>
  <cp:lastModifiedBy>Prof.Mohmmed</cp:lastModifiedBy>
  <cp:revision>2</cp:revision>
  <dcterms:created xsi:type="dcterms:W3CDTF">2021-08-04T13:48:00Z</dcterms:created>
  <dcterms:modified xsi:type="dcterms:W3CDTF">2021-08-04T13:48:00Z</dcterms:modified>
</cp:coreProperties>
</file>