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2DCBC5" w14:textId="5410B96F" w:rsidR="003E27B5" w:rsidRDefault="00200424">
      <w:pPr>
        <w:rPr>
          <w:rFonts w:ascii="Times New Roman" w:hAnsi="Times New Roman" w:cs="Times New Roman"/>
        </w:rPr>
      </w:pPr>
      <w:r w:rsidRPr="00200424">
        <w:rPr>
          <w:rFonts w:ascii="Times New Roman" w:hAnsi="Times New Roman" w:cs="Times New Roman"/>
        </w:rPr>
        <w:t>Supplementary Table 1</w:t>
      </w:r>
      <w:r w:rsidR="007003F6">
        <w:rPr>
          <w:rFonts w:ascii="Times New Roman" w:hAnsi="Times New Roman" w:cs="Times New Roman"/>
        </w:rPr>
        <w:t>.</w:t>
      </w:r>
      <w:r w:rsidR="00A073B0">
        <w:rPr>
          <w:rFonts w:ascii="Times New Roman" w:hAnsi="Times New Roman" w:cs="Times New Roman"/>
        </w:rPr>
        <w:t xml:space="preserve"> </w:t>
      </w:r>
      <w:r w:rsidR="00A073B0" w:rsidRPr="00A073B0">
        <w:rPr>
          <w:rFonts w:ascii="Times New Roman" w:hAnsi="Times New Roman" w:cs="Times New Roman"/>
        </w:rPr>
        <w:t>P</w:t>
      </w:r>
      <w:r w:rsidR="00A073B0" w:rsidRPr="000B2EF8">
        <w:rPr>
          <w:rFonts w:ascii="Times New Roman" w:hAnsi="Times New Roman" w:cs="Times New Roman" w:hint="eastAsia"/>
        </w:rPr>
        <w:t>rimer sequences</w:t>
      </w:r>
      <w:r w:rsidR="00A073B0" w:rsidRPr="00A073B0">
        <w:rPr>
          <w:rFonts w:ascii="Times New Roman" w:hAnsi="Times New Roman" w:cs="Times New Roman"/>
        </w:rPr>
        <w:t xml:space="preserve"> of Real-time PCR.</w:t>
      </w:r>
    </w:p>
    <w:tbl>
      <w:tblPr>
        <w:tblW w:w="875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7"/>
        <w:gridCol w:w="1255"/>
        <w:gridCol w:w="5306"/>
      </w:tblGrid>
      <w:tr w:rsidR="00EC06AA" w14:paraId="0F992061" w14:textId="77777777" w:rsidTr="00EC06AA">
        <w:trPr>
          <w:trHeight w:val="325"/>
        </w:trPr>
        <w:tc>
          <w:tcPr>
            <w:tcW w:w="2197" w:type="dxa"/>
            <w:tcBorders>
              <w:top w:val="single" w:sz="4" w:space="0" w:color="auto"/>
              <w:bottom w:val="single" w:sz="4" w:space="0" w:color="auto"/>
            </w:tcBorders>
          </w:tcPr>
          <w:p w14:paraId="5615A590" w14:textId="317853DE" w:rsidR="00EC06AA" w:rsidRDefault="00EC06AA" w:rsidP="00EC06A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Gene Name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14:paraId="177D5F87" w14:textId="77777777" w:rsidR="00EC06AA" w:rsidRDefault="00EC06AA" w:rsidP="0040077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Primer</w:t>
            </w:r>
          </w:p>
        </w:tc>
        <w:tc>
          <w:tcPr>
            <w:tcW w:w="5306" w:type="dxa"/>
            <w:tcBorders>
              <w:top w:val="single" w:sz="4" w:space="0" w:color="auto"/>
              <w:bottom w:val="single" w:sz="4" w:space="0" w:color="auto"/>
            </w:tcBorders>
          </w:tcPr>
          <w:p w14:paraId="3FC68C32" w14:textId="77777777" w:rsidR="00EC06AA" w:rsidRDefault="00EC06AA" w:rsidP="0040077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Sequence</w:t>
            </w:r>
          </w:p>
        </w:tc>
      </w:tr>
      <w:tr w:rsidR="00EC06AA" w14:paraId="0C46DF40" w14:textId="77777777" w:rsidTr="00EC06AA">
        <w:trPr>
          <w:trHeight w:val="214"/>
        </w:trPr>
        <w:tc>
          <w:tcPr>
            <w:tcW w:w="2197" w:type="dxa"/>
            <w:vMerge w:val="restart"/>
            <w:tcBorders>
              <w:top w:val="single" w:sz="4" w:space="0" w:color="auto"/>
            </w:tcBorders>
            <w:vAlign w:val="center"/>
          </w:tcPr>
          <w:p w14:paraId="2BCEFEA5" w14:textId="6BC44D36" w:rsidR="00EC06AA" w:rsidRPr="00EC06AA" w:rsidRDefault="00EC06AA" w:rsidP="00EC06AA">
            <w:pPr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GAPDH</w:t>
            </w:r>
          </w:p>
        </w:tc>
        <w:tc>
          <w:tcPr>
            <w:tcW w:w="1255" w:type="dxa"/>
            <w:tcBorders>
              <w:top w:val="single" w:sz="4" w:space="0" w:color="auto"/>
            </w:tcBorders>
          </w:tcPr>
          <w:p w14:paraId="3F0BC3D4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Forward</w:t>
            </w:r>
          </w:p>
        </w:tc>
        <w:tc>
          <w:tcPr>
            <w:tcW w:w="5306" w:type="dxa"/>
            <w:tcBorders>
              <w:top w:val="single" w:sz="4" w:space="0" w:color="auto"/>
            </w:tcBorders>
          </w:tcPr>
          <w:p w14:paraId="416470B9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5‘- </w:t>
            </w:r>
            <w:r>
              <w:rPr>
                <w:rFonts w:ascii="Times New Roman" w:hAnsi="Times New Roman" w:cs="Times New Roman"/>
                <w:szCs w:val="21"/>
              </w:rPr>
              <w:t>TCAAGAAGGTGGTGAAGCAGG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-3’</w:t>
            </w:r>
          </w:p>
        </w:tc>
      </w:tr>
      <w:tr w:rsidR="00EC06AA" w14:paraId="1FE50838" w14:textId="77777777" w:rsidTr="00EC06AA">
        <w:trPr>
          <w:trHeight w:val="375"/>
        </w:trPr>
        <w:tc>
          <w:tcPr>
            <w:tcW w:w="2197" w:type="dxa"/>
            <w:vMerge/>
            <w:vAlign w:val="center"/>
          </w:tcPr>
          <w:p w14:paraId="15EF5FF0" w14:textId="77777777" w:rsidR="00EC06AA" w:rsidRDefault="00EC06AA" w:rsidP="00EC06A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55" w:type="dxa"/>
          </w:tcPr>
          <w:p w14:paraId="1B402AD2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Reverse</w:t>
            </w:r>
          </w:p>
        </w:tc>
        <w:tc>
          <w:tcPr>
            <w:tcW w:w="5306" w:type="dxa"/>
          </w:tcPr>
          <w:p w14:paraId="07B76959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5‘-</w:t>
            </w:r>
            <w:r>
              <w:rPr>
                <w:rFonts w:ascii="Times New Roman" w:hAnsi="Times New Roman" w:cs="Times New Roman"/>
                <w:szCs w:val="21"/>
              </w:rPr>
              <w:t xml:space="preserve"> TCAAAGGTGGAGGAGTGGGT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-3’</w:t>
            </w:r>
          </w:p>
        </w:tc>
      </w:tr>
      <w:tr w:rsidR="00EC06AA" w14:paraId="103ED006" w14:textId="77777777" w:rsidTr="00EC06AA">
        <w:trPr>
          <w:trHeight w:val="375"/>
        </w:trPr>
        <w:tc>
          <w:tcPr>
            <w:tcW w:w="2197" w:type="dxa"/>
            <w:vMerge w:val="restart"/>
            <w:vAlign w:val="center"/>
          </w:tcPr>
          <w:p w14:paraId="30790477" w14:textId="07A20FC9" w:rsidR="00EC06AA" w:rsidRDefault="00EC06AA" w:rsidP="00EC06A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AURKA</w:t>
            </w:r>
          </w:p>
        </w:tc>
        <w:tc>
          <w:tcPr>
            <w:tcW w:w="1255" w:type="dxa"/>
          </w:tcPr>
          <w:p w14:paraId="2DAD24F2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Forward</w:t>
            </w:r>
          </w:p>
        </w:tc>
        <w:tc>
          <w:tcPr>
            <w:tcW w:w="5306" w:type="dxa"/>
          </w:tcPr>
          <w:p w14:paraId="666F17FA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5‘-GGGATATCTCAGTGGCGGAC-3’</w:t>
            </w:r>
          </w:p>
        </w:tc>
      </w:tr>
      <w:tr w:rsidR="00EC06AA" w14:paraId="7DD973B0" w14:textId="77777777" w:rsidTr="00EC06AA">
        <w:trPr>
          <w:trHeight w:val="388"/>
        </w:trPr>
        <w:tc>
          <w:tcPr>
            <w:tcW w:w="2197" w:type="dxa"/>
            <w:vMerge/>
            <w:vAlign w:val="center"/>
          </w:tcPr>
          <w:p w14:paraId="54BF369E" w14:textId="77777777" w:rsidR="00EC06AA" w:rsidRDefault="00EC06AA" w:rsidP="00EC06A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55" w:type="dxa"/>
          </w:tcPr>
          <w:p w14:paraId="469F2D54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Reverse</w:t>
            </w:r>
          </w:p>
        </w:tc>
        <w:tc>
          <w:tcPr>
            <w:tcW w:w="5306" w:type="dxa"/>
          </w:tcPr>
          <w:p w14:paraId="639AD8DD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5‘-AAATATCCCCGCACTCTGGC-3’</w:t>
            </w:r>
          </w:p>
        </w:tc>
      </w:tr>
      <w:tr w:rsidR="00EC06AA" w14:paraId="3F44A9E6" w14:textId="77777777" w:rsidTr="00EC06AA">
        <w:trPr>
          <w:trHeight w:val="363"/>
        </w:trPr>
        <w:tc>
          <w:tcPr>
            <w:tcW w:w="2197" w:type="dxa"/>
            <w:vMerge w:val="restart"/>
            <w:vAlign w:val="center"/>
          </w:tcPr>
          <w:p w14:paraId="1A381C5A" w14:textId="6F4444AB" w:rsidR="00EC06AA" w:rsidRDefault="00EC06AA" w:rsidP="00EC06A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RRM2</w:t>
            </w:r>
          </w:p>
        </w:tc>
        <w:tc>
          <w:tcPr>
            <w:tcW w:w="1255" w:type="dxa"/>
          </w:tcPr>
          <w:p w14:paraId="75A47472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Forward</w:t>
            </w:r>
          </w:p>
        </w:tc>
        <w:tc>
          <w:tcPr>
            <w:tcW w:w="5306" w:type="dxa"/>
          </w:tcPr>
          <w:p w14:paraId="41142BC1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5‘-TGGTCGACAAGGAGAACACG-3’</w:t>
            </w:r>
          </w:p>
        </w:tc>
      </w:tr>
      <w:tr w:rsidR="00EC06AA" w14:paraId="433912D9" w14:textId="77777777" w:rsidTr="00EC06AA">
        <w:trPr>
          <w:trHeight w:val="388"/>
        </w:trPr>
        <w:tc>
          <w:tcPr>
            <w:tcW w:w="2197" w:type="dxa"/>
            <w:vMerge/>
            <w:vAlign w:val="center"/>
          </w:tcPr>
          <w:p w14:paraId="4836A9F5" w14:textId="77777777" w:rsidR="00EC06AA" w:rsidRDefault="00EC06AA" w:rsidP="00EC06A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55" w:type="dxa"/>
          </w:tcPr>
          <w:p w14:paraId="7422E7D4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Reverse</w:t>
            </w:r>
          </w:p>
        </w:tc>
        <w:tc>
          <w:tcPr>
            <w:tcW w:w="5306" w:type="dxa"/>
          </w:tcPr>
          <w:p w14:paraId="7A24A952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5‘-CGGTCCAAAAGGAAGCCTCT-3’</w:t>
            </w:r>
          </w:p>
        </w:tc>
      </w:tr>
      <w:tr w:rsidR="00EC06AA" w14:paraId="725A7348" w14:textId="77777777" w:rsidTr="00EC06AA">
        <w:trPr>
          <w:trHeight w:val="375"/>
        </w:trPr>
        <w:tc>
          <w:tcPr>
            <w:tcW w:w="2197" w:type="dxa"/>
            <w:vMerge w:val="restart"/>
            <w:vAlign w:val="center"/>
          </w:tcPr>
          <w:p w14:paraId="7F94E3DF" w14:textId="290B4C3C" w:rsidR="00EC06AA" w:rsidRDefault="00EC06AA" w:rsidP="00EC06A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BIRC5</w:t>
            </w:r>
          </w:p>
        </w:tc>
        <w:tc>
          <w:tcPr>
            <w:tcW w:w="1255" w:type="dxa"/>
          </w:tcPr>
          <w:p w14:paraId="0DF6E870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Forward</w:t>
            </w:r>
          </w:p>
        </w:tc>
        <w:tc>
          <w:tcPr>
            <w:tcW w:w="5306" w:type="dxa"/>
          </w:tcPr>
          <w:p w14:paraId="543FBF11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5‘-GCCCTTTCTCAAGGACCACC-3’</w:t>
            </w:r>
          </w:p>
        </w:tc>
      </w:tr>
      <w:tr w:rsidR="00EC06AA" w14:paraId="4F8A4C28" w14:textId="77777777" w:rsidTr="00EC06AA">
        <w:trPr>
          <w:trHeight w:val="388"/>
        </w:trPr>
        <w:tc>
          <w:tcPr>
            <w:tcW w:w="2197" w:type="dxa"/>
            <w:vMerge/>
          </w:tcPr>
          <w:p w14:paraId="130592A3" w14:textId="77777777" w:rsidR="00EC06AA" w:rsidRDefault="00EC06AA" w:rsidP="0040077B">
            <w:pPr>
              <w:rPr>
                <w:rFonts w:ascii="Times New Roman" w:hAnsi="Times New Roman"/>
              </w:rPr>
            </w:pPr>
          </w:p>
        </w:tc>
        <w:tc>
          <w:tcPr>
            <w:tcW w:w="1255" w:type="dxa"/>
          </w:tcPr>
          <w:p w14:paraId="57D725E5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Reverse</w:t>
            </w:r>
          </w:p>
        </w:tc>
        <w:tc>
          <w:tcPr>
            <w:tcW w:w="5306" w:type="dxa"/>
          </w:tcPr>
          <w:p w14:paraId="73D5A23F" w14:textId="77777777" w:rsidR="00EC06AA" w:rsidRDefault="00EC06AA" w:rsidP="0040077B">
            <w:pPr>
              <w:spacing w:line="276" w:lineRule="auto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5‘-GTTTCCTTTGCATGGGGTCG-3’</w:t>
            </w:r>
          </w:p>
        </w:tc>
      </w:tr>
    </w:tbl>
    <w:p w14:paraId="6A77CB0B" w14:textId="77777777" w:rsidR="00A073B0" w:rsidRPr="00A073B0" w:rsidRDefault="00A073B0">
      <w:pPr>
        <w:rPr>
          <w:rFonts w:ascii="Times New Roman" w:hAnsi="Times New Roman" w:cs="Times New Roman"/>
        </w:rPr>
      </w:pPr>
    </w:p>
    <w:sectPr w:rsidR="00A073B0" w:rsidRPr="00A073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B2C70B" w14:textId="77777777" w:rsidR="004126F4" w:rsidRDefault="004126F4" w:rsidP="002C15A4">
      <w:r>
        <w:separator/>
      </w:r>
    </w:p>
  </w:endnote>
  <w:endnote w:type="continuationSeparator" w:id="0">
    <w:p w14:paraId="153E8BD4" w14:textId="77777777" w:rsidR="004126F4" w:rsidRDefault="004126F4" w:rsidP="002C1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F82716" w14:textId="77777777" w:rsidR="004126F4" w:rsidRDefault="004126F4" w:rsidP="002C15A4">
      <w:r>
        <w:separator/>
      </w:r>
    </w:p>
  </w:footnote>
  <w:footnote w:type="continuationSeparator" w:id="0">
    <w:p w14:paraId="6ECEAABD" w14:textId="77777777" w:rsidR="004126F4" w:rsidRDefault="004126F4" w:rsidP="002C15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E05"/>
    <w:rsid w:val="00200424"/>
    <w:rsid w:val="002C15A4"/>
    <w:rsid w:val="003A3093"/>
    <w:rsid w:val="003E27B5"/>
    <w:rsid w:val="004126F4"/>
    <w:rsid w:val="007003F6"/>
    <w:rsid w:val="00A073B0"/>
    <w:rsid w:val="00EC06AA"/>
    <w:rsid w:val="00EE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374D0C"/>
  <w15:chartTrackingRefBased/>
  <w15:docId w15:val="{77310743-19C2-4F83-B39D-563236151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1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15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1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15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莹</dc:creator>
  <cp:keywords/>
  <dc:description/>
  <cp:lastModifiedBy>魏 莹</cp:lastModifiedBy>
  <cp:revision>6</cp:revision>
  <dcterms:created xsi:type="dcterms:W3CDTF">2020-09-24T09:07:00Z</dcterms:created>
  <dcterms:modified xsi:type="dcterms:W3CDTF">2020-09-24T09:38:00Z</dcterms:modified>
</cp:coreProperties>
</file>