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0A57B9" w14:textId="6B5148CC" w:rsidR="000A5A7F" w:rsidRPr="00F80AA4" w:rsidRDefault="009A0C2B" w:rsidP="002129B7">
      <w:pPr>
        <w:spacing w:before="156" w:line="360" w:lineRule="auto"/>
        <w:jc w:val="center"/>
        <w:rPr>
          <w:rFonts w:ascii="Times New Roman" w:hAnsi="Times New Roman" w:cs="Times New Roman"/>
          <w:b/>
          <w:bCs/>
          <w:sz w:val="28"/>
          <w:szCs w:val="36"/>
        </w:rPr>
      </w:pPr>
      <w:bookmarkStart w:id="0" w:name="_Hlk166960845"/>
      <w:r w:rsidRPr="00F80AA4">
        <w:rPr>
          <w:rFonts w:ascii="Times New Roman" w:hAnsi="Times New Roman" w:cs="Times New Roman"/>
          <w:b/>
          <w:bCs/>
          <w:sz w:val="28"/>
          <w:szCs w:val="36"/>
        </w:rPr>
        <w:t>S</w:t>
      </w:r>
      <w:r w:rsidR="00435C24" w:rsidRPr="00F80AA4">
        <w:rPr>
          <w:rFonts w:ascii="Times New Roman" w:hAnsi="Times New Roman" w:cs="Times New Roman"/>
          <w:b/>
          <w:bCs/>
          <w:sz w:val="28"/>
          <w:szCs w:val="36"/>
        </w:rPr>
        <w:t>upp</w:t>
      </w:r>
      <w:r w:rsidR="003273D7" w:rsidRPr="00F80AA4">
        <w:rPr>
          <w:rFonts w:ascii="Times New Roman" w:hAnsi="Times New Roman" w:cs="Times New Roman"/>
          <w:b/>
          <w:bCs/>
          <w:sz w:val="28"/>
          <w:szCs w:val="36"/>
        </w:rPr>
        <w:t>lementary</w:t>
      </w:r>
      <w:r w:rsidR="00435C24" w:rsidRPr="00F80AA4">
        <w:rPr>
          <w:rFonts w:ascii="Times New Roman" w:hAnsi="Times New Roman" w:cs="Times New Roman"/>
          <w:b/>
          <w:bCs/>
          <w:sz w:val="28"/>
          <w:szCs w:val="36"/>
        </w:rPr>
        <w:t xml:space="preserve"> I</w:t>
      </w:r>
      <w:r w:rsidRPr="00F80AA4">
        <w:rPr>
          <w:rFonts w:ascii="Times New Roman" w:hAnsi="Times New Roman" w:cs="Times New Roman"/>
          <w:b/>
          <w:bCs/>
          <w:sz w:val="28"/>
          <w:szCs w:val="36"/>
        </w:rPr>
        <w:t>nformation</w:t>
      </w:r>
    </w:p>
    <w:p w14:paraId="14EDE37C" w14:textId="77777777" w:rsidR="009B39BF" w:rsidRPr="00F80AA4" w:rsidRDefault="009B39BF" w:rsidP="009B39BF">
      <w:pPr>
        <w:spacing w:before="156" w:line="360" w:lineRule="auto"/>
        <w:jc w:val="center"/>
        <w:rPr>
          <w:rFonts w:ascii="Times New Roman" w:eastAsia="Times New Roman" w:hAnsi="Times New Roman" w:cs="Times New Roman"/>
          <w:b/>
          <w:bCs/>
          <w:sz w:val="28"/>
          <w:szCs w:val="28"/>
        </w:rPr>
      </w:pPr>
      <w:r w:rsidRPr="00F80AA4">
        <w:rPr>
          <w:rFonts w:ascii="Times New Roman" w:eastAsia="Times New Roman" w:hAnsi="Times New Roman" w:cs="Times New Roman"/>
          <w:b/>
          <w:bCs/>
          <w:sz w:val="28"/>
          <w:szCs w:val="28"/>
        </w:rPr>
        <w:t xml:space="preserve">Single Molecule Swimmer Propelled by </w:t>
      </w:r>
      <w:proofErr w:type="spellStart"/>
      <w:r w:rsidRPr="00F80AA4">
        <w:rPr>
          <w:rFonts w:ascii="Times New Roman" w:eastAsia="Times New Roman" w:hAnsi="Times New Roman" w:cs="Times New Roman"/>
          <w:b/>
          <w:bCs/>
          <w:sz w:val="28"/>
          <w:szCs w:val="28"/>
        </w:rPr>
        <w:t>Photoredox</w:t>
      </w:r>
      <w:proofErr w:type="spellEnd"/>
      <w:r w:rsidRPr="00F80AA4">
        <w:rPr>
          <w:rFonts w:ascii="Times New Roman" w:eastAsia="Times New Roman" w:hAnsi="Times New Roman" w:cs="Times New Roman"/>
          <w:b/>
          <w:bCs/>
          <w:sz w:val="28"/>
          <w:szCs w:val="28"/>
        </w:rPr>
        <w:t xml:space="preserve"> Brownian Ratchet</w:t>
      </w:r>
    </w:p>
    <w:p w14:paraId="1F2C0935" w14:textId="1578B48E" w:rsidR="000A5A7F" w:rsidRPr="00F80AA4" w:rsidRDefault="000A5A7F" w:rsidP="2AE997B1">
      <w:pPr>
        <w:spacing w:before="156" w:line="360" w:lineRule="auto"/>
        <w:jc w:val="center"/>
        <w:rPr>
          <w:rFonts w:ascii="Times New Roman" w:hAnsi="Times New Roman" w:cs="Times New Roman"/>
          <w:b/>
          <w:bCs/>
          <w:sz w:val="28"/>
          <w:szCs w:val="28"/>
        </w:rPr>
      </w:pPr>
      <w:r w:rsidRPr="00F80AA4">
        <w:rPr>
          <w:rFonts w:ascii="Times New Roman" w:hAnsi="Times New Roman" w:cs="Times New Roman"/>
          <w:b/>
          <w:bCs/>
          <w:sz w:val="28"/>
          <w:szCs w:val="28"/>
        </w:rPr>
        <w:t xml:space="preserve"> </w:t>
      </w:r>
    </w:p>
    <w:p w14:paraId="73448C63" w14:textId="7A949858" w:rsidR="4EEDC116" w:rsidRPr="00F80AA4" w:rsidRDefault="4EEDC116" w:rsidP="2AE997B1">
      <w:pPr>
        <w:spacing w:before="156" w:line="360" w:lineRule="auto"/>
        <w:jc w:val="both"/>
        <w:rPr>
          <w:rFonts w:hint="eastAsia"/>
        </w:rPr>
      </w:pPr>
      <w:r w:rsidRPr="00F80AA4">
        <w:rPr>
          <w:rFonts w:ascii="Times New Roman" w:eastAsia="Times New Roman" w:hAnsi="Times New Roman" w:cs="Times New Roman"/>
          <w:sz w:val="24"/>
          <w:szCs w:val="24"/>
        </w:rPr>
        <w:t>Jialin Lai</w:t>
      </w:r>
      <w:r w:rsidRPr="00F80AA4">
        <w:rPr>
          <w:rFonts w:ascii="Times New Roman" w:eastAsia="Times New Roman" w:hAnsi="Times New Roman" w:cs="Times New Roman"/>
          <w:sz w:val="24"/>
          <w:szCs w:val="24"/>
          <w:vertAlign w:val="superscript"/>
        </w:rPr>
        <w:t>1,5+</w:t>
      </w:r>
      <w:r w:rsidRPr="00F80AA4">
        <w:rPr>
          <w:rFonts w:ascii="Times New Roman" w:eastAsia="Times New Roman" w:hAnsi="Times New Roman" w:cs="Times New Roman"/>
          <w:sz w:val="24"/>
          <w:szCs w:val="24"/>
        </w:rPr>
        <w:t xml:space="preserve">, </w:t>
      </w:r>
      <w:proofErr w:type="spellStart"/>
      <w:r w:rsidRPr="00F80AA4">
        <w:rPr>
          <w:rFonts w:ascii="Times New Roman" w:eastAsia="Times New Roman" w:hAnsi="Times New Roman" w:cs="Times New Roman"/>
          <w:sz w:val="24"/>
          <w:szCs w:val="24"/>
        </w:rPr>
        <w:t>Binglin</w:t>
      </w:r>
      <w:proofErr w:type="spellEnd"/>
      <w:r w:rsidRPr="00F80AA4">
        <w:rPr>
          <w:rFonts w:ascii="Times New Roman" w:eastAsia="Times New Roman" w:hAnsi="Times New Roman" w:cs="Times New Roman"/>
          <w:sz w:val="24"/>
          <w:szCs w:val="24"/>
        </w:rPr>
        <w:t xml:space="preserve"> Zeng</w:t>
      </w:r>
      <w:r w:rsidRPr="00F80AA4">
        <w:rPr>
          <w:rFonts w:ascii="Times New Roman" w:eastAsia="Times New Roman" w:hAnsi="Times New Roman" w:cs="Times New Roman"/>
          <w:sz w:val="24"/>
          <w:szCs w:val="24"/>
          <w:vertAlign w:val="superscript"/>
        </w:rPr>
        <w:t>1,2+</w:t>
      </w:r>
      <w:r w:rsidRPr="00F80AA4">
        <w:rPr>
          <w:rFonts w:ascii="Times New Roman" w:eastAsia="Times New Roman" w:hAnsi="Times New Roman" w:cs="Times New Roman"/>
          <w:sz w:val="24"/>
          <w:szCs w:val="24"/>
        </w:rPr>
        <w:t>, Xiaofeng Li</w:t>
      </w:r>
      <w:r w:rsidRPr="00F80AA4">
        <w:rPr>
          <w:rFonts w:ascii="Times New Roman" w:eastAsia="Times New Roman" w:hAnsi="Times New Roman" w:cs="Times New Roman"/>
          <w:sz w:val="24"/>
          <w:szCs w:val="24"/>
          <w:vertAlign w:val="superscript"/>
        </w:rPr>
        <w:t>1</w:t>
      </w:r>
      <w:r w:rsidR="1B363EF2" w:rsidRPr="00F80AA4">
        <w:rPr>
          <w:rFonts w:ascii="Times New Roman" w:eastAsia="Times New Roman" w:hAnsi="Times New Roman" w:cs="Times New Roman"/>
          <w:sz w:val="24"/>
          <w:szCs w:val="24"/>
          <w:vertAlign w:val="superscript"/>
        </w:rPr>
        <w:t>,4</w:t>
      </w:r>
      <w:r w:rsidRPr="00F80AA4">
        <w:rPr>
          <w:rFonts w:ascii="Times New Roman" w:eastAsia="Times New Roman" w:hAnsi="Times New Roman" w:cs="Times New Roman"/>
          <w:sz w:val="24"/>
          <w:szCs w:val="24"/>
          <w:vertAlign w:val="superscript"/>
        </w:rPr>
        <w:t>+</w:t>
      </w:r>
      <w:r w:rsidRPr="00F80AA4">
        <w:rPr>
          <w:rFonts w:ascii="Times New Roman" w:eastAsia="Times New Roman" w:hAnsi="Times New Roman" w:cs="Times New Roman"/>
          <w:sz w:val="24"/>
          <w:szCs w:val="24"/>
        </w:rPr>
        <w:t xml:space="preserve">, </w:t>
      </w:r>
      <w:proofErr w:type="spellStart"/>
      <w:r w:rsidRPr="00F80AA4">
        <w:rPr>
          <w:rFonts w:ascii="Times New Roman" w:eastAsia="Times New Roman" w:hAnsi="Times New Roman" w:cs="Times New Roman"/>
          <w:sz w:val="24"/>
          <w:szCs w:val="24"/>
        </w:rPr>
        <w:t>Mingliang</w:t>
      </w:r>
      <w:proofErr w:type="spellEnd"/>
      <w:r w:rsidRPr="00F80AA4">
        <w:rPr>
          <w:rFonts w:ascii="Times New Roman" w:eastAsia="Times New Roman" w:hAnsi="Times New Roman" w:cs="Times New Roman"/>
          <w:sz w:val="24"/>
          <w:szCs w:val="24"/>
        </w:rPr>
        <w:t xml:space="preserve"> Li</w:t>
      </w:r>
      <w:r w:rsidRPr="00F80AA4">
        <w:rPr>
          <w:rFonts w:ascii="Times New Roman" w:eastAsia="Times New Roman" w:hAnsi="Times New Roman" w:cs="Times New Roman"/>
          <w:sz w:val="24"/>
          <w:szCs w:val="24"/>
          <w:vertAlign w:val="superscript"/>
        </w:rPr>
        <w:t>1,3</w:t>
      </w:r>
      <w:r w:rsidRPr="00F80AA4">
        <w:rPr>
          <w:rFonts w:ascii="Times New Roman" w:eastAsia="Times New Roman" w:hAnsi="Times New Roman" w:cs="Times New Roman"/>
          <w:sz w:val="24"/>
          <w:szCs w:val="24"/>
        </w:rPr>
        <w:t xml:space="preserve">, </w:t>
      </w:r>
      <w:proofErr w:type="spellStart"/>
      <w:r w:rsidRPr="00F80AA4">
        <w:rPr>
          <w:rFonts w:ascii="Times New Roman" w:eastAsia="Times New Roman" w:hAnsi="Times New Roman" w:cs="Times New Roman"/>
          <w:sz w:val="24"/>
          <w:szCs w:val="24"/>
        </w:rPr>
        <w:t>Qiujiang</w:t>
      </w:r>
      <w:proofErr w:type="spellEnd"/>
      <w:r w:rsidRPr="00F80AA4">
        <w:rPr>
          <w:rFonts w:ascii="Times New Roman" w:eastAsia="Times New Roman" w:hAnsi="Times New Roman" w:cs="Times New Roman"/>
          <w:sz w:val="24"/>
          <w:szCs w:val="24"/>
        </w:rPr>
        <w:t xml:space="preserve"> Liang</w:t>
      </w:r>
      <w:r w:rsidRPr="00F80AA4">
        <w:rPr>
          <w:rFonts w:ascii="Times New Roman" w:eastAsia="Times New Roman" w:hAnsi="Times New Roman" w:cs="Times New Roman"/>
          <w:sz w:val="24"/>
          <w:szCs w:val="24"/>
          <w:vertAlign w:val="superscript"/>
        </w:rPr>
        <w:t>1</w:t>
      </w:r>
      <w:r w:rsidRPr="00F80AA4">
        <w:rPr>
          <w:rFonts w:ascii="Times New Roman" w:eastAsia="Times New Roman" w:hAnsi="Times New Roman" w:cs="Times New Roman"/>
          <w:sz w:val="24"/>
          <w:szCs w:val="24"/>
        </w:rPr>
        <w:t xml:space="preserve">, </w:t>
      </w:r>
      <w:r w:rsidR="003A294A" w:rsidRPr="00F80AA4">
        <w:rPr>
          <w:rFonts w:ascii="Times New Roman" w:hAnsi="Times New Roman" w:cs="Times New Roman"/>
          <w:sz w:val="24"/>
          <w:szCs w:val="24"/>
        </w:rPr>
        <w:t>Wai-Pan Ng</w:t>
      </w:r>
      <w:r w:rsidR="003A294A" w:rsidRPr="00F80AA4">
        <w:rPr>
          <w:rFonts w:ascii="Times New Roman" w:hAnsi="Times New Roman" w:cs="Times New Roman"/>
          <w:sz w:val="24"/>
          <w:szCs w:val="24"/>
          <w:vertAlign w:val="superscript"/>
        </w:rPr>
        <w:t>1</w:t>
      </w:r>
      <w:bookmarkStart w:id="1" w:name="OLE_LINK14"/>
      <w:r w:rsidRPr="00F80AA4">
        <w:rPr>
          <w:rFonts w:ascii="Times New Roman" w:eastAsia="Times New Roman" w:hAnsi="Times New Roman" w:cs="Times New Roman"/>
          <w:sz w:val="24"/>
          <w:szCs w:val="24"/>
        </w:rPr>
        <w:t xml:space="preserve">, </w:t>
      </w:r>
      <w:bookmarkEnd w:id="1"/>
      <w:r w:rsidR="002B16E4" w:rsidRPr="00F80AA4">
        <w:rPr>
          <w:rFonts w:ascii="Times New Roman" w:eastAsia="Times New Roman" w:hAnsi="Times New Roman" w:cs="Times New Roman"/>
          <w:sz w:val="24"/>
          <w:szCs w:val="24"/>
        </w:rPr>
        <w:t>Jingyuan Chen</w:t>
      </w:r>
      <w:r w:rsidR="002B16E4" w:rsidRPr="00F80AA4">
        <w:rPr>
          <w:rFonts w:ascii="Times New Roman" w:eastAsia="Times New Roman" w:hAnsi="Times New Roman" w:cs="Times New Roman"/>
          <w:sz w:val="24"/>
          <w:szCs w:val="24"/>
          <w:vertAlign w:val="superscript"/>
        </w:rPr>
        <w:t>1</w:t>
      </w:r>
      <w:r w:rsidR="007C29C5" w:rsidRPr="00F80AA4">
        <w:rPr>
          <w:rFonts w:ascii="Times New Roman" w:hAnsi="Times New Roman" w:cs="Times New Roman"/>
          <w:sz w:val="24"/>
          <w:szCs w:val="24"/>
          <w:vertAlign w:val="superscript"/>
        </w:rPr>
        <w:t>,4</w:t>
      </w:r>
      <w:r w:rsidR="002B16E4" w:rsidRPr="00F80AA4">
        <w:rPr>
          <w:rFonts w:ascii="Times New Roman" w:eastAsia="Times New Roman" w:hAnsi="Times New Roman" w:cs="Times New Roman"/>
          <w:sz w:val="24"/>
          <w:szCs w:val="24"/>
        </w:rPr>
        <w:t xml:space="preserve">, </w:t>
      </w:r>
      <w:proofErr w:type="spellStart"/>
      <w:r w:rsidR="00D13B54" w:rsidRPr="00F80AA4">
        <w:rPr>
          <w:rFonts w:ascii="Times New Roman" w:hAnsi="Times New Roman" w:cs="Times New Roman" w:hint="eastAsia"/>
          <w:sz w:val="24"/>
          <w:szCs w:val="24"/>
        </w:rPr>
        <w:t>Okuro</w:t>
      </w:r>
      <w:proofErr w:type="spellEnd"/>
      <w:r w:rsidR="00D13B54" w:rsidRPr="00F80AA4">
        <w:rPr>
          <w:rFonts w:ascii="Times New Roman" w:hAnsi="Times New Roman" w:cs="Times New Roman" w:hint="eastAsia"/>
          <w:sz w:val="24"/>
          <w:szCs w:val="24"/>
        </w:rPr>
        <w:t xml:space="preserve"> Kou</w:t>
      </w:r>
      <w:r w:rsidR="00D13B54" w:rsidRPr="00F80AA4">
        <w:rPr>
          <w:rFonts w:ascii="Times New Roman" w:hAnsi="Times New Roman" w:cs="Times New Roman" w:hint="eastAsia"/>
          <w:sz w:val="24"/>
          <w:szCs w:val="24"/>
          <w:vertAlign w:val="superscript"/>
        </w:rPr>
        <w:t>1,3</w:t>
      </w:r>
      <w:r w:rsidR="00D13B54" w:rsidRPr="00F80AA4">
        <w:rPr>
          <w:rFonts w:ascii="Times New Roman" w:hAnsi="Times New Roman" w:cs="Times New Roman" w:hint="eastAsia"/>
          <w:sz w:val="24"/>
          <w:szCs w:val="24"/>
        </w:rPr>
        <w:t xml:space="preserve">, </w:t>
      </w:r>
      <w:r w:rsidRPr="00F80AA4">
        <w:rPr>
          <w:rFonts w:ascii="Times New Roman" w:eastAsia="Times New Roman" w:hAnsi="Times New Roman" w:cs="Times New Roman"/>
          <w:sz w:val="24"/>
          <w:szCs w:val="24"/>
        </w:rPr>
        <w:t>Jun Yang</w:t>
      </w:r>
      <w:r w:rsidRPr="00F80AA4">
        <w:rPr>
          <w:rFonts w:ascii="Times New Roman" w:eastAsia="Times New Roman" w:hAnsi="Times New Roman" w:cs="Times New Roman"/>
          <w:sz w:val="24"/>
          <w:szCs w:val="24"/>
          <w:vertAlign w:val="superscript"/>
        </w:rPr>
        <w:t>1,</w:t>
      </w:r>
      <w:proofErr w:type="gramStart"/>
      <w:r w:rsidRPr="00F80AA4">
        <w:rPr>
          <w:rFonts w:ascii="Times New Roman" w:eastAsia="Times New Roman" w:hAnsi="Times New Roman" w:cs="Times New Roman"/>
          <w:sz w:val="24"/>
          <w:szCs w:val="24"/>
          <w:vertAlign w:val="superscript"/>
        </w:rPr>
        <w:t>3†</w:t>
      </w:r>
      <w:r w:rsidRPr="00F80AA4">
        <w:rPr>
          <w:rFonts w:ascii="Times New Roman" w:eastAsia="Times New Roman" w:hAnsi="Times New Roman" w:cs="Times New Roman"/>
          <w:sz w:val="24"/>
          <w:szCs w:val="24"/>
        </w:rPr>
        <w:t>,</w:t>
      </w:r>
      <w:proofErr w:type="gramEnd"/>
      <w:r w:rsidRPr="00F80AA4">
        <w:rPr>
          <w:rFonts w:ascii="Times New Roman" w:eastAsia="Times New Roman" w:hAnsi="Times New Roman" w:cs="Times New Roman"/>
          <w:sz w:val="24"/>
          <w:szCs w:val="24"/>
        </w:rPr>
        <w:t xml:space="preserve"> Lang Rao</w:t>
      </w:r>
      <w:r w:rsidRPr="00F80AA4">
        <w:rPr>
          <w:rFonts w:ascii="Times New Roman" w:eastAsia="Times New Roman" w:hAnsi="Times New Roman" w:cs="Times New Roman"/>
          <w:sz w:val="24"/>
          <w:szCs w:val="24"/>
          <w:vertAlign w:val="superscript"/>
        </w:rPr>
        <w:t>5†</w:t>
      </w:r>
      <w:r w:rsidRPr="00F80AA4">
        <w:rPr>
          <w:rFonts w:ascii="Times New Roman" w:eastAsia="Times New Roman" w:hAnsi="Times New Roman" w:cs="Times New Roman"/>
          <w:sz w:val="24"/>
          <w:szCs w:val="24"/>
        </w:rPr>
        <w:t xml:space="preserve"> and </w:t>
      </w:r>
      <w:proofErr w:type="spellStart"/>
      <w:r w:rsidRPr="00F80AA4">
        <w:rPr>
          <w:rFonts w:ascii="Times New Roman" w:eastAsia="Times New Roman" w:hAnsi="Times New Roman" w:cs="Times New Roman"/>
          <w:sz w:val="24"/>
          <w:szCs w:val="24"/>
        </w:rPr>
        <w:t>Jinyao</w:t>
      </w:r>
      <w:proofErr w:type="spellEnd"/>
      <w:r w:rsidRPr="00F80AA4">
        <w:rPr>
          <w:rFonts w:ascii="Times New Roman" w:eastAsia="Times New Roman" w:hAnsi="Times New Roman" w:cs="Times New Roman"/>
          <w:sz w:val="24"/>
          <w:szCs w:val="24"/>
        </w:rPr>
        <w:t xml:space="preserve"> Tang</w:t>
      </w:r>
      <w:r w:rsidRPr="00F80AA4">
        <w:rPr>
          <w:rFonts w:ascii="Times New Roman" w:eastAsia="Times New Roman" w:hAnsi="Times New Roman" w:cs="Times New Roman"/>
          <w:sz w:val="24"/>
          <w:szCs w:val="24"/>
          <w:vertAlign w:val="superscript"/>
        </w:rPr>
        <w:t xml:space="preserve">1,2,3,4† </w:t>
      </w:r>
    </w:p>
    <w:p w14:paraId="7A3E7493" w14:textId="0FA61EBB" w:rsidR="4EEDC116" w:rsidRPr="00F80AA4" w:rsidRDefault="4EEDC116" w:rsidP="2AE997B1">
      <w:pPr>
        <w:spacing w:before="156" w:line="360" w:lineRule="auto"/>
        <w:jc w:val="both"/>
        <w:rPr>
          <w:rFonts w:hint="eastAsia"/>
        </w:rPr>
      </w:pPr>
      <w:r w:rsidRPr="00F80AA4">
        <w:rPr>
          <w:rFonts w:ascii="Times New Roman" w:eastAsia="Times New Roman" w:hAnsi="Times New Roman" w:cs="Times New Roman"/>
          <w:sz w:val="24"/>
          <w:szCs w:val="24"/>
          <w:vertAlign w:val="superscript"/>
        </w:rPr>
        <w:t>1</w:t>
      </w:r>
      <w:r w:rsidRPr="00F80AA4">
        <w:rPr>
          <w:rFonts w:ascii="Times New Roman" w:eastAsia="Times New Roman" w:hAnsi="Times New Roman" w:cs="Times New Roman"/>
          <w:sz w:val="24"/>
          <w:szCs w:val="24"/>
        </w:rPr>
        <w:t xml:space="preserve">Department of Chemistry, The University of Hong Kong, Hong Kong, China. </w:t>
      </w:r>
    </w:p>
    <w:p w14:paraId="62836E37" w14:textId="7884EF06" w:rsidR="4EEDC116" w:rsidRPr="00F80AA4" w:rsidRDefault="4EEDC116" w:rsidP="2AE997B1">
      <w:pPr>
        <w:spacing w:before="156" w:line="360" w:lineRule="auto"/>
        <w:jc w:val="both"/>
        <w:rPr>
          <w:rFonts w:hint="eastAsia"/>
        </w:rPr>
      </w:pPr>
      <w:r w:rsidRPr="00F80AA4">
        <w:rPr>
          <w:rFonts w:ascii="Times New Roman" w:eastAsia="Times New Roman" w:hAnsi="Times New Roman" w:cs="Times New Roman"/>
          <w:sz w:val="24"/>
          <w:szCs w:val="24"/>
          <w:vertAlign w:val="superscript"/>
        </w:rPr>
        <w:t>2</w:t>
      </w:r>
      <w:r w:rsidRPr="00F80AA4">
        <w:rPr>
          <w:rFonts w:ascii="Times New Roman" w:eastAsia="Times New Roman" w:hAnsi="Times New Roman" w:cs="Times New Roman"/>
          <w:sz w:val="24"/>
          <w:szCs w:val="24"/>
        </w:rPr>
        <w:t>HKU-CAS Joint Laboratory on New Materials and Department of Chemistry, Hong Kong, China</w:t>
      </w:r>
    </w:p>
    <w:p w14:paraId="380176B1" w14:textId="7A269F16" w:rsidR="4EEDC116" w:rsidRPr="00F80AA4" w:rsidRDefault="4EEDC116" w:rsidP="2AE997B1">
      <w:pPr>
        <w:spacing w:before="156" w:line="360" w:lineRule="auto"/>
        <w:jc w:val="both"/>
        <w:rPr>
          <w:rFonts w:hint="eastAsia"/>
        </w:rPr>
      </w:pPr>
      <w:r w:rsidRPr="00F80AA4">
        <w:rPr>
          <w:rFonts w:ascii="Times New Roman" w:eastAsia="Times New Roman" w:hAnsi="Times New Roman" w:cs="Times New Roman"/>
          <w:sz w:val="24"/>
          <w:szCs w:val="24"/>
          <w:vertAlign w:val="superscript"/>
        </w:rPr>
        <w:t>3</w:t>
      </w:r>
      <w:r w:rsidRPr="00F80AA4">
        <w:rPr>
          <w:rFonts w:ascii="Times New Roman" w:eastAsia="Times New Roman" w:hAnsi="Times New Roman" w:cs="Times New Roman"/>
          <w:sz w:val="24"/>
          <w:szCs w:val="24"/>
        </w:rPr>
        <w:t>State Key Laboratory of Synthetic Chemistry, The University of Hong Kong, Hong Kong, China</w:t>
      </w:r>
    </w:p>
    <w:p w14:paraId="576DB8CF" w14:textId="188995B9" w:rsidR="4EEDC116" w:rsidRPr="00F80AA4" w:rsidRDefault="4EEDC116" w:rsidP="2AE997B1">
      <w:pPr>
        <w:spacing w:before="156" w:line="360" w:lineRule="auto"/>
        <w:jc w:val="both"/>
        <w:rPr>
          <w:rFonts w:hint="eastAsia"/>
        </w:rPr>
      </w:pPr>
      <w:r w:rsidRPr="00F80AA4">
        <w:rPr>
          <w:rFonts w:ascii="Times New Roman" w:eastAsia="Times New Roman" w:hAnsi="Times New Roman" w:cs="Times New Roman"/>
          <w:sz w:val="24"/>
          <w:szCs w:val="24"/>
          <w:vertAlign w:val="superscript"/>
        </w:rPr>
        <w:t>4</w:t>
      </w:r>
      <w:r w:rsidRPr="00F80AA4">
        <w:rPr>
          <w:rFonts w:ascii="Times New Roman" w:eastAsia="Times New Roman" w:hAnsi="Times New Roman" w:cs="Times New Roman"/>
          <w:sz w:val="24"/>
          <w:szCs w:val="24"/>
        </w:rPr>
        <w:t>Materials Innovation Institute for Life Sciences and Energy (MILES), HKU-SIRI, Shenzhen, China</w:t>
      </w:r>
    </w:p>
    <w:p w14:paraId="05BC6A06" w14:textId="582BFAF9" w:rsidR="4EEDC116" w:rsidRPr="00F80AA4" w:rsidRDefault="4EEDC116" w:rsidP="2AE997B1">
      <w:pPr>
        <w:spacing w:before="156" w:line="360" w:lineRule="auto"/>
        <w:jc w:val="both"/>
        <w:rPr>
          <w:rFonts w:hint="eastAsia"/>
        </w:rPr>
      </w:pPr>
      <w:r w:rsidRPr="00F80AA4">
        <w:rPr>
          <w:rFonts w:ascii="Times New Roman" w:eastAsia="Times New Roman" w:hAnsi="Times New Roman" w:cs="Times New Roman"/>
          <w:sz w:val="24"/>
          <w:szCs w:val="24"/>
          <w:vertAlign w:val="superscript"/>
        </w:rPr>
        <w:t>5</w:t>
      </w:r>
      <w:r w:rsidRPr="00F80AA4">
        <w:rPr>
          <w:rFonts w:ascii="Times New Roman" w:eastAsia="Times New Roman" w:hAnsi="Times New Roman" w:cs="Times New Roman"/>
          <w:sz w:val="24"/>
          <w:szCs w:val="24"/>
        </w:rPr>
        <w:t>Institute of Chemical Biology, Shenzhen Bay Laboratory, Shenzhen, China</w:t>
      </w:r>
    </w:p>
    <w:p w14:paraId="101E026F" w14:textId="39B1B914" w:rsidR="4EEDC116" w:rsidRPr="00F80AA4" w:rsidRDefault="4EEDC116" w:rsidP="2AE997B1">
      <w:pPr>
        <w:spacing w:before="156" w:line="360" w:lineRule="auto"/>
        <w:jc w:val="both"/>
        <w:rPr>
          <w:rFonts w:hint="eastAsia"/>
        </w:rPr>
      </w:pPr>
      <w:r w:rsidRPr="00F80AA4">
        <w:rPr>
          <w:rFonts w:ascii="Times New Roman" w:eastAsia="Times New Roman" w:hAnsi="Times New Roman" w:cs="Times New Roman"/>
          <w:sz w:val="24"/>
          <w:szCs w:val="24"/>
          <w:vertAlign w:val="superscript"/>
        </w:rPr>
        <w:t>+</w:t>
      </w:r>
      <w:r w:rsidRPr="00F80AA4">
        <w:rPr>
          <w:rFonts w:ascii="Times New Roman" w:eastAsia="Times New Roman" w:hAnsi="Times New Roman" w:cs="Times New Roman"/>
          <w:sz w:val="24"/>
          <w:szCs w:val="24"/>
        </w:rPr>
        <w:t>These authors contributed equally.</w:t>
      </w:r>
    </w:p>
    <w:p w14:paraId="308EA262" w14:textId="12EB8F9C" w:rsidR="4EEDC116" w:rsidRPr="00F80AA4" w:rsidRDefault="4EEDC116" w:rsidP="2AE997B1">
      <w:pPr>
        <w:spacing w:before="156" w:line="360" w:lineRule="auto"/>
        <w:jc w:val="both"/>
        <w:rPr>
          <w:rFonts w:hint="eastAsia"/>
        </w:rPr>
      </w:pPr>
      <w:r w:rsidRPr="00F80AA4">
        <w:rPr>
          <w:rFonts w:ascii="Times New Roman" w:eastAsia="Times New Roman" w:hAnsi="Times New Roman" w:cs="Times New Roman"/>
          <w:sz w:val="24"/>
          <w:szCs w:val="24"/>
          <w:vertAlign w:val="superscript"/>
        </w:rPr>
        <w:t>†</w:t>
      </w:r>
      <w:r w:rsidRPr="00F80AA4">
        <w:rPr>
          <w:rFonts w:ascii="Times New Roman" w:eastAsia="Times New Roman" w:hAnsi="Times New Roman" w:cs="Times New Roman"/>
          <w:sz w:val="24"/>
          <w:szCs w:val="24"/>
        </w:rPr>
        <w:t>Correspondence to:</w:t>
      </w:r>
      <w:r w:rsidRPr="00F80AA4">
        <w:rPr>
          <w:rFonts w:ascii="Times New Roman" w:eastAsia="Times New Roman" w:hAnsi="Times New Roman" w:cs="Times New Roman"/>
          <w:szCs w:val="21"/>
        </w:rPr>
        <w:t xml:space="preserve"> </w:t>
      </w:r>
      <w:hyperlink r:id="rId11">
        <w:r w:rsidRPr="00F80AA4">
          <w:rPr>
            <w:rStyle w:val="ae"/>
            <w:rFonts w:ascii="Times New Roman" w:eastAsia="Times New Roman" w:hAnsi="Times New Roman" w:cs="Times New Roman"/>
            <w:color w:val="auto"/>
            <w:sz w:val="24"/>
            <w:szCs w:val="24"/>
          </w:rPr>
          <w:t>juny@hku.hk</w:t>
        </w:r>
      </w:hyperlink>
      <w:r w:rsidRPr="00F80AA4">
        <w:rPr>
          <w:rFonts w:ascii="Times New Roman" w:eastAsia="Times New Roman" w:hAnsi="Times New Roman" w:cs="Times New Roman"/>
          <w:sz w:val="24"/>
          <w:szCs w:val="24"/>
        </w:rPr>
        <w:t>;</w:t>
      </w:r>
      <w:r w:rsidRPr="00F80AA4">
        <w:rPr>
          <w:rFonts w:ascii="Times New Roman" w:eastAsia="Times New Roman" w:hAnsi="Times New Roman" w:cs="Times New Roman"/>
          <w:szCs w:val="21"/>
        </w:rPr>
        <w:t xml:space="preserve"> </w:t>
      </w:r>
      <w:hyperlink r:id="rId12">
        <w:r w:rsidRPr="00F80AA4">
          <w:rPr>
            <w:rStyle w:val="ae"/>
            <w:rFonts w:ascii="Times New Roman" w:eastAsia="Times New Roman" w:hAnsi="Times New Roman" w:cs="Times New Roman"/>
            <w:color w:val="auto"/>
            <w:sz w:val="24"/>
            <w:szCs w:val="24"/>
          </w:rPr>
          <w:t>lrao@szbl.ac.cn</w:t>
        </w:r>
      </w:hyperlink>
      <w:r w:rsidRPr="00F80AA4">
        <w:rPr>
          <w:rFonts w:ascii="Times New Roman" w:eastAsia="Times New Roman" w:hAnsi="Times New Roman" w:cs="Times New Roman"/>
          <w:sz w:val="24"/>
          <w:szCs w:val="24"/>
          <w:u w:val="single"/>
        </w:rPr>
        <w:t>;</w:t>
      </w:r>
      <w:r w:rsidRPr="00F80AA4">
        <w:rPr>
          <w:rFonts w:ascii="等线" w:eastAsia="等线" w:hAnsi="等线" w:cs="等线"/>
          <w:szCs w:val="21"/>
        </w:rPr>
        <w:t xml:space="preserve"> </w:t>
      </w:r>
      <w:hyperlink r:id="rId13">
        <w:r w:rsidRPr="00F80AA4">
          <w:rPr>
            <w:rStyle w:val="ae"/>
            <w:rFonts w:ascii="Times New Roman" w:eastAsia="Times New Roman" w:hAnsi="Times New Roman" w:cs="Times New Roman"/>
            <w:color w:val="auto"/>
            <w:sz w:val="24"/>
            <w:szCs w:val="24"/>
          </w:rPr>
          <w:t>jinyao@hku.hk</w:t>
        </w:r>
      </w:hyperlink>
    </w:p>
    <w:p w14:paraId="023DAA31" w14:textId="124E0E84" w:rsidR="6F797E6F" w:rsidRPr="00F80AA4" w:rsidRDefault="6F797E6F" w:rsidP="6F797E6F">
      <w:pPr>
        <w:spacing w:before="156" w:line="360" w:lineRule="auto"/>
        <w:jc w:val="both"/>
        <w:rPr>
          <w:rStyle w:val="ae"/>
          <w:rFonts w:ascii="Times New Roman" w:hAnsi="Times New Roman" w:cs="Times New Roman"/>
          <w:color w:val="auto"/>
          <w:sz w:val="24"/>
          <w:szCs w:val="24"/>
        </w:rPr>
      </w:pPr>
    </w:p>
    <w:p w14:paraId="415E9350" w14:textId="77777777" w:rsidR="00B92064" w:rsidRPr="00F80AA4" w:rsidRDefault="00B92064">
      <w:pPr>
        <w:spacing w:before="156"/>
        <w:rPr>
          <w:rFonts w:ascii="Times New Roman" w:eastAsia="宋体" w:hAnsi="Times New Roman" w:cs="Times New Roman"/>
          <w:b/>
          <w:bCs/>
          <w:kern w:val="0"/>
          <w:sz w:val="24"/>
          <w:szCs w:val="24"/>
        </w:rPr>
      </w:pPr>
      <w:r w:rsidRPr="00F80AA4">
        <w:rPr>
          <w:rFonts w:ascii="Times New Roman" w:hAnsi="Times New Roman" w:cs="Times New Roman"/>
          <w:b/>
          <w:bCs/>
        </w:rPr>
        <w:br w:type="page"/>
      </w:r>
    </w:p>
    <w:bookmarkStart w:id="2" w:name="_Hlk216093218"/>
    <w:p w14:paraId="25BEF2D5" w14:textId="44ADB2AF" w:rsidR="00CB1C7E" w:rsidRDefault="00A348D1">
      <w:pPr>
        <w:pStyle w:val="TOC1"/>
        <w:rPr>
          <w:rFonts w:asciiTheme="minorHAnsi" w:hAnsiTheme="minorHAnsi" w:cstheme="minorBidi" w:hint="eastAsia"/>
          <w:b w:val="0"/>
          <w:bCs w:val="0"/>
          <w:sz w:val="22"/>
          <w:szCs w:val="24"/>
          <w14:ligatures w14:val="standardContextual"/>
        </w:rPr>
      </w:pPr>
      <w:r w:rsidRPr="00F80AA4">
        <w:rPr>
          <w:rFonts w:eastAsia="宋体"/>
          <w:kern w:val="0"/>
        </w:rPr>
        <w:lastRenderedPageBreak/>
        <w:fldChar w:fldCharType="begin"/>
      </w:r>
      <w:r w:rsidRPr="00F80AA4">
        <w:rPr>
          <w:rFonts w:eastAsia="宋体"/>
          <w:kern w:val="0"/>
        </w:rPr>
        <w:instrText xml:space="preserve"> TOC \o "1-2" \h \z \u </w:instrText>
      </w:r>
      <w:r w:rsidRPr="00F80AA4">
        <w:rPr>
          <w:rFonts w:eastAsia="宋体"/>
          <w:kern w:val="0"/>
        </w:rPr>
        <w:fldChar w:fldCharType="separate"/>
      </w:r>
      <w:hyperlink w:anchor="_Toc219827367" w:history="1">
        <w:r w:rsidR="00CB1C7E" w:rsidRPr="007317AF">
          <w:rPr>
            <w:rStyle w:val="ae"/>
            <w:rFonts w:hint="eastAsia"/>
          </w:rPr>
          <w:t>1 Methods</w:t>
        </w:r>
        <w:r w:rsidR="00CB1C7E">
          <w:rPr>
            <w:rFonts w:hint="eastAsia"/>
            <w:webHidden/>
          </w:rPr>
          <w:tab/>
        </w:r>
        <w:r w:rsidR="00CB1C7E">
          <w:rPr>
            <w:rFonts w:hint="eastAsia"/>
            <w:webHidden/>
          </w:rPr>
          <w:fldChar w:fldCharType="begin"/>
        </w:r>
        <w:r w:rsidR="00CB1C7E">
          <w:rPr>
            <w:rFonts w:hint="eastAsia"/>
            <w:webHidden/>
          </w:rPr>
          <w:instrText xml:space="preserve"> </w:instrText>
        </w:r>
        <w:r w:rsidR="00CB1C7E">
          <w:rPr>
            <w:webHidden/>
          </w:rPr>
          <w:instrText>PAGEREF _Toc219827367 \h</w:instrText>
        </w:r>
        <w:r w:rsidR="00CB1C7E">
          <w:rPr>
            <w:rFonts w:hint="eastAsia"/>
            <w:webHidden/>
          </w:rPr>
          <w:instrText xml:space="preserve"> </w:instrText>
        </w:r>
        <w:r w:rsidR="00CB1C7E">
          <w:rPr>
            <w:rFonts w:hint="eastAsia"/>
            <w:webHidden/>
          </w:rPr>
        </w:r>
        <w:r w:rsidR="00CB1C7E">
          <w:rPr>
            <w:rFonts w:hint="eastAsia"/>
            <w:webHidden/>
          </w:rPr>
          <w:fldChar w:fldCharType="separate"/>
        </w:r>
        <w:r w:rsidR="00CB1C7E">
          <w:rPr>
            <w:webHidden/>
          </w:rPr>
          <w:t>5</w:t>
        </w:r>
        <w:r w:rsidR="00CB1C7E">
          <w:rPr>
            <w:rFonts w:hint="eastAsia"/>
            <w:webHidden/>
          </w:rPr>
          <w:fldChar w:fldCharType="end"/>
        </w:r>
      </w:hyperlink>
    </w:p>
    <w:p w14:paraId="2976ACF9" w14:textId="39F173F1"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68" w:history="1">
        <w:r w:rsidRPr="00CB1C7E">
          <w:rPr>
            <w:rStyle w:val="ae"/>
            <w:rFonts w:hint="eastAsia"/>
          </w:rPr>
          <w:t>1.1 Cell lines and reagents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_Toc219827368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5</w:t>
        </w:r>
        <w:r w:rsidRPr="00CB1C7E">
          <w:rPr>
            <w:rFonts w:hint="eastAsia"/>
            <w:webHidden/>
          </w:rPr>
          <w:fldChar w:fldCharType="end"/>
        </w:r>
      </w:hyperlink>
    </w:p>
    <w:p w14:paraId="48D68CE5" w14:textId="4D6E9AFC"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69" w:history="1">
        <w:r w:rsidRPr="00CB1C7E">
          <w:rPr>
            <w:rStyle w:val="ae"/>
            <w:rFonts w:hint="eastAsia"/>
          </w:rPr>
          <w:t>1.2 Lipid bilayer fabrication</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_Toc219827369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5</w:t>
        </w:r>
        <w:r w:rsidRPr="00CB1C7E">
          <w:rPr>
            <w:rFonts w:hint="eastAsia"/>
            <w:webHidden/>
          </w:rPr>
          <w:fldChar w:fldCharType="end"/>
        </w:r>
      </w:hyperlink>
    </w:p>
    <w:p w14:paraId="69E80F1F" w14:textId="581F289A"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70" w:history="1">
        <w:r w:rsidRPr="00CB1C7E">
          <w:rPr>
            <w:rStyle w:val="ae"/>
            <w:rFonts w:hint="eastAsia"/>
          </w:rPr>
          <w:t>1.3 Single molecule tracking</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_Toc219827370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6</w:t>
        </w:r>
        <w:r w:rsidRPr="00CB1C7E">
          <w:rPr>
            <w:rFonts w:hint="eastAsia"/>
            <w:webHidden/>
          </w:rPr>
          <w:fldChar w:fldCharType="end"/>
        </w:r>
      </w:hyperlink>
    </w:p>
    <w:p w14:paraId="0699019D" w14:textId="58C88AA2"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71" w:history="1">
        <w:r w:rsidRPr="00CB1C7E">
          <w:rPr>
            <w:rStyle w:val="ae"/>
            <w:rFonts w:hint="eastAsia"/>
          </w:rPr>
          <w:t>1.4 The fluorescence recovery after photobleaching (FRAP) of lipid membrane</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_Toc219827371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6</w:t>
        </w:r>
        <w:r w:rsidRPr="00CB1C7E">
          <w:rPr>
            <w:rFonts w:hint="eastAsia"/>
            <w:webHidden/>
          </w:rPr>
          <w:fldChar w:fldCharType="end"/>
        </w:r>
      </w:hyperlink>
    </w:p>
    <w:p w14:paraId="36DFA659" w14:textId="36DF2DC3"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72" w:history="1">
        <w:r w:rsidRPr="00CB1C7E">
          <w:rPr>
            <w:rStyle w:val="ae"/>
            <w:rFonts w:hint="eastAsia"/>
          </w:rPr>
          <w:t>1.5 Photoredox molecular swimmer synthesis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_Toc219827372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6</w:t>
        </w:r>
        <w:r w:rsidRPr="00CB1C7E">
          <w:rPr>
            <w:rFonts w:hint="eastAsia"/>
            <w:webHidden/>
          </w:rPr>
          <w:fldChar w:fldCharType="end"/>
        </w:r>
      </w:hyperlink>
    </w:p>
    <w:p w14:paraId="3CFD74A8" w14:textId="240A89D5"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73" w:history="1">
        <w:r w:rsidRPr="00CB1C7E">
          <w:rPr>
            <w:rStyle w:val="ae"/>
            <w:rFonts w:hint="eastAsia"/>
          </w:rPr>
          <w:t>1.6 The Ultraviolet-visible spectroscopy analysis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_Toc219827373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7</w:t>
        </w:r>
        <w:r w:rsidRPr="00CB1C7E">
          <w:rPr>
            <w:rFonts w:hint="eastAsia"/>
            <w:webHidden/>
          </w:rPr>
          <w:fldChar w:fldCharType="end"/>
        </w:r>
      </w:hyperlink>
    </w:p>
    <w:p w14:paraId="62712014" w14:textId="6999DCAB"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74" w:history="1">
        <w:r w:rsidRPr="00CB1C7E">
          <w:rPr>
            <w:rStyle w:val="ae"/>
            <w:rFonts w:hint="eastAsia"/>
          </w:rPr>
          <w:t>1.7 The quantum yield (QY) of NR with or without TEMPO</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_Toc219827374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8</w:t>
        </w:r>
        <w:r w:rsidRPr="00CB1C7E">
          <w:rPr>
            <w:rFonts w:hint="eastAsia"/>
            <w:webHidden/>
          </w:rPr>
          <w:fldChar w:fldCharType="end"/>
        </w:r>
      </w:hyperlink>
    </w:p>
    <w:p w14:paraId="28E8914F" w14:textId="58466765"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75" w:history="1">
        <w:r w:rsidRPr="00CB1C7E">
          <w:rPr>
            <w:rStyle w:val="ae"/>
            <w:rFonts w:hint="eastAsia"/>
          </w:rPr>
          <w:t>1.8 The liquid chromatography-mass spectrometry analysis (LC-MS)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_Toc219827375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8</w:t>
        </w:r>
        <w:r w:rsidRPr="00CB1C7E">
          <w:rPr>
            <w:rFonts w:hint="eastAsia"/>
            <w:webHidden/>
          </w:rPr>
          <w:fldChar w:fldCharType="end"/>
        </w:r>
      </w:hyperlink>
    </w:p>
    <w:p w14:paraId="7D1B48B4" w14:textId="3DA9A238"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76" w:history="1">
        <w:r w:rsidRPr="00CB1C7E">
          <w:rPr>
            <w:rStyle w:val="ae"/>
            <w:rFonts w:hint="eastAsia"/>
          </w:rPr>
          <w:t>1.9 Time Correlated Single Photon Counting Lifetime Spectroscopy</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_Toc219827376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8</w:t>
        </w:r>
        <w:r w:rsidRPr="00CB1C7E">
          <w:rPr>
            <w:rFonts w:hint="eastAsia"/>
            <w:webHidden/>
          </w:rPr>
          <w:fldChar w:fldCharType="end"/>
        </w:r>
      </w:hyperlink>
    </w:p>
    <w:p w14:paraId="1AC12CC3" w14:textId="1A7C7AC5"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77" w:history="1">
        <w:r w:rsidRPr="00CB1C7E">
          <w:rPr>
            <w:rStyle w:val="ae"/>
            <w:rFonts w:hint="eastAsia"/>
            <w:iCs/>
          </w:rPr>
          <w:t xml:space="preserve">1.10 </w:t>
        </w:r>
        <w:r w:rsidRPr="00CB1C7E">
          <w:rPr>
            <w:rStyle w:val="ae"/>
            <w:rFonts w:hint="eastAsia"/>
            <w:i/>
            <w:iCs/>
          </w:rPr>
          <w:t xml:space="preserve">In vitro </w:t>
        </w:r>
        <w:r w:rsidRPr="00CB1C7E">
          <w:rPr>
            <w:rStyle w:val="ae"/>
            <w:rFonts w:hint="eastAsia"/>
          </w:rPr>
          <w:t>studies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_Toc219827377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8</w:t>
        </w:r>
        <w:r w:rsidRPr="00CB1C7E">
          <w:rPr>
            <w:rFonts w:hint="eastAsia"/>
            <w:webHidden/>
          </w:rPr>
          <w:fldChar w:fldCharType="end"/>
        </w:r>
      </w:hyperlink>
    </w:p>
    <w:p w14:paraId="7FDEE29E" w14:textId="78F050E7"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78" w:history="1">
        <w:r w:rsidRPr="00CB1C7E">
          <w:rPr>
            <w:rStyle w:val="ae"/>
            <w:rFonts w:hint="eastAsia"/>
          </w:rPr>
          <w:t>1.11 Biocompatibility of molecular swimmer</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_Toc219827378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10</w:t>
        </w:r>
        <w:r w:rsidRPr="00CB1C7E">
          <w:rPr>
            <w:rFonts w:hint="eastAsia"/>
            <w:webHidden/>
          </w:rPr>
          <w:fldChar w:fldCharType="end"/>
        </w:r>
      </w:hyperlink>
    </w:p>
    <w:p w14:paraId="24A8C6EE" w14:textId="1A63061A"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79" w:history="1">
        <w:r w:rsidRPr="00CB1C7E">
          <w:rPr>
            <w:rStyle w:val="ae"/>
            <w:rFonts w:hint="eastAsia"/>
          </w:rPr>
          <w:t>1.12 Force spectrum of microbeads on cell membrane by optical tweezer</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_Toc219827379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10</w:t>
        </w:r>
        <w:r w:rsidRPr="00CB1C7E">
          <w:rPr>
            <w:rFonts w:hint="eastAsia"/>
            <w:webHidden/>
          </w:rPr>
          <w:fldChar w:fldCharType="end"/>
        </w:r>
      </w:hyperlink>
    </w:p>
    <w:p w14:paraId="79E451ED" w14:textId="34037CC3" w:rsidR="00CB1C7E" w:rsidRDefault="00CB1C7E">
      <w:pPr>
        <w:pStyle w:val="TOC1"/>
        <w:rPr>
          <w:rFonts w:asciiTheme="minorHAnsi" w:hAnsiTheme="minorHAnsi" w:cstheme="minorBidi" w:hint="eastAsia"/>
          <w:b w:val="0"/>
          <w:bCs w:val="0"/>
          <w:sz w:val="22"/>
          <w:szCs w:val="24"/>
          <w14:ligatures w14:val="standardContextual"/>
        </w:rPr>
      </w:pPr>
      <w:hyperlink w:anchor="_Toc219827380" w:history="1">
        <w:r w:rsidRPr="007317AF">
          <w:rPr>
            <w:rStyle w:val="ae"/>
            <w:rFonts w:hint="eastAsia"/>
          </w:rPr>
          <w:t>2 Supplementary Contents</w:t>
        </w:r>
        <w:r>
          <w:rPr>
            <w:rFonts w:hint="eastAsia"/>
            <w:webHidden/>
          </w:rPr>
          <w:tab/>
        </w:r>
        <w:r>
          <w:rPr>
            <w:rFonts w:hint="eastAsia"/>
            <w:webHidden/>
          </w:rPr>
          <w:fldChar w:fldCharType="begin"/>
        </w:r>
        <w:r>
          <w:rPr>
            <w:rFonts w:hint="eastAsia"/>
            <w:webHidden/>
          </w:rPr>
          <w:instrText xml:space="preserve"> </w:instrText>
        </w:r>
        <w:r>
          <w:rPr>
            <w:webHidden/>
          </w:rPr>
          <w:instrText>PAGEREF _Toc219827380 \h</w:instrText>
        </w:r>
        <w:r>
          <w:rPr>
            <w:rFonts w:hint="eastAsia"/>
            <w:webHidden/>
          </w:rPr>
          <w:instrText xml:space="preserve"> </w:instrText>
        </w:r>
        <w:r>
          <w:rPr>
            <w:rFonts w:hint="eastAsia"/>
            <w:webHidden/>
          </w:rPr>
        </w:r>
        <w:r>
          <w:rPr>
            <w:rFonts w:hint="eastAsia"/>
            <w:webHidden/>
          </w:rPr>
          <w:fldChar w:fldCharType="separate"/>
        </w:r>
        <w:r>
          <w:rPr>
            <w:webHidden/>
          </w:rPr>
          <w:t>11</w:t>
        </w:r>
        <w:r>
          <w:rPr>
            <w:rFonts w:hint="eastAsia"/>
            <w:webHidden/>
          </w:rPr>
          <w:fldChar w:fldCharType="end"/>
        </w:r>
      </w:hyperlink>
    </w:p>
    <w:p w14:paraId="4727FD83" w14:textId="223C0F3A"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81" w:history="1">
        <w:r w:rsidRPr="00CB1C7E">
          <w:rPr>
            <w:rStyle w:val="ae"/>
            <w:rFonts w:hint="eastAsia"/>
          </w:rPr>
          <w:t>2.1 The ultraviolet-visible spectroscopy analysis (UV-vis) of NR with increasing TEMPO concentrations and light intensities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_Toc219827381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11</w:t>
        </w:r>
        <w:r w:rsidRPr="00CB1C7E">
          <w:rPr>
            <w:rFonts w:hint="eastAsia"/>
            <w:webHidden/>
          </w:rPr>
          <w:fldChar w:fldCharType="end"/>
        </w:r>
      </w:hyperlink>
    </w:p>
    <w:p w14:paraId="643573B6" w14:textId="08F9BC06"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82" w:history="1">
        <w:r w:rsidRPr="00CB1C7E">
          <w:rPr>
            <w:rStyle w:val="ae"/>
            <w:rFonts w:hint="eastAsia"/>
          </w:rPr>
          <w:t>2.2 The liquid chromatography-mass spectrometry (LC-MS) analysis of NR with TEMPO</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_Toc219827382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12</w:t>
        </w:r>
        <w:r w:rsidRPr="00CB1C7E">
          <w:rPr>
            <w:rFonts w:hint="eastAsia"/>
            <w:webHidden/>
          </w:rPr>
          <w:fldChar w:fldCharType="end"/>
        </w:r>
      </w:hyperlink>
    </w:p>
    <w:p w14:paraId="71A5073F" w14:textId="26259341"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83" w:history="1">
        <w:r w:rsidRPr="00CB1C7E">
          <w:rPr>
            <w:rStyle w:val="ae"/>
            <w:rFonts w:hint="eastAsia"/>
          </w:rPr>
          <w:t>2.3 Probability density function (PDF) of the displacement of NR molecules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_Toc219827383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13</w:t>
        </w:r>
        <w:r w:rsidRPr="00CB1C7E">
          <w:rPr>
            <w:rFonts w:hint="eastAsia"/>
            <w:webHidden/>
          </w:rPr>
          <w:fldChar w:fldCharType="end"/>
        </w:r>
      </w:hyperlink>
    </w:p>
    <w:p w14:paraId="6313FEEF" w14:textId="2715A43C"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84" w:history="1">
        <w:r w:rsidRPr="00CB1C7E">
          <w:rPr>
            <w:rStyle w:val="ae"/>
            <w:rFonts w:hint="eastAsia"/>
          </w:rPr>
          <w:t>2.4 The rotational diffusion coefficient (</w:t>
        </w:r>
        <w:r w:rsidRPr="00CB1C7E">
          <w:rPr>
            <w:rStyle w:val="ae"/>
            <w:rFonts w:hint="eastAsia"/>
            <w:i/>
            <w:iCs/>
          </w:rPr>
          <w:t>D</w:t>
        </w:r>
        <w:r w:rsidRPr="00CB1C7E">
          <w:rPr>
            <w:rStyle w:val="ae"/>
            <w:rFonts w:hint="eastAsia"/>
            <w:i/>
            <w:iCs/>
            <w:vertAlign w:val="subscript"/>
          </w:rPr>
          <w:t>r</w:t>
        </w:r>
        <w:r w:rsidRPr="00CB1C7E">
          <w:rPr>
            <w:rStyle w:val="ae"/>
            <w:rFonts w:hint="eastAsia"/>
          </w:rPr>
          <w:t>)</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_Toc219827384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14</w:t>
        </w:r>
        <w:r w:rsidRPr="00CB1C7E">
          <w:rPr>
            <w:rFonts w:hint="eastAsia"/>
            <w:webHidden/>
          </w:rPr>
          <w:fldChar w:fldCharType="end"/>
        </w:r>
      </w:hyperlink>
    </w:p>
    <w:p w14:paraId="11280B31" w14:textId="3198115C"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85" w:history="1">
        <w:r w:rsidRPr="00CB1C7E">
          <w:rPr>
            <w:rStyle w:val="ae"/>
            <w:rFonts w:hint="eastAsia"/>
          </w:rPr>
          <w:t>2.5 The mean square displacement (MSD) of pure NR</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_Toc219827385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15</w:t>
        </w:r>
        <w:r w:rsidRPr="00CB1C7E">
          <w:rPr>
            <w:rFonts w:hint="eastAsia"/>
            <w:webHidden/>
          </w:rPr>
          <w:fldChar w:fldCharType="end"/>
        </w:r>
      </w:hyperlink>
    </w:p>
    <w:p w14:paraId="48420DA6" w14:textId="4A6CFD15"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86" w:history="1">
        <w:r w:rsidRPr="00CB1C7E">
          <w:rPr>
            <w:rStyle w:val="ae"/>
            <w:rFonts w:hint="eastAsia"/>
          </w:rPr>
          <w:t>2.6 Fluorescence lifetimes of NR and Dil with different TEMPO concentrations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_Toc219827386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16</w:t>
        </w:r>
        <w:r w:rsidRPr="00CB1C7E">
          <w:rPr>
            <w:rFonts w:hint="eastAsia"/>
            <w:webHidden/>
          </w:rPr>
          <w:fldChar w:fldCharType="end"/>
        </w:r>
      </w:hyperlink>
    </w:p>
    <w:p w14:paraId="291271A6" w14:textId="7A1B4A24"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87" w:history="1">
        <w:r w:rsidRPr="00CB1C7E">
          <w:rPr>
            <w:rStyle w:val="ae"/>
            <w:rFonts w:hint="eastAsia"/>
          </w:rPr>
          <w:t>2.7 Dependence of diffusion coefficient on light intensity and TEMPO concentration</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_Toc219827387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17</w:t>
        </w:r>
        <w:r w:rsidRPr="00CB1C7E">
          <w:rPr>
            <w:rFonts w:hint="eastAsia"/>
            <w:webHidden/>
          </w:rPr>
          <w:fldChar w:fldCharType="end"/>
        </w:r>
      </w:hyperlink>
    </w:p>
    <w:p w14:paraId="439EA6B3" w14:textId="65637774"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88" w:history="1">
        <w:r w:rsidRPr="00CB1C7E">
          <w:rPr>
            <w:rStyle w:val="ae"/>
            <w:rFonts w:hint="eastAsia"/>
          </w:rPr>
          <w:t>2.8 Local temperature rises from light absorption by NR molecules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_Toc219827388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18</w:t>
        </w:r>
        <w:r w:rsidRPr="00CB1C7E">
          <w:rPr>
            <w:rFonts w:hint="eastAsia"/>
            <w:webHidden/>
          </w:rPr>
          <w:fldChar w:fldCharType="end"/>
        </w:r>
      </w:hyperlink>
    </w:p>
    <w:p w14:paraId="386E001D" w14:textId="4A2D2FF1"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89" w:history="1">
        <w:r w:rsidRPr="00CB1C7E">
          <w:rPr>
            <w:rStyle w:val="ae"/>
            <w:rFonts w:hint="eastAsia"/>
          </w:rPr>
          <w:t>2.9 The MSD of Dil molecules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_Toc219827389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19</w:t>
        </w:r>
        <w:r w:rsidRPr="00CB1C7E">
          <w:rPr>
            <w:rFonts w:hint="eastAsia"/>
            <w:webHidden/>
          </w:rPr>
          <w:fldChar w:fldCharType="end"/>
        </w:r>
      </w:hyperlink>
    </w:p>
    <w:p w14:paraId="6F071F44" w14:textId="6CFE3601"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90" w:history="1">
        <w:r w:rsidRPr="00CB1C7E">
          <w:rPr>
            <w:rStyle w:val="ae"/>
            <w:rFonts w:hint="eastAsia"/>
          </w:rPr>
          <w:t>2.10 The fluorescence recovery after photobleaching (FRAP) of Dil molecules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_Toc219827390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20</w:t>
        </w:r>
        <w:r w:rsidRPr="00CB1C7E">
          <w:rPr>
            <w:rFonts w:hint="eastAsia"/>
            <w:webHidden/>
          </w:rPr>
          <w:fldChar w:fldCharType="end"/>
        </w:r>
      </w:hyperlink>
    </w:p>
    <w:p w14:paraId="7F475F85" w14:textId="6A8B8875"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91" w:history="1">
        <w:r w:rsidRPr="00CB1C7E">
          <w:rPr>
            <w:rStyle w:val="ae"/>
            <w:rFonts w:hint="eastAsia"/>
          </w:rPr>
          <w:t>2.11 The quantum yields (QY) analysis of NR and NR+TEMPO</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_Toc219827391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21</w:t>
        </w:r>
        <w:r w:rsidRPr="00CB1C7E">
          <w:rPr>
            <w:rFonts w:hint="eastAsia"/>
            <w:webHidden/>
          </w:rPr>
          <w:fldChar w:fldCharType="end"/>
        </w:r>
      </w:hyperlink>
    </w:p>
    <w:p w14:paraId="70288034" w14:textId="1DCA3F6F"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92" w:history="1">
        <w:r w:rsidRPr="00CB1C7E">
          <w:rPr>
            <w:rStyle w:val="ae"/>
            <w:rFonts w:hint="eastAsia"/>
          </w:rPr>
          <w:t>2.12 Convection analysis of lipid membrane system</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_Toc219827392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23</w:t>
        </w:r>
        <w:r w:rsidRPr="00CB1C7E">
          <w:rPr>
            <w:rFonts w:hint="eastAsia"/>
            <w:webHidden/>
          </w:rPr>
          <w:fldChar w:fldCharType="end"/>
        </w:r>
      </w:hyperlink>
    </w:p>
    <w:p w14:paraId="5CCB33B7" w14:textId="043BA819"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93" w:history="1">
        <w:r w:rsidRPr="00CB1C7E">
          <w:rPr>
            <w:rStyle w:val="ae"/>
            <w:rFonts w:hint="eastAsia"/>
          </w:rPr>
          <w:t>2.13 The variable speed of NR molecules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_Toc219827393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24</w:t>
        </w:r>
        <w:r w:rsidRPr="00CB1C7E">
          <w:rPr>
            <w:rFonts w:hint="eastAsia"/>
            <w:webHidden/>
          </w:rPr>
          <w:fldChar w:fldCharType="end"/>
        </w:r>
      </w:hyperlink>
    </w:p>
    <w:p w14:paraId="7A8BD1D0" w14:textId="167F1648"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94" w:history="1">
        <w:r w:rsidRPr="00CB1C7E">
          <w:rPr>
            <w:rStyle w:val="ae"/>
            <w:rFonts w:hint="eastAsia"/>
          </w:rPr>
          <w:t>2.14 Molecular swimmers exhibit L</w:t>
        </w:r>
        <w:r w:rsidRPr="00CB1C7E">
          <w:rPr>
            <w:rStyle w:val="ae"/>
            <w:rFonts w:hint="eastAsia"/>
          </w:rPr>
          <w:t>é</w:t>
        </w:r>
        <w:r w:rsidRPr="00CB1C7E">
          <w:rPr>
            <w:rStyle w:val="ae"/>
            <w:rFonts w:hint="eastAsia"/>
          </w:rPr>
          <w:t>vy dynamics in short-time observations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_Toc219827394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24</w:t>
        </w:r>
        <w:r w:rsidRPr="00CB1C7E">
          <w:rPr>
            <w:rFonts w:hint="eastAsia"/>
            <w:webHidden/>
          </w:rPr>
          <w:fldChar w:fldCharType="end"/>
        </w:r>
      </w:hyperlink>
    </w:p>
    <w:p w14:paraId="60FD0CB3" w14:textId="5572D0D5"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95" w:history="1">
        <w:r w:rsidRPr="00CB1C7E">
          <w:rPr>
            <w:rStyle w:val="ae"/>
            <w:rFonts w:hint="eastAsia"/>
          </w:rPr>
          <w:t>2.15 The MSD of molecular swimmers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_Toc219827395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27</w:t>
        </w:r>
        <w:r w:rsidRPr="00CB1C7E">
          <w:rPr>
            <w:rFonts w:hint="eastAsia"/>
            <w:webHidden/>
          </w:rPr>
          <w:fldChar w:fldCharType="end"/>
        </w:r>
      </w:hyperlink>
    </w:p>
    <w:p w14:paraId="66DD1DD8" w14:textId="2E73A72B"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96" w:history="1">
        <w:r w:rsidRPr="00CB1C7E">
          <w:rPr>
            <w:rStyle w:val="ae"/>
            <w:rFonts w:hint="eastAsia"/>
          </w:rPr>
          <w:t>2.16 L</w:t>
        </w:r>
        <w:r w:rsidRPr="00CB1C7E">
          <w:rPr>
            <w:rStyle w:val="ae"/>
          </w:rPr>
          <w:t>é</w:t>
        </w:r>
        <w:r w:rsidRPr="00CB1C7E">
          <w:rPr>
            <w:rStyle w:val="ae"/>
            <w:rFonts w:hint="eastAsia"/>
          </w:rPr>
          <w:t>vy flights of molecular swimmers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_Toc219827396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28</w:t>
        </w:r>
        <w:r w:rsidRPr="00CB1C7E">
          <w:rPr>
            <w:rFonts w:hint="eastAsia"/>
            <w:webHidden/>
          </w:rPr>
          <w:fldChar w:fldCharType="end"/>
        </w:r>
      </w:hyperlink>
    </w:p>
    <w:p w14:paraId="4BCEDA1C" w14:textId="3E0090B8"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97" w:history="1">
        <w:r w:rsidRPr="00CB1C7E">
          <w:rPr>
            <w:rStyle w:val="ae"/>
            <w:rFonts w:hint="eastAsia"/>
          </w:rPr>
          <w:t xml:space="preserve">2.17 The </w:t>
        </w:r>
        <w:r w:rsidRPr="00CB1C7E">
          <w:rPr>
            <w:rStyle w:val="ae"/>
            <w:rFonts w:hint="eastAsia"/>
            <w:i/>
            <w:iCs/>
          </w:rPr>
          <w:t>D</w:t>
        </w:r>
        <w:r w:rsidRPr="00CB1C7E">
          <w:rPr>
            <w:rStyle w:val="ae"/>
            <w:rFonts w:hint="eastAsia"/>
          </w:rPr>
          <w:t xml:space="preserve"> of molecular swimmers with increasing molecular densities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_Toc219827397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30</w:t>
        </w:r>
        <w:r w:rsidRPr="00CB1C7E">
          <w:rPr>
            <w:rFonts w:hint="eastAsia"/>
            <w:webHidden/>
          </w:rPr>
          <w:fldChar w:fldCharType="end"/>
        </w:r>
      </w:hyperlink>
    </w:p>
    <w:p w14:paraId="59923A90" w14:textId="7FB6AD3A"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98" w:history="1">
        <w:r w:rsidRPr="00CB1C7E">
          <w:rPr>
            <w:rStyle w:val="ae"/>
            <w:rFonts w:hint="eastAsia"/>
          </w:rPr>
          <w:t xml:space="preserve">2.18 Effective TEMPO concentration calculation by matching the </w:t>
        </w:r>
        <w:r w:rsidRPr="00CB1C7E">
          <w:rPr>
            <w:rStyle w:val="ae"/>
            <w:rFonts w:hint="eastAsia"/>
            <w:i/>
            <w:iCs/>
          </w:rPr>
          <w:t>D</w:t>
        </w:r>
        <w:r w:rsidRPr="00CB1C7E">
          <w:rPr>
            <w:rStyle w:val="ae"/>
            <w:rFonts w:hint="eastAsia"/>
          </w:rPr>
          <w:t xml:space="preserve"> of NRT with NR</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_Toc219827398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30</w:t>
        </w:r>
        <w:r w:rsidRPr="00CB1C7E">
          <w:rPr>
            <w:rFonts w:hint="eastAsia"/>
            <w:webHidden/>
          </w:rPr>
          <w:fldChar w:fldCharType="end"/>
        </w:r>
      </w:hyperlink>
    </w:p>
    <w:p w14:paraId="59DD90B6" w14:textId="62D5609F"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399" w:history="1">
        <w:r w:rsidRPr="00CB1C7E">
          <w:rPr>
            <w:rStyle w:val="ae"/>
            <w:rFonts w:hint="eastAsia"/>
          </w:rPr>
          <w:t>2.19 Apparent TEMPO concentration calculation for NRT swimmers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_Toc219827399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31</w:t>
        </w:r>
        <w:r w:rsidRPr="00CB1C7E">
          <w:rPr>
            <w:rFonts w:hint="eastAsia"/>
            <w:webHidden/>
          </w:rPr>
          <w:fldChar w:fldCharType="end"/>
        </w:r>
      </w:hyperlink>
    </w:p>
    <w:p w14:paraId="24056D43" w14:textId="2CF722D0"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400" w:history="1">
        <w:r w:rsidRPr="00CB1C7E">
          <w:rPr>
            <w:rStyle w:val="ae"/>
            <w:rFonts w:hint="eastAsia"/>
          </w:rPr>
          <w:t>2.20 Conformational analysis of molecular swimmers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_Toc219827400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32</w:t>
        </w:r>
        <w:r w:rsidRPr="00CB1C7E">
          <w:rPr>
            <w:rFonts w:hint="eastAsia"/>
            <w:webHidden/>
          </w:rPr>
          <w:fldChar w:fldCharType="end"/>
        </w:r>
      </w:hyperlink>
    </w:p>
    <w:p w14:paraId="7F3D6054" w14:textId="225DAB34"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401" w:history="1">
        <w:r w:rsidRPr="00CB1C7E">
          <w:rPr>
            <w:rStyle w:val="ae"/>
            <w:rFonts w:hint="eastAsia"/>
          </w:rPr>
          <w:t>2.21 Electron density difference (EDD) maps of molecular swimmers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_Toc219827401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34</w:t>
        </w:r>
        <w:r w:rsidRPr="00CB1C7E">
          <w:rPr>
            <w:rFonts w:hint="eastAsia"/>
            <w:webHidden/>
          </w:rPr>
          <w:fldChar w:fldCharType="end"/>
        </w:r>
      </w:hyperlink>
    </w:p>
    <w:p w14:paraId="70A5712C" w14:textId="39325576"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402" w:history="1">
        <w:r w:rsidRPr="00CB1C7E">
          <w:rPr>
            <w:rStyle w:val="ae"/>
            <w:rFonts w:hint="eastAsia"/>
          </w:rPr>
          <w:t>2.22 The dipole moment of NR and NR+TEMPO</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_Toc219827402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35</w:t>
        </w:r>
        <w:r w:rsidRPr="00CB1C7E">
          <w:rPr>
            <w:rFonts w:hint="eastAsia"/>
            <w:webHidden/>
          </w:rPr>
          <w:fldChar w:fldCharType="end"/>
        </w:r>
      </w:hyperlink>
    </w:p>
    <w:p w14:paraId="15F38C2A" w14:textId="77E36B60"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403" w:history="1">
        <w:r w:rsidRPr="00CB1C7E">
          <w:rPr>
            <w:rStyle w:val="ae"/>
            <w:rFonts w:hint="eastAsia"/>
          </w:rPr>
          <w:t>2.23 Molecular dynamics simulation for molecular swimmer in aqueous solution</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_Toc219827403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36</w:t>
        </w:r>
        <w:r w:rsidRPr="00CB1C7E">
          <w:rPr>
            <w:rFonts w:hint="eastAsia"/>
            <w:webHidden/>
          </w:rPr>
          <w:fldChar w:fldCharType="end"/>
        </w:r>
      </w:hyperlink>
    </w:p>
    <w:p w14:paraId="3B54DF61" w14:textId="5DC1F35C"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404" w:history="1">
        <w:r w:rsidRPr="00CB1C7E">
          <w:rPr>
            <w:rStyle w:val="ae"/>
            <w:rFonts w:hint="eastAsia"/>
          </w:rPr>
          <w:t>2.24 Step size of the NR molecule driven by photons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_Toc219827404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38</w:t>
        </w:r>
        <w:r w:rsidRPr="00CB1C7E">
          <w:rPr>
            <w:rFonts w:hint="eastAsia"/>
            <w:webHidden/>
          </w:rPr>
          <w:fldChar w:fldCharType="end"/>
        </w:r>
      </w:hyperlink>
    </w:p>
    <w:p w14:paraId="420A67F3" w14:textId="0695D09F"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405" w:history="1">
        <w:r w:rsidRPr="00CB1C7E">
          <w:rPr>
            <w:rStyle w:val="ae"/>
            <w:rFonts w:hint="eastAsia"/>
          </w:rPr>
          <w:t>2.25 Diffusion model of cell membrane permeability</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_Toc219827405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39</w:t>
        </w:r>
        <w:r w:rsidRPr="00CB1C7E">
          <w:rPr>
            <w:rFonts w:hint="eastAsia"/>
            <w:webHidden/>
          </w:rPr>
          <w:fldChar w:fldCharType="end"/>
        </w:r>
      </w:hyperlink>
    </w:p>
    <w:p w14:paraId="2442BBB5" w14:textId="5B38FDF3"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406" w:history="1">
        <w:r w:rsidRPr="00CB1C7E">
          <w:rPr>
            <w:rStyle w:val="ae"/>
            <w:rFonts w:hint="eastAsia"/>
          </w:rPr>
          <w:t>2.26 Cell necroptosis of molecular swimmers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_Toc219827406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41</w:t>
        </w:r>
        <w:r w:rsidRPr="00CB1C7E">
          <w:rPr>
            <w:rFonts w:hint="eastAsia"/>
            <w:webHidden/>
          </w:rPr>
          <w:fldChar w:fldCharType="end"/>
        </w:r>
      </w:hyperlink>
    </w:p>
    <w:p w14:paraId="2F27CDD8" w14:textId="43571565"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407" w:history="1">
        <w:r w:rsidRPr="00CB1C7E">
          <w:rPr>
            <w:rStyle w:val="ae"/>
            <w:rFonts w:hint="eastAsia"/>
          </w:rPr>
          <w:t>2.27 Biocompatibility of molecular swimmers</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_Toc219827407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41</w:t>
        </w:r>
        <w:r w:rsidRPr="00CB1C7E">
          <w:rPr>
            <w:rFonts w:hint="eastAsia"/>
            <w:webHidden/>
          </w:rPr>
          <w:fldChar w:fldCharType="end"/>
        </w:r>
      </w:hyperlink>
    </w:p>
    <w:p w14:paraId="2510AF10" w14:textId="71E76CD1"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408" w:history="1">
        <w:r w:rsidRPr="00CB1C7E">
          <w:rPr>
            <w:rStyle w:val="ae"/>
            <w:rFonts w:hint="eastAsia"/>
          </w:rPr>
          <w:t>2.28 The co-location of lipid droplet and NRT9</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_Toc219827408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42</w:t>
        </w:r>
        <w:r w:rsidRPr="00CB1C7E">
          <w:rPr>
            <w:rFonts w:hint="eastAsia"/>
            <w:webHidden/>
          </w:rPr>
          <w:fldChar w:fldCharType="end"/>
        </w:r>
      </w:hyperlink>
    </w:p>
    <w:p w14:paraId="0C18B941" w14:textId="67D38741"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409" w:history="1">
        <w:r w:rsidRPr="00CB1C7E">
          <w:rPr>
            <w:rStyle w:val="ae"/>
            <w:rFonts w:hint="eastAsia"/>
          </w:rPr>
          <w:t>2.29 L</w:t>
        </w:r>
        <w:r w:rsidRPr="00CB1C7E">
          <w:rPr>
            <w:rStyle w:val="ae"/>
          </w:rPr>
          <w:t>é</w:t>
        </w:r>
        <w:r w:rsidRPr="00CB1C7E">
          <w:rPr>
            <w:rStyle w:val="ae"/>
            <w:rFonts w:hint="eastAsia"/>
          </w:rPr>
          <w:t>vy flights of LDs-NRT9</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_Toc219827409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42</w:t>
        </w:r>
        <w:r w:rsidRPr="00CB1C7E">
          <w:rPr>
            <w:rFonts w:hint="eastAsia"/>
            <w:webHidden/>
          </w:rPr>
          <w:fldChar w:fldCharType="end"/>
        </w:r>
      </w:hyperlink>
    </w:p>
    <w:p w14:paraId="2B87AE2F" w14:textId="3B22ECC3" w:rsidR="00CB1C7E" w:rsidRPr="00CB1C7E" w:rsidRDefault="00CB1C7E">
      <w:pPr>
        <w:pStyle w:val="TOC2"/>
        <w:rPr>
          <w:rFonts w:asciiTheme="minorHAnsi" w:eastAsiaTheme="minorEastAsia" w:hAnsiTheme="minorHAnsi" w:cstheme="minorBidi" w:hint="eastAsia"/>
          <w:kern w:val="2"/>
          <w:sz w:val="22"/>
          <w:szCs w:val="24"/>
          <w14:ligatures w14:val="standardContextual"/>
        </w:rPr>
      </w:pPr>
      <w:hyperlink w:anchor="_Toc219827410" w:history="1">
        <w:r w:rsidRPr="00CB1C7E">
          <w:rPr>
            <w:rStyle w:val="ae"/>
            <w:rFonts w:hint="eastAsia"/>
          </w:rPr>
          <w:t>2.30 Molecular characterization</w:t>
        </w:r>
        <w:r w:rsidRPr="00CB1C7E">
          <w:rPr>
            <w:rFonts w:hint="eastAsia"/>
            <w:webHidden/>
          </w:rPr>
          <w:tab/>
        </w:r>
        <w:r w:rsidRPr="00CB1C7E">
          <w:rPr>
            <w:rFonts w:hint="eastAsia"/>
            <w:webHidden/>
          </w:rPr>
          <w:fldChar w:fldCharType="begin"/>
        </w:r>
        <w:r w:rsidRPr="00CB1C7E">
          <w:rPr>
            <w:rFonts w:hint="eastAsia"/>
            <w:webHidden/>
          </w:rPr>
          <w:instrText xml:space="preserve"> </w:instrText>
        </w:r>
        <w:r w:rsidRPr="00CB1C7E">
          <w:rPr>
            <w:webHidden/>
          </w:rPr>
          <w:instrText>PAGEREF _Toc219827410 \h</w:instrText>
        </w:r>
        <w:r w:rsidRPr="00CB1C7E">
          <w:rPr>
            <w:rFonts w:hint="eastAsia"/>
            <w:webHidden/>
          </w:rPr>
          <w:instrText xml:space="preserve"> </w:instrText>
        </w:r>
        <w:r w:rsidRPr="00CB1C7E">
          <w:rPr>
            <w:rFonts w:hint="eastAsia"/>
            <w:webHidden/>
          </w:rPr>
        </w:r>
        <w:r w:rsidRPr="00CB1C7E">
          <w:rPr>
            <w:rFonts w:hint="eastAsia"/>
            <w:webHidden/>
          </w:rPr>
          <w:fldChar w:fldCharType="separate"/>
        </w:r>
        <w:r w:rsidRPr="00CB1C7E">
          <w:rPr>
            <w:webHidden/>
          </w:rPr>
          <w:t>44</w:t>
        </w:r>
        <w:r w:rsidRPr="00CB1C7E">
          <w:rPr>
            <w:rFonts w:hint="eastAsia"/>
            <w:webHidden/>
          </w:rPr>
          <w:fldChar w:fldCharType="end"/>
        </w:r>
      </w:hyperlink>
    </w:p>
    <w:p w14:paraId="24A52112" w14:textId="0F320410" w:rsidR="008E1D77" w:rsidRPr="00F80AA4" w:rsidRDefault="00A348D1" w:rsidP="006E029D">
      <w:pPr>
        <w:pStyle w:val="TOC2"/>
      </w:pPr>
      <w:r w:rsidRPr="00F80AA4">
        <w:rPr>
          <w:b/>
          <w:bCs/>
          <w:sz w:val="24"/>
          <w:szCs w:val="24"/>
        </w:rPr>
        <w:fldChar w:fldCharType="end"/>
      </w:r>
      <w:r w:rsidR="008E1D77" w:rsidRPr="00F80AA4">
        <w:rPr>
          <w:webHidden/>
        </w:rPr>
        <w:fldChar w:fldCharType="begin"/>
      </w:r>
      <w:r w:rsidR="008E1D77" w:rsidRPr="00F80AA4">
        <w:rPr>
          <w:webHidden/>
        </w:rPr>
        <w:instrText xml:space="preserve"> PAGEREF _Toc176709096 \h </w:instrText>
      </w:r>
      <w:r w:rsidR="008E1D77" w:rsidRPr="00F80AA4">
        <w:rPr>
          <w:webHidden/>
        </w:rPr>
      </w:r>
      <w:r w:rsidR="008E1D77" w:rsidRPr="00F80AA4">
        <w:rPr>
          <w:webHidden/>
        </w:rPr>
        <w:fldChar w:fldCharType="end"/>
      </w:r>
    </w:p>
    <w:bookmarkEnd w:id="2"/>
    <w:p w14:paraId="38463E83" w14:textId="77777777" w:rsidR="009F3EFA" w:rsidRPr="00F80AA4" w:rsidRDefault="009F3EFA">
      <w:pPr>
        <w:rPr>
          <w:rFonts w:ascii="Times New Roman" w:eastAsia="宋体" w:hAnsi="Times New Roman" w:cs="Times New Roman"/>
          <w:b/>
          <w:bCs/>
          <w:kern w:val="0"/>
          <w:sz w:val="28"/>
          <w:szCs w:val="24"/>
        </w:rPr>
      </w:pPr>
      <w:r w:rsidRPr="00F80AA4">
        <w:rPr>
          <w:rFonts w:ascii="Times New Roman" w:eastAsia="宋体" w:hAnsi="Times New Roman" w:cs="Times New Roman"/>
          <w:b/>
          <w:bCs/>
          <w:kern w:val="0"/>
          <w:sz w:val="28"/>
          <w:szCs w:val="24"/>
        </w:rPr>
        <w:br w:type="page"/>
      </w:r>
    </w:p>
    <w:p w14:paraId="268B2863" w14:textId="0ADF6C31" w:rsidR="002129B7" w:rsidRPr="00F80AA4" w:rsidRDefault="00687BE4" w:rsidP="009107FE">
      <w:pPr>
        <w:spacing w:before="156" w:line="360" w:lineRule="auto"/>
        <w:jc w:val="both"/>
        <w:rPr>
          <w:rFonts w:ascii="Times New Roman" w:eastAsia="宋体" w:hAnsi="Times New Roman" w:cs="Times New Roman"/>
          <w:b/>
          <w:bCs/>
          <w:kern w:val="0"/>
          <w:sz w:val="28"/>
          <w:szCs w:val="24"/>
        </w:rPr>
      </w:pPr>
      <w:r w:rsidRPr="00F80AA4">
        <w:rPr>
          <w:rFonts w:ascii="Times New Roman" w:eastAsia="宋体" w:hAnsi="Times New Roman" w:cs="Times New Roman"/>
          <w:b/>
          <w:bCs/>
          <w:kern w:val="0"/>
          <w:sz w:val="28"/>
          <w:szCs w:val="24"/>
        </w:rPr>
        <w:lastRenderedPageBreak/>
        <w:t>3</w:t>
      </w:r>
      <w:r w:rsidR="00184924" w:rsidRPr="00F80AA4">
        <w:rPr>
          <w:rFonts w:ascii="Times New Roman" w:eastAsia="宋体" w:hAnsi="Times New Roman" w:cs="Times New Roman"/>
          <w:b/>
          <w:bCs/>
          <w:kern w:val="0"/>
          <w:sz w:val="28"/>
          <w:szCs w:val="24"/>
        </w:rPr>
        <w:t>. Supplementary Videos</w:t>
      </w:r>
    </w:p>
    <w:p w14:paraId="40AE0FEF" w14:textId="789FCB8E" w:rsidR="00435C24" w:rsidRPr="00F80AA4" w:rsidRDefault="00184924" w:rsidP="00184924">
      <w:pPr>
        <w:spacing w:beforeLines="50" w:before="156"/>
        <w:ind w:firstLine="420"/>
        <w:rPr>
          <w:rFonts w:ascii="Times New Roman" w:eastAsia="宋体" w:hAnsi="Times New Roman" w:cs="Times New Roman"/>
          <w:b/>
          <w:bCs/>
          <w:kern w:val="0"/>
          <w:sz w:val="24"/>
          <w:szCs w:val="24"/>
        </w:rPr>
      </w:pPr>
      <w:r w:rsidRPr="00F80AA4">
        <w:rPr>
          <w:rFonts w:ascii="Times New Roman" w:eastAsia="宋体" w:hAnsi="Times New Roman" w:cs="Times New Roman"/>
          <w:b/>
          <w:bCs/>
          <w:kern w:val="0"/>
          <w:sz w:val="24"/>
          <w:szCs w:val="24"/>
        </w:rPr>
        <w:t>V</w:t>
      </w:r>
      <w:r w:rsidR="00435C24" w:rsidRPr="00F80AA4">
        <w:rPr>
          <w:rFonts w:ascii="Times New Roman" w:eastAsia="宋体" w:hAnsi="Times New Roman" w:cs="Times New Roman"/>
          <w:b/>
          <w:bCs/>
          <w:kern w:val="0"/>
          <w:sz w:val="24"/>
          <w:szCs w:val="24"/>
        </w:rPr>
        <w:t xml:space="preserve">ideo </w:t>
      </w:r>
      <w:r w:rsidRPr="00F80AA4">
        <w:rPr>
          <w:rFonts w:ascii="Times New Roman" w:eastAsia="宋体" w:hAnsi="Times New Roman" w:cs="Times New Roman"/>
          <w:b/>
          <w:bCs/>
          <w:kern w:val="0"/>
          <w:sz w:val="24"/>
          <w:szCs w:val="24"/>
        </w:rPr>
        <w:t>S</w:t>
      </w:r>
      <w:r w:rsidR="00435C24" w:rsidRPr="00F80AA4">
        <w:rPr>
          <w:rFonts w:ascii="Times New Roman" w:eastAsia="宋体" w:hAnsi="Times New Roman" w:cs="Times New Roman"/>
          <w:b/>
          <w:bCs/>
          <w:kern w:val="0"/>
          <w:sz w:val="24"/>
          <w:szCs w:val="24"/>
        </w:rPr>
        <w:t>1.</w:t>
      </w:r>
      <w:r w:rsidR="00435C24" w:rsidRPr="00F80AA4">
        <w:rPr>
          <w:rFonts w:ascii="Times New Roman" w:eastAsia="宋体" w:hAnsi="Times New Roman" w:cs="Times New Roman"/>
          <w:kern w:val="0"/>
          <w:sz w:val="24"/>
          <w:szCs w:val="24"/>
        </w:rPr>
        <w:t xml:space="preserve"> Trajectories of NR with</w:t>
      </w:r>
      <w:r w:rsidR="006F3C39" w:rsidRPr="00F80AA4">
        <w:rPr>
          <w:rFonts w:ascii="Times New Roman" w:eastAsia="宋体" w:hAnsi="Times New Roman" w:cs="Times New Roman" w:hint="eastAsia"/>
          <w:kern w:val="0"/>
          <w:sz w:val="24"/>
          <w:szCs w:val="24"/>
        </w:rPr>
        <w:t xml:space="preserve"> 0, 2.5, 5</w:t>
      </w:r>
      <w:r w:rsidR="00435C24" w:rsidRPr="00F80AA4">
        <w:rPr>
          <w:rFonts w:ascii="Times New Roman" w:eastAsia="宋体" w:hAnsi="Times New Roman" w:cs="Times New Roman"/>
          <w:kern w:val="0"/>
          <w:sz w:val="24"/>
          <w:szCs w:val="24"/>
        </w:rPr>
        <w:t xml:space="preserve"> mM TEMPO under the light intensity of 585 </w:t>
      </w:r>
      <w:proofErr w:type="spellStart"/>
      <w:r w:rsidR="00435C24" w:rsidRPr="00F80AA4">
        <w:rPr>
          <w:rFonts w:ascii="Times New Roman" w:eastAsia="宋体" w:hAnsi="Times New Roman" w:cs="Times New Roman"/>
          <w:kern w:val="0"/>
          <w:sz w:val="24"/>
          <w:szCs w:val="24"/>
        </w:rPr>
        <w:t>mW</w:t>
      </w:r>
      <w:proofErr w:type="spellEnd"/>
      <w:r w:rsidR="00435C24" w:rsidRPr="00F80AA4">
        <w:rPr>
          <w:rFonts w:ascii="Times New Roman" w:eastAsia="宋体" w:hAnsi="Times New Roman" w:cs="Times New Roman"/>
          <w:kern w:val="0"/>
          <w:sz w:val="24"/>
          <w:szCs w:val="24"/>
        </w:rPr>
        <w:t xml:space="preserve"> mm</w:t>
      </w:r>
      <w:r w:rsidR="00435C24" w:rsidRPr="00F80AA4">
        <w:rPr>
          <w:rFonts w:ascii="Times New Roman" w:eastAsia="宋体" w:hAnsi="Times New Roman" w:cs="Times New Roman"/>
          <w:kern w:val="0"/>
          <w:sz w:val="24"/>
          <w:szCs w:val="24"/>
          <w:vertAlign w:val="superscript"/>
        </w:rPr>
        <w:t>-2</w:t>
      </w:r>
      <w:r w:rsidR="00435C24" w:rsidRPr="00F80AA4">
        <w:rPr>
          <w:rFonts w:ascii="Times New Roman" w:eastAsia="宋体" w:hAnsi="Times New Roman" w:cs="Times New Roman"/>
          <w:kern w:val="0"/>
          <w:sz w:val="24"/>
          <w:szCs w:val="24"/>
        </w:rPr>
        <w:t>.</w:t>
      </w:r>
    </w:p>
    <w:p w14:paraId="70A60A41" w14:textId="25CFAE32" w:rsidR="00435C24" w:rsidRPr="00F80AA4" w:rsidRDefault="00184924" w:rsidP="00184924">
      <w:pPr>
        <w:spacing w:before="156" w:line="360" w:lineRule="auto"/>
        <w:ind w:firstLine="420"/>
        <w:jc w:val="both"/>
        <w:rPr>
          <w:rFonts w:ascii="Times New Roman" w:eastAsia="宋体" w:hAnsi="Times New Roman" w:cs="Times New Roman"/>
          <w:kern w:val="0"/>
          <w:sz w:val="24"/>
          <w:szCs w:val="24"/>
        </w:rPr>
      </w:pPr>
      <w:r w:rsidRPr="00F80AA4">
        <w:rPr>
          <w:rFonts w:ascii="Times New Roman" w:eastAsia="宋体" w:hAnsi="Times New Roman" w:cs="Times New Roman"/>
          <w:b/>
          <w:bCs/>
          <w:kern w:val="0"/>
          <w:sz w:val="24"/>
          <w:szCs w:val="24"/>
        </w:rPr>
        <w:t>V</w:t>
      </w:r>
      <w:r w:rsidR="00435C24" w:rsidRPr="00F80AA4">
        <w:rPr>
          <w:rFonts w:ascii="Times New Roman" w:eastAsia="宋体" w:hAnsi="Times New Roman" w:cs="Times New Roman"/>
          <w:b/>
          <w:bCs/>
          <w:kern w:val="0"/>
          <w:sz w:val="24"/>
          <w:szCs w:val="24"/>
        </w:rPr>
        <w:t xml:space="preserve">ideo </w:t>
      </w:r>
      <w:r w:rsidRPr="00F80AA4">
        <w:rPr>
          <w:rFonts w:ascii="Times New Roman" w:eastAsia="宋体" w:hAnsi="Times New Roman" w:cs="Times New Roman"/>
          <w:b/>
          <w:bCs/>
          <w:kern w:val="0"/>
          <w:sz w:val="24"/>
          <w:szCs w:val="24"/>
        </w:rPr>
        <w:t>S</w:t>
      </w:r>
      <w:r w:rsidR="00435C24" w:rsidRPr="00F80AA4">
        <w:rPr>
          <w:rFonts w:ascii="Times New Roman" w:eastAsia="宋体" w:hAnsi="Times New Roman" w:cs="Times New Roman"/>
          <w:b/>
          <w:bCs/>
          <w:kern w:val="0"/>
          <w:sz w:val="24"/>
          <w:szCs w:val="24"/>
        </w:rPr>
        <w:t xml:space="preserve">2. </w:t>
      </w:r>
      <w:r w:rsidR="00435C24" w:rsidRPr="00F80AA4">
        <w:rPr>
          <w:rFonts w:ascii="Times New Roman" w:eastAsia="宋体" w:hAnsi="Times New Roman" w:cs="Times New Roman"/>
          <w:kern w:val="0"/>
          <w:sz w:val="24"/>
          <w:szCs w:val="24"/>
        </w:rPr>
        <w:t>Trajectories of NR under the light intensities of 130</w:t>
      </w:r>
      <w:r w:rsidR="006F3C39" w:rsidRPr="00F80AA4">
        <w:rPr>
          <w:rFonts w:ascii="Times New Roman" w:eastAsia="宋体" w:hAnsi="Times New Roman" w:cs="Times New Roman" w:hint="eastAsia"/>
          <w:kern w:val="0"/>
          <w:sz w:val="24"/>
          <w:szCs w:val="24"/>
        </w:rPr>
        <w:t>, 390 and 585</w:t>
      </w:r>
      <w:r w:rsidR="00435C24" w:rsidRPr="00F80AA4">
        <w:rPr>
          <w:rFonts w:ascii="Times New Roman" w:eastAsia="宋体" w:hAnsi="Times New Roman" w:cs="Times New Roman"/>
          <w:kern w:val="0"/>
          <w:sz w:val="24"/>
          <w:szCs w:val="24"/>
        </w:rPr>
        <w:t xml:space="preserve"> </w:t>
      </w:r>
      <w:proofErr w:type="spellStart"/>
      <w:r w:rsidR="00435C24" w:rsidRPr="00F80AA4">
        <w:rPr>
          <w:rFonts w:ascii="Times New Roman" w:eastAsia="宋体" w:hAnsi="Times New Roman" w:cs="Times New Roman"/>
          <w:kern w:val="0"/>
          <w:sz w:val="24"/>
          <w:szCs w:val="24"/>
        </w:rPr>
        <w:t>mW</w:t>
      </w:r>
      <w:proofErr w:type="spellEnd"/>
      <w:r w:rsidR="00435C24" w:rsidRPr="00F80AA4">
        <w:rPr>
          <w:rFonts w:ascii="Times New Roman" w:eastAsia="宋体" w:hAnsi="Times New Roman" w:cs="Times New Roman"/>
          <w:kern w:val="0"/>
          <w:sz w:val="24"/>
          <w:szCs w:val="24"/>
        </w:rPr>
        <w:t xml:space="preserve"> mm</w:t>
      </w:r>
      <w:r w:rsidR="00435C24" w:rsidRPr="00F80AA4">
        <w:rPr>
          <w:rFonts w:ascii="Times New Roman" w:eastAsia="宋体" w:hAnsi="Times New Roman" w:cs="Times New Roman"/>
          <w:kern w:val="0"/>
          <w:sz w:val="24"/>
          <w:szCs w:val="24"/>
          <w:vertAlign w:val="superscript"/>
        </w:rPr>
        <w:t>-2</w:t>
      </w:r>
      <w:r w:rsidR="00435C24" w:rsidRPr="00F80AA4">
        <w:rPr>
          <w:rFonts w:ascii="Times New Roman" w:eastAsia="宋体" w:hAnsi="Times New Roman" w:cs="Times New Roman"/>
          <w:kern w:val="0"/>
          <w:sz w:val="24"/>
          <w:szCs w:val="24"/>
        </w:rPr>
        <w:t xml:space="preserve"> at 5 mM TEMPO concentration.</w:t>
      </w:r>
    </w:p>
    <w:p w14:paraId="6432C9A6" w14:textId="45AFD88D" w:rsidR="008C5742" w:rsidRPr="00F80AA4" w:rsidRDefault="008C5742" w:rsidP="00184924">
      <w:pPr>
        <w:spacing w:before="156" w:line="360" w:lineRule="auto"/>
        <w:ind w:firstLine="420"/>
        <w:jc w:val="both"/>
        <w:rPr>
          <w:rFonts w:ascii="Times New Roman" w:eastAsia="宋体" w:hAnsi="Times New Roman" w:cs="Times New Roman"/>
          <w:kern w:val="0"/>
          <w:sz w:val="24"/>
          <w:szCs w:val="24"/>
        </w:rPr>
      </w:pPr>
      <w:r w:rsidRPr="00F80AA4">
        <w:rPr>
          <w:rFonts w:ascii="Times New Roman" w:eastAsia="宋体" w:hAnsi="Times New Roman" w:cs="Times New Roman"/>
          <w:b/>
          <w:bCs/>
          <w:kern w:val="0"/>
          <w:sz w:val="24"/>
          <w:szCs w:val="24"/>
        </w:rPr>
        <w:t>Video S</w:t>
      </w:r>
      <w:r w:rsidRPr="00F80AA4">
        <w:rPr>
          <w:rFonts w:ascii="Times New Roman" w:eastAsia="宋体" w:hAnsi="Times New Roman" w:cs="Times New Roman" w:hint="eastAsia"/>
          <w:b/>
          <w:bCs/>
          <w:kern w:val="0"/>
          <w:sz w:val="24"/>
          <w:szCs w:val="24"/>
        </w:rPr>
        <w:t xml:space="preserve">3. </w:t>
      </w:r>
      <w:r w:rsidR="009F3EFA" w:rsidRPr="00F80AA4">
        <w:rPr>
          <w:rFonts w:ascii="Times New Roman" w:eastAsia="宋体" w:hAnsi="Times New Roman" w:cs="Times New Roman" w:hint="eastAsia"/>
          <w:kern w:val="0"/>
          <w:sz w:val="24"/>
          <w:szCs w:val="24"/>
        </w:rPr>
        <w:t>Velocity magnitude field of active turbulence.</w:t>
      </w:r>
    </w:p>
    <w:p w14:paraId="2CE455ED" w14:textId="34BB8830" w:rsidR="00435C24" w:rsidRPr="00F80AA4" w:rsidRDefault="00184924" w:rsidP="00184924">
      <w:pPr>
        <w:spacing w:before="156" w:line="360" w:lineRule="auto"/>
        <w:ind w:firstLine="420"/>
        <w:jc w:val="both"/>
        <w:rPr>
          <w:rFonts w:ascii="Times New Roman" w:eastAsia="宋体" w:hAnsi="Times New Roman" w:cs="Times New Roman"/>
          <w:kern w:val="0"/>
          <w:sz w:val="24"/>
          <w:szCs w:val="24"/>
        </w:rPr>
      </w:pPr>
      <w:bookmarkStart w:id="3" w:name="OLE_LINK21"/>
      <w:r w:rsidRPr="00F80AA4">
        <w:rPr>
          <w:rFonts w:ascii="Times New Roman" w:eastAsia="宋体" w:hAnsi="Times New Roman" w:cs="Times New Roman"/>
          <w:b/>
          <w:bCs/>
          <w:kern w:val="0"/>
          <w:sz w:val="24"/>
          <w:szCs w:val="24"/>
        </w:rPr>
        <w:t>V</w:t>
      </w:r>
      <w:r w:rsidR="00435C24" w:rsidRPr="00F80AA4">
        <w:rPr>
          <w:rFonts w:ascii="Times New Roman" w:eastAsia="宋体" w:hAnsi="Times New Roman" w:cs="Times New Roman"/>
          <w:b/>
          <w:bCs/>
          <w:kern w:val="0"/>
          <w:sz w:val="24"/>
          <w:szCs w:val="24"/>
        </w:rPr>
        <w:t xml:space="preserve">ideo </w:t>
      </w:r>
      <w:r w:rsidRPr="00F80AA4">
        <w:rPr>
          <w:rFonts w:ascii="Times New Roman" w:eastAsia="宋体" w:hAnsi="Times New Roman" w:cs="Times New Roman"/>
          <w:b/>
          <w:bCs/>
          <w:kern w:val="0"/>
          <w:sz w:val="24"/>
          <w:szCs w:val="24"/>
        </w:rPr>
        <w:t>S</w:t>
      </w:r>
      <w:r w:rsidR="008C5742" w:rsidRPr="00F80AA4">
        <w:rPr>
          <w:rFonts w:ascii="Times New Roman" w:eastAsia="宋体" w:hAnsi="Times New Roman" w:cs="Times New Roman" w:hint="eastAsia"/>
          <w:b/>
          <w:bCs/>
          <w:kern w:val="0"/>
          <w:sz w:val="24"/>
          <w:szCs w:val="24"/>
        </w:rPr>
        <w:t>4</w:t>
      </w:r>
      <w:bookmarkEnd w:id="3"/>
      <w:r w:rsidR="00435C24" w:rsidRPr="00F80AA4">
        <w:rPr>
          <w:rFonts w:ascii="Times New Roman" w:eastAsia="宋体" w:hAnsi="Times New Roman" w:cs="Times New Roman"/>
          <w:b/>
          <w:bCs/>
          <w:kern w:val="0"/>
          <w:sz w:val="24"/>
          <w:szCs w:val="24"/>
        </w:rPr>
        <w:t>.</w:t>
      </w:r>
      <w:r w:rsidR="00435C24" w:rsidRPr="00F80AA4">
        <w:rPr>
          <w:rFonts w:ascii="Times New Roman" w:eastAsia="宋体" w:hAnsi="Times New Roman" w:cs="Times New Roman"/>
          <w:kern w:val="0"/>
          <w:sz w:val="24"/>
          <w:szCs w:val="24"/>
        </w:rPr>
        <w:t xml:space="preserve"> Trajectories of NRT0, NRT3 and NRT9 swimmers under the light intensity of 585 </w:t>
      </w:r>
      <w:proofErr w:type="spellStart"/>
      <w:r w:rsidR="00435C24" w:rsidRPr="00F80AA4">
        <w:rPr>
          <w:rFonts w:ascii="Times New Roman" w:eastAsia="宋体" w:hAnsi="Times New Roman" w:cs="Times New Roman"/>
          <w:kern w:val="0"/>
          <w:sz w:val="24"/>
          <w:szCs w:val="24"/>
        </w:rPr>
        <w:t>mW</w:t>
      </w:r>
      <w:proofErr w:type="spellEnd"/>
      <w:r w:rsidR="00435C24" w:rsidRPr="00F80AA4">
        <w:rPr>
          <w:rFonts w:ascii="Times New Roman" w:eastAsia="宋体" w:hAnsi="Times New Roman" w:cs="Times New Roman"/>
          <w:kern w:val="0"/>
          <w:sz w:val="24"/>
          <w:szCs w:val="24"/>
        </w:rPr>
        <w:t xml:space="preserve"> mm</w:t>
      </w:r>
      <w:r w:rsidR="00435C24" w:rsidRPr="00F80AA4">
        <w:rPr>
          <w:rFonts w:ascii="Times New Roman" w:eastAsia="宋体" w:hAnsi="Times New Roman" w:cs="Times New Roman"/>
          <w:kern w:val="0"/>
          <w:sz w:val="24"/>
          <w:szCs w:val="24"/>
          <w:vertAlign w:val="superscript"/>
        </w:rPr>
        <w:t>-2</w:t>
      </w:r>
      <w:r w:rsidR="00435C24" w:rsidRPr="00F80AA4">
        <w:rPr>
          <w:rFonts w:ascii="Times New Roman" w:eastAsia="宋体" w:hAnsi="Times New Roman" w:cs="Times New Roman"/>
          <w:kern w:val="0"/>
          <w:sz w:val="24"/>
          <w:szCs w:val="24"/>
        </w:rPr>
        <w:t>.</w:t>
      </w:r>
    </w:p>
    <w:p w14:paraId="4EC137BE" w14:textId="3E50D4D6" w:rsidR="00435C24" w:rsidRPr="00F80AA4" w:rsidRDefault="00184924" w:rsidP="00184924">
      <w:pPr>
        <w:spacing w:before="156" w:line="360" w:lineRule="auto"/>
        <w:ind w:firstLine="420"/>
        <w:jc w:val="both"/>
        <w:rPr>
          <w:rFonts w:ascii="Times New Roman" w:eastAsia="宋体" w:hAnsi="Times New Roman" w:cs="Times New Roman"/>
          <w:kern w:val="0"/>
          <w:sz w:val="24"/>
          <w:szCs w:val="24"/>
        </w:rPr>
      </w:pPr>
      <w:r w:rsidRPr="00F80AA4">
        <w:rPr>
          <w:rFonts w:ascii="Times New Roman" w:eastAsia="宋体" w:hAnsi="Times New Roman" w:cs="Times New Roman"/>
          <w:b/>
          <w:bCs/>
          <w:kern w:val="0"/>
          <w:sz w:val="24"/>
          <w:szCs w:val="24"/>
        </w:rPr>
        <w:t>V</w:t>
      </w:r>
      <w:r w:rsidR="00435C24" w:rsidRPr="00F80AA4">
        <w:rPr>
          <w:rFonts w:ascii="Times New Roman" w:eastAsia="宋体" w:hAnsi="Times New Roman" w:cs="Times New Roman"/>
          <w:b/>
          <w:bCs/>
          <w:kern w:val="0"/>
          <w:sz w:val="24"/>
          <w:szCs w:val="24"/>
        </w:rPr>
        <w:t xml:space="preserve">ideo </w:t>
      </w:r>
      <w:r w:rsidRPr="00F80AA4">
        <w:rPr>
          <w:rFonts w:ascii="Times New Roman" w:eastAsia="宋体" w:hAnsi="Times New Roman" w:cs="Times New Roman"/>
          <w:b/>
          <w:bCs/>
          <w:kern w:val="0"/>
          <w:sz w:val="24"/>
          <w:szCs w:val="24"/>
        </w:rPr>
        <w:t>S</w:t>
      </w:r>
      <w:r w:rsidR="008C5742" w:rsidRPr="00F80AA4">
        <w:rPr>
          <w:rFonts w:ascii="Times New Roman" w:eastAsia="宋体" w:hAnsi="Times New Roman" w:cs="Times New Roman" w:hint="eastAsia"/>
          <w:b/>
          <w:bCs/>
          <w:kern w:val="0"/>
          <w:sz w:val="24"/>
          <w:szCs w:val="24"/>
        </w:rPr>
        <w:t>5</w:t>
      </w:r>
      <w:r w:rsidR="00435C24" w:rsidRPr="00F80AA4">
        <w:rPr>
          <w:rFonts w:ascii="Times New Roman" w:eastAsia="宋体" w:hAnsi="Times New Roman" w:cs="Times New Roman"/>
          <w:b/>
          <w:bCs/>
          <w:kern w:val="0"/>
          <w:sz w:val="24"/>
          <w:szCs w:val="24"/>
        </w:rPr>
        <w:t>.</w:t>
      </w:r>
      <w:r w:rsidR="00435C24" w:rsidRPr="00F80AA4">
        <w:rPr>
          <w:rFonts w:ascii="Times New Roman" w:eastAsia="宋体" w:hAnsi="Times New Roman" w:cs="Times New Roman"/>
          <w:kern w:val="0"/>
          <w:sz w:val="24"/>
          <w:szCs w:val="24"/>
        </w:rPr>
        <w:t xml:space="preserve"> The MD simulation of NRT3 </w:t>
      </w:r>
      <w:r w:rsidR="00AD49E1" w:rsidRPr="00F80AA4">
        <w:rPr>
          <w:rFonts w:ascii="Times New Roman" w:eastAsia="宋体" w:hAnsi="Times New Roman" w:cs="Times New Roman" w:hint="eastAsia"/>
          <w:sz w:val="24"/>
          <w:szCs w:val="24"/>
        </w:rPr>
        <w:t>with zero charge</w:t>
      </w:r>
      <w:r w:rsidR="00435C24" w:rsidRPr="00F80AA4">
        <w:rPr>
          <w:rFonts w:ascii="Times New Roman" w:eastAsia="宋体" w:hAnsi="Times New Roman" w:cs="Times New Roman"/>
          <w:kern w:val="0"/>
          <w:sz w:val="24"/>
          <w:szCs w:val="24"/>
        </w:rPr>
        <w:t xml:space="preserve"> (red), with</w:t>
      </w:r>
      <w:r w:rsidR="3FB1D6B6" w:rsidRPr="00F80AA4">
        <w:rPr>
          <w:rFonts w:ascii="Times New Roman" w:eastAsia="宋体" w:hAnsi="Times New Roman" w:cs="Times New Roman"/>
          <w:sz w:val="24"/>
          <w:szCs w:val="24"/>
        </w:rPr>
        <w:t xml:space="preserve"> </w:t>
      </w:r>
      <w:r w:rsidR="006E4088" w:rsidRPr="00F80AA4">
        <w:rPr>
          <w:rFonts w:ascii="Times New Roman" w:eastAsia="宋体" w:hAnsi="Times New Roman" w:cs="Times New Roman" w:hint="eastAsia"/>
          <w:sz w:val="24"/>
          <w:szCs w:val="24"/>
        </w:rPr>
        <w:t xml:space="preserve">fixed </w:t>
      </w:r>
      <w:r w:rsidR="3FB1D6B6" w:rsidRPr="00F80AA4">
        <w:rPr>
          <w:rFonts w:ascii="Times New Roman" w:eastAsia="宋体" w:hAnsi="Times New Roman" w:cs="Times New Roman"/>
          <w:sz w:val="24"/>
          <w:szCs w:val="24"/>
        </w:rPr>
        <w:t xml:space="preserve">charge </w:t>
      </w:r>
      <w:r w:rsidR="00435C24" w:rsidRPr="00F80AA4">
        <w:rPr>
          <w:rFonts w:ascii="Times New Roman" w:eastAsia="宋体" w:hAnsi="Times New Roman" w:cs="Times New Roman"/>
          <w:kern w:val="0"/>
          <w:sz w:val="24"/>
          <w:szCs w:val="24"/>
        </w:rPr>
        <w:t>(green)</w:t>
      </w:r>
      <w:r w:rsidR="00224589" w:rsidRPr="00F80AA4">
        <w:rPr>
          <w:rFonts w:ascii="Times New Roman" w:eastAsia="宋体" w:hAnsi="Times New Roman" w:cs="Times New Roman"/>
          <w:kern w:val="0"/>
          <w:sz w:val="24"/>
          <w:szCs w:val="24"/>
        </w:rPr>
        <w:t>,</w:t>
      </w:r>
      <w:r w:rsidR="00435C24" w:rsidRPr="00F80AA4">
        <w:rPr>
          <w:rFonts w:ascii="Times New Roman" w:eastAsia="宋体" w:hAnsi="Times New Roman" w:cs="Times New Roman"/>
          <w:kern w:val="0"/>
          <w:sz w:val="24"/>
          <w:szCs w:val="24"/>
        </w:rPr>
        <w:t xml:space="preserve"> and </w:t>
      </w:r>
      <w:r w:rsidR="62B9B7FE" w:rsidRPr="00F80AA4">
        <w:rPr>
          <w:rFonts w:ascii="Times New Roman" w:eastAsia="宋体" w:hAnsi="Times New Roman" w:cs="Times New Roman"/>
          <w:sz w:val="24"/>
          <w:szCs w:val="24"/>
        </w:rPr>
        <w:t>charge/discharge cycles</w:t>
      </w:r>
      <w:r w:rsidR="00435C24" w:rsidRPr="00F80AA4">
        <w:rPr>
          <w:rFonts w:ascii="Times New Roman" w:eastAsia="宋体" w:hAnsi="Times New Roman" w:cs="Times New Roman"/>
          <w:sz w:val="24"/>
          <w:szCs w:val="24"/>
        </w:rPr>
        <w:t xml:space="preserve"> (blue).</w:t>
      </w:r>
    </w:p>
    <w:p w14:paraId="0DB6FA30" w14:textId="694E6FF3" w:rsidR="005000E6" w:rsidRPr="00F80AA4" w:rsidRDefault="005000E6" w:rsidP="005000E6">
      <w:pPr>
        <w:spacing w:before="156" w:line="360" w:lineRule="auto"/>
        <w:ind w:firstLine="420"/>
        <w:jc w:val="both"/>
        <w:rPr>
          <w:rFonts w:ascii="Times New Roman" w:eastAsia="宋体" w:hAnsi="Times New Roman" w:cs="Times New Roman"/>
          <w:b/>
          <w:bCs/>
          <w:kern w:val="0"/>
          <w:sz w:val="24"/>
          <w:szCs w:val="24"/>
        </w:rPr>
      </w:pPr>
      <w:r w:rsidRPr="00F80AA4">
        <w:rPr>
          <w:rFonts w:ascii="Times New Roman" w:eastAsia="宋体" w:hAnsi="Times New Roman" w:cs="Times New Roman"/>
          <w:b/>
          <w:bCs/>
          <w:kern w:val="0"/>
          <w:sz w:val="24"/>
          <w:szCs w:val="24"/>
        </w:rPr>
        <w:t>Video S</w:t>
      </w:r>
      <w:r w:rsidR="008C5742" w:rsidRPr="00F80AA4">
        <w:rPr>
          <w:rFonts w:ascii="Times New Roman" w:eastAsia="宋体" w:hAnsi="Times New Roman" w:cs="Times New Roman" w:hint="eastAsia"/>
          <w:b/>
          <w:bCs/>
          <w:kern w:val="0"/>
          <w:sz w:val="24"/>
          <w:szCs w:val="24"/>
        </w:rPr>
        <w:t>6</w:t>
      </w:r>
      <w:r w:rsidRPr="00F80AA4">
        <w:rPr>
          <w:rFonts w:ascii="Times New Roman" w:eastAsia="宋体" w:hAnsi="Times New Roman" w:cs="Times New Roman"/>
          <w:b/>
          <w:bCs/>
          <w:kern w:val="0"/>
          <w:sz w:val="24"/>
          <w:szCs w:val="24"/>
        </w:rPr>
        <w:t>.</w:t>
      </w:r>
      <w:r w:rsidRPr="00F80AA4">
        <w:rPr>
          <w:rFonts w:ascii="Times New Roman" w:eastAsia="宋体" w:hAnsi="Times New Roman" w:cs="Times New Roman"/>
          <w:kern w:val="0"/>
          <w:sz w:val="24"/>
          <w:szCs w:val="24"/>
        </w:rPr>
        <w:t xml:space="preserve"> DAPI intensities within He</w:t>
      </w:r>
      <w:r w:rsidRPr="00F80AA4">
        <w:rPr>
          <w:rFonts w:ascii="Times New Roman" w:eastAsia="宋体" w:hAnsi="Times New Roman" w:cs="Times New Roman" w:hint="eastAsia"/>
          <w:kern w:val="0"/>
          <w:sz w:val="24"/>
          <w:szCs w:val="24"/>
        </w:rPr>
        <w:t>L</w:t>
      </w:r>
      <w:r w:rsidRPr="00F80AA4">
        <w:rPr>
          <w:rFonts w:ascii="Times New Roman" w:eastAsia="宋体" w:hAnsi="Times New Roman" w:cs="Times New Roman"/>
          <w:kern w:val="0"/>
          <w:sz w:val="24"/>
          <w:szCs w:val="24"/>
        </w:rPr>
        <w:t>a cells treated with NRT9 and NR under light illumination.</w:t>
      </w:r>
    </w:p>
    <w:p w14:paraId="65845B46" w14:textId="34D63D37" w:rsidR="00435C24" w:rsidRPr="00F80AA4" w:rsidRDefault="00184924" w:rsidP="00184924">
      <w:pPr>
        <w:spacing w:before="156" w:line="360" w:lineRule="auto"/>
        <w:ind w:firstLine="420"/>
        <w:jc w:val="both"/>
        <w:rPr>
          <w:rFonts w:ascii="Times New Roman" w:eastAsia="宋体" w:hAnsi="Times New Roman" w:cs="Times New Roman"/>
          <w:kern w:val="0"/>
          <w:sz w:val="24"/>
          <w:szCs w:val="24"/>
        </w:rPr>
      </w:pPr>
      <w:r w:rsidRPr="00F80AA4">
        <w:rPr>
          <w:rFonts w:ascii="Times New Roman" w:eastAsia="宋体" w:hAnsi="Times New Roman" w:cs="Times New Roman"/>
          <w:b/>
          <w:bCs/>
          <w:kern w:val="0"/>
          <w:sz w:val="24"/>
          <w:szCs w:val="24"/>
        </w:rPr>
        <w:t>V</w:t>
      </w:r>
      <w:r w:rsidR="00435C24" w:rsidRPr="00F80AA4">
        <w:rPr>
          <w:rFonts w:ascii="Times New Roman" w:eastAsia="宋体" w:hAnsi="Times New Roman" w:cs="Times New Roman" w:hint="eastAsia"/>
          <w:b/>
          <w:bCs/>
          <w:kern w:val="0"/>
          <w:sz w:val="24"/>
          <w:szCs w:val="24"/>
        </w:rPr>
        <w:t xml:space="preserve">ideo </w:t>
      </w:r>
      <w:r w:rsidRPr="00F80AA4">
        <w:rPr>
          <w:rFonts w:ascii="Times New Roman" w:eastAsia="宋体" w:hAnsi="Times New Roman" w:cs="Times New Roman"/>
          <w:b/>
          <w:bCs/>
          <w:kern w:val="0"/>
          <w:sz w:val="24"/>
          <w:szCs w:val="24"/>
        </w:rPr>
        <w:t>S</w:t>
      </w:r>
      <w:r w:rsidR="008C5742" w:rsidRPr="00F80AA4">
        <w:rPr>
          <w:rFonts w:ascii="Times New Roman" w:eastAsia="宋体" w:hAnsi="Times New Roman" w:cs="Times New Roman" w:hint="eastAsia"/>
          <w:b/>
          <w:bCs/>
          <w:kern w:val="0"/>
          <w:sz w:val="24"/>
          <w:szCs w:val="24"/>
        </w:rPr>
        <w:t>7</w:t>
      </w:r>
      <w:r w:rsidR="00435C24" w:rsidRPr="00F80AA4">
        <w:rPr>
          <w:rFonts w:ascii="Times New Roman" w:eastAsia="宋体" w:hAnsi="Times New Roman" w:cs="Times New Roman" w:hint="eastAsia"/>
          <w:b/>
          <w:bCs/>
          <w:kern w:val="0"/>
          <w:sz w:val="24"/>
          <w:szCs w:val="24"/>
        </w:rPr>
        <w:t>.</w:t>
      </w:r>
      <w:r w:rsidR="00435C24" w:rsidRPr="00F80AA4">
        <w:rPr>
          <w:rFonts w:ascii="Times New Roman" w:eastAsia="宋体" w:hAnsi="Times New Roman" w:cs="Times New Roman" w:hint="eastAsia"/>
          <w:kern w:val="0"/>
          <w:sz w:val="24"/>
          <w:szCs w:val="24"/>
        </w:rPr>
        <w:t xml:space="preserve"> Motions of LDs-NRT9 and LDs-NR under the light stimulation.</w:t>
      </w:r>
    </w:p>
    <w:p w14:paraId="6875CA3A" w14:textId="77777777" w:rsidR="00687BE4" w:rsidRPr="00F80AA4" w:rsidRDefault="00687BE4">
      <w:pPr>
        <w:spacing w:before="156"/>
        <w:rPr>
          <w:rFonts w:ascii="Times New Roman" w:eastAsia="宋体" w:hAnsi="Times New Roman" w:cs="Times New Roman"/>
          <w:b/>
          <w:bCs/>
          <w:kern w:val="0"/>
          <w:sz w:val="28"/>
          <w:szCs w:val="24"/>
        </w:rPr>
      </w:pPr>
      <w:r w:rsidRPr="00F80AA4">
        <w:rPr>
          <w:rFonts w:ascii="Times New Roman" w:hAnsi="Times New Roman" w:cs="Times New Roman"/>
          <w:b/>
          <w:bCs/>
          <w:sz w:val="28"/>
        </w:rPr>
        <w:br w:type="page"/>
      </w:r>
    </w:p>
    <w:p w14:paraId="6E7C83C8" w14:textId="77777777" w:rsidR="00FA0F6F" w:rsidRPr="00F80AA4" w:rsidRDefault="00FA0F6F" w:rsidP="002129B7">
      <w:pPr>
        <w:pStyle w:val="target"/>
        <w:spacing w:before="156" w:after="0" w:afterAutospacing="0" w:line="360" w:lineRule="auto"/>
        <w:outlineLvl w:val="0"/>
        <w:rPr>
          <w:rFonts w:ascii="Times New Roman" w:hAnsi="Times New Roman" w:cs="Times New Roman"/>
          <w:b/>
          <w:bCs/>
          <w:sz w:val="28"/>
        </w:rPr>
      </w:pPr>
      <w:bookmarkStart w:id="4" w:name="_Toc176637621"/>
      <w:bookmarkStart w:id="5" w:name="_Toc176709221"/>
      <w:bookmarkStart w:id="6" w:name="_Toc219827367"/>
      <w:r w:rsidRPr="00F80AA4">
        <w:rPr>
          <w:rFonts w:ascii="Times New Roman" w:hAnsi="Times New Roman" w:cs="Times New Roman"/>
          <w:b/>
          <w:bCs/>
          <w:sz w:val="28"/>
        </w:rPr>
        <w:lastRenderedPageBreak/>
        <w:t>1 Methods</w:t>
      </w:r>
      <w:bookmarkEnd w:id="4"/>
      <w:bookmarkEnd w:id="5"/>
      <w:bookmarkEnd w:id="6"/>
    </w:p>
    <w:p w14:paraId="39D87662" w14:textId="24377A50" w:rsidR="00FA0F6F" w:rsidRPr="00F80AA4" w:rsidRDefault="00395DD3" w:rsidP="002129B7">
      <w:pPr>
        <w:pStyle w:val="target"/>
        <w:spacing w:beforeLines="50" w:before="156" w:beforeAutospacing="0" w:after="0" w:afterAutospacing="0" w:line="360" w:lineRule="auto"/>
        <w:outlineLvl w:val="1"/>
        <w:rPr>
          <w:rFonts w:ascii="Times New Roman" w:hAnsi="Times New Roman" w:cs="Times New Roman"/>
          <w:b/>
          <w:bCs/>
        </w:rPr>
      </w:pPr>
      <w:bookmarkStart w:id="7" w:name="_Toc176637622"/>
      <w:bookmarkStart w:id="8" w:name="_Toc176709222"/>
      <w:bookmarkStart w:id="9" w:name="_Toc219827368"/>
      <w:r w:rsidRPr="00F80AA4">
        <w:rPr>
          <w:rFonts w:ascii="Times New Roman" w:hAnsi="Times New Roman" w:cs="Times New Roman"/>
          <w:b/>
          <w:bCs/>
        </w:rPr>
        <w:t xml:space="preserve">1.1 </w:t>
      </w:r>
      <w:r w:rsidR="00FA0F6F" w:rsidRPr="00F80AA4">
        <w:rPr>
          <w:rFonts w:ascii="Times New Roman" w:hAnsi="Times New Roman" w:cs="Times New Roman"/>
          <w:b/>
          <w:bCs/>
        </w:rPr>
        <w:t>Cell</w:t>
      </w:r>
      <w:r w:rsidR="00FA0F6F" w:rsidRPr="00F80AA4">
        <w:rPr>
          <w:rFonts w:ascii="Times New Roman" w:hAnsi="Times New Roman" w:cs="Times New Roman" w:hint="eastAsia"/>
          <w:b/>
          <w:bCs/>
        </w:rPr>
        <w:t xml:space="preserve"> line</w:t>
      </w:r>
      <w:r w:rsidR="00FA0F6F" w:rsidRPr="00F80AA4">
        <w:rPr>
          <w:rFonts w:ascii="Times New Roman" w:hAnsi="Times New Roman" w:cs="Times New Roman"/>
          <w:b/>
          <w:bCs/>
        </w:rPr>
        <w:t>s and reagents</w:t>
      </w:r>
      <w:bookmarkEnd w:id="7"/>
      <w:bookmarkEnd w:id="8"/>
      <w:bookmarkEnd w:id="9"/>
    </w:p>
    <w:p w14:paraId="404268A4" w14:textId="4955226E" w:rsidR="00FA0F6F" w:rsidRPr="00F80AA4" w:rsidRDefault="00FA0F6F" w:rsidP="00FA0F6F">
      <w:pPr>
        <w:pStyle w:val="target"/>
        <w:spacing w:before="156" w:beforeAutospacing="0" w:after="0" w:afterAutospacing="0" w:line="360" w:lineRule="auto"/>
        <w:jc w:val="both"/>
        <w:rPr>
          <w:rFonts w:ascii="Times New Roman" w:eastAsiaTheme="minorEastAsia" w:hAnsi="Times New Roman" w:cs="Times New Roman"/>
          <w:kern w:val="2"/>
        </w:rPr>
      </w:pPr>
      <w:r w:rsidRPr="00F80AA4">
        <w:rPr>
          <w:rFonts w:ascii="Times New Roman" w:eastAsiaTheme="minorEastAsia" w:hAnsi="Times New Roman" w:cs="Times New Roman" w:hint="eastAsia"/>
          <w:kern w:val="2"/>
        </w:rPr>
        <w:t>He</w:t>
      </w:r>
      <w:r w:rsidR="00D66B0B" w:rsidRPr="00F80AA4">
        <w:rPr>
          <w:rFonts w:ascii="Times New Roman" w:eastAsiaTheme="minorEastAsia" w:hAnsi="Times New Roman" w:cs="Times New Roman" w:hint="eastAsia"/>
          <w:kern w:val="2"/>
        </w:rPr>
        <w:t>L</w:t>
      </w:r>
      <w:r w:rsidRPr="00F80AA4">
        <w:rPr>
          <w:rFonts w:ascii="Times New Roman" w:eastAsiaTheme="minorEastAsia" w:hAnsi="Times New Roman" w:cs="Times New Roman" w:hint="eastAsia"/>
          <w:kern w:val="2"/>
        </w:rPr>
        <w:t>a cells</w:t>
      </w:r>
      <w:r w:rsidRPr="00F80AA4">
        <w:rPr>
          <w:rFonts w:ascii="Times New Roman" w:eastAsiaTheme="minorEastAsia" w:hAnsi="Times New Roman" w:cs="Times New Roman"/>
          <w:kern w:val="2"/>
        </w:rPr>
        <w:t xml:space="preserve"> were </w:t>
      </w:r>
      <w:r w:rsidRPr="00F80AA4">
        <w:rPr>
          <w:rFonts w:ascii="Times New Roman" w:eastAsiaTheme="minorEastAsia" w:hAnsi="Times New Roman" w:cs="Times New Roman" w:hint="eastAsia"/>
          <w:kern w:val="2"/>
        </w:rPr>
        <w:t>obtain</w:t>
      </w:r>
      <w:r w:rsidRPr="00F80AA4">
        <w:rPr>
          <w:rFonts w:ascii="Times New Roman" w:eastAsiaTheme="minorEastAsia" w:hAnsi="Times New Roman" w:cs="Times New Roman"/>
          <w:kern w:val="2"/>
        </w:rPr>
        <w:t xml:space="preserve">ed from the American Type Culture Collection (ATCC). </w:t>
      </w:r>
      <w:bookmarkStart w:id="10" w:name="_Hlk213504737"/>
      <w:r w:rsidRPr="00F80AA4">
        <w:rPr>
          <w:rFonts w:ascii="Times New Roman" w:eastAsiaTheme="minorEastAsia" w:hAnsi="Times New Roman" w:cs="Times New Roman" w:hint="eastAsia"/>
          <w:kern w:val="2"/>
        </w:rPr>
        <w:t>All ce</w:t>
      </w:r>
      <w:r w:rsidRPr="00F80AA4">
        <w:rPr>
          <w:rFonts w:ascii="Times New Roman" w:eastAsiaTheme="minorEastAsia" w:hAnsi="Times New Roman" w:cs="Times New Roman"/>
          <w:kern w:val="2"/>
        </w:rPr>
        <w:t xml:space="preserve">lls were cultured </w:t>
      </w:r>
      <w:r w:rsidRPr="00F80AA4">
        <w:rPr>
          <w:rFonts w:ascii="Times New Roman" w:eastAsiaTheme="minorEastAsia" w:hAnsi="Times New Roman" w:cs="Times New Roman" w:hint="eastAsia"/>
          <w:kern w:val="2"/>
        </w:rPr>
        <w:t xml:space="preserve">and maintained under the guidelines provided by ATCC. </w:t>
      </w:r>
      <w:r w:rsidRPr="00F80AA4">
        <w:rPr>
          <w:rFonts w:ascii="Times New Roman" w:eastAsiaTheme="minorEastAsia" w:hAnsi="Times New Roman" w:cs="Times New Roman"/>
          <w:kern w:val="2"/>
        </w:rPr>
        <w:t>T</w:t>
      </w:r>
      <w:bookmarkStart w:id="11" w:name="OLE_LINK103"/>
      <w:r w:rsidRPr="00F80AA4">
        <w:rPr>
          <w:rFonts w:ascii="Times New Roman" w:eastAsiaTheme="minorEastAsia" w:hAnsi="Times New Roman" w:cs="Times New Roman"/>
          <w:kern w:val="2"/>
        </w:rPr>
        <w:t>he reagents employed in this study were obtained from Sigma-Aldrich unless otherwise stated.</w:t>
      </w:r>
      <w:bookmarkEnd w:id="11"/>
    </w:p>
    <w:p w14:paraId="4EB529A7" w14:textId="1F256236" w:rsidR="00FA0F6F" w:rsidRPr="00F80AA4" w:rsidRDefault="00395DD3" w:rsidP="002129B7">
      <w:pPr>
        <w:pStyle w:val="target"/>
        <w:spacing w:beforeLines="50" w:before="156" w:beforeAutospacing="0" w:after="0" w:afterAutospacing="0" w:line="360" w:lineRule="auto"/>
        <w:outlineLvl w:val="1"/>
        <w:rPr>
          <w:rFonts w:ascii="Times New Roman" w:hAnsi="Times New Roman" w:cs="Times New Roman"/>
          <w:b/>
          <w:bCs/>
        </w:rPr>
      </w:pPr>
      <w:bookmarkStart w:id="12" w:name="_Toc176637623"/>
      <w:bookmarkStart w:id="13" w:name="_Toc176709223"/>
      <w:bookmarkStart w:id="14" w:name="_Toc219827369"/>
      <w:bookmarkEnd w:id="10"/>
      <w:r w:rsidRPr="00F80AA4">
        <w:rPr>
          <w:rFonts w:ascii="Times New Roman" w:hAnsi="Times New Roman" w:cs="Times New Roman"/>
          <w:b/>
          <w:bCs/>
        </w:rPr>
        <w:t xml:space="preserve">1.2 </w:t>
      </w:r>
      <w:r w:rsidR="004C0F1F" w:rsidRPr="00F80AA4">
        <w:rPr>
          <w:rFonts w:ascii="Times New Roman" w:hAnsi="Times New Roman" w:cs="Times New Roman" w:hint="eastAsia"/>
          <w:b/>
          <w:bCs/>
        </w:rPr>
        <w:t>Lipid b</w:t>
      </w:r>
      <w:r w:rsidR="00FA0F6F" w:rsidRPr="00F80AA4">
        <w:rPr>
          <w:rFonts w:ascii="Times New Roman" w:hAnsi="Times New Roman" w:cs="Times New Roman"/>
          <w:b/>
          <w:bCs/>
        </w:rPr>
        <w:t>ilayer fabrication</w:t>
      </w:r>
      <w:bookmarkEnd w:id="12"/>
      <w:bookmarkEnd w:id="13"/>
      <w:bookmarkEnd w:id="14"/>
    </w:p>
    <w:p w14:paraId="5E879D6F" w14:textId="56D181FC" w:rsidR="00645535" w:rsidRPr="00F80AA4" w:rsidRDefault="00904C2B" w:rsidP="00FA0F6F">
      <w:pPr>
        <w:spacing w:before="156" w:after="240"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The </w:t>
      </w:r>
      <w:r w:rsidR="00B35DF4" w:rsidRPr="00F80AA4">
        <w:rPr>
          <w:rFonts w:ascii="Times New Roman" w:hAnsi="Times New Roman" w:cs="Times New Roman"/>
          <w:sz w:val="24"/>
          <w:szCs w:val="24"/>
        </w:rPr>
        <w:t xml:space="preserve">microfluid channel device is prepared to </w:t>
      </w:r>
      <w:r w:rsidR="00AB14CD" w:rsidRPr="00F80AA4">
        <w:rPr>
          <w:rFonts w:ascii="Times New Roman" w:hAnsi="Times New Roman" w:cs="Times New Roman" w:hint="eastAsia"/>
          <w:sz w:val="24"/>
          <w:szCs w:val="24"/>
        </w:rPr>
        <w:t>fabricate</w:t>
      </w:r>
      <w:r w:rsidR="00B35DF4" w:rsidRPr="00F80AA4">
        <w:rPr>
          <w:rFonts w:ascii="Times New Roman" w:hAnsi="Times New Roman" w:cs="Times New Roman"/>
          <w:sz w:val="24"/>
          <w:szCs w:val="24"/>
        </w:rPr>
        <w:t xml:space="preserve"> the lipid bilayers</w:t>
      </w:r>
      <w:r w:rsidR="00B35DF4" w:rsidRPr="00F80AA4">
        <w:rPr>
          <w:rFonts w:ascii="Times New Roman" w:hAnsi="Times New Roman" w:cs="Times New Roman"/>
          <w:sz w:val="24"/>
          <w:szCs w:val="24"/>
        </w:rPr>
        <w:fldChar w:fldCharType="begin"/>
      </w:r>
      <w:r w:rsidR="00B35DF4" w:rsidRPr="00F80AA4">
        <w:rPr>
          <w:rFonts w:ascii="Times New Roman" w:hAnsi="Times New Roman" w:cs="Times New Roman"/>
          <w:sz w:val="24"/>
          <w:szCs w:val="24"/>
        </w:rPr>
        <w:instrText xml:space="preserve"> ADDIN EN.CITE &lt;EndNote&gt;&lt;Cite&gt;&lt;Author&gt;Ferhan&lt;/Author&gt;&lt;Year&gt;2019&lt;/Year&gt;&lt;RecNum&gt;809&lt;/RecNum&gt;&lt;DisplayText&gt;&lt;style face="superscript"&gt;1&lt;/style&gt;&lt;/DisplayText&gt;&lt;record&gt;&lt;rec-number&gt;809&lt;/rec-number&gt;&lt;foreign-keys&gt;&lt;key app="EN" db-id="fpdavzezzawsa1erze5pptazx0rzzwzaexvs" timestamp="1694415554"&gt;809&lt;/key&gt;&lt;key app="ENWeb" db-id=""&gt;0&lt;/key&gt;&lt;/foreign-keys&gt;&lt;ref-type name="Journal Article"&gt;17&lt;/ref-type&gt;&lt;contributors&gt;&lt;authors&gt;&lt;author&gt;Ferhan, A. R.&lt;/author&gt;&lt;author&gt;Yoon, B. K.&lt;/author&gt;&lt;author&gt;Park, S.&lt;/author&gt;&lt;author&gt;Sut, T. N.&lt;/author&gt;&lt;author&gt;Chin, H.&lt;/author&gt;&lt;author&gt;Park, J. H.&lt;/author&gt;&lt;author&gt;Jackman, J. A.&lt;/author&gt;&lt;author&gt;Cho, N. J.&lt;/author&gt;&lt;/authors&gt;&lt;/contributors&gt;&lt;auth-address&gt;School of Materials Science and Engineering, Nanyang Technological University, Singapore, Singapore.&amp;#xD;School of Chemical Engineering, Sungkyunkwan University, Suwon, Republic of Korea. jjackman@skku.edu.&amp;#xD;School of Materials Science and Engineering, Nanyang Technological University, Singapore, Singapore. njcho@ntu.edu.sg.&amp;#xD;School of Chemical and Biomedical Engineering, Nanyang Technological University, Singapore, Singapore. njcho@ntu.edu.sg.&lt;/auth-address&gt;&lt;titles&gt;&lt;title&gt;Solvent-assisted preparation of supported lipid bilayers&lt;/title&gt;&lt;secondary-title&gt;Nat Protoc&lt;/secondary-title&gt;&lt;/titles&gt;&lt;periodical&gt;&lt;full-title&gt;Nat Protoc&lt;/full-title&gt;&lt;/periodical&gt;&lt;pages&gt;2091-2118&lt;/pages&gt;&lt;volume&gt;14&lt;/volume&gt;&lt;number&gt;7&lt;/number&gt;&lt;edition&gt;2019/06/09&lt;/edition&gt;&lt;keywords&gt;&lt;keyword&gt;Biochemistry/instrumentation/*methods&lt;/keyword&gt;&lt;keyword&gt;Lab-On-A-Chip Devices&lt;/keyword&gt;&lt;keyword&gt;Lipid Bilayers/*chemistry&lt;/keyword&gt;&lt;keyword&gt;Phospholipids/chemistry&lt;/keyword&gt;&lt;keyword&gt;Solvents/*chemistry&lt;/keyword&gt;&lt;/keywords&gt;&lt;dates&gt;&lt;year&gt;2019&lt;/year&gt;&lt;pub-dates&gt;&lt;date&gt;Jul&lt;/date&gt;&lt;/pub-dates&gt;&lt;/dates&gt;&lt;isbn&gt;1750-2799 (Electronic)&amp;#xD;1750-2799 (Linking)&lt;/isbn&gt;&lt;accession-num&gt;31175346&lt;/accession-num&gt;&lt;urls&gt;&lt;related-urls&gt;&lt;url&gt;https://www.ncbi.nlm.nih.gov/pubmed/31175346&lt;/url&gt;&lt;/related-urls&gt;&lt;/urls&gt;&lt;electronic-resource-num&gt;10.1038/s41596-019-0174-2&lt;/electronic-resource-num&gt;&lt;/record&gt;&lt;/Cite&gt;&lt;/EndNote&gt;</w:instrText>
      </w:r>
      <w:r w:rsidR="00B35DF4" w:rsidRPr="00F80AA4">
        <w:rPr>
          <w:rFonts w:ascii="Times New Roman" w:hAnsi="Times New Roman" w:cs="Times New Roman"/>
          <w:sz w:val="24"/>
          <w:szCs w:val="24"/>
        </w:rPr>
        <w:fldChar w:fldCharType="separate"/>
      </w:r>
      <w:r w:rsidR="00B35DF4" w:rsidRPr="00F80AA4">
        <w:rPr>
          <w:rFonts w:ascii="Times New Roman" w:hAnsi="Times New Roman" w:cs="Times New Roman"/>
          <w:noProof/>
          <w:sz w:val="24"/>
          <w:szCs w:val="24"/>
          <w:vertAlign w:val="superscript"/>
        </w:rPr>
        <w:t>1</w:t>
      </w:r>
      <w:r w:rsidR="00B35DF4" w:rsidRPr="00F80AA4">
        <w:rPr>
          <w:rFonts w:ascii="Times New Roman" w:hAnsi="Times New Roman" w:cs="Times New Roman"/>
          <w:sz w:val="24"/>
          <w:szCs w:val="24"/>
        </w:rPr>
        <w:fldChar w:fldCharType="end"/>
      </w:r>
      <w:r w:rsidR="00B35DF4" w:rsidRPr="00F80AA4">
        <w:rPr>
          <w:rFonts w:ascii="Times New Roman" w:hAnsi="Times New Roman" w:cs="Times New Roman"/>
          <w:sz w:val="24"/>
          <w:szCs w:val="24"/>
        </w:rPr>
        <w:t xml:space="preserve">. </w:t>
      </w:r>
      <w:r w:rsidR="00F419AC" w:rsidRPr="00F80AA4">
        <w:rPr>
          <w:rFonts w:ascii="Times New Roman" w:hAnsi="Times New Roman" w:cs="Times New Roman"/>
          <w:sz w:val="24"/>
          <w:szCs w:val="24"/>
        </w:rPr>
        <w:t xml:space="preserve">The master mold </w:t>
      </w:r>
      <w:r w:rsidR="00FA0F6F" w:rsidRPr="00F80AA4">
        <w:rPr>
          <w:rFonts w:ascii="Times New Roman" w:hAnsi="Times New Roman" w:cs="Times New Roman"/>
          <w:sz w:val="24"/>
          <w:szCs w:val="24"/>
        </w:rPr>
        <w:t xml:space="preserve">of the microfluidic device </w:t>
      </w:r>
      <w:r w:rsidR="008D4B22" w:rsidRPr="00F80AA4">
        <w:rPr>
          <w:rFonts w:ascii="Times New Roman" w:hAnsi="Times New Roman" w:cs="Times New Roman"/>
          <w:sz w:val="24"/>
          <w:szCs w:val="24"/>
        </w:rPr>
        <w:t xml:space="preserve">is prepared with standard photolithography </w:t>
      </w:r>
      <w:r w:rsidR="00A40A26" w:rsidRPr="00F80AA4">
        <w:rPr>
          <w:rFonts w:ascii="Times New Roman" w:hAnsi="Times New Roman" w:cs="Times New Roman"/>
          <w:sz w:val="24"/>
          <w:szCs w:val="24"/>
        </w:rPr>
        <w:t>with SU-8 2050</w:t>
      </w:r>
      <w:r w:rsidR="00A40A26" w:rsidRPr="00F80AA4">
        <w:rPr>
          <w:rFonts w:ascii="Times New Roman" w:hAnsi="Times New Roman" w:cs="Times New Roman" w:hint="eastAsia"/>
          <w:sz w:val="24"/>
          <w:szCs w:val="24"/>
        </w:rPr>
        <w:t xml:space="preserve"> (Kayaku Advanced Materials)</w:t>
      </w:r>
      <w:r w:rsidR="00A40A26" w:rsidRPr="00F80AA4">
        <w:rPr>
          <w:rFonts w:ascii="Times New Roman" w:hAnsi="Times New Roman" w:cs="Times New Roman"/>
          <w:sz w:val="24"/>
          <w:szCs w:val="24"/>
        </w:rPr>
        <w:t xml:space="preserve"> </w:t>
      </w:r>
      <w:r w:rsidR="00FA0F6F" w:rsidRPr="00F80AA4">
        <w:rPr>
          <w:rFonts w:ascii="Times New Roman" w:hAnsi="Times New Roman" w:cs="Times New Roman"/>
          <w:sz w:val="24"/>
          <w:szCs w:val="24"/>
        </w:rPr>
        <w:t xml:space="preserve">on a silicon wafer </w:t>
      </w:r>
      <w:r w:rsidR="00D94988" w:rsidRPr="00F80AA4">
        <w:rPr>
          <w:rFonts w:ascii="Times New Roman" w:hAnsi="Times New Roman" w:cs="Times New Roman"/>
          <w:sz w:val="24"/>
          <w:szCs w:val="24"/>
        </w:rPr>
        <w:t>using SMART PRINT UV Maskless lithography system</w:t>
      </w:r>
      <w:r w:rsidR="00D94988" w:rsidRPr="00F80AA4">
        <w:rPr>
          <w:rFonts w:ascii="Times New Roman" w:hAnsi="Times New Roman" w:cs="Times New Roman" w:hint="eastAsia"/>
          <w:sz w:val="24"/>
          <w:szCs w:val="24"/>
        </w:rPr>
        <w:t xml:space="preserve"> (</w:t>
      </w:r>
      <w:r w:rsidR="00D94988" w:rsidRPr="00F80AA4">
        <w:rPr>
          <w:rFonts w:ascii="Times New Roman" w:hAnsi="Times New Roman" w:cs="Times New Roman"/>
          <w:sz w:val="24"/>
          <w:szCs w:val="24"/>
        </w:rPr>
        <w:t>Microlight3D</w:t>
      </w:r>
      <w:r w:rsidR="00D94988" w:rsidRPr="00F80AA4">
        <w:rPr>
          <w:rFonts w:ascii="Times New Roman" w:hAnsi="Times New Roman" w:cs="Times New Roman" w:hint="eastAsia"/>
          <w:sz w:val="24"/>
          <w:szCs w:val="24"/>
        </w:rPr>
        <w:t>)</w:t>
      </w:r>
      <w:r w:rsidR="00D94988" w:rsidRPr="00F80AA4">
        <w:rPr>
          <w:rFonts w:ascii="Times New Roman" w:hAnsi="Times New Roman" w:cs="Times New Roman"/>
          <w:sz w:val="24"/>
          <w:szCs w:val="24"/>
        </w:rPr>
        <w:t xml:space="preserve">. The microfluidic </w:t>
      </w:r>
      <w:r w:rsidR="009966EF" w:rsidRPr="00F80AA4">
        <w:rPr>
          <w:rFonts w:ascii="Times New Roman" w:hAnsi="Times New Roman" w:cs="Times New Roman"/>
          <w:sz w:val="24"/>
          <w:szCs w:val="24"/>
        </w:rPr>
        <w:t xml:space="preserve">channels </w:t>
      </w:r>
      <w:r w:rsidR="00B35DF4" w:rsidRPr="00F80AA4">
        <w:rPr>
          <w:rFonts w:ascii="Times New Roman" w:hAnsi="Times New Roman" w:cs="Times New Roman"/>
          <w:sz w:val="24"/>
          <w:szCs w:val="24"/>
        </w:rPr>
        <w:t>are</w:t>
      </w:r>
      <w:r w:rsidR="00CF47F1" w:rsidRPr="00F80AA4">
        <w:rPr>
          <w:rFonts w:ascii="Times New Roman" w:hAnsi="Times New Roman" w:cs="Times New Roman"/>
          <w:sz w:val="24"/>
          <w:szCs w:val="24"/>
        </w:rPr>
        <w:t xml:space="preserve"> </w:t>
      </w:r>
      <w:r w:rsidR="009966EF" w:rsidRPr="00F80AA4">
        <w:rPr>
          <w:rFonts w:ascii="Times New Roman" w:hAnsi="Times New Roman" w:cs="Times New Roman"/>
          <w:sz w:val="24"/>
          <w:szCs w:val="24"/>
        </w:rPr>
        <w:t>100 µm in width</w:t>
      </w:r>
      <w:r w:rsidR="00FA0F6F" w:rsidRPr="00F80AA4">
        <w:rPr>
          <w:rFonts w:ascii="Times New Roman" w:hAnsi="Times New Roman" w:cs="Times New Roman" w:hint="eastAsia"/>
          <w:sz w:val="24"/>
          <w:szCs w:val="24"/>
        </w:rPr>
        <w:t xml:space="preserve">. </w:t>
      </w:r>
      <w:r w:rsidR="00FA0F6F" w:rsidRPr="00F80AA4">
        <w:rPr>
          <w:rFonts w:ascii="Times New Roman" w:hAnsi="Times New Roman" w:cs="Times New Roman"/>
          <w:sz w:val="24"/>
          <w:szCs w:val="24"/>
        </w:rPr>
        <w:t xml:space="preserve">The </w:t>
      </w:r>
      <w:bookmarkStart w:id="15" w:name="OLE_LINK7"/>
      <w:r w:rsidR="00A64CCE" w:rsidRPr="00F80AA4">
        <w:rPr>
          <w:rFonts w:ascii="Times New Roman" w:hAnsi="Times New Roman" w:cs="Times New Roman" w:hint="eastAsia"/>
          <w:sz w:val="24"/>
          <w:szCs w:val="24"/>
        </w:rPr>
        <w:t>p</w:t>
      </w:r>
      <w:r w:rsidR="00A64CCE" w:rsidRPr="00F80AA4">
        <w:rPr>
          <w:rFonts w:ascii="Times New Roman" w:hAnsi="Times New Roman" w:cs="Times New Roman"/>
          <w:sz w:val="24"/>
          <w:szCs w:val="24"/>
        </w:rPr>
        <w:t xml:space="preserve">olydimethylsiloxane </w:t>
      </w:r>
      <w:r w:rsidR="00A64CCE" w:rsidRPr="00F80AA4">
        <w:rPr>
          <w:rFonts w:ascii="Times New Roman" w:hAnsi="Times New Roman" w:cs="Times New Roman" w:hint="eastAsia"/>
          <w:sz w:val="24"/>
          <w:szCs w:val="24"/>
        </w:rPr>
        <w:t>(</w:t>
      </w:r>
      <w:r w:rsidR="00FA0F6F" w:rsidRPr="00F80AA4">
        <w:rPr>
          <w:rFonts w:ascii="Times New Roman" w:hAnsi="Times New Roman" w:cs="Times New Roman"/>
          <w:sz w:val="24"/>
          <w:szCs w:val="24"/>
        </w:rPr>
        <w:t>PDMS</w:t>
      </w:r>
      <w:bookmarkEnd w:id="15"/>
      <w:r w:rsidR="00A64CCE" w:rsidRPr="00F80AA4">
        <w:rPr>
          <w:rFonts w:ascii="Times New Roman" w:hAnsi="Times New Roman" w:cs="Times New Roman" w:hint="eastAsia"/>
          <w:sz w:val="24"/>
          <w:szCs w:val="24"/>
        </w:rPr>
        <w:t>)</w:t>
      </w:r>
      <w:r w:rsidR="00FA0F6F" w:rsidRPr="00F80AA4">
        <w:rPr>
          <w:rFonts w:ascii="Times New Roman" w:hAnsi="Times New Roman" w:cs="Times New Roman"/>
          <w:sz w:val="24"/>
          <w:szCs w:val="24"/>
        </w:rPr>
        <w:t xml:space="preserve"> microfluidic </w:t>
      </w:r>
      <w:r w:rsidR="009966EF" w:rsidRPr="00F80AA4">
        <w:rPr>
          <w:rFonts w:ascii="Times New Roman" w:hAnsi="Times New Roman" w:cs="Times New Roman"/>
          <w:sz w:val="24"/>
          <w:szCs w:val="24"/>
        </w:rPr>
        <w:t>device</w:t>
      </w:r>
      <w:r w:rsidR="00FA0F6F" w:rsidRPr="00F80AA4">
        <w:rPr>
          <w:rFonts w:ascii="Times New Roman" w:hAnsi="Times New Roman" w:cs="Times New Roman"/>
          <w:sz w:val="24"/>
          <w:szCs w:val="24"/>
        </w:rPr>
        <w:t xml:space="preserve"> was fabricated </w:t>
      </w:r>
      <w:r w:rsidR="00B827CD" w:rsidRPr="00F80AA4">
        <w:rPr>
          <w:rFonts w:ascii="Times New Roman" w:hAnsi="Times New Roman" w:cs="Times New Roman"/>
          <w:sz w:val="24"/>
          <w:szCs w:val="24"/>
        </w:rPr>
        <w:t>by replica</w:t>
      </w:r>
      <w:r w:rsidR="00645535" w:rsidRPr="00F80AA4">
        <w:rPr>
          <w:rFonts w:ascii="Times New Roman" w:hAnsi="Times New Roman" w:cs="Times New Roman"/>
          <w:sz w:val="24"/>
          <w:szCs w:val="24"/>
        </w:rPr>
        <w:t>t</w:t>
      </w:r>
      <w:r w:rsidR="00B35DF4" w:rsidRPr="00F80AA4">
        <w:rPr>
          <w:rFonts w:ascii="Times New Roman" w:hAnsi="Times New Roman" w:cs="Times New Roman"/>
          <w:sz w:val="24"/>
          <w:szCs w:val="24"/>
        </w:rPr>
        <w:t>ing</w:t>
      </w:r>
      <w:r w:rsidR="00B827CD" w:rsidRPr="00F80AA4">
        <w:rPr>
          <w:rFonts w:ascii="Times New Roman" w:hAnsi="Times New Roman" w:cs="Times New Roman"/>
          <w:sz w:val="24"/>
          <w:szCs w:val="24"/>
        </w:rPr>
        <w:t xml:space="preserve"> the </w:t>
      </w:r>
      <w:r w:rsidR="00645535" w:rsidRPr="00F80AA4">
        <w:rPr>
          <w:rFonts w:ascii="Times New Roman" w:hAnsi="Times New Roman" w:cs="Times New Roman"/>
          <w:sz w:val="24"/>
          <w:szCs w:val="24"/>
        </w:rPr>
        <w:t>master mold by pouring the PDMS mixture onto the prepared wafer and bak</w:t>
      </w:r>
      <w:r w:rsidR="00CF47F1" w:rsidRPr="00F80AA4">
        <w:rPr>
          <w:rFonts w:ascii="Times New Roman" w:hAnsi="Times New Roman" w:cs="Times New Roman"/>
          <w:sz w:val="24"/>
          <w:szCs w:val="24"/>
        </w:rPr>
        <w:t>ing</w:t>
      </w:r>
      <w:r w:rsidR="00645535" w:rsidRPr="00F80AA4">
        <w:rPr>
          <w:rFonts w:ascii="Times New Roman" w:hAnsi="Times New Roman" w:cs="Times New Roman"/>
          <w:sz w:val="24"/>
          <w:szCs w:val="24"/>
        </w:rPr>
        <w:t xml:space="preserve"> at 65 </w:t>
      </w:r>
      <w:proofErr w:type="spellStart"/>
      <w:r w:rsidR="006C5F22" w:rsidRPr="00F80AA4">
        <w:rPr>
          <w:rFonts w:ascii="Times New Roman" w:hAnsi="Times New Roman" w:cs="Times New Roman"/>
          <w:sz w:val="24"/>
          <w:szCs w:val="24"/>
          <w:vertAlign w:val="superscript"/>
        </w:rPr>
        <w:t>o</w:t>
      </w:r>
      <w:r w:rsidR="006C5F22" w:rsidRPr="00F80AA4">
        <w:rPr>
          <w:rFonts w:ascii="Times New Roman" w:hAnsi="Times New Roman" w:cs="Times New Roman"/>
          <w:sz w:val="24"/>
          <w:szCs w:val="24"/>
        </w:rPr>
        <w:t>C</w:t>
      </w:r>
      <w:proofErr w:type="spellEnd"/>
      <w:r w:rsidR="00645535" w:rsidRPr="00F80AA4">
        <w:rPr>
          <w:rFonts w:ascii="Times New Roman" w:hAnsi="Times New Roman" w:cs="Times New Roman"/>
          <w:sz w:val="24"/>
          <w:szCs w:val="24"/>
        </w:rPr>
        <w:t xml:space="preserve"> for 10 hours. </w:t>
      </w:r>
      <w:r w:rsidR="00CF47F1" w:rsidRPr="00F80AA4">
        <w:rPr>
          <w:rFonts w:ascii="Times New Roman" w:hAnsi="Times New Roman" w:cs="Times New Roman"/>
          <w:sz w:val="24"/>
          <w:szCs w:val="24"/>
        </w:rPr>
        <w:t>Subsequently, PDMS</w:t>
      </w:r>
      <w:r w:rsidR="0077157B" w:rsidRPr="00F80AA4">
        <w:rPr>
          <w:rFonts w:ascii="Times New Roman" w:hAnsi="Times New Roman" w:cs="Times New Roman" w:hint="eastAsia"/>
          <w:sz w:val="24"/>
          <w:szCs w:val="24"/>
        </w:rPr>
        <w:t xml:space="preserve"> </w:t>
      </w:r>
      <w:r w:rsidR="00CF47F1" w:rsidRPr="00F80AA4">
        <w:rPr>
          <w:rFonts w:ascii="Times New Roman" w:hAnsi="Times New Roman" w:cs="Times New Roman"/>
          <w:sz w:val="24"/>
          <w:szCs w:val="24"/>
        </w:rPr>
        <w:t xml:space="preserve">was peeled off and exposed with a thin and cleaned glass slide in reactive oxygen plasma. The PDMS </w:t>
      </w:r>
      <w:r w:rsidRPr="00F80AA4">
        <w:rPr>
          <w:rFonts w:ascii="Times New Roman" w:hAnsi="Times New Roman" w:cs="Times New Roman"/>
          <w:sz w:val="24"/>
          <w:szCs w:val="24"/>
        </w:rPr>
        <w:t>device is</w:t>
      </w:r>
      <w:r w:rsidR="00CF47F1" w:rsidRPr="00F80AA4">
        <w:rPr>
          <w:rFonts w:ascii="Times New Roman" w:hAnsi="Times New Roman" w:cs="Times New Roman"/>
          <w:sz w:val="24"/>
          <w:szCs w:val="24"/>
        </w:rPr>
        <w:t xml:space="preserve"> bonded </w:t>
      </w:r>
      <w:r w:rsidRPr="00F80AA4">
        <w:rPr>
          <w:rFonts w:ascii="Times New Roman" w:hAnsi="Times New Roman" w:cs="Times New Roman"/>
          <w:sz w:val="24"/>
          <w:szCs w:val="24"/>
        </w:rPr>
        <w:t xml:space="preserve">with </w:t>
      </w:r>
      <w:r w:rsidR="00AD6583" w:rsidRPr="00F80AA4">
        <w:rPr>
          <w:rFonts w:ascii="Times New Roman" w:hAnsi="Times New Roman" w:cs="Times New Roman"/>
          <w:sz w:val="24"/>
          <w:szCs w:val="24"/>
        </w:rPr>
        <w:t>glass</w:t>
      </w:r>
      <w:r w:rsidRPr="00F80AA4">
        <w:rPr>
          <w:rFonts w:ascii="Times New Roman" w:hAnsi="Times New Roman" w:cs="Times New Roman"/>
          <w:sz w:val="24"/>
          <w:szCs w:val="24"/>
        </w:rPr>
        <w:t xml:space="preserve"> </w:t>
      </w:r>
      <w:r w:rsidR="00CF47F1" w:rsidRPr="00F80AA4">
        <w:rPr>
          <w:rFonts w:ascii="Times New Roman" w:hAnsi="Times New Roman" w:cs="Times New Roman"/>
          <w:sz w:val="24"/>
          <w:szCs w:val="24"/>
        </w:rPr>
        <w:t xml:space="preserve">to form a complete device. This device is designed </w:t>
      </w:r>
      <w:r w:rsidRPr="00F80AA4">
        <w:rPr>
          <w:rFonts w:ascii="Times New Roman" w:hAnsi="Times New Roman" w:cs="Times New Roman"/>
          <w:sz w:val="24"/>
          <w:szCs w:val="24"/>
        </w:rPr>
        <w:t>to fabricate lipid bilayers and facilitate the</w:t>
      </w:r>
      <w:r w:rsidR="00CF47F1" w:rsidRPr="00F80AA4">
        <w:rPr>
          <w:rFonts w:ascii="Times New Roman" w:hAnsi="Times New Roman" w:cs="Times New Roman"/>
          <w:sz w:val="24"/>
          <w:szCs w:val="24"/>
        </w:rPr>
        <w:t xml:space="preserve"> easy exchange of the external solution.</w:t>
      </w:r>
    </w:p>
    <w:p w14:paraId="5594F58B" w14:textId="17129CA7" w:rsidR="00115BDC" w:rsidRPr="00F80AA4" w:rsidRDefault="00442989" w:rsidP="001859FD">
      <w:pPr>
        <w:spacing w:before="156" w:after="240" w:line="360" w:lineRule="auto"/>
        <w:jc w:val="both"/>
        <w:rPr>
          <w:rFonts w:ascii="Times New Roman" w:hAnsi="Times New Roman" w:cs="Times New Roman"/>
          <w:sz w:val="24"/>
          <w:szCs w:val="24"/>
        </w:rPr>
      </w:pPr>
      <w:bookmarkStart w:id="16" w:name="OLE_LINK35"/>
      <w:r w:rsidRPr="00F80AA4">
        <w:rPr>
          <w:rFonts w:ascii="Times New Roman" w:hAnsi="Times New Roman" w:cs="Times New Roman"/>
          <w:sz w:val="24"/>
          <w:szCs w:val="24"/>
        </w:rPr>
        <w:t xml:space="preserve">The lipid solution was prepared using </w:t>
      </w:r>
      <w:proofErr w:type="gramStart"/>
      <w:r w:rsidRPr="00F80AA4">
        <w:rPr>
          <w:rFonts w:ascii="Times New Roman" w:hAnsi="Times New Roman" w:cs="Times New Roman"/>
          <w:sz w:val="24"/>
          <w:szCs w:val="24"/>
        </w:rPr>
        <w:t>L-α-Phosphatidylcholine</w:t>
      </w:r>
      <w:proofErr w:type="gramEnd"/>
      <w:r w:rsidRPr="00F80AA4">
        <w:rPr>
          <w:rFonts w:ascii="Times New Roman" w:hAnsi="Times New Roman" w:cs="Times New Roman"/>
          <w:sz w:val="24"/>
          <w:szCs w:val="24"/>
        </w:rPr>
        <w:t xml:space="preserve"> in chloroform to achieve a lipid stock concentration of 15 mg mL</w:t>
      </w: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 which was dried to form the lipid film.</w:t>
      </w:r>
      <w:r w:rsidRPr="00F80AA4">
        <w:rPr>
          <w:rFonts w:ascii="Times New Roman" w:hAnsi="Times New Roman" w:cs="Times New Roman" w:hint="eastAsia"/>
          <w:sz w:val="24"/>
          <w:szCs w:val="24"/>
        </w:rPr>
        <w:t xml:space="preserve"> </w:t>
      </w:r>
      <w:r w:rsidR="00FA0F6F" w:rsidRPr="00F80AA4">
        <w:rPr>
          <w:rFonts w:ascii="Times New Roman" w:hAnsi="Times New Roman" w:cs="Times New Roman"/>
          <w:sz w:val="24"/>
          <w:szCs w:val="24"/>
        </w:rPr>
        <w:t xml:space="preserve">Subsequently, the appropriate amount of isopropanol </w:t>
      </w:r>
      <w:r w:rsidR="001F5F8F" w:rsidRPr="00F80AA4">
        <w:rPr>
          <w:rFonts w:ascii="Times New Roman" w:hAnsi="Times New Roman" w:cs="Times New Roman" w:hint="eastAsia"/>
          <w:sz w:val="24"/>
          <w:szCs w:val="24"/>
        </w:rPr>
        <w:t>and</w:t>
      </w:r>
      <w:r w:rsidR="00113DF2" w:rsidRPr="00F80AA4">
        <w:rPr>
          <w:rFonts w:ascii="Times New Roman" w:hAnsi="Times New Roman" w:cs="Times New Roman" w:hint="eastAsia"/>
          <w:sz w:val="24"/>
          <w:szCs w:val="24"/>
        </w:rPr>
        <w:t xml:space="preserve"> </w:t>
      </w:r>
      <w:r w:rsidR="00AF6A1C" w:rsidRPr="00F80AA4">
        <w:rPr>
          <w:rFonts w:ascii="Times New Roman" w:hAnsi="Times New Roman" w:cs="Times New Roman"/>
          <w:sz w:val="24"/>
          <w:szCs w:val="24"/>
        </w:rPr>
        <w:t>fluorescent</w:t>
      </w:r>
      <w:r w:rsidR="00AF6A1C" w:rsidRPr="00F80AA4">
        <w:rPr>
          <w:rFonts w:ascii="Times New Roman" w:hAnsi="Times New Roman" w:cs="Times New Roman" w:hint="eastAsia"/>
          <w:sz w:val="24"/>
          <w:szCs w:val="24"/>
        </w:rPr>
        <w:t xml:space="preserve"> dye</w:t>
      </w:r>
      <w:r w:rsidR="00FA0F6F" w:rsidRPr="00F80AA4">
        <w:rPr>
          <w:rFonts w:ascii="Times New Roman" w:hAnsi="Times New Roman" w:cs="Times New Roman"/>
          <w:sz w:val="24"/>
          <w:szCs w:val="24"/>
        </w:rPr>
        <w:t xml:space="preserve"> to solubilize the dry lipid film. </w:t>
      </w:r>
      <w:r w:rsidR="00953A17" w:rsidRPr="00F80AA4">
        <w:rPr>
          <w:rFonts w:ascii="Times New Roman" w:hAnsi="Times New Roman" w:cs="Times New Roman"/>
          <w:sz w:val="24"/>
          <w:szCs w:val="24"/>
        </w:rPr>
        <w:t>To fabricate the bilayer,</w:t>
      </w:r>
      <w:r w:rsidR="00FA0F6F" w:rsidRPr="00F80AA4">
        <w:rPr>
          <w:rFonts w:ascii="Times New Roman" w:hAnsi="Times New Roman" w:cs="Times New Roman"/>
          <w:sz w:val="24"/>
          <w:szCs w:val="24"/>
        </w:rPr>
        <w:t xml:space="preserve"> </w:t>
      </w:r>
      <w:r w:rsidR="009159D9" w:rsidRPr="00F80AA4">
        <w:rPr>
          <w:rFonts w:ascii="Times New Roman" w:hAnsi="Times New Roman" w:cs="Times New Roman"/>
          <w:sz w:val="24"/>
          <w:szCs w:val="24"/>
        </w:rPr>
        <w:t>isopropanol was introduced through an inlet port at a flow rate of 1000 µL h</w:t>
      </w:r>
      <w:r w:rsidR="009159D9" w:rsidRPr="00F80AA4">
        <w:rPr>
          <w:rFonts w:ascii="Times New Roman" w:hAnsi="Times New Roman" w:cs="Times New Roman"/>
          <w:sz w:val="24"/>
          <w:szCs w:val="24"/>
          <w:vertAlign w:val="superscript"/>
        </w:rPr>
        <w:t>-1</w:t>
      </w:r>
      <w:r w:rsidR="009159D9" w:rsidRPr="00F80AA4">
        <w:rPr>
          <w:rFonts w:ascii="Times New Roman" w:hAnsi="Times New Roman" w:cs="Times New Roman"/>
          <w:sz w:val="24"/>
          <w:szCs w:val="24"/>
        </w:rPr>
        <w:t xml:space="preserve"> for 10 min. Subsequently, the prepared lipid solution with fluorescent dye was injected to ensure complete exchange without dilution effects, maintained at a flow rate of 10 µL h</w:t>
      </w:r>
      <w:r w:rsidR="009159D9" w:rsidRPr="00F80AA4">
        <w:rPr>
          <w:rFonts w:ascii="Times New Roman" w:hAnsi="Times New Roman" w:cs="Times New Roman"/>
          <w:sz w:val="24"/>
          <w:szCs w:val="24"/>
          <w:vertAlign w:val="superscript"/>
        </w:rPr>
        <w:t>-1</w:t>
      </w:r>
      <w:r w:rsidR="009159D9" w:rsidRPr="00F80AA4">
        <w:rPr>
          <w:rFonts w:ascii="Times New Roman" w:hAnsi="Times New Roman" w:cs="Times New Roman"/>
          <w:sz w:val="24"/>
          <w:szCs w:val="24"/>
        </w:rPr>
        <w:t xml:space="preserve"> for 30 mi</w:t>
      </w:r>
      <w:r w:rsidR="009159D9" w:rsidRPr="00F80AA4">
        <w:rPr>
          <w:rFonts w:ascii="Times New Roman" w:hAnsi="Times New Roman" w:cs="Times New Roman" w:hint="eastAsia"/>
          <w:sz w:val="24"/>
          <w:szCs w:val="24"/>
        </w:rPr>
        <w:t>n</w:t>
      </w:r>
      <w:r w:rsidR="00FA0F6F" w:rsidRPr="00F80AA4">
        <w:rPr>
          <w:rFonts w:ascii="Times New Roman" w:hAnsi="Times New Roman" w:cs="Times New Roman"/>
          <w:sz w:val="24"/>
          <w:szCs w:val="24"/>
        </w:rPr>
        <w:t>. T</w:t>
      </w:r>
      <w:r w:rsidR="00BA63A4" w:rsidRPr="00F80AA4">
        <w:rPr>
          <w:rFonts w:ascii="Times New Roman" w:hAnsi="Times New Roman" w:cs="Times New Roman" w:hint="eastAsia"/>
          <w:sz w:val="24"/>
          <w:szCs w:val="24"/>
        </w:rPr>
        <w:t>he</w:t>
      </w:r>
      <w:r w:rsidR="00FA0F6F" w:rsidRPr="00F80AA4">
        <w:rPr>
          <w:rFonts w:ascii="Times New Roman" w:hAnsi="Times New Roman" w:cs="Times New Roman"/>
          <w:sz w:val="24"/>
          <w:szCs w:val="24"/>
        </w:rPr>
        <w:t xml:space="preserve"> deionized water was flow</w:t>
      </w:r>
      <w:r w:rsidR="00FD3E2E" w:rsidRPr="00F80AA4">
        <w:rPr>
          <w:rFonts w:ascii="Times New Roman" w:hAnsi="Times New Roman" w:cs="Times New Roman"/>
          <w:sz w:val="24"/>
          <w:szCs w:val="24"/>
        </w:rPr>
        <w:t>ed</w:t>
      </w:r>
      <w:r w:rsidR="00FA0F6F" w:rsidRPr="00F80AA4">
        <w:rPr>
          <w:rFonts w:ascii="Times New Roman" w:hAnsi="Times New Roman" w:cs="Times New Roman"/>
          <w:sz w:val="24"/>
          <w:szCs w:val="24"/>
        </w:rPr>
        <w:t xml:space="preserve"> into the microfluidic chamber at a flow rate of 500 µL </w:t>
      </w:r>
      <w:r w:rsidR="00877FBF" w:rsidRPr="00F80AA4">
        <w:rPr>
          <w:rFonts w:ascii="Times New Roman" w:hAnsi="Times New Roman" w:cs="Times New Roman" w:hint="eastAsia"/>
          <w:sz w:val="24"/>
          <w:szCs w:val="24"/>
        </w:rPr>
        <w:t>h</w:t>
      </w:r>
      <w:r w:rsidR="00FA0F6F" w:rsidRPr="00F80AA4">
        <w:rPr>
          <w:rFonts w:ascii="Times New Roman" w:hAnsi="Times New Roman" w:cs="Times New Roman"/>
          <w:sz w:val="24"/>
          <w:szCs w:val="24"/>
          <w:vertAlign w:val="superscript"/>
        </w:rPr>
        <w:t>-1</w:t>
      </w:r>
      <w:r w:rsidR="00FA0F6F" w:rsidRPr="00F80AA4">
        <w:rPr>
          <w:rFonts w:ascii="Times New Roman" w:hAnsi="Times New Roman" w:cs="Times New Roman"/>
          <w:sz w:val="24"/>
          <w:szCs w:val="24"/>
        </w:rPr>
        <w:t xml:space="preserve"> for 15 min to complete the lipid bilayer fabrication procedure. </w:t>
      </w:r>
    </w:p>
    <w:p w14:paraId="2407BCFA" w14:textId="77777777" w:rsidR="00994FCE" w:rsidRPr="00F80AA4" w:rsidRDefault="00994FCE">
      <w:pPr>
        <w:rPr>
          <w:rFonts w:ascii="Times New Roman" w:hAnsi="Times New Roman" w:cs="Times New Roman"/>
          <w:b/>
          <w:bCs/>
          <w:sz w:val="24"/>
          <w:szCs w:val="24"/>
        </w:rPr>
      </w:pPr>
      <w:r w:rsidRPr="00F80AA4">
        <w:rPr>
          <w:rFonts w:ascii="Times New Roman" w:hAnsi="Times New Roman" w:cs="Times New Roman"/>
          <w:b/>
          <w:bCs/>
          <w:sz w:val="24"/>
          <w:szCs w:val="24"/>
        </w:rPr>
        <w:br w:type="page"/>
      </w:r>
    </w:p>
    <w:p w14:paraId="2854B04E" w14:textId="31A1B774" w:rsidR="00433B65" w:rsidRPr="00F80AA4" w:rsidRDefault="00433B65" w:rsidP="00433B65">
      <w:pPr>
        <w:spacing w:beforeLines="50" w:before="156" w:line="360" w:lineRule="auto"/>
        <w:outlineLvl w:val="1"/>
        <w:rPr>
          <w:rFonts w:ascii="Times New Roman" w:hAnsi="Times New Roman" w:cs="Times New Roman"/>
          <w:b/>
          <w:bCs/>
          <w:sz w:val="24"/>
          <w:szCs w:val="24"/>
        </w:rPr>
      </w:pPr>
      <w:bookmarkStart w:id="17" w:name="_Toc219827370"/>
      <w:r w:rsidRPr="00F80AA4">
        <w:rPr>
          <w:rFonts w:ascii="Times New Roman" w:hAnsi="Times New Roman" w:cs="Times New Roman" w:hint="eastAsia"/>
          <w:b/>
          <w:bCs/>
          <w:sz w:val="24"/>
          <w:szCs w:val="24"/>
        </w:rPr>
        <w:lastRenderedPageBreak/>
        <w:t xml:space="preserve">1.3 </w:t>
      </w:r>
      <w:r w:rsidRPr="00F80AA4">
        <w:rPr>
          <w:rFonts w:ascii="Times New Roman" w:hAnsi="Times New Roman" w:cs="Times New Roman"/>
          <w:b/>
          <w:bCs/>
          <w:sz w:val="24"/>
          <w:szCs w:val="24"/>
        </w:rPr>
        <w:t>Single</w:t>
      </w:r>
      <w:r w:rsidRPr="00F80AA4">
        <w:rPr>
          <w:rFonts w:ascii="Times New Roman" w:hAnsi="Times New Roman" w:cs="Times New Roman" w:hint="eastAsia"/>
          <w:b/>
          <w:bCs/>
          <w:sz w:val="24"/>
          <w:szCs w:val="24"/>
        </w:rPr>
        <w:t xml:space="preserve"> </w:t>
      </w:r>
      <w:r w:rsidRPr="00F80AA4">
        <w:rPr>
          <w:rFonts w:ascii="Times New Roman" w:hAnsi="Times New Roman" w:cs="Times New Roman"/>
          <w:b/>
          <w:bCs/>
          <w:sz w:val="24"/>
          <w:szCs w:val="24"/>
        </w:rPr>
        <w:t>molecule tracking</w:t>
      </w:r>
      <w:bookmarkEnd w:id="17"/>
    </w:p>
    <w:p w14:paraId="24FEE31F" w14:textId="5107B9CE" w:rsidR="00FA0F6F" w:rsidRPr="00F80AA4" w:rsidRDefault="00FA0F6F" w:rsidP="002129B7">
      <w:pPr>
        <w:spacing w:before="156" w:line="360" w:lineRule="auto"/>
        <w:jc w:val="both"/>
        <w:rPr>
          <w:rFonts w:ascii="Times New Roman" w:hAnsi="Times New Roman" w:cs="Times New Roman"/>
          <w:sz w:val="24"/>
          <w:szCs w:val="24"/>
        </w:rPr>
      </w:pPr>
      <w:bookmarkStart w:id="18" w:name="OLE_LINK41"/>
      <w:bookmarkEnd w:id="16"/>
      <w:r w:rsidRPr="00F80AA4">
        <w:rPr>
          <w:rFonts w:ascii="Times New Roman" w:hAnsi="Times New Roman" w:cs="Times New Roman"/>
          <w:sz w:val="24"/>
          <w:szCs w:val="24"/>
        </w:rPr>
        <w:t>The single</w:t>
      </w:r>
      <w:r w:rsidR="00EF5605"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 xml:space="preserve">molecule tracking was conducted using an objective-based total internal reflection fluorescence microscope (TIRF) equipped with a TIRF 100× oil immersion objective. The time sequences of images were captured using the ORCA-Fusion BT camera (C15440). Image sequences were recorded at a frame rate of 130 </w:t>
      </w:r>
      <w:r w:rsidR="00E37986" w:rsidRPr="00F80AA4">
        <w:rPr>
          <w:rFonts w:ascii="Times New Roman" w:hAnsi="Times New Roman" w:cs="Times New Roman" w:hint="eastAsia"/>
          <w:sz w:val="24"/>
          <w:szCs w:val="24"/>
        </w:rPr>
        <w:t>fps</w:t>
      </w:r>
      <w:r w:rsidRPr="00F80AA4">
        <w:rPr>
          <w:rFonts w:ascii="Times New Roman" w:hAnsi="Times New Roman" w:cs="Times New Roman"/>
          <w:sz w:val="24"/>
          <w:szCs w:val="24"/>
        </w:rPr>
        <w:t xml:space="preserve"> under light intensities of 455, 520, 585, and 650 </w:t>
      </w:r>
      <w:proofErr w:type="spellStart"/>
      <w:r w:rsidRPr="00F80AA4">
        <w:rPr>
          <w:rFonts w:ascii="Times New Roman" w:hAnsi="Times New Roman" w:cs="Times New Roman"/>
          <w:sz w:val="24"/>
          <w:szCs w:val="24"/>
        </w:rPr>
        <w:t>mW</w:t>
      </w:r>
      <w:proofErr w:type="spellEnd"/>
      <w:r w:rsidRPr="00F80AA4">
        <w:rPr>
          <w:rFonts w:ascii="Times New Roman" w:hAnsi="Times New Roman" w:cs="Times New Roman"/>
          <w:sz w:val="24"/>
          <w:szCs w:val="24"/>
        </w:rPr>
        <w:t xml:space="preserve"> mm</w:t>
      </w:r>
      <w:r w:rsidRPr="00F80AA4">
        <w:rPr>
          <w:rFonts w:ascii="Times New Roman" w:hAnsi="Times New Roman" w:cs="Times New Roman"/>
          <w:sz w:val="24"/>
          <w:szCs w:val="24"/>
          <w:vertAlign w:val="superscript"/>
        </w:rPr>
        <w:t>-2</w:t>
      </w:r>
      <w:r w:rsidRPr="00F80AA4">
        <w:rPr>
          <w:rFonts w:ascii="Times New Roman" w:hAnsi="Times New Roman" w:cs="Times New Roman"/>
          <w:sz w:val="24"/>
          <w:szCs w:val="24"/>
        </w:rPr>
        <w:t xml:space="preserve">. For light intensities below 455 </w:t>
      </w:r>
      <w:proofErr w:type="spellStart"/>
      <w:r w:rsidRPr="00F80AA4">
        <w:rPr>
          <w:rFonts w:ascii="Times New Roman" w:hAnsi="Times New Roman" w:cs="Times New Roman"/>
          <w:sz w:val="24"/>
          <w:szCs w:val="24"/>
        </w:rPr>
        <w:t>mW</w:t>
      </w:r>
      <w:proofErr w:type="spellEnd"/>
      <w:r w:rsidRPr="00F80AA4">
        <w:rPr>
          <w:rFonts w:ascii="Times New Roman" w:hAnsi="Times New Roman" w:cs="Times New Roman"/>
          <w:sz w:val="24"/>
          <w:szCs w:val="24"/>
        </w:rPr>
        <w:t xml:space="preserve"> mm</w:t>
      </w:r>
      <w:r w:rsidRPr="00F80AA4">
        <w:rPr>
          <w:rFonts w:ascii="Times New Roman" w:hAnsi="Times New Roman" w:cs="Times New Roman"/>
          <w:sz w:val="24"/>
          <w:szCs w:val="24"/>
          <w:vertAlign w:val="superscript"/>
        </w:rPr>
        <w:t>-2</w:t>
      </w:r>
      <w:r w:rsidRPr="00F80AA4">
        <w:rPr>
          <w:rFonts w:ascii="Times New Roman" w:hAnsi="Times New Roman" w:cs="Times New Roman"/>
          <w:sz w:val="24"/>
          <w:szCs w:val="24"/>
        </w:rPr>
        <w:t xml:space="preserve">, image sequences were recorded at a frame rate of 80 </w:t>
      </w:r>
      <w:r w:rsidR="00E37986" w:rsidRPr="00F80AA4">
        <w:rPr>
          <w:rFonts w:ascii="Times New Roman" w:hAnsi="Times New Roman" w:cs="Times New Roman" w:hint="eastAsia"/>
          <w:sz w:val="24"/>
          <w:szCs w:val="24"/>
        </w:rPr>
        <w:t>fps</w:t>
      </w:r>
      <w:r w:rsidRPr="00F80AA4">
        <w:rPr>
          <w:rFonts w:ascii="Times New Roman" w:hAnsi="Times New Roman" w:cs="Times New Roman"/>
          <w:sz w:val="24"/>
          <w:szCs w:val="24"/>
        </w:rPr>
        <w:t xml:space="preserve">. The trajectories of molecules were extracted by using </w:t>
      </w:r>
      <w:proofErr w:type="spellStart"/>
      <w:r w:rsidRPr="00F80AA4">
        <w:rPr>
          <w:rFonts w:ascii="Times New Roman" w:hAnsi="Times New Roman" w:cs="Times New Roman"/>
          <w:sz w:val="24"/>
          <w:szCs w:val="24"/>
        </w:rPr>
        <w:t>TrackMate</w:t>
      </w:r>
      <w:proofErr w:type="spellEnd"/>
      <w:r w:rsidRPr="00F80AA4">
        <w:rPr>
          <w:rFonts w:ascii="Times New Roman" w:hAnsi="Times New Roman" w:cs="Times New Roman"/>
          <w:sz w:val="24"/>
          <w:szCs w:val="24"/>
        </w:rPr>
        <w:t xml:space="preserve"> from Image J</w:t>
      </w:r>
      <w:r w:rsidRPr="00F80AA4">
        <w:rPr>
          <w:rFonts w:ascii="Times New Roman" w:hAnsi="Times New Roman" w:cs="Times New Roman"/>
          <w:sz w:val="24"/>
          <w:szCs w:val="24"/>
        </w:rPr>
        <w:fldChar w:fldCharType="begin">
          <w:fldData xml:space="preserve">PEVuZE5vdGU+PENpdGU+PEF1dGhvcj5UaW5ldmV6PC9BdXRob3I+PFllYXI+MjAxNzwvWWVhcj48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</w:fldData>
        </w:fldChar>
      </w:r>
      <w:r w:rsidRPr="00F80AA4">
        <w:rPr>
          <w:rFonts w:ascii="Times New Roman" w:hAnsi="Times New Roman" w:cs="Times New Roman"/>
          <w:sz w:val="24"/>
          <w:szCs w:val="24"/>
        </w:rPr>
        <w:instrText xml:space="preserve"> ADDIN EN.CITE </w:instrText>
      </w:r>
      <w:r w:rsidRPr="00F80AA4">
        <w:rPr>
          <w:rFonts w:ascii="Times New Roman" w:hAnsi="Times New Roman" w:cs="Times New Roman"/>
          <w:sz w:val="24"/>
          <w:szCs w:val="24"/>
        </w:rPr>
        <w:fldChar w:fldCharType="begin">
          <w:fldData xml:space="preserve">PEVuZE5vdGU+PENpdGU+PEF1dGhvcj5UaW5ldmV6PC9BdXRob3I+PFllYXI+MjAxNzwvWWVhcj48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</w:fldData>
        </w:fldChar>
      </w:r>
      <w:r w:rsidRPr="00F80AA4">
        <w:rPr>
          <w:rFonts w:ascii="Times New Roman" w:hAnsi="Times New Roman" w:cs="Times New Roman"/>
          <w:sz w:val="24"/>
          <w:szCs w:val="24"/>
        </w:rPr>
        <w:instrText xml:space="preserve"> ADDIN EN.CITE.DATA </w:instrText>
      </w:r>
      <w:r w:rsidRPr="00F80AA4">
        <w:rPr>
          <w:rFonts w:ascii="Times New Roman" w:hAnsi="Times New Roman" w:cs="Times New Roman"/>
          <w:sz w:val="24"/>
          <w:szCs w:val="24"/>
        </w:rPr>
      </w:r>
      <w:r w:rsidRPr="00F80AA4">
        <w:rPr>
          <w:rFonts w:ascii="Times New Roman" w:hAnsi="Times New Roman" w:cs="Times New Roman"/>
          <w:sz w:val="24"/>
          <w:szCs w:val="24"/>
        </w:rPr>
        <w:fldChar w:fldCharType="end"/>
      </w:r>
      <w:r w:rsidRPr="00F80AA4">
        <w:rPr>
          <w:rFonts w:ascii="Times New Roman" w:hAnsi="Times New Roman" w:cs="Times New Roman"/>
          <w:sz w:val="24"/>
          <w:szCs w:val="24"/>
        </w:rPr>
      </w:r>
      <w:r w:rsidRPr="00F80AA4">
        <w:rPr>
          <w:rFonts w:ascii="Times New Roman" w:hAnsi="Times New Roman" w:cs="Times New Roman"/>
          <w:sz w:val="24"/>
          <w:szCs w:val="24"/>
        </w:rPr>
        <w:fldChar w:fldCharType="separate"/>
      </w:r>
      <w:r w:rsidRPr="00F80AA4">
        <w:rPr>
          <w:rFonts w:ascii="Times New Roman" w:hAnsi="Times New Roman" w:cs="Times New Roman"/>
          <w:noProof/>
          <w:sz w:val="24"/>
          <w:szCs w:val="24"/>
          <w:vertAlign w:val="superscript"/>
        </w:rPr>
        <w:t>2</w:t>
      </w:r>
      <w:r w:rsidRPr="00F80AA4">
        <w:rPr>
          <w:rFonts w:ascii="Times New Roman" w:hAnsi="Times New Roman" w:cs="Times New Roman"/>
          <w:sz w:val="24"/>
          <w:szCs w:val="24"/>
        </w:rPr>
        <w:fldChar w:fldCharType="end"/>
      </w:r>
      <w:r w:rsidRPr="00F80AA4">
        <w:rPr>
          <w:rFonts w:ascii="Times New Roman" w:hAnsi="Times New Roman" w:cs="Times New Roman"/>
          <w:sz w:val="24"/>
          <w:szCs w:val="24"/>
        </w:rPr>
        <w:t>.</w:t>
      </w:r>
    </w:p>
    <w:p w14:paraId="037C0E45" w14:textId="7E15ABF3" w:rsidR="00433B65" w:rsidRPr="00F80AA4" w:rsidRDefault="00433B65" w:rsidP="003711ED">
      <w:pPr>
        <w:spacing w:beforeLines="50" w:before="156" w:line="360" w:lineRule="auto"/>
        <w:outlineLvl w:val="1"/>
        <w:rPr>
          <w:rFonts w:ascii="Times New Roman" w:hAnsi="Times New Roman" w:cs="Times New Roman"/>
          <w:b/>
          <w:bCs/>
          <w:sz w:val="24"/>
          <w:szCs w:val="24"/>
        </w:rPr>
      </w:pPr>
      <w:bookmarkStart w:id="19" w:name="_Toc219827371"/>
      <w:r w:rsidRPr="00F80AA4">
        <w:rPr>
          <w:rFonts w:ascii="Times New Roman" w:hAnsi="Times New Roman" w:cs="Times New Roman"/>
          <w:b/>
          <w:bCs/>
          <w:sz w:val="24"/>
          <w:szCs w:val="24"/>
        </w:rPr>
        <w:t>1.</w:t>
      </w:r>
      <w:r w:rsidRPr="00F80AA4">
        <w:rPr>
          <w:rFonts w:ascii="Times New Roman" w:hAnsi="Times New Roman" w:cs="Times New Roman" w:hint="eastAsia"/>
          <w:b/>
          <w:bCs/>
          <w:sz w:val="24"/>
          <w:szCs w:val="24"/>
        </w:rPr>
        <w:t xml:space="preserve">4 </w:t>
      </w:r>
      <w:r w:rsidRPr="00F80AA4">
        <w:rPr>
          <w:rFonts w:ascii="Times New Roman" w:eastAsia="宋体" w:hAnsi="Times New Roman" w:cs="Times New Roman"/>
          <w:b/>
          <w:bCs/>
          <w:kern w:val="0"/>
          <w:sz w:val="24"/>
          <w:szCs w:val="24"/>
        </w:rPr>
        <w:t>The</w:t>
      </w:r>
      <w:r w:rsidRPr="00F80AA4">
        <w:rPr>
          <w:rFonts w:ascii="Times New Roman" w:eastAsia="宋体" w:hAnsi="Times New Roman" w:cs="Times New Roman" w:hint="eastAsia"/>
          <w:b/>
          <w:bCs/>
          <w:kern w:val="0"/>
          <w:sz w:val="24"/>
          <w:szCs w:val="24"/>
        </w:rPr>
        <w:t xml:space="preserve"> fluorescence recovery after photobleaching (FRAP) of lipid membrane</w:t>
      </w:r>
      <w:bookmarkEnd w:id="19"/>
    </w:p>
    <w:p w14:paraId="0ABC2BC6" w14:textId="76002DB4" w:rsidR="00722B1A" w:rsidRPr="00F80AA4" w:rsidRDefault="00722B1A" w:rsidP="00863494">
      <w:pPr>
        <w:spacing w:before="156" w:line="360" w:lineRule="auto"/>
        <w:jc w:val="both"/>
        <w:rPr>
          <w:rFonts w:ascii="Times New Roman" w:hAnsi="Times New Roman"/>
          <w:bCs/>
          <w:sz w:val="24"/>
        </w:rPr>
      </w:pPr>
      <w:r w:rsidRPr="00F80AA4">
        <w:rPr>
          <w:rFonts w:ascii="Times New Roman" w:hAnsi="Times New Roman"/>
          <w:sz w:val="24"/>
        </w:rPr>
        <w:t>Th</w:t>
      </w:r>
      <w:r w:rsidRPr="00F80AA4">
        <w:rPr>
          <w:rFonts w:ascii="Times New Roman" w:hAnsi="Times New Roman" w:hint="eastAsia"/>
          <w:sz w:val="24"/>
        </w:rPr>
        <w:t xml:space="preserve">e artificial lipid membrane </w:t>
      </w:r>
      <w:r w:rsidRPr="00F80AA4">
        <w:rPr>
          <w:rFonts w:ascii="Times New Roman" w:hAnsi="Times New Roman"/>
          <w:sz w:val="24"/>
        </w:rPr>
        <w:t>loaded</w:t>
      </w:r>
      <w:r w:rsidRPr="00F80AA4">
        <w:rPr>
          <w:rFonts w:ascii="Times New Roman" w:hAnsi="Times New Roman" w:hint="eastAsia"/>
          <w:sz w:val="24"/>
        </w:rPr>
        <w:t xml:space="preserve"> with Dil and </w:t>
      </w:r>
      <w:r w:rsidR="001E7B73" w:rsidRPr="00F80AA4">
        <w:rPr>
          <w:rFonts w:ascii="Times New Roman" w:hAnsi="Times New Roman"/>
          <w:sz w:val="24"/>
        </w:rPr>
        <w:t>immersed into</w:t>
      </w:r>
      <w:r w:rsidRPr="00F80AA4">
        <w:rPr>
          <w:rFonts w:ascii="Times New Roman" w:hAnsi="Times New Roman" w:hint="eastAsia"/>
          <w:sz w:val="24"/>
        </w:rPr>
        <w:t xml:space="preserve"> TEMPO solution. For imaging, we used Leica DMi8 confocal laser scanning microscope adjusting the ROIs </w:t>
      </w:r>
      <w:r w:rsidRPr="00F80AA4">
        <w:rPr>
          <w:rFonts w:ascii="Times New Roman" w:hAnsi="Times New Roman" w:cs="Times New Roman"/>
          <w:sz w:val="24"/>
        </w:rPr>
        <w:t>(</w:t>
      </w:r>
      <w:r w:rsidR="00136C39" w:rsidRPr="00F80AA4">
        <w:rPr>
          <w:rFonts w:ascii="Times New Roman" w:hAnsi="Times New Roman" w:cs="Times New Roman" w:hint="eastAsia"/>
          <w:sz w:val="24"/>
        </w:rPr>
        <w:t>radius = 5</w:t>
      </w:r>
      <w:r w:rsidR="001E7B73" w:rsidRPr="00F80AA4">
        <w:rPr>
          <w:rFonts w:ascii="Times New Roman" w:hAnsi="Times New Roman" w:cs="Times New Roman"/>
          <w:sz w:val="24"/>
        </w:rPr>
        <w:t xml:space="preserve"> µm</w:t>
      </w:r>
      <w:r w:rsidRPr="00F80AA4">
        <w:rPr>
          <w:rFonts w:ascii="Times New Roman" w:hAnsi="Times New Roman" w:cs="Times New Roman"/>
          <w:sz w:val="24"/>
        </w:rPr>
        <w:t>)</w:t>
      </w:r>
      <w:r w:rsidR="001E7B73" w:rsidRPr="00F80AA4">
        <w:rPr>
          <w:rFonts w:ascii="Times New Roman" w:hAnsi="Times New Roman" w:hint="eastAsia"/>
          <w:sz w:val="24"/>
        </w:rPr>
        <w:t xml:space="preserve"> for blenching. Bleaching was performed using the 488 nm, 405 nm, 561 nm, and 630</w:t>
      </w:r>
      <w:r w:rsidR="003E7C8C" w:rsidRPr="00F80AA4">
        <w:rPr>
          <w:rFonts w:ascii="Times New Roman" w:hAnsi="Times New Roman" w:hint="eastAsia"/>
          <w:sz w:val="24"/>
        </w:rPr>
        <w:t xml:space="preserve"> </w:t>
      </w:r>
      <w:r w:rsidR="001E7B73" w:rsidRPr="00F80AA4">
        <w:rPr>
          <w:rFonts w:ascii="Times New Roman" w:hAnsi="Times New Roman" w:hint="eastAsia"/>
          <w:sz w:val="24"/>
        </w:rPr>
        <w:t xml:space="preserve">nm laser at full intensities. </w:t>
      </w:r>
      <w:r w:rsidR="001E7B73" w:rsidRPr="00F80AA4">
        <w:rPr>
          <w:rFonts w:ascii="Times New Roman" w:hAnsi="Times New Roman"/>
          <w:sz w:val="24"/>
        </w:rPr>
        <w:t xml:space="preserve">Recordings were taken at 1 Hz, starting with a </w:t>
      </w:r>
      <w:r w:rsidR="009107FE" w:rsidRPr="00F80AA4">
        <w:rPr>
          <w:rFonts w:ascii="Times New Roman" w:hAnsi="Times New Roman"/>
          <w:bCs/>
          <w:sz w:val="24"/>
        </w:rPr>
        <w:t>20-picture</w:t>
      </w:r>
      <w:r w:rsidR="001E7B73" w:rsidRPr="00F80AA4">
        <w:rPr>
          <w:rFonts w:ascii="Times New Roman" w:hAnsi="Times New Roman"/>
          <w:sz w:val="24"/>
        </w:rPr>
        <w:t xml:space="preserve"> pre-bleach sequence, followed by a bleach event and a </w:t>
      </w:r>
      <w:r w:rsidR="00A422D8" w:rsidRPr="00F80AA4">
        <w:rPr>
          <w:rFonts w:ascii="Times New Roman" w:hAnsi="Times New Roman" w:hint="eastAsia"/>
          <w:sz w:val="24"/>
        </w:rPr>
        <w:t>40</w:t>
      </w:r>
      <w:r w:rsidR="00F55A3E" w:rsidRPr="00F80AA4">
        <w:rPr>
          <w:rFonts w:ascii="Times New Roman" w:hAnsi="Times New Roman" w:hint="eastAsia"/>
          <w:sz w:val="24"/>
        </w:rPr>
        <w:t xml:space="preserve"> </w:t>
      </w:r>
      <w:r w:rsidR="001E7B73" w:rsidRPr="00F80AA4">
        <w:rPr>
          <w:rFonts w:ascii="Times New Roman" w:hAnsi="Times New Roman"/>
          <w:sz w:val="24"/>
        </w:rPr>
        <w:t>s post-bleach sequence.</w:t>
      </w:r>
      <w:r w:rsidR="00A422D8" w:rsidRPr="00F80AA4">
        <w:rPr>
          <w:rFonts w:ascii="Times New Roman" w:hAnsi="Times New Roman" w:hint="eastAsia"/>
          <w:sz w:val="24"/>
        </w:rPr>
        <w:t xml:space="preserve"> </w:t>
      </w:r>
    </w:p>
    <w:p w14:paraId="615BF4E6" w14:textId="21347227" w:rsidR="00FA0F6F" w:rsidRPr="00F80AA4" w:rsidRDefault="00395DD3" w:rsidP="002129B7">
      <w:pPr>
        <w:spacing w:beforeLines="50" w:before="156" w:line="360" w:lineRule="auto"/>
        <w:outlineLvl w:val="1"/>
        <w:rPr>
          <w:rFonts w:ascii="Times New Roman" w:hAnsi="Times New Roman" w:cs="Times New Roman"/>
          <w:b/>
          <w:bCs/>
          <w:sz w:val="24"/>
          <w:szCs w:val="24"/>
        </w:rPr>
      </w:pPr>
      <w:bookmarkStart w:id="20" w:name="_Toc176637625"/>
      <w:bookmarkStart w:id="21" w:name="_Toc176709225"/>
      <w:bookmarkStart w:id="22" w:name="_Toc219827372"/>
      <w:bookmarkEnd w:id="18"/>
      <w:r w:rsidRPr="00F80AA4">
        <w:rPr>
          <w:rFonts w:ascii="Times New Roman" w:hAnsi="Times New Roman" w:cs="Times New Roman"/>
          <w:b/>
          <w:bCs/>
          <w:sz w:val="24"/>
          <w:szCs w:val="24"/>
        </w:rPr>
        <w:t>1.</w:t>
      </w:r>
      <w:r w:rsidR="00DC06C5" w:rsidRPr="00F80AA4">
        <w:rPr>
          <w:rFonts w:ascii="Times New Roman" w:hAnsi="Times New Roman" w:cs="Times New Roman" w:hint="eastAsia"/>
          <w:b/>
          <w:bCs/>
          <w:sz w:val="24"/>
          <w:szCs w:val="24"/>
        </w:rPr>
        <w:t>5</w:t>
      </w:r>
      <w:r w:rsidRPr="00F80AA4">
        <w:rPr>
          <w:rFonts w:ascii="Times New Roman" w:hAnsi="Times New Roman" w:cs="Times New Roman"/>
          <w:b/>
          <w:bCs/>
          <w:sz w:val="24"/>
          <w:szCs w:val="24"/>
        </w:rPr>
        <w:t xml:space="preserve"> </w:t>
      </w:r>
      <w:proofErr w:type="spellStart"/>
      <w:r w:rsidR="00FA0F6F" w:rsidRPr="00F80AA4">
        <w:rPr>
          <w:rFonts w:ascii="Times New Roman" w:hAnsi="Times New Roman" w:cs="Times New Roman"/>
          <w:b/>
          <w:bCs/>
          <w:sz w:val="24"/>
          <w:szCs w:val="24"/>
        </w:rPr>
        <w:t>Photoredox</w:t>
      </w:r>
      <w:proofErr w:type="spellEnd"/>
      <w:r w:rsidR="00FA0F6F" w:rsidRPr="00F80AA4">
        <w:rPr>
          <w:rFonts w:ascii="Times New Roman" w:hAnsi="Times New Roman" w:cs="Times New Roman"/>
          <w:b/>
          <w:bCs/>
          <w:sz w:val="24"/>
          <w:szCs w:val="24"/>
        </w:rPr>
        <w:t xml:space="preserve"> molecular swimmer synthesis</w:t>
      </w:r>
      <w:bookmarkEnd w:id="20"/>
      <w:bookmarkEnd w:id="21"/>
      <w:bookmarkEnd w:id="22"/>
    </w:p>
    <w:p w14:paraId="1FCF1730" w14:textId="66709D71" w:rsidR="00FA0F6F" w:rsidRPr="00F80AA4" w:rsidRDefault="00FA0F6F" w:rsidP="00FA0F6F">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All reagents and chemicals were used without further purification unless otherwise noted. All reactions were performed under an inert a</w:t>
      </w:r>
      <w:r w:rsidR="003F2EE5" w:rsidRPr="00F80AA4">
        <w:rPr>
          <w:rFonts w:ascii="Times New Roman" w:hAnsi="Times New Roman" w:cs="Times New Roman"/>
          <w:sz w:val="24"/>
          <w:szCs w:val="24"/>
        </w:rPr>
        <w:t>rgon atmosphere</w:t>
      </w:r>
      <w:r w:rsidRPr="00F80AA4">
        <w:rPr>
          <w:rFonts w:ascii="Times New Roman" w:hAnsi="Times New Roman" w:cs="Times New Roman"/>
          <w:sz w:val="24"/>
          <w:szCs w:val="24"/>
        </w:rPr>
        <w:t xml:space="preserve"> in dry solvents using standard Schlenk techniques. </w:t>
      </w: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 xml:space="preserve">H and </w:t>
      </w:r>
      <w:r w:rsidRPr="00F80AA4">
        <w:rPr>
          <w:rFonts w:ascii="Times New Roman" w:hAnsi="Times New Roman" w:cs="Times New Roman"/>
          <w:sz w:val="24"/>
          <w:szCs w:val="24"/>
          <w:vertAlign w:val="superscript"/>
        </w:rPr>
        <w:t>13</w:t>
      </w:r>
      <w:r w:rsidRPr="00F80AA4">
        <w:rPr>
          <w:rFonts w:ascii="Times New Roman" w:hAnsi="Times New Roman" w:cs="Times New Roman"/>
          <w:sz w:val="24"/>
          <w:szCs w:val="24"/>
        </w:rPr>
        <w:t xml:space="preserve">C spectra were recorded on Bruker–400 MHz NMR ARX400. Chemical shifts of </w:t>
      </w: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 xml:space="preserve">H and </w:t>
      </w:r>
      <w:r w:rsidRPr="00F80AA4">
        <w:rPr>
          <w:rFonts w:ascii="Times New Roman" w:hAnsi="Times New Roman" w:cs="Times New Roman"/>
          <w:sz w:val="24"/>
          <w:szCs w:val="24"/>
          <w:vertAlign w:val="superscript"/>
        </w:rPr>
        <w:t>13</w:t>
      </w:r>
      <w:r w:rsidRPr="00F80AA4">
        <w:rPr>
          <w:rFonts w:ascii="Times New Roman" w:hAnsi="Times New Roman" w:cs="Times New Roman"/>
          <w:sz w:val="24"/>
          <w:szCs w:val="24"/>
        </w:rPr>
        <w:t xml:space="preserve">C NMR signals were quoted to </w:t>
      </w:r>
      <w:proofErr w:type="spellStart"/>
      <w:r w:rsidRPr="00F80AA4">
        <w:rPr>
          <w:rFonts w:ascii="Times New Roman" w:hAnsi="Times New Roman" w:cs="Times New Roman"/>
          <w:sz w:val="24"/>
          <w:szCs w:val="24"/>
        </w:rPr>
        <w:t>tetramethylsilane</w:t>
      </w:r>
      <w:proofErr w:type="spellEnd"/>
      <w:r w:rsidRPr="00F80AA4">
        <w:rPr>
          <w:rFonts w:ascii="Times New Roman" w:hAnsi="Times New Roman" w:cs="Times New Roman"/>
          <w:sz w:val="24"/>
          <w:szCs w:val="24"/>
        </w:rPr>
        <w:t xml:space="preserve"> (</w:t>
      </w:r>
      <w:r w:rsidRPr="00F80AA4">
        <w:rPr>
          <w:rFonts w:ascii="Times New Roman" w:hAnsi="Times New Roman" w:cs="Times New Roman"/>
          <w:i/>
          <w:iCs/>
          <w:sz w:val="24"/>
          <w:szCs w:val="24"/>
        </w:rPr>
        <w:t>δ</w:t>
      </w:r>
      <w:r w:rsidRPr="00F80AA4">
        <w:rPr>
          <w:rFonts w:ascii="Times New Roman" w:hAnsi="Times New Roman" w:cs="Times New Roman"/>
          <w:sz w:val="24"/>
          <w:szCs w:val="24"/>
        </w:rPr>
        <w:t xml:space="preserve"> = 0.00 ppm) and CDCl</w:t>
      </w:r>
      <w:r w:rsidRPr="00F80AA4">
        <w:rPr>
          <w:rFonts w:ascii="Times New Roman" w:hAnsi="Times New Roman" w:cs="Times New Roman"/>
          <w:sz w:val="24"/>
          <w:szCs w:val="24"/>
          <w:vertAlign w:val="subscript"/>
        </w:rPr>
        <w:t>3</w:t>
      </w:r>
      <w:r w:rsidRPr="00F80AA4">
        <w:rPr>
          <w:rFonts w:ascii="Times New Roman" w:hAnsi="Times New Roman" w:cs="Times New Roman"/>
          <w:sz w:val="24"/>
          <w:szCs w:val="24"/>
        </w:rPr>
        <w:t xml:space="preserve"> (</w:t>
      </w:r>
      <w:r w:rsidRPr="00F80AA4">
        <w:rPr>
          <w:rFonts w:ascii="Times New Roman" w:hAnsi="Times New Roman" w:cs="Times New Roman"/>
          <w:i/>
          <w:iCs/>
          <w:sz w:val="24"/>
          <w:szCs w:val="24"/>
        </w:rPr>
        <w:t>δ</w:t>
      </w:r>
      <w:r w:rsidRPr="00F80AA4">
        <w:rPr>
          <w:rFonts w:ascii="Times New Roman" w:hAnsi="Times New Roman" w:cs="Times New Roman"/>
          <w:sz w:val="24"/>
          <w:szCs w:val="24"/>
        </w:rPr>
        <w:t xml:space="preserve"> = 77.00 ppm) as internal standards, respectively. Mass spectra were recorded on a Bruker APEX IV mass spectrometer. The synthetic route used to obtain </w:t>
      </w:r>
      <w:r w:rsidRPr="00F80AA4">
        <w:rPr>
          <w:rFonts w:ascii="Times New Roman" w:hAnsi="Times New Roman" w:cs="Times New Roman"/>
          <w:b/>
          <w:bCs/>
          <w:sz w:val="24"/>
          <w:szCs w:val="24"/>
        </w:rPr>
        <w:t>Compound 5</w:t>
      </w:r>
      <w:r w:rsidRPr="00F80AA4">
        <w:rPr>
          <w:rFonts w:ascii="Times New Roman" w:hAnsi="Times New Roman" w:cs="Times New Roman"/>
          <w:sz w:val="24"/>
          <w:szCs w:val="24"/>
        </w:rPr>
        <w:t xml:space="preserve"> (</w:t>
      </w:r>
      <w:r w:rsidRPr="00F80AA4">
        <w:rPr>
          <w:rFonts w:ascii="Times New Roman" w:hAnsi="Times New Roman" w:cs="Times New Roman"/>
          <w:i/>
          <w:iCs/>
          <w:sz w:val="24"/>
          <w:szCs w:val="24"/>
        </w:rPr>
        <w:t>n</w:t>
      </w:r>
      <w:r w:rsidRPr="00F80AA4">
        <w:rPr>
          <w:rFonts w:ascii="Times New Roman" w:hAnsi="Times New Roman" w:cs="Times New Roman"/>
          <w:sz w:val="24"/>
          <w:szCs w:val="24"/>
        </w:rPr>
        <w:t xml:space="preserve"> = 0, 3</w:t>
      </w:r>
      <w:r w:rsidR="00A82D88" w:rsidRPr="00F80AA4">
        <w:rPr>
          <w:rFonts w:ascii="Times New Roman" w:hAnsi="Times New Roman" w:cs="Times New Roman"/>
          <w:sz w:val="24"/>
          <w:szCs w:val="24"/>
        </w:rPr>
        <w:t>,</w:t>
      </w:r>
      <w:r w:rsidRPr="00F80AA4">
        <w:rPr>
          <w:rFonts w:ascii="Times New Roman" w:hAnsi="Times New Roman" w:cs="Times New Roman"/>
          <w:sz w:val="24"/>
          <w:szCs w:val="24"/>
        </w:rPr>
        <w:t xml:space="preserve"> and 9) is outlined in </w:t>
      </w:r>
      <w:r w:rsidRPr="00F80AA4">
        <w:rPr>
          <w:rFonts w:ascii="Times New Roman" w:hAnsi="Times New Roman" w:cs="Times New Roman"/>
          <w:b/>
          <w:bCs/>
          <w:sz w:val="24"/>
          <w:szCs w:val="24"/>
        </w:rPr>
        <w:t>Scheme S1</w:t>
      </w:r>
      <w:r w:rsidRPr="00F80AA4">
        <w:rPr>
          <w:rFonts w:ascii="Times New Roman" w:hAnsi="Times New Roman" w:cs="Times New Roman"/>
          <w:sz w:val="24"/>
          <w:szCs w:val="24"/>
        </w:rPr>
        <w:t xml:space="preserve">. </w:t>
      </w:r>
      <w:r w:rsidRPr="00F80AA4">
        <w:rPr>
          <w:rFonts w:ascii="Times New Roman" w:hAnsi="Times New Roman" w:cs="Times New Roman"/>
          <w:b/>
          <w:bCs/>
          <w:sz w:val="24"/>
          <w:szCs w:val="24"/>
        </w:rPr>
        <w:t>Compound</w:t>
      </w:r>
      <w:r w:rsidR="003F2EE5" w:rsidRPr="00F80AA4">
        <w:rPr>
          <w:rFonts w:ascii="Times New Roman" w:hAnsi="Times New Roman" w:cs="Times New Roman"/>
          <w:b/>
          <w:bCs/>
          <w:sz w:val="24"/>
          <w:szCs w:val="24"/>
        </w:rPr>
        <w:t>s</w:t>
      </w:r>
      <w:r w:rsidRPr="00F80AA4">
        <w:rPr>
          <w:rFonts w:ascii="Times New Roman" w:hAnsi="Times New Roman" w:cs="Times New Roman"/>
          <w:b/>
          <w:bCs/>
          <w:sz w:val="24"/>
          <w:szCs w:val="24"/>
        </w:rPr>
        <w:t xml:space="preserve"> 1-3</w:t>
      </w:r>
      <w:r w:rsidRPr="00F80AA4">
        <w:rPr>
          <w:rFonts w:ascii="Times New Roman" w:hAnsi="Times New Roman" w:cs="Times New Roman"/>
          <w:sz w:val="24"/>
          <w:szCs w:val="24"/>
        </w:rPr>
        <w:t xml:space="preserve"> were synthesized according to the literature</w:t>
      </w:r>
      <w:r w:rsidR="006F61CA" w:rsidRPr="00F80AA4">
        <w:rPr>
          <w:rFonts w:ascii="Times New Roman" w:hAnsi="Times New Roman" w:cs="Times New Roman"/>
          <w:sz w:val="24"/>
          <w:szCs w:val="24"/>
        </w:rPr>
        <w:fldChar w:fldCharType="begin">
          <w:fldData xml:space="preserve">PEVuZE5vdGU+PENpdGU+PEF1dGhvcj5IYW5zZXI8L0F1dGhvcj48WWVhcj4yMDIxPC9ZZWFyPjxS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</w:fldData>
        </w:fldChar>
      </w:r>
      <w:r w:rsidR="006F61CA" w:rsidRPr="00F80AA4">
        <w:rPr>
          <w:rFonts w:ascii="Times New Roman" w:hAnsi="Times New Roman" w:cs="Times New Roman"/>
          <w:sz w:val="24"/>
          <w:szCs w:val="24"/>
        </w:rPr>
        <w:instrText xml:space="preserve"> ADDIN EN.CITE </w:instrText>
      </w:r>
      <w:r w:rsidR="006F61CA" w:rsidRPr="00F80AA4">
        <w:rPr>
          <w:rFonts w:ascii="Times New Roman" w:hAnsi="Times New Roman" w:cs="Times New Roman"/>
          <w:sz w:val="24"/>
          <w:szCs w:val="24"/>
        </w:rPr>
        <w:fldChar w:fldCharType="begin">
          <w:fldData xml:space="preserve">PEVuZE5vdGU+PENpdGU+PEF1dGhvcj5IYW5zZXI8L0F1dGhvcj48WWVhcj4yMDIxPC9ZZWFyPjxS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</w:fldData>
        </w:fldChar>
      </w:r>
      <w:r w:rsidR="006F61CA" w:rsidRPr="00F80AA4">
        <w:rPr>
          <w:rFonts w:ascii="Times New Roman" w:hAnsi="Times New Roman" w:cs="Times New Roman"/>
          <w:sz w:val="24"/>
          <w:szCs w:val="24"/>
        </w:rPr>
        <w:instrText xml:space="preserve"> ADDIN EN.CITE.DATA </w:instrText>
      </w:r>
      <w:r w:rsidR="006F61CA" w:rsidRPr="00F80AA4">
        <w:rPr>
          <w:rFonts w:ascii="Times New Roman" w:hAnsi="Times New Roman" w:cs="Times New Roman"/>
          <w:sz w:val="24"/>
          <w:szCs w:val="24"/>
        </w:rPr>
      </w:r>
      <w:r w:rsidR="006F61CA" w:rsidRPr="00F80AA4">
        <w:rPr>
          <w:rFonts w:ascii="Times New Roman" w:hAnsi="Times New Roman" w:cs="Times New Roman"/>
          <w:sz w:val="24"/>
          <w:szCs w:val="24"/>
        </w:rPr>
        <w:fldChar w:fldCharType="end"/>
      </w:r>
      <w:r w:rsidR="006F61CA" w:rsidRPr="00F80AA4">
        <w:rPr>
          <w:rFonts w:ascii="Times New Roman" w:hAnsi="Times New Roman" w:cs="Times New Roman"/>
          <w:sz w:val="24"/>
          <w:szCs w:val="24"/>
        </w:rPr>
      </w:r>
      <w:r w:rsidR="006F61CA" w:rsidRPr="00F80AA4">
        <w:rPr>
          <w:rFonts w:ascii="Times New Roman" w:hAnsi="Times New Roman" w:cs="Times New Roman"/>
          <w:sz w:val="24"/>
          <w:szCs w:val="24"/>
        </w:rPr>
        <w:fldChar w:fldCharType="separate"/>
      </w:r>
      <w:r w:rsidR="006F61CA" w:rsidRPr="00F80AA4">
        <w:rPr>
          <w:rFonts w:ascii="Times New Roman" w:hAnsi="Times New Roman" w:cs="Times New Roman"/>
          <w:noProof/>
          <w:sz w:val="24"/>
          <w:szCs w:val="24"/>
          <w:vertAlign w:val="superscript"/>
        </w:rPr>
        <w:t>3</w:t>
      </w:r>
      <w:r w:rsidR="006F61CA" w:rsidRPr="00F80AA4">
        <w:rPr>
          <w:rFonts w:ascii="Times New Roman" w:hAnsi="Times New Roman" w:cs="Times New Roman"/>
          <w:sz w:val="24"/>
          <w:szCs w:val="24"/>
        </w:rPr>
        <w:fldChar w:fldCharType="end"/>
      </w:r>
      <w:r w:rsidRPr="00F80AA4">
        <w:rPr>
          <w:rFonts w:ascii="Times New Roman" w:hAnsi="Times New Roman" w:cs="Times New Roman" w:hint="eastAsia"/>
          <w:sz w:val="24"/>
          <w:szCs w:val="24"/>
        </w:rPr>
        <w:t>.</w:t>
      </w:r>
    </w:p>
    <w:p w14:paraId="66B95B09" w14:textId="77777777" w:rsidR="00FA0F6F" w:rsidRPr="00F80AA4" w:rsidRDefault="00FA0F6F" w:rsidP="00FA0F6F">
      <w:pPr>
        <w:spacing w:before="156" w:line="360" w:lineRule="auto"/>
        <w:rPr>
          <w:rFonts w:ascii="Times New Roman" w:hAnsi="Times New Roman" w:cs="Times New Roman"/>
          <w:sz w:val="24"/>
          <w:szCs w:val="24"/>
        </w:rPr>
      </w:pPr>
      <w:r w:rsidRPr="00F80AA4">
        <w:rPr>
          <w:rFonts w:ascii="Times New Roman" w:hAnsi="Times New Roman" w:cs="Times New Roman"/>
          <w:noProof/>
          <w:sz w:val="24"/>
          <w:szCs w:val="24"/>
        </w:rPr>
        <w:lastRenderedPageBreak/>
        <w:drawing>
          <wp:inline distT="0" distB="0" distL="0" distR="0" wp14:anchorId="27834684" wp14:editId="7234EFCC">
            <wp:extent cx="5270500" cy="2159000"/>
            <wp:effectExtent l="0" t="0" r="6350" b="0"/>
            <wp:docPr id="2083892336" name="图片 1" descr="形状&#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892336" name="图片 1" descr="形状&#10;&#10;中度可信度描述已自动生成"/>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0500" cy="2159000"/>
                    </a:xfrm>
                    <a:prstGeom prst="rect">
                      <a:avLst/>
                    </a:prstGeom>
                    <a:noFill/>
                    <a:ln>
                      <a:noFill/>
                    </a:ln>
                  </pic:spPr>
                </pic:pic>
              </a:graphicData>
            </a:graphic>
          </wp:inline>
        </w:drawing>
      </w:r>
    </w:p>
    <w:p w14:paraId="6FE656DC" w14:textId="77777777" w:rsidR="00FA0F6F" w:rsidRPr="00F80AA4" w:rsidRDefault="00FA0F6F" w:rsidP="00FA0F6F">
      <w:pPr>
        <w:spacing w:before="156" w:line="360" w:lineRule="auto"/>
        <w:jc w:val="center"/>
        <w:rPr>
          <w:rFonts w:ascii="Times New Roman" w:hAnsi="Times New Roman" w:cs="Times New Roman"/>
          <w:sz w:val="24"/>
          <w:szCs w:val="24"/>
        </w:rPr>
      </w:pPr>
      <w:r w:rsidRPr="00F80AA4">
        <w:rPr>
          <w:rFonts w:ascii="Times New Roman" w:hAnsi="Times New Roman" w:cs="Times New Roman"/>
          <w:b/>
          <w:bCs/>
          <w:sz w:val="24"/>
          <w:szCs w:val="24"/>
        </w:rPr>
        <w:t>Scheme S1</w:t>
      </w:r>
      <w:r w:rsidRPr="00F80AA4">
        <w:rPr>
          <w:rFonts w:ascii="Times New Roman" w:hAnsi="Times New Roman" w:cs="Times New Roman"/>
          <w:sz w:val="24"/>
          <w:szCs w:val="24"/>
        </w:rPr>
        <w:t>. Synthesis route of compound 5 (</w:t>
      </w:r>
      <w:r w:rsidRPr="00F80AA4">
        <w:rPr>
          <w:rFonts w:ascii="Times New Roman" w:hAnsi="Times New Roman" w:cs="Times New Roman"/>
          <w:i/>
          <w:iCs/>
          <w:sz w:val="24"/>
          <w:szCs w:val="24"/>
        </w:rPr>
        <w:t>n</w:t>
      </w:r>
      <w:r w:rsidRPr="00F80AA4">
        <w:rPr>
          <w:rFonts w:ascii="Times New Roman" w:hAnsi="Times New Roman" w:cs="Times New Roman"/>
          <w:sz w:val="24"/>
          <w:szCs w:val="24"/>
        </w:rPr>
        <w:t xml:space="preserve"> = 0, 3 and 9)</w:t>
      </w:r>
    </w:p>
    <w:p w14:paraId="729F3A05" w14:textId="785FC03B" w:rsidR="00FA0F6F" w:rsidRPr="00F80AA4" w:rsidRDefault="00FA0F6F" w:rsidP="00FA0F6F">
      <w:pPr>
        <w:spacing w:before="156" w:line="360" w:lineRule="auto"/>
        <w:jc w:val="both"/>
        <w:rPr>
          <w:rFonts w:ascii="Times New Roman" w:hAnsi="Times New Roman" w:cs="Times New Roman"/>
          <w:sz w:val="24"/>
          <w:szCs w:val="24"/>
        </w:rPr>
      </w:pPr>
      <w:r w:rsidRPr="00F80AA4">
        <w:rPr>
          <w:rFonts w:ascii="Times New Roman" w:hAnsi="Times New Roman" w:cs="Times New Roman"/>
          <w:b/>
          <w:bCs/>
          <w:sz w:val="24"/>
          <w:szCs w:val="24"/>
        </w:rPr>
        <w:t>Compound 4. Compound 3</w:t>
      </w:r>
      <w:r w:rsidRPr="00F80AA4">
        <w:rPr>
          <w:rFonts w:ascii="Times New Roman" w:hAnsi="Times New Roman" w:cs="Times New Roman"/>
          <w:sz w:val="24"/>
          <w:szCs w:val="24"/>
        </w:rPr>
        <w:t xml:space="preserve"> (1 mmol), PEG chain derivatives (3 m</w:t>
      </w:r>
      <w:r w:rsidRPr="00F80AA4">
        <w:rPr>
          <w:rFonts w:ascii="Times New Roman" w:hAnsi="Times New Roman" w:cs="Times New Roman" w:hint="eastAsia"/>
          <w:sz w:val="24"/>
          <w:szCs w:val="24"/>
        </w:rPr>
        <w:t>M</w:t>
      </w:r>
      <w:r w:rsidRPr="00F80AA4">
        <w:rPr>
          <w:rFonts w:ascii="Times New Roman" w:hAnsi="Times New Roman" w:cs="Times New Roman"/>
          <w:sz w:val="24"/>
          <w:szCs w:val="24"/>
        </w:rPr>
        <w:t>)</w:t>
      </w:r>
      <w:r w:rsidR="003F2EE5" w:rsidRPr="00F80AA4">
        <w:rPr>
          <w:rFonts w:ascii="Times New Roman" w:hAnsi="Times New Roman" w:cs="Times New Roman"/>
          <w:sz w:val="24"/>
          <w:szCs w:val="24"/>
        </w:rPr>
        <w:t>,</w:t>
      </w:r>
      <w:r w:rsidRPr="00F80AA4">
        <w:rPr>
          <w:rFonts w:ascii="Times New Roman" w:hAnsi="Times New Roman" w:cs="Times New Roman"/>
          <w:sz w:val="24"/>
          <w:szCs w:val="24"/>
        </w:rPr>
        <w:t xml:space="preserve"> and K</w:t>
      </w:r>
      <w:r w:rsidRPr="00F80AA4">
        <w:rPr>
          <w:rFonts w:ascii="Times New Roman" w:hAnsi="Times New Roman" w:cs="Times New Roman"/>
          <w:sz w:val="24"/>
          <w:szCs w:val="24"/>
          <w:vertAlign w:val="subscript"/>
        </w:rPr>
        <w:t>2</w:t>
      </w:r>
      <w:r w:rsidRPr="00F80AA4">
        <w:rPr>
          <w:rFonts w:ascii="Times New Roman" w:hAnsi="Times New Roman" w:cs="Times New Roman"/>
          <w:sz w:val="24"/>
          <w:szCs w:val="24"/>
        </w:rPr>
        <w:t>CO</w:t>
      </w:r>
      <w:r w:rsidRPr="00F80AA4">
        <w:rPr>
          <w:rFonts w:ascii="Times New Roman" w:hAnsi="Times New Roman" w:cs="Times New Roman"/>
          <w:sz w:val="24"/>
          <w:szCs w:val="24"/>
          <w:vertAlign w:val="subscript"/>
        </w:rPr>
        <w:t xml:space="preserve">3 </w:t>
      </w:r>
      <w:r w:rsidRPr="00F80AA4">
        <w:rPr>
          <w:rFonts w:ascii="Times New Roman" w:hAnsi="Times New Roman" w:cs="Times New Roman"/>
          <w:sz w:val="24"/>
          <w:szCs w:val="24"/>
        </w:rPr>
        <w:t>(5 m</w:t>
      </w:r>
      <w:r w:rsidRPr="00F80AA4">
        <w:rPr>
          <w:rFonts w:ascii="Times New Roman" w:hAnsi="Times New Roman" w:cs="Times New Roman" w:hint="eastAsia"/>
          <w:sz w:val="24"/>
          <w:szCs w:val="24"/>
        </w:rPr>
        <w:t>M</w:t>
      </w:r>
      <w:r w:rsidRPr="00F80AA4">
        <w:rPr>
          <w:rFonts w:ascii="Times New Roman" w:hAnsi="Times New Roman" w:cs="Times New Roman"/>
          <w:sz w:val="24"/>
          <w:szCs w:val="24"/>
        </w:rPr>
        <w:t xml:space="preserve">) were dissolved in acetone (50 mL). The mixture was stirred at 60 </w:t>
      </w:r>
      <w:proofErr w:type="spellStart"/>
      <w:r w:rsidR="00587FEB" w:rsidRPr="00F80AA4">
        <w:rPr>
          <w:rFonts w:ascii="Times New Roman" w:hAnsi="Times New Roman" w:cs="Times New Roman"/>
          <w:sz w:val="24"/>
          <w:szCs w:val="24"/>
          <w:vertAlign w:val="superscript"/>
        </w:rPr>
        <w:t>o</w:t>
      </w:r>
      <w:r w:rsidR="00587FEB" w:rsidRPr="00F80AA4">
        <w:rPr>
          <w:rFonts w:ascii="Times New Roman" w:hAnsi="Times New Roman" w:cs="Times New Roman"/>
          <w:sz w:val="24"/>
          <w:szCs w:val="24"/>
        </w:rPr>
        <w:t>C</w:t>
      </w:r>
      <w:proofErr w:type="spellEnd"/>
      <w:r w:rsidRPr="00F80AA4">
        <w:rPr>
          <w:rFonts w:ascii="Times New Roman" w:hAnsi="Times New Roman" w:cs="Times New Roman"/>
          <w:sz w:val="24"/>
          <w:szCs w:val="24"/>
        </w:rPr>
        <w:t xml:space="preserve"> overnight. The solution was cooled to room temperature and poured into water. The crude product was extracted with ethyl acetate, washed with water, dried over anhydrous Na</w:t>
      </w:r>
      <w:r w:rsidRPr="00F80AA4">
        <w:rPr>
          <w:rFonts w:ascii="Times New Roman" w:hAnsi="Times New Roman" w:cs="Times New Roman"/>
          <w:sz w:val="24"/>
          <w:szCs w:val="24"/>
          <w:vertAlign w:val="subscript"/>
        </w:rPr>
        <w:t>2</w:t>
      </w:r>
      <w:r w:rsidRPr="00F80AA4">
        <w:rPr>
          <w:rFonts w:ascii="Times New Roman" w:hAnsi="Times New Roman" w:cs="Times New Roman"/>
          <w:sz w:val="24"/>
          <w:szCs w:val="24"/>
        </w:rPr>
        <w:t>SO</w:t>
      </w:r>
      <w:r w:rsidRPr="00F80AA4">
        <w:rPr>
          <w:rFonts w:ascii="Times New Roman" w:hAnsi="Times New Roman" w:cs="Times New Roman"/>
          <w:sz w:val="24"/>
          <w:szCs w:val="24"/>
          <w:vertAlign w:val="subscript"/>
        </w:rPr>
        <w:t>4</w:t>
      </w:r>
      <w:r w:rsidR="003F2EE5" w:rsidRPr="00F80AA4">
        <w:rPr>
          <w:rFonts w:ascii="Times New Roman" w:hAnsi="Times New Roman" w:cs="Times New Roman"/>
          <w:sz w:val="24"/>
          <w:szCs w:val="24"/>
          <w:vertAlign w:val="subscript"/>
        </w:rPr>
        <w:t>,</w:t>
      </w:r>
      <w:r w:rsidRPr="00F80AA4">
        <w:rPr>
          <w:rFonts w:ascii="Times New Roman" w:hAnsi="Times New Roman" w:cs="Times New Roman"/>
          <w:sz w:val="24"/>
          <w:szCs w:val="24"/>
          <w:vertAlign w:val="subscript"/>
        </w:rPr>
        <w:t xml:space="preserve"> </w:t>
      </w:r>
      <w:r w:rsidRPr="00F80AA4">
        <w:rPr>
          <w:rFonts w:ascii="Times New Roman" w:hAnsi="Times New Roman" w:cs="Times New Roman"/>
          <w:sz w:val="24"/>
          <w:szCs w:val="24"/>
        </w:rPr>
        <w:t>and concentrated under reduced pressure. The desired product was isolated by silica gel column chromatography.</w:t>
      </w:r>
    </w:p>
    <w:p w14:paraId="596F9198" w14:textId="77777777" w:rsidR="00D66B0B" w:rsidRPr="00F80AA4" w:rsidRDefault="00FA0F6F" w:rsidP="00FA0F6F">
      <w:pPr>
        <w:spacing w:before="156" w:line="360" w:lineRule="auto"/>
        <w:jc w:val="both"/>
        <w:rPr>
          <w:rFonts w:ascii="Times New Roman" w:hAnsi="Times New Roman" w:cs="Times New Roman"/>
          <w:sz w:val="24"/>
          <w:szCs w:val="24"/>
        </w:rPr>
      </w:pPr>
      <w:r w:rsidRPr="00F80AA4">
        <w:rPr>
          <w:rFonts w:ascii="Times New Roman" w:hAnsi="Times New Roman" w:cs="Times New Roman"/>
          <w:b/>
          <w:bCs/>
          <w:sz w:val="24"/>
          <w:szCs w:val="24"/>
        </w:rPr>
        <w:t xml:space="preserve">Compound 5. Compound 4 </w:t>
      </w:r>
      <w:r w:rsidRPr="00F80AA4">
        <w:rPr>
          <w:rFonts w:ascii="Times New Roman" w:hAnsi="Times New Roman" w:cs="Times New Roman"/>
          <w:sz w:val="24"/>
          <w:szCs w:val="24"/>
        </w:rPr>
        <w:t xml:space="preserve">(1 mM), 4-hydroxy-TEMPO (5 mM) and </w:t>
      </w:r>
      <w:proofErr w:type="spellStart"/>
      <w:r w:rsidRPr="00F80AA4">
        <w:rPr>
          <w:rFonts w:ascii="Times New Roman" w:hAnsi="Times New Roman" w:cs="Times New Roman"/>
          <w:sz w:val="24"/>
          <w:szCs w:val="24"/>
        </w:rPr>
        <w:t>NaH</w:t>
      </w:r>
      <w:proofErr w:type="spellEnd"/>
      <w:r w:rsidRPr="00F80AA4">
        <w:rPr>
          <w:rFonts w:ascii="Times New Roman" w:hAnsi="Times New Roman" w:cs="Times New Roman"/>
          <w:sz w:val="24"/>
          <w:szCs w:val="24"/>
        </w:rPr>
        <w:t xml:space="preserve"> (8 mM) were dissolved in Dimethylformamide (DMF). Subsequently, the solution was cooled to room temperature and subjected to reduced pressure to remove DMF. To further purify the crude product, it was dissolved in ethyl acetate and subsequently absorbed onto silica gel. Finally, the desired product was isolated through silica gel column chromatography.</w:t>
      </w:r>
    </w:p>
    <w:p w14:paraId="38A505C8" w14:textId="77777777" w:rsidR="00EC2712" w:rsidRPr="00F80AA4" w:rsidRDefault="006D3937" w:rsidP="00EC2712">
      <w:pPr>
        <w:spacing w:beforeLines="50" w:before="156" w:line="360" w:lineRule="auto"/>
        <w:jc w:val="both"/>
        <w:outlineLvl w:val="1"/>
        <w:rPr>
          <w:rFonts w:ascii="Times New Roman" w:eastAsia="宋体" w:hAnsi="Times New Roman" w:cs="Times New Roman"/>
          <w:b/>
          <w:bCs/>
          <w:kern w:val="0"/>
          <w:sz w:val="24"/>
          <w:szCs w:val="24"/>
        </w:rPr>
      </w:pPr>
      <w:bookmarkStart w:id="23" w:name="_Toc219827373"/>
      <w:r w:rsidRPr="00F80AA4">
        <w:rPr>
          <w:rFonts w:ascii="Times New Roman" w:hAnsi="Times New Roman" w:cs="Times New Roman"/>
          <w:b/>
          <w:bCs/>
          <w:sz w:val="24"/>
          <w:szCs w:val="24"/>
        </w:rPr>
        <w:t>1.</w:t>
      </w:r>
      <w:r w:rsidRPr="00F80AA4">
        <w:rPr>
          <w:rFonts w:ascii="Times New Roman" w:hAnsi="Times New Roman" w:cs="Times New Roman" w:hint="eastAsia"/>
          <w:b/>
          <w:bCs/>
          <w:sz w:val="24"/>
          <w:szCs w:val="24"/>
        </w:rPr>
        <w:t>6</w:t>
      </w:r>
      <w:r w:rsidRPr="00F80AA4">
        <w:rPr>
          <w:rFonts w:ascii="Times New Roman" w:hAnsi="Times New Roman" w:cs="Times New Roman"/>
          <w:b/>
          <w:bCs/>
          <w:sz w:val="24"/>
          <w:szCs w:val="24"/>
        </w:rPr>
        <w:t xml:space="preserve"> </w:t>
      </w:r>
      <w:r w:rsidR="00EC2712" w:rsidRPr="00F80AA4">
        <w:rPr>
          <w:rFonts w:ascii="Times New Roman" w:eastAsia="宋体" w:hAnsi="Times New Roman" w:cs="Times New Roman" w:hint="eastAsia"/>
          <w:b/>
          <w:bCs/>
          <w:kern w:val="0"/>
          <w:sz w:val="24"/>
          <w:szCs w:val="24"/>
        </w:rPr>
        <w:t>The Ultraviolet-visible spectroscopy analysis</w:t>
      </w:r>
      <w:bookmarkEnd w:id="23"/>
      <w:r w:rsidR="00EC2712" w:rsidRPr="00F80AA4">
        <w:rPr>
          <w:rFonts w:ascii="Times New Roman" w:eastAsia="宋体" w:hAnsi="Times New Roman" w:cs="Times New Roman"/>
          <w:b/>
          <w:bCs/>
          <w:kern w:val="0"/>
          <w:sz w:val="24"/>
          <w:szCs w:val="24"/>
        </w:rPr>
        <w:t xml:space="preserve"> </w:t>
      </w:r>
    </w:p>
    <w:p w14:paraId="22F25788" w14:textId="48F4CC22" w:rsidR="006D3937" w:rsidRPr="00F80AA4" w:rsidRDefault="004E3858" w:rsidP="007D1CB3">
      <w:pPr>
        <w:spacing w:line="360" w:lineRule="auto"/>
        <w:jc w:val="both"/>
        <w:rPr>
          <w:rFonts w:ascii="Times New Roman" w:hAnsi="Times New Roman" w:cs="Times New Roman"/>
          <w:sz w:val="24"/>
          <w:szCs w:val="24"/>
        </w:rPr>
      </w:pPr>
      <w:r w:rsidRPr="00F80AA4">
        <w:rPr>
          <w:rFonts w:ascii="Times New Roman" w:hAnsi="Times New Roman" w:cs="Times New Roman"/>
          <w:sz w:val="24"/>
          <w:szCs w:val="24"/>
        </w:rPr>
        <w:t>The Ultraviolet</w:t>
      </w:r>
      <w:r w:rsidRPr="00F80AA4">
        <w:rPr>
          <w:rFonts w:ascii="Times New Roman" w:hAnsi="Times New Roman" w:cs="Times New Roman" w:hint="eastAsia"/>
          <w:sz w:val="24"/>
          <w:szCs w:val="24"/>
        </w:rPr>
        <w:t>-</w:t>
      </w:r>
      <w:r w:rsidRPr="00F80AA4">
        <w:rPr>
          <w:rFonts w:ascii="Times New Roman" w:hAnsi="Times New Roman" w:cs="Times New Roman"/>
          <w:sz w:val="24"/>
          <w:szCs w:val="24"/>
        </w:rPr>
        <w:t>visible spectroscopy</w:t>
      </w:r>
      <w:r w:rsidR="00003E90" w:rsidRPr="00F80AA4">
        <w:rPr>
          <w:rFonts w:ascii="Times New Roman" w:hAnsi="Times New Roman" w:cs="Times New Roman" w:hint="eastAsia"/>
          <w:sz w:val="24"/>
          <w:szCs w:val="24"/>
        </w:rPr>
        <w:t xml:space="preserve"> (</w:t>
      </w:r>
      <w:r w:rsidR="00003E90" w:rsidRPr="00F80AA4">
        <w:rPr>
          <w:rFonts w:ascii="Times New Roman" w:hAnsi="Times New Roman" w:cs="Times New Roman"/>
          <w:sz w:val="24"/>
          <w:szCs w:val="24"/>
        </w:rPr>
        <w:t>UV-Vis</w:t>
      </w:r>
      <w:r w:rsidR="00003E90"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 xml:space="preserve">absorption spectra of </w:t>
      </w:r>
      <w:r w:rsidR="00863494" w:rsidRPr="00F80AA4">
        <w:rPr>
          <w:rFonts w:ascii="Times New Roman" w:hAnsi="Times New Roman" w:cs="Times New Roman" w:hint="eastAsia"/>
          <w:sz w:val="24"/>
          <w:szCs w:val="24"/>
        </w:rPr>
        <w:t>Nile red (</w:t>
      </w:r>
      <w:r w:rsidRPr="00F80AA4">
        <w:rPr>
          <w:rFonts w:ascii="Times New Roman" w:hAnsi="Times New Roman" w:cs="Times New Roman"/>
          <w:sz w:val="24"/>
          <w:szCs w:val="24"/>
        </w:rPr>
        <w:t>NR</w:t>
      </w:r>
      <w:r w:rsidR="00863494" w:rsidRPr="00F80AA4">
        <w:rPr>
          <w:rFonts w:ascii="Times New Roman" w:hAnsi="Times New Roman" w:cs="Times New Roman" w:hint="eastAsia"/>
          <w:sz w:val="24"/>
          <w:szCs w:val="24"/>
        </w:rPr>
        <w:t>)</w:t>
      </w:r>
      <w:r w:rsidRPr="00F80AA4">
        <w:rPr>
          <w:rFonts w:ascii="Times New Roman" w:hAnsi="Times New Roman" w:cs="Times New Roman"/>
          <w:sz w:val="24"/>
          <w:szCs w:val="24"/>
        </w:rPr>
        <w:t xml:space="preserve"> and TEMPO were recorded using a </w:t>
      </w:r>
      <w:proofErr w:type="spellStart"/>
      <w:r w:rsidRPr="00F80AA4">
        <w:rPr>
          <w:rFonts w:ascii="Times New Roman" w:hAnsi="Times New Roman" w:cs="Times New Roman"/>
          <w:sz w:val="24"/>
          <w:szCs w:val="24"/>
        </w:rPr>
        <w:t>SpectraMax</w:t>
      </w:r>
      <w:proofErr w:type="spellEnd"/>
      <w:r w:rsidRPr="00F80AA4">
        <w:rPr>
          <w:rFonts w:ascii="Times New Roman" w:hAnsi="Times New Roman" w:cs="Times New Roman"/>
          <w:sz w:val="24"/>
          <w:szCs w:val="24"/>
        </w:rPr>
        <w:t xml:space="preserve"> iD5 microplate reader (Molecular Devices). TEMPO was dissolved in DMSO (0</w:t>
      </w:r>
      <w:r w:rsidR="00D0182B" w:rsidRPr="00F80AA4">
        <w:rPr>
          <w:rFonts w:ascii="Times New Roman" w:hAnsi="Times New Roman" w:cs="Times New Roman"/>
          <w:sz w:val="24"/>
          <w:szCs w:val="24"/>
        </w:rPr>
        <w:t>-</w:t>
      </w:r>
      <w:r w:rsidRPr="00F80AA4">
        <w:rPr>
          <w:rFonts w:ascii="Times New Roman" w:hAnsi="Times New Roman" w:cs="Times New Roman"/>
          <w:sz w:val="24"/>
          <w:szCs w:val="24"/>
        </w:rPr>
        <w:t xml:space="preserve">18 mM), with NR added to each sample at 0.05 </w:t>
      </w:r>
      <w:proofErr w:type="spellStart"/>
      <w:r w:rsidRPr="00F80AA4">
        <w:rPr>
          <w:rFonts w:ascii="Times New Roman" w:hAnsi="Times New Roman" w:cs="Times New Roman"/>
          <w:sz w:val="24"/>
          <w:szCs w:val="24"/>
        </w:rPr>
        <w:t>mM.</w:t>
      </w:r>
      <w:proofErr w:type="spellEnd"/>
      <w:r w:rsidRPr="00F80AA4">
        <w:rPr>
          <w:rFonts w:ascii="Times New Roman" w:hAnsi="Times New Roman" w:cs="Times New Roman"/>
          <w:sz w:val="24"/>
          <w:szCs w:val="24"/>
        </w:rPr>
        <w:t xml:space="preserve"> Samples were divided into two groups: one irradiated with a green laser (1 W cm</w:t>
      </w:r>
      <w:r w:rsidR="00E01B32" w:rsidRPr="00F80AA4">
        <w:rPr>
          <w:rFonts w:ascii="Times New Roman" w:hAnsi="Times New Roman" w:cs="Times New Roman" w:hint="eastAsia"/>
          <w:sz w:val="24"/>
          <w:szCs w:val="24"/>
          <w:vertAlign w:val="superscript"/>
        </w:rPr>
        <w:t>-2</w:t>
      </w:r>
      <w:r w:rsidRPr="00F80AA4">
        <w:rPr>
          <w:rFonts w:ascii="Times New Roman" w:hAnsi="Times New Roman" w:cs="Times New Roman"/>
          <w:sz w:val="24"/>
          <w:szCs w:val="24"/>
        </w:rPr>
        <w:t xml:space="preserve">, 5 min) and the other kept in the dark. Absorbance was scanned from 350 to 900 nm. </w:t>
      </w:r>
      <w:r w:rsidR="006E2A53" w:rsidRPr="00F80AA4">
        <w:rPr>
          <w:rFonts w:ascii="Times New Roman" w:hAnsi="Times New Roman" w:cs="Times New Roman"/>
          <w:sz w:val="24"/>
          <w:szCs w:val="24"/>
        </w:rPr>
        <w:t>Emission spectra were scanned from 5</w:t>
      </w:r>
      <w:r w:rsidR="0043100C" w:rsidRPr="00F80AA4">
        <w:rPr>
          <w:rFonts w:ascii="Times New Roman" w:hAnsi="Times New Roman" w:cs="Times New Roman" w:hint="eastAsia"/>
          <w:sz w:val="24"/>
          <w:szCs w:val="24"/>
        </w:rPr>
        <w:t>8</w:t>
      </w:r>
      <w:r w:rsidR="006E2A53" w:rsidRPr="00F80AA4">
        <w:rPr>
          <w:rFonts w:ascii="Times New Roman" w:hAnsi="Times New Roman" w:cs="Times New Roman"/>
          <w:sz w:val="24"/>
          <w:szCs w:val="24"/>
        </w:rPr>
        <w:t>0 nm to 800 nm using a 5</w:t>
      </w:r>
      <w:r w:rsidR="0043100C" w:rsidRPr="00F80AA4">
        <w:rPr>
          <w:rFonts w:ascii="Times New Roman" w:hAnsi="Times New Roman" w:cs="Times New Roman" w:hint="eastAsia"/>
          <w:sz w:val="24"/>
          <w:szCs w:val="24"/>
        </w:rPr>
        <w:t>5</w:t>
      </w:r>
      <w:r w:rsidR="006E2A53" w:rsidRPr="00F80AA4">
        <w:rPr>
          <w:rFonts w:ascii="Times New Roman" w:hAnsi="Times New Roman" w:cs="Times New Roman"/>
          <w:sz w:val="24"/>
          <w:szCs w:val="24"/>
        </w:rPr>
        <w:t>0 n</w:t>
      </w:r>
      <w:r w:rsidR="006E2A53" w:rsidRPr="00F80AA4">
        <w:rPr>
          <w:rFonts w:ascii="Times New Roman" w:hAnsi="Times New Roman" w:cs="Times New Roman" w:hint="eastAsia"/>
          <w:sz w:val="24"/>
          <w:szCs w:val="24"/>
        </w:rPr>
        <w:t>m excitation wavelength.</w:t>
      </w:r>
    </w:p>
    <w:p w14:paraId="294CCBA0" w14:textId="6E058A51" w:rsidR="00E94157" w:rsidRPr="00F80AA4" w:rsidRDefault="00E94157" w:rsidP="00E94157">
      <w:pPr>
        <w:spacing w:beforeLines="50" w:before="156" w:line="360" w:lineRule="auto"/>
        <w:jc w:val="both"/>
        <w:outlineLvl w:val="1"/>
        <w:rPr>
          <w:rFonts w:ascii="Times New Roman" w:hAnsi="Times New Roman" w:cs="Times New Roman"/>
          <w:b/>
          <w:bCs/>
          <w:sz w:val="24"/>
          <w:szCs w:val="24"/>
        </w:rPr>
      </w:pPr>
      <w:bookmarkStart w:id="24" w:name="_Toc219827374"/>
      <w:r w:rsidRPr="00F80AA4">
        <w:rPr>
          <w:rFonts w:ascii="Times New Roman" w:hAnsi="Times New Roman" w:cs="Times New Roman"/>
          <w:b/>
          <w:bCs/>
          <w:sz w:val="24"/>
          <w:szCs w:val="24"/>
        </w:rPr>
        <w:lastRenderedPageBreak/>
        <w:t>1.</w:t>
      </w:r>
      <w:r w:rsidR="00293426" w:rsidRPr="00F80AA4">
        <w:rPr>
          <w:rFonts w:ascii="Times New Roman" w:hAnsi="Times New Roman" w:cs="Times New Roman" w:hint="eastAsia"/>
          <w:b/>
          <w:bCs/>
          <w:sz w:val="24"/>
          <w:szCs w:val="24"/>
        </w:rPr>
        <w:t>7</w:t>
      </w:r>
      <w:r w:rsidRPr="00F80AA4">
        <w:rPr>
          <w:rFonts w:ascii="Times New Roman" w:hAnsi="Times New Roman" w:cs="Times New Roman"/>
          <w:b/>
          <w:bCs/>
          <w:sz w:val="24"/>
          <w:szCs w:val="24"/>
        </w:rPr>
        <w:t xml:space="preserve"> </w:t>
      </w:r>
      <w:r w:rsidRPr="00F80AA4">
        <w:rPr>
          <w:rFonts w:ascii="Times New Roman" w:eastAsia="宋体" w:hAnsi="Times New Roman" w:cs="Times New Roman" w:hint="eastAsia"/>
          <w:b/>
          <w:bCs/>
          <w:kern w:val="0"/>
          <w:sz w:val="24"/>
          <w:szCs w:val="24"/>
        </w:rPr>
        <w:t>The quantum yield</w:t>
      </w:r>
      <w:r w:rsidR="00DD6F86" w:rsidRPr="00F80AA4">
        <w:rPr>
          <w:rFonts w:ascii="Times New Roman" w:eastAsia="宋体" w:hAnsi="Times New Roman" w:cs="Times New Roman" w:hint="eastAsia"/>
          <w:b/>
          <w:bCs/>
          <w:kern w:val="0"/>
          <w:sz w:val="24"/>
          <w:szCs w:val="24"/>
        </w:rPr>
        <w:t xml:space="preserve"> (QY)</w:t>
      </w:r>
      <w:r w:rsidRPr="00F80AA4">
        <w:rPr>
          <w:rFonts w:ascii="Times New Roman" w:eastAsia="宋体" w:hAnsi="Times New Roman" w:cs="Times New Roman" w:hint="eastAsia"/>
          <w:b/>
          <w:bCs/>
          <w:kern w:val="0"/>
          <w:sz w:val="24"/>
          <w:szCs w:val="24"/>
        </w:rPr>
        <w:t xml:space="preserve"> of NR with or without TEMPO</w:t>
      </w:r>
      <w:bookmarkEnd w:id="24"/>
    </w:p>
    <w:p w14:paraId="092B99F7" w14:textId="2411DD75" w:rsidR="00DD6F86" w:rsidRPr="00F80AA4" w:rsidRDefault="00DD6F86" w:rsidP="00FA0F6F">
      <w:pPr>
        <w:spacing w:before="156" w:line="360" w:lineRule="auto"/>
        <w:jc w:val="both"/>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 xml:space="preserve">To determine the quantum yield (QY) of NR with and without TEMPO, identical NR stock solutions were prepared in DMSO. A sample containing only NR (0.1 mM) and a sample containing </w:t>
      </w:r>
      <w:r w:rsidRPr="00F80AA4">
        <w:rPr>
          <w:rFonts w:ascii="Times New Roman" w:eastAsia="宋体" w:hAnsi="Times New Roman" w:cs="Times New Roman" w:hint="eastAsia"/>
          <w:kern w:val="0"/>
          <w:sz w:val="24"/>
          <w:szCs w:val="24"/>
        </w:rPr>
        <w:t>0.1 m</w:t>
      </w:r>
      <w:r w:rsidRPr="00F80AA4">
        <w:rPr>
          <w:rFonts w:ascii="Times New Roman" w:eastAsia="宋体" w:hAnsi="Times New Roman" w:cs="Times New Roman"/>
          <w:kern w:val="0"/>
          <w:sz w:val="24"/>
          <w:szCs w:val="24"/>
        </w:rPr>
        <w:t>M</w:t>
      </w:r>
      <w:r w:rsidRPr="00F80AA4">
        <w:rPr>
          <w:rFonts w:ascii="Times New Roman" w:eastAsia="宋体" w:hAnsi="Times New Roman" w:cs="Times New Roman" w:hint="eastAsia"/>
          <w:kern w:val="0"/>
          <w:sz w:val="24"/>
          <w:szCs w:val="24"/>
        </w:rPr>
        <w:t xml:space="preserve"> </w:t>
      </w:r>
      <w:r w:rsidRPr="00F80AA4">
        <w:rPr>
          <w:rFonts w:ascii="Times New Roman" w:eastAsia="宋体" w:hAnsi="Times New Roman" w:cs="Times New Roman"/>
          <w:kern w:val="0"/>
          <w:sz w:val="24"/>
          <w:szCs w:val="24"/>
        </w:rPr>
        <w:t xml:space="preserve">NR </w:t>
      </w:r>
      <w:r w:rsidRPr="00F80AA4">
        <w:rPr>
          <w:rFonts w:ascii="Times New Roman" w:eastAsia="宋体" w:hAnsi="Times New Roman" w:cs="Times New Roman" w:hint="eastAsia"/>
          <w:kern w:val="0"/>
          <w:sz w:val="24"/>
          <w:szCs w:val="24"/>
        </w:rPr>
        <w:t>and</w:t>
      </w:r>
      <w:r w:rsidRPr="00F80AA4">
        <w:rPr>
          <w:rFonts w:ascii="Times New Roman" w:eastAsia="宋体" w:hAnsi="Times New Roman" w:cs="Times New Roman"/>
          <w:kern w:val="0"/>
          <w:sz w:val="24"/>
          <w:szCs w:val="24"/>
        </w:rPr>
        <w:t xml:space="preserve"> </w:t>
      </w:r>
      <w:r w:rsidRPr="00F80AA4">
        <w:rPr>
          <w:rFonts w:ascii="Times New Roman" w:eastAsia="宋体" w:hAnsi="Times New Roman" w:cs="Times New Roman" w:hint="eastAsia"/>
          <w:kern w:val="0"/>
          <w:sz w:val="24"/>
          <w:szCs w:val="24"/>
        </w:rPr>
        <w:t>5 m</w:t>
      </w:r>
      <w:r w:rsidRPr="00F80AA4">
        <w:rPr>
          <w:rFonts w:ascii="Times New Roman" w:eastAsia="宋体" w:hAnsi="Times New Roman" w:cs="Times New Roman"/>
          <w:kern w:val="0"/>
          <w:sz w:val="24"/>
          <w:szCs w:val="24"/>
        </w:rPr>
        <w:t>M</w:t>
      </w:r>
      <w:r w:rsidRPr="00F80AA4">
        <w:rPr>
          <w:rFonts w:ascii="Times New Roman" w:eastAsia="宋体" w:hAnsi="Times New Roman" w:cs="Times New Roman" w:hint="eastAsia"/>
          <w:kern w:val="0"/>
          <w:sz w:val="24"/>
          <w:szCs w:val="24"/>
        </w:rPr>
        <w:t xml:space="preserve"> </w:t>
      </w:r>
      <w:r w:rsidRPr="00F80AA4">
        <w:rPr>
          <w:rFonts w:ascii="Times New Roman" w:eastAsia="宋体" w:hAnsi="Times New Roman" w:cs="Times New Roman"/>
          <w:kern w:val="0"/>
          <w:sz w:val="24"/>
          <w:szCs w:val="24"/>
        </w:rPr>
        <w:t xml:space="preserve">TEMPO </w:t>
      </w:r>
      <w:r w:rsidRPr="00F80AA4">
        <w:rPr>
          <w:rFonts w:ascii="Times New Roman" w:eastAsia="宋体" w:hAnsi="Times New Roman" w:cs="Times New Roman" w:hint="eastAsia"/>
          <w:kern w:val="0"/>
          <w:sz w:val="24"/>
          <w:szCs w:val="24"/>
        </w:rPr>
        <w:t xml:space="preserve">(NR+TEMPO) </w:t>
      </w:r>
      <w:r w:rsidRPr="00F80AA4">
        <w:rPr>
          <w:rFonts w:ascii="Times New Roman" w:eastAsia="宋体" w:hAnsi="Times New Roman" w:cs="Times New Roman"/>
          <w:kern w:val="0"/>
          <w:sz w:val="24"/>
          <w:szCs w:val="24"/>
        </w:rPr>
        <w:t xml:space="preserve">were prepared in DMSO. </w:t>
      </w:r>
      <w:bookmarkStart w:id="25" w:name="OLE_LINK37"/>
      <w:r w:rsidRPr="00F80AA4">
        <w:rPr>
          <w:rFonts w:ascii="Times New Roman" w:eastAsia="宋体" w:hAnsi="Times New Roman" w:cs="Times New Roman"/>
          <w:kern w:val="0"/>
          <w:sz w:val="24"/>
          <w:szCs w:val="24"/>
        </w:rPr>
        <w:t>The integrating sphere-coupled spectrofluorometer</w:t>
      </w:r>
      <w:r w:rsidRPr="00F80AA4">
        <w:rPr>
          <w:rFonts w:ascii="Times New Roman" w:eastAsia="宋体" w:hAnsi="Times New Roman" w:cs="Times New Roman" w:hint="eastAsia"/>
          <w:kern w:val="0"/>
          <w:sz w:val="24"/>
          <w:szCs w:val="24"/>
        </w:rPr>
        <w:t xml:space="preserve"> (Edinburgh FLS1000)</w:t>
      </w:r>
      <w:r w:rsidRPr="00F80AA4">
        <w:rPr>
          <w:rFonts w:ascii="Times New Roman" w:eastAsia="宋体" w:hAnsi="Times New Roman" w:cs="Times New Roman"/>
          <w:kern w:val="0"/>
          <w:sz w:val="24"/>
          <w:szCs w:val="24"/>
        </w:rPr>
        <w:t xml:space="preserve"> was stabilized, with the excitation set to 550 nm and the emission configured to scan from </w:t>
      </w:r>
      <w:r w:rsidRPr="00F80AA4">
        <w:rPr>
          <w:rFonts w:ascii="Times New Roman" w:eastAsia="宋体" w:hAnsi="Times New Roman" w:cs="Times New Roman" w:hint="eastAsia"/>
          <w:kern w:val="0"/>
          <w:sz w:val="24"/>
          <w:szCs w:val="24"/>
        </w:rPr>
        <w:t>630</w:t>
      </w:r>
      <w:r w:rsidRPr="00F80AA4">
        <w:rPr>
          <w:rFonts w:ascii="Times New Roman" w:eastAsia="宋体" w:hAnsi="Times New Roman" w:cs="Times New Roman"/>
          <w:kern w:val="0"/>
          <w:sz w:val="24"/>
          <w:szCs w:val="24"/>
        </w:rPr>
        <w:t xml:space="preserve"> nm to </w:t>
      </w:r>
      <w:r w:rsidRPr="00F80AA4">
        <w:rPr>
          <w:rFonts w:ascii="Times New Roman" w:eastAsia="宋体" w:hAnsi="Times New Roman" w:cs="Times New Roman" w:hint="eastAsia"/>
          <w:kern w:val="0"/>
          <w:sz w:val="24"/>
          <w:szCs w:val="24"/>
        </w:rPr>
        <w:t>6</w:t>
      </w:r>
      <w:r w:rsidRPr="00F80AA4">
        <w:rPr>
          <w:rFonts w:ascii="Times New Roman" w:eastAsia="宋体" w:hAnsi="Times New Roman" w:cs="Times New Roman"/>
          <w:kern w:val="0"/>
          <w:sz w:val="24"/>
          <w:szCs w:val="24"/>
        </w:rPr>
        <w:t>50 nm.</w:t>
      </w:r>
      <w:bookmarkEnd w:id="25"/>
      <w:r w:rsidRPr="00F80AA4">
        <w:rPr>
          <w:rFonts w:ascii="Times New Roman" w:eastAsia="宋体" w:hAnsi="Times New Roman" w:cs="Times New Roman"/>
          <w:kern w:val="0"/>
          <w:sz w:val="24"/>
          <w:szCs w:val="24"/>
        </w:rPr>
        <w:t xml:space="preserve"> A baseline correction was performed by recording the excitation spectrum</w:t>
      </w:r>
      <w:r w:rsidRPr="00F80AA4">
        <w:rPr>
          <w:rFonts w:ascii="Times New Roman" w:eastAsia="宋体" w:hAnsi="Times New Roman" w:cs="Times New Roman" w:hint="eastAsia"/>
          <w:kern w:val="0"/>
          <w:sz w:val="24"/>
          <w:szCs w:val="24"/>
        </w:rPr>
        <w:t xml:space="preserve"> </w:t>
      </w:r>
      <w:r w:rsidRPr="00F80AA4">
        <w:rPr>
          <w:rFonts w:ascii="Times New Roman" w:eastAsia="宋体" w:hAnsi="Times New Roman" w:cs="Times New Roman"/>
          <w:kern w:val="0"/>
          <w:sz w:val="24"/>
          <w:szCs w:val="24"/>
        </w:rPr>
        <w:t>and emission spectrum of pure DMSO solvent. The excitation and emission spectrum for the NR-only sample and the NR+TEMPO sample</w:t>
      </w:r>
      <w:r w:rsidRPr="00F80AA4">
        <w:rPr>
          <w:rFonts w:ascii="Times New Roman" w:eastAsia="宋体" w:hAnsi="Times New Roman" w:cs="Times New Roman" w:hint="eastAsia"/>
          <w:kern w:val="0"/>
          <w:sz w:val="24"/>
          <w:szCs w:val="24"/>
        </w:rPr>
        <w:t xml:space="preserve"> were also recorded. </w:t>
      </w:r>
      <w:r w:rsidRPr="00F80AA4">
        <w:rPr>
          <w:rFonts w:ascii="Times New Roman" w:eastAsia="宋体" w:hAnsi="Times New Roman" w:cs="Times New Roman"/>
          <w:kern w:val="0"/>
          <w:sz w:val="24"/>
          <w:szCs w:val="24"/>
        </w:rPr>
        <w:t>After subtracting the solvent blank spectra, the integrated areas of the corrected emission spectra</w:t>
      </w:r>
      <w:r w:rsidRPr="00F80AA4">
        <w:rPr>
          <w:rFonts w:ascii="Times New Roman" w:eastAsia="宋体" w:hAnsi="Times New Roman" w:cs="Times New Roman" w:hint="eastAsia"/>
          <w:kern w:val="0"/>
          <w:sz w:val="24"/>
          <w:szCs w:val="24"/>
        </w:rPr>
        <w:t xml:space="preserve"> </w:t>
      </w:r>
      <w:r w:rsidRPr="00F80AA4">
        <w:rPr>
          <w:rFonts w:ascii="Times New Roman" w:eastAsia="宋体" w:hAnsi="Times New Roman" w:cs="Times New Roman"/>
          <w:kern w:val="0"/>
          <w:sz w:val="24"/>
          <w:szCs w:val="24"/>
        </w:rPr>
        <w:t>and excitation spectra were calculated for NR and NR+TEMPO sample. </w:t>
      </w:r>
    </w:p>
    <w:p w14:paraId="38BDDB01" w14:textId="1B21C0EE" w:rsidR="00D66B0B" w:rsidRPr="00F80AA4" w:rsidRDefault="00D66B0B" w:rsidP="00D66B0B">
      <w:pPr>
        <w:spacing w:beforeLines="50" w:before="156" w:line="360" w:lineRule="auto"/>
        <w:jc w:val="both"/>
        <w:outlineLvl w:val="1"/>
        <w:rPr>
          <w:rFonts w:ascii="Times New Roman" w:hAnsi="Times New Roman" w:cs="Times New Roman"/>
          <w:b/>
          <w:bCs/>
          <w:sz w:val="24"/>
          <w:szCs w:val="24"/>
        </w:rPr>
      </w:pPr>
      <w:bookmarkStart w:id="26" w:name="_Toc219827375"/>
      <w:r w:rsidRPr="00F80AA4">
        <w:rPr>
          <w:rFonts w:ascii="Times New Roman" w:hAnsi="Times New Roman" w:cs="Times New Roman"/>
          <w:b/>
          <w:bCs/>
          <w:sz w:val="24"/>
          <w:szCs w:val="24"/>
        </w:rPr>
        <w:t>1.</w:t>
      </w:r>
      <w:r w:rsidR="00293426" w:rsidRPr="00F80AA4">
        <w:rPr>
          <w:rFonts w:ascii="Times New Roman" w:hAnsi="Times New Roman" w:cs="Times New Roman" w:hint="eastAsia"/>
          <w:b/>
          <w:bCs/>
          <w:sz w:val="24"/>
          <w:szCs w:val="24"/>
        </w:rPr>
        <w:t>8</w:t>
      </w:r>
      <w:r w:rsidRPr="00F80AA4">
        <w:rPr>
          <w:rFonts w:ascii="Times New Roman" w:hAnsi="Times New Roman" w:cs="Times New Roman"/>
          <w:b/>
          <w:bCs/>
          <w:sz w:val="24"/>
          <w:szCs w:val="24"/>
        </w:rPr>
        <w:t xml:space="preserve"> </w:t>
      </w:r>
      <w:bookmarkStart w:id="27" w:name="OLE_LINK18"/>
      <w:r w:rsidRPr="00F80AA4">
        <w:rPr>
          <w:rFonts w:ascii="Times New Roman" w:hAnsi="Times New Roman" w:cs="Times New Roman"/>
          <w:b/>
          <w:bCs/>
          <w:sz w:val="24"/>
          <w:szCs w:val="24"/>
        </w:rPr>
        <w:t>The liquid chromatography-mass spectrometry analysis</w:t>
      </w:r>
      <w:bookmarkEnd w:id="27"/>
      <w:r w:rsidRPr="00F80AA4">
        <w:rPr>
          <w:rFonts w:ascii="Times New Roman" w:hAnsi="Times New Roman" w:cs="Times New Roman"/>
          <w:b/>
          <w:bCs/>
          <w:sz w:val="24"/>
          <w:szCs w:val="24"/>
        </w:rPr>
        <w:t xml:space="preserve"> (LC-MS)</w:t>
      </w:r>
      <w:bookmarkEnd w:id="26"/>
    </w:p>
    <w:p w14:paraId="34409E34" w14:textId="257168E6" w:rsidR="00994FCE" w:rsidRPr="00F80AA4" w:rsidRDefault="0041090E" w:rsidP="00DF3231">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For the NR</w:t>
      </w:r>
      <w:r w:rsidR="00694151" w:rsidRPr="00F80AA4">
        <w:rPr>
          <w:rFonts w:ascii="Times New Roman" w:hAnsi="Times New Roman" w:cs="Times New Roman" w:hint="eastAsia"/>
          <w:sz w:val="24"/>
          <w:szCs w:val="24"/>
        </w:rPr>
        <w:t>+</w:t>
      </w:r>
      <w:r w:rsidRPr="00F80AA4">
        <w:rPr>
          <w:rFonts w:ascii="Times New Roman" w:hAnsi="Times New Roman" w:cs="Times New Roman"/>
          <w:sz w:val="24"/>
          <w:szCs w:val="24"/>
        </w:rPr>
        <w:t>TEMPO system, the two components were mixed at a 1:</w:t>
      </w:r>
      <w:r w:rsidR="00136C39" w:rsidRPr="00F80AA4">
        <w:rPr>
          <w:rFonts w:ascii="Times New Roman" w:hAnsi="Times New Roman" w:cs="Times New Roman" w:hint="eastAsia"/>
          <w:sz w:val="24"/>
          <w:szCs w:val="24"/>
        </w:rPr>
        <w:t>2</w:t>
      </w:r>
      <w:r w:rsidRPr="00F80AA4">
        <w:rPr>
          <w:rFonts w:ascii="Times New Roman" w:hAnsi="Times New Roman" w:cs="Times New Roman"/>
          <w:sz w:val="24"/>
          <w:szCs w:val="24"/>
        </w:rPr>
        <w:t xml:space="preserve"> molar ratio</w:t>
      </w:r>
      <w:r w:rsidR="000036A9" w:rsidRPr="00F80AA4">
        <w:rPr>
          <w:rFonts w:ascii="Times New Roman" w:hAnsi="Times New Roman" w:cs="Times New Roman" w:hint="eastAsia"/>
          <w:sz w:val="24"/>
          <w:szCs w:val="24"/>
        </w:rPr>
        <w:t xml:space="preserve"> in methanol</w:t>
      </w:r>
      <w:r w:rsidRPr="00F80AA4">
        <w:rPr>
          <w:rFonts w:ascii="Times New Roman" w:hAnsi="Times New Roman" w:cs="Times New Roman"/>
          <w:sz w:val="24"/>
          <w:szCs w:val="24"/>
        </w:rPr>
        <w:t xml:space="preserve"> and irradiated with a laser (1 W cm</w:t>
      </w:r>
      <w:r w:rsidR="00136C39" w:rsidRPr="00F80AA4">
        <w:rPr>
          <w:rFonts w:ascii="Times New Roman" w:hAnsi="Times New Roman" w:cs="Times New Roman" w:hint="eastAsia"/>
          <w:sz w:val="24"/>
          <w:szCs w:val="24"/>
          <w:vertAlign w:val="superscript"/>
        </w:rPr>
        <w:t>-2</w:t>
      </w:r>
      <w:r w:rsidRPr="00F80AA4">
        <w:rPr>
          <w:rFonts w:ascii="Times New Roman" w:hAnsi="Times New Roman" w:cs="Times New Roman"/>
          <w:sz w:val="24"/>
          <w:szCs w:val="24"/>
        </w:rPr>
        <w:t>, 5 min).</w:t>
      </w:r>
      <w:r w:rsidRPr="00F80AA4">
        <w:rPr>
          <w:rFonts w:ascii="Times New Roman" w:hAnsi="Times New Roman" w:cs="Times New Roman" w:hint="eastAsia"/>
          <w:sz w:val="24"/>
          <w:szCs w:val="24"/>
        </w:rPr>
        <w:t xml:space="preserve"> </w:t>
      </w:r>
      <w:r w:rsidR="0097307F" w:rsidRPr="00F80AA4">
        <w:rPr>
          <w:rFonts w:ascii="Times New Roman" w:hAnsi="Times New Roman" w:cs="Times New Roman" w:hint="eastAsia"/>
          <w:sz w:val="24"/>
          <w:szCs w:val="24"/>
        </w:rPr>
        <w:t xml:space="preserve">Mass spectra were collected on </w:t>
      </w:r>
      <w:r w:rsidR="0097307F" w:rsidRPr="00F80AA4">
        <w:rPr>
          <w:rFonts w:ascii="Times New Roman" w:hAnsi="Times New Roman" w:cs="Times New Roman"/>
          <w:sz w:val="24"/>
          <w:szCs w:val="24"/>
        </w:rPr>
        <w:t>a UHR-TOF LC-MS system (Bruker Impact II).</w:t>
      </w:r>
      <w:r w:rsidR="0097307F"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 xml:space="preserve">Chromatographic data was acquired and processed using Bruker Compass </w:t>
      </w:r>
      <w:proofErr w:type="spellStart"/>
      <w:r w:rsidRPr="00F80AA4">
        <w:rPr>
          <w:rFonts w:ascii="Times New Roman" w:hAnsi="Times New Roman" w:cs="Times New Roman"/>
          <w:sz w:val="24"/>
          <w:szCs w:val="24"/>
        </w:rPr>
        <w:t>DataAnalysis</w:t>
      </w:r>
      <w:proofErr w:type="spellEnd"/>
      <w:r w:rsidRPr="00F80AA4">
        <w:rPr>
          <w:rFonts w:ascii="Times New Roman" w:hAnsi="Times New Roman" w:cs="Times New Roman"/>
          <w:sz w:val="24"/>
          <w:szCs w:val="24"/>
        </w:rPr>
        <w:t xml:space="preserve"> software.</w:t>
      </w:r>
      <w:bookmarkStart w:id="28" w:name="_Toc176637626"/>
      <w:bookmarkStart w:id="29" w:name="_Toc176709226"/>
      <w:bookmarkStart w:id="30" w:name="OLE_LINK12"/>
    </w:p>
    <w:p w14:paraId="47FC0E42" w14:textId="0B00E720" w:rsidR="00FA0F6F" w:rsidRPr="00F80AA4" w:rsidRDefault="006D3937" w:rsidP="002129B7">
      <w:pPr>
        <w:spacing w:beforeLines="50" w:before="156" w:line="360" w:lineRule="auto"/>
        <w:jc w:val="both"/>
        <w:outlineLvl w:val="1"/>
        <w:rPr>
          <w:rFonts w:ascii="Times New Roman" w:hAnsi="Times New Roman" w:cs="Times New Roman"/>
          <w:b/>
          <w:bCs/>
          <w:sz w:val="24"/>
          <w:szCs w:val="24"/>
        </w:rPr>
      </w:pPr>
      <w:bookmarkStart w:id="31" w:name="_Toc219827376"/>
      <w:r w:rsidRPr="00F80AA4">
        <w:rPr>
          <w:rFonts w:ascii="Times New Roman" w:hAnsi="Times New Roman" w:cs="Times New Roman" w:hint="eastAsia"/>
          <w:b/>
          <w:bCs/>
          <w:sz w:val="24"/>
          <w:szCs w:val="24"/>
        </w:rPr>
        <w:t>1.</w:t>
      </w:r>
      <w:r w:rsidR="00293426" w:rsidRPr="00F80AA4">
        <w:rPr>
          <w:rFonts w:ascii="Times New Roman" w:hAnsi="Times New Roman" w:cs="Times New Roman" w:hint="eastAsia"/>
          <w:b/>
          <w:bCs/>
          <w:sz w:val="24"/>
          <w:szCs w:val="24"/>
        </w:rPr>
        <w:t>9</w:t>
      </w:r>
      <w:r w:rsidR="00395DD3" w:rsidRPr="00F80AA4">
        <w:rPr>
          <w:rFonts w:ascii="Times New Roman" w:hAnsi="Times New Roman" w:cs="Times New Roman"/>
          <w:b/>
          <w:bCs/>
          <w:sz w:val="24"/>
          <w:szCs w:val="24"/>
        </w:rPr>
        <w:t xml:space="preserve"> </w:t>
      </w:r>
      <w:bookmarkStart w:id="32" w:name="OLE_LINK10"/>
      <w:r w:rsidR="00FA0F6F" w:rsidRPr="00F80AA4">
        <w:rPr>
          <w:rFonts w:ascii="Times New Roman" w:hAnsi="Times New Roman" w:cs="Times New Roman"/>
          <w:b/>
          <w:bCs/>
          <w:sz w:val="24"/>
          <w:szCs w:val="24"/>
        </w:rPr>
        <w:t xml:space="preserve">Time Correlated Single Photon Counting </w:t>
      </w:r>
      <w:r w:rsidR="00FA0F6F" w:rsidRPr="00F80AA4">
        <w:rPr>
          <w:rFonts w:ascii="Times New Roman" w:hAnsi="Times New Roman" w:cs="Times New Roman" w:hint="eastAsia"/>
          <w:b/>
          <w:bCs/>
          <w:sz w:val="24"/>
          <w:szCs w:val="24"/>
        </w:rPr>
        <w:t>Lifetime Spectroscopy</w:t>
      </w:r>
      <w:bookmarkEnd w:id="28"/>
      <w:bookmarkEnd w:id="29"/>
      <w:bookmarkEnd w:id="31"/>
    </w:p>
    <w:p w14:paraId="22727752" w14:textId="732CC124" w:rsidR="00BF30EA" w:rsidRPr="00F80AA4" w:rsidRDefault="00FA0F6F" w:rsidP="00FA0F6F">
      <w:pPr>
        <w:spacing w:before="156" w:line="360" w:lineRule="auto"/>
        <w:jc w:val="both"/>
        <w:rPr>
          <w:rFonts w:ascii="Times New Roman" w:hAnsi="Times New Roman" w:cs="Times New Roman"/>
          <w:sz w:val="24"/>
          <w:szCs w:val="24"/>
        </w:rPr>
      </w:pPr>
      <w:bookmarkStart w:id="33" w:name="OLE_LINK9"/>
      <w:bookmarkEnd w:id="32"/>
      <w:r w:rsidRPr="00F80AA4">
        <w:rPr>
          <w:rFonts w:ascii="Times New Roman" w:hAnsi="Times New Roman" w:cs="Times New Roman"/>
          <w:sz w:val="24"/>
          <w:szCs w:val="24"/>
        </w:rPr>
        <w:t>Time Correlated Single Photon Counting (TCSPC) Lifetime Spectroscopy (</w:t>
      </w:r>
      <w:bookmarkStart w:id="34" w:name="OLE_LINK11"/>
      <w:r w:rsidRPr="00F80AA4">
        <w:rPr>
          <w:rFonts w:ascii="Times New Roman" w:hAnsi="Times New Roman" w:cs="Times New Roman"/>
          <w:sz w:val="24"/>
          <w:szCs w:val="24"/>
          <w:lang w:val="en"/>
        </w:rPr>
        <w:t>Edinburgh FLS1000</w:t>
      </w:r>
      <w:bookmarkEnd w:id="34"/>
      <w:r w:rsidRPr="00F80AA4">
        <w:rPr>
          <w:rFonts w:ascii="Times New Roman" w:hAnsi="Times New Roman" w:cs="Times New Roman"/>
          <w:sz w:val="24"/>
          <w:szCs w:val="24"/>
        </w:rPr>
        <w:t>) was used to collect the fluorescence lifetime</w:t>
      </w:r>
      <w:r w:rsidR="005E6C6B" w:rsidRPr="00F80AA4">
        <w:rPr>
          <w:rFonts w:ascii="Times New Roman" w:hAnsi="Times New Roman" w:cs="Times New Roman" w:hint="eastAsia"/>
          <w:sz w:val="24"/>
          <w:szCs w:val="24"/>
        </w:rPr>
        <w:t xml:space="preserve"> of NR and Dil with </w:t>
      </w:r>
      <w:r w:rsidR="00141206" w:rsidRPr="00F80AA4">
        <w:rPr>
          <w:rFonts w:ascii="Times New Roman" w:hAnsi="Times New Roman" w:cs="Times New Roman" w:hint="eastAsia"/>
          <w:sz w:val="24"/>
          <w:szCs w:val="24"/>
        </w:rPr>
        <w:t>increasing</w:t>
      </w:r>
      <w:r w:rsidR="005E6C6B" w:rsidRPr="00F80AA4">
        <w:rPr>
          <w:rFonts w:ascii="Times New Roman" w:hAnsi="Times New Roman" w:cs="Times New Roman" w:hint="eastAsia"/>
          <w:sz w:val="24"/>
          <w:szCs w:val="24"/>
        </w:rPr>
        <w:t xml:space="preserve"> TEMPO concentrations</w:t>
      </w:r>
      <w:r w:rsidRPr="00F80AA4">
        <w:rPr>
          <w:rFonts w:ascii="Times New Roman" w:hAnsi="Times New Roman" w:cs="Times New Roman"/>
          <w:sz w:val="24"/>
          <w:szCs w:val="24"/>
        </w:rPr>
        <w:t>.</w:t>
      </w:r>
      <w:bookmarkEnd w:id="30"/>
      <w:bookmarkEnd w:id="33"/>
      <w:r w:rsidR="005E6C6B" w:rsidRPr="00F80AA4">
        <w:rPr>
          <w:rFonts w:ascii="Times New Roman" w:hAnsi="Times New Roman" w:cs="Times New Roman" w:hint="eastAsia"/>
          <w:sz w:val="24"/>
          <w:szCs w:val="24"/>
        </w:rPr>
        <w:t xml:space="preserve"> </w:t>
      </w:r>
      <w:r w:rsidR="00306B61" w:rsidRPr="00F80AA4">
        <w:rPr>
          <w:rFonts w:ascii="Times New Roman" w:hAnsi="Times New Roman" w:cs="Times New Roman"/>
          <w:sz w:val="24"/>
          <w:szCs w:val="24"/>
        </w:rPr>
        <w:t xml:space="preserve">The analysis of the fluorescence intensity and fluorescence lifetime and the calculation of the autocorrelation functions were performed </w:t>
      </w:r>
      <w:r w:rsidR="006F0D26" w:rsidRPr="00F80AA4">
        <w:rPr>
          <w:rFonts w:ascii="Times New Roman" w:hAnsi="Times New Roman" w:cs="Times New Roman" w:hint="eastAsia"/>
          <w:sz w:val="24"/>
          <w:szCs w:val="24"/>
        </w:rPr>
        <w:t>by</w:t>
      </w:r>
      <w:r w:rsidR="00306B61" w:rsidRPr="00F80AA4">
        <w:rPr>
          <w:rFonts w:ascii="Times New Roman" w:hAnsi="Times New Roman" w:cs="Times New Roman"/>
          <w:sz w:val="24"/>
          <w:szCs w:val="24"/>
        </w:rPr>
        <w:t xml:space="preserve"> </w:t>
      </w:r>
      <w:r w:rsidR="003F2EE5" w:rsidRPr="00F80AA4">
        <w:rPr>
          <w:rFonts w:ascii="Times New Roman" w:hAnsi="Times New Roman" w:cs="Times New Roman"/>
          <w:sz w:val="24"/>
          <w:szCs w:val="24"/>
        </w:rPr>
        <w:t>the</w:t>
      </w:r>
      <w:bookmarkStart w:id="35" w:name="OLE_LINK2"/>
      <w:r w:rsidR="003F2EE5" w:rsidRPr="00F80AA4">
        <w:rPr>
          <w:rFonts w:ascii="Times New Roman" w:hAnsi="Times New Roman" w:cs="Times New Roman"/>
          <w:sz w:val="24"/>
          <w:szCs w:val="24"/>
        </w:rPr>
        <w:t xml:space="preserve"> </w:t>
      </w:r>
      <w:proofErr w:type="spellStart"/>
      <w:r w:rsidR="00D97D5D" w:rsidRPr="00F80AA4">
        <w:rPr>
          <w:rFonts w:ascii="Times New Roman" w:hAnsi="Times New Roman" w:cs="Times New Roman"/>
          <w:sz w:val="24"/>
          <w:szCs w:val="24"/>
        </w:rPr>
        <w:t>Fluoracle</w:t>
      </w:r>
      <w:proofErr w:type="spellEnd"/>
      <w:r w:rsidR="00D97D5D" w:rsidRPr="00F80AA4">
        <w:rPr>
          <w:rFonts w:ascii="Times New Roman" w:hAnsi="Times New Roman" w:cs="Times New Roman"/>
          <w:sz w:val="24"/>
          <w:szCs w:val="24"/>
          <w:vertAlign w:val="superscript"/>
        </w:rPr>
        <w:t>®</w:t>
      </w:r>
      <w:r w:rsidR="00D97D5D" w:rsidRPr="00F80AA4">
        <w:rPr>
          <w:rFonts w:ascii="Times New Roman" w:hAnsi="Times New Roman" w:cs="Times New Roman"/>
          <w:sz w:val="24"/>
          <w:szCs w:val="24"/>
        </w:rPr>
        <w:t> software package</w:t>
      </w:r>
      <w:r w:rsidR="00306B61" w:rsidRPr="00F80AA4">
        <w:rPr>
          <w:rFonts w:ascii="Times New Roman" w:hAnsi="Times New Roman" w:cs="Times New Roman"/>
          <w:sz w:val="24"/>
          <w:szCs w:val="24"/>
        </w:rPr>
        <w:t>.</w:t>
      </w:r>
      <w:bookmarkEnd w:id="35"/>
    </w:p>
    <w:p w14:paraId="43F9E91D" w14:textId="2E6CB14D" w:rsidR="00FA0F6F" w:rsidRPr="00F80AA4" w:rsidRDefault="00395DD3" w:rsidP="002129B7">
      <w:pPr>
        <w:spacing w:beforeLines="50" w:before="156" w:line="360" w:lineRule="auto"/>
        <w:outlineLvl w:val="1"/>
        <w:rPr>
          <w:rFonts w:ascii="Times New Roman" w:hAnsi="Times New Roman" w:cs="Times New Roman"/>
          <w:b/>
          <w:bCs/>
          <w:sz w:val="24"/>
          <w:szCs w:val="24"/>
        </w:rPr>
      </w:pPr>
      <w:bookmarkStart w:id="36" w:name="_Toc176637628"/>
      <w:bookmarkStart w:id="37" w:name="_Toc176709228"/>
      <w:bookmarkStart w:id="38" w:name="_Toc219827377"/>
      <w:r w:rsidRPr="00F80AA4">
        <w:rPr>
          <w:rFonts w:ascii="Times New Roman" w:hAnsi="Times New Roman" w:cs="Times New Roman"/>
          <w:b/>
          <w:bCs/>
          <w:iCs/>
          <w:sz w:val="24"/>
          <w:szCs w:val="24"/>
        </w:rPr>
        <w:t>1.</w:t>
      </w:r>
      <w:r w:rsidR="00DC06C5" w:rsidRPr="00F80AA4">
        <w:rPr>
          <w:rFonts w:ascii="Times New Roman" w:hAnsi="Times New Roman" w:cs="Times New Roman" w:hint="eastAsia"/>
          <w:b/>
          <w:bCs/>
          <w:iCs/>
          <w:sz w:val="24"/>
          <w:szCs w:val="24"/>
        </w:rPr>
        <w:t>1</w:t>
      </w:r>
      <w:r w:rsidR="00293426" w:rsidRPr="00F80AA4">
        <w:rPr>
          <w:rFonts w:ascii="Times New Roman" w:hAnsi="Times New Roman" w:cs="Times New Roman" w:hint="eastAsia"/>
          <w:b/>
          <w:bCs/>
          <w:iCs/>
          <w:sz w:val="24"/>
          <w:szCs w:val="24"/>
        </w:rPr>
        <w:t>0</w:t>
      </w:r>
      <w:r w:rsidRPr="00F80AA4">
        <w:rPr>
          <w:rFonts w:ascii="Times New Roman" w:hAnsi="Times New Roman" w:cs="Times New Roman"/>
          <w:b/>
          <w:bCs/>
          <w:iCs/>
          <w:sz w:val="24"/>
          <w:szCs w:val="24"/>
        </w:rPr>
        <w:t xml:space="preserve"> </w:t>
      </w:r>
      <w:r w:rsidR="00FA0F6F" w:rsidRPr="00F80AA4">
        <w:rPr>
          <w:rFonts w:ascii="Times New Roman" w:hAnsi="Times New Roman" w:cs="Times New Roman" w:hint="eastAsia"/>
          <w:b/>
          <w:bCs/>
          <w:i/>
          <w:iCs/>
          <w:sz w:val="24"/>
          <w:szCs w:val="24"/>
        </w:rPr>
        <w:t xml:space="preserve">In </w:t>
      </w:r>
      <w:r w:rsidR="57475506" w:rsidRPr="00F80AA4">
        <w:rPr>
          <w:rFonts w:ascii="Times New Roman" w:hAnsi="Times New Roman" w:cs="Times New Roman"/>
          <w:b/>
          <w:bCs/>
          <w:i/>
          <w:iCs/>
          <w:sz w:val="24"/>
          <w:szCs w:val="24"/>
        </w:rPr>
        <w:t>vi</w:t>
      </w:r>
      <w:r w:rsidR="30C4C875" w:rsidRPr="00F80AA4">
        <w:rPr>
          <w:rFonts w:ascii="Times New Roman" w:hAnsi="Times New Roman" w:cs="Times New Roman"/>
          <w:b/>
          <w:bCs/>
          <w:i/>
          <w:iCs/>
          <w:sz w:val="24"/>
          <w:szCs w:val="24"/>
        </w:rPr>
        <w:t>tro</w:t>
      </w:r>
      <w:r w:rsidR="00FA0F6F" w:rsidRPr="00F80AA4">
        <w:rPr>
          <w:rFonts w:ascii="Times New Roman" w:hAnsi="Times New Roman" w:cs="Times New Roman" w:hint="eastAsia"/>
          <w:b/>
          <w:bCs/>
          <w:i/>
          <w:iCs/>
          <w:sz w:val="24"/>
          <w:szCs w:val="24"/>
        </w:rPr>
        <w:t xml:space="preserve"> </w:t>
      </w:r>
      <w:r w:rsidR="00FA0F6F" w:rsidRPr="00F80AA4">
        <w:rPr>
          <w:rFonts w:ascii="Times New Roman" w:hAnsi="Times New Roman" w:cs="Times New Roman" w:hint="eastAsia"/>
          <w:b/>
          <w:bCs/>
          <w:sz w:val="24"/>
          <w:szCs w:val="24"/>
        </w:rPr>
        <w:t>studies</w:t>
      </w:r>
      <w:bookmarkEnd w:id="36"/>
      <w:bookmarkEnd w:id="37"/>
      <w:bookmarkEnd w:id="38"/>
    </w:p>
    <w:p w14:paraId="27C9F60D" w14:textId="322565AF" w:rsidR="00A63956" w:rsidRPr="00F80AA4" w:rsidRDefault="004C64C9" w:rsidP="00FA0F6F">
      <w:pPr>
        <w:spacing w:before="156" w:after="240"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Cellular behavior was extensively studied utilizing </w:t>
      </w:r>
      <w:bookmarkStart w:id="39" w:name="OLE_LINK20"/>
      <w:r w:rsidRPr="00F80AA4">
        <w:rPr>
          <w:rFonts w:ascii="Times New Roman" w:hAnsi="Times New Roman" w:cs="Times New Roman"/>
          <w:sz w:val="24"/>
          <w:szCs w:val="24"/>
        </w:rPr>
        <w:t>He</w:t>
      </w:r>
      <w:r w:rsidR="00D66B0B" w:rsidRPr="00F80AA4">
        <w:rPr>
          <w:rFonts w:ascii="Times New Roman" w:hAnsi="Times New Roman" w:cs="Times New Roman" w:hint="eastAsia"/>
          <w:sz w:val="24"/>
          <w:szCs w:val="24"/>
        </w:rPr>
        <w:t>L</w:t>
      </w:r>
      <w:r w:rsidRPr="00F80AA4">
        <w:rPr>
          <w:rFonts w:ascii="Times New Roman" w:hAnsi="Times New Roman" w:cs="Times New Roman"/>
          <w:sz w:val="24"/>
          <w:szCs w:val="24"/>
        </w:rPr>
        <w:t>a</w:t>
      </w:r>
      <w:bookmarkEnd w:id="39"/>
      <w:r w:rsidRPr="00F80AA4">
        <w:rPr>
          <w:rFonts w:ascii="Times New Roman" w:hAnsi="Times New Roman" w:cs="Times New Roman"/>
          <w:sz w:val="24"/>
          <w:szCs w:val="24"/>
        </w:rPr>
        <w:t xml:space="preserve"> cell lines with the Leica DMi8 Confocal Laser Scanning Microscope.</w:t>
      </w:r>
      <w:r w:rsidRPr="00F80AA4">
        <w:rPr>
          <w:rFonts w:ascii="Times New Roman" w:hAnsi="Times New Roman" w:cs="Times New Roman" w:hint="eastAsia"/>
          <w:sz w:val="24"/>
          <w:szCs w:val="24"/>
        </w:rPr>
        <w:t xml:space="preserve"> </w:t>
      </w:r>
      <w:r w:rsidR="00FA0F6F" w:rsidRPr="00F80AA4">
        <w:rPr>
          <w:rFonts w:ascii="Times New Roman" w:hAnsi="Times New Roman" w:cs="Times New Roman"/>
          <w:sz w:val="24"/>
          <w:szCs w:val="24"/>
        </w:rPr>
        <w:t xml:space="preserve">The cells were cultured in 5% </w:t>
      </w:r>
      <w:bookmarkStart w:id="40" w:name="OLE_LINK19"/>
      <w:r w:rsidR="00FA0F6F" w:rsidRPr="00F80AA4">
        <w:rPr>
          <w:rFonts w:ascii="Times New Roman" w:hAnsi="Times New Roman" w:cs="Times New Roman"/>
          <w:sz w:val="24"/>
          <w:szCs w:val="24"/>
        </w:rPr>
        <w:t>CO</w:t>
      </w:r>
      <w:r w:rsidR="00FA0F6F" w:rsidRPr="00F80AA4">
        <w:rPr>
          <w:rFonts w:ascii="Times New Roman" w:hAnsi="Times New Roman" w:cs="Times New Roman"/>
          <w:sz w:val="24"/>
          <w:szCs w:val="24"/>
          <w:vertAlign w:val="subscript"/>
        </w:rPr>
        <w:t>2</w:t>
      </w:r>
      <w:bookmarkEnd w:id="40"/>
      <w:r w:rsidR="000F38E9" w:rsidRPr="00F80AA4">
        <w:rPr>
          <w:rFonts w:ascii="Times New Roman" w:hAnsi="Times New Roman" w:cs="Times New Roman" w:hint="eastAsia"/>
          <w:sz w:val="24"/>
          <w:szCs w:val="24"/>
        </w:rPr>
        <w:t xml:space="preserve"> and </w:t>
      </w:r>
      <w:r w:rsidR="000F38E9" w:rsidRPr="00F80AA4">
        <w:rPr>
          <w:rFonts w:ascii="Times New Roman" w:hAnsi="Times New Roman" w:cs="Times New Roman"/>
          <w:sz w:val="24"/>
          <w:szCs w:val="24"/>
        </w:rPr>
        <w:t xml:space="preserve">37 </w:t>
      </w:r>
      <w:proofErr w:type="spellStart"/>
      <w:r w:rsidR="00386A2C" w:rsidRPr="00F80AA4">
        <w:rPr>
          <w:rFonts w:ascii="Times New Roman" w:eastAsia="宋体" w:hAnsi="Times New Roman" w:cs="Times New Roman"/>
          <w:sz w:val="24"/>
          <w:szCs w:val="24"/>
          <w:vertAlign w:val="superscript"/>
        </w:rPr>
        <w:t>o</w:t>
      </w:r>
      <w:r w:rsidR="00386A2C" w:rsidRPr="00F80AA4">
        <w:rPr>
          <w:rFonts w:ascii="Times New Roman" w:eastAsia="宋体" w:hAnsi="Times New Roman" w:cs="Times New Roman"/>
          <w:sz w:val="24"/>
          <w:szCs w:val="24"/>
        </w:rPr>
        <w:t>C</w:t>
      </w:r>
      <w:proofErr w:type="spellEnd"/>
      <w:r w:rsidR="00FA0F6F" w:rsidRPr="00F80AA4">
        <w:rPr>
          <w:rFonts w:ascii="Times New Roman" w:hAnsi="Times New Roman" w:cs="Times New Roman"/>
          <w:sz w:val="24"/>
          <w:szCs w:val="24"/>
        </w:rPr>
        <w:t xml:space="preserve"> and maintained in Dulbecco</w:t>
      </w:r>
      <w:r w:rsidR="002F1ECE" w:rsidRPr="00F80AA4">
        <w:rPr>
          <w:rFonts w:ascii="Times New Roman" w:hAnsi="Times New Roman" w:cs="Times New Roman"/>
          <w:sz w:val="24"/>
          <w:szCs w:val="24"/>
        </w:rPr>
        <w:t>'</w:t>
      </w:r>
      <w:r w:rsidR="00FA0F6F" w:rsidRPr="00F80AA4">
        <w:rPr>
          <w:rFonts w:ascii="Times New Roman" w:hAnsi="Times New Roman" w:cs="Times New Roman"/>
          <w:sz w:val="24"/>
          <w:szCs w:val="24"/>
        </w:rPr>
        <w:t>s modified Eagle</w:t>
      </w:r>
      <w:r w:rsidR="002F1ECE" w:rsidRPr="00F80AA4">
        <w:rPr>
          <w:rFonts w:ascii="Times New Roman" w:hAnsi="Times New Roman" w:cs="Times New Roman"/>
          <w:sz w:val="24"/>
          <w:szCs w:val="24"/>
        </w:rPr>
        <w:t>'</w:t>
      </w:r>
      <w:r w:rsidR="00FA0F6F" w:rsidRPr="00F80AA4">
        <w:rPr>
          <w:rFonts w:ascii="Times New Roman" w:hAnsi="Times New Roman" w:cs="Times New Roman"/>
          <w:sz w:val="24"/>
          <w:szCs w:val="24"/>
        </w:rPr>
        <w:t xml:space="preserve">s medium (DMEM) supplemented with </w:t>
      </w:r>
      <w:r w:rsidR="00FA0F6F" w:rsidRPr="00F80AA4">
        <w:rPr>
          <w:rFonts w:ascii="Times New Roman" w:hAnsi="Times New Roman" w:cs="Times New Roman"/>
          <w:sz w:val="24"/>
          <w:szCs w:val="24"/>
        </w:rPr>
        <w:lastRenderedPageBreak/>
        <w:t xml:space="preserve">10% fetal bovine serum (FBS), </w:t>
      </w:r>
      <w:bookmarkStart w:id="41" w:name="_Hlk213504816"/>
      <w:r w:rsidR="00FA0F6F" w:rsidRPr="00F80AA4">
        <w:rPr>
          <w:rFonts w:ascii="Times New Roman" w:hAnsi="Times New Roman" w:cs="Times New Roman"/>
          <w:sz w:val="24"/>
          <w:szCs w:val="24"/>
        </w:rPr>
        <w:t>100 U mL</w:t>
      </w:r>
      <w:r w:rsidR="00FA0F6F" w:rsidRPr="00F80AA4">
        <w:rPr>
          <w:rFonts w:ascii="Times New Roman" w:hAnsi="Times New Roman" w:cs="Times New Roman"/>
          <w:sz w:val="24"/>
          <w:szCs w:val="24"/>
          <w:vertAlign w:val="superscript"/>
        </w:rPr>
        <w:t>-1</w:t>
      </w:r>
      <w:r w:rsidR="00FA0F6F" w:rsidRPr="00F80AA4">
        <w:rPr>
          <w:rFonts w:ascii="Times New Roman" w:hAnsi="Times New Roman" w:cs="Times New Roman"/>
          <w:sz w:val="24"/>
          <w:szCs w:val="24"/>
        </w:rPr>
        <w:t xml:space="preserve"> penicillin, and 100 </w:t>
      </w:r>
      <w:proofErr w:type="gramStart"/>
      <w:r w:rsidR="00FA0F6F" w:rsidRPr="00F80AA4">
        <w:rPr>
          <w:rFonts w:ascii="Times New Roman" w:hAnsi="Times New Roman" w:cs="Times New Roman"/>
          <w:sz w:val="24"/>
          <w:szCs w:val="24"/>
        </w:rPr>
        <w:t>µg</w:t>
      </w:r>
      <w:proofErr w:type="gramEnd"/>
      <w:r w:rsidR="00284709" w:rsidRPr="00F80AA4">
        <w:rPr>
          <w:rFonts w:ascii="Times New Roman" w:hAnsi="Times New Roman" w:cs="Times New Roman"/>
          <w:sz w:val="24"/>
          <w:szCs w:val="24"/>
        </w:rPr>
        <w:t xml:space="preserve"> </w:t>
      </w:r>
      <w:r w:rsidR="00FA0F6F" w:rsidRPr="00F80AA4">
        <w:rPr>
          <w:rFonts w:ascii="Times New Roman" w:hAnsi="Times New Roman" w:cs="Times New Roman"/>
          <w:sz w:val="24"/>
          <w:szCs w:val="24"/>
        </w:rPr>
        <w:t>mL</w:t>
      </w:r>
      <w:r w:rsidR="00284709" w:rsidRPr="00F80AA4">
        <w:rPr>
          <w:rFonts w:ascii="Times New Roman" w:hAnsi="Times New Roman" w:cs="Times New Roman"/>
          <w:sz w:val="24"/>
          <w:szCs w:val="24"/>
          <w:vertAlign w:val="superscript"/>
        </w:rPr>
        <w:t>-1</w:t>
      </w:r>
      <w:r w:rsidR="00FA0F6F" w:rsidRPr="00F80AA4">
        <w:rPr>
          <w:rFonts w:ascii="Times New Roman" w:hAnsi="Times New Roman" w:cs="Times New Roman"/>
          <w:sz w:val="24"/>
          <w:szCs w:val="24"/>
        </w:rPr>
        <w:t xml:space="preserve"> streptomycin (all from Invitrogen). </w:t>
      </w:r>
    </w:p>
    <w:bookmarkEnd w:id="41"/>
    <w:p w14:paraId="261DE66C" w14:textId="6620E570" w:rsidR="003A52DD" w:rsidRPr="00F80AA4" w:rsidRDefault="003A52DD" w:rsidP="00FA0F6F">
      <w:pPr>
        <w:spacing w:before="156" w:after="240" w:line="360" w:lineRule="auto"/>
        <w:jc w:val="both"/>
        <w:rPr>
          <w:rFonts w:ascii="Times New Roman" w:hAnsi="Times New Roman" w:cs="Times New Roman"/>
          <w:sz w:val="24"/>
          <w:szCs w:val="24"/>
        </w:rPr>
      </w:pPr>
      <w:r w:rsidRPr="00F80AA4">
        <w:rPr>
          <w:rFonts w:ascii="Times New Roman" w:hAnsi="Times New Roman" w:cs="Times New Roman"/>
          <w:sz w:val="24"/>
          <w:szCs w:val="24"/>
        </w:rPr>
        <w:t>To investigate the colocalization of lipid droplets and NRT9, HeLa cells were seeded into confocal dishes</w:t>
      </w:r>
      <w:r w:rsidR="001014B9" w:rsidRPr="00F80AA4">
        <w:rPr>
          <w:rFonts w:ascii="Times New Roman" w:hAnsi="Times New Roman" w:cs="Times New Roman"/>
          <w:sz w:val="24"/>
          <w:szCs w:val="24"/>
        </w:rPr>
        <w:t xml:space="preserve"> (</w:t>
      </w:r>
      <w:proofErr w:type="spellStart"/>
      <w:r w:rsidR="001014B9" w:rsidRPr="00F80AA4">
        <w:rPr>
          <w:rFonts w:ascii="Times New Roman" w:hAnsi="Times New Roman" w:cs="Times New Roman"/>
          <w:sz w:val="24"/>
          <w:szCs w:val="24"/>
        </w:rPr>
        <w:t>ibidi</w:t>
      </w:r>
      <w:proofErr w:type="spellEnd"/>
      <w:r w:rsidR="001014B9" w:rsidRPr="00F80AA4">
        <w:rPr>
          <w:rFonts w:ascii="Times New Roman" w:hAnsi="Times New Roman" w:cs="Times New Roman"/>
          <w:sz w:val="24"/>
          <w:szCs w:val="24"/>
        </w:rPr>
        <w:t>, LOT052923A001)</w:t>
      </w:r>
      <w:r w:rsidRPr="00F80AA4">
        <w:rPr>
          <w:rFonts w:ascii="Times New Roman" w:hAnsi="Times New Roman" w:cs="Times New Roman"/>
          <w:sz w:val="24"/>
          <w:szCs w:val="24"/>
        </w:rPr>
        <w:t xml:space="preserve">. The cells were then incubated with </w:t>
      </w:r>
      <w:proofErr w:type="spellStart"/>
      <w:r w:rsidRPr="00F80AA4">
        <w:rPr>
          <w:rFonts w:ascii="Times New Roman" w:hAnsi="Times New Roman" w:cs="Times New Roman"/>
          <w:sz w:val="24"/>
          <w:szCs w:val="24"/>
        </w:rPr>
        <w:t>B</w:t>
      </w:r>
      <w:r w:rsidR="00EC0D90" w:rsidRPr="00F80AA4">
        <w:rPr>
          <w:rFonts w:ascii="Times New Roman" w:hAnsi="Times New Roman" w:cs="Times New Roman" w:hint="eastAsia"/>
          <w:sz w:val="24"/>
          <w:szCs w:val="24"/>
        </w:rPr>
        <w:t>odipy</w:t>
      </w:r>
      <w:proofErr w:type="spellEnd"/>
      <w:r w:rsidRPr="00F80AA4">
        <w:rPr>
          <w:rFonts w:ascii="Times New Roman" w:hAnsi="Times New Roman" w:cs="Times New Roman"/>
          <w:sz w:val="24"/>
          <w:szCs w:val="24"/>
        </w:rPr>
        <w:t xml:space="preserve"> 493/503 and either NR or NRT9 in </w:t>
      </w:r>
      <w:r w:rsidR="001014B9" w:rsidRPr="00F80AA4">
        <w:rPr>
          <w:rFonts w:ascii="Times New Roman" w:hAnsi="Times New Roman" w:cs="Times New Roman"/>
          <w:sz w:val="24"/>
          <w:szCs w:val="24"/>
        </w:rPr>
        <w:t>phosphate-buffered saline (PBS, Invitrogen)</w:t>
      </w:r>
      <w:r w:rsidRPr="00F80AA4">
        <w:rPr>
          <w:rFonts w:ascii="Times New Roman" w:hAnsi="Times New Roman" w:cs="Times New Roman"/>
          <w:sz w:val="24"/>
          <w:szCs w:val="24"/>
        </w:rPr>
        <w:t xml:space="preserve"> for 10 min at 37°C (protected from light). After incubation, the cells were gently washed three times with PBS to remove unbound dye. Subsequently, high-resolution confocal microscopy images were acquired using appropriate excitation/emission settings for each dye</w:t>
      </w:r>
      <w:r w:rsidR="00863494" w:rsidRPr="00F80AA4">
        <w:rPr>
          <w:rFonts w:ascii="Times New Roman" w:hAnsi="Times New Roman" w:cs="Times New Roman"/>
          <w:sz w:val="24"/>
          <w:szCs w:val="24"/>
        </w:rPr>
        <w:t>.</w:t>
      </w:r>
    </w:p>
    <w:p w14:paraId="35F7A48E" w14:textId="03ABCA1D" w:rsidR="00FA0F6F" w:rsidRPr="00F80AA4" w:rsidRDefault="00FA0F6F" w:rsidP="00FA0F6F">
      <w:pPr>
        <w:spacing w:before="156" w:after="240"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To investigate lipid droplets (LDs) </w:t>
      </w:r>
      <w:r w:rsidR="0046398B" w:rsidRPr="00F80AA4">
        <w:rPr>
          <w:rFonts w:ascii="Times New Roman" w:hAnsi="Times New Roman" w:cs="Times New Roman"/>
          <w:sz w:val="24"/>
          <w:szCs w:val="24"/>
        </w:rPr>
        <w:t>dynamics</w:t>
      </w:r>
      <w:r w:rsidRPr="00F80AA4">
        <w:rPr>
          <w:rFonts w:ascii="Times New Roman" w:hAnsi="Times New Roman" w:cs="Times New Roman"/>
          <w:sz w:val="24"/>
          <w:szCs w:val="24"/>
        </w:rPr>
        <w:t>, He</w:t>
      </w:r>
      <w:r w:rsidR="00D66B0B" w:rsidRPr="00F80AA4">
        <w:rPr>
          <w:rFonts w:ascii="Times New Roman" w:hAnsi="Times New Roman" w:cs="Times New Roman" w:hint="eastAsia"/>
          <w:sz w:val="24"/>
          <w:szCs w:val="24"/>
        </w:rPr>
        <w:t>L</w:t>
      </w:r>
      <w:r w:rsidRPr="00F80AA4">
        <w:rPr>
          <w:rFonts w:ascii="Times New Roman" w:hAnsi="Times New Roman" w:cs="Times New Roman"/>
          <w:sz w:val="24"/>
          <w:szCs w:val="24"/>
        </w:rPr>
        <w:t xml:space="preserve">a cells were collected and incubated with 5 </w:t>
      </w:r>
      <w:proofErr w:type="spellStart"/>
      <w:r w:rsidRPr="00F80AA4">
        <w:rPr>
          <w:rFonts w:ascii="Times New Roman" w:hAnsi="Times New Roman" w:cs="Times New Roman"/>
          <w:sz w:val="24"/>
          <w:szCs w:val="24"/>
        </w:rPr>
        <w:t>μM</w:t>
      </w:r>
      <w:proofErr w:type="spellEnd"/>
      <w:r w:rsidRPr="00F80AA4">
        <w:rPr>
          <w:rFonts w:ascii="Times New Roman" w:hAnsi="Times New Roman" w:cs="Times New Roman"/>
          <w:sz w:val="24"/>
          <w:szCs w:val="24"/>
        </w:rPr>
        <w:t xml:space="preserve"> </w:t>
      </w:r>
      <w:r w:rsidR="00677463" w:rsidRPr="00F80AA4">
        <w:rPr>
          <w:rFonts w:ascii="Times New Roman" w:hAnsi="Times New Roman" w:cs="Times New Roman" w:hint="eastAsia"/>
          <w:sz w:val="24"/>
          <w:szCs w:val="24"/>
        </w:rPr>
        <w:t>NR or NRT9</w:t>
      </w:r>
      <w:r w:rsidRPr="00F80AA4">
        <w:rPr>
          <w:rFonts w:ascii="Times New Roman" w:hAnsi="Times New Roman" w:cs="Times New Roman"/>
          <w:sz w:val="24"/>
          <w:szCs w:val="24"/>
        </w:rPr>
        <w:t xml:space="preserve"> for 10 minutes. Subsequently, the cells were washed three times with </w:t>
      </w:r>
      <w:r w:rsidR="001014B9" w:rsidRPr="00F80AA4">
        <w:rPr>
          <w:rFonts w:ascii="Times New Roman" w:hAnsi="Times New Roman" w:cs="Times New Roman" w:hint="eastAsia"/>
          <w:sz w:val="24"/>
          <w:szCs w:val="24"/>
        </w:rPr>
        <w:t xml:space="preserve">PBS </w:t>
      </w:r>
      <w:r w:rsidRPr="00F80AA4">
        <w:rPr>
          <w:rFonts w:ascii="Times New Roman" w:hAnsi="Times New Roman" w:cs="Times New Roman"/>
          <w:sz w:val="24"/>
          <w:szCs w:val="24"/>
        </w:rPr>
        <w:t xml:space="preserve">and seeded into a confocal dish at a density of 1 </w:t>
      </w:r>
      <w:r w:rsidR="00494A92" w:rsidRPr="00F80AA4">
        <w:rPr>
          <w:rFonts w:ascii="Times New Roman" w:hAnsi="Times New Roman" w:cs="Times New Roman"/>
          <w:sz w:val="24"/>
          <w:szCs w:val="24"/>
        </w:rPr>
        <w:t>×</w:t>
      </w:r>
      <w:r w:rsidRPr="00F80AA4">
        <w:rPr>
          <w:rFonts w:ascii="Times New Roman" w:hAnsi="Times New Roman" w:cs="Times New Roman"/>
          <w:sz w:val="24"/>
          <w:szCs w:val="24"/>
        </w:rPr>
        <w:t xml:space="preserve"> 10</w:t>
      </w:r>
      <w:r w:rsidRPr="00F80AA4">
        <w:rPr>
          <w:rFonts w:ascii="Times New Roman" w:hAnsi="Times New Roman" w:cs="Times New Roman"/>
          <w:sz w:val="24"/>
          <w:szCs w:val="24"/>
          <w:vertAlign w:val="superscript"/>
        </w:rPr>
        <w:t>5</w:t>
      </w:r>
      <w:r w:rsidRPr="00F80AA4">
        <w:rPr>
          <w:rFonts w:ascii="Times New Roman" w:hAnsi="Times New Roman" w:cs="Times New Roman"/>
          <w:sz w:val="24"/>
          <w:szCs w:val="24"/>
        </w:rPr>
        <w:t xml:space="preserve"> cells mL</w:t>
      </w:r>
      <w:r w:rsidRPr="00F80AA4">
        <w:rPr>
          <w:rFonts w:ascii="Times New Roman" w:hAnsi="Times New Roman" w:cs="Times New Roman"/>
          <w:sz w:val="24"/>
          <w:szCs w:val="24"/>
          <w:vertAlign w:val="superscript"/>
        </w:rPr>
        <w:t xml:space="preserve"> -1</w:t>
      </w:r>
      <w:r w:rsidRPr="00F80AA4">
        <w:rPr>
          <w:rFonts w:ascii="Times New Roman" w:hAnsi="Times New Roman" w:cs="Times New Roman"/>
          <w:sz w:val="24"/>
          <w:szCs w:val="24"/>
        </w:rPr>
        <w:t xml:space="preserve">. After the cells adhered to the dish, they were washed three times again with PBS and supplemented with fresh cell culture medium. The confocal dish was maintained at a constant temperature of 37 </w:t>
      </w:r>
      <w:proofErr w:type="spellStart"/>
      <w:r w:rsidR="00386A2C" w:rsidRPr="00F80AA4">
        <w:rPr>
          <w:rFonts w:ascii="Times New Roman" w:eastAsia="宋体" w:hAnsi="Times New Roman" w:cs="Times New Roman"/>
          <w:sz w:val="24"/>
          <w:szCs w:val="24"/>
          <w:vertAlign w:val="superscript"/>
        </w:rPr>
        <w:t>o</w:t>
      </w:r>
      <w:r w:rsidR="00386A2C" w:rsidRPr="00F80AA4">
        <w:rPr>
          <w:rFonts w:ascii="Times New Roman" w:eastAsia="宋体" w:hAnsi="Times New Roman" w:cs="Times New Roman"/>
          <w:sz w:val="24"/>
          <w:szCs w:val="24"/>
        </w:rPr>
        <w:t>C</w:t>
      </w:r>
      <w:proofErr w:type="spellEnd"/>
      <w:r w:rsidRPr="00F80AA4">
        <w:rPr>
          <w:rFonts w:ascii="Times New Roman" w:hAnsi="Times New Roman" w:cs="Times New Roman"/>
          <w:sz w:val="24"/>
          <w:szCs w:val="24"/>
        </w:rPr>
        <w:t xml:space="preserve"> in a 5% CO</w:t>
      </w:r>
      <w:r w:rsidRPr="00F80AA4">
        <w:rPr>
          <w:rFonts w:ascii="Times New Roman" w:hAnsi="Times New Roman" w:cs="Times New Roman"/>
          <w:sz w:val="24"/>
          <w:szCs w:val="24"/>
          <w:vertAlign w:val="subscript"/>
        </w:rPr>
        <w:t>2</w:t>
      </w:r>
      <w:r w:rsidRPr="00F80AA4">
        <w:rPr>
          <w:rFonts w:ascii="Times New Roman" w:hAnsi="Times New Roman" w:cs="Times New Roman"/>
          <w:sz w:val="24"/>
          <w:szCs w:val="24"/>
        </w:rPr>
        <w:t xml:space="preserve"> environment to ensure cell viability and exposed to the laser at a wavelength of 552 nm. A movie was recorded at a frame rate of 0.2 </w:t>
      </w:r>
      <w:r w:rsidR="003A6B36" w:rsidRPr="00F80AA4">
        <w:rPr>
          <w:rFonts w:ascii="Times New Roman" w:hAnsi="Times New Roman" w:cs="Times New Roman" w:hint="eastAsia"/>
          <w:sz w:val="24"/>
          <w:szCs w:val="24"/>
        </w:rPr>
        <w:t>fps</w:t>
      </w:r>
      <w:r w:rsidRPr="00F80AA4">
        <w:rPr>
          <w:rFonts w:ascii="Times New Roman" w:hAnsi="Times New Roman" w:cs="Times New Roman"/>
          <w:sz w:val="24"/>
          <w:szCs w:val="24"/>
        </w:rPr>
        <w:t xml:space="preserve">, and the data analysis was performed using </w:t>
      </w:r>
      <w:proofErr w:type="spellStart"/>
      <w:r w:rsidRPr="00F80AA4">
        <w:rPr>
          <w:rFonts w:ascii="Times New Roman" w:hAnsi="Times New Roman" w:cs="Times New Roman"/>
          <w:sz w:val="24"/>
          <w:szCs w:val="24"/>
        </w:rPr>
        <w:t>TrackMate</w:t>
      </w:r>
      <w:proofErr w:type="spellEnd"/>
      <w:r w:rsidRPr="00F80AA4">
        <w:rPr>
          <w:rFonts w:ascii="Times New Roman" w:hAnsi="Times New Roman" w:cs="Times New Roman"/>
          <w:sz w:val="24"/>
          <w:szCs w:val="24"/>
        </w:rPr>
        <w:t xml:space="preserve"> from Image J.</w:t>
      </w:r>
    </w:p>
    <w:p w14:paraId="7870AFF4" w14:textId="266CB123" w:rsidR="00FA0F6F" w:rsidRPr="00F80AA4" w:rsidRDefault="009B5E15" w:rsidP="00FA0F6F">
      <w:pPr>
        <w:spacing w:before="156" w:after="240"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To study cell permeabilization, HeLa cells were prepared according to the previously mentioned procedure, using </w:t>
      </w:r>
      <w:bookmarkStart w:id="42" w:name="_Hlk194499757"/>
      <w:r w:rsidRPr="00F80AA4">
        <w:rPr>
          <w:rFonts w:ascii="Times New Roman" w:hAnsi="Times New Roman" w:cs="Times New Roman"/>
          <w:sz w:val="24"/>
          <w:szCs w:val="24"/>
        </w:rPr>
        <w:t>5</w:t>
      </w:r>
      <w:r w:rsidR="00A46F5E" w:rsidRPr="00F80AA4">
        <w:rPr>
          <w:rFonts w:ascii="Times New Roman" w:hAnsi="Times New Roman" w:cs="Times New Roman" w:hint="eastAsia"/>
          <w:sz w:val="24"/>
          <w:szCs w:val="24"/>
        </w:rPr>
        <w:t xml:space="preserve"> </w:t>
      </w:r>
      <w:proofErr w:type="spellStart"/>
      <w:r w:rsidRPr="00F80AA4">
        <w:rPr>
          <w:rFonts w:ascii="Times New Roman" w:hAnsi="Times New Roman" w:cs="Times New Roman"/>
          <w:sz w:val="24"/>
          <w:szCs w:val="24"/>
        </w:rPr>
        <w:t>μM</w:t>
      </w:r>
      <w:bookmarkEnd w:id="42"/>
      <w:proofErr w:type="spellEnd"/>
      <w:r w:rsidRPr="00F80AA4">
        <w:rPr>
          <w:rFonts w:ascii="Times New Roman" w:hAnsi="Times New Roman" w:cs="Times New Roman"/>
          <w:sz w:val="24"/>
          <w:szCs w:val="24"/>
        </w:rPr>
        <w:t xml:space="preserve"> of NR, NRT9, or TEMPO</w:t>
      </w:r>
      <w:r w:rsidR="00FA0F6F" w:rsidRPr="00F80AA4">
        <w:rPr>
          <w:rFonts w:ascii="Times New Roman" w:hAnsi="Times New Roman" w:cs="Times New Roman"/>
          <w:sz w:val="24"/>
          <w:szCs w:val="24"/>
        </w:rPr>
        <w:t xml:space="preserve">. The cell culture medium containing 1 </w:t>
      </w:r>
      <w:proofErr w:type="spellStart"/>
      <w:r w:rsidR="00FA0F6F" w:rsidRPr="00F80AA4">
        <w:rPr>
          <w:rFonts w:ascii="Times New Roman" w:hAnsi="Times New Roman" w:cs="Times New Roman"/>
          <w:sz w:val="24"/>
          <w:szCs w:val="24"/>
        </w:rPr>
        <w:t>μM</w:t>
      </w:r>
      <w:proofErr w:type="spellEnd"/>
      <w:r w:rsidR="00FA0F6F" w:rsidRPr="00F80AA4">
        <w:rPr>
          <w:rFonts w:ascii="Times New Roman" w:hAnsi="Times New Roman" w:cs="Times New Roman"/>
          <w:sz w:val="24"/>
          <w:szCs w:val="24"/>
        </w:rPr>
        <w:t xml:space="preserve"> DAPI (4',6-diamidino-2-phenylindole, </w:t>
      </w:r>
      <w:proofErr w:type="spellStart"/>
      <w:r w:rsidR="00FA0F6F" w:rsidRPr="00F80AA4">
        <w:rPr>
          <w:rFonts w:ascii="Times New Roman" w:hAnsi="Times New Roman" w:cs="Times New Roman"/>
          <w:sz w:val="24"/>
          <w:szCs w:val="24"/>
        </w:rPr>
        <w:t>Thermo</w:t>
      </w:r>
      <w:proofErr w:type="spellEnd"/>
      <w:r w:rsidR="00FA0F6F" w:rsidRPr="00F80AA4">
        <w:rPr>
          <w:rFonts w:ascii="Times New Roman" w:hAnsi="Times New Roman" w:cs="Times New Roman"/>
          <w:sz w:val="24"/>
          <w:szCs w:val="24"/>
        </w:rPr>
        <w:t xml:space="preserve"> Fisher) was added to the cells. Subsequently, the cells were immediately exposed to a </w:t>
      </w:r>
      <w:r w:rsidR="00677463" w:rsidRPr="00F80AA4">
        <w:rPr>
          <w:rFonts w:ascii="Times New Roman" w:hAnsi="Times New Roman" w:cs="Times New Roman"/>
          <w:sz w:val="24"/>
          <w:szCs w:val="24"/>
        </w:rPr>
        <w:t>552</w:t>
      </w:r>
      <w:r w:rsidR="00FA0F6F" w:rsidRPr="00F80AA4">
        <w:rPr>
          <w:rFonts w:ascii="Times New Roman" w:hAnsi="Times New Roman" w:cs="Times New Roman"/>
          <w:sz w:val="24"/>
          <w:szCs w:val="24"/>
        </w:rPr>
        <w:t xml:space="preserve"> nm light beam for a duration of 10 minutes. Additionally, a 405 nm light was employed to detect DAPI intensity. To ensure the viability of the cells, the confocal dish was maintained at a constant temperature of 37 </w:t>
      </w:r>
      <w:proofErr w:type="spellStart"/>
      <w:r w:rsidR="00386A2C" w:rsidRPr="00F80AA4">
        <w:rPr>
          <w:rFonts w:ascii="Times New Roman" w:eastAsia="宋体" w:hAnsi="Times New Roman" w:cs="Times New Roman"/>
          <w:sz w:val="24"/>
          <w:szCs w:val="24"/>
          <w:vertAlign w:val="superscript"/>
        </w:rPr>
        <w:t>o</w:t>
      </w:r>
      <w:r w:rsidR="00386A2C" w:rsidRPr="00F80AA4">
        <w:rPr>
          <w:rFonts w:ascii="Times New Roman" w:eastAsia="宋体" w:hAnsi="Times New Roman" w:cs="Times New Roman"/>
          <w:sz w:val="24"/>
          <w:szCs w:val="24"/>
        </w:rPr>
        <w:t>C</w:t>
      </w:r>
      <w:proofErr w:type="spellEnd"/>
      <w:r w:rsidR="00FA0F6F" w:rsidRPr="00F80AA4">
        <w:rPr>
          <w:rFonts w:ascii="Times New Roman" w:hAnsi="Times New Roman" w:cs="Times New Roman"/>
          <w:sz w:val="24"/>
          <w:szCs w:val="24"/>
        </w:rPr>
        <w:t xml:space="preserve"> within a controlled environment containing 5% CO</w:t>
      </w:r>
      <w:r w:rsidR="00FA0F6F" w:rsidRPr="00F80AA4">
        <w:rPr>
          <w:rFonts w:ascii="Times New Roman" w:hAnsi="Times New Roman" w:cs="Times New Roman"/>
          <w:sz w:val="24"/>
          <w:szCs w:val="24"/>
          <w:vertAlign w:val="subscript"/>
        </w:rPr>
        <w:t>2</w:t>
      </w:r>
      <w:r w:rsidR="00FA0F6F" w:rsidRPr="00F80AA4">
        <w:rPr>
          <w:rFonts w:ascii="Times New Roman" w:hAnsi="Times New Roman" w:cs="Times New Roman"/>
          <w:sz w:val="24"/>
          <w:szCs w:val="24"/>
        </w:rPr>
        <w:t xml:space="preserve">. The movie was recorded at </w:t>
      </w:r>
      <w:r w:rsidR="00F04E14" w:rsidRPr="00F80AA4">
        <w:rPr>
          <w:rFonts w:ascii="Times New Roman" w:hAnsi="Times New Roman" w:cs="Times New Roman"/>
          <w:sz w:val="24"/>
          <w:szCs w:val="24"/>
        </w:rPr>
        <w:t>a frame rate</w:t>
      </w:r>
      <w:r w:rsidR="00FA0F6F" w:rsidRPr="00F80AA4">
        <w:rPr>
          <w:rFonts w:ascii="Times New Roman" w:hAnsi="Times New Roman" w:cs="Times New Roman"/>
          <w:sz w:val="24"/>
          <w:szCs w:val="24"/>
        </w:rPr>
        <w:t xml:space="preserve"> of 1 </w:t>
      </w:r>
      <w:r w:rsidR="00971C2B" w:rsidRPr="00F80AA4">
        <w:rPr>
          <w:rFonts w:ascii="Times New Roman" w:hAnsi="Times New Roman" w:cs="Times New Roman" w:hint="eastAsia"/>
          <w:sz w:val="24"/>
          <w:szCs w:val="24"/>
        </w:rPr>
        <w:t>fps</w:t>
      </w:r>
      <w:r w:rsidR="00FA0F6F" w:rsidRPr="00F80AA4">
        <w:rPr>
          <w:rFonts w:ascii="Times New Roman" w:hAnsi="Times New Roman" w:cs="Times New Roman"/>
          <w:sz w:val="24"/>
          <w:szCs w:val="24"/>
        </w:rPr>
        <w:t>, and the data analysis was conducted using Image J.</w:t>
      </w:r>
    </w:p>
    <w:p w14:paraId="7E293305" w14:textId="0B2BB105" w:rsidR="00FA0F6F" w:rsidRPr="00F80AA4" w:rsidRDefault="00C91AF0" w:rsidP="00D77FB3">
      <w:pPr>
        <w:pStyle w:val="target"/>
        <w:spacing w:before="156" w:after="0" w:afterAutospacing="0" w:line="360" w:lineRule="auto"/>
        <w:jc w:val="both"/>
        <w:rPr>
          <w:rFonts w:ascii="Times New Roman" w:hAnsi="Times New Roman" w:cs="Times New Roman"/>
        </w:rPr>
      </w:pPr>
      <w:r w:rsidRPr="00F80AA4">
        <w:rPr>
          <w:rFonts w:ascii="Times New Roman" w:hAnsi="Times New Roman" w:cs="Times New Roman"/>
        </w:rPr>
        <w:lastRenderedPageBreak/>
        <w:t>To investigate cell viability, cells were stained with Hoechst 33342 and subjected to</w:t>
      </w:r>
      <w:r w:rsidR="00DE737E" w:rsidRPr="00F80AA4">
        <w:rPr>
          <w:rFonts w:ascii="Times New Roman" w:hAnsi="Times New Roman" w:cs="Times New Roman" w:hint="eastAsia"/>
        </w:rPr>
        <w:t xml:space="preserve"> the treatment of</w:t>
      </w:r>
      <w:r w:rsidRPr="00F80AA4">
        <w:rPr>
          <w:rFonts w:ascii="Times New Roman" w:hAnsi="Times New Roman" w:cs="Times New Roman"/>
        </w:rPr>
        <w:t xml:space="preserve"> </w:t>
      </w:r>
      <w:r w:rsidR="00522D28" w:rsidRPr="00F80AA4">
        <w:rPr>
          <w:rFonts w:ascii="Times New Roman" w:hAnsi="Times New Roman" w:cs="Times New Roman"/>
        </w:rPr>
        <w:t>5</w:t>
      </w:r>
      <w:r w:rsidR="00522D28" w:rsidRPr="00F80AA4">
        <w:rPr>
          <w:rFonts w:ascii="Times New Roman" w:hAnsi="Times New Roman" w:cs="Times New Roman" w:hint="eastAsia"/>
        </w:rPr>
        <w:t xml:space="preserve"> </w:t>
      </w:r>
      <w:proofErr w:type="spellStart"/>
      <w:r w:rsidR="00522D28" w:rsidRPr="00F80AA4">
        <w:rPr>
          <w:rFonts w:ascii="Times New Roman" w:hAnsi="Times New Roman" w:cs="Times New Roman"/>
        </w:rPr>
        <w:t>μM</w:t>
      </w:r>
      <w:proofErr w:type="spellEnd"/>
      <w:r w:rsidR="00522D28" w:rsidRPr="00F80AA4">
        <w:rPr>
          <w:rFonts w:ascii="Times New Roman" w:hAnsi="Times New Roman" w:cs="Times New Roman"/>
        </w:rPr>
        <w:t xml:space="preserve"> </w:t>
      </w:r>
      <w:r w:rsidRPr="00F80AA4">
        <w:rPr>
          <w:rFonts w:ascii="Times New Roman" w:hAnsi="Times New Roman" w:cs="Times New Roman"/>
        </w:rPr>
        <w:t>molecular swimmer. Subsequently, a specific amount of Paclitaxel (PTX) and 1 µM SYTOX Green were added to the medium. Following treatment, the cells were</w:t>
      </w:r>
      <w:r w:rsidR="00346DA0" w:rsidRPr="00F80AA4">
        <w:rPr>
          <w:rFonts w:ascii="Times New Roman" w:hAnsi="Times New Roman" w:cs="Times New Roman" w:hint="eastAsia"/>
        </w:rPr>
        <w:t xml:space="preserve"> </w:t>
      </w:r>
      <w:r w:rsidRPr="00F80AA4">
        <w:rPr>
          <w:rFonts w:ascii="Times New Roman" w:hAnsi="Times New Roman" w:cs="Times New Roman"/>
        </w:rPr>
        <w:t xml:space="preserve">exposed to a 552 nm light beam to activate the molecular swimmers. During confocal imaging, a 488 nm laser was used to detect dead cells </w:t>
      </w:r>
      <w:r w:rsidRPr="00F80AA4">
        <w:rPr>
          <w:rFonts w:ascii="Times New Roman" w:hAnsi="Times New Roman" w:cs="Times New Roman"/>
          <w:i/>
          <w:iCs/>
        </w:rPr>
        <w:t xml:space="preserve">via </w:t>
      </w:r>
      <w:r w:rsidRPr="00F80AA4">
        <w:rPr>
          <w:rFonts w:ascii="Times New Roman" w:hAnsi="Times New Roman" w:cs="Times New Roman"/>
        </w:rPr>
        <w:t xml:space="preserve">SYTOX Green fluorescence, while a 405 nm laser was used to visualize all cell nuclei </w:t>
      </w:r>
      <w:r w:rsidRPr="00F80AA4">
        <w:rPr>
          <w:rFonts w:ascii="Times New Roman" w:hAnsi="Times New Roman" w:cs="Times New Roman"/>
          <w:i/>
          <w:iCs/>
        </w:rPr>
        <w:t>via</w:t>
      </w:r>
      <w:r w:rsidRPr="00F80AA4">
        <w:rPr>
          <w:rFonts w:ascii="Times New Roman" w:hAnsi="Times New Roman" w:cs="Times New Roman"/>
        </w:rPr>
        <w:t xml:space="preserve"> Hoechst 33342, thereby identifying live cells. Throughout the experiment, cells were maintained at 37</w:t>
      </w:r>
      <w:r w:rsidR="00472A6F" w:rsidRPr="00F80AA4">
        <w:rPr>
          <w:rFonts w:ascii="Times New Roman" w:hAnsi="Times New Roman" w:cs="Times New Roman" w:hint="eastAsia"/>
        </w:rPr>
        <w:t xml:space="preserve"> </w:t>
      </w:r>
      <w:r w:rsidRPr="00F80AA4">
        <w:rPr>
          <w:rFonts w:ascii="Times New Roman" w:hAnsi="Times New Roman" w:cs="Times New Roman"/>
        </w:rPr>
        <w:t>°C with 5% CO</w:t>
      </w:r>
      <w:r w:rsidR="00472A6F" w:rsidRPr="00F80AA4">
        <w:rPr>
          <w:rFonts w:ascii="Times New Roman" w:hAnsi="Times New Roman" w:cs="Times New Roman" w:hint="eastAsia"/>
          <w:vertAlign w:val="subscript"/>
        </w:rPr>
        <w:t>2</w:t>
      </w:r>
      <w:r w:rsidRPr="00F80AA4">
        <w:rPr>
          <w:rFonts w:ascii="Times New Roman" w:hAnsi="Times New Roman" w:cs="Times New Roman"/>
        </w:rPr>
        <w:t>. Tim</w:t>
      </w:r>
      <w:r w:rsidR="00A0325E" w:rsidRPr="00F80AA4">
        <w:rPr>
          <w:rFonts w:ascii="Times New Roman" w:hAnsi="Times New Roman" w:cs="Times New Roman" w:hint="eastAsia"/>
        </w:rPr>
        <w:t>e</w:t>
      </w:r>
      <w:r w:rsidRPr="00F80AA4">
        <w:rPr>
          <w:rFonts w:ascii="Times New Roman" w:hAnsi="Times New Roman" w:cs="Times New Roman"/>
        </w:rPr>
        <w:t xml:space="preserve"> imaging was performed at 0.25 </w:t>
      </w:r>
      <w:r w:rsidR="00472A6F" w:rsidRPr="00F80AA4">
        <w:rPr>
          <w:rFonts w:ascii="Times New Roman" w:hAnsi="Times New Roman" w:cs="Times New Roman" w:hint="eastAsia"/>
        </w:rPr>
        <w:t>f</w:t>
      </w:r>
      <w:r w:rsidRPr="00F80AA4">
        <w:rPr>
          <w:rFonts w:ascii="Times New Roman" w:hAnsi="Times New Roman" w:cs="Times New Roman"/>
        </w:rPr>
        <w:t xml:space="preserve">pm, and data </w:t>
      </w:r>
      <w:proofErr w:type="gramStart"/>
      <w:r w:rsidRPr="00F80AA4">
        <w:rPr>
          <w:rFonts w:ascii="Times New Roman" w:hAnsi="Times New Roman" w:cs="Times New Roman"/>
        </w:rPr>
        <w:t>were</w:t>
      </w:r>
      <w:proofErr w:type="gramEnd"/>
      <w:r w:rsidRPr="00F80AA4">
        <w:rPr>
          <w:rFonts w:ascii="Times New Roman" w:hAnsi="Times New Roman" w:cs="Times New Roman"/>
        </w:rPr>
        <w:t xml:space="preserve"> analyzed using ImageJ.</w:t>
      </w:r>
    </w:p>
    <w:p w14:paraId="03B85F48" w14:textId="532E0831" w:rsidR="00C7439D" w:rsidRPr="00F80AA4" w:rsidRDefault="00C7439D" w:rsidP="00C7439D">
      <w:pPr>
        <w:spacing w:beforeLines="50" w:before="156" w:line="360" w:lineRule="auto"/>
        <w:outlineLvl w:val="1"/>
        <w:rPr>
          <w:rFonts w:ascii="Times New Roman" w:hAnsi="Times New Roman" w:cs="Times New Roman"/>
          <w:b/>
          <w:bCs/>
          <w:sz w:val="24"/>
          <w:szCs w:val="24"/>
        </w:rPr>
      </w:pPr>
      <w:bookmarkStart w:id="43" w:name="_Toc176637627"/>
      <w:bookmarkStart w:id="44" w:name="_Toc176709227"/>
      <w:bookmarkStart w:id="45" w:name="_Toc219827378"/>
      <w:r w:rsidRPr="00F80AA4">
        <w:rPr>
          <w:rFonts w:ascii="Times New Roman" w:hAnsi="Times New Roman" w:cs="Times New Roman"/>
          <w:b/>
          <w:bCs/>
          <w:sz w:val="24"/>
          <w:szCs w:val="24"/>
        </w:rPr>
        <w:t>1.</w:t>
      </w:r>
      <w:r w:rsidRPr="00F80AA4">
        <w:rPr>
          <w:rFonts w:ascii="Times New Roman" w:hAnsi="Times New Roman" w:cs="Times New Roman" w:hint="eastAsia"/>
          <w:b/>
          <w:bCs/>
          <w:sz w:val="24"/>
          <w:szCs w:val="24"/>
        </w:rPr>
        <w:t>1</w:t>
      </w:r>
      <w:r w:rsidR="00293426" w:rsidRPr="00F80AA4">
        <w:rPr>
          <w:rFonts w:ascii="Times New Roman" w:hAnsi="Times New Roman" w:cs="Times New Roman" w:hint="eastAsia"/>
          <w:b/>
          <w:bCs/>
          <w:sz w:val="24"/>
          <w:szCs w:val="24"/>
        </w:rPr>
        <w:t>1</w:t>
      </w:r>
      <w:r w:rsidRPr="00F80AA4">
        <w:rPr>
          <w:rFonts w:ascii="Times New Roman" w:hAnsi="Times New Roman" w:cs="Times New Roman"/>
          <w:b/>
          <w:bCs/>
          <w:sz w:val="24"/>
          <w:szCs w:val="24"/>
        </w:rPr>
        <w:t xml:space="preserve"> </w:t>
      </w:r>
      <w:r w:rsidRPr="00F80AA4">
        <w:rPr>
          <w:rFonts w:ascii="Times New Roman" w:hAnsi="Times New Roman" w:cs="Times New Roman" w:hint="eastAsia"/>
          <w:b/>
          <w:bCs/>
          <w:sz w:val="24"/>
          <w:szCs w:val="24"/>
        </w:rPr>
        <w:t>Biocompatibility of molecular swimmer</w:t>
      </w:r>
      <w:bookmarkEnd w:id="43"/>
      <w:bookmarkEnd w:id="44"/>
      <w:bookmarkEnd w:id="45"/>
    </w:p>
    <w:p w14:paraId="1C780482" w14:textId="38FF5C0E" w:rsidR="00532709" w:rsidRPr="00F80AA4" w:rsidRDefault="00C7439D" w:rsidP="00DF3231">
      <w:pPr>
        <w:spacing w:before="156" w:line="360" w:lineRule="auto"/>
        <w:jc w:val="both"/>
        <w:rPr>
          <w:rFonts w:ascii="Times New Roman" w:hAnsi="Times New Roman" w:cs="Times New Roman"/>
          <w:sz w:val="24"/>
          <w:szCs w:val="24"/>
        </w:rPr>
      </w:pPr>
      <w:r w:rsidRPr="00F80AA4">
        <w:rPr>
          <w:rFonts w:ascii="Times New Roman" w:hAnsi="Times New Roman" w:cs="Times New Roman" w:hint="eastAsia"/>
          <w:sz w:val="24"/>
          <w:szCs w:val="24"/>
        </w:rPr>
        <w:t>T</w:t>
      </w:r>
      <w:r w:rsidRPr="00F80AA4">
        <w:rPr>
          <w:rFonts w:ascii="Times New Roman" w:hAnsi="Times New Roman" w:cs="Times New Roman"/>
          <w:sz w:val="24"/>
          <w:szCs w:val="24"/>
        </w:rPr>
        <w:t>he</w:t>
      </w:r>
      <w:r w:rsidRPr="00F80AA4">
        <w:rPr>
          <w:rFonts w:ascii="Times New Roman" w:hAnsi="Times New Roman" w:cs="Times New Roman" w:hint="eastAsia"/>
          <w:sz w:val="24"/>
          <w:szCs w:val="24"/>
        </w:rPr>
        <w:t xml:space="preserve"> HeLa</w:t>
      </w:r>
      <w:r w:rsidRPr="00F80AA4">
        <w:rPr>
          <w:rFonts w:ascii="Times New Roman" w:hAnsi="Times New Roman" w:cs="Times New Roman"/>
          <w:sz w:val="24"/>
          <w:szCs w:val="24"/>
        </w:rPr>
        <w:t xml:space="preserve"> cells were treated with a series of concentrations of NRT9</w:t>
      </w:r>
      <w:r w:rsidR="00E15E24" w:rsidRPr="00F80AA4">
        <w:rPr>
          <w:rFonts w:ascii="Times New Roman" w:hAnsi="Times New Roman" w:cs="Times New Roman" w:hint="eastAsia"/>
          <w:sz w:val="24"/>
          <w:szCs w:val="24"/>
        </w:rPr>
        <w:t xml:space="preserve"> using the proce</w:t>
      </w:r>
      <w:r w:rsidR="0031301D" w:rsidRPr="00F80AA4">
        <w:rPr>
          <w:rFonts w:ascii="Times New Roman" w:hAnsi="Times New Roman" w:cs="Times New Roman" w:hint="eastAsia"/>
          <w:sz w:val="24"/>
          <w:szCs w:val="24"/>
        </w:rPr>
        <w:t>dure described above</w:t>
      </w:r>
      <w:r w:rsidRPr="00F80AA4">
        <w:rPr>
          <w:rFonts w:ascii="Times New Roman" w:hAnsi="Times New Roman" w:cs="Times New Roman"/>
          <w:sz w:val="24"/>
          <w:szCs w:val="24"/>
        </w:rPr>
        <w:t>. After</w:t>
      </w:r>
      <w:r w:rsidRPr="00F80AA4">
        <w:rPr>
          <w:rFonts w:ascii="Times New Roman" w:hAnsi="Times New Roman" w:cs="Times New Roman" w:hint="eastAsia"/>
          <w:sz w:val="24"/>
          <w:szCs w:val="24"/>
        </w:rPr>
        <w:t xml:space="preserve"> 24 hours</w:t>
      </w:r>
      <w:r w:rsidRPr="00F80AA4">
        <w:rPr>
          <w:rFonts w:ascii="Times New Roman" w:hAnsi="Times New Roman" w:cs="Times New Roman"/>
          <w:sz w:val="24"/>
          <w:szCs w:val="24"/>
        </w:rPr>
        <w:t>, the</w:t>
      </w:r>
      <w:r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adhesive cells were washed three times</w:t>
      </w:r>
      <w:r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 xml:space="preserve">and a CCK-8 solution was prepared by diluting it with the </w:t>
      </w:r>
      <w:r w:rsidRPr="00F80AA4">
        <w:rPr>
          <w:rFonts w:ascii="Times New Roman" w:hAnsi="Times New Roman" w:cs="Times New Roman" w:hint="eastAsia"/>
          <w:sz w:val="24"/>
          <w:szCs w:val="24"/>
        </w:rPr>
        <w:t xml:space="preserve">fresh </w:t>
      </w:r>
      <w:r w:rsidRPr="00F80AA4">
        <w:rPr>
          <w:rFonts w:ascii="Times New Roman" w:hAnsi="Times New Roman" w:cs="Times New Roman"/>
          <w:sz w:val="24"/>
          <w:szCs w:val="24"/>
        </w:rPr>
        <w:t>culture medium at a ratio of 1:</w:t>
      </w:r>
      <w:r w:rsidRPr="00F80AA4">
        <w:rPr>
          <w:rFonts w:ascii="Times New Roman" w:hAnsi="Times New Roman" w:cs="Times New Roman" w:hint="eastAsia"/>
          <w:sz w:val="24"/>
          <w:szCs w:val="24"/>
        </w:rPr>
        <w:t>10</w:t>
      </w:r>
      <w:r w:rsidRPr="00F80AA4">
        <w:rPr>
          <w:rFonts w:ascii="Times New Roman" w:hAnsi="Times New Roman" w:cs="Times New Roman"/>
          <w:sz w:val="24"/>
          <w:szCs w:val="24"/>
        </w:rPr>
        <w:t>. The prepared solution was added to the cells, and the absorbance of the cells was measured using a microplate reader (</w:t>
      </w:r>
      <w:proofErr w:type="spellStart"/>
      <w:r w:rsidRPr="00F80AA4">
        <w:rPr>
          <w:rFonts w:ascii="Times New Roman" w:hAnsi="Times New Roman" w:cs="Times New Roman"/>
          <w:sz w:val="24"/>
          <w:szCs w:val="24"/>
        </w:rPr>
        <w:t>SpectraMax</w:t>
      </w:r>
      <w:proofErr w:type="spellEnd"/>
      <w:r w:rsidRPr="00F80AA4">
        <w:rPr>
          <w:rFonts w:ascii="Times New Roman" w:hAnsi="Times New Roman" w:cs="Times New Roman"/>
          <w:sz w:val="24"/>
          <w:szCs w:val="24"/>
        </w:rPr>
        <w:t xml:space="preserve"> iD5, Molecular Devices) at a wavelength of 450 nm. Cell viability was calculated according to the CCK-8 protocol.</w:t>
      </w:r>
      <w:bookmarkStart w:id="46" w:name="_Toc176637629"/>
      <w:bookmarkStart w:id="47" w:name="_Toc176709229"/>
    </w:p>
    <w:p w14:paraId="2726DDCC" w14:textId="77777777" w:rsidR="008571F0" w:rsidRPr="00F80AA4" w:rsidRDefault="008571F0" w:rsidP="003711ED">
      <w:pPr>
        <w:pStyle w:val="target"/>
        <w:spacing w:after="0" w:afterAutospacing="0" w:line="360" w:lineRule="auto"/>
        <w:outlineLvl w:val="1"/>
        <w:rPr>
          <w:rFonts w:ascii="Times New Roman" w:eastAsiaTheme="minorEastAsia" w:hAnsi="Times New Roman" w:cs="Times New Roman"/>
          <w:b/>
          <w:bCs/>
          <w:kern w:val="2"/>
        </w:rPr>
      </w:pPr>
      <w:bookmarkStart w:id="48" w:name="_Toc219827379"/>
      <w:r w:rsidRPr="00F80AA4">
        <w:rPr>
          <w:rFonts w:ascii="Times New Roman" w:eastAsiaTheme="minorEastAsia" w:hAnsi="Times New Roman" w:cs="Times New Roman"/>
          <w:b/>
          <w:bCs/>
          <w:kern w:val="2"/>
        </w:rPr>
        <w:t>1</w:t>
      </w:r>
      <w:r w:rsidRPr="00F80AA4">
        <w:rPr>
          <w:rFonts w:ascii="Times New Roman" w:eastAsiaTheme="minorEastAsia" w:hAnsi="Times New Roman" w:cs="Times New Roman" w:hint="eastAsia"/>
          <w:b/>
          <w:bCs/>
          <w:kern w:val="2"/>
        </w:rPr>
        <w:t>.</w:t>
      </w:r>
      <w:r w:rsidRPr="00F80AA4">
        <w:rPr>
          <w:rFonts w:ascii="Times New Roman" w:eastAsiaTheme="minorEastAsia" w:hAnsi="Times New Roman" w:cs="Times New Roman"/>
          <w:b/>
          <w:bCs/>
          <w:kern w:val="2"/>
        </w:rPr>
        <w:t>1</w:t>
      </w:r>
      <w:r w:rsidRPr="00F80AA4">
        <w:rPr>
          <w:rFonts w:ascii="Times New Roman" w:eastAsiaTheme="minorEastAsia" w:hAnsi="Times New Roman" w:cs="Times New Roman" w:hint="eastAsia"/>
          <w:b/>
          <w:bCs/>
          <w:kern w:val="2"/>
        </w:rPr>
        <w:t>2 Force spectrum of microbeads on cell membrane by optical tweezer</w:t>
      </w:r>
      <w:bookmarkEnd w:id="48"/>
    </w:p>
    <w:p w14:paraId="1917B4F3" w14:textId="77777777" w:rsidR="008571F0" w:rsidRPr="00F80AA4" w:rsidRDefault="008571F0" w:rsidP="008571F0">
      <w:pPr>
        <w:spacing w:before="156" w:line="360" w:lineRule="auto"/>
        <w:jc w:val="both"/>
        <w:rPr>
          <w:rFonts w:ascii="Times New Roman" w:hAnsi="Times New Roman" w:cs="Times New Roman"/>
          <w:bCs/>
          <w:sz w:val="24"/>
          <w:szCs w:val="24"/>
        </w:rPr>
      </w:pPr>
      <w:r w:rsidRPr="00F80AA4">
        <w:rPr>
          <w:rFonts w:ascii="Times New Roman" w:hAnsi="Times New Roman" w:cs="Times New Roman" w:hint="eastAsia"/>
          <w:bCs/>
          <w:sz w:val="24"/>
          <w:szCs w:val="24"/>
        </w:rPr>
        <w:t xml:space="preserve">A commercially available dual-trap optical tweezers system incorporating structured illumination (KAYJA-OPTICS) was utilized to analyze the force spectrum of a microbead on </w:t>
      </w:r>
      <w:r w:rsidRPr="00F80AA4">
        <w:rPr>
          <w:rFonts w:ascii="Times New Roman" w:hAnsi="Times New Roman" w:cs="Times New Roman"/>
          <w:sz w:val="24"/>
          <w:szCs w:val="24"/>
        </w:rPr>
        <w:t>He</w:t>
      </w:r>
      <w:r w:rsidRPr="00F80AA4">
        <w:rPr>
          <w:rFonts w:ascii="Times New Roman" w:hAnsi="Times New Roman" w:cs="Times New Roman" w:hint="eastAsia"/>
          <w:sz w:val="24"/>
          <w:szCs w:val="24"/>
        </w:rPr>
        <w:t>L</w:t>
      </w:r>
      <w:r w:rsidRPr="00F80AA4">
        <w:rPr>
          <w:rFonts w:ascii="Times New Roman" w:hAnsi="Times New Roman" w:cs="Times New Roman"/>
          <w:sz w:val="24"/>
          <w:szCs w:val="24"/>
        </w:rPr>
        <w:t>a</w:t>
      </w:r>
      <w:r w:rsidRPr="00F80AA4">
        <w:rPr>
          <w:rFonts w:ascii="Times New Roman" w:hAnsi="Times New Roman" w:cs="Times New Roman" w:hint="eastAsia"/>
          <w:bCs/>
          <w:sz w:val="24"/>
          <w:szCs w:val="24"/>
        </w:rPr>
        <w:t xml:space="preserve"> cell membrane. The system features a 60</w:t>
      </w:r>
      <w:r w:rsidRPr="00F80AA4">
        <w:rPr>
          <w:rFonts w:ascii="Times New Roman" w:hAnsi="Times New Roman" w:cs="Times New Roman"/>
          <w:bCs/>
          <w:sz w:val="24"/>
          <w:szCs w:val="24"/>
        </w:rPr>
        <w:t>×/1</w:t>
      </w:r>
      <w:r w:rsidRPr="00F80AA4">
        <w:rPr>
          <w:rFonts w:ascii="Times New Roman" w:hAnsi="Times New Roman" w:cs="Times New Roman" w:hint="eastAsia"/>
          <w:bCs/>
          <w:sz w:val="24"/>
          <w:szCs w:val="24"/>
        </w:rPr>
        <w:t xml:space="preserve">.4 NA oil-immersion objective, through which a near-infrared laser beam (1064 nm, 1000 </w:t>
      </w:r>
      <w:proofErr w:type="spellStart"/>
      <w:r w:rsidRPr="00F80AA4">
        <w:rPr>
          <w:rFonts w:ascii="Times New Roman" w:hAnsi="Times New Roman" w:cs="Times New Roman" w:hint="eastAsia"/>
          <w:bCs/>
          <w:sz w:val="24"/>
          <w:szCs w:val="24"/>
        </w:rPr>
        <w:t>mW</w:t>
      </w:r>
      <w:proofErr w:type="spellEnd"/>
      <w:r w:rsidRPr="00F80AA4">
        <w:rPr>
          <w:rFonts w:ascii="Times New Roman" w:hAnsi="Times New Roman" w:cs="Times New Roman" w:hint="eastAsia"/>
          <w:bCs/>
          <w:sz w:val="24"/>
          <w:szCs w:val="24"/>
        </w:rPr>
        <w:t xml:space="preserve">, </w:t>
      </w:r>
      <w:proofErr w:type="spellStart"/>
      <w:r w:rsidRPr="00F80AA4">
        <w:rPr>
          <w:rFonts w:ascii="Times New Roman" w:hAnsi="Times New Roman" w:cs="Times New Roman" w:hint="eastAsia"/>
          <w:bCs/>
          <w:sz w:val="24"/>
          <w:szCs w:val="24"/>
        </w:rPr>
        <w:t>Cobolt</w:t>
      </w:r>
      <w:proofErr w:type="spellEnd"/>
      <w:r w:rsidRPr="00F80AA4">
        <w:rPr>
          <w:rFonts w:ascii="Times New Roman" w:hAnsi="Times New Roman" w:cs="Times New Roman" w:hint="eastAsia"/>
          <w:bCs/>
          <w:sz w:val="24"/>
          <w:szCs w:val="24"/>
        </w:rPr>
        <w:t xml:space="preserve">) is focused to generate the optical trap. Force measurements were conducted using a position-sensitive quadrant photodetector (QPD) integrated into the system. For the experiments, a 1 </w:t>
      </w:r>
      <w:proofErr w:type="spellStart"/>
      <w:r w:rsidRPr="00F80AA4">
        <w:rPr>
          <w:rFonts w:ascii="Times New Roman" w:hAnsi="Times New Roman" w:cs="Times New Roman"/>
          <w:bCs/>
          <w:sz w:val="24"/>
          <w:szCs w:val="24"/>
        </w:rPr>
        <w:t>μ</w:t>
      </w:r>
      <w:r w:rsidRPr="00F80AA4">
        <w:rPr>
          <w:rFonts w:ascii="Times New Roman" w:hAnsi="Times New Roman" w:cs="Times New Roman" w:hint="eastAsia"/>
          <w:bCs/>
          <w:sz w:val="24"/>
          <w:szCs w:val="24"/>
        </w:rPr>
        <w:t>m</w:t>
      </w:r>
      <w:proofErr w:type="spellEnd"/>
      <w:r w:rsidRPr="00F80AA4">
        <w:rPr>
          <w:rFonts w:ascii="Times New Roman" w:hAnsi="Times New Roman" w:cs="Times New Roman" w:hint="eastAsia"/>
          <w:bCs/>
          <w:sz w:val="24"/>
          <w:szCs w:val="24"/>
        </w:rPr>
        <w:t xml:space="preserve"> silica bead served as a passive probe to capture the fluctuation spectrum caused by molecular swimmers. The cell was illuminated uniformly using structured light source, with power settin</w:t>
      </w:r>
      <w:r w:rsidRPr="00F80AA4">
        <w:rPr>
          <w:rFonts w:ascii="Times New Roman" w:hAnsi="Times New Roman" w:cs="Times New Roman"/>
          <w:bCs/>
          <w:sz w:val="24"/>
          <w:szCs w:val="24"/>
        </w:rPr>
        <w:t>gs of 0 and 3 W cm</w:t>
      </w:r>
      <w:r w:rsidRPr="00F80AA4">
        <w:rPr>
          <w:rFonts w:ascii="Times New Roman" w:hAnsi="Times New Roman" w:cs="Times New Roman" w:hint="eastAsia"/>
          <w:bCs/>
          <w:sz w:val="24"/>
          <w:szCs w:val="24"/>
          <w:vertAlign w:val="superscript"/>
        </w:rPr>
        <w:t>-2</w:t>
      </w:r>
      <w:r w:rsidRPr="00F80AA4">
        <w:rPr>
          <w:rFonts w:ascii="Times New Roman" w:hAnsi="Times New Roman" w:cs="Times New Roman"/>
          <w:bCs/>
          <w:sz w:val="24"/>
          <w:szCs w:val="24"/>
        </w:rPr>
        <w:t xml:space="preserve">. Trap stiffness was determined through standard power spectral analysis in the absence of excitation light. The force spectrum was derived using Welch's method with a Hamming window, </w:t>
      </w:r>
      <w:r w:rsidRPr="00F80AA4">
        <w:rPr>
          <w:rFonts w:ascii="Times New Roman" w:hAnsi="Times New Roman" w:cs="Times New Roman"/>
          <w:bCs/>
          <w:sz w:val="24"/>
          <w:szCs w:val="24"/>
        </w:rPr>
        <w:lastRenderedPageBreak/>
        <w:t xml:space="preserve">sampled at a frequency of 50 kHz. The force spectrum </w:t>
      </w:r>
      <w:r w:rsidRPr="00F80AA4">
        <w:rPr>
          <w:rFonts w:ascii="Times New Roman" w:hAnsi="Times New Roman" w:cs="Times New Roman"/>
          <w:bCs/>
          <w:i/>
          <w:sz w:val="24"/>
          <w:szCs w:val="24"/>
        </w:rPr>
        <w:t>P</w:t>
      </w:r>
      <w:r w:rsidRPr="00F80AA4">
        <w:rPr>
          <w:rFonts w:ascii="Times New Roman" w:hAnsi="Times New Roman" w:cs="Times New Roman"/>
          <w:bCs/>
          <w:sz w:val="24"/>
          <w:szCs w:val="24"/>
        </w:rPr>
        <w:t>(</w:t>
      </w:r>
      <w:r w:rsidRPr="00F80AA4">
        <w:rPr>
          <w:rFonts w:ascii="Times New Roman" w:hAnsi="Times New Roman" w:cs="Times New Roman"/>
          <w:bCs/>
          <w:i/>
          <w:sz w:val="24"/>
          <w:szCs w:val="24"/>
        </w:rPr>
        <w:t>f</w:t>
      </w:r>
      <w:r w:rsidRPr="00F80AA4">
        <w:rPr>
          <w:rFonts w:ascii="Times New Roman" w:hAnsi="Times New Roman" w:cs="Times New Roman"/>
          <w:bCs/>
          <w:sz w:val="24"/>
          <w:szCs w:val="24"/>
        </w:rPr>
        <w:t>) was fitted by Lorentz function</w:t>
      </w:r>
      <w:r w:rsidRPr="00F80AA4">
        <w:rPr>
          <w:rFonts w:ascii="Times New Roman" w:hAnsi="Times New Roman" w:cs="Times New Roman" w:hint="eastAsia"/>
          <w:bCs/>
          <w:sz w:val="24"/>
          <w:szCs w:val="24"/>
        </w:rPr>
        <w:t>:</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6520"/>
        <w:gridCol w:w="930"/>
      </w:tblGrid>
      <w:tr w:rsidR="00F80AA4" w:rsidRPr="00F80AA4" w14:paraId="065CCE17" w14:textId="77777777" w:rsidTr="00A402F8">
        <w:trPr>
          <w:trHeight w:val="300"/>
        </w:trPr>
        <w:tc>
          <w:tcPr>
            <w:tcW w:w="846" w:type="dxa"/>
          </w:tcPr>
          <w:p w14:paraId="3D859FF3" w14:textId="77777777" w:rsidR="008571F0" w:rsidRPr="00F80AA4" w:rsidRDefault="008571F0" w:rsidP="00A402F8">
            <w:pPr>
              <w:spacing w:before="156" w:line="360" w:lineRule="auto"/>
              <w:jc w:val="both"/>
              <w:rPr>
                <w:rFonts w:ascii="Times New Roman" w:hAnsi="Times New Roman" w:cs="Times New Roman"/>
                <w:b/>
                <w:bCs/>
                <w:sz w:val="24"/>
                <w:szCs w:val="24"/>
              </w:rPr>
            </w:pPr>
          </w:p>
        </w:tc>
        <w:tc>
          <w:tcPr>
            <w:tcW w:w="6520" w:type="dxa"/>
          </w:tcPr>
          <w:p w14:paraId="4A5606AB" w14:textId="77777777" w:rsidR="008571F0" w:rsidRPr="00F80AA4" w:rsidRDefault="008571F0" w:rsidP="00A402F8">
            <w:pPr>
              <w:spacing w:before="156" w:line="360" w:lineRule="auto"/>
              <w:jc w:val="center"/>
              <w:rPr>
                <w:rFonts w:ascii="Times New Roman" w:hAnsi="Times New Roman" w:cs="Times New Roman"/>
                <w:sz w:val="24"/>
                <w:szCs w:val="24"/>
              </w:rPr>
            </w:pPr>
            <m:oMath>
              <m:r>
                <w:rPr>
                  <w:rFonts w:ascii="Cambria Math" w:hAnsi="Cambria Math"/>
                  <w:sz w:val="24"/>
                  <w:szCs w:val="24"/>
                </w:rPr>
                <m:t>P</m:t>
              </m:r>
              <m:d>
                <m:dPr>
                  <m:ctrlPr>
                    <w:rPr>
                      <w:rFonts w:ascii="Cambria Math" w:hAnsi="Cambria Math"/>
                      <w:i/>
                      <w:sz w:val="24"/>
                      <w:szCs w:val="24"/>
                    </w:rPr>
                  </m:ctrlPr>
                </m:dPr>
                <m:e>
                  <m:r>
                    <w:rPr>
                      <w:rFonts w:ascii="Cambria Math" w:hAnsi="Cambria Math"/>
                      <w:sz w:val="24"/>
                      <w:szCs w:val="24"/>
                    </w:rPr>
                    <m:t>f</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sSup>
                    <m:sSupPr>
                      <m:ctrlPr>
                        <w:rPr>
                          <w:rFonts w:ascii="Cambria Math" w:hAnsi="Cambria Math"/>
                          <w:i/>
                          <w:sz w:val="24"/>
                          <w:szCs w:val="24"/>
                        </w:rPr>
                      </m:ctrlPr>
                    </m:sSupPr>
                    <m:e>
                      <m:r>
                        <w:rPr>
                          <w:rFonts w:ascii="Cambria Math" w:hAnsi="Cambria Math"/>
                          <w:sz w:val="24"/>
                          <w:szCs w:val="24"/>
                        </w:rPr>
                        <m:t>π</m:t>
                      </m:r>
                    </m:e>
                    <m:sup>
                      <m:r>
                        <w:rPr>
                          <w:rFonts w:ascii="Cambria Math" w:hAnsi="Cambria Math"/>
                          <w:sz w:val="24"/>
                          <w:szCs w:val="24"/>
                        </w:rPr>
                        <m:t>2</m:t>
                      </m:r>
                    </m:sup>
                  </m:sSup>
                </m:den>
              </m:f>
              <m:f>
                <m:fPr>
                  <m:ctrlPr>
                    <w:rPr>
                      <w:rFonts w:ascii="Cambria Math" w:hAnsi="Cambria Math"/>
                      <w:i/>
                      <w:sz w:val="24"/>
                      <w:szCs w:val="24"/>
                    </w:rPr>
                  </m:ctrlPr>
                </m:fPr>
                <m:num>
                  <w:bookmarkStart w:id="49" w:name="OLE_LINK47"/>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probe</m:t>
                      </m:r>
                    </m:sub>
                  </m:sSub>
                  <w:bookmarkEnd w:id="49"/>
                </m:num>
                <m:den>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c,x</m:t>
                      </m:r>
                    </m:sub>
                    <m:sup>
                      <m:r>
                        <w:rPr>
                          <w:rFonts w:ascii="Cambria Math" w:hAnsi="Cambria Math"/>
                          <w:sz w:val="24"/>
                          <w:szCs w:val="24"/>
                        </w:rPr>
                        <m:t>2</m:t>
                      </m:r>
                    </m:sup>
                  </m:sSub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f</m:t>
                      </m:r>
                    </m:e>
                    <m:sup>
                      <m:r>
                        <w:rPr>
                          <w:rFonts w:ascii="Cambria Math" w:hAnsi="Cambria Math"/>
                          <w:sz w:val="24"/>
                          <w:szCs w:val="24"/>
                        </w:rPr>
                        <m:t>2</m:t>
                      </m:r>
                    </m:sup>
                  </m:sSup>
                </m:den>
              </m:f>
            </m:oMath>
            <w:r w:rsidRPr="00F80AA4">
              <w:rPr>
                <w:rFonts w:ascii="Cambria Math" w:hAnsi="Cambria Math" w:cs="Times New Roman"/>
                <w:sz w:val="24"/>
                <w:szCs w:val="24"/>
              </w:rPr>
              <w:t>,</w:t>
            </w:r>
          </w:p>
        </w:tc>
        <w:tc>
          <w:tcPr>
            <w:tcW w:w="930" w:type="dxa"/>
            <w:vAlign w:val="center"/>
          </w:tcPr>
          <w:p w14:paraId="614A9C58" w14:textId="77777777" w:rsidR="008571F0" w:rsidRPr="00F80AA4" w:rsidRDefault="008571F0" w:rsidP="00A402F8">
            <w:pPr>
              <w:spacing w:before="156" w:line="360" w:lineRule="auto"/>
              <w:jc w:val="right"/>
              <w:rPr>
                <w:rFonts w:ascii="Times New Roman" w:hAnsi="Times New Roman" w:cs="Times New Roman"/>
                <w:sz w:val="24"/>
                <w:szCs w:val="24"/>
              </w:rPr>
            </w:pPr>
            <w:r w:rsidRPr="00F80AA4">
              <w:rPr>
                <w:rFonts w:ascii="Times New Roman" w:hAnsi="Times New Roman" w:cs="Times New Roman"/>
                <w:sz w:val="24"/>
                <w:szCs w:val="24"/>
              </w:rPr>
              <w:t>(S</w:t>
            </w:r>
            <w:r w:rsidRPr="00F80AA4">
              <w:rPr>
                <w:rFonts w:ascii="Times New Roman" w:hAnsi="Times New Roman" w:cs="Times New Roman" w:hint="eastAsia"/>
                <w:sz w:val="24"/>
                <w:szCs w:val="24"/>
              </w:rPr>
              <w:t>1</w:t>
            </w:r>
            <w:r w:rsidRPr="00F80AA4">
              <w:rPr>
                <w:rFonts w:ascii="Times New Roman" w:hAnsi="Times New Roman" w:cs="Times New Roman"/>
                <w:sz w:val="24"/>
                <w:szCs w:val="24"/>
              </w:rPr>
              <w:t>)</w:t>
            </w:r>
          </w:p>
        </w:tc>
      </w:tr>
    </w:tbl>
    <w:p w14:paraId="315AEDF8" w14:textId="77777777" w:rsidR="008571F0" w:rsidRPr="00F80AA4" w:rsidRDefault="008571F0" w:rsidP="008571F0">
      <w:pPr>
        <w:spacing w:before="156" w:line="360" w:lineRule="auto"/>
        <w:jc w:val="both"/>
        <w:rPr>
          <w:rFonts w:ascii="Times New Roman" w:hAnsi="Times New Roman" w:cs="Times New Roman"/>
          <w:bCs/>
          <w:sz w:val="24"/>
          <w:szCs w:val="24"/>
        </w:rPr>
      </w:pPr>
      <w:r w:rsidRPr="00F80AA4">
        <w:rPr>
          <w:rFonts w:ascii="Times New Roman" w:hAnsi="Times New Roman" w:cs="Times New Roman"/>
          <w:bCs/>
          <w:sz w:val="24"/>
          <w:szCs w:val="24"/>
        </w:rPr>
        <w:t>w</w:t>
      </w:r>
      <w:r w:rsidRPr="00F80AA4">
        <w:rPr>
          <w:rFonts w:ascii="Times New Roman" w:hAnsi="Times New Roman" w:cs="Times New Roman" w:hint="eastAsia"/>
          <w:bCs/>
          <w:sz w:val="24"/>
          <w:szCs w:val="24"/>
        </w:rPr>
        <w:t xml:space="preserve">here </w:t>
      </w:r>
      <w:proofErr w:type="spellStart"/>
      <w:r w:rsidRPr="00F80AA4">
        <w:rPr>
          <w:rFonts w:ascii="Times New Roman" w:hAnsi="Times New Roman" w:cs="Times New Roman"/>
          <w:bCs/>
          <w:i/>
          <w:sz w:val="24"/>
          <w:szCs w:val="24"/>
        </w:rPr>
        <w:t>D</w:t>
      </w:r>
      <w:r w:rsidRPr="00F80AA4">
        <w:rPr>
          <w:rFonts w:ascii="Times New Roman" w:hAnsi="Times New Roman" w:cs="Times New Roman"/>
          <w:bCs/>
          <w:i/>
          <w:sz w:val="24"/>
          <w:szCs w:val="24"/>
          <w:vertAlign w:val="subscript"/>
        </w:rPr>
        <w:t>probe</w:t>
      </w:r>
      <w:proofErr w:type="spellEnd"/>
      <w:r w:rsidRPr="00F80AA4">
        <w:rPr>
          <w:rFonts w:ascii="Times New Roman" w:hAnsi="Times New Roman" w:cs="Times New Roman"/>
          <w:bCs/>
          <w:sz w:val="24"/>
          <w:szCs w:val="24"/>
        </w:rPr>
        <w:t xml:space="preserve"> and </w:t>
      </w:r>
      <w:proofErr w:type="spellStart"/>
      <w:proofErr w:type="gramStart"/>
      <w:r w:rsidRPr="00F80AA4">
        <w:rPr>
          <w:rFonts w:ascii="Times New Roman" w:hAnsi="Times New Roman" w:cs="Times New Roman"/>
          <w:bCs/>
          <w:i/>
          <w:sz w:val="24"/>
          <w:szCs w:val="24"/>
        </w:rPr>
        <w:t>f</w:t>
      </w:r>
      <w:r w:rsidRPr="00F80AA4">
        <w:rPr>
          <w:rFonts w:ascii="Times New Roman" w:hAnsi="Times New Roman" w:cs="Times New Roman"/>
          <w:bCs/>
          <w:i/>
          <w:sz w:val="24"/>
          <w:szCs w:val="24"/>
          <w:vertAlign w:val="subscript"/>
        </w:rPr>
        <w:t>c,x</w:t>
      </w:r>
      <w:proofErr w:type="spellEnd"/>
      <w:proofErr w:type="gramEnd"/>
      <w:r w:rsidRPr="00F80AA4">
        <w:rPr>
          <w:rFonts w:ascii="Times New Roman" w:hAnsi="Times New Roman" w:cs="Times New Roman"/>
          <w:bCs/>
          <w:sz w:val="24"/>
          <w:szCs w:val="24"/>
        </w:rPr>
        <w:t xml:space="preserve"> are the diffusion coefficient and cut-off frequency of the probe, and </w:t>
      </w:r>
      <w:r w:rsidRPr="00F80AA4">
        <w:rPr>
          <w:rFonts w:ascii="Times New Roman" w:hAnsi="Times New Roman" w:cs="Times New Roman"/>
          <w:bCs/>
          <w:i/>
          <w:sz w:val="24"/>
          <w:szCs w:val="24"/>
        </w:rPr>
        <w:t>f</w:t>
      </w:r>
      <w:r w:rsidRPr="00F80AA4">
        <w:rPr>
          <w:rFonts w:ascii="Times New Roman" w:hAnsi="Times New Roman" w:cs="Times New Roman"/>
          <w:bCs/>
          <w:sz w:val="24"/>
          <w:szCs w:val="24"/>
        </w:rPr>
        <w:t xml:space="preserve"> is the frequency in Hz.</w:t>
      </w:r>
    </w:p>
    <w:p w14:paraId="086823FB" w14:textId="77777777" w:rsidR="008571F0" w:rsidRPr="00F80AA4" w:rsidRDefault="008571F0" w:rsidP="008571F0">
      <w:pPr>
        <w:spacing w:before="156" w:line="360" w:lineRule="auto"/>
        <w:jc w:val="both"/>
        <w:rPr>
          <w:rFonts w:ascii="Times New Roman" w:hAnsi="Times New Roman" w:cs="Times New Roman"/>
          <w:bCs/>
          <w:sz w:val="24"/>
          <w:szCs w:val="24"/>
        </w:rPr>
      </w:pPr>
      <w:r w:rsidRPr="00F80AA4">
        <w:rPr>
          <w:rFonts w:ascii="Times New Roman" w:hAnsi="Times New Roman" w:cs="Times New Roman"/>
          <w:bCs/>
          <w:sz w:val="24"/>
          <w:szCs w:val="24"/>
        </w:rPr>
        <w:t>Considering that the force acting on the microbead was counterbalanced by the fluid drag force, we can derive the effective temperature of the bead using the Stokes- Einstein equation</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6520"/>
        <w:gridCol w:w="930"/>
      </w:tblGrid>
      <w:tr w:rsidR="00F80AA4" w:rsidRPr="00F80AA4" w14:paraId="4D672B81" w14:textId="77777777" w:rsidTr="00A402F8">
        <w:trPr>
          <w:trHeight w:val="300"/>
        </w:trPr>
        <w:tc>
          <w:tcPr>
            <w:tcW w:w="846" w:type="dxa"/>
          </w:tcPr>
          <w:p w14:paraId="1E390258" w14:textId="77777777" w:rsidR="008571F0" w:rsidRPr="00F80AA4" w:rsidRDefault="008571F0" w:rsidP="00A402F8">
            <w:pPr>
              <w:spacing w:before="156" w:line="360" w:lineRule="auto"/>
              <w:jc w:val="both"/>
              <w:rPr>
                <w:rFonts w:ascii="Times New Roman" w:hAnsi="Times New Roman" w:cs="Times New Roman"/>
                <w:b/>
                <w:bCs/>
                <w:sz w:val="24"/>
                <w:szCs w:val="24"/>
              </w:rPr>
            </w:pPr>
          </w:p>
        </w:tc>
        <w:tc>
          <w:tcPr>
            <w:tcW w:w="6520" w:type="dxa"/>
          </w:tcPr>
          <w:p w14:paraId="0C1B9941" w14:textId="26B96AC4" w:rsidR="008571F0" w:rsidRPr="00F80AA4" w:rsidRDefault="00000000" w:rsidP="00A402F8">
            <w:pPr>
              <w:spacing w:before="156" w:line="360" w:lineRule="auto"/>
              <w:jc w:val="center"/>
              <w:rPr>
                <w:rFonts w:ascii="Times New Roman" w:hAnsi="Times New Roman" w:cs="Times New Roman"/>
                <w:sz w:val="24"/>
                <w:szCs w:val="24"/>
              </w:rPr>
            </w:p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eff</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B</m:t>
                      </m:r>
                    </m:sub>
                  </m:sSub>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probe</m:t>
                      </m:r>
                    </m:sub>
                  </m:sSub>
                </m:num>
                <m:den>
                  <m:r>
                    <w:rPr>
                      <w:rFonts w:ascii="Cambria Math" w:hAnsi="Cambria Math"/>
                      <w:sz w:val="24"/>
                      <w:szCs w:val="24"/>
                    </w:rPr>
                    <m:t>6π</m:t>
                  </m:r>
                  <m:sSub>
                    <m:sSubPr>
                      <m:ctrlPr>
                        <w:rPr>
                          <w:rFonts w:ascii="Cambria Math" w:hAnsi="Cambria Math"/>
                          <w:i/>
                          <w:sz w:val="24"/>
                          <w:szCs w:val="24"/>
                        </w:rPr>
                      </m:ctrlPr>
                    </m:sSubPr>
                    <m:e>
                      <m:r>
                        <w:rPr>
                          <w:rFonts w:ascii="Cambria Math" w:hAnsi="Cambria Math"/>
                          <w:sz w:val="24"/>
                          <w:szCs w:val="24"/>
                        </w:rPr>
                        <m:t>η</m:t>
                      </m:r>
                    </m:e>
                    <m:sub>
                      <m:r>
                        <w:rPr>
                          <w:rFonts w:ascii="Cambria Math" w:hAnsi="Cambria Math"/>
                          <w:sz w:val="24"/>
                          <w:szCs w:val="24"/>
                        </w:rPr>
                        <m:t>eff</m:t>
                      </m:r>
                    </m:sub>
                  </m:sSub>
                  <m:r>
                    <w:rPr>
                      <w:rFonts w:ascii="Cambria Math" w:hAnsi="Cambria Math"/>
                      <w:sz w:val="24"/>
                      <w:szCs w:val="24"/>
                    </w:rPr>
                    <m:t>R</m:t>
                  </m:r>
                </m:den>
              </m:f>
            </m:oMath>
            <w:r w:rsidR="008571F0" w:rsidRPr="00F80AA4">
              <w:rPr>
                <w:rFonts w:ascii="Cambria Math" w:hAnsi="Cambria Math" w:cs="Times New Roman"/>
                <w:sz w:val="24"/>
                <w:szCs w:val="24"/>
              </w:rPr>
              <w:t>,</w:t>
            </w:r>
          </w:p>
        </w:tc>
        <w:tc>
          <w:tcPr>
            <w:tcW w:w="930" w:type="dxa"/>
            <w:vAlign w:val="center"/>
          </w:tcPr>
          <w:p w14:paraId="19D2F755" w14:textId="77777777" w:rsidR="008571F0" w:rsidRPr="00F80AA4" w:rsidRDefault="008571F0" w:rsidP="00A402F8">
            <w:pPr>
              <w:spacing w:before="156" w:line="360" w:lineRule="auto"/>
              <w:jc w:val="right"/>
              <w:rPr>
                <w:rFonts w:ascii="Times New Roman" w:hAnsi="Times New Roman" w:cs="Times New Roman"/>
                <w:sz w:val="24"/>
                <w:szCs w:val="24"/>
              </w:rPr>
            </w:pPr>
            <w:r w:rsidRPr="00F80AA4">
              <w:rPr>
                <w:rFonts w:ascii="Times New Roman" w:hAnsi="Times New Roman" w:cs="Times New Roman"/>
                <w:sz w:val="24"/>
                <w:szCs w:val="24"/>
              </w:rPr>
              <w:t>(S2)</w:t>
            </w:r>
          </w:p>
        </w:tc>
      </w:tr>
    </w:tbl>
    <w:p w14:paraId="45DBC3A9" w14:textId="401BDA5F" w:rsidR="008571F0" w:rsidRPr="00F80AA4" w:rsidRDefault="008571F0" w:rsidP="008571F0">
      <w:pPr>
        <w:spacing w:before="156" w:line="360" w:lineRule="auto"/>
        <w:jc w:val="both"/>
        <w:rPr>
          <w:rFonts w:ascii="Times New Roman" w:hAnsi="Times New Roman" w:cs="Times New Roman"/>
          <w:bCs/>
          <w:sz w:val="24"/>
          <w:szCs w:val="24"/>
        </w:rPr>
      </w:pPr>
      <w:r w:rsidRPr="00F80AA4">
        <w:rPr>
          <w:rFonts w:ascii="Times New Roman" w:hAnsi="Times New Roman" w:cs="Times New Roman"/>
          <w:bCs/>
          <w:sz w:val="24"/>
          <w:szCs w:val="24"/>
        </w:rPr>
        <w:t>w</w:t>
      </w:r>
      <w:r w:rsidRPr="00F80AA4">
        <w:rPr>
          <w:rFonts w:ascii="Times New Roman" w:hAnsi="Times New Roman" w:cs="Times New Roman" w:hint="eastAsia"/>
          <w:bCs/>
          <w:sz w:val="24"/>
          <w:szCs w:val="24"/>
        </w:rPr>
        <w:t xml:space="preserve">here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B</m:t>
            </m:r>
          </m:sub>
        </m:sSub>
      </m:oMath>
      <w:r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 1.38 × 10</w:t>
      </w:r>
      <w:r w:rsidRPr="00F80AA4">
        <w:rPr>
          <w:rFonts w:ascii="Times New Roman" w:hAnsi="Times New Roman" w:cs="Times New Roman"/>
          <w:sz w:val="24"/>
          <w:szCs w:val="24"/>
          <w:vertAlign w:val="superscript"/>
        </w:rPr>
        <w:t>-23</w:t>
      </w:r>
      <w:r w:rsidRPr="00F80AA4">
        <w:rPr>
          <w:rFonts w:ascii="Times New Roman" w:hAnsi="Times New Roman" w:cs="Times New Roman"/>
          <w:sz w:val="24"/>
          <w:szCs w:val="24"/>
        </w:rPr>
        <w:t xml:space="preserve"> J K</w:t>
      </w: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 xml:space="preserve">is the </w:t>
      </w:r>
      <w:r w:rsidRPr="00F80AA4">
        <w:rPr>
          <w:rFonts w:ascii="Times New Roman" w:hAnsi="Times New Roman" w:cs="Times New Roman"/>
          <w:sz w:val="24"/>
          <w:szCs w:val="24"/>
        </w:rPr>
        <w:t xml:space="preserve">Boltzmann constant, </w:t>
      </w:r>
      <m:oMath>
        <m:sSub>
          <m:sSubPr>
            <m:ctrlPr>
              <w:rPr>
                <w:rFonts w:ascii="Cambria Math" w:hAnsi="Cambria Math"/>
                <w:i/>
                <w:sz w:val="24"/>
                <w:szCs w:val="24"/>
              </w:rPr>
            </m:ctrlPr>
          </m:sSubPr>
          <m:e>
            <m:r>
              <w:rPr>
                <w:rFonts w:ascii="Cambria Math" w:hAnsi="Cambria Math"/>
                <w:sz w:val="24"/>
                <w:szCs w:val="24"/>
              </w:rPr>
              <m:t>η</m:t>
            </m:r>
          </m:e>
          <m:sub>
            <m:r>
              <w:rPr>
                <w:rFonts w:ascii="Cambria Math" w:hAnsi="Cambria Math"/>
                <w:sz w:val="24"/>
                <w:szCs w:val="24"/>
              </w:rPr>
              <m:t>eff</m:t>
            </m:r>
          </m:sub>
        </m:sSub>
      </m:oMath>
      <w:r w:rsidRPr="00F80AA4">
        <w:rPr>
          <w:rFonts w:ascii="Times New Roman" w:hAnsi="Times New Roman" w:cs="Times New Roman" w:hint="eastAsia"/>
          <w:sz w:val="24"/>
          <w:szCs w:val="24"/>
        </w:rPr>
        <w:t xml:space="preserve"> is the</w:t>
      </w:r>
      <w:r w:rsidR="002A7F48" w:rsidRPr="00F80AA4">
        <w:rPr>
          <w:rFonts w:ascii="Times New Roman" w:hAnsi="Times New Roman" w:cs="Times New Roman"/>
          <w:sz w:val="24"/>
          <w:szCs w:val="24"/>
        </w:rPr>
        <w:t xml:space="preserve"> effective</w:t>
      </w:r>
      <w:r w:rsidRPr="00F80AA4">
        <w:rPr>
          <w:rFonts w:ascii="Times New Roman" w:hAnsi="Times New Roman" w:cs="Times New Roman" w:hint="eastAsia"/>
          <w:sz w:val="24"/>
          <w:szCs w:val="24"/>
        </w:rPr>
        <w:t xml:space="preserve"> dynamic viscosity of the </w:t>
      </w:r>
      <w:r w:rsidRPr="00F80AA4">
        <w:rPr>
          <w:rFonts w:ascii="Times New Roman" w:hAnsi="Times New Roman" w:cs="Times New Roman"/>
          <w:sz w:val="24"/>
          <w:szCs w:val="24"/>
        </w:rPr>
        <w:t>surrounding phase</w:t>
      </w:r>
      <w:r w:rsidR="002A7F48" w:rsidRPr="00F80AA4">
        <w:rPr>
          <w:rFonts w:ascii="Times New Roman" w:hAnsi="Times New Roman" w:cs="Times New Roman"/>
          <w:sz w:val="24"/>
          <w:szCs w:val="24"/>
        </w:rPr>
        <w:t xml:space="preserve"> of the sphere</w:t>
      </w:r>
      <w:r w:rsidRPr="00F80AA4">
        <w:rPr>
          <w:rFonts w:ascii="Times New Roman" w:hAnsi="Times New Roman" w:cs="Times New Roman"/>
          <w:sz w:val="24"/>
          <w:szCs w:val="24"/>
        </w:rPr>
        <w:t xml:space="preserve">, and </w:t>
      </w:r>
      <w:r w:rsidRPr="00F80AA4">
        <w:rPr>
          <w:rFonts w:ascii="Times New Roman" w:hAnsi="Times New Roman" w:cs="Times New Roman"/>
          <w:i/>
          <w:sz w:val="24"/>
          <w:szCs w:val="24"/>
        </w:rPr>
        <w:t>R</w:t>
      </w:r>
      <w:r w:rsidRPr="00F80AA4">
        <w:rPr>
          <w:rFonts w:ascii="Times New Roman" w:hAnsi="Times New Roman" w:cs="Times New Roman"/>
          <w:sz w:val="24"/>
          <w:szCs w:val="24"/>
        </w:rPr>
        <w:t xml:space="preserve"> is the radius of the bead. </w:t>
      </w:r>
      <w:r w:rsidR="002A7F48" w:rsidRPr="00F80AA4">
        <w:rPr>
          <w:rFonts w:ascii="Times New Roman" w:hAnsi="Times New Roman" w:cs="Times New Roman"/>
          <w:sz w:val="24"/>
          <w:szCs w:val="24"/>
        </w:rPr>
        <w:t xml:space="preserve">By substituting the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eff</m:t>
            </m:r>
          </m:sub>
        </m:sSub>
      </m:oMath>
      <w:r w:rsidR="002A7F48" w:rsidRPr="00F80AA4">
        <w:rPr>
          <w:rFonts w:ascii="Times New Roman" w:hAnsi="Times New Roman" w:cs="Times New Roman" w:hint="eastAsia"/>
          <w:sz w:val="24"/>
          <w:szCs w:val="24"/>
        </w:rPr>
        <w:t xml:space="preserve"> </w:t>
      </w:r>
      <w:r w:rsidR="002A7F48" w:rsidRPr="00F80AA4">
        <w:rPr>
          <w:rFonts w:ascii="Times New Roman" w:hAnsi="Times New Roman" w:cs="Times New Roman"/>
          <w:sz w:val="24"/>
          <w:szCs w:val="24"/>
        </w:rPr>
        <w:t xml:space="preserve">= 298 K into Equation S2, we determined that the  </w:t>
      </w:r>
      <m:oMath>
        <m:sSub>
          <m:sSubPr>
            <m:ctrlPr>
              <w:rPr>
                <w:rFonts w:ascii="Cambria Math" w:hAnsi="Cambria Math"/>
                <w:i/>
                <w:sz w:val="24"/>
                <w:szCs w:val="24"/>
              </w:rPr>
            </m:ctrlPr>
          </m:sSubPr>
          <m:e>
            <m:r>
              <w:rPr>
                <w:rFonts w:ascii="Cambria Math" w:hAnsi="Cambria Math"/>
                <w:sz w:val="24"/>
                <w:szCs w:val="24"/>
              </w:rPr>
              <m:t>η</m:t>
            </m:r>
          </m:e>
          <m:sub>
            <m:r>
              <w:rPr>
                <w:rFonts w:ascii="Cambria Math" w:hAnsi="Cambria Math"/>
                <w:sz w:val="24"/>
                <w:szCs w:val="24"/>
              </w:rPr>
              <m:t>eff</m:t>
            </m:r>
          </m:sub>
        </m:sSub>
      </m:oMath>
      <w:r w:rsidR="002A7F48" w:rsidRPr="00F80AA4">
        <w:rPr>
          <w:rFonts w:ascii="Times New Roman" w:hAnsi="Times New Roman" w:cs="Times New Roman"/>
          <w:sz w:val="24"/>
          <w:szCs w:val="24"/>
        </w:rPr>
        <w:t xml:space="preserve"> ≈ 0.01 Pa s. </w:t>
      </w:r>
      <w:r w:rsidRPr="00F80AA4">
        <w:rPr>
          <w:rFonts w:ascii="Times New Roman" w:hAnsi="Times New Roman" w:cs="Times New Roman"/>
          <w:sz w:val="24"/>
          <w:szCs w:val="24"/>
        </w:rPr>
        <w:t xml:space="preserve">For the microbead with </w:t>
      </w:r>
      <w:r w:rsidR="00474854" w:rsidRPr="00F80AA4">
        <w:rPr>
          <w:rFonts w:ascii="Times New Roman" w:hAnsi="Times New Roman" w:cs="Times New Roman"/>
          <w:sz w:val="24"/>
          <w:szCs w:val="24"/>
        </w:rPr>
        <w:t>the radius</w:t>
      </w:r>
      <w:r w:rsidRPr="00F80AA4">
        <w:rPr>
          <w:rFonts w:ascii="Times New Roman" w:hAnsi="Times New Roman" w:cs="Times New Roman"/>
          <w:sz w:val="24"/>
          <w:szCs w:val="24"/>
        </w:rPr>
        <w:t xml:space="preserve"> of 0.5 </w:t>
      </w:r>
      <w:proofErr w:type="spellStart"/>
      <w:r w:rsidRPr="00F80AA4">
        <w:rPr>
          <w:rFonts w:ascii="Times New Roman" w:hAnsi="Times New Roman" w:cs="Times New Roman"/>
          <w:sz w:val="24"/>
          <w:szCs w:val="24"/>
        </w:rPr>
        <w:t>μm</w:t>
      </w:r>
      <w:proofErr w:type="spellEnd"/>
      <w:r w:rsidRPr="00F80AA4">
        <w:rPr>
          <w:rFonts w:ascii="Times New Roman" w:hAnsi="Times New Roman" w:cs="Times New Roman"/>
          <w:sz w:val="24"/>
          <w:szCs w:val="24"/>
        </w:rPr>
        <w:t xml:space="preserve"> treated with NRT swimmers under illumination</w:t>
      </w:r>
      <w:r w:rsidR="001B43A5" w:rsidRPr="00F80AA4">
        <w:rPr>
          <w:rFonts w:ascii="Times New Roman" w:hAnsi="Times New Roman" w:cs="Times New Roman"/>
          <w:sz w:val="24"/>
          <w:szCs w:val="24"/>
        </w:rPr>
        <w:t xml:space="preserve"> with the light intensity of </w:t>
      </w:r>
      <w:r w:rsidR="00223771" w:rsidRPr="00F80AA4">
        <w:rPr>
          <w:rFonts w:ascii="Times New Roman" w:hAnsi="Times New Roman" w:cs="Times New Roman"/>
          <w:sz w:val="24"/>
          <w:szCs w:val="24"/>
        </w:rPr>
        <w:t>3 W cm</w:t>
      </w:r>
      <w:r w:rsidR="00223771" w:rsidRPr="00F80AA4">
        <w:rPr>
          <w:rFonts w:ascii="Times New Roman" w:hAnsi="Times New Roman" w:cs="Times New Roman"/>
          <w:sz w:val="24"/>
          <w:szCs w:val="24"/>
          <w:vertAlign w:val="superscript"/>
        </w:rPr>
        <w:t>-2</w:t>
      </w:r>
      <w:r w:rsidRPr="00F80AA4">
        <w:rPr>
          <w:rFonts w:ascii="Times New Roman" w:hAnsi="Times New Roman" w:cs="Times New Roman"/>
          <w:sz w:val="24"/>
          <w:szCs w:val="24"/>
        </w:rPr>
        <w:t xml:space="preserve">, we obtain </w:t>
      </w:r>
      <m:oMath>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probe</m:t>
            </m:r>
          </m:sub>
        </m:sSub>
      </m:oMath>
      <w:r w:rsidRPr="00F80AA4">
        <w:rPr>
          <w:rFonts w:ascii="Times New Roman" w:hAnsi="Times New Roman" w:cs="Times New Roman" w:hint="eastAsia"/>
          <w:sz w:val="24"/>
          <w:szCs w:val="24"/>
        </w:rPr>
        <w:t xml:space="preserve"> </w:t>
      </w:r>
      <w:r w:rsidRPr="00F80AA4">
        <w:rPr>
          <w:rFonts w:ascii="Times New Roman" w:hAnsi="Times New Roman" w:cs="Times New Roman" w:hint="eastAsia"/>
          <w:sz w:val="24"/>
          <w:szCs w:val="24"/>
        </w:rPr>
        <w:t>≈</w:t>
      </w:r>
      <w:r w:rsidRPr="00F80AA4">
        <w:rPr>
          <w:rFonts w:ascii="Times New Roman" w:hAnsi="Times New Roman" w:cs="Times New Roman" w:hint="eastAsia"/>
          <w:sz w:val="24"/>
          <w:szCs w:val="24"/>
        </w:rPr>
        <w:t xml:space="preserve"> 1.</w:t>
      </w:r>
      <w:r w:rsidRPr="00F80AA4">
        <w:rPr>
          <w:rFonts w:ascii="Times New Roman" w:hAnsi="Times New Roman" w:cs="Times New Roman"/>
          <w:sz w:val="24"/>
          <w:szCs w:val="24"/>
        </w:rPr>
        <w:t>3×10</w:t>
      </w:r>
      <w:r w:rsidRPr="00F80AA4">
        <w:rPr>
          <w:rFonts w:ascii="Times New Roman" w:hAnsi="Times New Roman" w:cs="Times New Roman"/>
          <w:sz w:val="24"/>
          <w:szCs w:val="24"/>
          <w:vertAlign w:val="superscript"/>
        </w:rPr>
        <w:t xml:space="preserve">-13 </w:t>
      </w:r>
      <w:r w:rsidRPr="00F80AA4">
        <w:rPr>
          <w:rFonts w:ascii="Times New Roman" w:hAnsi="Times New Roman" w:cs="Times New Roman"/>
          <w:sz w:val="24"/>
          <w:szCs w:val="24"/>
        </w:rPr>
        <w:t>m</w:t>
      </w:r>
      <w:r w:rsidRPr="00F80AA4">
        <w:rPr>
          <w:rFonts w:ascii="Times New Roman" w:hAnsi="Times New Roman" w:cs="Times New Roman"/>
          <w:sz w:val="24"/>
          <w:szCs w:val="24"/>
          <w:vertAlign w:val="superscript"/>
        </w:rPr>
        <w:t xml:space="preserve">2 </w:t>
      </w:r>
      <w:r w:rsidRPr="00F80AA4">
        <w:rPr>
          <w:rFonts w:ascii="Times New Roman" w:hAnsi="Times New Roman" w:cs="Times New Roman"/>
          <w:sz w:val="24"/>
          <w:szCs w:val="24"/>
        </w:rPr>
        <w:t>s</w:t>
      </w: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 xml:space="preserve">, corresponding an effective temperature of 740 K.  </w:t>
      </w:r>
    </w:p>
    <w:p w14:paraId="46F2F21A" w14:textId="21085185" w:rsidR="00E36540" w:rsidRPr="00F80AA4" w:rsidRDefault="00031FD2" w:rsidP="00AB2851">
      <w:pPr>
        <w:pStyle w:val="target"/>
        <w:spacing w:before="156" w:after="0" w:afterAutospacing="0" w:line="360" w:lineRule="auto"/>
        <w:outlineLvl w:val="0"/>
        <w:rPr>
          <w:rFonts w:ascii="Times New Roman" w:hAnsi="Times New Roman" w:cs="Times New Roman"/>
          <w:b/>
          <w:bCs/>
          <w:sz w:val="28"/>
        </w:rPr>
      </w:pPr>
      <w:bookmarkStart w:id="50" w:name="_Toc219827380"/>
      <w:r w:rsidRPr="00F80AA4">
        <w:rPr>
          <w:rFonts w:ascii="Times New Roman" w:hAnsi="Times New Roman" w:cs="Times New Roman" w:hint="eastAsia"/>
          <w:b/>
          <w:bCs/>
          <w:sz w:val="28"/>
        </w:rPr>
        <w:t xml:space="preserve">2 </w:t>
      </w:r>
      <w:r w:rsidRPr="00F80AA4">
        <w:rPr>
          <w:rFonts w:ascii="Times New Roman" w:hAnsi="Times New Roman" w:cs="Times New Roman"/>
          <w:b/>
          <w:bCs/>
          <w:sz w:val="28"/>
        </w:rPr>
        <w:t>Supplementary Contents</w:t>
      </w:r>
      <w:bookmarkStart w:id="51" w:name="_Toc176637630"/>
      <w:bookmarkStart w:id="52" w:name="_Toc176709230"/>
      <w:bookmarkEnd w:id="46"/>
      <w:bookmarkEnd w:id="47"/>
      <w:bookmarkEnd w:id="50"/>
    </w:p>
    <w:p w14:paraId="4769A61E" w14:textId="59ACF24F" w:rsidR="000D5B9D" w:rsidRPr="00F80AA4" w:rsidRDefault="000D5B9D" w:rsidP="000D5B9D">
      <w:pPr>
        <w:spacing w:beforeLines="50" w:before="156" w:line="360" w:lineRule="auto"/>
        <w:jc w:val="both"/>
        <w:outlineLvl w:val="1"/>
        <w:rPr>
          <w:rFonts w:ascii="Times New Roman" w:eastAsia="宋体" w:hAnsi="Times New Roman" w:cs="Times New Roman"/>
          <w:b/>
          <w:bCs/>
          <w:kern w:val="0"/>
          <w:sz w:val="24"/>
          <w:szCs w:val="24"/>
        </w:rPr>
      </w:pPr>
      <w:bookmarkStart w:id="53" w:name="OLE_LINK53"/>
      <w:bookmarkStart w:id="54" w:name="_Toc219827381"/>
      <w:r w:rsidRPr="00F80AA4">
        <w:rPr>
          <w:rFonts w:ascii="Times New Roman" w:eastAsia="宋体" w:hAnsi="Times New Roman" w:cs="Times New Roman"/>
          <w:b/>
          <w:bCs/>
          <w:kern w:val="0"/>
          <w:sz w:val="24"/>
          <w:szCs w:val="24"/>
        </w:rPr>
        <w:t>2.</w:t>
      </w:r>
      <w:r w:rsidRPr="00F80AA4">
        <w:rPr>
          <w:rFonts w:ascii="Times New Roman" w:eastAsia="宋体" w:hAnsi="Times New Roman" w:cs="Times New Roman" w:hint="eastAsia"/>
          <w:b/>
          <w:bCs/>
          <w:kern w:val="0"/>
          <w:sz w:val="24"/>
          <w:szCs w:val="24"/>
        </w:rPr>
        <w:t xml:space="preserve">1 The </w:t>
      </w:r>
      <w:r w:rsidRPr="00F80AA4">
        <w:rPr>
          <w:rFonts w:ascii="Times New Roman" w:eastAsia="宋体" w:hAnsi="Times New Roman" w:cs="Times New Roman"/>
          <w:b/>
          <w:bCs/>
          <w:kern w:val="0"/>
          <w:sz w:val="24"/>
          <w:szCs w:val="24"/>
        </w:rPr>
        <w:t>ultraviolet</w:t>
      </w:r>
      <w:r w:rsidRPr="00F80AA4">
        <w:rPr>
          <w:rFonts w:ascii="Times New Roman" w:eastAsia="宋体" w:hAnsi="Times New Roman" w:cs="Times New Roman" w:hint="eastAsia"/>
          <w:b/>
          <w:bCs/>
          <w:kern w:val="0"/>
          <w:sz w:val="24"/>
          <w:szCs w:val="24"/>
        </w:rPr>
        <w:t>-</w:t>
      </w:r>
      <w:r w:rsidRPr="00F80AA4">
        <w:rPr>
          <w:rFonts w:ascii="Times New Roman" w:eastAsia="宋体" w:hAnsi="Times New Roman" w:cs="Times New Roman"/>
          <w:b/>
          <w:bCs/>
          <w:kern w:val="0"/>
          <w:sz w:val="24"/>
          <w:szCs w:val="24"/>
        </w:rPr>
        <w:t>visible spectroscopy</w:t>
      </w:r>
      <w:r w:rsidRPr="00F80AA4">
        <w:rPr>
          <w:rFonts w:ascii="Times New Roman" w:eastAsia="宋体" w:hAnsi="Times New Roman" w:cs="Times New Roman" w:hint="eastAsia"/>
          <w:b/>
          <w:bCs/>
          <w:kern w:val="0"/>
          <w:sz w:val="24"/>
          <w:szCs w:val="24"/>
        </w:rPr>
        <w:t xml:space="preserve"> analysis (</w:t>
      </w:r>
      <w:bookmarkStart w:id="55" w:name="_Hlk214807713"/>
      <w:r w:rsidRPr="00F80AA4">
        <w:rPr>
          <w:rFonts w:ascii="Times New Roman" w:eastAsia="宋体" w:hAnsi="Times New Roman" w:cs="Times New Roman" w:hint="eastAsia"/>
          <w:b/>
          <w:bCs/>
          <w:kern w:val="0"/>
          <w:sz w:val="24"/>
          <w:szCs w:val="24"/>
        </w:rPr>
        <w:t>UV-vis</w:t>
      </w:r>
      <w:bookmarkEnd w:id="55"/>
      <w:r w:rsidRPr="00F80AA4">
        <w:rPr>
          <w:rFonts w:ascii="Times New Roman" w:eastAsia="宋体" w:hAnsi="Times New Roman" w:cs="Times New Roman" w:hint="eastAsia"/>
          <w:b/>
          <w:bCs/>
          <w:kern w:val="0"/>
          <w:sz w:val="24"/>
          <w:szCs w:val="24"/>
        </w:rPr>
        <w:t xml:space="preserve">) of NR </w:t>
      </w:r>
      <w:r w:rsidRPr="00F80AA4">
        <w:rPr>
          <w:rFonts w:ascii="Times New Roman" w:eastAsia="宋体" w:hAnsi="Times New Roman" w:cs="Times New Roman"/>
          <w:b/>
          <w:bCs/>
          <w:kern w:val="0"/>
          <w:sz w:val="24"/>
          <w:szCs w:val="24"/>
        </w:rPr>
        <w:t>with</w:t>
      </w:r>
      <w:r w:rsidRPr="00F80AA4">
        <w:rPr>
          <w:rFonts w:ascii="Times New Roman" w:eastAsia="宋体" w:hAnsi="Times New Roman" w:cs="Times New Roman" w:hint="eastAsia"/>
          <w:b/>
          <w:bCs/>
          <w:kern w:val="0"/>
          <w:sz w:val="24"/>
          <w:szCs w:val="24"/>
        </w:rPr>
        <w:t xml:space="preserve"> increasing TEMPO concentrations and light intensities</w:t>
      </w:r>
      <w:bookmarkEnd w:id="54"/>
    </w:p>
    <w:p w14:paraId="3B16AD1B" w14:textId="77777777" w:rsidR="000D5B9D" w:rsidRPr="00F80AA4" w:rsidRDefault="000D5B9D" w:rsidP="000D5B9D">
      <w:pPr>
        <w:spacing w:before="156" w:line="360" w:lineRule="auto"/>
        <w:jc w:val="both"/>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 xml:space="preserve">The spectra of different NR concentrations with or without TEMPO and light illumination were also measured.  </w:t>
      </w:r>
      <w:r w:rsidRPr="00F80AA4">
        <w:rPr>
          <w:rFonts w:ascii="Times New Roman" w:eastAsia="宋体" w:hAnsi="Times New Roman" w:cs="Times New Roman"/>
          <w:kern w:val="0"/>
          <w:sz w:val="24"/>
          <w:szCs w:val="24"/>
        </w:rPr>
        <w:t>The total photon energy input (</w:t>
      </w:r>
      <w:r w:rsidRPr="00F80AA4">
        <w:rPr>
          <w:rFonts w:ascii="Times New Roman" w:eastAsia="宋体" w:hAnsi="Times New Roman" w:cs="Times New Roman"/>
          <w:i/>
          <w:iCs/>
          <w:kern w:val="0"/>
          <w:sz w:val="24"/>
          <w:szCs w:val="24"/>
        </w:rPr>
        <w:t>E</w:t>
      </w:r>
      <w:r w:rsidRPr="00F80AA4">
        <w:rPr>
          <w:rFonts w:ascii="Times New Roman" w:eastAsia="宋体" w:hAnsi="Times New Roman" w:cs="Times New Roman"/>
          <w:kern w:val="0"/>
          <w:sz w:val="24"/>
          <w:szCs w:val="24"/>
        </w:rPr>
        <w:t>) was calculated:</w:t>
      </w:r>
    </w:p>
    <w:tbl>
      <w:tblPr>
        <w:tblStyle w:val="af8"/>
        <w:tblW w:w="9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993"/>
        <w:gridCol w:w="993"/>
      </w:tblGrid>
      <w:tr w:rsidR="00F80AA4" w:rsidRPr="00F80AA4" w14:paraId="1C75BC1B" w14:textId="77777777" w:rsidTr="00436146">
        <w:tc>
          <w:tcPr>
            <w:tcW w:w="7371" w:type="dxa"/>
          </w:tcPr>
          <w:p w14:paraId="6FFBC756" w14:textId="77777777" w:rsidR="000D5B9D" w:rsidRPr="00F80AA4" w:rsidRDefault="000D5B9D" w:rsidP="00436146">
            <w:pPr>
              <w:spacing w:before="156" w:line="360" w:lineRule="auto"/>
              <w:ind w:left="744" w:hangingChars="310" w:hanging="744"/>
              <w:jc w:val="center"/>
              <w:rPr>
                <w:rFonts w:ascii="Times New Roman" w:hAnsi="Times New Roman" w:cs="Times New Roman"/>
                <w:sz w:val="24"/>
                <w:szCs w:val="24"/>
              </w:rPr>
            </w:pPr>
            <m:oMathPara>
              <m:oMathParaPr>
                <m:jc m:val="center"/>
              </m:oMathParaPr>
              <m:oMath>
                <m:r>
                  <w:rPr>
                    <w:rFonts w:ascii="Cambria Math" w:hAnsi="Cambria Math" w:cs="Times New Roman"/>
                    <w:sz w:val="24"/>
                    <w:szCs w:val="24"/>
                  </w:rPr>
                  <m:t>E</m:t>
                </m:r>
                <m:r>
                  <m:rPr>
                    <m:sty m:val="p"/>
                  </m:rPr>
                  <w:rPr>
                    <w:rFonts w:ascii="Cambria Math" w:hAnsi="Cambria Math" w:cs="Times New Roman"/>
                    <w:sz w:val="24"/>
                    <w:szCs w:val="24"/>
                  </w:rPr>
                  <m:t>=</m:t>
                </m:r>
                <m:r>
                  <w:rPr>
                    <w:rFonts w:ascii="Cambria Math" w:hAnsi="Cambria Math" w:cs="Times New Roman"/>
                    <w:sz w:val="24"/>
                    <w:szCs w:val="24"/>
                  </w:rPr>
                  <m:t>I∙t</m:t>
                </m:r>
                <m:r>
                  <m:rPr>
                    <m:sty m:val="p"/>
                  </m:rPr>
                  <w:rPr>
                    <w:rFonts w:ascii="Cambria Math" w:hAnsi="Cambria Math" w:cs="Times New Roman"/>
                    <w:sz w:val="24"/>
                    <w:szCs w:val="24"/>
                  </w:rPr>
                  <m:t>,</m:t>
                </m:r>
              </m:oMath>
            </m:oMathPara>
          </w:p>
        </w:tc>
        <w:tc>
          <w:tcPr>
            <w:tcW w:w="993" w:type="dxa"/>
            <w:vAlign w:val="center"/>
          </w:tcPr>
          <w:p w14:paraId="291B28FA" w14:textId="0A322C84" w:rsidR="000D5B9D" w:rsidRPr="00F80AA4" w:rsidRDefault="000D5B9D" w:rsidP="00436146">
            <w:pPr>
              <w:spacing w:beforeLines="50" w:before="156" w:afterLines="50" w:after="156" w:line="360" w:lineRule="auto"/>
              <w:ind w:leftChars="-10" w:left="723" w:hangingChars="310" w:hanging="744"/>
              <w:jc w:val="right"/>
              <w:rPr>
                <w:rFonts w:ascii="Times New Roman" w:hAnsi="Times New Roman" w:cs="Times New Roman"/>
                <w:bCs/>
                <w:sz w:val="24"/>
                <w:szCs w:val="24"/>
              </w:rPr>
            </w:pPr>
            <w:r w:rsidRPr="00F80AA4">
              <w:rPr>
                <w:rFonts w:ascii="Times New Roman" w:hAnsi="Times New Roman" w:cs="Times New Roman" w:hint="eastAsia"/>
                <w:bCs/>
                <w:sz w:val="24"/>
                <w:szCs w:val="24"/>
              </w:rPr>
              <w:t>(</w:t>
            </w:r>
            <w:r w:rsidRPr="00F80AA4">
              <w:rPr>
                <w:rFonts w:ascii="Times New Roman" w:hAnsi="Times New Roman" w:cs="Times New Roman"/>
                <w:bCs/>
                <w:sz w:val="24"/>
                <w:szCs w:val="24"/>
              </w:rPr>
              <w:t>S</w:t>
            </w:r>
            <w:r w:rsidRPr="00F80AA4">
              <w:rPr>
                <w:rFonts w:ascii="Times New Roman" w:hAnsi="Times New Roman" w:cs="Times New Roman" w:hint="eastAsia"/>
                <w:bCs/>
                <w:sz w:val="24"/>
                <w:szCs w:val="24"/>
              </w:rPr>
              <w:t>3</w:t>
            </w:r>
            <w:r w:rsidRPr="00F80AA4">
              <w:rPr>
                <w:rFonts w:ascii="Times New Roman" w:hAnsi="Times New Roman" w:cs="Times New Roman"/>
                <w:bCs/>
                <w:sz w:val="24"/>
                <w:szCs w:val="24"/>
              </w:rPr>
              <w:t>)</w:t>
            </w:r>
          </w:p>
        </w:tc>
        <w:tc>
          <w:tcPr>
            <w:tcW w:w="993" w:type="dxa"/>
          </w:tcPr>
          <w:p w14:paraId="11FFC6AE" w14:textId="77777777" w:rsidR="000D5B9D" w:rsidRPr="00F80AA4" w:rsidRDefault="000D5B9D" w:rsidP="00436146">
            <w:pPr>
              <w:spacing w:beforeLines="50" w:before="156" w:afterLines="50" w:after="156" w:line="360" w:lineRule="auto"/>
              <w:ind w:leftChars="-10" w:left="723" w:hangingChars="310" w:hanging="744"/>
              <w:jc w:val="right"/>
              <w:rPr>
                <w:rFonts w:ascii="Times New Roman" w:hAnsi="Times New Roman" w:cs="Times New Roman"/>
                <w:bCs/>
                <w:sz w:val="24"/>
                <w:szCs w:val="24"/>
              </w:rPr>
            </w:pPr>
          </w:p>
        </w:tc>
      </w:tr>
    </w:tbl>
    <w:p w14:paraId="6BBE28CE" w14:textId="77777777" w:rsidR="000D5B9D" w:rsidRPr="00F80AA4" w:rsidRDefault="000D5B9D" w:rsidP="000D5B9D">
      <w:pPr>
        <w:spacing w:line="360" w:lineRule="auto"/>
        <w:jc w:val="both"/>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where </w:t>
      </w:r>
      <w:r w:rsidRPr="00F80AA4">
        <w:rPr>
          <w:rFonts w:ascii="Times New Roman" w:eastAsia="宋体" w:hAnsi="Times New Roman" w:cs="Times New Roman"/>
          <w:i/>
          <w:iCs/>
          <w:kern w:val="0"/>
          <w:sz w:val="24"/>
          <w:szCs w:val="24"/>
        </w:rPr>
        <w:t>I</w:t>
      </w:r>
      <w:r w:rsidRPr="00F80AA4">
        <w:rPr>
          <w:rFonts w:ascii="Times New Roman" w:eastAsia="宋体" w:hAnsi="Times New Roman" w:cs="Times New Roman"/>
          <w:kern w:val="0"/>
          <w:sz w:val="24"/>
          <w:szCs w:val="24"/>
        </w:rPr>
        <w:t> </w:t>
      </w:r>
      <w:proofErr w:type="gramStart"/>
      <w:r w:rsidRPr="00F80AA4">
        <w:rPr>
          <w:rFonts w:ascii="Times New Roman" w:eastAsia="宋体" w:hAnsi="Times New Roman" w:cs="Times New Roman"/>
          <w:kern w:val="0"/>
          <w:sz w:val="24"/>
          <w:szCs w:val="24"/>
        </w:rPr>
        <w:t>represent</w:t>
      </w:r>
      <w:r w:rsidRPr="00F80AA4">
        <w:rPr>
          <w:rFonts w:ascii="Times New Roman" w:eastAsia="宋体" w:hAnsi="Times New Roman" w:cs="Times New Roman" w:hint="eastAsia"/>
          <w:kern w:val="0"/>
          <w:sz w:val="24"/>
          <w:szCs w:val="24"/>
        </w:rPr>
        <w:t>s</w:t>
      </w:r>
      <w:proofErr w:type="gramEnd"/>
      <w:r w:rsidRPr="00F80AA4">
        <w:rPr>
          <w:rFonts w:ascii="Times New Roman" w:eastAsia="宋体" w:hAnsi="Times New Roman" w:cs="Times New Roman"/>
          <w:kern w:val="0"/>
          <w:sz w:val="24"/>
          <w:szCs w:val="24"/>
        </w:rPr>
        <w:t xml:space="preserve"> the</w:t>
      </w:r>
      <w:r w:rsidRPr="00F80AA4">
        <w:rPr>
          <w:rFonts w:ascii="Times New Roman" w:eastAsia="宋体" w:hAnsi="Times New Roman" w:cs="Times New Roman" w:hint="eastAsia"/>
          <w:kern w:val="0"/>
          <w:sz w:val="24"/>
          <w:szCs w:val="24"/>
        </w:rPr>
        <w:t xml:space="preserve"> light intensity</w:t>
      </w:r>
      <w:r w:rsidRPr="00F80AA4">
        <w:rPr>
          <w:rFonts w:ascii="Times New Roman" w:eastAsia="宋体" w:hAnsi="Times New Roman" w:cs="Times New Roman"/>
          <w:kern w:val="0"/>
          <w:sz w:val="24"/>
          <w:szCs w:val="24"/>
        </w:rPr>
        <w:t xml:space="preserve"> (1 W</w:t>
      </w:r>
      <w:r w:rsidRPr="00F80AA4">
        <w:rPr>
          <w:rFonts w:ascii="Times New Roman" w:eastAsia="宋体" w:hAnsi="Times New Roman" w:cs="Times New Roman" w:hint="eastAsia"/>
          <w:kern w:val="0"/>
          <w:sz w:val="24"/>
          <w:szCs w:val="24"/>
        </w:rPr>
        <w:t xml:space="preserve"> </w:t>
      </w:r>
      <w:r w:rsidRPr="00F80AA4">
        <w:rPr>
          <w:rFonts w:ascii="Times New Roman" w:eastAsia="宋体" w:hAnsi="Times New Roman" w:cs="Times New Roman"/>
          <w:kern w:val="0"/>
          <w:sz w:val="24"/>
          <w:szCs w:val="24"/>
        </w:rPr>
        <w:t>cm</w:t>
      </w:r>
      <w:r w:rsidRPr="00F80AA4">
        <w:rPr>
          <w:rFonts w:ascii="Times New Roman" w:eastAsia="宋体" w:hAnsi="Times New Roman" w:cs="Times New Roman" w:hint="eastAsia"/>
          <w:kern w:val="0"/>
          <w:sz w:val="24"/>
          <w:szCs w:val="24"/>
          <w:vertAlign w:val="superscript"/>
        </w:rPr>
        <w:t>-2</w:t>
      </w:r>
      <w:r w:rsidRPr="00F80AA4">
        <w:rPr>
          <w:rFonts w:ascii="Times New Roman" w:eastAsia="宋体" w:hAnsi="Times New Roman" w:cs="Times New Roman"/>
          <w:kern w:val="0"/>
          <w:sz w:val="24"/>
          <w:szCs w:val="24"/>
        </w:rPr>
        <w:t>) and </w:t>
      </w:r>
      <w:r w:rsidRPr="00F80AA4">
        <w:rPr>
          <w:rFonts w:ascii="Times New Roman" w:eastAsia="宋体" w:hAnsi="Times New Roman" w:cs="Times New Roman"/>
          <w:i/>
          <w:iCs/>
          <w:kern w:val="0"/>
          <w:sz w:val="24"/>
          <w:szCs w:val="24"/>
        </w:rPr>
        <w:t>t</w:t>
      </w:r>
      <w:r w:rsidRPr="00F80AA4">
        <w:rPr>
          <w:rFonts w:ascii="Times New Roman" w:eastAsia="宋体" w:hAnsi="Times New Roman" w:cs="Times New Roman"/>
          <w:kern w:val="0"/>
          <w:sz w:val="24"/>
          <w:szCs w:val="24"/>
        </w:rPr>
        <w:t> is the irradiation duration (300 s). This</w:t>
      </w:r>
      <w:r w:rsidRPr="00F80AA4">
        <w:rPr>
          <w:rFonts w:ascii="Times New Roman" w:eastAsia="宋体" w:hAnsi="Times New Roman" w:cs="Times New Roman" w:hint="eastAsia"/>
          <w:kern w:val="0"/>
          <w:sz w:val="24"/>
          <w:szCs w:val="24"/>
        </w:rPr>
        <w:t xml:space="preserve"> </w:t>
      </w:r>
      <w:r w:rsidRPr="00F80AA4">
        <w:rPr>
          <w:rFonts w:ascii="Times New Roman" w:eastAsia="宋体" w:hAnsi="Times New Roman" w:cs="Times New Roman"/>
          <w:kern w:val="0"/>
          <w:sz w:val="24"/>
          <w:szCs w:val="24"/>
        </w:rPr>
        <w:t>yielded a total energy of ~</w:t>
      </w:r>
      <w:r w:rsidRPr="00F80AA4">
        <w:rPr>
          <w:rFonts w:ascii="Times New Roman" w:eastAsia="宋体" w:hAnsi="Times New Roman" w:cs="Times New Roman" w:hint="eastAsia"/>
          <w:kern w:val="0"/>
          <w:sz w:val="24"/>
          <w:szCs w:val="24"/>
        </w:rPr>
        <w:t xml:space="preserve">300 J </w:t>
      </w:r>
      <w:r w:rsidRPr="00F80AA4">
        <w:rPr>
          <w:rFonts w:ascii="Times New Roman" w:eastAsia="宋体" w:hAnsi="Times New Roman" w:cs="Times New Roman"/>
          <w:kern w:val="0"/>
          <w:sz w:val="24"/>
          <w:szCs w:val="24"/>
        </w:rPr>
        <w:t>cm</w:t>
      </w:r>
      <w:r w:rsidRPr="00F80AA4">
        <w:rPr>
          <w:rFonts w:ascii="Times New Roman" w:eastAsia="宋体" w:hAnsi="Times New Roman" w:cs="Times New Roman" w:hint="eastAsia"/>
          <w:kern w:val="0"/>
          <w:sz w:val="24"/>
          <w:szCs w:val="24"/>
          <w:vertAlign w:val="superscript"/>
        </w:rPr>
        <w:t>-2</w:t>
      </w:r>
      <w:r w:rsidRPr="00F80AA4">
        <w:rPr>
          <w:rFonts w:ascii="Times New Roman" w:eastAsia="宋体" w:hAnsi="Times New Roman" w:cs="Times New Roman"/>
          <w:kern w:val="0"/>
          <w:sz w:val="24"/>
          <w:szCs w:val="24"/>
        </w:rPr>
        <w:t xml:space="preserve">. </w:t>
      </w:r>
      <w:r w:rsidRPr="00F80AA4">
        <w:rPr>
          <w:rFonts w:ascii="Times New Roman" w:eastAsia="宋体" w:hAnsi="Times New Roman" w:cs="Times New Roman" w:hint="eastAsia"/>
          <w:kern w:val="0"/>
          <w:sz w:val="24"/>
          <w:szCs w:val="24"/>
        </w:rPr>
        <w:t>In contrast, m</w:t>
      </w:r>
      <w:r w:rsidRPr="00F80AA4">
        <w:rPr>
          <w:rFonts w:ascii="Times New Roman" w:eastAsia="宋体" w:hAnsi="Times New Roman" w:cs="Times New Roman"/>
          <w:kern w:val="0"/>
          <w:sz w:val="24"/>
          <w:szCs w:val="24"/>
        </w:rPr>
        <w:t xml:space="preserve">olecular motion characterization </w:t>
      </w:r>
      <w:r w:rsidRPr="00F80AA4">
        <w:rPr>
          <w:rFonts w:ascii="Times New Roman" w:eastAsia="宋体" w:hAnsi="Times New Roman" w:cs="Times New Roman"/>
          <w:i/>
          <w:iCs/>
          <w:kern w:val="0"/>
          <w:sz w:val="24"/>
          <w:szCs w:val="24"/>
        </w:rPr>
        <w:t>via</w:t>
      </w:r>
      <w:r w:rsidRPr="00F80AA4">
        <w:rPr>
          <w:rFonts w:ascii="Times New Roman" w:eastAsia="宋体" w:hAnsi="Times New Roman" w:cs="Times New Roman"/>
          <w:kern w:val="0"/>
          <w:sz w:val="24"/>
          <w:szCs w:val="24"/>
        </w:rPr>
        <w:t xml:space="preserve"> TIRF microscopy employed illumination at </w:t>
      </w:r>
      <w:r w:rsidRPr="00F80AA4">
        <w:rPr>
          <w:rFonts w:ascii="Times New Roman" w:eastAsia="宋体" w:hAnsi="Times New Roman" w:cs="Times New Roman" w:hint="eastAsia"/>
          <w:kern w:val="0"/>
          <w:sz w:val="24"/>
          <w:szCs w:val="24"/>
        </w:rPr>
        <w:t xml:space="preserve">a </w:t>
      </w:r>
      <w:r w:rsidRPr="00F80AA4">
        <w:rPr>
          <w:rFonts w:ascii="Times New Roman" w:eastAsia="宋体" w:hAnsi="Times New Roman" w:cs="Times New Roman"/>
          <w:kern w:val="0"/>
          <w:sz w:val="24"/>
          <w:szCs w:val="24"/>
        </w:rPr>
        <w:t xml:space="preserve">significantly higher </w:t>
      </w:r>
      <w:r w:rsidRPr="00F80AA4">
        <w:rPr>
          <w:rFonts w:ascii="Times New Roman" w:eastAsia="宋体" w:hAnsi="Times New Roman" w:cs="Times New Roman" w:hint="eastAsia"/>
          <w:kern w:val="0"/>
          <w:sz w:val="24"/>
          <w:szCs w:val="24"/>
        </w:rPr>
        <w:t>intensity</w:t>
      </w:r>
      <w:r w:rsidRPr="00F80AA4">
        <w:rPr>
          <w:rFonts w:ascii="Times New Roman" w:eastAsia="宋体" w:hAnsi="Times New Roman" w:cs="Times New Roman"/>
          <w:kern w:val="0"/>
          <w:sz w:val="24"/>
          <w:szCs w:val="24"/>
        </w:rPr>
        <w:t xml:space="preserve"> (</w:t>
      </w:r>
      <w:r w:rsidRPr="00F80AA4">
        <w:rPr>
          <w:rFonts w:ascii="Times New Roman" w:eastAsia="宋体" w:hAnsi="Times New Roman" w:cs="Times New Roman" w:hint="eastAsia"/>
          <w:kern w:val="0"/>
          <w:sz w:val="24"/>
          <w:szCs w:val="24"/>
        </w:rPr>
        <w:t xml:space="preserve">50-60 </w:t>
      </w:r>
      <w:r w:rsidRPr="00F80AA4">
        <w:rPr>
          <w:rFonts w:ascii="Times New Roman" w:eastAsia="宋体" w:hAnsi="Times New Roman" w:cs="Times New Roman"/>
          <w:kern w:val="0"/>
          <w:sz w:val="24"/>
          <w:szCs w:val="24"/>
        </w:rPr>
        <w:t>W</w:t>
      </w:r>
      <w:r w:rsidRPr="00F80AA4">
        <w:rPr>
          <w:rFonts w:ascii="Times New Roman" w:eastAsia="宋体" w:hAnsi="Times New Roman" w:cs="Times New Roman" w:hint="eastAsia"/>
          <w:kern w:val="0"/>
          <w:sz w:val="24"/>
          <w:szCs w:val="24"/>
        </w:rPr>
        <w:t xml:space="preserve"> </w:t>
      </w:r>
      <w:r w:rsidRPr="00F80AA4">
        <w:rPr>
          <w:rFonts w:ascii="Times New Roman" w:eastAsia="宋体" w:hAnsi="Times New Roman" w:cs="Times New Roman"/>
          <w:kern w:val="0"/>
          <w:sz w:val="24"/>
          <w:szCs w:val="24"/>
        </w:rPr>
        <w:t>cm</w:t>
      </w:r>
      <w:r w:rsidRPr="00F80AA4">
        <w:rPr>
          <w:rFonts w:ascii="Times New Roman" w:eastAsia="宋体" w:hAnsi="Times New Roman" w:cs="Times New Roman" w:hint="eastAsia"/>
          <w:kern w:val="0"/>
          <w:sz w:val="24"/>
          <w:szCs w:val="24"/>
          <w:vertAlign w:val="superscript"/>
        </w:rPr>
        <w:t>-2</w:t>
      </w:r>
      <w:r w:rsidRPr="00F80AA4">
        <w:rPr>
          <w:rFonts w:ascii="Times New Roman" w:eastAsia="宋体" w:hAnsi="Times New Roman" w:cs="Times New Roman"/>
          <w:kern w:val="0"/>
          <w:sz w:val="24"/>
          <w:szCs w:val="24"/>
        </w:rPr>
        <w:t xml:space="preserve">) </w:t>
      </w:r>
      <w:r w:rsidRPr="00F80AA4">
        <w:rPr>
          <w:rFonts w:ascii="Times New Roman" w:eastAsia="宋体" w:hAnsi="Times New Roman" w:cs="Times New Roman" w:hint="eastAsia"/>
          <w:kern w:val="0"/>
          <w:sz w:val="24"/>
          <w:szCs w:val="24"/>
        </w:rPr>
        <w:t xml:space="preserve">but </w:t>
      </w:r>
      <w:r w:rsidRPr="00F80AA4">
        <w:rPr>
          <w:rFonts w:ascii="Times New Roman" w:eastAsia="宋体" w:hAnsi="Times New Roman" w:cs="Times New Roman"/>
          <w:kern w:val="0"/>
          <w:sz w:val="24"/>
          <w:szCs w:val="24"/>
        </w:rPr>
        <w:t>with ultra-short exposure (</w:t>
      </w:r>
      <w:r w:rsidRPr="00F80AA4">
        <w:rPr>
          <w:rFonts w:ascii="Times New Roman" w:eastAsia="宋体" w:hAnsi="Times New Roman" w:cs="Times New Roman"/>
          <w:i/>
          <w:iCs/>
          <w:kern w:val="0"/>
          <w:sz w:val="24"/>
          <w:szCs w:val="24"/>
        </w:rPr>
        <w:t>t</w:t>
      </w:r>
      <w:r w:rsidRPr="00F80AA4">
        <w:rPr>
          <w:rFonts w:ascii="Times New Roman" w:eastAsia="宋体" w:hAnsi="Times New Roman" w:cs="Times New Roman" w:hint="eastAsia"/>
          <w:i/>
          <w:iCs/>
          <w:kern w:val="0"/>
          <w:sz w:val="24"/>
          <w:szCs w:val="24"/>
        </w:rPr>
        <w:t xml:space="preserve"> </w:t>
      </w:r>
      <w:r w:rsidRPr="00F80AA4">
        <w:rPr>
          <w:rFonts w:ascii="Times New Roman" w:eastAsia="宋体" w:hAnsi="Times New Roman" w:cs="Times New Roman"/>
          <w:kern w:val="0"/>
          <w:sz w:val="24"/>
          <w:szCs w:val="24"/>
        </w:rPr>
        <w:t>=</w:t>
      </w:r>
      <w:r w:rsidRPr="00F80AA4">
        <w:rPr>
          <w:rFonts w:ascii="Times New Roman" w:eastAsia="宋体" w:hAnsi="Times New Roman" w:cs="Times New Roman" w:hint="eastAsia"/>
          <w:kern w:val="0"/>
          <w:sz w:val="24"/>
          <w:szCs w:val="24"/>
        </w:rPr>
        <w:t xml:space="preserve"> 0.14</w:t>
      </w:r>
      <w:r w:rsidRPr="00F80AA4">
        <w:rPr>
          <w:rFonts w:ascii="Times New Roman" w:eastAsia="宋体" w:hAnsi="Times New Roman" w:cs="Times New Roman"/>
          <w:kern w:val="0"/>
          <w:sz w:val="24"/>
          <w:szCs w:val="24"/>
        </w:rPr>
        <w:t> s</w:t>
      </w:r>
      <w:r w:rsidRPr="00F80AA4">
        <w:rPr>
          <w:rFonts w:ascii="Times New Roman" w:eastAsia="宋体" w:hAnsi="Times New Roman" w:cs="Times New Roman" w:hint="eastAsia"/>
          <w:kern w:val="0"/>
          <w:sz w:val="24"/>
          <w:szCs w:val="24"/>
        </w:rPr>
        <w:t>; Figure 1c, e</w:t>
      </w:r>
      <w:r w:rsidRPr="00F80AA4">
        <w:rPr>
          <w:rFonts w:ascii="Times New Roman" w:eastAsia="宋体" w:hAnsi="Times New Roman" w:cs="Times New Roman"/>
          <w:kern w:val="0"/>
          <w:sz w:val="24"/>
          <w:szCs w:val="24"/>
        </w:rPr>
        <w:t xml:space="preserve">). The </w:t>
      </w:r>
      <w:r w:rsidRPr="00F80AA4">
        <w:rPr>
          <w:rFonts w:ascii="Times New Roman" w:eastAsia="宋体" w:hAnsi="Times New Roman" w:cs="Times New Roman"/>
          <w:kern w:val="0"/>
          <w:sz w:val="24"/>
          <w:szCs w:val="24"/>
        </w:rPr>
        <w:lastRenderedPageBreak/>
        <w:t xml:space="preserve">corresponding energy input for TIRF measurements </w:t>
      </w:r>
      <w:r w:rsidRPr="00F80AA4">
        <w:rPr>
          <w:rFonts w:ascii="Times New Roman" w:eastAsia="宋体" w:hAnsi="Times New Roman" w:cs="Times New Roman" w:hint="eastAsia"/>
          <w:kern w:val="0"/>
          <w:sz w:val="24"/>
          <w:szCs w:val="24"/>
        </w:rPr>
        <w:t>is</w:t>
      </w:r>
      <w:r w:rsidRPr="00F80AA4">
        <w:rPr>
          <w:rFonts w:ascii="Times New Roman" w:eastAsia="宋体" w:hAnsi="Times New Roman" w:cs="Times New Roman"/>
          <w:kern w:val="0"/>
          <w:sz w:val="24"/>
          <w:szCs w:val="24"/>
        </w:rPr>
        <w:t> </w:t>
      </w:r>
      <w:r w:rsidRPr="00F80AA4">
        <w:rPr>
          <w:rFonts w:ascii="Times New Roman" w:eastAsia="宋体" w:hAnsi="Times New Roman" w:cs="Times New Roman" w:hint="eastAsia"/>
          <w:kern w:val="0"/>
          <w:sz w:val="24"/>
          <w:szCs w:val="24"/>
        </w:rPr>
        <w:t xml:space="preserve">~8 J </w:t>
      </w:r>
      <w:r w:rsidRPr="00F80AA4">
        <w:rPr>
          <w:rFonts w:ascii="Times New Roman" w:eastAsia="宋体" w:hAnsi="Times New Roman" w:cs="Times New Roman"/>
          <w:kern w:val="0"/>
          <w:sz w:val="24"/>
          <w:szCs w:val="24"/>
        </w:rPr>
        <w:t>cm</w:t>
      </w:r>
      <w:r w:rsidRPr="00F80AA4">
        <w:rPr>
          <w:rFonts w:ascii="Times New Roman" w:eastAsia="宋体" w:hAnsi="Times New Roman" w:cs="Times New Roman" w:hint="eastAsia"/>
          <w:kern w:val="0"/>
          <w:sz w:val="24"/>
          <w:szCs w:val="24"/>
          <w:vertAlign w:val="superscript"/>
        </w:rPr>
        <w:t>-2</w:t>
      </w:r>
      <w:r w:rsidRPr="00F80AA4">
        <w:rPr>
          <w:rFonts w:ascii="Times New Roman" w:eastAsia="宋体" w:hAnsi="Times New Roman" w:cs="Times New Roman"/>
          <w:kern w:val="0"/>
          <w:sz w:val="24"/>
          <w:szCs w:val="24"/>
        </w:rPr>
        <w:t>, demonstrating a</w:t>
      </w:r>
      <w:r w:rsidRPr="00F80AA4">
        <w:rPr>
          <w:rFonts w:ascii="Times New Roman" w:eastAsia="宋体" w:hAnsi="Times New Roman" w:cs="Times New Roman" w:hint="eastAsia"/>
          <w:kern w:val="0"/>
          <w:sz w:val="24"/>
          <w:szCs w:val="24"/>
        </w:rPr>
        <w:t>mong</w:t>
      </w:r>
      <w:r w:rsidRPr="00F80AA4">
        <w:rPr>
          <w:rFonts w:ascii="Times New Roman" w:eastAsia="宋体" w:hAnsi="Times New Roman" w:cs="Times New Roman"/>
          <w:kern w:val="0"/>
          <w:sz w:val="24"/>
          <w:szCs w:val="24"/>
        </w:rPr>
        <w:t> </w:t>
      </w:r>
      <w:r w:rsidRPr="00F80AA4">
        <w:rPr>
          <w:rFonts w:ascii="Times New Roman" w:eastAsia="宋体" w:hAnsi="Times New Roman" w:cs="Times New Roman" w:hint="eastAsia"/>
          <w:kern w:val="0"/>
          <w:sz w:val="24"/>
          <w:szCs w:val="24"/>
        </w:rPr>
        <w:t>30</w:t>
      </w:r>
      <w:r w:rsidRPr="00F80AA4">
        <w:rPr>
          <w:rFonts w:ascii="Times New Roman" w:eastAsia="宋体" w:hAnsi="Times New Roman" w:cs="Times New Roman"/>
          <w:kern w:val="0"/>
          <w:sz w:val="24"/>
          <w:szCs w:val="24"/>
        </w:rPr>
        <w:t xml:space="preserve">-fold lower cumulative photon </w:t>
      </w:r>
      <w:r w:rsidRPr="00F80AA4">
        <w:rPr>
          <w:rFonts w:ascii="Times New Roman" w:eastAsia="宋体" w:hAnsi="Times New Roman" w:cs="Times New Roman" w:hint="eastAsia"/>
          <w:kern w:val="0"/>
          <w:sz w:val="24"/>
          <w:szCs w:val="24"/>
        </w:rPr>
        <w:t>energy load</w:t>
      </w:r>
      <w:r w:rsidRPr="00F80AA4">
        <w:rPr>
          <w:rFonts w:ascii="Times New Roman" w:eastAsia="宋体" w:hAnsi="Times New Roman" w:cs="Times New Roman"/>
          <w:kern w:val="0"/>
          <w:sz w:val="24"/>
          <w:szCs w:val="24"/>
        </w:rPr>
        <w:t xml:space="preserve"> compared to </w:t>
      </w:r>
      <w:r w:rsidRPr="00F80AA4">
        <w:rPr>
          <w:rFonts w:ascii="Times New Roman" w:eastAsia="宋体" w:hAnsi="Times New Roman" w:cs="Times New Roman" w:hint="eastAsia"/>
          <w:kern w:val="0"/>
          <w:sz w:val="24"/>
          <w:szCs w:val="24"/>
        </w:rPr>
        <w:t>UV-vis</w:t>
      </w:r>
      <w:r w:rsidRPr="00F80AA4">
        <w:rPr>
          <w:rFonts w:ascii="Times New Roman" w:eastAsia="宋体" w:hAnsi="Times New Roman" w:cs="Times New Roman"/>
          <w:kern w:val="0"/>
          <w:sz w:val="24"/>
          <w:szCs w:val="24"/>
        </w:rPr>
        <w:t xml:space="preserve"> analysis conditions.</w:t>
      </w:r>
    </w:p>
    <w:p w14:paraId="79304E3C" w14:textId="2752B5AB" w:rsidR="000D5B9D" w:rsidRPr="00F80AA4" w:rsidRDefault="000D5B9D" w:rsidP="000D5B9D">
      <w:pPr>
        <w:spacing w:before="156" w:line="360" w:lineRule="auto"/>
        <w:jc w:val="both"/>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To verify whether any products were formed, we analyzed t</w:t>
      </w:r>
      <w:r w:rsidRPr="00F80AA4">
        <w:rPr>
          <w:rFonts w:ascii="Times New Roman" w:eastAsia="宋体" w:hAnsi="Times New Roman" w:cs="Times New Roman"/>
          <w:kern w:val="0"/>
          <w:sz w:val="24"/>
          <w:szCs w:val="24"/>
        </w:rPr>
        <w:t xml:space="preserve">he </w:t>
      </w:r>
      <w:r w:rsidRPr="00F80AA4">
        <w:rPr>
          <w:rFonts w:ascii="Times New Roman" w:eastAsia="宋体" w:hAnsi="Times New Roman" w:cs="Times New Roman" w:hint="eastAsia"/>
          <w:kern w:val="0"/>
          <w:sz w:val="24"/>
          <w:szCs w:val="24"/>
        </w:rPr>
        <w:t>corresponding spectra. As shown in Figure S</w:t>
      </w:r>
      <w:r w:rsidR="002412E7">
        <w:rPr>
          <w:rFonts w:ascii="Times New Roman" w:eastAsia="宋体" w:hAnsi="Times New Roman" w:cs="Times New Roman" w:hint="eastAsia"/>
          <w:kern w:val="0"/>
          <w:sz w:val="24"/>
          <w:szCs w:val="24"/>
        </w:rPr>
        <w:t>1</w:t>
      </w:r>
      <w:r w:rsidRPr="00F80AA4">
        <w:rPr>
          <w:rFonts w:ascii="Times New Roman" w:eastAsia="宋体" w:hAnsi="Times New Roman" w:cs="Times New Roman" w:hint="eastAsia"/>
          <w:kern w:val="0"/>
          <w:sz w:val="24"/>
          <w:szCs w:val="24"/>
        </w:rPr>
        <w:t>,</w:t>
      </w:r>
      <w:r w:rsidRPr="00F80AA4">
        <w:rPr>
          <w:rFonts w:hint="eastAsia"/>
        </w:rPr>
        <w:t xml:space="preserve"> </w:t>
      </w:r>
      <w:r w:rsidRPr="00F80AA4">
        <w:rPr>
          <w:rFonts w:ascii="Times New Roman" w:eastAsia="宋体" w:hAnsi="Times New Roman" w:cs="Times New Roman" w:hint="eastAsia"/>
          <w:kern w:val="0"/>
          <w:sz w:val="24"/>
          <w:szCs w:val="24"/>
        </w:rPr>
        <w:t xml:space="preserve">the spectra exhibit a consistent absorption maximum at approximately 550 nm, both in the presence (+L) and absence (-L) of light. </w:t>
      </w:r>
      <w:r w:rsidRPr="00F80AA4">
        <w:rPr>
          <w:rFonts w:ascii="Times New Roman" w:eastAsia="宋体" w:hAnsi="Times New Roman" w:cs="Times New Roman"/>
          <w:kern w:val="0"/>
          <w:sz w:val="24"/>
          <w:szCs w:val="24"/>
        </w:rPr>
        <w:t>No characteristic absorption peaks indicative of by-products was observed within the 350-900 nm spectral range, suggesting that no detectable by-products were formed under the specified experimental conditions.</w:t>
      </w:r>
    </w:p>
    <w:bookmarkEnd w:id="53"/>
    <w:p w14:paraId="4D36471C" w14:textId="77777777" w:rsidR="000D5B9D" w:rsidRPr="00F80AA4" w:rsidRDefault="000D5B9D" w:rsidP="000D5B9D">
      <w:pPr>
        <w:spacing w:before="156"/>
        <w:jc w:val="center"/>
        <w:rPr>
          <w:rFonts w:ascii="Times New Roman" w:eastAsia="宋体" w:hAnsi="Times New Roman" w:cs="Times New Roman"/>
          <w:b/>
          <w:bCs/>
          <w:kern w:val="0"/>
          <w:sz w:val="24"/>
          <w:szCs w:val="24"/>
        </w:rPr>
      </w:pPr>
      <w:r w:rsidRPr="00F80AA4">
        <w:rPr>
          <w:noProof/>
        </w:rPr>
        <w:drawing>
          <wp:inline distT="0" distB="0" distL="0" distR="0" wp14:anchorId="14D66497" wp14:editId="4703BE55">
            <wp:extent cx="4806017" cy="3616529"/>
            <wp:effectExtent l="0" t="0" r="0" b="3175"/>
            <wp:docPr id="1786571420" name="图片 8" descr="图表,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571420" name="图片 8" descr="图表, 图示&#10;&#10;AI 生成的内容可能不正确。"/>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19807" cy="3626906"/>
                    </a:xfrm>
                    <a:prstGeom prst="rect">
                      <a:avLst/>
                    </a:prstGeom>
                    <a:noFill/>
                    <a:ln>
                      <a:noFill/>
                    </a:ln>
                  </pic:spPr>
                </pic:pic>
              </a:graphicData>
            </a:graphic>
          </wp:inline>
        </w:drawing>
      </w:r>
    </w:p>
    <w:p w14:paraId="3652EBFE" w14:textId="52544803" w:rsidR="000D5B9D" w:rsidRPr="00F80AA4" w:rsidRDefault="000D5B9D" w:rsidP="000D5B9D">
      <w:pPr>
        <w:spacing w:before="156" w:line="360" w:lineRule="auto"/>
        <w:jc w:val="both"/>
        <w:rPr>
          <w:rFonts w:ascii="Times New Roman" w:eastAsia="宋体" w:hAnsi="Times New Roman" w:cs="Times New Roman"/>
          <w:b/>
          <w:bCs/>
          <w:kern w:val="0"/>
          <w:sz w:val="24"/>
          <w:szCs w:val="24"/>
        </w:rPr>
      </w:pPr>
      <w:r w:rsidRPr="00F80AA4">
        <w:rPr>
          <w:rFonts w:ascii="Times New Roman" w:eastAsia="宋体" w:hAnsi="Times New Roman" w:cs="Times New Roman"/>
          <w:b/>
          <w:bCs/>
          <w:kern w:val="0"/>
          <w:sz w:val="24"/>
          <w:szCs w:val="24"/>
        </w:rPr>
        <w:t>Figure S</w:t>
      </w:r>
      <w:r w:rsidRPr="00F80AA4">
        <w:rPr>
          <w:rFonts w:ascii="Times New Roman" w:eastAsia="宋体" w:hAnsi="Times New Roman" w:cs="Times New Roman" w:hint="eastAsia"/>
          <w:b/>
          <w:bCs/>
          <w:kern w:val="0"/>
          <w:sz w:val="24"/>
          <w:szCs w:val="24"/>
        </w:rPr>
        <w:t>1</w:t>
      </w:r>
      <w:r w:rsidRPr="00F80AA4">
        <w:rPr>
          <w:rFonts w:ascii="Times New Roman" w:eastAsia="宋体" w:hAnsi="Times New Roman" w:cs="Times New Roman"/>
          <w:b/>
          <w:bCs/>
          <w:kern w:val="0"/>
          <w:sz w:val="24"/>
          <w:szCs w:val="24"/>
        </w:rPr>
        <w:t xml:space="preserve">. The absorption spectra of NR at various TEMPO concentrations. </w:t>
      </w:r>
      <w:bookmarkStart w:id="56" w:name="OLE_LINK34"/>
      <w:proofErr w:type="gramStart"/>
      <w:r w:rsidRPr="00F80AA4">
        <w:rPr>
          <w:rFonts w:ascii="Times New Roman" w:eastAsia="宋体" w:hAnsi="Times New Roman" w:cs="Times New Roman" w:hint="eastAsia"/>
          <w:b/>
          <w:bCs/>
          <w:kern w:val="0"/>
          <w:sz w:val="24"/>
          <w:szCs w:val="24"/>
        </w:rPr>
        <w:t>a,</w:t>
      </w:r>
      <w:proofErr w:type="gramEnd"/>
      <w:r w:rsidRPr="00F80AA4">
        <w:rPr>
          <w:rFonts w:ascii="Times New Roman" w:eastAsia="宋体" w:hAnsi="Times New Roman" w:cs="Times New Roman" w:hint="eastAsia"/>
          <w:b/>
          <w:bCs/>
          <w:kern w:val="0"/>
          <w:sz w:val="24"/>
          <w:szCs w:val="24"/>
        </w:rPr>
        <w:t xml:space="preserve"> </w:t>
      </w:r>
      <w:r w:rsidRPr="00F80AA4">
        <w:rPr>
          <w:rFonts w:ascii="Times New Roman" w:eastAsia="宋体" w:hAnsi="Times New Roman" w:cs="Times New Roman" w:hint="eastAsia"/>
          <w:kern w:val="0"/>
          <w:sz w:val="24"/>
          <w:szCs w:val="24"/>
        </w:rPr>
        <w:t>S</w:t>
      </w:r>
      <w:r w:rsidRPr="00F80AA4">
        <w:rPr>
          <w:rFonts w:ascii="Times New Roman" w:eastAsia="宋体" w:hAnsi="Times New Roman" w:cs="Times New Roman"/>
          <w:kern w:val="0"/>
          <w:sz w:val="24"/>
          <w:szCs w:val="24"/>
        </w:rPr>
        <w:t xml:space="preserve">pectra of NR with different TEMPO concentrations </w:t>
      </w:r>
      <w:r w:rsidRPr="00F80AA4">
        <w:rPr>
          <w:rFonts w:ascii="Times New Roman" w:eastAsia="宋体" w:hAnsi="Times New Roman" w:cs="Times New Roman" w:hint="eastAsia"/>
          <w:kern w:val="0"/>
          <w:sz w:val="24"/>
          <w:szCs w:val="24"/>
        </w:rPr>
        <w:t>without</w:t>
      </w:r>
      <w:r w:rsidRPr="00F80AA4">
        <w:rPr>
          <w:rFonts w:ascii="Times New Roman" w:eastAsia="宋体" w:hAnsi="Times New Roman" w:cs="Times New Roman"/>
          <w:kern w:val="0"/>
          <w:sz w:val="24"/>
          <w:szCs w:val="24"/>
        </w:rPr>
        <w:t xml:space="preserve"> green laser irradiation (</w:t>
      </w:r>
      <w:r w:rsidRPr="00F80AA4">
        <w:rPr>
          <w:rFonts w:ascii="Times New Roman" w:eastAsia="宋体" w:hAnsi="Times New Roman" w:cs="Times New Roman" w:hint="eastAsia"/>
          <w:kern w:val="0"/>
          <w:sz w:val="24"/>
          <w:szCs w:val="24"/>
        </w:rPr>
        <w:t>-</w:t>
      </w:r>
      <w:r w:rsidRPr="00F80AA4">
        <w:rPr>
          <w:rFonts w:ascii="Times New Roman" w:eastAsia="宋体" w:hAnsi="Times New Roman" w:cs="Times New Roman"/>
          <w:kern w:val="0"/>
          <w:sz w:val="24"/>
          <w:szCs w:val="24"/>
        </w:rPr>
        <w:t>L).</w:t>
      </w:r>
      <w:r w:rsidRPr="00F80AA4">
        <w:rPr>
          <w:rFonts w:ascii="Times New Roman" w:eastAsia="宋体" w:hAnsi="Times New Roman" w:cs="Times New Roman" w:hint="eastAsia"/>
          <w:kern w:val="0"/>
          <w:sz w:val="24"/>
          <w:szCs w:val="24"/>
        </w:rPr>
        <w:t xml:space="preserve"> </w:t>
      </w:r>
      <w:r w:rsidRPr="00F80AA4">
        <w:rPr>
          <w:rFonts w:ascii="Times New Roman" w:eastAsia="宋体" w:hAnsi="Times New Roman" w:cs="Times New Roman" w:hint="eastAsia"/>
          <w:b/>
          <w:bCs/>
          <w:kern w:val="0"/>
          <w:sz w:val="24"/>
          <w:szCs w:val="24"/>
        </w:rPr>
        <w:t>b,</w:t>
      </w:r>
      <w:r w:rsidRPr="00F80AA4">
        <w:rPr>
          <w:rFonts w:ascii="Times New Roman" w:eastAsia="宋体" w:hAnsi="Times New Roman" w:cs="Times New Roman" w:hint="eastAsia"/>
          <w:kern w:val="0"/>
          <w:sz w:val="24"/>
          <w:szCs w:val="24"/>
        </w:rPr>
        <w:t xml:space="preserve"> Plot of absorbance </w:t>
      </w:r>
      <w:r w:rsidRPr="00F80AA4">
        <w:rPr>
          <w:rFonts w:ascii="Times New Roman" w:eastAsia="宋体" w:hAnsi="Times New Roman" w:cs="Times New Roman" w:hint="eastAsia"/>
          <w:i/>
          <w:iCs/>
          <w:kern w:val="0"/>
          <w:sz w:val="24"/>
          <w:szCs w:val="24"/>
        </w:rPr>
        <w:t>vs.</w:t>
      </w:r>
      <w:r w:rsidRPr="00F80AA4">
        <w:rPr>
          <w:rFonts w:ascii="Times New Roman" w:eastAsia="宋体" w:hAnsi="Times New Roman" w:cs="Times New Roman" w:hint="eastAsia"/>
          <w:kern w:val="0"/>
          <w:sz w:val="24"/>
          <w:szCs w:val="24"/>
        </w:rPr>
        <w:t xml:space="preserve"> TEMPO concentrations </w:t>
      </w:r>
      <w:r w:rsidRPr="00F80AA4">
        <w:rPr>
          <w:rFonts w:ascii="Times New Roman" w:eastAsia="宋体" w:hAnsi="Times New Roman" w:cs="Times New Roman"/>
          <w:kern w:val="0"/>
          <w:sz w:val="24"/>
          <w:szCs w:val="24"/>
        </w:rPr>
        <w:t>without</w:t>
      </w:r>
      <w:r w:rsidRPr="00F80AA4">
        <w:rPr>
          <w:rFonts w:ascii="Times New Roman" w:eastAsia="宋体" w:hAnsi="Times New Roman" w:cs="Times New Roman" w:hint="eastAsia"/>
          <w:kern w:val="0"/>
          <w:sz w:val="24"/>
          <w:szCs w:val="24"/>
        </w:rPr>
        <w:t xml:space="preserve"> light.</w:t>
      </w:r>
      <w:r w:rsidRPr="00F80AA4">
        <w:rPr>
          <w:rFonts w:ascii="Times New Roman" w:eastAsia="宋体" w:hAnsi="Times New Roman" w:cs="Times New Roman"/>
          <w:kern w:val="0"/>
          <w:sz w:val="24"/>
          <w:szCs w:val="24"/>
        </w:rPr>
        <w:t xml:space="preserve"> </w:t>
      </w:r>
      <w:r w:rsidRPr="00F80AA4">
        <w:rPr>
          <w:rFonts w:ascii="Times New Roman" w:eastAsia="宋体" w:hAnsi="Times New Roman" w:cs="Times New Roman" w:hint="eastAsia"/>
          <w:b/>
          <w:bCs/>
          <w:kern w:val="0"/>
          <w:sz w:val="24"/>
          <w:szCs w:val="24"/>
        </w:rPr>
        <w:t>c,</w:t>
      </w:r>
      <w:r w:rsidRPr="00F80AA4">
        <w:rPr>
          <w:rFonts w:ascii="Times New Roman" w:eastAsia="宋体" w:hAnsi="Times New Roman" w:cs="Times New Roman"/>
          <w:kern w:val="0"/>
          <w:sz w:val="24"/>
          <w:szCs w:val="24"/>
        </w:rPr>
        <w:t xml:space="preserve"> </w:t>
      </w:r>
      <w:r w:rsidRPr="00F80AA4">
        <w:rPr>
          <w:rFonts w:ascii="Times New Roman" w:eastAsia="宋体" w:hAnsi="Times New Roman" w:cs="Times New Roman" w:hint="eastAsia"/>
          <w:kern w:val="0"/>
          <w:sz w:val="24"/>
          <w:szCs w:val="24"/>
        </w:rPr>
        <w:t>S</w:t>
      </w:r>
      <w:r w:rsidRPr="00F80AA4">
        <w:rPr>
          <w:rFonts w:ascii="Times New Roman" w:eastAsia="宋体" w:hAnsi="Times New Roman" w:cs="Times New Roman"/>
          <w:kern w:val="0"/>
          <w:sz w:val="24"/>
          <w:szCs w:val="24"/>
        </w:rPr>
        <w:t xml:space="preserve">pectra of NR with different TEMPO concentrations </w:t>
      </w:r>
      <w:r w:rsidRPr="00F80AA4">
        <w:rPr>
          <w:rFonts w:ascii="Times New Roman" w:eastAsia="宋体" w:hAnsi="Times New Roman" w:cs="Times New Roman" w:hint="eastAsia"/>
          <w:kern w:val="0"/>
          <w:sz w:val="24"/>
          <w:szCs w:val="24"/>
        </w:rPr>
        <w:t>under</w:t>
      </w:r>
      <w:r w:rsidRPr="00F80AA4">
        <w:rPr>
          <w:rFonts w:ascii="Times New Roman" w:eastAsia="宋体" w:hAnsi="Times New Roman" w:cs="Times New Roman"/>
          <w:kern w:val="0"/>
          <w:sz w:val="24"/>
          <w:szCs w:val="24"/>
        </w:rPr>
        <w:t xml:space="preserve"> light irradiation (</w:t>
      </w:r>
      <w:r w:rsidRPr="00F80AA4">
        <w:rPr>
          <w:rFonts w:ascii="Times New Roman" w:eastAsia="宋体" w:hAnsi="Times New Roman" w:cs="Times New Roman" w:hint="eastAsia"/>
          <w:kern w:val="0"/>
          <w:sz w:val="24"/>
          <w:szCs w:val="24"/>
        </w:rPr>
        <w:t>+</w:t>
      </w:r>
      <w:r w:rsidRPr="00F80AA4">
        <w:rPr>
          <w:rFonts w:ascii="Times New Roman" w:eastAsia="宋体" w:hAnsi="Times New Roman" w:cs="Times New Roman"/>
          <w:kern w:val="0"/>
          <w:sz w:val="24"/>
          <w:szCs w:val="24"/>
        </w:rPr>
        <w:t>L)</w:t>
      </w:r>
      <w:r w:rsidRPr="00F80AA4">
        <w:rPr>
          <w:rFonts w:ascii="Times New Roman" w:eastAsia="宋体" w:hAnsi="Times New Roman" w:cs="Times New Roman" w:hint="eastAsia"/>
          <w:kern w:val="0"/>
          <w:sz w:val="24"/>
          <w:szCs w:val="24"/>
        </w:rPr>
        <w:t xml:space="preserve"> </w:t>
      </w:r>
      <w:r w:rsidRPr="00F80AA4">
        <w:rPr>
          <w:rFonts w:ascii="Times New Roman" w:eastAsia="宋体" w:hAnsi="Times New Roman" w:cs="Times New Roman"/>
          <w:kern w:val="0"/>
          <w:sz w:val="24"/>
          <w:szCs w:val="24"/>
        </w:rPr>
        <w:t>at 1 W cm</w:t>
      </w:r>
      <w:r w:rsidRPr="00F80AA4">
        <w:rPr>
          <w:rFonts w:ascii="Times New Roman" w:eastAsia="宋体" w:hAnsi="Times New Roman" w:cs="Times New Roman"/>
          <w:kern w:val="0"/>
          <w:sz w:val="24"/>
          <w:szCs w:val="24"/>
          <w:vertAlign w:val="superscript"/>
        </w:rPr>
        <w:t>-</w:t>
      </w:r>
      <w:r w:rsidRPr="00F80AA4">
        <w:rPr>
          <w:rFonts w:ascii="Times New Roman" w:eastAsia="宋体" w:hAnsi="Times New Roman" w:cs="Times New Roman"/>
          <w:kern w:val="0"/>
          <w:sz w:val="24"/>
          <w:szCs w:val="24"/>
        </w:rPr>
        <w:t xml:space="preserve">² for 5 min. </w:t>
      </w:r>
      <w:r w:rsidRPr="00F80AA4">
        <w:rPr>
          <w:rFonts w:ascii="Times New Roman" w:eastAsia="宋体" w:hAnsi="Times New Roman" w:cs="Times New Roman" w:hint="eastAsia"/>
          <w:b/>
          <w:bCs/>
          <w:kern w:val="0"/>
          <w:sz w:val="24"/>
          <w:szCs w:val="24"/>
        </w:rPr>
        <w:t>d,</w:t>
      </w:r>
      <w:r w:rsidRPr="00F80AA4">
        <w:rPr>
          <w:rFonts w:ascii="Times New Roman" w:eastAsia="宋体" w:hAnsi="Times New Roman" w:cs="Times New Roman" w:hint="eastAsia"/>
          <w:kern w:val="0"/>
          <w:sz w:val="24"/>
          <w:szCs w:val="24"/>
        </w:rPr>
        <w:t xml:space="preserve"> Plot of absorbance </w:t>
      </w:r>
      <w:r w:rsidRPr="00F80AA4">
        <w:rPr>
          <w:rFonts w:ascii="Times New Roman" w:eastAsia="宋体" w:hAnsi="Times New Roman" w:cs="Times New Roman" w:hint="eastAsia"/>
          <w:i/>
          <w:iCs/>
          <w:kern w:val="0"/>
          <w:sz w:val="24"/>
          <w:szCs w:val="24"/>
        </w:rPr>
        <w:t>vs.</w:t>
      </w:r>
      <w:r w:rsidRPr="00F80AA4">
        <w:rPr>
          <w:rFonts w:ascii="Times New Roman" w:eastAsia="宋体" w:hAnsi="Times New Roman" w:cs="Times New Roman" w:hint="eastAsia"/>
          <w:kern w:val="0"/>
          <w:sz w:val="24"/>
          <w:szCs w:val="24"/>
        </w:rPr>
        <w:t xml:space="preserve"> TEMPO concentrations </w:t>
      </w:r>
      <w:r w:rsidRPr="00F80AA4">
        <w:rPr>
          <w:rFonts w:ascii="Times New Roman" w:eastAsia="宋体" w:hAnsi="Times New Roman" w:cs="Times New Roman"/>
          <w:kern w:val="0"/>
          <w:sz w:val="24"/>
          <w:szCs w:val="24"/>
        </w:rPr>
        <w:t>wi</w:t>
      </w:r>
      <w:r w:rsidRPr="00F80AA4">
        <w:rPr>
          <w:rFonts w:ascii="Times New Roman" w:eastAsia="宋体" w:hAnsi="Times New Roman" w:cs="Times New Roman" w:hint="eastAsia"/>
          <w:kern w:val="0"/>
          <w:sz w:val="24"/>
          <w:szCs w:val="24"/>
        </w:rPr>
        <w:t>th light.</w:t>
      </w:r>
      <w:bookmarkEnd w:id="56"/>
    </w:p>
    <w:p w14:paraId="26343B8D" w14:textId="428AF35B" w:rsidR="000D5B9D" w:rsidRPr="00F80AA4" w:rsidRDefault="000D5B9D" w:rsidP="000D5B9D">
      <w:pPr>
        <w:spacing w:beforeLines="50" w:before="156" w:line="360" w:lineRule="auto"/>
        <w:jc w:val="both"/>
        <w:outlineLvl w:val="1"/>
        <w:rPr>
          <w:rFonts w:ascii="Times New Roman" w:eastAsia="宋体" w:hAnsi="Times New Roman" w:cs="Times New Roman"/>
          <w:b/>
          <w:bCs/>
          <w:kern w:val="0"/>
          <w:sz w:val="24"/>
          <w:szCs w:val="24"/>
        </w:rPr>
      </w:pPr>
      <w:bookmarkStart w:id="57" w:name="_Hlk213170069"/>
      <w:bookmarkStart w:id="58" w:name="_Toc219827382"/>
      <w:r w:rsidRPr="00F80AA4">
        <w:rPr>
          <w:rFonts w:ascii="Times New Roman" w:eastAsia="宋体" w:hAnsi="Times New Roman" w:cs="Times New Roman"/>
          <w:b/>
          <w:bCs/>
          <w:kern w:val="0"/>
          <w:sz w:val="24"/>
          <w:szCs w:val="24"/>
        </w:rPr>
        <w:t>2.</w:t>
      </w:r>
      <w:r w:rsidRPr="00F80AA4">
        <w:rPr>
          <w:rFonts w:ascii="Times New Roman" w:eastAsia="宋体" w:hAnsi="Times New Roman" w:cs="Times New Roman" w:hint="eastAsia"/>
          <w:b/>
          <w:bCs/>
          <w:kern w:val="0"/>
          <w:sz w:val="24"/>
          <w:szCs w:val="24"/>
        </w:rPr>
        <w:t xml:space="preserve">2 The </w:t>
      </w:r>
      <w:r w:rsidRPr="00F80AA4">
        <w:rPr>
          <w:rFonts w:ascii="Times New Roman" w:hAnsi="Times New Roman" w:cs="Times New Roman" w:hint="eastAsia"/>
          <w:b/>
          <w:bCs/>
          <w:sz w:val="24"/>
          <w:szCs w:val="24"/>
        </w:rPr>
        <w:t>liquid chromatography-mass spectrometry (LC-MS) analysis of NR with TEMPO</w:t>
      </w:r>
      <w:bookmarkEnd w:id="58"/>
    </w:p>
    <w:p w14:paraId="3CDD669E" w14:textId="25F280BA" w:rsidR="000D5B9D" w:rsidRPr="00F80AA4" w:rsidRDefault="000D5B9D" w:rsidP="000D5B9D">
      <w:pPr>
        <w:spacing w:before="156" w:line="360" w:lineRule="auto"/>
        <w:jc w:val="both"/>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lastRenderedPageBreak/>
        <w:t xml:space="preserve">The LC-MS technique was utilized to further verify the absence of by-product formation during the </w:t>
      </w:r>
      <w:proofErr w:type="spellStart"/>
      <w:r w:rsidRPr="00F80AA4">
        <w:rPr>
          <w:rFonts w:ascii="Times New Roman" w:eastAsia="宋体" w:hAnsi="Times New Roman" w:cs="Times New Roman"/>
          <w:kern w:val="0"/>
          <w:sz w:val="24"/>
          <w:szCs w:val="24"/>
        </w:rPr>
        <w:t>photoredox</w:t>
      </w:r>
      <w:proofErr w:type="spellEnd"/>
      <w:r w:rsidRPr="00F80AA4">
        <w:rPr>
          <w:rFonts w:ascii="Times New Roman" w:eastAsia="宋体" w:hAnsi="Times New Roman" w:cs="Times New Roman"/>
          <w:kern w:val="0"/>
          <w:sz w:val="24"/>
          <w:szCs w:val="24"/>
        </w:rPr>
        <w:t xml:space="preserve"> reaction between NR and TEMPO. As illustrated in Figure S</w:t>
      </w:r>
      <w:r w:rsidR="002412E7">
        <w:rPr>
          <w:rFonts w:ascii="Times New Roman" w:eastAsia="宋体" w:hAnsi="Times New Roman" w:cs="Times New Roman" w:hint="eastAsia"/>
          <w:kern w:val="0"/>
          <w:sz w:val="24"/>
          <w:szCs w:val="24"/>
        </w:rPr>
        <w:t>2</w:t>
      </w:r>
      <w:r w:rsidRPr="00F80AA4">
        <w:rPr>
          <w:rFonts w:ascii="Times New Roman" w:eastAsia="宋体" w:hAnsi="Times New Roman" w:cs="Times New Roman"/>
          <w:kern w:val="0"/>
          <w:sz w:val="24"/>
          <w:szCs w:val="24"/>
        </w:rPr>
        <w:t>, the Total Ion Chromatograms (TIC) and Extracted Ion Chromatograms (EIC) of the NR</w:t>
      </w:r>
      <w:r w:rsidRPr="00F80AA4">
        <w:rPr>
          <w:rFonts w:ascii="Times New Roman" w:eastAsia="宋体" w:hAnsi="Times New Roman" w:cs="Times New Roman" w:hint="eastAsia"/>
          <w:kern w:val="0"/>
          <w:sz w:val="24"/>
          <w:szCs w:val="24"/>
        </w:rPr>
        <w:t>+</w:t>
      </w:r>
      <w:r w:rsidRPr="00F80AA4">
        <w:rPr>
          <w:rFonts w:ascii="Times New Roman" w:eastAsia="宋体" w:hAnsi="Times New Roman" w:cs="Times New Roman"/>
          <w:kern w:val="0"/>
          <w:sz w:val="24"/>
          <w:szCs w:val="24"/>
        </w:rPr>
        <w:t>TEMPO mixture before and after green laser irradiation (1 W cm</w:t>
      </w:r>
      <w:r w:rsidRPr="00F80AA4">
        <w:rPr>
          <w:rFonts w:ascii="Cambria Math" w:eastAsia="宋体" w:hAnsi="Cambria Math" w:cs="Cambria Math"/>
          <w:kern w:val="0"/>
          <w:sz w:val="24"/>
          <w:szCs w:val="24"/>
          <w:vertAlign w:val="superscript"/>
        </w:rPr>
        <w:t>-</w:t>
      </w:r>
      <w:r w:rsidRPr="00F80AA4">
        <w:rPr>
          <w:rFonts w:ascii="Times New Roman" w:eastAsia="宋体" w:hAnsi="Times New Roman" w:cs="Times New Roman"/>
          <w:kern w:val="0"/>
          <w:sz w:val="24"/>
          <w:szCs w:val="24"/>
          <w:vertAlign w:val="superscript"/>
        </w:rPr>
        <w:t>2</w:t>
      </w:r>
      <w:r w:rsidRPr="00F80AA4">
        <w:rPr>
          <w:rFonts w:ascii="Times New Roman" w:eastAsia="宋体" w:hAnsi="Times New Roman" w:cs="Times New Roman"/>
          <w:kern w:val="0"/>
          <w:sz w:val="24"/>
          <w:szCs w:val="24"/>
        </w:rPr>
        <w:t>, 5 min) exhibit identical characteristic peaks. These spectra confirm that no significant light-induced by-products were formed.</w:t>
      </w:r>
    </w:p>
    <w:bookmarkEnd w:id="57"/>
    <w:p w14:paraId="14B67F70" w14:textId="77777777" w:rsidR="000D5B9D" w:rsidRPr="00F80AA4" w:rsidRDefault="000D5B9D" w:rsidP="000D5B9D">
      <w:pPr>
        <w:rPr>
          <w:rFonts w:ascii="Times New Roman" w:eastAsia="宋体" w:hAnsi="Times New Roman" w:cs="Times New Roman"/>
          <w:kern w:val="0"/>
          <w:sz w:val="24"/>
          <w:szCs w:val="24"/>
        </w:rPr>
      </w:pPr>
      <w:r w:rsidRPr="00F80AA4">
        <w:rPr>
          <w:rFonts w:ascii="Times New Roman" w:eastAsia="宋体" w:hAnsi="Times New Roman" w:cs="Times New Roman"/>
          <w:noProof/>
          <w:kern w:val="0"/>
          <w:sz w:val="24"/>
          <w:szCs w:val="24"/>
        </w:rPr>
        <w:drawing>
          <wp:inline distT="0" distB="0" distL="0" distR="0" wp14:anchorId="74BAE01E" wp14:editId="75A98DA8">
            <wp:extent cx="5269865" cy="2864485"/>
            <wp:effectExtent l="0" t="0" r="6985" b="0"/>
            <wp:docPr id="499742926" name="图片 9"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742926" name="图片 9" descr="图表&#10;&#10;AI 生成的内容可能不正确。"/>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9865" cy="2864485"/>
                    </a:xfrm>
                    <a:prstGeom prst="rect">
                      <a:avLst/>
                    </a:prstGeom>
                    <a:noFill/>
                    <a:ln>
                      <a:noFill/>
                    </a:ln>
                  </pic:spPr>
                </pic:pic>
              </a:graphicData>
            </a:graphic>
          </wp:inline>
        </w:drawing>
      </w:r>
    </w:p>
    <w:p w14:paraId="4658600D" w14:textId="00F199FC" w:rsidR="000D5B9D" w:rsidRPr="00F80AA4" w:rsidRDefault="000D5B9D" w:rsidP="000D5B9D">
      <w:pPr>
        <w:spacing w:line="360" w:lineRule="auto"/>
        <w:jc w:val="both"/>
        <w:rPr>
          <w:rFonts w:ascii="Times New Roman" w:eastAsia="宋体" w:hAnsi="Times New Roman" w:cs="Times New Roman"/>
          <w:b/>
          <w:bCs/>
          <w:kern w:val="0"/>
          <w:sz w:val="24"/>
          <w:szCs w:val="24"/>
        </w:rPr>
      </w:pPr>
      <w:r w:rsidRPr="00F80AA4">
        <w:rPr>
          <w:rFonts w:ascii="Times New Roman" w:eastAsia="宋体" w:hAnsi="Times New Roman" w:cs="Times New Roman"/>
          <w:b/>
          <w:bCs/>
          <w:kern w:val="0"/>
          <w:sz w:val="24"/>
          <w:szCs w:val="24"/>
        </w:rPr>
        <w:t>Figure S</w:t>
      </w:r>
      <w:r w:rsidRPr="00F80AA4">
        <w:rPr>
          <w:rFonts w:ascii="Times New Roman" w:eastAsia="宋体" w:hAnsi="Times New Roman" w:cs="Times New Roman" w:hint="eastAsia"/>
          <w:b/>
          <w:bCs/>
          <w:kern w:val="0"/>
          <w:sz w:val="24"/>
          <w:szCs w:val="24"/>
        </w:rPr>
        <w:t>2</w:t>
      </w:r>
      <w:r w:rsidRPr="00F80AA4">
        <w:rPr>
          <w:rFonts w:ascii="Times New Roman" w:eastAsia="宋体" w:hAnsi="Times New Roman" w:cs="Times New Roman"/>
          <w:b/>
          <w:bCs/>
          <w:kern w:val="0"/>
          <w:sz w:val="24"/>
          <w:szCs w:val="24"/>
        </w:rPr>
        <w:t xml:space="preserve">. </w:t>
      </w:r>
      <w:r w:rsidRPr="00F80AA4">
        <w:rPr>
          <w:rFonts w:ascii="Times New Roman" w:eastAsia="宋体" w:hAnsi="Times New Roman" w:cs="Times New Roman" w:hint="eastAsia"/>
          <w:b/>
          <w:bCs/>
          <w:kern w:val="0"/>
          <w:sz w:val="24"/>
          <w:szCs w:val="24"/>
        </w:rPr>
        <w:t xml:space="preserve">Total ion </w:t>
      </w:r>
      <w:r w:rsidRPr="00F80AA4">
        <w:rPr>
          <w:rFonts w:ascii="Times New Roman" w:eastAsia="宋体" w:hAnsi="Times New Roman" w:cs="Times New Roman"/>
          <w:b/>
          <w:bCs/>
          <w:kern w:val="0"/>
          <w:sz w:val="24"/>
          <w:szCs w:val="24"/>
        </w:rPr>
        <w:t>chromatogram</w:t>
      </w:r>
      <w:r w:rsidRPr="00F80AA4">
        <w:rPr>
          <w:rFonts w:ascii="Times New Roman" w:eastAsia="宋体" w:hAnsi="Times New Roman" w:cs="Times New Roman" w:hint="eastAsia"/>
          <w:b/>
          <w:bCs/>
          <w:kern w:val="0"/>
          <w:sz w:val="24"/>
          <w:szCs w:val="24"/>
        </w:rPr>
        <w:t xml:space="preserve"> (TIC) and extracted ion chromatogram (EIC) </w:t>
      </w:r>
      <w:r w:rsidRPr="00F80AA4">
        <w:rPr>
          <w:rFonts w:ascii="Times New Roman" w:eastAsia="宋体" w:hAnsi="Times New Roman" w:cs="Times New Roman" w:hint="eastAsia"/>
          <w:kern w:val="0"/>
          <w:sz w:val="24"/>
          <w:szCs w:val="24"/>
        </w:rPr>
        <w:t>of NR+TEMPO with (+L) or without light illumination (-L) (TEMPO: C</w:t>
      </w:r>
      <w:r w:rsidRPr="00F80AA4">
        <w:rPr>
          <w:rFonts w:ascii="Times New Roman" w:eastAsia="宋体" w:hAnsi="Times New Roman" w:cs="Times New Roman" w:hint="eastAsia"/>
          <w:kern w:val="0"/>
          <w:sz w:val="24"/>
          <w:szCs w:val="24"/>
          <w:vertAlign w:val="subscript"/>
        </w:rPr>
        <w:t>9</w:t>
      </w:r>
      <w:r w:rsidRPr="00F80AA4">
        <w:rPr>
          <w:rFonts w:ascii="Times New Roman" w:eastAsia="宋体" w:hAnsi="Times New Roman" w:cs="Times New Roman" w:hint="eastAsia"/>
          <w:kern w:val="0"/>
          <w:sz w:val="24"/>
          <w:szCs w:val="24"/>
        </w:rPr>
        <w:t>H</w:t>
      </w:r>
      <w:r w:rsidRPr="00F80AA4">
        <w:rPr>
          <w:rFonts w:ascii="Times New Roman" w:eastAsia="宋体" w:hAnsi="Times New Roman" w:cs="Times New Roman" w:hint="eastAsia"/>
          <w:kern w:val="0"/>
          <w:sz w:val="24"/>
          <w:szCs w:val="24"/>
          <w:vertAlign w:val="subscript"/>
        </w:rPr>
        <w:t>18</w:t>
      </w:r>
      <w:r w:rsidRPr="00F80AA4">
        <w:rPr>
          <w:rFonts w:ascii="Times New Roman" w:eastAsia="宋体" w:hAnsi="Times New Roman" w:cs="Times New Roman" w:hint="eastAsia"/>
          <w:kern w:val="0"/>
          <w:sz w:val="24"/>
          <w:szCs w:val="24"/>
        </w:rPr>
        <w:t xml:space="preserve">NO, </w:t>
      </w:r>
      <w:r w:rsidRPr="00F80AA4">
        <w:rPr>
          <w:rFonts w:ascii="Times New Roman" w:eastAsia="宋体" w:hAnsi="Times New Roman" w:cs="Times New Roman"/>
          <w:kern w:val="0"/>
          <w:sz w:val="24"/>
          <w:szCs w:val="24"/>
        </w:rPr>
        <w:t>m/z</w:t>
      </w:r>
      <w:r w:rsidRPr="00F80AA4">
        <w:rPr>
          <w:rFonts w:ascii="Times New Roman" w:eastAsia="宋体" w:hAnsi="Times New Roman" w:cs="Times New Roman" w:hint="eastAsia"/>
          <w:kern w:val="0"/>
          <w:sz w:val="24"/>
          <w:szCs w:val="24"/>
        </w:rPr>
        <w:t xml:space="preserve"> 157.15; NR: C</w:t>
      </w:r>
      <w:r w:rsidRPr="00F80AA4">
        <w:rPr>
          <w:rFonts w:ascii="Times New Roman" w:eastAsia="宋体" w:hAnsi="Times New Roman" w:cs="Times New Roman" w:hint="eastAsia"/>
          <w:kern w:val="0"/>
          <w:sz w:val="24"/>
          <w:szCs w:val="24"/>
          <w:vertAlign w:val="subscript"/>
        </w:rPr>
        <w:t>20</w:t>
      </w:r>
      <w:r w:rsidRPr="00F80AA4">
        <w:rPr>
          <w:rFonts w:ascii="Times New Roman" w:eastAsia="宋体" w:hAnsi="Times New Roman" w:cs="Times New Roman" w:hint="eastAsia"/>
          <w:kern w:val="0"/>
          <w:sz w:val="24"/>
          <w:szCs w:val="24"/>
        </w:rPr>
        <w:t>H</w:t>
      </w:r>
      <w:r w:rsidRPr="00F80AA4">
        <w:rPr>
          <w:rFonts w:ascii="Times New Roman" w:eastAsia="宋体" w:hAnsi="Times New Roman" w:cs="Times New Roman" w:hint="eastAsia"/>
          <w:kern w:val="0"/>
          <w:sz w:val="24"/>
          <w:szCs w:val="24"/>
          <w:vertAlign w:val="subscript"/>
        </w:rPr>
        <w:t>18</w:t>
      </w:r>
      <w:r w:rsidRPr="00F80AA4">
        <w:rPr>
          <w:rFonts w:ascii="Times New Roman" w:eastAsia="宋体" w:hAnsi="Times New Roman" w:cs="Times New Roman" w:hint="eastAsia"/>
          <w:kern w:val="0"/>
          <w:sz w:val="24"/>
          <w:szCs w:val="24"/>
        </w:rPr>
        <w:t>N</w:t>
      </w:r>
      <w:r w:rsidRPr="00F80AA4">
        <w:rPr>
          <w:rFonts w:ascii="Times New Roman" w:eastAsia="宋体" w:hAnsi="Times New Roman" w:cs="Times New Roman" w:hint="eastAsia"/>
          <w:kern w:val="0"/>
          <w:sz w:val="24"/>
          <w:szCs w:val="24"/>
          <w:vertAlign w:val="subscript"/>
        </w:rPr>
        <w:t>2</w:t>
      </w:r>
      <w:r w:rsidRPr="00F80AA4">
        <w:rPr>
          <w:rFonts w:ascii="Times New Roman" w:eastAsia="宋体" w:hAnsi="Times New Roman" w:cs="Times New Roman" w:hint="eastAsia"/>
          <w:kern w:val="0"/>
          <w:sz w:val="24"/>
          <w:szCs w:val="24"/>
        </w:rPr>
        <w:t>O</w:t>
      </w:r>
      <w:r w:rsidRPr="00F80AA4">
        <w:rPr>
          <w:rFonts w:ascii="Times New Roman" w:eastAsia="宋体" w:hAnsi="Times New Roman" w:cs="Times New Roman" w:hint="eastAsia"/>
          <w:kern w:val="0"/>
          <w:sz w:val="24"/>
          <w:szCs w:val="24"/>
          <w:vertAlign w:val="subscript"/>
        </w:rPr>
        <w:t>2</w:t>
      </w:r>
      <w:r w:rsidRPr="00F80AA4">
        <w:rPr>
          <w:rFonts w:ascii="Times New Roman" w:eastAsia="宋体" w:hAnsi="Times New Roman" w:cs="Times New Roman" w:hint="eastAsia"/>
          <w:kern w:val="0"/>
          <w:sz w:val="24"/>
          <w:szCs w:val="24"/>
        </w:rPr>
        <w:t xml:space="preserve">, </w:t>
      </w:r>
      <w:r w:rsidRPr="00F80AA4">
        <w:rPr>
          <w:rFonts w:ascii="Times New Roman" w:eastAsia="宋体" w:hAnsi="Times New Roman" w:cs="Times New Roman"/>
          <w:kern w:val="0"/>
          <w:sz w:val="24"/>
          <w:szCs w:val="24"/>
        </w:rPr>
        <w:t>m/z</w:t>
      </w:r>
      <w:r w:rsidRPr="00F80AA4">
        <w:rPr>
          <w:rFonts w:ascii="Times New Roman" w:eastAsia="宋体" w:hAnsi="Times New Roman" w:cs="Times New Roman" w:hint="eastAsia"/>
          <w:kern w:val="0"/>
          <w:sz w:val="24"/>
          <w:szCs w:val="24"/>
        </w:rPr>
        <w:t xml:space="preserve"> 319.14). </w:t>
      </w:r>
    </w:p>
    <w:p w14:paraId="14027CCB" w14:textId="054E4DDE" w:rsidR="00A26816" w:rsidRPr="00F80AA4" w:rsidRDefault="00A26816" w:rsidP="00A26816">
      <w:pPr>
        <w:pStyle w:val="target"/>
        <w:spacing w:beforeLines="50" w:before="156" w:beforeAutospacing="0" w:after="0" w:afterAutospacing="0" w:line="360" w:lineRule="auto"/>
        <w:outlineLvl w:val="1"/>
        <w:rPr>
          <w:rFonts w:ascii="Times New Roman" w:hAnsi="Times New Roman" w:cs="Times New Roman"/>
          <w:b/>
          <w:bCs/>
        </w:rPr>
      </w:pPr>
      <w:bookmarkStart w:id="59" w:name="_Toc219827383"/>
      <w:r w:rsidRPr="00F80AA4">
        <w:rPr>
          <w:rFonts w:ascii="Times New Roman" w:hAnsi="Times New Roman" w:cs="Times New Roman" w:hint="eastAsia"/>
          <w:b/>
          <w:bCs/>
        </w:rPr>
        <w:t>2</w:t>
      </w:r>
      <w:bookmarkStart w:id="60" w:name="OLE_LINK4"/>
      <w:r w:rsidRPr="00F80AA4">
        <w:rPr>
          <w:rFonts w:ascii="Times New Roman" w:hAnsi="Times New Roman" w:cs="Times New Roman"/>
          <w:b/>
          <w:bCs/>
        </w:rPr>
        <w:t>.</w:t>
      </w:r>
      <w:r w:rsidR="000D5B9D" w:rsidRPr="00F80AA4">
        <w:rPr>
          <w:rFonts w:ascii="Times New Roman" w:hAnsi="Times New Roman" w:cs="Times New Roman" w:hint="eastAsia"/>
          <w:b/>
          <w:bCs/>
        </w:rPr>
        <w:t>3</w:t>
      </w:r>
      <w:r w:rsidRPr="00F80AA4">
        <w:rPr>
          <w:rFonts w:ascii="Times New Roman" w:hAnsi="Times New Roman" w:cs="Times New Roman" w:hint="eastAsia"/>
          <w:b/>
          <w:bCs/>
        </w:rPr>
        <w:t xml:space="preserve"> Probability </w:t>
      </w:r>
      <w:r w:rsidRPr="00F80AA4">
        <w:rPr>
          <w:rFonts w:ascii="Times New Roman" w:hAnsi="Times New Roman" w:cs="Times New Roman"/>
          <w:b/>
          <w:bCs/>
        </w:rPr>
        <w:t>density</w:t>
      </w:r>
      <w:r w:rsidRPr="00F80AA4">
        <w:rPr>
          <w:rFonts w:ascii="Times New Roman" w:hAnsi="Times New Roman" w:cs="Times New Roman" w:hint="eastAsia"/>
          <w:b/>
          <w:bCs/>
        </w:rPr>
        <w:t xml:space="preserve"> function</w:t>
      </w:r>
      <w:bookmarkEnd w:id="60"/>
      <w:r w:rsidRPr="00F80AA4">
        <w:rPr>
          <w:rFonts w:ascii="Times New Roman" w:hAnsi="Times New Roman" w:cs="Times New Roman" w:hint="eastAsia"/>
          <w:b/>
          <w:bCs/>
        </w:rPr>
        <w:t xml:space="preserve"> (PDF) of </w:t>
      </w:r>
      <w:r w:rsidRPr="00F80AA4">
        <w:rPr>
          <w:rFonts w:ascii="Times New Roman" w:hAnsi="Times New Roman" w:cs="Times New Roman"/>
          <w:b/>
          <w:bCs/>
        </w:rPr>
        <w:t xml:space="preserve">the displacement of </w:t>
      </w:r>
      <w:r w:rsidRPr="00F80AA4">
        <w:rPr>
          <w:rFonts w:ascii="Times New Roman" w:hAnsi="Times New Roman" w:cs="Times New Roman" w:hint="eastAsia"/>
          <w:b/>
          <w:bCs/>
        </w:rPr>
        <w:t>NR molecules</w:t>
      </w:r>
      <w:bookmarkEnd w:id="59"/>
    </w:p>
    <w:p w14:paraId="3E7A36E9" w14:textId="5447D0BA" w:rsidR="00A26816" w:rsidRPr="00F80AA4" w:rsidRDefault="00A26816" w:rsidP="00A26816">
      <w:pPr>
        <w:spacing w:before="156" w:line="360" w:lineRule="auto"/>
        <w:jc w:val="both"/>
        <w:rPr>
          <w:rFonts w:hint="eastAsia"/>
        </w:rPr>
      </w:pPr>
      <w:r w:rsidRPr="00F80AA4">
        <w:rPr>
          <w:rFonts w:ascii="Times New Roman" w:hAnsi="Times New Roman" w:cs="Times New Roman"/>
          <w:sz w:val="24"/>
          <w:szCs w:val="24"/>
        </w:rPr>
        <w:t>Figure S</w:t>
      </w:r>
      <w:r w:rsidR="002412E7">
        <w:rPr>
          <w:rFonts w:ascii="Times New Roman" w:hAnsi="Times New Roman" w:cs="Times New Roman" w:hint="eastAsia"/>
          <w:sz w:val="24"/>
          <w:szCs w:val="24"/>
        </w:rPr>
        <w:t>3</w:t>
      </w:r>
      <w:r w:rsidRPr="00F80AA4">
        <w:rPr>
          <w:rFonts w:ascii="Times New Roman" w:hAnsi="Times New Roman" w:cs="Times New Roman"/>
          <w:sz w:val="24"/>
          <w:szCs w:val="24"/>
        </w:rPr>
        <w:t xml:space="preserve"> displays the probability density function (PDF) of the displacement of NR molecules at various </w:t>
      </w:r>
      <w:r w:rsidRPr="00F80AA4">
        <w:rPr>
          <w:rFonts w:ascii="Times New Roman" w:hAnsi="Times New Roman" w:cs="Times New Roman" w:hint="eastAsia"/>
          <w:sz w:val="24"/>
          <w:szCs w:val="24"/>
        </w:rPr>
        <w:t xml:space="preserve">light intensities and </w:t>
      </w:r>
      <w:r w:rsidRPr="00F80AA4">
        <w:rPr>
          <w:rFonts w:ascii="Times New Roman" w:hAnsi="Times New Roman" w:cs="Times New Roman"/>
          <w:sz w:val="24"/>
          <w:szCs w:val="24"/>
        </w:rPr>
        <w:t>TEMPO concentrations, demonstrating a pronounced increase in the probability of NR undergoing long-distance jumps with increasing light intensities and TEMPO concentration</w:t>
      </w:r>
      <w:r w:rsidRPr="00F80AA4">
        <w:rPr>
          <w:rFonts w:ascii="Times New Roman" w:hAnsi="Times New Roman" w:cs="Times New Roman" w:hint="eastAsia"/>
          <w:sz w:val="24"/>
          <w:szCs w:val="24"/>
        </w:rPr>
        <w:t xml:space="preserve">. </w:t>
      </w:r>
    </w:p>
    <w:p w14:paraId="71996734" w14:textId="2264D545" w:rsidR="00A26816" w:rsidRPr="00F80AA4" w:rsidRDefault="00B16645" w:rsidP="00A26816">
      <w:pPr>
        <w:spacing w:before="156"/>
        <w:ind w:left="240" w:hangingChars="100" w:hanging="240"/>
        <w:rPr>
          <w:rFonts w:ascii="Times New Roman" w:hAnsi="Times New Roman" w:cs="Times New Roman"/>
          <w:b/>
          <w:bCs/>
          <w:sz w:val="24"/>
          <w:szCs w:val="24"/>
        </w:rPr>
      </w:pPr>
      <w:r w:rsidRPr="00F80AA4">
        <w:rPr>
          <w:rFonts w:ascii="Times New Roman" w:hAnsi="Times New Roman" w:cs="Times New Roman" w:hint="eastAsia"/>
          <w:b/>
          <w:bCs/>
          <w:noProof/>
          <w:sz w:val="24"/>
          <w:szCs w:val="24"/>
        </w:rPr>
        <w:lastRenderedPageBreak/>
        <w:drawing>
          <wp:inline distT="0" distB="0" distL="0" distR="0" wp14:anchorId="220634A7" wp14:editId="5DAF1FD3">
            <wp:extent cx="5269865" cy="1720215"/>
            <wp:effectExtent l="0" t="0" r="6985" b="0"/>
            <wp:docPr id="12293007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69865" cy="1720215"/>
                    </a:xfrm>
                    <a:prstGeom prst="rect">
                      <a:avLst/>
                    </a:prstGeom>
                    <a:noFill/>
                    <a:ln>
                      <a:noFill/>
                    </a:ln>
                  </pic:spPr>
                </pic:pic>
              </a:graphicData>
            </a:graphic>
          </wp:inline>
        </w:drawing>
      </w:r>
    </w:p>
    <w:p w14:paraId="1AE82A56" w14:textId="3E6AE011" w:rsidR="00DF3231" w:rsidRPr="00F80AA4" w:rsidRDefault="00A26816" w:rsidP="00C17DDF">
      <w:pPr>
        <w:spacing w:before="156" w:line="360" w:lineRule="auto"/>
        <w:jc w:val="both"/>
        <w:rPr>
          <w:rFonts w:ascii="Times New Roman" w:hAnsi="Times New Roman" w:cs="Times New Roman"/>
          <w:sz w:val="24"/>
          <w:szCs w:val="24"/>
        </w:rPr>
      </w:pPr>
      <w:r w:rsidRPr="00F80AA4">
        <w:rPr>
          <w:rFonts w:ascii="Times New Roman" w:hAnsi="Times New Roman" w:cs="Times New Roman"/>
          <w:b/>
          <w:bCs/>
          <w:sz w:val="24"/>
          <w:szCs w:val="24"/>
        </w:rPr>
        <w:t>Figure S</w:t>
      </w:r>
      <w:r w:rsidR="000D5B9D" w:rsidRPr="00F80AA4">
        <w:rPr>
          <w:rFonts w:ascii="Times New Roman" w:hAnsi="Times New Roman" w:cs="Times New Roman" w:hint="eastAsia"/>
          <w:b/>
          <w:bCs/>
          <w:sz w:val="24"/>
          <w:szCs w:val="24"/>
        </w:rPr>
        <w:t>3</w:t>
      </w:r>
      <w:r w:rsidRPr="00F80AA4">
        <w:rPr>
          <w:rFonts w:ascii="Times New Roman" w:hAnsi="Times New Roman" w:cs="Times New Roman"/>
          <w:b/>
          <w:bCs/>
          <w:sz w:val="24"/>
          <w:szCs w:val="24"/>
        </w:rPr>
        <w:t xml:space="preserve">. Step length analysis of NR under various light intensities. </w:t>
      </w:r>
      <w:r w:rsidRPr="00F80AA4">
        <w:rPr>
          <w:rFonts w:ascii="Times New Roman" w:hAnsi="Times New Roman" w:cs="Times New Roman" w:hint="eastAsia"/>
          <w:b/>
          <w:bCs/>
          <w:sz w:val="24"/>
          <w:szCs w:val="24"/>
        </w:rPr>
        <w:t xml:space="preserve">a, </w:t>
      </w:r>
      <w:r w:rsidRPr="00F80AA4">
        <w:rPr>
          <w:rFonts w:ascii="Times New Roman" w:hAnsi="Times New Roman" w:cs="Times New Roman"/>
          <w:sz w:val="24"/>
          <w:szCs w:val="24"/>
        </w:rPr>
        <w:t>PDF of the NR migration step length (</w:t>
      </w:r>
      <w:proofErr w:type="spellStart"/>
      <w:r w:rsidRPr="00F80AA4">
        <w:rPr>
          <w:rFonts w:ascii="Times New Roman" w:hAnsi="Times New Roman" w:cs="Times New Roman"/>
          <w:sz w:val="24"/>
          <w:szCs w:val="24"/>
        </w:rPr>
        <w:t>Δ</w:t>
      </w:r>
      <w:r w:rsidRPr="00F80AA4">
        <w:rPr>
          <w:rFonts w:ascii="Times New Roman" w:hAnsi="Times New Roman" w:cs="Times New Roman"/>
          <w:i/>
          <w:sz w:val="24"/>
          <w:szCs w:val="24"/>
        </w:rPr>
        <w:t>t</w:t>
      </w:r>
      <w:proofErr w:type="spellEnd"/>
      <w:r w:rsidRPr="00F80AA4">
        <w:rPr>
          <w:rFonts w:ascii="Times New Roman" w:hAnsi="Times New Roman" w:cs="Times New Roman"/>
          <w:sz w:val="24"/>
          <w:szCs w:val="24"/>
        </w:rPr>
        <w:t xml:space="preserve"> =</w:t>
      </w:r>
      <w:r w:rsidR="007D029E"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 xml:space="preserve">24 </w:t>
      </w:r>
      <w:proofErr w:type="spellStart"/>
      <w:r w:rsidRPr="00F80AA4">
        <w:rPr>
          <w:rFonts w:ascii="Times New Roman" w:hAnsi="Times New Roman" w:cs="Times New Roman"/>
          <w:sz w:val="24"/>
          <w:szCs w:val="24"/>
        </w:rPr>
        <w:t>ms</w:t>
      </w:r>
      <w:proofErr w:type="spellEnd"/>
      <w:r w:rsidRPr="00F80AA4">
        <w:rPr>
          <w:rFonts w:ascii="Times New Roman" w:hAnsi="Times New Roman" w:cs="Times New Roman"/>
          <w:sz w:val="24"/>
          <w:szCs w:val="24"/>
        </w:rPr>
        <w:t xml:space="preserve">) under various light intensities from 130 to </w:t>
      </w:r>
      <w:proofErr w:type="gramStart"/>
      <w:r w:rsidRPr="00F80AA4">
        <w:rPr>
          <w:rFonts w:ascii="Times New Roman" w:hAnsi="Times New Roman" w:cs="Times New Roman"/>
          <w:sz w:val="24"/>
          <w:szCs w:val="24"/>
        </w:rPr>
        <w:t>650</w:t>
      </w:r>
      <w:proofErr w:type="gramEnd"/>
      <w:r w:rsidRPr="00F80AA4">
        <w:rPr>
          <w:rFonts w:ascii="Times New Roman" w:hAnsi="Times New Roman" w:cs="Times New Roman"/>
          <w:sz w:val="24"/>
          <w:szCs w:val="24"/>
        </w:rPr>
        <w:t xml:space="preserve"> </w:t>
      </w:r>
      <w:proofErr w:type="spellStart"/>
      <w:r w:rsidRPr="00F80AA4">
        <w:rPr>
          <w:rFonts w:ascii="Times New Roman" w:hAnsi="Times New Roman" w:cs="Times New Roman"/>
          <w:sz w:val="24"/>
          <w:szCs w:val="24"/>
        </w:rPr>
        <w:t>mW</w:t>
      </w:r>
      <w:proofErr w:type="spellEnd"/>
      <w:r w:rsidRPr="00F80AA4">
        <w:rPr>
          <w:rFonts w:ascii="Times New Roman" w:hAnsi="Times New Roman" w:cs="Times New Roman"/>
          <w:sz w:val="24"/>
          <w:szCs w:val="24"/>
        </w:rPr>
        <w:t xml:space="preserve"> mm</w:t>
      </w:r>
      <w:r w:rsidRPr="00F80AA4">
        <w:rPr>
          <w:rFonts w:ascii="Times New Roman" w:hAnsi="Times New Roman" w:cs="Times New Roman"/>
          <w:sz w:val="24"/>
          <w:szCs w:val="24"/>
          <w:vertAlign w:val="superscript"/>
        </w:rPr>
        <w:t>-2</w:t>
      </w:r>
      <w:r w:rsidRPr="00F80AA4">
        <w:rPr>
          <w:rFonts w:ascii="Times New Roman" w:hAnsi="Times New Roman" w:cs="Times New Roman"/>
          <w:sz w:val="24"/>
          <w:szCs w:val="24"/>
        </w:rPr>
        <w:t xml:space="preserve"> at 5 mM TEMPO, with intervals of 65 </w:t>
      </w:r>
      <w:proofErr w:type="spellStart"/>
      <w:r w:rsidRPr="00F80AA4">
        <w:rPr>
          <w:rFonts w:ascii="Times New Roman" w:hAnsi="Times New Roman" w:cs="Times New Roman"/>
          <w:sz w:val="24"/>
          <w:szCs w:val="24"/>
        </w:rPr>
        <w:t>mW</w:t>
      </w:r>
      <w:proofErr w:type="spellEnd"/>
      <w:r w:rsidRPr="00F80AA4">
        <w:rPr>
          <w:rFonts w:ascii="Times New Roman" w:hAnsi="Times New Roman" w:cs="Times New Roman"/>
          <w:sz w:val="24"/>
          <w:szCs w:val="24"/>
        </w:rPr>
        <w:t xml:space="preserve"> mm</w:t>
      </w:r>
      <w:r w:rsidRPr="00F80AA4">
        <w:rPr>
          <w:rFonts w:ascii="Times New Roman" w:hAnsi="Times New Roman" w:cs="Times New Roman"/>
          <w:sz w:val="24"/>
          <w:szCs w:val="24"/>
          <w:vertAlign w:val="superscript"/>
        </w:rPr>
        <w:t>-2</w:t>
      </w:r>
      <w:r w:rsidRPr="00F80AA4">
        <w:rPr>
          <w:rFonts w:ascii="Times New Roman" w:hAnsi="Times New Roman" w:cs="Times New Roman"/>
          <w:sz w:val="24"/>
          <w:szCs w:val="24"/>
        </w:rPr>
        <w:t>, where data points with darker colors represent higher light intensity.</w:t>
      </w:r>
      <w:r w:rsidRPr="00F80AA4">
        <w:rPr>
          <w:rFonts w:ascii="Times New Roman" w:hAnsi="Times New Roman" w:cs="Times New Roman" w:hint="eastAsia"/>
          <w:sz w:val="24"/>
          <w:szCs w:val="24"/>
        </w:rPr>
        <w:t xml:space="preserve"> </w:t>
      </w:r>
      <w:r w:rsidRPr="00F80AA4">
        <w:rPr>
          <w:rFonts w:ascii="Times New Roman" w:hAnsi="Times New Roman" w:cs="Times New Roman" w:hint="eastAsia"/>
          <w:b/>
          <w:bCs/>
          <w:sz w:val="24"/>
          <w:szCs w:val="24"/>
        </w:rPr>
        <w:t xml:space="preserve">b, </w:t>
      </w:r>
      <w:r w:rsidRPr="00F80AA4">
        <w:rPr>
          <w:rFonts w:ascii="Times New Roman" w:hAnsi="Times New Roman" w:cs="Times New Roman"/>
          <w:sz w:val="24"/>
          <w:szCs w:val="24"/>
        </w:rPr>
        <w:t>PDF of the NR migration step length (</w:t>
      </w:r>
      <w:proofErr w:type="spellStart"/>
      <w:r w:rsidRPr="00F80AA4">
        <w:rPr>
          <w:rFonts w:ascii="Times New Roman" w:hAnsi="Times New Roman" w:cs="Times New Roman"/>
          <w:sz w:val="24"/>
          <w:szCs w:val="24"/>
        </w:rPr>
        <w:t>Δ</w:t>
      </w:r>
      <w:r w:rsidRPr="00F80AA4">
        <w:rPr>
          <w:rFonts w:ascii="Times New Roman" w:hAnsi="Times New Roman" w:cs="Times New Roman"/>
          <w:i/>
          <w:sz w:val="24"/>
          <w:szCs w:val="24"/>
        </w:rPr>
        <w:t>t</w:t>
      </w:r>
      <w:proofErr w:type="spellEnd"/>
      <w:r w:rsidRPr="00F80AA4">
        <w:rPr>
          <w:rFonts w:ascii="Times New Roman" w:hAnsi="Times New Roman" w:cs="Times New Roman"/>
          <w:sz w:val="24"/>
          <w:szCs w:val="24"/>
        </w:rPr>
        <w:t xml:space="preserve"> =</w:t>
      </w:r>
      <w:r w:rsidR="007D029E"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 xml:space="preserve">24 </w:t>
      </w:r>
      <w:proofErr w:type="spellStart"/>
      <w:r w:rsidRPr="00F80AA4">
        <w:rPr>
          <w:rFonts w:ascii="Times New Roman" w:hAnsi="Times New Roman" w:cs="Times New Roman"/>
          <w:sz w:val="24"/>
          <w:szCs w:val="24"/>
        </w:rPr>
        <w:t>ms</w:t>
      </w:r>
      <w:proofErr w:type="spellEnd"/>
      <w:r w:rsidRPr="00F80AA4">
        <w:rPr>
          <w:rFonts w:ascii="Times New Roman" w:hAnsi="Times New Roman" w:cs="Times New Roman"/>
          <w:sz w:val="24"/>
          <w:szCs w:val="24"/>
        </w:rPr>
        <w:t>) under various</w:t>
      </w:r>
      <w:r w:rsidRPr="00F80AA4">
        <w:rPr>
          <w:rFonts w:ascii="Times New Roman" w:hAnsi="Times New Roman" w:cs="Times New Roman" w:hint="eastAsia"/>
          <w:sz w:val="24"/>
          <w:szCs w:val="24"/>
        </w:rPr>
        <w:t xml:space="preserve"> TEMPO concentrations from 0 to 10 mM at the light intensity of 585 </w:t>
      </w:r>
      <w:proofErr w:type="spellStart"/>
      <w:r w:rsidRPr="00F80AA4">
        <w:rPr>
          <w:rFonts w:ascii="Times New Roman" w:hAnsi="Times New Roman" w:cs="Times New Roman" w:hint="eastAsia"/>
          <w:sz w:val="24"/>
          <w:szCs w:val="24"/>
        </w:rPr>
        <w:t>mW</w:t>
      </w:r>
      <w:proofErr w:type="spellEnd"/>
      <w:r w:rsidRPr="00F80AA4">
        <w:rPr>
          <w:rFonts w:ascii="Times New Roman" w:hAnsi="Times New Roman" w:cs="Times New Roman" w:hint="eastAsia"/>
          <w:sz w:val="24"/>
          <w:szCs w:val="24"/>
        </w:rPr>
        <w:t xml:space="preserve"> mm</w:t>
      </w:r>
      <w:r w:rsidRPr="00F80AA4">
        <w:rPr>
          <w:rFonts w:ascii="Times New Roman" w:hAnsi="Times New Roman" w:cs="Times New Roman" w:hint="eastAsia"/>
          <w:sz w:val="24"/>
          <w:szCs w:val="24"/>
          <w:vertAlign w:val="superscript"/>
        </w:rPr>
        <w:t>-2</w:t>
      </w:r>
      <w:r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 xml:space="preserve">where data points with darker colors represent higher TEMPO </w:t>
      </w:r>
      <w:r w:rsidRPr="00F80AA4">
        <w:rPr>
          <w:rFonts w:ascii="Times New Roman" w:hAnsi="Times New Roman" w:cs="Times New Roman" w:hint="eastAsia"/>
          <w:sz w:val="24"/>
          <w:szCs w:val="24"/>
        </w:rPr>
        <w:t>c</w:t>
      </w:r>
      <w:r w:rsidRPr="00F80AA4">
        <w:rPr>
          <w:rFonts w:ascii="Times New Roman" w:hAnsi="Times New Roman" w:cs="Times New Roman"/>
          <w:sz w:val="24"/>
          <w:szCs w:val="24"/>
        </w:rPr>
        <w:t>oncentrations.</w:t>
      </w:r>
      <w:r w:rsidRPr="00F80AA4">
        <w:rPr>
          <w:rFonts w:ascii="Times New Roman" w:hAnsi="Times New Roman" w:cs="Times New Roman" w:hint="eastAsia"/>
          <w:sz w:val="24"/>
          <w:szCs w:val="24"/>
        </w:rPr>
        <w:t xml:space="preserve"> </w:t>
      </w:r>
      <w:bookmarkStart w:id="61" w:name="OLE_LINK49"/>
    </w:p>
    <w:p w14:paraId="7ECC8066" w14:textId="38613BE3" w:rsidR="00966B8A" w:rsidRPr="00F80AA4" w:rsidRDefault="00966B8A" w:rsidP="003711ED">
      <w:pPr>
        <w:pStyle w:val="target"/>
        <w:spacing w:after="0" w:afterAutospacing="0" w:line="360" w:lineRule="auto"/>
        <w:outlineLvl w:val="1"/>
        <w:rPr>
          <w:rFonts w:ascii="Times New Roman" w:hAnsi="Times New Roman" w:cs="Times New Roman"/>
          <w:b/>
          <w:bCs/>
        </w:rPr>
      </w:pPr>
      <w:bookmarkStart w:id="62" w:name="_Toc219827384"/>
      <w:r w:rsidRPr="00F80AA4">
        <w:rPr>
          <w:rFonts w:ascii="Times New Roman" w:hAnsi="Times New Roman" w:cs="Times New Roman" w:hint="eastAsia"/>
          <w:b/>
          <w:bCs/>
        </w:rPr>
        <w:t>2.</w:t>
      </w:r>
      <w:r w:rsidR="000D5B9D" w:rsidRPr="00F80AA4">
        <w:rPr>
          <w:rFonts w:ascii="Times New Roman" w:hAnsi="Times New Roman" w:cs="Times New Roman" w:hint="eastAsia"/>
          <w:b/>
          <w:bCs/>
        </w:rPr>
        <w:t>4</w:t>
      </w:r>
      <w:r w:rsidR="00403527" w:rsidRPr="00F80AA4">
        <w:rPr>
          <w:rFonts w:ascii="Times New Roman" w:hAnsi="Times New Roman" w:cs="Times New Roman" w:hint="eastAsia"/>
          <w:b/>
          <w:bCs/>
        </w:rPr>
        <w:t xml:space="preserve"> </w:t>
      </w:r>
      <w:r w:rsidR="00093927" w:rsidRPr="00F80AA4">
        <w:rPr>
          <w:rFonts w:ascii="Times New Roman" w:hAnsi="Times New Roman" w:cs="Times New Roman" w:hint="eastAsia"/>
          <w:b/>
          <w:bCs/>
        </w:rPr>
        <w:t>The rotational diffusion coefficient (</w:t>
      </w:r>
      <w:r w:rsidR="00093927" w:rsidRPr="00F80AA4">
        <w:rPr>
          <w:rFonts w:ascii="Times New Roman" w:hAnsi="Times New Roman" w:cs="Times New Roman" w:hint="eastAsia"/>
          <w:b/>
          <w:bCs/>
          <w:i/>
          <w:iCs/>
        </w:rPr>
        <w:t>D</w:t>
      </w:r>
      <w:r w:rsidR="00093927" w:rsidRPr="00F80AA4">
        <w:rPr>
          <w:rFonts w:ascii="Times New Roman" w:hAnsi="Times New Roman" w:cs="Times New Roman" w:hint="eastAsia"/>
          <w:b/>
          <w:bCs/>
          <w:i/>
          <w:iCs/>
          <w:vertAlign w:val="subscript"/>
        </w:rPr>
        <w:t>r</w:t>
      </w:r>
      <w:r w:rsidR="00093927" w:rsidRPr="00F80AA4">
        <w:rPr>
          <w:rFonts w:ascii="Times New Roman" w:hAnsi="Times New Roman" w:cs="Times New Roman" w:hint="eastAsia"/>
          <w:b/>
          <w:bCs/>
        </w:rPr>
        <w:t>)</w:t>
      </w:r>
      <w:bookmarkEnd w:id="62"/>
    </w:p>
    <w:bookmarkEnd w:id="61"/>
    <w:p w14:paraId="7AF8FE3C" w14:textId="648B1731" w:rsidR="00F25463" w:rsidRPr="00F80AA4" w:rsidRDefault="00F25463" w:rsidP="00F25463">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We</w:t>
      </w:r>
      <w:r w:rsidRPr="00F80AA4">
        <w:rPr>
          <w:rFonts w:ascii="Times New Roman" w:hAnsi="Times New Roman" w:cs="Times New Roman" w:hint="eastAsia"/>
          <w:sz w:val="24"/>
          <w:szCs w:val="24"/>
        </w:rPr>
        <w:t xml:space="preserve"> present the derivation of the rotational diffusion timescale </w:t>
      </w:r>
      <w:r w:rsidRPr="00F80AA4">
        <w:rPr>
          <w:rFonts w:ascii="Times New Roman" w:hAnsi="Times New Roman" w:cs="Times New Roman"/>
          <w:sz w:val="24"/>
          <w:szCs w:val="24"/>
        </w:rPr>
        <w:t>for molecules</w:t>
      </w:r>
      <w:r w:rsidRPr="00F80AA4">
        <w:rPr>
          <w:rFonts w:ascii="Times New Roman" w:hAnsi="Times New Roman" w:cs="Times New Roman" w:hint="eastAsia"/>
          <w:sz w:val="24"/>
          <w:szCs w:val="24"/>
        </w:rPr>
        <w:t xml:space="preserve"> within the lipid bilayer. The rotational diffusion time scale </w:t>
      </w:r>
      <m:oMath>
        <m:sSub>
          <m:sSubPr>
            <m:ctrlPr>
              <w:rPr>
                <w:rFonts w:ascii="Cambria Math" w:hAnsi="Cambria Math" w:cs="Times New Roman"/>
                <w:sz w:val="24"/>
                <w:szCs w:val="24"/>
              </w:rPr>
            </m:ctrlPr>
          </m:sSubPr>
          <m:e>
            <m:r>
              <w:rPr>
                <w:rFonts w:ascii="Cambria Math" w:hAnsi="Cambria Math" w:cs="Times New Roman"/>
                <w:sz w:val="24"/>
                <w:szCs w:val="24"/>
              </w:rPr>
              <m:t>τ</m:t>
            </m:r>
          </m:e>
          <m:sub>
            <m:r>
              <w:rPr>
                <w:rFonts w:ascii="Cambria Math" w:hAnsi="Cambria Math" w:cs="Times New Roman"/>
                <w:sz w:val="24"/>
                <w:szCs w:val="24"/>
              </w:rPr>
              <m:t>r</m:t>
            </m:r>
          </m:sub>
        </m:sSub>
      </m:oMath>
      <w:r w:rsidRPr="00F80AA4">
        <w:rPr>
          <w:rFonts w:ascii="Times New Roman" w:hAnsi="Times New Roman" w:cs="Times New Roman" w:hint="eastAsia"/>
          <w:sz w:val="24"/>
          <w:szCs w:val="24"/>
        </w:rPr>
        <w:t xml:space="preserve"> of NR molecules in lipid bilayer is given by Saffman-Delbr</w:t>
      </w:r>
      <w:r w:rsidRPr="00F80AA4">
        <w:rPr>
          <w:rFonts w:ascii="Times New Roman" w:hAnsi="Times New Roman" w:cs="Times New Roman"/>
          <w:sz w:val="24"/>
          <w:szCs w:val="24"/>
        </w:rPr>
        <w:t>ü</w:t>
      </w:r>
      <w:r w:rsidRPr="00F80AA4">
        <w:rPr>
          <w:rFonts w:ascii="Times New Roman" w:hAnsi="Times New Roman" w:cs="Times New Roman" w:hint="eastAsia"/>
          <w:sz w:val="24"/>
          <w:szCs w:val="24"/>
        </w:rPr>
        <w:t>ck formula</w:t>
      </w:r>
      <w:r w:rsidR="007D029E" w:rsidRPr="00F80AA4">
        <w:rPr>
          <w:rFonts w:ascii="Times New Roman" w:hAnsi="Times New Roman" w:cs="Times New Roman"/>
          <w:sz w:val="24"/>
          <w:szCs w:val="24"/>
        </w:rPr>
        <w:fldChar w:fldCharType="begin"/>
      </w:r>
      <w:r w:rsidR="007D029E" w:rsidRPr="00F80AA4">
        <w:rPr>
          <w:rFonts w:ascii="Times New Roman" w:hAnsi="Times New Roman" w:cs="Times New Roman"/>
          <w:sz w:val="24"/>
          <w:szCs w:val="24"/>
        </w:rPr>
        <w:instrText xml:space="preserve"> ADDIN EN.CITE &lt;EndNote&gt;&lt;Cite&gt;&lt;Author&gt;Javanainen&lt;/Author&gt;&lt;Year&gt;2020&lt;/Year&gt;&lt;RecNum&gt;1274&lt;/RecNum&gt;&lt;DisplayText&gt;&lt;style face="superscript"&gt;4&lt;/style&gt;&lt;/DisplayText&gt;&lt;record&gt;&lt;rec-number&gt;1274&lt;/rec-number&gt;&lt;foreign-keys&gt;&lt;key app="EN" db-id="fpdavzezzawsa1erze5pptazx0rzzwzaexvs" timestamp="1763908277"&gt;1274&lt;/key&gt;&lt;key app="ENWeb" db-id=""&gt;0&lt;/key&gt;&lt;/foreign-keys&gt;&lt;ref-type name="Journal Article"&gt;17&lt;/ref-type&gt;&lt;contributors&gt;&lt;authors&gt;&lt;author&gt;Javanainen, M.&lt;/author&gt;&lt;author&gt;Ollila, O. H. S.&lt;/author&gt;&lt;author&gt;Martinez-Seara, H.&lt;/author&gt;&lt;/authors&gt;&lt;/contributors&gt;&lt;auth-address&gt;Institute of Organic Chemistry and Biochemistry, Czech Academy of Sciences, Prague 166 10, Czech Republic.&amp;#xD;Computational Physics Laboratory, Tampere University, Tampere 33720, Finland.&amp;#xD;Institute of Biotechnology, University of Helsinki, Helsinki 00014, Finland.&lt;/auth-address&gt;&lt;titles&gt;&lt;title&gt;Rotational Diffusion of Membrane Proteins in Crowded Membranes&lt;/title&gt;&lt;secondary-title&gt;J Phys Chem B&lt;/secondary-title&gt;&lt;/titles&gt;&lt;periodical&gt;&lt;full-title&gt;J Phys Chem B&lt;/full-title&gt;&lt;/periodical&gt;&lt;pages&gt;2994-3001&lt;/pages&gt;&lt;volume&gt;124&lt;/volume&gt;&lt;number&gt;15&lt;/number&gt;&lt;edition&gt;2020/03/20&lt;/edition&gt;&lt;keywords&gt;&lt;keyword&gt;Cell Membrane&lt;/keyword&gt;&lt;keyword&gt;Diffusion&lt;/keyword&gt;&lt;keyword&gt;*Membrane Proteins&lt;/keyword&gt;&lt;keyword&gt;Membranes&lt;/keyword&gt;&lt;keyword&gt;*Molecular Dynamics Simulation&lt;/keyword&gt;&lt;/keywords&gt;&lt;dates&gt;&lt;year&gt;2020&lt;/year&gt;&lt;pub-dates&gt;&lt;date&gt;Apr 16&lt;/date&gt;&lt;/pub-dates&gt;&lt;/dates&gt;&lt;isbn&gt;1520-5207 (Electronic)&amp;#xD;1520-5207 (Linking)&lt;/isbn&gt;&lt;accession-num&gt;32188248&lt;/accession-num&gt;&lt;urls&gt;&lt;related-urls&gt;&lt;url&gt;https://www.ncbi.nlm.nih.gov/pubmed/32188248&lt;/url&gt;&lt;/related-urls&gt;&lt;/urls&gt;&lt;electronic-resource-num&gt;10.1021/acs.jpcb.0c00884&lt;/electronic-resource-num&gt;&lt;/record&gt;&lt;/Cite&gt;&lt;/EndNote&gt;</w:instrText>
      </w:r>
      <w:r w:rsidR="007D029E" w:rsidRPr="00F80AA4">
        <w:rPr>
          <w:rFonts w:ascii="Times New Roman" w:hAnsi="Times New Roman" w:cs="Times New Roman"/>
          <w:sz w:val="24"/>
          <w:szCs w:val="24"/>
        </w:rPr>
        <w:fldChar w:fldCharType="separate"/>
      </w:r>
      <w:r w:rsidR="007D029E" w:rsidRPr="00F80AA4">
        <w:rPr>
          <w:rFonts w:ascii="Times New Roman" w:hAnsi="Times New Roman" w:cs="Times New Roman"/>
          <w:noProof/>
          <w:sz w:val="24"/>
          <w:szCs w:val="24"/>
          <w:vertAlign w:val="superscript"/>
        </w:rPr>
        <w:t>4</w:t>
      </w:r>
      <w:r w:rsidR="007D029E" w:rsidRPr="00F80AA4">
        <w:rPr>
          <w:rFonts w:ascii="Times New Roman" w:hAnsi="Times New Roman" w:cs="Times New Roman"/>
          <w:sz w:val="24"/>
          <w:szCs w:val="24"/>
        </w:rPr>
        <w:fldChar w:fldCharType="end"/>
      </w:r>
      <w:r w:rsidRPr="00F80AA4">
        <w:rPr>
          <w:rFonts w:ascii="Times New Roman" w:hAnsi="Times New Roman" w:cs="Times New Roman" w:hint="eastAsia"/>
          <w:sz w:val="24"/>
          <w:szCs w:val="24"/>
        </w:rPr>
        <w:t>:</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6520"/>
        <w:gridCol w:w="930"/>
      </w:tblGrid>
      <w:tr w:rsidR="00F80AA4" w:rsidRPr="00F80AA4" w14:paraId="466AB103" w14:textId="77777777" w:rsidTr="007D029E">
        <w:tc>
          <w:tcPr>
            <w:tcW w:w="846" w:type="dxa"/>
          </w:tcPr>
          <w:p w14:paraId="6CD9BF55" w14:textId="77777777" w:rsidR="00F25463" w:rsidRPr="00F80AA4" w:rsidRDefault="00F25463" w:rsidP="007D029E">
            <w:pPr>
              <w:spacing w:beforeLines="50" w:before="156" w:afterLines="50" w:after="156" w:line="360" w:lineRule="auto"/>
              <w:jc w:val="both"/>
              <w:rPr>
                <w:rFonts w:ascii="Times New Roman" w:hAnsi="Times New Roman" w:cs="Times New Roman"/>
                <w:b/>
                <w:bCs/>
                <w:sz w:val="24"/>
                <w:szCs w:val="24"/>
              </w:rPr>
            </w:pPr>
          </w:p>
        </w:tc>
        <w:tc>
          <w:tcPr>
            <w:tcW w:w="6520" w:type="dxa"/>
          </w:tcPr>
          <w:p w14:paraId="788E058E" w14:textId="76530B0A" w:rsidR="00F25463" w:rsidRPr="00F80AA4" w:rsidRDefault="00000000" w:rsidP="007D029E">
            <w:pPr>
              <w:spacing w:before="156" w:line="360" w:lineRule="auto"/>
              <w:jc w:val="center"/>
              <w:rPr>
                <w:rFonts w:ascii="Cambria Math" w:hAnsi="Cambria Math"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τ</m:t>
                    </m:r>
                  </m:e>
                  <m:sub>
                    <m:r>
                      <w:rPr>
                        <w:rFonts w:ascii="Cambria Math" w:hAnsi="Cambria Math" w:cs="Times New Roman"/>
                        <w:sz w:val="24"/>
                        <w:szCs w:val="24"/>
                      </w:rPr>
                      <m:t>r</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1</m:t>
                    </m:r>
                  </m:num>
                  <m:den>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r</m:t>
                        </m:r>
                      </m:sub>
                    </m:sSub>
                  </m:den>
                </m:f>
                <m: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4</m:t>
                    </m:r>
                    <m:r>
                      <w:rPr>
                        <w:rFonts w:ascii="Cambria Math" w:hAnsi="Cambria Math" w:cs="Times New Roman"/>
                        <w:sz w:val="24"/>
                        <w:szCs w:val="24"/>
                      </w:rPr>
                      <m:t>πh</m:t>
                    </m:r>
                    <m:sSub>
                      <m:sSubPr>
                        <m:ctrlPr>
                          <w:rPr>
                            <w:rFonts w:ascii="Cambria Math" w:hAnsi="Cambria Math" w:cs="Times New Roman"/>
                            <w:i/>
                            <w:sz w:val="24"/>
                            <w:szCs w:val="24"/>
                          </w:rPr>
                        </m:ctrlPr>
                      </m:sSubPr>
                      <m:e>
                        <m:r>
                          <w:rPr>
                            <w:rFonts w:ascii="Cambria Math" w:hAnsi="Cambria Math" w:cs="Times New Roman"/>
                            <w:sz w:val="24"/>
                            <w:szCs w:val="24"/>
                          </w:rPr>
                          <m:t>η</m:t>
                        </m:r>
                      </m:e>
                      <m:sub>
                        <m:r>
                          <w:rPr>
                            <w:rFonts w:ascii="Cambria Math" w:hAnsi="Cambria Math" w:cs="Times New Roman"/>
                            <w:sz w:val="24"/>
                            <w:szCs w:val="24"/>
                          </w:rPr>
                          <m:t>m</m:t>
                        </m:r>
                      </m:sub>
                    </m:sSub>
                    <m:sSup>
                      <m:sSupPr>
                        <m:ctrlPr>
                          <w:rPr>
                            <w:rFonts w:ascii="Cambria Math" w:hAnsi="Cambria Math" w:cs="Times New Roman"/>
                            <w:sz w:val="24"/>
                            <w:szCs w:val="24"/>
                          </w:rPr>
                        </m:ctrlPr>
                      </m:sSupPr>
                      <m:e>
                        <m:r>
                          <w:rPr>
                            <w:rFonts w:ascii="Cambria Math" w:hAnsi="Cambria Math" w:cs="Times New Roman"/>
                            <w:sz w:val="24"/>
                            <w:szCs w:val="24"/>
                          </w:rPr>
                          <m:t>R</m:t>
                        </m:r>
                      </m:e>
                      <m:sup>
                        <m:r>
                          <m:rPr>
                            <m:sty m:val="p"/>
                          </m:rPr>
                          <w:rPr>
                            <w:rFonts w:ascii="Cambria Math" w:hAnsi="Cambria Math" w:cs="Times New Roman"/>
                            <w:sz w:val="24"/>
                            <w:szCs w:val="24"/>
                          </w:rPr>
                          <m:t>2</m:t>
                        </m:r>
                      </m:sup>
                    </m:sSup>
                  </m:num>
                  <m:den>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B</m:t>
                        </m:r>
                      </m:sub>
                    </m:sSub>
                    <m:r>
                      <w:rPr>
                        <w:rFonts w:ascii="Cambria Math" w:hAnsi="Cambria Math" w:cs="Times New Roman"/>
                        <w:sz w:val="24"/>
                        <w:szCs w:val="24"/>
                      </w:rPr>
                      <m:t>T</m:t>
                    </m:r>
                  </m:den>
                </m:f>
                <m:r>
                  <w:rPr>
                    <w:rFonts w:ascii="Cambria Math" w:hAnsi="Cambria Math" w:cs="Times New Roman"/>
                    <w:sz w:val="24"/>
                    <w:szCs w:val="24"/>
                  </w:rPr>
                  <m:t>,</m:t>
                </m:r>
              </m:oMath>
            </m:oMathPara>
          </w:p>
        </w:tc>
        <w:tc>
          <w:tcPr>
            <w:tcW w:w="930" w:type="dxa"/>
            <w:vAlign w:val="center"/>
          </w:tcPr>
          <w:p w14:paraId="7B780527" w14:textId="2A0F117C" w:rsidR="00F25463" w:rsidRPr="00F80AA4" w:rsidRDefault="00F25463" w:rsidP="007D029E">
            <w:pPr>
              <w:spacing w:beforeLines="50" w:before="156" w:afterLines="50" w:after="156" w:line="360" w:lineRule="auto"/>
              <w:jc w:val="right"/>
              <w:rPr>
                <w:rFonts w:ascii="Times New Roman" w:hAnsi="Times New Roman" w:cs="Times New Roman"/>
                <w:bCs/>
                <w:sz w:val="24"/>
                <w:szCs w:val="24"/>
              </w:rPr>
            </w:pPr>
            <w:r w:rsidRPr="00F80AA4">
              <w:rPr>
                <w:rFonts w:ascii="Times New Roman" w:hAnsi="Times New Roman" w:cs="Times New Roman" w:hint="eastAsia"/>
                <w:bCs/>
                <w:sz w:val="24"/>
                <w:szCs w:val="24"/>
              </w:rPr>
              <w:t>(</w:t>
            </w:r>
            <w:r w:rsidRPr="00F80AA4">
              <w:rPr>
                <w:rFonts w:ascii="Times New Roman" w:hAnsi="Times New Roman" w:cs="Times New Roman"/>
                <w:bCs/>
                <w:sz w:val="24"/>
                <w:szCs w:val="24"/>
              </w:rPr>
              <w:t>S</w:t>
            </w:r>
            <w:r w:rsidR="000D5B9D" w:rsidRPr="00F80AA4">
              <w:rPr>
                <w:rFonts w:ascii="Times New Roman" w:hAnsi="Times New Roman" w:cs="Times New Roman" w:hint="eastAsia"/>
                <w:bCs/>
                <w:sz w:val="24"/>
                <w:szCs w:val="24"/>
              </w:rPr>
              <w:t>4</w:t>
            </w:r>
            <w:r w:rsidRPr="00F80AA4">
              <w:rPr>
                <w:rFonts w:ascii="Times New Roman" w:hAnsi="Times New Roman" w:cs="Times New Roman"/>
                <w:bCs/>
                <w:sz w:val="24"/>
                <w:szCs w:val="24"/>
              </w:rPr>
              <w:t>)</w:t>
            </w:r>
          </w:p>
        </w:tc>
      </w:tr>
    </w:tbl>
    <w:p w14:paraId="6340232A" w14:textId="77777777" w:rsidR="0029235A" w:rsidRPr="00F80AA4" w:rsidRDefault="00F25463" w:rsidP="00B96BE6">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where </w:t>
      </w:r>
      <w:r w:rsidRPr="00F80AA4">
        <w:rPr>
          <w:rFonts w:ascii="Times New Roman" w:hAnsi="Times New Roman" w:cs="Times New Roman"/>
          <w:i/>
          <w:sz w:val="24"/>
          <w:szCs w:val="24"/>
        </w:rPr>
        <w:t>k</w:t>
      </w:r>
      <w:r w:rsidRPr="00F80AA4">
        <w:rPr>
          <w:rFonts w:ascii="Times New Roman" w:hAnsi="Times New Roman" w:cs="Times New Roman"/>
          <w:i/>
          <w:sz w:val="24"/>
          <w:szCs w:val="24"/>
          <w:vertAlign w:val="subscript"/>
        </w:rPr>
        <w:t>B</w:t>
      </w:r>
      <w:r w:rsidRPr="00F80AA4">
        <w:rPr>
          <w:rFonts w:ascii="Times New Roman" w:hAnsi="Times New Roman" w:cs="Times New Roman"/>
          <w:sz w:val="24"/>
          <w:szCs w:val="24"/>
        </w:rPr>
        <w:t xml:space="preserve"> =1.380649 × 10</w:t>
      </w:r>
      <w:r w:rsidRPr="00F80AA4">
        <w:rPr>
          <w:rFonts w:ascii="Times New Roman" w:hAnsi="Times New Roman" w:cs="Times New Roman"/>
          <w:sz w:val="24"/>
          <w:szCs w:val="24"/>
          <w:vertAlign w:val="superscript"/>
        </w:rPr>
        <w:t>-23</w:t>
      </w:r>
      <w:r w:rsidRPr="00F80AA4">
        <w:rPr>
          <w:rFonts w:ascii="Times New Roman" w:hAnsi="Times New Roman" w:cs="Times New Roman"/>
          <w:sz w:val="24"/>
          <w:szCs w:val="24"/>
        </w:rPr>
        <w:t> m</w:t>
      </w:r>
      <w:r w:rsidRPr="00F80AA4">
        <w:rPr>
          <w:rFonts w:ascii="Times New Roman" w:hAnsi="Times New Roman" w:cs="Times New Roman"/>
          <w:sz w:val="24"/>
          <w:szCs w:val="24"/>
          <w:vertAlign w:val="superscript"/>
        </w:rPr>
        <w:t>2</w:t>
      </w:r>
      <w:r w:rsidRPr="00F80AA4">
        <w:rPr>
          <w:rFonts w:ascii="Times New Roman" w:hAnsi="Times New Roman" w:cs="Times New Roman"/>
          <w:sz w:val="24"/>
          <w:szCs w:val="24"/>
        </w:rPr>
        <w:t> kg s</w:t>
      </w:r>
      <w:r w:rsidRPr="00F80AA4">
        <w:rPr>
          <w:rFonts w:ascii="Times New Roman" w:hAnsi="Times New Roman" w:cs="Times New Roman"/>
          <w:sz w:val="24"/>
          <w:szCs w:val="24"/>
          <w:vertAlign w:val="superscript"/>
        </w:rPr>
        <w:t>-2</w:t>
      </w:r>
      <w:r w:rsidRPr="00F80AA4">
        <w:rPr>
          <w:rFonts w:ascii="Times New Roman" w:hAnsi="Times New Roman" w:cs="Times New Roman"/>
          <w:sz w:val="24"/>
          <w:szCs w:val="24"/>
        </w:rPr>
        <w:t> K</w:t>
      </w: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 xml:space="preserve"> is Boltzmann constant, </w:t>
      </w:r>
      <w:r w:rsidRPr="00F80AA4">
        <w:rPr>
          <w:rFonts w:ascii="Times New Roman" w:hAnsi="Times New Roman" w:cs="Times New Roman"/>
          <w:i/>
          <w:sz w:val="24"/>
          <w:szCs w:val="24"/>
        </w:rPr>
        <w:t>T</w:t>
      </w:r>
      <w:r w:rsidRPr="00F80AA4">
        <w:rPr>
          <w:rFonts w:ascii="Times New Roman" w:hAnsi="Times New Roman" w:cs="Times New Roman"/>
          <w:sz w:val="24"/>
          <w:szCs w:val="24"/>
        </w:rPr>
        <w:t xml:space="preserve"> = 293 K is room temperature, </w:t>
      </w:r>
      <w:r w:rsidRPr="00F80AA4">
        <w:rPr>
          <w:rFonts w:ascii="Times New Roman" w:hAnsi="Times New Roman" w:cs="Times New Roman"/>
          <w:i/>
          <w:sz w:val="24"/>
          <w:szCs w:val="24"/>
        </w:rPr>
        <w:t>h</w:t>
      </w:r>
      <w:r w:rsidRPr="00F80AA4">
        <w:rPr>
          <w:rFonts w:ascii="Times New Roman" w:hAnsi="Times New Roman" w:cs="Times New Roman"/>
          <w:sz w:val="24"/>
          <w:szCs w:val="24"/>
        </w:rPr>
        <w:t xml:space="preserve"> ≈ 5 nm</w:t>
      </w:r>
      <w:r w:rsidR="000849DD"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is the thickness of the membrane</w:t>
      </w:r>
      <w:r w:rsidR="000849DD" w:rsidRPr="00F80AA4">
        <w:rPr>
          <w:rFonts w:ascii="Times New Roman" w:hAnsi="Times New Roman" w:cs="Times New Roman"/>
          <w:sz w:val="24"/>
          <w:szCs w:val="24"/>
        </w:rPr>
        <w:fldChar w:fldCharType="begin"/>
      </w:r>
      <w:r w:rsidR="000849DD" w:rsidRPr="00F80AA4">
        <w:rPr>
          <w:rFonts w:ascii="Times New Roman" w:hAnsi="Times New Roman" w:cs="Times New Roman"/>
          <w:sz w:val="24"/>
          <w:szCs w:val="24"/>
        </w:rPr>
        <w:instrText xml:space="preserve"> ADDIN EN.CITE &lt;EndNote&gt;&lt;Cite&gt;&lt;Author&gt;Kucerka&lt;/Author&gt;&lt;Year&gt;2008&lt;/Year&gt;&lt;RecNum&gt;1275&lt;/RecNum&gt;&lt;DisplayText&gt;&lt;style face="superscript"&gt;5&lt;/style&gt;&lt;/DisplayText&gt;&lt;record&gt;&lt;rec-number&gt;1275&lt;/rec-number&gt;&lt;foreign-keys&gt;&lt;key app="EN" db-id="fpdavzezzawsa1erze5pptazx0rzzwzaexvs" timestamp="1763908467"&gt;1275&lt;/key&gt;&lt;key app="ENWeb" db-id=""&gt;0&lt;/key&gt;&lt;/foreign-keys&gt;&lt;ref-type name="Journal Article"&gt;17&lt;/ref-type&gt;&lt;contributors&gt;&lt;authors&gt;&lt;author&gt;Kucerka, N.&lt;/author&gt;&lt;author&gt;Nagle, J. F.&lt;/author&gt;&lt;author&gt;Sachs, J. N.&lt;/author&gt;&lt;author&gt;Feller, S. E.&lt;/author&gt;&lt;author&gt;Pencer, J.&lt;/author&gt;&lt;author&gt;Jackson, A.&lt;/author&gt;&lt;author&gt;Katsaras, J.&lt;/author&gt;&lt;/authors&gt;&lt;/contributors&gt;&lt;auth-address&gt;Canadian Neutron Beam Centre, National Research Council, Chalk River, Ontario K0J 1J0, Canada. norbert.kucerka@nrc.gc.ca&lt;/auth-address&gt;&lt;titles&gt;&lt;title&gt;Lipid bilayer structure determined by the simultaneous analysis of neutron and X-ray scattering data&lt;/title&gt;&lt;secondary-title&gt;Biophys J&lt;/secondary-title&gt;&lt;/titles&gt;&lt;periodical&gt;&lt;full-title&gt;Biophys J&lt;/full-title&gt;&lt;/periodical&gt;&lt;pages&gt;2356-67&lt;/pages&gt;&lt;volume&gt;95&lt;/volume&gt;&lt;number&gt;5&lt;/number&gt;&lt;edition&gt;2008/05/27&lt;/edition&gt;&lt;keywords&gt;&lt;keyword&gt;1,2-Dipalmitoylphosphatidylcholine/*chemistry&lt;/keyword&gt;&lt;keyword&gt;Computer Simulation&lt;/keyword&gt;&lt;keyword&gt;Lipid Bilayers/*chemistry&lt;/keyword&gt;&lt;keyword&gt;Models, Molecular&lt;/keyword&gt;&lt;keyword&gt;*Neutron Diffraction&lt;/keyword&gt;&lt;keyword&gt;Phosphatidylcholines/*chemistry&lt;/keyword&gt;&lt;keyword&gt;*Scattering, Small Angle&lt;/keyword&gt;&lt;keyword&gt;*X-Ray Diffraction&lt;/keyword&gt;&lt;/keywords&gt;&lt;dates&gt;&lt;year&gt;2008&lt;/year&gt;&lt;pub-dates&gt;&lt;date&gt;Sep&lt;/date&gt;&lt;/pub-dates&gt;&lt;/dates&gt;&lt;isbn&gt;1542-0086 (Electronic)&amp;#xD;0006-3495 (Print)&amp;#xD;0006-3495 (Linking)&lt;/isbn&gt;&lt;accession-num&gt;18502796&lt;/accession-num&gt;&lt;urls&gt;&lt;related-urls&gt;&lt;url&gt;https://www.ncbi.nlm.nih.gov/pubmed/18502796&lt;/url&gt;&lt;/related-urls&gt;&lt;/urls&gt;&lt;custom2&gt;PMC2517047&lt;/custom2&gt;&lt;electronic-resource-num&gt;10.1529/biophysj.108.132662&lt;/electronic-resource-num&gt;&lt;/record&gt;&lt;/Cite&gt;&lt;/EndNote&gt;</w:instrText>
      </w:r>
      <w:r w:rsidR="000849DD" w:rsidRPr="00F80AA4">
        <w:rPr>
          <w:rFonts w:ascii="Times New Roman" w:hAnsi="Times New Roman" w:cs="Times New Roman"/>
          <w:sz w:val="24"/>
          <w:szCs w:val="24"/>
        </w:rPr>
        <w:fldChar w:fldCharType="separate"/>
      </w:r>
      <w:r w:rsidR="000849DD" w:rsidRPr="00F80AA4">
        <w:rPr>
          <w:rFonts w:ascii="Times New Roman" w:hAnsi="Times New Roman" w:cs="Times New Roman"/>
          <w:noProof/>
          <w:sz w:val="24"/>
          <w:szCs w:val="24"/>
          <w:vertAlign w:val="superscript"/>
        </w:rPr>
        <w:t>5</w:t>
      </w:r>
      <w:r w:rsidR="000849DD" w:rsidRPr="00F80AA4">
        <w:rPr>
          <w:rFonts w:ascii="Times New Roman" w:hAnsi="Times New Roman" w:cs="Times New Roman"/>
          <w:sz w:val="24"/>
          <w:szCs w:val="24"/>
        </w:rPr>
        <w:fldChar w:fldCharType="end"/>
      </w:r>
      <w:r w:rsidRPr="00F80AA4">
        <w:rPr>
          <w:rFonts w:ascii="Times New Roman" w:hAnsi="Times New Roman" w:cs="Times New Roman"/>
          <w:sz w:val="24"/>
          <w:szCs w:val="24"/>
        </w:rPr>
        <w:t>,</w:t>
      </w:r>
      <w:r w:rsidR="00331328" w:rsidRPr="00F80AA4">
        <w:rPr>
          <w:rFonts w:ascii="Times New Roman" w:hAnsi="Times New Roman" w:cs="Times New Roman" w:hint="eastAsia"/>
          <w:sz w:val="24"/>
          <w:szCs w:val="24"/>
        </w:rPr>
        <w:t xml:space="preserve"> </w:t>
      </w:r>
      <w:r w:rsidRPr="00F80AA4">
        <w:rPr>
          <w:rFonts w:ascii="Times New Roman" w:hAnsi="Times New Roman" w:cs="Times New Roman"/>
          <w:i/>
          <w:sz w:val="24"/>
          <w:szCs w:val="24"/>
        </w:rPr>
        <w:t>R</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 xml:space="preserve"> </w:t>
      </w:r>
      <w:r w:rsidR="00E12E8C" w:rsidRPr="00F80AA4">
        <w:rPr>
          <w:rFonts w:ascii="Times New Roman" w:hAnsi="Times New Roman" w:cs="Times New Roman" w:hint="eastAsia"/>
          <w:sz w:val="24"/>
          <w:szCs w:val="24"/>
        </w:rPr>
        <w:t>2</w:t>
      </w:r>
      <w:r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nm</w:t>
      </w:r>
      <w:r w:rsidR="00A83D86"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 xml:space="preserve">is </w:t>
      </w:r>
      <w:r w:rsidR="00032840" w:rsidRPr="00F80AA4">
        <w:rPr>
          <w:rFonts w:ascii="Times New Roman" w:hAnsi="Times New Roman" w:cs="Times New Roman" w:hint="eastAsia"/>
          <w:sz w:val="24"/>
          <w:szCs w:val="24"/>
        </w:rPr>
        <w:t>the</w:t>
      </w:r>
      <w:bookmarkStart w:id="63" w:name="OLE_LINK27"/>
      <w:r w:rsidR="00032840" w:rsidRPr="00F80AA4">
        <w:rPr>
          <w:rFonts w:ascii="Times New Roman" w:hAnsi="Times New Roman" w:cs="Times New Roman" w:hint="eastAsia"/>
          <w:sz w:val="24"/>
          <w:szCs w:val="24"/>
        </w:rPr>
        <w:t xml:space="preserve"> </w:t>
      </w:r>
      <w:r w:rsidR="00032840" w:rsidRPr="00F80AA4">
        <w:rPr>
          <w:rFonts w:ascii="Times New Roman" w:hAnsi="Times New Roman" w:cs="Times New Roman"/>
          <w:sz w:val="24"/>
          <w:szCs w:val="24"/>
        </w:rPr>
        <w:t>hydrodynamic radius</w:t>
      </w:r>
      <w:bookmarkEnd w:id="63"/>
      <w:r w:rsidR="00032840" w:rsidRPr="00F80AA4">
        <w:rPr>
          <w:rFonts w:ascii="Times New Roman" w:hAnsi="Times New Roman" w:cs="Times New Roman"/>
          <w:sz w:val="24"/>
          <w:szCs w:val="24"/>
        </w:rPr>
        <w:t xml:space="preserve"> (not the actual molecular size) of</w:t>
      </w:r>
      <w:r w:rsidRPr="00F80AA4">
        <w:rPr>
          <w:rFonts w:ascii="Times New Roman" w:hAnsi="Times New Roman" w:cs="Times New Roman"/>
          <w:sz w:val="24"/>
          <w:szCs w:val="24"/>
        </w:rPr>
        <w:t xml:space="preserve"> </w:t>
      </w:r>
      <w:r w:rsidR="004A3870" w:rsidRPr="00F80AA4">
        <w:rPr>
          <w:rFonts w:ascii="Times New Roman" w:hAnsi="Times New Roman" w:cs="Times New Roman" w:hint="eastAsia"/>
          <w:sz w:val="24"/>
          <w:szCs w:val="24"/>
        </w:rPr>
        <w:t>f</w:t>
      </w:r>
      <w:r w:rsidR="004A3870" w:rsidRPr="00F80AA4">
        <w:rPr>
          <w:rFonts w:ascii="Times New Roman" w:hAnsi="Times New Roman" w:cs="Times New Roman"/>
          <w:sz w:val="24"/>
          <w:szCs w:val="24"/>
        </w:rPr>
        <w:t xml:space="preserve">luorescent </w:t>
      </w:r>
      <w:r w:rsidR="004A3870" w:rsidRPr="00F80AA4">
        <w:rPr>
          <w:rFonts w:ascii="Times New Roman" w:hAnsi="Times New Roman" w:cs="Times New Roman" w:hint="eastAsia"/>
          <w:sz w:val="24"/>
          <w:szCs w:val="24"/>
        </w:rPr>
        <w:t>l</w:t>
      </w:r>
      <w:r w:rsidR="004A3870" w:rsidRPr="00F80AA4">
        <w:rPr>
          <w:rFonts w:ascii="Times New Roman" w:hAnsi="Times New Roman" w:cs="Times New Roman"/>
          <w:sz w:val="24"/>
          <w:szCs w:val="24"/>
        </w:rPr>
        <w:t xml:space="preserve">ipid </w:t>
      </w:r>
      <w:r w:rsidR="004A3870" w:rsidRPr="00F80AA4">
        <w:rPr>
          <w:rFonts w:ascii="Times New Roman" w:hAnsi="Times New Roman" w:cs="Times New Roman" w:hint="eastAsia"/>
          <w:sz w:val="24"/>
          <w:szCs w:val="24"/>
        </w:rPr>
        <w:t>p</w:t>
      </w:r>
      <w:r w:rsidR="004A3870" w:rsidRPr="00F80AA4">
        <w:rPr>
          <w:rFonts w:ascii="Times New Roman" w:hAnsi="Times New Roman" w:cs="Times New Roman"/>
          <w:sz w:val="24"/>
          <w:szCs w:val="24"/>
        </w:rPr>
        <w:t>robes</w:t>
      </w:r>
      <w:r w:rsidR="00A763BD" w:rsidRPr="00F80AA4">
        <w:rPr>
          <w:rFonts w:ascii="Times New Roman" w:hAnsi="Times New Roman" w:cs="Times New Roman" w:hint="eastAsia"/>
          <w:sz w:val="24"/>
          <w:szCs w:val="24"/>
          <w:vertAlign w:val="superscript"/>
        </w:rPr>
        <w:t>6</w:t>
      </w:r>
      <w:r w:rsidRPr="00F80AA4">
        <w:rPr>
          <w:rFonts w:ascii="Times New Roman" w:hAnsi="Times New Roman" w:cs="Times New Roman"/>
          <w:sz w:val="24"/>
          <w:szCs w:val="24"/>
        </w:rPr>
        <w:t xml:space="preserve">. </w:t>
      </w:r>
      <w:bookmarkStart w:id="64" w:name="_Hlk213599779"/>
    </w:p>
    <w:p w14:paraId="7834DAEE" w14:textId="429E956E" w:rsidR="007279D6" w:rsidRPr="00F80AA4" w:rsidRDefault="0029235A" w:rsidP="00CC469A">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Note that the viscosity of the lipid membrane was affected by numerous factors</w:t>
      </w:r>
      <w:r w:rsidR="008D22D5" w:rsidRPr="00F80AA4">
        <w:rPr>
          <w:rFonts w:ascii="Times New Roman" w:hAnsi="Times New Roman" w:cs="Times New Roman" w:hint="eastAsia"/>
          <w:sz w:val="24"/>
          <w:szCs w:val="24"/>
        </w:rPr>
        <w:t xml:space="preserve">: </w:t>
      </w:r>
      <w:r w:rsidR="00703759" w:rsidRPr="00F80AA4">
        <w:rPr>
          <w:rFonts w:ascii="Times New Roman" w:hAnsi="Times New Roman" w:cs="Times New Roman"/>
          <w:sz w:val="24"/>
          <w:szCs w:val="24"/>
        </w:rPr>
        <w:t>membrane phase state</w:t>
      </w:r>
      <w:r w:rsidR="00703759" w:rsidRPr="00F80AA4">
        <w:rPr>
          <w:rFonts w:ascii="Times New Roman" w:hAnsi="Times New Roman" w:cs="Times New Roman" w:hint="eastAsia"/>
          <w:sz w:val="24"/>
          <w:szCs w:val="24"/>
        </w:rPr>
        <w:t xml:space="preserve"> (</w:t>
      </w:r>
      <w:r w:rsidR="008D22D5" w:rsidRPr="00F80AA4">
        <w:rPr>
          <w:rFonts w:ascii="Times New Roman" w:hAnsi="Times New Roman" w:cs="Times New Roman" w:hint="eastAsia"/>
          <w:i/>
          <w:iCs/>
          <w:sz w:val="24"/>
          <w:szCs w:val="24"/>
        </w:rPr>
        <w:t>e.g.</w:t>
      </w:r>
      <w:r w:rsidR="008D22D5" w:rsidRPr="00F80AA4">
        <w:rPr>
          <w:rFonts w:ascii="Times New Roman" w:hAnsi="Times New Roman" w:cs="Times New Roman" w:hint="eastAsia"/>
          <w:sz w:val="24"/>
          <w:szCs w:val="24"/>
        </w:rPr>
        <w:t xml:space="preserve">, </w:t>
      </w:r>
      <w:r w:rsidR="00703759" w:rsidRPr="00F80AA4">
        <w:rPr>
          <w:rFonts w:ascii="Times New Roman" w:hAnsi="Times New Roman" w:cs="Times New Roman" w:hint="eastAsia"/>
          <w:sz w:val="24"/>
          <w:szCs w:val="24"/>
        </w:rPr>
        <w:t xml:space="preserve">gel phase </w:t>
      </w:r>
      <w:r w:rsidR="00703759" w:rsidRPr="00F80AA4">
        <w:rPr>
          <w:rFonts w:ascii="Times New Roman" w:hAnsi="Times New Roman" w:cs="Times New Roman" w:hint="eastAsia"/>
          <w:i/>
          <w:iCs/>
          <w:sz w:val="24"/>
          <w:szCs w:val="24"/>
        </w:rPr>
        <w:t>L</w:t>
      </w:r>
      <w:r w:rsidR="00703759" w:rsidRPr="00F80AA4">
        <w:rPr>
          <w:rFonts w:ascii="Times New Roman" w:hAnsi="Times New Roman" w:cs="Times New Roman"/>
          <w:i/>
          <w:iCs/>
          <w:sz w:val="24"/>
          <w:szCs w:val="24"/>
          <w:vertAlign w:val="subscript"/>
        </w:rPr>
        <w:t>β</w:t>
      </w:r>
      <w:r w:rsidR="00703759" w:rsidRPr="00F80AA4">
        <w:rPr>
          <w:rFonts w:ascii="Times New Roman" w:hAnsi="Times New Roman" w:cs="Times New Roman" w:hint="eastAsia"/>
          <w:sz w:val="24"/>
          <w:szCs w:val="24"/>
        </w:rPr>
        <w:t>,</w:t>
      </w:r>
      <w:r w:rsidR="008D22D5" w:rsidRPr="00F80AA4">
        <w:rPr>
          <w:rFonts w:ascii="Times New Roman" w:hAnsi="Times New Roman" w:cs="Times New Roman" w:hint="eastAsia"/>
          <w:sz w:val="24"/>
          <w:szCs w:val="24"/>
        </w:rPr>
        <w:t xml:space="preserve"> </w:t>
      </w:r>
      <w:r w:rsidR="00703759" w:rsidRPr="00F80AA4">
        <w:rPr>
          <w:rFonts w:ascii="Times New Roman" w:hAnsi="Times New Roman" w:cs="Times New Roman" w:hint="eastAsia"/>
          <w:sz w:val="24"/>
          <w:szCs w:val="24"/>
        </w:rPr>
        <w:t xml:space="preserve">liquid crystalline phase </w:t>
      </w:r>
      <w:r w:rsidR="00703759" w:rsidRPr="00F80AA4">
        <w:rPr>
          <w:rFonts w:ascii="Times New Roman" w:hAnsi="Times New Roman" w:cs="Times New Roman" w:hint="eastAsia"/>
          <w:i/>
          <w:iCs/>
          <w:sz w:val="24"/>
          <w:szCs w:val="24"/>
        </w:rPr>
        <w:t>L</w:t>
      </w:r>
      <w:r w:rsidR="00703759" w:rsidRPr="00F80AA4">
        <w:rPr>
          <w:rFonts w:ascii="Times New Roman" w:hAnsi="Times New Roman" w:cs="Times New Roman" w:hint="eastAsia"/>
          <w:i/>
          <w:iCs/>
          <w:sz w:val="24"/>
          <w:szCs w:val="24"/>
          <w:vertAlign w:val="subscript"/>
        </w:rPr>
        <w:t>α</w:t>
      </w:r>
      <w:r w:rsidR="00703759" w:rsidRPr="00F80AA4">
        <w:rPr>
          <w:rFonts w:ascii="Times New Roman" w:hAnsi="Times New Roman" w:cs="Times New Roman" w:hint="eastAsia"/>
          <w:sz w:val="24"/>
          <w:szCs w:val="24"/>
        </w:rPr>
        <w:t>)</w:t>
      </w:r>
      <w:r w:rsidR="00B65D15" w:rsidRPr="00F80AA4">
        <w:rPr>
          <w:rFonts w:ascii="Times New Roman" w:hAnsi="Times New Roman" w:cs="Times New Roman" w:hint="eastAsia"/>
          <w:sz w:val="24"/>
          <w:szCs w:val="24"/>
          <w:vertAlign w:val="superscript"/>
        </w:rPr>
        <w:t>7</w:t>
      </w:r>
      <w:r w:rsidR="00703759" w:rsidRPr="00F80AA4">
        <w:rPr>
          <w:rFonts w:ascii="Times New Roman" w:hAnsi="Times New Roman" w:cs="Times New Roman"/>
          <w:sz w:val="24"/>
          <w:szCs w:val="24"/>
        </w:rPr>
        <w:t>, temperature</w:t>
      </w:r>
      <w:r w:rsidR="00D317FB" w:rsidRPr="00F80AA4">
        <w:rPr>
          <w:rFonts w:ascii="Times New Roman" w:hAnsi="Times New Roman" w:cs="Times New Roman" w:hint="eastAsia"/>
          <w:sz w:val="24"/>
          <w:szCs w:val="24"/>
          <w:vertAlign w:val="superscript"/>
        </w:rPr>
        <w:t>8</w:t>
      </w:r>
      <w:r w:rsidR="00703759" w:rsidRPr="00F80AA4">
        <w:rPr>
          <w:rFonts w:ascii="Times New Roman" w:hAnsi="Times New Roman" w:cs="Times New Roman"/>
          <w:sz w:val="24"/>
          <w:szCs w:val="24"/>
        </w:rPr>
        <w:t>, interactions with solid substrate</w:t>
      </w:r>
      <w:r w:rsidR="00104142" w:rsidRPr="00F80AA4">
        <w:rPr>
          <w:rFonts w:ascii="Times New Roman" w:hAnsi="Times New Roman" w:cs="Times New Roman" w:hint="eastAsia"/>
          <w:sz w:val="24"/>
          <w:szCs w:val="24"/>
          <w:vertAlign w:val="superscript"/>
        </w:rPr>
        <w:t>9</w:t>
      </w:r>
      <w:r w:rsidR="00703759" w:rsidRPr="00F80AA4">
        <w:rPr>
          <w:rFonts w:ascii="Times New Roman" w:hAnsi="Times New Roman" w:cs="Times New Roman" w:hint="eastAsia"/>
          <w:sz w:val="24"/>
          <w:szCs w:val="24"/>
        </w:rPr>
        <w:t>,</w:t>
      </w:r>
      <w:r w:rsidR="00346528" w:rsidRPr="00F80AA4">
        <w:rPr>
          <w:rFonts w:ascii="Times New Roman" w:hAnsi="Times New Roman" w:cs="Times New Roman"/>
          <w:sz w:val="24"/>
          <w:szCs w:val="24"/>
        </w:rPr>
        <w:t xml:space="preserve"> and the structural and compositional heterogeneity</w:t>
      </w:r>
      <w:r w:rsidR="00346528" w:rsidRPr="00F80AA4">
        <w:rPr>
          <w:rFonts w:ascii="Times New Roman" w:hAnsi="Times New Roman" w:cs="Times New Roman" w:hint="eastAsia"/>
          <w:sz w:val="24"/>
          <w:szCs w:val="24"/>
        </w:rPr>
        <w:t xml:space="preserve"> </w:t>
      </w:r>
      <w:r w:rsidR="00346528" w:rsidRPr="00F80AA4">
        <w:rPr>
          <w:rFonts w:ascii="Times New Roman" w:hAnsi="Times New Roman" w:cs="Times New Roman"/>
          <w:sz w:val="24"/>
          <w:szCs w:val="24"/>
        </w:rPr>
        <w:t>(</w:t>
      </w:r>
      <w:r w:rsidR="008D22D5" w:rsidRPr="00F80AA4">
        <w:rPr>
          <w:rFonts w:ascii="Times New Roman" w:hAnsi="Times New Roman" w:cs="Times New Roman" w:hint="eastAsia"/>
          <w:i/>
          <w:iCs/>
          <w:sz w:val="24"/>
          <w:szCs w:val="24"/>
        </w:rPr>
        <w:t>e.g.</w:t>
      </w:r>
      <w:r w:rsidR="008D22D5" w:rsidRPr="00F80AA4">
        <w:rPr>
          <w:rFonts w:ascii="Times New Roman" w:hAnsi="Times New Roman" w:cs="Times New Roman" w:hint="eastAsia"/>
          <w:sz w:val="24"/>
          <w:szCs w:val="24"/>
        </w:rPr>
        <w:t>,</w:t>
      </w:r>
      <w:r w:rsidR="00346528" w:rsidRPr="00F80AA4">
        <w:rPr>
          <w:rFonts w:ascii="Times New Roman" w:hAnsi="Times New Roman" w:cs="Times New Roman"/>
          <w:sz w:val="24"/>
          <w:szCs w:val="24"/>
        </w:rPr>
        <w:t xml:space="preserve"> coexistence of liquid-ordered </w:t>
      </w:r>
      <w:r w:rsidR="00346528" w:rsidRPr="00F80AA4">
        <w:rPr>
          <w:rFonts w:ascii="Times New Roman" w:hAnsi="Times New Roman" w:cs="Times New Roman" w:hint="eastAsia"/>
          <w:i/>
          <w:iCs/>
          <w:sz w:val="24"/>
          <w:szCs w:val="24"/>
        </w:rPr>
        <w:t>L</w:t>
      </w:r>
      <w:r w:rsidR="00346528" w:rsidRPr="00F80AA4">
        <w:rPr>
          <w:rFonts w:ascii="Times New Roman" w:hAnsi="Times New Roman" w:cs="Times New Roman" w:hint="eastAsia"/>
          <w:i/>
          <w:iCs/>
          <w:sz w:val="24"/>
          <w:szCs w:val="24"/>
          <w:vertAlign w:val="subscript"/>
        </w:rPr>
        <w:t>o</w:t>
      </w:r>
      <w:r w:rsidR="00346528" w:rsidRPr="00F80AA4">
        <w:rPr>
          <w:rFonts w:ascii="Times New Roman" w:hAnsi="Times New Roman" w:cs="Times New Roman"/>
          <w:sz w:val="24"/>
          <w:szCs w:val="24"/>
        </w:rPr>
        <w:t xml:space="preserve"> and liquid-disordered </w:t>
      </w:r>
      <w:proofErr w:type="spellStart"/>
      <w:r w:rsidR="00346528" w:rsidRPr="00F80AA4">
        <w:rPr>
          <w:rFonts w:ascii="Times New Roman" w:hAnsi="Times New Roman" w:cs="Times New Roman" w:hint="eastAsia"/>
          <w:i/>
          <w:iCs/>
          <w:sz w:val="24"/>
          <w:szCs w:val="24"/>
        </w:rPr>
        <w:t>L</w:t>
      </w:r>
      <w:r w:rsidR="00346528" w:rsidRPr="00F80AA4">
        <w:rPr>
          <w:rFonts w:ascii="Times New Roman" w:hAnsi="Times New Roman" w:cs="Times New Roman" w:hint="eastAsia"/>
          <w:i/>
          <w:iCs/>
          <w:sz w:val="24"/>
          <w:szCs w:val="24"/>
          <w:vertAlign w:val="subscript"/>
        </w:rPr>
        <w:t>d</w:t>
      </w:r>
      <w:proofErr w:type="spellEnd"/>
      <w:r w:rsidR="00346528" w:rsidRPr="00F80AA4">
        <w:rPr>
          <w:rFonts w:ascii="Times New Roman" w:hAnsi="Times New Roman" w:cs="Times New Roman"/>
          <w:sz w:val="24"/>
          <w:szCs w:val="24"/>
        </w:rPr>
        <w:t xml:space="preserve"> </w:t>
      </w:r>
      <w:r w:rsidR="00346528" w:rsidRPr="00F80AA4">
        <w:rPr>
          <w:rFonts w:ascii="Times New Roman" w:hAnsi="Times New Roman" w:cs="Times New Roman" w:hint="eastAsia"/>
          <w:sz w:val="24"/>
          <w:szCs w:val="24"/>
        </w:rPr>
        <w:t>domains</w:t>
      </w:r>
      <w:r w:rsidR="00346528" w:rsidRPr="00F80AA4">
        <w:rPr>
          <w:rFonts w:ascii="Times New Roman" w:hAnsi="Times New Roman" w:cs="Times New Roman"/>
          <w:sz w:val="24"/>
          <w:szCs w:val="24"/>
        </w:rPr>
        <w:t>)</w:t>
      </w:r>
      <w:r w:rsidR="003D0D8F" w:rsidRPr="00F80AA4">
        <w:rPr>
          <w:rFonts w:ascii="Times New Roman" w:hAnsi="Times New Roman" w:cs="Times New Roman"/>
          <w:sz w:val="18"/>
          <w:szCs w:val="18"/>
          <w14:ligatures w14:val="standardContextual"/>
        </w:rPr>
        <w:t xml:space="preserve"> </w:t>
      </w:r>
      <w:r w:rsidR="003D0D8F" w:rsidRPr="00F80AA4">
        <w:rPr>
          <w:rFonts w:ascii="Times New Roman" w:hAnsi="Times New Roman" w:cs="Times New Roman" w:hint="eastAsia"/>
          <w:sz w:val="24"/>
          <w:szCs w:val="24"/>
        </w:rPr>
        <w:t xml:space="preserve">at microscale </w:t>
      </w:r>
      <w:r w:rsidR="003D0D8F" w:rsidRPr="00F80AA4">
        <w:rPr>
          <w:rFonts w:ascii="Times New Roman" w:hAnsi="Times New Roman" w:cs="Times New Roman"/>
          <w:sz w:val="24"/>
          <w:szCs w:val="24"/>
        </w:rPr>
        <w:t>collectively create a dynamic and non-uniform microenvironment</w:t>
      </w:r>
      <w:r w:rsidR="004A5056" w:rsidRPr="00F80AA4">
        <w:rPr>
          <w:rFonts w:ascii="Times New Roman" w:hAnsi="Times New Roman" w:cs="Times New Roman" w:hint="eastAsia"/>
          <w:sz w:val="24"/>
          <w:szCs w:val="24"/>
          <w:vertAlign w:val="superscript"/>
        </w:rPr>
        <w:t>10</w:t>
      </w:r>
      <w:r w:rsidR="003D0D8F" w:rsidRPr="00F80AA4">
        <w:rPr>
          <w:rFonts w:ascii="Times New Roman" w:hAnsi="Times New Roman" w:cs="Times New Roman"/>
          <w:sz w:val="24"/>
          <w:szCs w:val="24"/>
        </w:rPr>
        <w:t>.</w:t>
      </w:r>
      <w:r w:rsidR="003D0D8F" w:rsidRPr="00F80AA4">
        <w:rPr>
          <w:rFonts w:ascii="Times New Roman" w:hAnsi="Times New Roman" w:cs="Times New Roman" w:hint="eastAsia"/>
          <w:sz w:val="24"/>
          <w:szCs w:val="24"/>
        </w:rPr>
        <w:t xml:space="preserve"> </w:t>
      </w:r>
    </w:p>
    <w:p w14:paraId="4CD4EA9F" w14:textId="30C434D8" w:rsidR="00206423" w:rsidRPr="00F80AA4" w:rsidRDefault="00D66DE8" w:rsidP="00CC469A">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lastRenderedPageBreak/>
        <w:t xml:space="preserve">The coexistence of </w:t>
      </w:r>
      <w:r w:rsidRPr="00F80AA4">
        <w:rPr>
          <w:rFonts w:ascii="Times New Roman" w:hAnsi="Times New Roman" w:cs="Times New Roman" w:hint="eastAsia"/>
          <w:sz w:val="24"/>
          <w:szCs w:val="24"/>
        </w:rPr>
        <w:t>di</w:t>
      </w:r>
      <w:r w:rsidR="00C60DB3" w:rsidRPr="00F80AA4">
        <w:rPr>
          <w:rFonts w:ascii="Times New Roman" w:hAnsi="Times New Roman" w:cs="Times New Roman" w:hint="eastAsia"/>
          <w:sz w:val="24"/>
          <w:szCs w:val="24"/>
        </w:rPr>
        <w:t>stinct</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domains</w:t>
      </w:r>
      <w:r w:rsidR="00AF56C4" w:rsidRPr="00F80AA4">
        <w:rPr>
          <w:rFonts w:ascii="Times New Roman" w:hAnsi="Times New Roman" w:cs="Times New Roman"/>
          <w:sz w:val="24"/>
          <w:szCs w:val="24"/>
        </w:rPr>
        <w:t xml:space="preserve"> in the lipid membrane</w:t>
      </w:r>
      <w:r w:rsidR="00C60DB3" w:rsidRPr="00F80AA4">
        <w:rPr>
          <w:rFonts w:ascii="Times New Roman" w:hAnsi="Times New Roman" w:cs="Times New Roman" w:hint="eastAsia"/>
          <w:sz w:val="24"/>
          <w:szCs w:val="24"/>
        </w:rPr>
        <w:t xml:space="preserve"> or other </w:t>
      </w:r>
      <w:r w:rsidR="00AF56C4" w:rsidRPr="00F80AA4">
        <w:rPr>
          <w:rFonts w:ascii="Times New Roman" w:hAnsi="Times New Roman" w:cs="Times New Roman"/>
          <w:sz w:val="24"/>
          <w:szCs w:val="24"/>
        </w:rPr>
        <w:t>factors</w:t>
      </w:r>
      <w:r w:rsidRPr="00F80AA4">
        <w:rPr>
          <w:rFonts w:ascii="Times New Roman" w:hAnsi="Times New Roman" w:cs="Times New Roman"/>
          <w:sz w:val="24"/>
          <w:szCs w:val="24"/>
        </w:rPr>
        <w:t xml:space="preserve"> </w:t>
      </w:r>
      <w:r w:rsidR="003D6B2D" w:rsidRPr="00F80AA4">
        <w:rPr>
          <w:rFonts w:ascii="Times New Roman" w:hAnsi="Times New Roman" w:cs="Times New Roman" w:hint="eastAsia"/>
          <w:sz w:val="24"/>
          <w:szCs w:val="24"/>
        </w:rPr>
        <w:t>results in</w:t>
      </w:r>
      <w:r w:rsidRPr="00F80AA4">
        <w:rPr>
          <w:rFonts w:ascii="Times New Roman" w:hAnsi="Times New Roman" w:cs="Times New Roman"/>
          <w:sz w:val="24"/>
          <w:szCs w:val="24"/>
        </w:rPr>
        <w:t xml:space="preserve"> a broad</w:t>
      </w:r>
      <w:r w:rsidR="003D6B2D" w:rsidRPr="00F80AA4">
        <w:rPr>
          <w:rFonts w:ascii="Times New Roman" w:hAnsi="Times New Roman" w:cs="Times New Roman" w:hint="eastAsia"/>
          <w:sz w:val="24"/>
          <w:szCs w:val="24"/>
        </w:rPr>
        <w:t xml:space="preserve"> </w:t>
      </w:r>
      <w:proofErr w:type="gramStart"/>
      <w:r w:rsidR="003D6B2D" w:rsidRPr="00F80AA4">
        <w:rPr>
          <w:rFonts w:ascii="Times New Roman" w:hAnsi="Times New Roman" w:cs="Times New Roman" w:hint="eastAsia"/>
          <w:sz w:val="24"/>
          <w:szCs w:val="24"/>
        </w:rPr>
        <w:t>viscosity range</w:t>
      </w:r>
      <w:proofErr w:type="gramEnd"/>
      <w:r w:rsidRPr="00F80AA4">
        <w:rPr>
          <w:rFonts w:ascii="Times New Roman" w:hAnsi="Times New Roman" w:cs="Times New Roman"/>
          <w:sz w:val="24"/>
          <w:szCs w:val="24"/>
        </w:rPr>
        <w:t>, approximately 10</w:t>
      </w:r>
      <w:r w:rsidRPr="00F80AA4">
        <w:rPr>
          <w:rFonts w:ascii="Times New Roman" w:hAnsi="Times New Roman" w:cs="Times New Roman" w:hint="eastAsia"/>
          <w:sz w:val="24"/>
          <w:szCs w:val="24"/>
          <w:vertAlign w:val="superscript"/>
        </w:rPr>
        <w:t>-8</w:t>
      </w:r>
      <w:r w:rsidRPr="00F80AA4">
        <w:rPr>
          <w:rFonts w:ascii="Times New Roman" w:hAnsi="Times New Roman" w:cs="Times New Roman"/>
          <w:sz w:val="24"/>
          <w:szCs w:val="24"/>
        </w:rPr>
        <w:t xml:space="preserve"> to 10</w:t>
      </w:r>
      <w:r w:rsidRPr="00F80AA4">
        <w:rPr>
          <w:rFonts w:ascii="Times New Roman" w:hAnsi="Times New Roman" w:cs="Times New Roman" w:hint="eastAsia"/>
          <w:sz w:val="24"/>
          <w:szCs w:val="24"/>
          <w:vertAlign w:val="superscript"/>
        </w:rPr>
        <w:t>-6</w:t>
      </w:r>
      <w:r w:rsidRPr="00F80AA4">
        <w:rPr>
          <w:rFonts w:ascii="Times New Roman" w:hAnsi="Times New Roman" w:cs="Times New Roman"/>
          <w:sz w:val="24"/>
          <w:szCs w:val="24"/>
        </w:rPr>
        <w:t xml:space="preserve"> Pa</w:t>
      </w:r>
      <w:r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s</w:t>
      </w:r>
      <w:r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 xml:space="preserve">m, which is significantly higher than that in aqueous </w:t>
      </w:r>
      <w:r w:rsidRPr="00F80AA4">
        <w:rPr>
          <w:rFonts w:ascii="Times New Roman" w:hAnsi="Times New Roman" w:cs="Times New Roman" w:hint="eastAsia"/>
          <w:sz w:val="24"/>
          <w:szCs w:val="24"/>
        </w:rPr>
        <w:t>e</w:t>
      </w:r>
      <w:r w:rsidRPr="00F80AA4">
        <w:rPr>
          <w:rFonts w:ascii="Times New Roman" w:hAnsi="Times New Roman" w:cs="Times New Roman"/>
          <w:sz w:val="24"/>
          <w:szCs w:val="24"/>
        </w:rPr>
        <w:t>nvironment</w:t>
      </w:r>
      <w:r w:rsidR="008D342B" w:rsidRPr="00F80AA4">
        <w:rPr>
          <w:rFonts w:ascii="Times New Roman" w:hAnsi="Times New Roman" w:cs="Times New Roman" w:hint="eastAsia"/>
          <w:sz w:val="24"/>
          <w:szCs w:val="24"/>
          <w:vertAlign w:val="superscript"/>
        </w:rPr>
        <w:t>11</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 xml:space="preserve"> </w:t>
      </w:r>
      <w:r w:rsidR="00487DE8" w:rsidRPr="00F80AA4">
        <w:rPr>
          <w:rFonts w:ascii="Times New Roman" w:hAnsi="Times New Roman" w:cs="Times New Roman"/>
          <w:sz w:val="24"/>
          <w:szCs w:val="24"/>
        </w:rPr>
        <w:t>More importantly, the artificial supported lipid bilayer used in our experiments was deposited on a solid substrate</w:t>
      </w:r>
      <w:r w:rsidR="00206423" w:rsidRPr="00F80AA4">
        <w:rPr>
          <w:rFonts w:ascii="Times New Roman" w:hAnsi="Times New Roman" w:cs="Times New Roman" w:hint="eastAsia"/>
          <w:sz w:val="24"/>
          <w:szCs w:val="24"/>
        </w:rPr>
        <w:t>.</w:t>
      </w:r>
      <w:r w:rsidR="00206423" w:rsidRPr="00F80AA4">
        <w:rPr>
          <w:rFonts w:ascii="Segoe UI" w:hAnsi="Segoe UI" w:cs="Segoe UI"/>
          <w:spacing w:val="-2"/>
          <w:shd w:val="clear" w:color="auto" w:fill="FFFFFF"/>
        </w:rPr>
        <w:t xml:space="preserve"> </w:t>
      </w:r>
      <w:r w:rsidR="00206423" w:rsidRPr="00F80AA4">
        <w:rPr>
          <w:rFonts w:ascii="Times New Roman" w:hAnsi="Times New Roman" w:cs="Times New Roman"/>
          <w:sz w:val="24"/>
          <w:szCs w:val="24"/>
        </w:rPr>
        <w:t xml:space="preserve">This configuration </w:t>
      </w:r>
      <w:r w:rsidR="00F3677F" w:rsidRPr="00F80AA4">
        <w:rPr>
          <w:rFonts w:ascii="Times New Roman" w:hAnsi="Times New Roman" w:cs="Times New Roman" w:hint="eastAsia"/>
          <w:sz w:val="24"/>
          <w:szCs w:val="24"/>
        </w:rPr>
        <w:t xml:space="preserve">may </w:t>
      </w:r>
      <w:r w:rsidR="00206423" w:rsidRPr="00F80AA4">
        <w:rPr>
          <w:rFonts w:ascii="Times New Roman" w:hAnsi="Times New Roman" w:cs="Times New Roman"/>
          <w:sz w:val="24"/>
          <w:szCs w:val="24"/>
        </w:rPr>
        <w:t xml:space="preserve">enhance the membrane’s apparent viscosity </w:t>
      </w:r>
      <w:r w:rsidR="00F3677F" w:rsidRPr="00F80AA4">
        <w:rPr>
          <w:rFonts w:ascii="Times New Roman" w:hAnsi="Times New Roman" w:cs="Times New Roman" w:hint="eastAsia"/>
          <w:sz w:val="24"/>
          <w:szCs w:val="24"/>
        </w:rPr>
        <w:t>and</w:t>
      </w:r>
      <w:r w:rsidR="00206423" w:rsidRPr="00F80AA4">
        <w:rPr>
          <w:rFonts w:ascii="Times New Roman" w:hAnsi="Times New Roman" w:cs="Times New Roman"/>
          <w:sz w:val="24"/>
          <w:szCs w:val="24"/>
        </w:rPr>
        <w:t xml:space="preserve"> promote the formation of </w:t>
      </w:r>
      <w:r w:rsidR="00206423" w:rsidRPr="00F80AA4">
        <w:rPr>
          <w:rFonts w:ascii="Times New Roman" w:hAnsi="Times New Roman" w:cs="Times New Roman" w:hint="eastAsia"/>
          <w:i/>
          <w:iCs/>
          <w:sz w:val="24"/>
          <w:szCs w:val="24"/>
        </w:rPr>
        <w:t>L</w:t>
      </w:r>
      <w:r w:rsidR="00206423" w:rsidRPr="00F80AA4">
        <w:rPr>
          <w:rFonts w:ascii="Times New Roman" w:hAnsi="Times New Roman" w:cs="Times New Roman" w:hint="eastAsia"/>
          <w:i/>
          <w:iCs/>
          <w:sz w:val="24"/>
          <w:szCs w:val="24"/>
          <w:vertAlign w:val="subscript"/>
        </w:rPr>
        <w:t>o</w:t>
      </w:r>
      <w:r w:rsidR="00206423" w:rsidRPr="00F80AA4">
        <w:rPr>
          <w:rFonts w:ascii="Times New Roman" w:hAnsi="Times New Roman" w:cs="Times New Roman"/>
          <w:sz w:val="24"/>
          <w:szCs w:val="24"/>
        </w:rPr>
        <w:t xml:space="preserve"> domains</w:t>
      </w:r>
      <w:r w:rsidR="009E15F1" w:rsidRPr="00F80AA4">
        <w:rPr>
          <w:rFonts w:ascii="Times New Roman" w:hAnsi="Times New Roman" w:cs="Times New Roman" w:hint="eastAsia"/>
          <w:sz w:val="24"/>
          <w:szCs w:val="24"/>
          <w:vertAlign w:val="superscript"/>
        </w:rPr>
        <w:t>12</w:t>
      </w:r>
      <w:r w:rsidR="00206423" w:rsidRPr="00F80AA4">
        <w:rPr>
          <w:rFonts w:ascii="Times New Roman" w:hAnsi="Times New Roman" w:cs="Times New Roman"/>
          <w:sz w:val="24"/>
          <w:szCs w:val="24"/>
        </w:rPr>
        <w:t xml:space="preserve">, thereby prolonging the molecular </w:t>
      </w:r>
      <w:r w:rsidR="001E2A9E" w:rsidRPr="00F80AA4">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τ</m:t>
            </m:r>
          </m:e>
          <m:sub>
            <m:r>
              <w:rPr>
                <w:rFonts w:ascii="Cambria Math" w:hAnsi="Cambria Math" w:cs="Times New Roman"/>
                <w:sz w:val="24"/>
                <w:szCs w:val="24"/>
              </w:rPr>
              <m:t>r</m:t>
            </m:r>
          </m:sub>
        </m:sSub>
      </m:oMath>
      <w:r w:rsidR="00206423" w:rsidRPr="00F80AA4">
        <w:rPr>
          <w:rFonts w:ascii="Times New Roman" w:hAnsi="Times New Roman" w:cs="Times New Roman"/>
          <w:sz w:val="24"/>
          <w:szCs w:val="24"/>
        </w:rPr>
        <w:t xml:space="preserve"> within the membrane.</w:t>
      </w:r>
      <w:r w:rsidR="001E2A9E" w:rsidRPr="00F80AA4">
        <w:rPr>
          <w:rFonts w:ascii="Times New Roman" w:hAnsi="Times New Roman" w:cs="Times New Roman" w:hint="eastAsia"/>
          <w:sz w:val="24"/>
          <w:szCs w:val="24"/>
        </w:rPr>
        <w:t xml:space="preserve"> </w:t>
      </w:r>
      <w:r w:rsidR="00CC08BD" w:rsidRPr="00F80AA4">
        <w:rPr>
          <w:rFonts w:ascii="Times New Roman" w:hAnsi="Times New Roman" w:cs="Times New Roman"/>
          <w:sz w:val="24"/>
          <w:szCs w:val="24"/>
        </w:rPr>
        <w:t xml:space="preserve">By substituting this viscosity range into Equation </w:t>
      </w:r>
      <w:r w:rsidR="00590273" w:rsidRPr="00F80AA4">
        <w:rPr>
          <w:rFonts w:ascii="Times New Roman" w:hAnsi="Times New Roman" w:cs="Times New Roman" w:hint="eastAsia"/>
          <w:sz w:val="24"/>
          <w:szCs w:val="24"/>
        </w:rPr>
        <w:t>S</w:t>
      </w:r>
      <w:r w:rsidR="007D6A55">
        <w:rPr>
          <w:rFonts w:ascii="Times New Roman" w:hAnsi="Times New Roman" w:cs="Times New Roman" w:hint="eastAsia"/>
          <w:sz w:val="24"/>
          <w:szCs w:val="24"/>
        </w:rPr>
        <w:t>4</w:t>
      </w:r>
      <w:r w:rsidR="00CC08BD" w:rsidRPr="00F80AA4">
        <w:rPr>
          <w:rFonts w:ascii="Times New Roman" w:hAnsi="Times New Roman" w:cs="Times New Roman"/>
          <w:sz w:val="24"/>
          <w:szCs w:val="24"/>
        </w:rPr>
        <w:t>, we estimate</w:t>
      </w:r>
      <m:oMath>
        <m: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τ</m:t>
            </m:r>
          </m:e>
          <m:sub>
            <m:r>
              <w:rPr>
                <w:rFonts w:ascii="Cambria Math" w:hAnsi="Cambria Math" w:cs="Times New Roman"/>
                <w:sz w:val="24"/>
                <w:szCs w:val="24"/>
              </w:rPr>
              <m:t>r</m:t>
            </m:r>
          </m:sub>
        </m:sSub>
        <m:r>
          <w:rPr>
            <w:rFonts w:ascii="Cambria Math" w:hAnsi="Cambria Math" w:cs="Times New Roman"/>
            <w:sz w:val="24"/>
            <w:szCs w:val="24"/>
          </w:rPr>
          <m:t xml:space="preserve"> </m:t>
        </m:r>
      </m:oMath>
      <w:r w:rsidR="00CC08BD" w:rsidRPr="00F80AA4">
        <w:rPr>
          <w:rFonts w:ascii="Times New Roman" w:hAnsi="Times New Roman" w:cs="Times New Roman"/>
          <w:sz w:val="24"/>
          <w:szCs w:val="24"/>
        </w:rPr>
        <w:t>to be between 0.1 and 10 ms.</w:t>
      </w:r>
    </w:p>
    <w:p w14:paraId="135E9277" w14:textId="511DAFC9" w:rsidR="00E54784" w:rsidRPr="00F80AA4" w:rsidRDefault="008E1BFC" w:rsidP="00C9225E">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Given that the viscosity discussed above represents a macroscopic average, local viscosity values may exhibit substantial deviations. </w:t>
      </w:r>
      <w:r w:rsidR="00867476" w:rsidRPr="00F80AA4">
        <w:rPr>
          <w:rFonts w:ascii="Times New Roman" w:hAnsi="Times New Roman" w:cs="Times New Roman" w:hint="eastAsia"/>
          <w:sz w:val="24"/>
          <w:szCs w:val="24"/>
        </w:rPr>
        <w:t>The</w:t>
      </w:r>
      <w:r w:rsidRPr="00F80AA4">
        <w:rPr>
          <w:rFonts w:ascii="Times New Roman" w:hAnsi="Times New Roman" w:cs="Times New Roman"/>
          <w:sz w:val="24"/>
          <w:szCs w:val="24"/>
        </w:rPr>
        <w:t xml:space="preserve"> TIRF measurements are biased toward high-viscosity regions because only molecules with sufficiently </w:t>
      </w:r>
      <w:r w:rsidR="00D73993" w:rsidRPr="00F80AA4">
        <w:rPr>
          <w:rFonts w:ascii="Times New Roman" w:hAnsi="Times New Roman" w:cs="Times New Roman"/>
          <w:sz w:val="24"/>
          <w:szCs w:val="24"/>
        </w:rPr>
        <w:t>slow</w:t>
      </w:r>
      <w:r w:rsidRPr="00F80AA4">
        <w:rPr>
          <w:rFonts w:ascii="Times New Roman" w:hAnsi="Times New Roman" w:cs="Times New Roman"/>
          <w:sz w:val="24"/>
          <w:szCs w:val="24"/>
        </w:rPr>
        <w:t xml:space="preserve"> motion are tracked reliably (Figure 1b in the manuscript)</w:t>
      </w:r>
      <w:r w:rsidR="00F94FF6" w:rsidRPr="00F80AA4">
        <w:rPr>
          <w:rFonts w:ascii="Times New Roman" w:hAnsi="Times New Roman" w:cs="Times New Roman" w:hint="eastAsia"/>
          <w:sz w:val="24"/>
          <w:szCs w:val="24"/>
          <w:vertAlign w:val="superscript"/>
        </w:rPr>
        <w:t>13,14</w:t>
      </w:r>
      <w:r w:rsidR="00DE1952"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Consequently,</w:t>
      </w:r>
      <w:r w:rsidRPr="00F80AA4">
        <w:rPr>
          <w:rFonts w:ascii="Times New Roman" w:hAnsi="Times New Roman" w:cs="Times New Roman"/>
          <w:bCs/>
          <w:sz w:val="24"/>
          <w:szCs w:val="24"/>
        </w:rPr>
        <w:t xml:space="preserve"> </w:t>
      </w:r>
      <w:r w:rsidR="00D17887" w:rsidRPr="00F80AA4">
        <w:rPr>
          <w:rFonts w:ascii="Times New Roman" w:hAnsi="Times New Roman" w:cs="Times New Roman"/>
          <w:bCs/>
          <w:sz w:val="24"/>
          <w:szCs w:val="24"/>
        </w:rPr>
        <w:t xml:space="preserve">the dynamics we capture directly correspond to the </w:t>
      </w:r>
      <w:r w:rsidR="00D17887" w:rsidRPr="00F80AA4">
        <w:rPr>
          <w:rFonts w:ascii="Times New Roman" w:hAnsi="Times New Roman" w:cs="Times New Roman" w:hint="eastAsia"/>
          <w:bCs/>
          <w:sz w:val="24"/>
          <w:szCs w:val="24"/>
        </w:rPr>
        <w:t>molecular dynamics</w:t>
      </w:r>
      <w:r w:rsidR="00D17887" w:rsidRPr="00F80AA4">
        <w:rPr>
          <w:rFonts w:ascii="Times New Roman" w:hAnsi="Times New Roman" w:cs="Times New Roman"/>
          <w:bCs/>
          <w:sz w:val="24"/>
          <w:szCs w:val="24"/>
        </w:rPr>
        <w:t xml:space="preserve"> in high-viscosity regions, and the measured timescales</w:t>
      </w:r>
      <w:r w:rsidR="00D17887" w:rsidRPr="00F80AA4">
        <w:rPr>
          <w:rFonts w:ascii="Times New Roman" w:hAnsi="Times New Roman" w:cs="Times New Roman" w:hint="eastAsia"/>
          <w:bCs/>
          <w:sz w:val="24"/>
          <w:szCs w:val="24"/>
        </w:rPr>
        <w:t xml:space="preserve"> (7 </w:t>
      </w:r>
      <w:proofErr w:type="spellStart"/>
      <w:r w:rsidR="00D17887" w:rsidRPr="00F80AA4">
        <w:rPr>
          <w:rFonts w:ascii="Times New Roman" w:hAnsi="Times New Roman" w:cs="Times New Roman" w:hint="eastAsia"/>
          <w:bCs/>
          <w:sz w:val="24"/>
          <w:szCs w:val="24"/>
        </w:rPr>
        <w:t>ms</w:t>
      </w:r>
      <w:proofErr w:type="spellEnd"/>
      <w:r w:rsidR="00D17887" w:rsidRPr="00F80AA4">
        <w:rPr>
          <w:rFonts w:ascii="Times New Roman" w:hAnsi="Times New Roman" w:cs="Times New Roman" w:hint="eastAsia"/>
          <w:bCs/>
          <w:sz w:val="24"/>
          <w:szCs w:val="24"/>
        </w:rPr>
        <w:t>)</w:t>
      </w:r>
      <w:r w:rsidR="00D17887" w:rsidRPr="00F80AA4">
        <w:rPr>
          <w:rFonts w:ascii="Times New Roman" w:hAnsi="Times New Roman" w:cs="Times New Roman"/>
          <w:bCs/>
          <w:sz w:val="24"/>
          <w:szCs w:val="24"/>
        </w:rPr>
        <w:t xml:space="preserve"> align with the</w:t>
      </w:r>
      <w:r w:rsidR="00D17887" w:rsidRPr="00F80AA4">
        <w:rPr>
          <w:rFonts w:ascii="Times New Roman" w:hAnsi="Times New Roman" w:cs="Times New Roman" w:hint="eastAsia"/>
          <w:bCs/>
          <w:sz w:val="24"/>
          <w:szCs w:val="24"/>
        </w:rPr>
        <w:t xml:space="preserve"> </w:t>
      </w:r>
      <w:r w:rsidR="00D17887" w:rsidRPr="00F80AA4">
        <w:rPr>
          <w:rFonts w:ascii="Times New Roman" w:hAnsi="Times New Roman" w:cs="Times New Roman"/>
          <w:bCs/>
          <w:sz w:val="24"/>
          <w:szCs w:val="24"/>
        </w:rPr>
        <w:t xml:space="preserve">estimated </w:t>
      </w:r>
      <m:oMath>
        <m:sSub>
          <m:sSubPr>
            <m:ctrlPr>
              <w:rPr>
                <w:rFonts w:ascii="Cambria Math" w:hAnsi="Cambria Math" w:cs="Times New Roman"/>
                <w:bCs/>
                <w:sz w:val="24"/>
                <w:szCs w:val="24"/>
              </w:rPr>
            </m:ctrlPr>
          </m:sSubPr>
          <m:e>
            <m:r>
              <w:rPr>
                <w:rFonts w:ascii="Cambria Math" w:hAnsi="Cambria Math" w:cs="Times New Roman"/>
                <w:sz w:val="24"/>
                <w:szCs w:val="24"/>
              </w:rPr>
              <m:t>τ</m:t>
            </m:r>
          </m:e>
          <m:sub>
            <m:r>
              <w:rPr>
                <w:rFonts w:ascii="Cambria Math" w:hAnsi="Cambria Math" w:cs="Times New Roman"/>
                <w:sz w:val="24"/>
                <w:szCs w:val="24"/>
              </w:rPr>
              <m:t>r</m:t>
            </m:r>
          </m:sub>
        </m:sSub>
      </m:oMath>
      <w:r w:rsidR="00D17887" w:rsidRPr="00F80AA4">
        <w:rPr>
          <w:rFonts w:ascii="Times New Roman" w:hAnsi="Times New Roman" w:cs="Times New Roman"/>
          <w:bCs/>
          <w:sz w:val="24"/>
          <w:szCs w:val="24"/>
        </w:rPr>
        <w:t xml:space="preserve"> range (0.1</w:t>
      </w:r>
      <w:r w:rsidR="00D17887" w:rsidRPr="00F80AA4">
        <w:rPr>
          <w:rFonts w:ascii="Times New Roman" w:hAnsi="Times New Roman" w:cs="Times New Roman" w:hint="eastAsia"/>
          <w:bCs/>
          <w:sz w:val="24"/>
          <w:szCs w:val="24"/>
        </w:rPr>
        <w:t>-</w:t>
      </w:r>
      <w:r w:rsidR="00D17887" w:rsidRPr="00F80AA4">
        <w:rPr>
          <w:rFonts w:ascii="Times New Roman" w:hAnsi="Times New Roman" w:cs="Times New Roman"/>
          <w:bCs/>
          <w:sz w:val="24"/>
          <w:szCs w:val="24"/>
        </w:rPr>
        <w:t xml:space="preserve">10 </w:t>
      </w:r>
      <w:proofErr w:type="spellStart"/>
      <w:r w:rsidR="00D17887" w:rsidRPr="00F80AA4">
        <w:rPr>
          <w:rFonts w:ascii="Times New Roman" w:hAnsi="Times New Roman" w:cs="Times New Roman"/>
          <w:bCs/>
          <w:sz w:val="24"/>
          <w:szCs w:val="24"/>
        </w:rPr>
        <w:t>ms</w:t>
      </w:r>
      <w:proofErr w:type="spellEnd"/>
      <w:r w:rsidR="00D17887" w:rsidRPr="00F80AA4">
        <w:rPr>
          <w:rFonts w:ascii="Times New Roman" w:hAnsi="Times New Roman" w:cs="Times New Roman"/>
          <w:bCs/>
          <w:sz w:val="24"/>
          <w:szCs w:val="24"/>
        </w:rPr>
        <w:t>).</w:t>
      </w:r>
    </w:p>
    <w:p w14:paraId="2082CD92" w14:textId="7FA955A5" w:rsidR="00DC06C5" w:rsidRPr="00F80AA4" w:rsidRDefault="00DC06C5" w:rsidP="00DC06C5">
      <w:pPr>
        <w:pStyle w:val="target"/>
        <w:spacing w:before="156" w:after="0" w:afterAutospacing="0" w:line="360" w:lineRule="auto"/>
        <w:outlineLvl w:val="1"/>
        <w:rPr>
          <w:rFonts w:ascii="Times New Roman" w:hAnsi="Times New Roman" w:cs="Times New Roman"/>
          <w:b/>
          <w:bCs/>
        </w:rPr>
      </w:pPr>
      <w:bookmarkStart w:id="65" w:name="_Toc219827385"/>
      <w:r w:rsidRPr="00F80AA4">
        <w:rPr>
          <w:rFonts w:ascii="Times New Roman" w:hAnsi="Times New Roman" w:cs="Times New Roman"/>
          <w:b/>
          <w:bCs/>
        </w:rPr>
        <w:t>2.</w:t>
      </w:r>
      <w:r w:rsidR="000D5B9D" w:rsidRPr="00F80AA4">
        <w:rPr>
          <w:rFonts w:ascii="Times New Roman" w:hAnsi="Times New Roman" w:cs="Times New Roman" w:hint="eastAsia"/>
          <w:b/>
          <w:bCs/>
        </w:rPr>
        <w:t>5</w:t>
      </w:r>
      <w:r w:rsidRPr="00F80AA4">
        <w:rPr>
          <w:rFonts w:ascii="Times New Roman" w:hAnsi="Times New Roman" w:cs="Times New Roman"/>
          <w:b/>
          <w:bCs/>
        </w:rPr>
        <w:t xml:space="preserve"> </w:t>
      </w:r>
      <w:r w:rsidRPr="00F80AA4">
        <w:rPr>
          <w:rFonts w:ascii="Times New Roman" w:hAnsi="Times New Roman" w:cs="Times New Roman" w:hint="eastAsia"/>
          <w:b/>
          <w:bCs/>
        </w:rPr>
        <w:t xml:space="preserve">The </w:t>
      </w:r>
      <w:r w:rsidRPr="00F80AA4">
        <w:rPr>
          <w:rFonts w:ascii="Times New Roman" w:hAnsi="Times New Roman" w:cs="Times New Roman"/>
          <w:b/>
        </w:rPr>
        <w:t>m</w:t>
      </w:r>
      <w:r w:rsidRPr="00F80AA4">
        <w:rPr>
          <w:rFonts w:ascii="Times New Roman" w:hAnsi="Times New Roman" w:cs="Times New Roman" w:hint="eastAsia"/>
          <w:b/>
        </w:rPr>
        <w:t>ean</w:t>
      </w:r>
      <w:r w:rsidRPr="00F80AA4">
        <w:rPr>
          <w:rFonts w:ascii="Times New Roman" w:hAnsi="Times New Roman" w:cs="Times New Roman" w:hint="eastAsia"/>
          <w:b/>
          <w:bCs/>
        </w:rPr>
        <w:t xml:space="preserve"> square displacement (MSD) of pure NR</w:t>
      </w:r>
      <w:bookmarkEnd w:id="65"/>
    </w:p>
    <w:p w14:paraId="5515135C" w14:textId="6A55DC68" w:rsidR="00DC06C5" w:rsidRPr="00F80AA4" w:rsidRDefault="00DC06C5" w:rsidP="00DC06C5">
      <w:pPr>
        <w:spacing w:before="156" w:line="360" w:lineRule="auto"/>
        <w:rPr>
          <w:rFonts w:ascii="Times New Roman" w:hAnsi="Times New Roman" w:cs="Times New Roman"/>
          <w:sz w:val="24"/>
          <w:szCs w:val="24"/>
        </w:rPr>
      </w:pPr>
      <w:bookmarkStart w:id="66" w:name="_Hlk213599758"/>
      <w:bookmarkStart w:id="67" w:name="OLE_LINK52"/>
      <w:bookmarkEnd w:id="64"/>
      <w:r w:rsidRPr="00F80AA4">
        <w:rPr>
          <w:rFonts w:ascii="Times New Roman" w:hAnsi="Times New Roman" w:cs="Times New Roman" w:hint="eastAsia"/>
          <w:sz w:val="24"/>
          <w:szCs w:val="24"/>
        </w:rPr>
        <w:t>The</w:t>
      </w:r>
      <w:r w:rsidR="00302F59" w:rsidRPr="00F80AA4">
        <w:rPr>
          <w:rFonts w:ascii="Times New Roman" w:hAnsi="Times New Roman" w:cs="Times New Roman" w:hint="eastAsia"/>
          <w:sz w:val="24"/>
          <w:szCs w:val="24"/>
        </w:rPr>
        <w:t xml:space="preserve"> </w:t>
      </w:r>
      <w:r w:rsidRPr="00F80AA4">
        <w:rPr>
          <w:rFonts w:ascii="Times New Roman" w:hAnsi="Times New Roman" w:cs="Times New Roman" w:hint="eastAsia"/>
          <w:sz w:val="24"/>
          <w:szCs w:val="24"/>
        </w:rPr>
        <w:t xml:space="preserve">MSD </w:t>
      </w:r>
      <w:r w:rsidRPr="00F80AA4">
        <w:rPr>
          <w:rFonts w:ascii="Times New Roman" w:hAnsi="Times New Roman" w:cs="Times New Roman"/>
          <w:sz w:val="24"/>
          <w:szCs w:val="24"/>
        </w:rPr>
        <w:t>is calculated</w:t>
      </w:r>
      <w:r w:rsidRPr="00F80AA4">
        <w:rPr>
          <w:rFonts w:ascii="Times New Roman" w:hAnsi="Times New Roman" w:cs="Times New Roman" w:hint="eastAsia"/>
          <w:sz w:val="24"/>
          <w:szCs w:val="24"/>
        </w:rPr>
        <w:t xml:space="preserve"> as </w:t>
      </w:r>
      <w:r w:rsidR="00BF34A1" w:rsidRPr="00F80AA4">
        <w:rPr>
          <w:rFonts w:ascii="Times New Roman" w:hAnsi="Times New Roman" w:cs="Times New Roman"/>
          <w:sz w:val="24"/>
          <w:szCs w:val="24"/>
        </w:rPr>
        <w:t>follows</w:t>
      </w:r>
      <w:r w:rsidR="0078676E" w:rsidRPr="00F80AA4">
        <w:rPr>
          <w:rFonts w:ascii="Times New Roman" w:hAnsi="Times New Roman" w:cs="Times New Roman" w:hint="eastAsia"/>
          <w:sz w:val="24"/>
          <w:szCs w:val="24"/>
        </w:rPr>
        <w:t>:</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6520"/>
        <w:gridCol w:w="930"/>
      </w:tblGrid>
      <w:tr w:rsidR="00F80AA4" w:rsidRPr="00F80AA4" w14:paraId="66761265" w14:textId="77777777" w:rsidTr="00DB67C2">
        <w:tc>
          <w:tcPr>
            <w:tcW w:w="846" w:type="dxa"/>
          </w:tcPr>
          <w:p w14:paraId="2494888A" w14:textId="77777777" w:rsidR="00DC06C5" w:rsidRPr="00F80AA4" w:rsidRDefault="00DC06C5" w:rsidP="00DB67C2">
            <w:pPr>
              <w:spacing w:beforeLines="50" w:before="156" w:afterLines="50" w:after="156" w:line="360" w:lineRule="auto"/>
              <w:jc w:val="both"/>
              <w:rPr>
                <w:rFonts w:ascii="Times New Roman" w:hAnsi="Times New Roman" w:cs="Times New Roman"/>
                <w:b/>
                <w:bCs/>
                <w:sz w:val="24"/>
                <w:szCs w:val="24"/>
              </w:rPr>
            </w:pPr>
          </w:p>
        </w:tc>
        <w:tc>
          <w:tcPr>
            <w:tcW w:w="6520" w:type="dxa"/>
          </w:tcPr>
          <w:p w14:paraId="7146E0FC" w14:textId="77777777" w:rsidR="00DC06C5" w:rsidRPr="00F80AA4" w:rsidRDefault="00DC06C5" w:rsidP="00DB67C2">
            <w:pPr>
              <w:pStyle w:val="a9"/>
              <w:spacing w:beforeLines="50" w:before="156" w:afterLines="50" w:after="156" w:line="360" w:lineRule="auto"/>
              <w:ind w:left="360"/>
              <w:jc w:val="center"/>
              <w:rPr>
                <w:rFonts w:ascii="Times New Roman" w:hAnsi="Times New Roman" w:cs="Times New Roman"/>
                <w:bCs/>
                <w:sz w:val="24"/>
                <w:szCs w:val="24"/>
              </w:rPr>
            </w:pPr>
            <m:oMathPara>
              <m:oMath>
                <m:r>
                  <m:rPr>
                    <m:sty m:val="p"/>
                  </m:rPr>
                  <w:rPr>
                    <w:rFonts w:ascii="Cambria Math" w:hAnsi="Cambria Math" w:cs="Times New Roman" w:hint="eastAsia"/>
                    <w:sz w:val="24"/>
                    <w:szCs w:val="24"/>
                  </w:rPr>
                  <m:t>MSD</m:t>
                </m:r>
                <m:d>
                  <m:dPr>
                    <m:ctrlPr>
                      <w:rPr>
                        <w:rFonts w:ascii="Cambria Math" w:hAnsi="Cambria Math" w:cs="Times New Roman"/>
                        <w:bCs/>
                        <w:sz w:val="24"/>
                        <w:szCs w:val="24"/>
                      </w:rPr>
                    </m:ctrlPr>
                  </m:dPr>
                  <m:e>
                    <m:r>
                      <w:rPr>
                        <w:rFonts w:ascii="Cambria Math" w:hAnsi="Cambria Math" w:cs="Times New Roman"/>
                        <w:sz w:val="24"/>
                        <w:szCs w:val="24"/>
                      </w:rPr>
                      <m:t>∆t</m:t>
                    </m:r>
                    <m:ctrlPr>
                      <w:rPr>
                        <w:rFonts w:ascii="Cambria Math" w:hAnsi="Cambria Math" w:cs="Times New Roman"/>
                        <w:i/>
                        <w:sz w:val="24"/>
                        <w:szCs w:val="24"/>
                      </w:rPr>
                    </m:ctrlPr>
                  </m:e>
                </m:d>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N</m:t>
                    </m:r>
                  </m:den>
                </m:f>
                <m:nary>
                  <m:naryPr>
                    <m:chr m:val="∑"/>
                    <m:limLoc m:val="undOvr"/>
                    <m:ctrlPr>
                      <w:rPr>
                        <w:rFonts w:ascii="Cambria Math" w:hAnsi="Cambria Math" w:cs="Times New Roman"/>
                        <w:sz w:val="24"/>
                        <w:szCs w:val="24"/>
                      </w:rPr>
                    </m:ctrlPr>
                  </m:naryPr>
                  <m:sub>
                    <m:r>
                      <w:rPr>
                        <w:rFonts w:ascii="Cambria Math" w:hAnsi="Cambria Math" w:cs="Times New Roman"/>
                        <w:sz w:val="24"/>
                        <w:szCs w:val="24"/>
                      </w:rPr>
                      <m:t>i=1</m:t>
                    </m:r>
                  </m:sub>
                  <m:sup>
                    <m:r>
                      <w:rPr>
                        <w:rFonts w:ascii="Cambria Math" w:hAnsi="Cambria Math" w:cs="Times New Roman"/>
                        <w:sz w:val="24"/>
                        <w:szCs w:val="24"/>
                      </w:rPr>
                      <m:t>N</m:t>
                    </m:r>
                  </m:sup>
                  <m:e>
                    <m:sSup>
                      <m:sSupPr>
                        <m:ctrlPr>
                          <w:rPr>
                            <w:rFonts w:ascii="Cambria Math" w:hAnsi="Cambria Math" w:cs="Times New Roman"/>
                            <w:sz w:val="24"/>
                            <w:szCs w:val="24"/>
                          </w:rPr>
                        </m:ctrlPr>
                      </m:sSupPr>
                      <m:e>
                        <m:d>
                          <m:dPr>
                            <m:begChr m:val="|"/>
                            <m:endChr m:val="|"/>
                            <m:ctrlPr>
                              <w:rPr>
                                <w:rFonts w:ascii="Cambria Math" w:hAnsi="Cambria Math" w:cs="Times New Roman"/>
                                <w:i/>
                                <w:sz w:val="24"/>
                                <w:szCs w:val="24"/>
                              </w:rPr>
                            </m:ctrlPr>
                          </m:dPr>
                          <m:e>
                            <m:r>
                              <w:rPr>
                                <w:rFonts w:ascii="Cambria Math" w:hAnsi="Cambria Math" w:cs="Times New Roman"/>
                                <w:sz w:val="24"/>
                                <w:szCs w:val="24"/>
                              </w:rPr>
                              <m:t>r</m:t>
                            </m:r>
                            <m:d>
                              <m:dPr>
                                <m:ctrlPr>
                                  <w:rPr>
                                    <w:rFonts w:ascii="Cambria Math" w:hAnsi="Cambria Math" w:cs="Times New Roman"/>
                                    <w:sz w:val="24"/>
                                    <w:szCs w:val="24"/>
                                  </w:rPr>
                                </m:ctrlPr>
                              </m:dPr>
                              <m:e>
                                <m:r>
                                  <w:rPr>
                                    <w:rFonts w:ascii="Cambria Math" w:hAnsi="Cambria Math" w:cs="Times New Roman"/>
                                    <w:sz w:val="24"/>
                                    <w:szCs w:val="24"/>
                                  </w:rPr>
                                  <m:t>i∆t</m:t>
                                </m:r>
                              </m:e>
                            </m:d>
                            <m:r>
                              <w:rPr>
                                <w:rFonts w:ascii="Cambria Math" w:hAnsi="Cambria Math" w:cs="Times New Roman"/>
                                <w:sz w:val="24"/>
                                <w:szCs w:val="24"/>
                              </w:rPr>
                              <m:t>-r</m:t>
                            </m:r>
                            <m:d>
                              <m:dPr>
                                <m:ctrlPr>
                                  <w:rPr>
                                    <w:rFonts w:ascii="Cambria Math" w:hAnsi="Cambria Math" w:cs="Times New Roman"/>
                                    <w:sz w:val="24"/>
                                    <w:szCs w:val="24"/>
                                  </w:rPr>
                                </m:ctrlPr>
                              </m:dPr>
                              <m:e>
                                <m:d>
                                  <m:dPr>
                                    <m:ctrlPr>
                                      <w:rPr>
                                        <w:rFonts w:ascii="Cambria Math" w:hAnsi="Cambria Math" w:cs="Times New Roman"/>
                                        <w:i/>
                                        <w:sz w:val="24"/>
                                        <w:szCs w:val="24"/>
                                      </w:rPr>
                                    </m:ctrlPr>
                                  </m:dPr>
                                  <m:e>
                                    <m:r>
                                      <w:rPr>
                                        <w:rFonts w:ascii="Cambria Math" w:hAnsi="Cambria Math" w:cs="Times New Roman"/>
                                        <w:sz w:val="24"/>
                                        <w:szCs w:val="24"/>
                                      </w:rPr>
                                      <m:t>i-1</m:t>
                                    </m:r>
                                  </m:e>
                                </m:d>
                                <m:r>
                                  <w:rPr>
                                    <w:rFonts w:ascii="Cambria Math" w:hAnsi="Cambria Math" w:cs="Times New Roman"/>
                                    <w:sz w:val="24"/>
                                    <w:szCs w:val="24"/>
                                  </w:rPr>
                                  <m:t>∆t</m:t>
                                </m:r>
                              </m:e>
                            </m:d>
                          </m:e>
                        </m:d>
                      </m:e>
                      <m:sup>
                        <m:r>
                          <w:rPr>
                            <w:rFonts w:ascii="Cambria Math" w:hAnsi="Cambria Math" w:cs="Times New Roman"/>
                            <w:sz w:val="24"/>
                            <w:szCs w:val="24"/>
                          </w:rPr>
                          <m:t>2</m:t>
                        </m:r>
                      </m:sup>
                    </m:sSup>
                  </m:e>
                </m:nary>
                <m:r>
                  <w:rPr>
                    <w:rFonts w:ascii="Cambria Math" w:hAnsi="Cambria Math" w:cs="Times New Roman"/>
                    <w:sz w:val="24"/>
                    <w:szCs w:val="24"/>
                  </w:rPr>
                  <m:t>,</m:t>
                </m:r>
              </m:oMath>
            </m:oMathPara>
          </w:p>
        </w:tc>
        <w:tc>
          <w:tcPr>
            <w:tcW w:w="930" w:type="dxa"/>
            <w:vAlign w:val="center"/>
          </w:tcPr>
          <w:p w14:paraId="47320EFE" w14:textId="72ED950A" w:rsidR="00DC06C5" w:rsidRPr="00F80AA4" w:rsidRDefault="00DC06C5" w:rsidP="00DB67C2">
            <w:pPr>
              <w:spacing w:beforeLines="50" w:before="156" w:afterLines="50" w:after="156" w:line="360" w:lineRule="auto"/>
              <w:jc w:val="right"/>
              <w:rPr>
                <w:rFonts w:ascii="Times New Roman" w:hAnsi="Times New Roman" w:cs="Times New Roman"/>
                <w:bCs/>
                <w:sz w:val="24"/>
                <w:szCs w:val="24"/>
              </w:rPr>
            </w:pPr>
            <w:r w:rsidRPr="00F80AA4">
              <w:rPr>
                <w:rFonts w:ascii="Times New Roman" w:hAnsi="Times New Roman" w:cs="Times New Roman" w:hint="eastAsia"/>
                <w:bCs/>
                <w:sz w:val="24"/>
                <w:szCs w:val="24"/>
              </w:rPr>
              <w:t>(</w:t>
            </w:r>
            <w:r w:rsidRPr="00F80AA4">
              <w:rPr>
                <w:rFonts w:ascii="Times New Roman" w:hAnsi="Times New Roman" w:cs="Times New Roman"/>
                <w:bCs/>
                <w:sz w:val="24"/>
                <w:szCs w:val="24"/>
              </w:rPr>
              <w:t>S</w:t>
            </w:r>
            <w:r w:rsidR="000D5B9D" w:rsidRPr="00F80AA4">
              <w:rPr>
                <w:rFonts w:ascii="Times New Roman" w:hAnsi="Times New Roman" w:cs="Times New Roman" w:hint="eastAsia"/>
                <w:bCs/>
                <w:sz w:val="24"/>
                <w:szCs w:val="24"/>
              </w:rPr>
              <w:t>5</w:t>
            </w:r>
            <w:r w:rsidRPr="00F80AA4">
              <w:rPr>
                <w:rFonts w:ascii="Times New Roman" w:hAnsi="Times New Roman" w:cs="Times New Roman"/>
                <w:bCs/>
                <w:sz w:val="24"/>
                <w:szCs w:val="24"/>
              </w:rPr>
              <w:t>)</w:t>
            </w:r>
          </w:p>
        </w:tc>
      </w:tr>
    </w:tbl>
    <w:p w14:paraId="5AAC8AA6" w14:textId="767509DD" w:rsidR="00DC06C5" w:rsidRPr="00F80AA4" w:rsidRDefault="00DC06C5" w:rsidP="00DC06C5">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where </w:t>
      </w:r>
      <w:r w:rsidRPr="00F80AA4">
        <w:rPr>
          <w:rFonts w:ascii="Times New Roman" w:hAnsi="Times New Roman" w:cs="Times New Roman"/>
          <w:i/>
          <w:iCs/>
          <w:sz w:val="24"/>
          <w:szCs w:val="24"/>
        </w:rPr>
        <w:t>N</w:t>
      </w:r>
      <w:r w:rsidRPr="00F80AA4">
        <w:rPr>
          <w:rFonts w:ascii="Times New Roman" w:hAnsi="Times New Roman" w:cs="Times New Roman"/>
          <w:sz w:val="24"/>
          <w:szCs w:val="24"/>
        </w:rPr>
        <w:t xml:space="preserve"> is the number of </w:t>
      </w:r>
      <w:r w:rsidR="008D0C29" w:rsidRPr="00F80AA4">
        <w:rPr>
          <w:rFonts w:ascii="Times New Roman" w:hAnsi="Times New Roman" w:cs="Times New Roman" w:hint="eastAsia"/>
          <w:sz w:val="24"/>
          <w:szCs w:val="24"/>
        </w:rPr>
        <w:t>molecules to be averaged</w:t>
      </w:r>
      <w:r w:rsidRPr="00F80AA4">
        <w:rPr>
          <w:rFonts w:ascii="Times New Roman" w:hAnsi="Times New Roman" w:cs="Times New Roman"/>
          <w:sz w:val="24"/>
          <w:szCs w:val="24"/>
        </w:rPr>
        <w:t xml:space="preserve">, </w:t>
      </w:r>
      <m:oMath>
        <m:r>
          <w:rPr>
            <w:rFonts w:ascii="Cambria Math" w:hAnsi="Cambria Math" w:cs="Times New Roman"/>
            <w:sz w:val="24"/>
            <w:szCs w:val="24"/>
          </w:rPr>
          <m:t>∆t</m:t>
        </m:r>
      </m:oMath>
      <w:r w:rsidRPr="00F80AA4">
        <w:rPr>
          <w:rFonts w:ascii="Times New Roman" w:hAnsi="Times New Roman" w:cs="Times New Roman"/>
          <w:sz w:val="24"/>
          <w:szCs w:val="24"/>
        </w:rPr>
        <w:t xml:space="preserve"> is the lag time, </w:t>
      </w:r>
      <w:r w:rsidRPr="00F80AA4">
        <w:rPr>
          <w:rFonts w:ascii="Times New Roman" w:hAnsi="Times New Roman" w:cs="Times New Roman"/>
          <w:i/>
          <w:iCs/>
          <w:sz w:val="24"/>
          <w:szCs w:val="24"/>
        </w:rPr>
        <w:t xml:space="preserve"> </w:t>
      </w:r>
      <m:oMath>
        <m:r>
          <w:rPr>
            <w:rFonts w:ascii="Cambria Math" w:hAnsi="Cambria Math" w:cs="Times New Roman"/>
            <w:sz w:val="24"/>
            <w:szCs w:val="24"/>
          </w:rPr>
          <m:t>r</m:t>
        </m:r>
        <m:d>
          <m:dPr>
            <m:ctrlPr>
              <w:rPr>
                <w:rFonts w:ascii="Cambria Math" w:hAnsi="Cambria Math" w:cs="Times New Roman"/>
                <w:i/>
                <w:sz w:val="24"/>
                <w:szCs w:val="24"/>
              </w:rPr>
            </m:ctrlPr>
          </m:dPr>
          <m:e>
            <m:r>
              <w:rPr>
                <w:rFonts w:ascii="Cambria Math" w:hAnsi="Cambria Math" w:cs="Times New Roman"/>
                <w:sz w:val="24"/>
                <w:szCs w:val="24"/>
              </w:rPr>
              <m:t>i∆t</m:t>
            </m:r>
          </m:e>
        </m:d>
      </m:oMath>
      <w:r w:rsidRPr="00F80AA4">
        <w:rPr>
          <w:rFonts w:ascii="Times New Roman" w:hAnsi="Times New Roman" w:cs="Times New Roman"/>
          <w:sz w:val="24"/>
          <w:szCs w:val="24"/>
        </w:rPr>
        <w:t xml:space="preserve"> is the position of molecules at time </w:t>
      </w:r>
      <m:oMath>
        <m:r>
          <w:rPr>
            <w:rFonts w:ascii="Cambria Math" w:hAnsi="Cambria Math" w:cs="Times New Roman"/>
            <w:sz w:val="24"/>
            <w:szCs w:val="24"/>
          </w:rPr>
          <m:t>i∆t</m:t>
        </m:r>
      </m:oMath>
      <w:r w:rsidRPr="00F80AA4">
        <w:rPr>
          <w:rFonts w:ascii="Times New Roman" w:hAnsi="Times New Roman" w:cs="Times New Roman"/>
          <w:sz w:val="24"/>
          <w:szCs w:val="24"/>
        </w:rPr>
        <w:t xml:space="preserve">. The plot of MSD versus </w:t>
      </w:r>
      <m:oMath>
        <m:r>
          <w:rPr>
            <w:rFonts w:ascii="Cambria Math" w:hAnsi="Cambria Math" w:cs="Times New Roman"/>
            <w:sz w:val="24"/>
            <w:szCs w:val="24"/>
          </w:rPr>
          <m:t>∆t</m:t>
        </m:r>
      </m:oMath>
      <w:r w:rsidRPr="00F80AA4">
        <w:rPr>
          <w:rFonts w:ascii="Times New Roman" w:hAnsi="Times New Roman" w:cs="Times New Roman"/>
          <w:sz w:val="24"/>
          <w:szCs w:val="24"/>
        </w:rPr>
        <w:t xml:space="preserve"> in two dimensions can be fit according to</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6520"/>
        <w:gridCol w:w="930"/>
      </w:tblGrid>
      <w:tr w:rsidR="00F80AA4" w:rsidRPr="00F80AA4" w14:paraId="52DD2106" w14:textId="77777777" w:rsidTr="00DB67C2">
        <w:tc>
          <w:tcPr>
            <w:tcW w:w="846" w:type="dxa"/>
          </w:tcPr>
          <w:p w14:paraId="284FF9F8" w14:textId="77777777" w:rsidR="00DC06C5" w:rsidRPr="00F80AA4" w:rsidRDefault="00DC06C5" w:rsidP="00DB67C2">
            <w:pPr>
              <w:spacing w:beforeLines="50" w:before="156" w:afterLines="50" w:after="156" w:line="360" w:lineRule="auto"/>
              <w:jc w:val="both"/>
              <w:rPr>
                <w:rFonts w:ascii="Times New Roman" w:hAnsi="Times New Roman" w:cs="Times New Roman"/>
                <w:b/>
                <w:bCs/>
                <w:sz w:val="24"/>
                <w:szCs w:val="24"/>
              </w:rPr>
            </w:pPr>
          </w:p>
        </w:tc>
        <w:tc>
          <w:tcPr>
            <w:tcW w:w="6520" w:type="dxa"/>
          </w:tcPr>
          <w:p w14:paraId="1F3555A5" w14:textId="77777777" w:rsidR="00DC06C5" w:rsidRPr="00F80AA4" w:rsidRDefault="00DC06C5" w:rsidP="00DB67C2">
            <w:pPr>
              <w:spacing w:before="156" w:line="360" w:lineRule="auto"/>
              <w:jc w:val="center"/>
              <w:rPr>
                <w:rFonts w:ascii="Times New Roman" w:hAnsi="Times New Roman" w:cs="Times New Roman"/>
                <w:sz w:val="24"/>
                <w:szCs w:val="24"/>
              </w:rPr>
            </w:pPr>
            <m:oMathPara>
              <m:oMath>
                <m:r>
                  <m:rPr>
                    <m:sty m:val="p"/>
                  </m:rPr>
                  <w:rPr>
                    <w:rFonts w:ascii="Cambria Math" w:hAnsi="Cambria Math" w:cs="Times New Roman" w:hint="eastAsia"/>
                    <w:sz w:val="24"/>
                    <w:szCs w:val="24"/>
                  </w:rPr>
                  <m:t>MSD</m:t>
                </m:r>
                <m:d>
                  <m:dPr>
                    <m:ctrlPr>
                      <w:rPr>
                        <w:rFonts w:ascii="Cambria Math" w:hAnsi="Cambria Math" w:cs="Times New Roman"/>
                        <w:bCs/>
                        <w:sz w:val="24"/>
                        <w:szCs w:val="24"/>
                      </w:rPr>
                    </m:ctrlPr>
                  </m:dPr>
                  <m:e>
                    <m:r>
                      <w:rPr>
                        <w:rFonts w:ascii="Cambria Math" w:hAnsi="Cambria Math" w:cs="Times New Roman"/>
                        <w:sz w:val="24"/>
                        <w:szCs w:val="24"/>
                      </w:rPr>
                      <m:t>∆t</m:t>
                    </m:r>
                    <m:ctrlPr>
                      <w:rPr>
                        <w:rFonts w:ascii="Cambria Math" w:hAnsi="Cambria Math" w:cs="Times New Roman"/>
                        <w:i/>
                        <w:sz w:val="24"/>
                        <w:szCs w:val="24"/>
                      </w:rPr>
                    </m:ctrlPr>
                  </m:e>
                </m:d>
                <m:r>
                  <w:rPr>
                    <w:rFonts w:ascii="Cambria Math" w:hAnsi="Cambria Math" w:cs="Times New Roman"/>
                    <w:sz w:val="24"/>
                    <w:szCs w:val="24"/>
                  </w:rPr>
                  <m:t>=4D</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α</m:t>
                    </m:r>
                  </m:sup>
                </m:sSup>
                <m:r>
                  <w:rPr>
                    <w:rFonts w:ascii="Cambria Math" w:hAnsi="Cambria Math" w:cs="Times New Roman"/>
                    <w:sz w:val="24"/>
                    <w:szCs w:val="24"/>
                  </w:rPr>
                  <m:t>,</m:t>
                </m:r>
              </m:oMath>
            </m:oMathPara>
          </w:p>
        </w:tc>
        <w:tc>
          <w:tcPr>
            <w:tcW w:w="930" w:type="dxa"/>
            <w:vAlign w:val="center"/>
          </w:tcPr>
          <w:p w14:paraId="5C235768" w14:textId="65FE163E" w:rsidR="00DC06C5" w:rsidRPr="00F80AA4" w:rsidRDefault="00DC06C5" w:rsidP="00DB67C2">
            <w:pPr>
              <w:spacing w:beforeLines="50" w:before="156" w:afterLines="50" w:after="156" w:line="360" w:lineRule="auto"/>
              <w:jc w:val="right"/>
              <w:rPr>
                <w:rFonts w:ascii="Times New Roman" w:hAnsi="Times New Roman" w:cs="Times New Roman"/>
                <w:bCs/>
                <w:sz w:val="24"/>
                <w:szCs w:val="24"/>
              </w:rPr>
            </w:pPr>
            <w:r w:rsidRPr="00F80AA4">
              <w:rPr>
                <w:rFonts w:ascii="Times New Roman" w:hAnsi="Times New Roman" w:cs="Times New Roman" w:hint="eastAsia"/>
                <w:bCs/>
                <w:sz w:val="24"/>
                <w:szCs w:val="24"/>
              </w:rPr>
              <w:t>(</w:t>
            </w:r>
            <w:r w:rsidRPr="00F80AA4">
              <w:rPr>
                <w:rFonts w:ascii="Times New Roman" w:hAnsi="Times New Roman" w:cs="Times New Roman"/>
                <w:bCs/>
                <w:sz w:val="24"/>
                <w:szCs w:val="24"/>
              </w:rPr>
              <w:t>S</w:t>
            </w:r>
            <w:r w:rsidR="000D5B9D" w:rsidRPr="00F80AA4">
              <w:rPr>
                <w:rFonts w:ascii="Times New Roman" w:hAnsi="Times New Roman" w:cs="Times New Roman" w:hint="eastAsia"/>
                <w:bCs/>
                <w:sz w:val="24"/>
                <w:szCs w:val="24"/>
              </w:rPr>
              <w:t>6</w:t>
            </w:r>
            <w:r w:rsidRPr="00F80AA4">
              <w:rPr>
                <w:rFonts w:ascii="Times New Roman" w:hAnsi="Times New Roman" w:cs="Times New Roman"/>
                <w:bCs/>
                <w:sz w:val="24"/>
                <w:szCs w:val="24"/>
              </w:rPr>
              <w:t>)</w:t>
            </w:r>
          </w:p>
        </w:tc>
      </w:tr>
    </w:tbl>
    <w:p w14:paraId="09E2629A" w14:textId="1B386AC8" w:rsidR="007A3D16" w:rsidRPr="00F80AA4" w:rsidRDefault="00DC06C5" w:rsidP="000C2A42">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where </w:t>
      </w:r>
      <w:r w:rsidRPr="00F80AA4">
        <w:rPr>
          <w:rFonts w:ascii="Times New Roman" w:hAnsi="Times New Roman" w:cs="Times New Roman"/>
          <w:i/>
          <w:iCs/>
          <w:sz w:val="24"/>
          <w:szCs w:val="24"/>
        </w:rPr>
        <w:t xml:space="preserve">D </w:t>
      </w:r>
      <w:r w:rsidRPr="00F80AA4">
        <w:rPr>
          <w:rFonts w:ascii="Times New Roman" w:hAnsi="Times New Roman" w:cs="Times New Roman"/>
          <w:sz w:val="24"/>
          <w:szCs w:val="24"/>
        </w:rPr>
        <w:t xml:space="preserve">is the diffusion coefficient and </w:t>
      </w:r>
      <w:r w:rsidRPr="00F80AA4">
        <w:rPr>
          <w:rFonts w:ascii="Times New Roman" w:hAnsi="Times New Roman" w:cs="Times New Roman"/>
          <w:i/>
          <w:iCs/>
          <w:sz w:val="24"/>
          <w:szCs w:val="24"/>
        </w:rPr>
        <w:t>α</w:t>
      </w:r>
      <w:r w:rsidRPr="00F80AA4">
        <w:rPr>
          <w:rFonts w:ascii="Times New Roman" w:hAnsi="Times New Roman" w:cs="Times New Roman"/>
          <w:sz w:val="24"/>
          <w:szCs w:val="24"/>
        </w:rPr>
        <w:t xml:space="preserve"> is the </w:t>
      </w:r>
      <w:r w:rsidR="00D40E92" w:rsidRPr="00F80AA4">
        <w:rPr>
          <w:rFonts w:ascii="Times New Roman" w:hAnsi="Times New Roman" w:cs="Times New Roman"/>
          <w:sz w:val="24"/>
          <w:szCs w:val="24"/>
        </w:rPr>
        <w:t>exponent</w:t>
      </w:r>
      <w:r w:rsidR="0041013C" w:rsidRPr="00F80AA4">
        <w:rPr>
          <w:rFonts w:ascii="Times New Roman" w:hAnsi="Times New Roman" w:cs="Times New Roman" w:hint="eastAsia"/>
          <w:sz w:val="24"/>
          <w:szCs w:val="24"/>
          <w:vertAlign w:val="superscript"/>
        </w:rPr>
        <w:t>1</w:t>
      </w:r>
      <w:r w:rsidR="00BC657D" w:rsidRPr="00F80AA4">
        <w:rPr>
          <w:rFonts w:ascii="Times New Roman" w:hAnsi="Times New Roman" w:cs="Times New Roman" w:hint="eastAsia"/>
          <w:sz w:val="24"/>
          <w:szCs w:val="24"/>
          <w:vertAlign w:val="superscript"/>
        </w:rPr>
        <w:t>5</w:t>
      </w:r>
      <w:r w:rsidRPr="00F80AA4">
        <w:rPr>
          <w:rFonts w:ascii="Times New Roman" w:hAnsi="Times New Roman" w:cs="Times New Roman"/>
          <w:sz w:val="24"/>
          <w:szCs w:val="24"/>
        </w:rPr>
        <w:t xml:space="preserve">. </w:t>
      </w:r>
      <w:r w:rsidR="000C2A42" w:rsidRPr="00F80AA4">
        <w:rPr>
          <w:rFonts w:ascii="Times New Roman" w:hAnsi="Times New Roman" w:cs="Times New Roman"/>
          <w:sz w:val="24"/>
          <w:szCs w:val="24"/>
        </w:rPr>
        <w:t xml:space="preserve">The exponent </w:t>
      </w:r>
      <w:r w:rsidR="000C2A42" w:rsidRPr="00F80AA4">
        <w:rPr>
          <w:rFonts w:ascii="Times New Roman" w:hAnsi="Times New Roman" w:cs="Times New Roman"/>
          <w:i/>
          <w:iCs/>
          <w:sz w:val="24"/>
          <w:szCs w:val="24"/>
        </w:rPr>
        <w:t xml:space="preserve">α </w:t>
      </w:r>
      <w:r w:rsidR="000C2A42" w:rsidRPr="00F80AA4">
        <w:rPr>
          <w:rFonts w:ascii="Times New Roman" w:hAnsi="Times New Roman" w:cs="Times New Roman"/>
          <w:sz w:val="24"/>
          <w:szCs w:val="24"/>
        </w:rPr>
        <w:t xml:space="preserve">distinguishes between different diffusion regimes: </w:t>
      </w:r>
      <w:r w:rsidR="000C2A42" w:rsidRPr="00F80AA4">
        <w:rPr>
          <w:rFonts w:ascii="Times New Roman" w:hAnsi="Times New Roman" w:cs="Times New Roman"/>
          <w:i/>
          <w:iCs/>
          <w:sz w:val="24"/>
          <w:szCs w:val="24"/>
        </w:rPr>
        <w:t>α</w:t>
      </w:r>
      <w:r w:rsidR="000C2A42" w:rsidRPr="00F80AA4">
        <w:rPr>
          <w:rFonts w:ascii="Times New Roman" w:hAnsi="Times New Roman" w:cs="Times New Roman"/>
          <w:sz w:val="24"/>
          <w:szCs w:val="24"/>
        </w:rPr>
        <w:t xml:space="preserve"> = 1 corresponds to normal diffusion (Brownian motion), which is dominated by thermal fluctuations; </w:t>
      </w:r>
      <w:bookmarkStart w:id="68" w:name="OLE_LINK28"/>
      <w:r w:rsidR="000C2A42" w:rsidRPr="00F80AA4">
        <w:rPr>
          <w:rFonts w:ascii="Times New Roman" w:hAnsi="Times New Roman" w:cs="Times New Roman"/>
          <w:i/>
          <w:iCs/>
          <w:sz w:val="24"/>
          <w:szCs w:val="24"/>
        </w:rPr>
        <w:t>α</w:t>
      </w:r>
      <w:bookmarkEnd w:id="68"/>
      <w:r w:rsidR="000C2A42" w:rsidRPr="00F80AA4">
        <w:rPr>
          <w:rFonts w:ascii="Times New Roman" w:hAnsi="Times New Roman" w:cs="Times New Roman"/>
          <w:sz w:val="24"/>
          <w:szCs w:val="24"/>
        </w:rPr>
        <w:t xml:space="preserve"> &lt; 1 indicates </w:t>
      </w:r>
      <w:proofErr w:type="spellStart"/>
      <w:r w:rsidR="000C2A42" w:rsidRPr="00F80AA4">
        <w:rPr>
          <w:rFonts w:ascii="Times New Roman" w:hAnsi="Times New Roman" w:cs="Times New Roman"/>
          <w:sz w:val="24"/>
          <w:szCs w:val="24"/>
        </w:rPr>
        <w:t>subdiffusion</w:t>
      </w:r>
      <w:proofErr w:type="spellEnd"/>
      <w:r w:rsidR="000C2A42" w:rsidRPr="00F80AA4">
        <w:rPr>
          <w:rFonts w:ascii="Times New Roman" w:hAnsi="Times New Roman" w:cs="Times New Roman"/>
          <w:sz w:val="24"/>
          <w:szCs w:val="24"/>
        </w:rPr>
        <w:t xml:space="preserve">, typically arising from molecular confinement in </w:t>
      </w:r>
      <w:r w:rsidR="001D0CD4" w:rsidRPr="00F80AA4">
        <w:rPr>
          <w:rFonts w:ascii="Times New Roman" w:hAnsi="Times New Roman" w:cs="Times New Roman"/>
          <w:sz w:val="24"/>
          <w:szCs w:val="24"/>
        </w:rPr>
        <w:t xml:space="preserve">spatial </w:t>
      </w:r>
      <w:r w:rsidR="001D0CD4" w:rsidRPr="00F80AA4">
        <w:rPr>
          <w:rFonts w:ascii="Times New Roman" w:hAnsi="Times New Roman" w:cs="Times New Roman"/>
          <w:sz w:val="24"/>
          <w:szCs w:val="24"/>
        </w:rPr>
        <w:lastRenderedPageBreak/>
        <w:t>heterogeneity</w:t>
      </w:r>
      <w:r w:rsidR="000C2A42" w:rsidRPr="00F80AA4">
        <w:rPr>
          <w:rFonts w:ascii="Times New Roman" w:hAnsi="Times New Roman" w:cs="Times New Roman"/>
          <w:sz w:val="24"/>
          <w:szCs w:val="24"/>
        </w:rPr>
        <w:t xml:space="preserve">; and </w:t>
      </w:r>
      <w:r w:rsidR="000C2A42" w:rsidRPr="00F80AA4">
        <w:rPr>
          <w:rFonts w:ascii="Times New Roman" w:hAnsi="Times New Roman" w:cs="Times New Roman"/>
          <w:i/>
          <w:iCs/>
          <w:sz w:val="24"/>
          <w:szCs w:val="24"/>
        </w:rPr>
        <w:t>α</w:t>
      </w:r>
      <w:r w:rsidR="000C2A42" w:rsidRPr="00F80AA4">
        <w:rPr>
          <w:rFonts w:ascii="Times New Roman" w:hAnsi="Times New Roman" w:cs="Times New Roman"/>
          <w:sz w:val="24"/>
          <w:szCs w:val="24"/>
        </w:rPr>
        <w:t xml:space="preserve"> &gt; 1 signifies </w:t>
      </w:r>
      <w:proofErr w:type="spellStart"/>
      <w:r w:rsidR="000C2A42" w:rsidRPr="00F80AA4">
        <w:rPr>
          <w:rFonts w:ascii="Times New Roman" w:hAnsi="Times New Roman" w:cs="Times New Roman"/>
          <w:sz w:val="24"/>
          <w:szCs w:val="24"/>
        </w:rPr>
        <w:t>superdiffusion</w:t>
      </w:r>
      <w:proofErr w:type="spellEnd"/>
      <w:r w:rsidR="000C2A42" w:rsidRPr="00F80AA4">
        <w:rPr>
          <w:rFonts w:ascii="Times New Roman" w:hAnsi="Times New Roman" w:cs="Times New Roman"/>
          <w:sz w:val="24"/>
          <w:szCs w:val="24"/>
        </w:rPr>
        <w:t xml:space="preserve">, which is indicative of active propulsion. </w:t>
      </w:r>
    </w:p>
    <w:bookmarkEnd w:id="66"/>
    <w:p w14:paraId="6C433AEB" w14:textId="66052AAB" w:rsidR="00A837DE" w:rsidRPr="00F80AA4" w:rsidRDefault="000C2A42" w:rsidP="000C2A42">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Analysis of the MSD and </w:t>
      </w:r>
      <w:r w:rsidRPr="00F80AA4">
        <w:rPr>
          <w:rFonts w:ascii="Times New Roman" w:hAnsi="Times New Roman" w:cs="Times New Roman"/>
          <w:i/>
          <w:iCs/>
          <w:sz w:val="24"/>
          <w:szCs w:val="24"/>
        </w:rPr>
        <w:t>D</w:t>
      </w:r>
      <w:r w:rsidRPr="00F80AA4">
        <w:rPr>
          <w:rFonts w:ascii="Times New Roman" w:hAnsi="Times New Roman" w:cs="Times New Roman"/>
          <w:sz w:val="24"/>
          <w:szCs w:val="24"/>
        </w:rPr>
        <w:t xml:space="preserve"> of pure</w:t>
      </w:r>
      <w:r w:rsidR="00BF34A1"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 xml:space="preserve">NR under increasing light intensities revealed that </w:t>
      </w:r>
      <w:r w:rsidRPr="00F80AA4">
        <w:rPr>
          <w:rFonts w:ascii="Times New Roman" w:hAnsi="Times New Roman" w:cs="Times New Roman"/>
          <w:i/>
          <w:iCs/>
          <w:sz w:val="24"/>
          <w:szCs w:val="24"/>
        </w:rPr>
        <w:t>D</w:t>
      </w:r>
      <w:r w:rsidRPr="00F80AA4">
        <w:rPr>
          <w:rFonts w:ascii="Times New Roman" w:hAnsi="Times New Roman" w:cs="Times New Roman"/>
          <w:sz w:val="24"/>
          <w:szCs w:val="24"/>
        </w:rPr>
        <w:t xml:space="preserve"> remained constant (Figure S</w:t>
      </w:r>
      <w:r w:rsidR="002412E7">
        <w:rPr>
          <w:rFonts w:ascii="Times New Roman" w:hAnsi="Times New Roman" w:cs="Times New Roman" w:hint="eastAsia"/>
          <w:sz w:val="24"/>
          <w:szCs w:val="24"/>
        </w:rPr>
        <w:t>4</w:t>
      </w:r>
      <w:r w:rsidRPr="00F80AA4">
        <w:rPr>
          <w:rFonts w:ascii="Times New Roman" w:hAnsi="Times New Roman" w:cs="Times New Roman"/>
          <w:sz w:val="24"/>
          <w:szCs w:val="24"/>
        </w:rPr>
        <w:t xml:space="preserve">), demonstrating that the heat generated by light illumination did not significantly alter NR’s diffusion. In lipid bilayers, molecules generally exhibit </w:t>
      </w:r>
      <w:proofErr w:type="spellStart"/>
      <w:r w:rsidRPr="00F80AA4">
        <w:rPr>
          <w:rFonts w:ascii="Times New Roman" w:hAnsi="Times New Roman" w:cs="Times New Roman"/>
          <w:sz w:val="24"/>
          <w:szCs w:val="24"/>
        </w:rPr>
        <w:t>subdiffusion</w:t>
      </w:r>
      <w:proofErr w:type="spellEnd"/>
      <w:r w:rsidRPr="00F80AA4">
        <w:rPr>
          <w:rFonts w:ascii="Times New Roman" w:hAnsi="Times New Roman" w:cs="Times New Roman"/>
          <w:sz w:val="24"/>
          <w:szCs w:val="24"/>
        </w:rPr>
        <w:t xml:space="preserve"> due to heterogeneities in membrane viscosity. However, under </w:t>
      </w:r>
      <w:proofErr w:type="spellStart"/>
      <w:r w:rsidRPr="00F80AA4">
        <w:rPr>
          <w:rFonts w:ascii="Times New Roman" w:hAnsi="Times New Roman" w:cs="Times New Roman"/>
          <w:sz w:val="24"/>
          <w:szCs w:val="24"/>
        </w:rPr>
        <w:t>photoredox</w:t>
      </w:r>
      <w:proofErr w:type="spellEnd"/>
      <w:r w:rsidRPr="00F80AA4">
        <w:rPr>
          <w:rFonts w:ascii="Times New Roman" w:hAnsi="Times New Roman" w:cs="Times New Roman"/>
          <w:sz w:val="24"/>
          <w:szCs w:val="24"/>
        </w:rPr>
        <w:t xml:space="preserve"> conditions, molecular swimmers display </w:t>
      </w:r>
      <w:proofErr w:type="spellStart"/>
      <w:r w:rsidRPr="00F80AA4">
        <w:rPr>
          <w:rFonts w:ascii="Times New Roman" w:hAnsi="Times New Roman" w:cs="Times New Roman"/>
          <w:sz w:val="24"/>
          <w:szCs w:val="24"/>
        </w:rPr>
        <w:t>superdiffusion</w:t>
      </w:r>
      <w:proofErr w:type="spellEnd"/>
      <w:r w:rsidR="002176A2" w:rsidRPr="00F80AA4">
        <w:rPr>
          <w:rFonts w:ascii="Times New Roman" w:hAnsi="Times New Roman" w:cs="Times New Roman" w:hint="eastAsia"/>
          <w:sz w:val="24"/>
          <w:szCs w:val="24"/>
        </w:rPr>
        <w:t xml:space="preserve"> </w:t>
      </w:r>
      <w:r w:rsidR="000B6627" w:rsidRPr="00F80AA4">
        <w:rPr>
          <w:rFonts w:ascii="Times New Roman" w:hAnsi="Times New Roman" w:cs="Times New Roman" w:hint="eastAsia"/>
          <w:sz w:val="24"/>
          <w:szCs w:val="24"/>
        </w:rPr>
        <w:t>(Figure 1</w:t>
      </w:r>
      <w:r w:rsidR="00BD1C92" w:rsidRPr="00F80AA4">
        <w:rPr>
          <w:rFonts w:ascii="Times New Roman" w:hAnsi="Times New Roman" w:cs="Times New Roman"/>
          <w:sz w:val="24"/>
          <w:szCs w:val="24"/>
        </w:rPr>
        <w:t>c, e</w:t>
      </w:r>
      <w:r w:rsidR="000B6627" w:rsidRPr="00F80AA4">
        <w:rPr>
          <w:rFonts w:ascii="Times New Roman" w:hAnsi="Times New Roman" w:cs="Times New Roman" w:hint="eastAsia"/>
          <w:sz w:val="24"/>
          <w:szCs w:val="24"/>
        </w:rPr>
        <w:t>)</w:t>
      </w:r>
      <w:r w:rsidRPr="00F80AA4">
        <w:rPr>
          <w:rFonts w:ascii="Times New Roman" w:hAnsi="Times New Roman" w:cs="Times New Roman"/>
          <w:sz w:val="24"/>
          <w:szCs w:val="24"/>
        </w:rPr>
        <w:t xml:space="preserve">. </w:t>
      </w:r>
    </w:p>
    <w:bookmarkEnd w:id="67"/>
    <w:p w14:paraId="6A17F405" w14:textId="699D099C" w:rsidR="00DC06C5" w:rsidRPr="00F80AA4" w:rsidRDefault="00CF1F40" w:rsidP="00DC06C5">
      <w:pPr>
        <w:spacing w:before="156" w:line="360" w:lineRule="auto"/>
        <w:jc w:val="center"/>
        <w:rPr>
          <w:rFonts w:ascii="Times New Roman" w:hAnsi="Times New Roman" w:cs="Times New Roman"/>
          <w:sz w:val="24"/>
          <w:szCs w:val="24"/>
        </w:rPr>
      </w:pPr>
      <w:r w:rsidRPr="00F80AA4">
        <w:rPr>
          <w:rFonts w:ascii="Times New Roman" w:hAnsi="Times New Roman" w:cs="Times New Roman" w:hint="eastAsia"/>
          <w:noProof/>
          <w:sz w:val="24"/>
          <w:szCs w:val="24"/>
        </w:rPr>
        <w:drawing>
          <wp:inline distT="0" distB="0" distL="0" distR="0" wp14:anchorId="7F1677A9" wp14:editId="283A43C8">
            <wp:extent cx="4333649" cy="1824530"/>
            <wp:effectExtent l="0" t="0" r="0" b="4445"/>
            <wp:docPr id="116243187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62401" cy="1836635"/>
                    </a:xfrm>
                    <a:prstGeom prst="rect">
                      <a:avLst/>
                    </a:prstGeom>
                    <a:noFill/>
                    <a:ln>
                      <a:noFill/>
                    </a:ln>
                  </pic:spPr>
                </pic:pic>
              </a:graphicData>
            </a:graphic>
          </wp:inline>
        </w:drawing>
      </w:r>
    </w:p>
    <w:p w14:paraId="3EA0C5D3" w14:textId="4138E2F4" w:rsidR="00DC06C5" w:rsidRPr="00F80AA4" w:rsidRDefault="00DC06C5" w:rsidP="00DC06C5">
      <w:pPr>
        <w:spacing w:before="156" w:line="360" w:lineRule="auto"/>
        <w:jc w:val="both"/>
        <w:rPr>
          <w:rFonts w:ascii="Times New Roman" w:hAnsi="Times New Roman" w:cs="Times New Roman"/>
          <w:sz w:val="24"/>
          <w:szCs w:val="24"/>
        </w:rPr>
      </w:pPr>
      <w:r w:rsidRPr="00F80AA4">
        <w:rPr>
          <w:rFonts w:ascii="Times New Roman" w:hAnsi="Times New Roman" w:cs="Times New Roman"/>
          <w:b/>
          <w:bCs/>
          <w:sz w:val="24"/>
          <w:szCs w:val="24"/>
        </w:rPr>
        <w:t>Figure S</w:t>
      </w:r>
      <w:r w:rsidR="000D5B9D" w:rsidRPr="00F80AA4">
        <w:rPr>
          <w:rFonts w:ascii="Times New Roman" w:hAnsi="Times New Roman" w:cs="Times New Roman" w:hint="eastAsia"/>
          <w:b/>
          <w:bCs/>
          <w:sz w:val="24"/>
          <w:szCs w:val="24"/>
        </w:rPr>
        <w:t>4</w:t>
      </w:r>
      <w:r w:rsidRPr="00F80AA4">
        <w:rPr>
          <w:rFonts w:ascii="Times New Roman" w:hAnsi="Times New Roman" w:cs="Times New Roman"/>
          <w:b/>
          <w:bCs/>
          <w:sz w:val="24"/>
          <w:szCs w:val="24"/>
        </w:rPr>
        <w:t xml:space="preserve">. The MSD and </w:t>
      </w:r>
      <w:r w:rsidRPr="00F80AA4">
        <w:rPr>
          <w:rFonts w:ascii="Times New Roman" w:hAnsi="Times New Roman" w:cs="Times New Roman"/>
          <w:b/>
          <w:bCs/>
          <w:i/>
          <w:iCs/>
          <w:sz w:val="24"/>
          <w:szCs w:val="24"/>
        </w:rPr>
        <w:t>D</w:t>
      </w:r>
      <w:r w:rsidRPr="00F80AA4">
        <w:rPr>
          <w:rFonts w:ascii="Times New Roman" w:hAnsi="Times New Roman" w:cs="Times New Roman"/>
          <w:b/>
          <w:bCs/>
          <w:sz w:val="24"/>
          <w:szCs w:val="24"/>
        </w:rPr>
        <w:t xml:space="preserve"> of pure NR with increasing light intensity.</w:t>
      </w:r>
      <w:r w:rsidR="0097715D" w:rsidRPr="00F80AA4">
        <w:rPr>
          <w:rFonts w:ascii="Times New Roman" w:hAnsi="Times New Roman" w:cs="Times New Roman"/>
          <w:b/>
          <w:bCs/>
          <w:sz w:val="24"/>
          <w:szCs w:val="24"/>
        </w:rPr>
        <w:t xml:space="preserve"> </w:t>
      </w:r>
      <w:bookmarkStart w:id="69" w:name="OLE_LINK33"/>
      <w:r w:rsidR="00C32FBD" w:rsidRPr="00F80AA4">
        <w:rPr>
          <w:rFonts w:ascii="Times New Roman" w:hAnsi="Times New Roman" w:cs="Times New Roman"/>
          <w:sz w:val="24"/>
          <w:szCs w:val="24"/>
        </w:rPr>
        <w:t xml:space="preserve">All MSD plots yielded </w:t>
      </w:r>
      <w:r w:rsidR="00C32FBD" w:rsidRPr="00F80AA4">
        <w:rPr>
          <w:rFonts w:ascii="Times New Roman" w:hAnsi="Times New Roman" w:cs="Times New Roman"/>
          <w:i/>
          <w:iCs/>
          <w:sz w:val="24"/>
          <w:szCs w:val="24"/>
        </w:rPr>
        <w:t>α</w:t>
      </w:r>
      <w:r w:rsidR="00C32FBD" w:rsidRPr="00F80AA4">
        <w:rPr>
          <w:rFonts w:ascii="Times New Roman" w:hAnsi="Times New Roman" w:cs="Times New Roman"/>
          <w:sz w:val="24"/>
          <w:szCs w:val="24"/>
        </w:rPr>
        <w:t xml:space="preserve"> </w:t>
      </w:r>
      <w:r w:rsidR="00C32FBD" w:rsidRPr="00F80AA4">
        <w:rPr>
          <w:rFonts w:ascii="Times New Roman" w:hAnsi="Times New Roman" w:cs="Times New Roman" w:hint="eastAsia"/>
          <w:sz w:val="24"/>
          <w:szCs w:val="24"/>
        </w:rPr>
        <w:t>~</w:t>
      </w:r>
      <w:r w:rsidR="00C32FBD" w:rsidRPr="00F80AA4">
        <w:rPr>
          <w:rFonts w:ascii="Times New Roman" w:hAnsi="Times New Roman" w:cs="Times New Roman"/>
          <w:sz w:val="24"/>
          <w:szCs w:val="24"/>
        </w:rPr>
        <w:t xml:space="preserve"> 0.</w:t>
      </w:r>
      <w:r w:rsidR="00FB562F" w:rsidRPr="00F80AA4">
        <w:rPr>
          <w:rFonts w:ascii="Times New Roman" w:hAnsi="Times New Roman" w:cs="Times New Roman" w:hint="eastAsia"/>
          <w:sz w:val="24"/>
          <w:szCs w:val="24"/>
        </w:rPr>
        <w:t>9</w:t>
      </w:r>
      <w:r w:rsidR="000B6627" w:rsidRPr="00F80AA4">
        <w:rPr>
          <w:rFonts w:ascii="Times New Roman" w:hAnsi="Times New Roman" w:cs="Times New Roman" w:hint="eastAsia"/>
          <w:sz w:val="24"/>
          <w:szCs w:val="24"/>
        </w:rPr>
        <w:t xml:space="preserve"> </w:t>
      </w:r>
      <w:r w:rsidR="000B6627" w:rsidRPr="00F80AA4">
        <w:rPr>
          <w:rFonts w:ascii="Times New Roman" w:hAnsi="Times New Roman" w:cs="Times New Roman"/>
          <w:sz w:val="24"/>
          <w:szCs w:val="24"/>
        </w:rPr>
        <w:t>&lt; 1</w:t>
      </w:r>
      <w:r w:rsidR="00C32FBD" w:rsidRPr="00F80AA4">
        <w:rPr>
          <w:rFonts w:ascii="Times New Roman" w:hAnsi="Times New Roman" w:cs="Times New Roman"/>
          <w:sz w:val="24"/>
          <w:szCs w:val="24"/>
        </w:rPr>
        <w:t>.</w:t>
      </w:r>
      <w:bookmarkEnd w:id="69"/>
    </w:p>
    <w:p w14:paraId="3586EE82" w14:textId="3CC4246E" w:rsidR="00670AB3" w:rsidRPr="00F80AA4" w:rsidRDefault="00670AB3" w:rsidP="00670AB3">
      <w:pPr>
        <w:pStyle w:val="target"/>
        <w:spacing w:beforeLines="50" w:before="156" w:beforeAutospacing="0" w:after="0" w:afterAutospacing="0" w:line="360" w:lineRule="auto"/>
        <w:outlineLvl w:val="1"/>
        <w:rPr>
          <w:rFonts w:ascii="Times New Roman" w:hAnsi="Times New Roman" w:cs="Times New Roman"/>
          <w:b/>
          <w:bCs/>
        </w:rPr>
      </w:pPr>
      <w:bookmarkStart w:id="70" w:name="_Toc176637632"/>
      <w:bookmarkStart w:id="71" w:name="_Toc176709232"/>
      <w:bookmarkStart w:id="72" w:name="_Toc219827386"/>
      <w:r w:rsidRPr="00F80AA4">
        <w:rPr>
          <w:rFonts w:ascii="Times New Roman" w:hAnsi="Times New Roman" w:cs="Times New Roman"/>
          <w:b/>
          <w:bCs/>
        </w:rPr>
        <w:t>2.</w:t>
      </w:r>
      <w:r w:rsidR="000D5B9D" w:rsidRPr="00F80AA4">
        <w:rPr>
          <w:rFonts w:ascii="Times New Roman" w:hAnsi="Times New Roman" w:cs="Times New Roman" w:hint="eastAsia"/>
          <w:b/>
          <w:bCs/>
        </w:rPr>
        <w:t>6</w:t>
      </w:r>
      <w:r w:rsidRPr="00F80AA4">
        <w:rPr>
          <w:rFonts w:ascii="Times New Roman" w:hAnsi="Times New Roman" w:cs="Times New Roman" w:hint="eastAsia"/>
          <w:b/>
          <w:bCs/>
        </w:rPr>
        <w:t xml:space="preserve"> </w:t>
      </w:r>
      <w:r w:rsidRPr="00F80AA4">
        <w:rPr>
          <w:rFonts w:ascii="Times New Roman" w:hAnsi="Times New Roman" w:cs="Times New Roman"/>
          <w:b/>
          <w:bCs/>
        </w:rPr>
        <w:t>Fluorescence</w:t>
      </w:r>
      <w:r w:rsidRPr="00F80AA4">
        <w:rPr>
          <w:rFonts w:ascii="Times New Roman" w:hAnsi="Times New Roman" w:cs="Times New Roman" w:hint="eastAsia"/>
          <w:b/>
          <w:bCs/>
        </w:rPr>
        <w:t xml:space="preserve"> lifetimes of NR and Dil with different TEMPO concentrations</w:t>
      </w:r>
      <w:bookmarkEnd w:id="70"/>
      <w:bookmarkEnd w:id="71"/>
      <w:bookmarkEnd w:id="72"/>
    </w:p>
    <w:p w14:paraId="1478CFA4" w14:textId="6F766F6C" w:rsidR="00670AB3" w:rsidRPr="00F80AA4" w:rsidRDefault="00670AB3" w:rsidP="00670AB3">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The fluorescence lifetimes of NR and Dil were determined using the Time-Correlated Single Photon Counting method (TCSPC) at various TEMPO concentrations. As depicted in Figures S</w:t>
      </w:r>
      <w:r w:rsidR="004F11CB" w:rsidRPr="00F80AA4">
        <w:rPr>
          <w:rFonts w:ascii="Times New Roman" w:hAnsi="Times New Roman" w:cs="Times New Roman" w:hint="eastAsia"/>
          <w:sz w:val="24"/>
          <w:szCs w:val="24"/>
        </w:rPr>
        <w:t>3</w:t>
      </w:r>
      <w:r w:rsidRPr="00F80AA4">
        <w:rPr>
          <w:rFonts w:ascii="Times New Roman" w:hAnsi="Times New Roman" w:cs="Times New Roman"/>
          <w:sz w:val="24"/>
          <w:szCs w:val="24"/>
        </w:rPr>
        <w:t>a, the fluorescence decay of NR molecules accelerates with increasing TEMPO concentration, whereas the fluorescence decay of Dil remains relatively constant across different TEMPO concentrations (Figure S</w:t>
      </w:r>
      <w:r w:rsidR="002412E7">
        <w:rPr>
          <w:rFonts w:ascii="Times New Roman" w:hAnsi="Times New Roman" w:cs="Times New Roman" w:hint="eastAsia"/>
          <w:sz w:val="24"/>
          <w:szCs w:val="24"/>
        </w:rPr>
        <w:t>5</w:t>
      </w:r>
      <w:r w:rsidRPr="00F80AA4">
        <w:rPr>
          <w:rFonts w:ascii="Times New Roman" w:hAnsi="Times New Roman" w:cs="Times New Roman"/>
          <w:sz w:val="24"/>
          <w:szCs w:val="24"/>
        </w:rPr>
        <w:t xml:space="preserve">b). Subsequently, we fitted the decay curves of NR and Dil molecules using </w:t>
      </w:r>
      <w:r w:rsidRPr="00F80AA4">
        <w:rPr>
          <w:rFonts w:ascii="Times New Roman" w:hAnsi="Times New Roman" w:cs="Times New Roman" w:hint="eastAsia"/>
          <w:sz w:val="24"/>
          <w:szCs w:val="24"/>
        </w:rPr>
        <w:t xml:space="preserve">single </w:t>
      </w:r>
      <w:r w:rsidRPr="00F80AA4">
        <w:rPr>
          <w:rFonts w:ascii="Times New Roman" w:hAnsi="Times New Roman" w:cs="Times New Roman"/>
          <w:sz w:val="24"/>
          <w:szCs w:val="24"/>
        </w:rPr>
        <w:t xml:space="preserve">exponential decays equation </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6520"/>
        <w:gridCol w:w="930"/>
      </w:tblGrid>
      <w:tr w:rsidR="00F80AA4" w:rsidRPr="00F80AA4" w14:paraId="079EFFD5" w14:textId="77777777" w:rsidTr="00453436">
        <w:trPr>
          <w:trHeight w:val="300"/>
        </w:trPr>
        <w:tc>
          <w:tcPr>
            <w:tcW w:w="846" w:type="dxa"/>
          </w:tcPr>
          <w:p w14:paraId="79C274F5" w14:textId="77777777" w:rsidR="00670AB3" w:rsidRPr="00F80AA4" w:rsidRDefault="00670AB3" w:rsidP="00453436">
            <w:pPr>
              <w:spacing w:before="156" w:line="360" w:lineRule="auto"/>
              <w:jc w:val="both"/>
              <w:rPr>
                <w:rFonts w:ascii="Times New Roman" w:hAnsi="Times New Roman" w:cs="Times New Roman"/>
                <w:b/>
                <w:bCs/>
                <w:sz w:val="24"/>
                <w:szCs w:val="24"/>
              </w:rPr>
            </w:pPr>
          </w:p>
        </w:tc>
        <w:tc>
          <w:tcPr>
            <w:tcW w:w="6520" w:type="dxa"/>
          </w:tcPr>
          <w:p w14:paraId="340DC58E" w14:textId="77777777" w:rsidR="00670AB3" w:rsidRPr="00F80AA4" w:rsidRDefault="00670AB3" w:rsidP="00453436">
            <w:pPr>
              <w:spacing w:before="156" w:line="360" w:lineRule="auto"/>
              <w:jc w:val="center"/>
              <w:rPr>
                <w:rFonts w:ascii="Times New Roman" w:hAnsi="Times New Roman" w:cs="Times New Roman"/>
                <w:iCs/>
                <w:sz w:val="24"/>
                <w:szCs w:val="24"/>
              </w:rPr>
            </w:pPr>
            <m:oMath>
              <m:r>
                <w:rPr>
                  <w:rFonts w:ascii="Cambria Math" w:hAnsi="Cambria Math" w:cs="Times New Roman"/>
                  <w:sz w:val="24"/>
                  <w:szCs w:val="24"/>
                </w:rPr>
                <m:t>I</m:t>
              </m:r>
              <m:d>
                <m:dPr>
                  <m:ctrlPr>
                    <w:rPr>
                      <w:rFonts w:ascii="Cambria Math" w:hAnsi="Cambria Math" w:cs="Times New Roman"/>
                      <w:sz w:val="24"/>
                      <w:szCs w:val="24"/>
                    </w:rPr>
                  </m:ctrlPr>
                </m:dPr>
                <m:e>
                  <m:r>
                    <w:rPr>
                      <w:rFonts w:ascii="Cambria Math" w:hAnsi="Cambria Math" w:cs="Times New Roman"/>
                      <w:sz w:val="24"/>
                      <w:szCs w:val="24"/>
                    </w:rPr>
                    <m:t>t</m:t>
                  </m:r>
                </m:e>
              </m:d>
              <m:r>
                <m:rPr>
                  <m:sty m:val="p"/>
                </m:rPr>
                <w:rPr>
                  <w:rFonts w:ascii="Cambria Math" w:hAnsi="Cambria Math" w:cs="Times New Roman"/>
                  <w:sz w:val="24"/>
                  <w:szCs w:val="24"/>
                </w:rPr>
                <m:t>=</m:t>
              </m:r>
              <m:r>
                <w:rPr>
                  <w:rFonts w:ascii="Cambria Math" w:hAnsi="Cambria Math" w:cs="Times New Roman"/>
                  <w:sz w:val="24"/>
                  <w:szCs w:val="24"/>
                </w:rPr>
                <m:t>B</m:t>
              </m:r>
              <m:r>
                <m:rPr>
                  <m:sty m:val="p"/>
                </m:rPr>
                <w:rPr>
                  <w:rFonts w:ascii="Cambria Math" w:hAnsi="Cambria Math" w:cs="Times New Roman"/>
                  <w:sz w:val="24"/>
                  <w:szCs w:val="24"/>
                </w:rPr>
                <m:t>∙</m:t>
              </m:r>
              <m:sSup>
                <m:sSupPr>
                  <m:ctrlPr>
                    <w:rPr>
                      <w:rFonts w:ascii="Cambria Math" w:hAnsi="Cambria Math" w:cs="Times New Roman"/>
                      <w:iCs/>
                      <w:sz w:val="24"/>
                      <w:szCs w:val="24"/>
                    </w:rPr>
                  </m:ctrlPr>
                </m:sSupPr>
                <m:e>
                  <m:r>
                    <w:rPr>
                      <w:rFonts w:ascii="Cambria Math" w:hAnsi="Cambria Math" w:cs="Times New Roman"/>
                      <w:sz w:val="24"/>
                      <w:szCs w:val="24"/>
                    </w:rPr>
                    <m:t>e</m:t>
                  </m:r>
                </m:e>
                <m:sup>
                  <m:d>
                    <m:dPr>
                      <m:ctrlPr>
                        <w:rPr>
                          <w:rFonts w:ascii="Cambria Math" w:hAnsi="Cambria Math" w:cs="Times New Roman"/>
                          <w:i/>
                          <w:iCs/>
                          <w:sz w:val="24"/>
                          <w:szCs w:val="24"/>
                        </w:rPr>
                      </m:ctrlPr>
                    </m:dPr>
                    <m:e>
                      <m:f>
                        <m:fPr>
                          <m:type m:val="lin"/>
                          <m:ctrlPr>
                            <w:rPr>
                              <w:rFonts w:ascii="Cambria Math" w:hAnsi="Cambria Math" w:cs="Times New Roman"/>
                              <w:i/>
                              <w:iCs/>
                              <w:sz w:val="24"/>
                              <w:szCs w:val="24"/>
                            </w:rPr>
                          </m:ctrlPr>
                        </m:fPr>
                        <m:num>
                          <m:r>
                            <w:rPr>
                              <w:rFonts w:ascii="Cambria Math" w:hAnsi="Cambria Math" w:cs="Times New Roman"/>
                              <w:sz w:val="24"/>
                              <w:szCs w:val="24"/>
                            </w:rPr>
                            <m:t>-t</m:t>
                          </m:r>
                        </m:num>
                        <m:den>
                          <m:r>
                            <w:rPr>
                              <w:rFonts w:ascii="Cambria Math" w:hAnsi="Cambria Math" w:cs="Times New Roman"/>
                              <w:sz w:val="24"/>
                              <w:szCs w:val="24"/>
                            </w:rPr>
                            <m:t>τ</m:t>
                          </m:r>
                        </m:den>
                      </m:f>
                    </m:e>
                  </m:d>
                </m:sup>
              </m:sSup>
              <m:r>
                <w:rPr>
                  <w:rFonts w:ascii="Cambria Math" w:hAnsi="Cambria Math" w:cs="Times New Roman"/>
                  <w:sz w:val="24"/>
                  <w:szCs w:val="24"/>
                </w:rPr>
                <m:t>,</m:t>
              </m:r>
            </m:oMath>
            <w:r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 xml:space="preserve">      </w:t>
            </w:r>
          </w:p>
        </w:tc>
        <w:tc>
          <w:tcPr>
            <w:tcW w:w="930" w:type="dxa"/>
            <w:vAlign w:val="center"/>
          </w:tcPr>
          <w:p w14:paraId="0F609774" w14:textId="51E1A872" w:rsidR="00670AB3" w:rsidRPr="00F80AA4" w:rsidRDefault="00670AB3" w:rsidP="00453436">
            <w:pPr>
              <w:spacing w:before="156" w:line="360" w:lineRule="auto"/>
              <w:jc w:val="right"/>
              <w:rPr>
                <w:rFonts w:ascii="Times New Roman" w:hAnsi="Times New Roman" w:cs="Times New Roman"/>
                <w:sz w:val="24"/>
                <w:szCs w:val="24"/>
              </w:rPr>
            </w:pPr>
            <w:r w:rsidRPr="00F80AA4">
              <w:rPr>
                <w:rFonts w:ascii="Times New Roman" w:hAnsi="Times New Roman" w:cs="Times New Roman"/>
                <w:sz w:val="24"/>
                <w:szCs w:val="24"/>
              </w:rPr>
              <w:t>(S</w:t>
            </w:r>
            <w:r w:rsidR="000D5B9D" w:rsidRPr="00F80AA4">
              <w:rPr>
                <w:rFonts w:ascii="Times New Roman" w:hAnsi="Times New Roman" w:cs="Times New Roman" w:hint="eastAsia"/>
                <w:sz w:val="24"/>
                <w:szCs w:val="24"/>
              </w:rPr>
              <w:t>7</w:t>
            </w:r>
            <w:r w:rsidRPr="00F80AA4">
              <w:rPr>
                <w:rFonts w:ascii="Times New Roman" w:hAnsi="Times New Roman" w:cs="Times New Roman"/>
                <w:sz w:val="24"/>
                <w:szCs w:val="24"/>
              </w:rPr>
              <w:t>)</w:t>
            </w:r>
          </w:p>
        </w:tc>
      </w:tr>
    </w:tbl>
    <w:p w14:paraId="616A568E" w14:textId="5715124D" w:rsidR="000A3C05" w:rsidRPr="00F80AA4" w:rsidRDefault="00670AB3" w:rsidP="00670AB3">
      <w:pPr>
        <w:spacing w:before="156" w:line="360" w:lineRule="auto"/>
        <w:jc w:val="both"/>
        <w:rPr>
          <w:rFonts w:ascii="Times New Roman" w:hAnsi="Times New Roman" w:cs="Times New Roman"/>
          <w:iCs/>
          <w:sz w:val="24"/>
          <w:szCs w:val="24"/>
        </w:rPr>
      </w:pPr>
      <w:r w:rsidRPr="00F80AA4">
        <w:rPr>
          <w:rFonts w:ascii="Times New Roman" w:hAnsi="Times New Roman" w:cs="Times New Roman"/>
          <w:iCs/>
          <w:sz w:val="24"/>
          <w:szCs w:val="24"/>
        </w:rPr>
        <w:t>w</w:t>
      </w:r>
      <w:r w:rsidRPr="00F80AA4">
        <w:rPr>
          <w:rFonts w:ascii="Times New Roman" w:hAnsi="Times New Roman" w:cs="Times New Roman" w:hint="eastAsia"/>
          <w:iCs/>
          <w:sz w:val="24"/>
          <w:szCs w:val="24"/>
        </w:rPr>
        <w:t xml:space="preserve">here </w:t>
      </w:r>
      <w:r w:rsidRPr="00F80AA4">
        <w:rPr>
          <w:rFonts w:ascii="Times New Roman" w:hAnsi="Times New Roman" w:cs="Times New Roman" w:hint="eastAsia"/>
          <w:i/>
          <w:sz w:val="24"/>
          <w:szCs w:val="24"/>
        </w:rPr>
        <w:t>B</w:t>
      </w:r>
      <w:r w:rsidRPr="00F80AA4">
        <w:rPr>
          <w:rFonts w:ascii="Times New Roman" w:hAnsi="Times New Roman" w:cs="Times New Roman" w:hint="eastAsia"/>
          <w:iCs/>
          <w:sz w:val="24"/>
          <w:szCs w:val="24"/>
          <w:vertAlign w:val="subscript"/>
        </w:rPr>
        <w:t xml:space="preserve"> </w:t>
      </w:r>
      <w:r w:rsidRPr="00F80AA4">
        <w:rPr>
          <w:rFonts w:ascii="Times New Roman" w:hAnsi="Times New Roman" w:cs="Times New Roman" w:hint="eastAsia"/>
          <w:iCs/>
          <w:sz w:val="24"/>
          <w:szCs w:val="24"/>
        </w:rPr>
        <w:t xml:space="preserve">is the component amplitude, </w:t>
      </w:r>
      <w:r w:rsidRPr="00F80AA4">
        <w:rPr>
          <w:rFonts w:ascii="Times New Roman" w:hAnsi="Times New Roman" w:cs="Times New Roman" w:hint="eastAsia"/>
          <w:i/>
          <w:sz w:val="24"/>
          <w:szCs w:val="24"/>
        </w:rPr>
        <w:t>t</w:t>
      </w:r>
      <w:r w:rsidRPr="00F80AA4">
        <w:rPr>
          <w:rFonts w:ascii="Times New Roman" w:hAnsi="Times New Roman" w:cs="Times New Roman" w:hint="eastAsia"/>
          <w:iCs/>
          <w:sz w:val="24"/>
          <w:szCs w:val="24"/>
        </w:rPr>
        <w:t xml:space="preserve"> is the time and </w:t>
      </w:r>
      <w:r w:rsidRPr="00F80AA4">
        <w:rPr>
          <w:rFonts w:ascii="Times New Roman" w:hAnsi="Times New Roman" w:cs="Times New Roman"/>
          <w:i/>
          <w:sz w:val="24"/>
          <w:szCs w:val="24"/>
        </w:rPr>
        <w:t>τ</w:t>
      </w:r>
      <w:r w:rsidRPr="00F80AA4">
        <w:rPr>
          <w:rFonts w:ascii="Times New Roman" w:hAnsi="Times New Roman" w:cs="Times New Roman" w:hint="eastAsia"/>
          <w:iCs/>
          <w:sz w:val="24"/>
          <w:szCs w:val="24"/>
          <w:vertAlign w:val="subscript"/>
        </w:rPr>
        <w:t xml:space="preserve"> </w:t>
      </w:r>
      <w:r w:rsidRPr="00F80AA4">
        <w:rPr>
          <w:rFonts w:ascii="Times New Roman" w:hAnsi="Times New Roman" w:cs="Times New Roman" w:hint="eastAsia"/>
          <w:iCs/>
          <w:sz w:val="24"/>
          <w:szCs w:val="24"/>
        </w:rPr>
        <w:t>is the fluorescence lifetime</w:t>
      </w:r>
      <w:r w:rsidRPr="00F80AA4">
        <w:rPr>
          <w:rFonts w:ascii="Times New Roman" w:hAnsi="Times New Roman" w:cs="Times New Roman"/>
          <w:sz w:val="24"/>
          <w:szCs w:val="24"/>
        </w:rPr>
        <w:t xml:space="preserve">, the average lifetime </w:t>
      </w:r>
      <w:r w:rsidRPr="00F80AA4">
        <w:rPr>
          <w:rFonts w:ascii="Times New Roman" w:hAnsi="Times New Roman" w:cs="Times New Roman"/>
          <w:i/>
          <w:sz w:val="24"/>
          <w:szCs w:val="24"/>
        </w:rPr>
        <w:t>τ</w:t>
      </w:r>
      <w:r w:rsidRPr="00F80AA4">
        <w:rPr>
          <w:rFonts w:ascii="Times New Roman" w:hAnsi="Times New Roman" w:cs="Times New Roman"/>
          <w:sz w:val="24"/>
          <w:szCs w:val="24"/>
        </w:rPr>
        <w:t xml:space="preserve"> of NR and Dil molecules can be obtained, respectively. Furthermore, </w:t>
      </w:r>
      <w:r w:rsidRPr="00F80AA4">
        <w:rPr>
          <w:rFonts w:ascii="Times New Roman" w:hAnsi="Times New Roman" w:cs="Times New Roman"/>
          <w:sz w:val="24"/>
          <w:szCs w:val="24"/>
        </w:rPr>
        <w:lastRenderedPageBreak/>
        <w:t>by integrating the photon counts depicted in Figure S</w:t>
      </w:r>
      <w:r w:rsidR="002412E7">
        <w:rPr>
          <w:rFonts w:ascii="Times New Roman" w:hAnsi="Times New Roman" w:cs="Times New Roman" w:hint="eastAsia"/>
          <w:sz w:val="24"/>
          <w:szCs w:val="24"/>
        </w:rPr>
        <w:t>5</w:t>
      </w:r>
      <w:r w:rsidRPr="00F80AA4">
        <w:rPr>
          <w:rFonts w:ascii="Times New Roman" w:hAnsi="Times New Roman" w:cs="Times New Roman"/>
          <w:sz w:val="24"/>
          <w:szCs w:val="24"/>
        </w:rPr>
        <w:t>a and b over time, we derived the average fluorescence intensity (</w:t>
      </w:r>
      <w:r w:rsidRPr="00F80AA4">
        <w:rPr>
          <w:rFonts w:ascii="Times New Roman" w:hAnsi="Times New Roman" w:cs="Times New Roman"/>
          <w:i/>
          <w:iCs/>
          <w:sz w:val="24"/>
          <w:szCs w:val="24"/>
        </w:rPr>
        <w:t>I</w:t>
      </w:r>
      <w:r w:rsidRPr="00F80AA4">
        <w:rPr>
          <w:rFonts w:ascii="Times New Roman" w:hAnsi="Times New Roman" w:cs="Times New Roman"/>
          <w:sz w:val="24"/>
          <w:szCs w:val="24"/>
        </w:rPr>
        <w:t>) for NR and Dil molecules at different TEMPO concentrations. Figure S</w:t>
      </w:r>
      <w:r w:rsidR="002412E7">
        <w:rPr>
          <w:rFonts w:ascii="Times New Roman" w:hAnsi="Times New Roman" w:cs="Times New Roman" w:hint="eastAsia"/>
          <w:sz w:val="24"/>
          <w:szCs w:val="24"/>
        </w:rPr>
        <w:t>5</w:t>
      </w:r>
      <w:r w:rsidRPr="00F80AA4">
        <w:rPr>
          <w:rFonts w:ascii="Times New Roman" w:hAnsi="Times New Roman" w:cs="Times New Roman"/>
          <w:sz w:val="24"/>
          <w:szCs w:val="24"/>
        </w:rPr>
        <w:t>c illustrates the Stern-Volmer plot, depicting the dependence of</w:t>
      </w:r>
      <w:r w:rsidRPr="00F80AA4">
        <w:rPr>
          <w:rFonts w:ascii="Times New Roman" w:hAnsi="Times New Roman" w:cs="Times New Roman"/>
          <w:i/>
          <w:iCs/>
          <w:sz w:val="24"/>
          <w:szCs w:val="24"/>
        </w:rPr>
        <w:t xml:space="preserve"> </w:t>
      </w:r>
      <w:r w:rsidRPr="00F80AA4">
        <w:rPr>
          <w:rFonts w:ascii="Times New Roman" w:hAnsi="Times New Roman" w:cs="Times New Roman" w:hint="eastAsia"/>
          <w:i/>
          <w:iCs/>
          <w:sz w:val="24"/>
          <w:szCs w:val="24"/>
        </w:rPr>
        <w:t>I</w:t>
      </w:r>
      <w:r w:rsidRPr="00F80AA4">
        <w:rPr>
          <w:rFonts w:ascii="Times New Roman" w:hAnsi="Times New Roman" w:cs="Times New Roman" w:hint="eastAsia"/>
          <w:i/>
          <w:iCs/>
          <w:sz w:val="24"/>
          <w:szCs w:val="24"/>
          <w:vertAlign w:val="subscript"/>
        </w:rPr>
        <w:t>0</w:t>
      </w:r>
      <w:r w:rsidRPr="00F80AA4">
        <w:rPr>
          <w:rFonts w:ascii="Times New Roman" w:hAnsi="Times New Roman" w:cs="Times New Roman"/>
          <w:i/>
          <w:iCs/>
          <w:sz w:val="24"/>
          <w:szCs w:val="24"/>
        </w:rPr>
        <w:t>/I</w:t>
      </w:r>
      <w:r w:rsidRPr="00F80AA4">
        <w:rPr>
          <w:rFonts w:ascii="Times New Roman" w:hAnsi="Times New Roman" w:cs="Times New Roman"/>
          <w:sz w:val="24"/>
          <w:szCs w:val="24"/>
        </w:rPr>
        <w:t xml:space="preserve"> and </w:t>
      </w:r>
      <w:r w:rsidRPr="00F80AA4">
        <w:rPr>
          <w:rFonts w:ascii="Times New Roman" w:hAnsi="Times New Roman" w:cs="Times New Roman"/>
          <w:i/>
          <w:iCs/>
          <w:sz w:val="24"/>
          <w:szCs w:val="24"/>
        </w:rPr>
        <w:t>τ</w:t>
      </w:r>
      <w:r w:rsidRPr="00F80AA4">
        <w:rPr>
          <w:rFonts w:ascii="Times New Roman" w:hAnsi="Times New Roman" w:cs="Times New Roman" w:hint="eastAsia"/>
          <w:i/>
          <w:iCs/>
          <w:sz w:val="24"/>
          <w:szCs w:val="24"/>
          <w:vertAlign w:val="subscript"/>
        </w:rPr>
        <w:t>0</w:t>
      </w:r>
      <w:r w:rsidRPr="00F80AA4">
        <w:rPr>
          <w:rFonts w:ascii="Times New Roman" w:hAnsi="Times New Roman" w:cs="Times New Roman"/>
          <w:i/>
          <w:iCs/>
          <w:sz w:val="24"/>
          <w:szCs w:val="24"/>
        </w:rPr>
        <w:t>/τ</w:t>
      </w:r>
      <w:r w:rsidRPr="00F80AA4">
        <w:rPr>
          <w:rFonts w:ascii="Times New Roman" w:hAnsi="Times New Roman" w:cs="Times New Roman"/>
          <w:iCs/>
          <w:sz w:val="24"/>
          <w:szCs w:val="24"/>
        </w:rPr>
        <w:t xml:space="preserve"> values for NR and Dil molecules on TEMPO concentrations,</w:t>
      </w:r>
      <w:r w:rsidRPr="00F80AA4">
        <w:rPr>
          <w:rFonts w:ascii="Times New Roman" w:hAnsi="Times New Roman" w:cs="Times New Roman"/>
          <w:sz w:val="24"/>
          <w:szCs w:val="24"/>
        </w:rPr>
        <w:t xml:space="preserve"> where </w:t>
      </w:r>
      <w:r w:rsidRPr="00F80AA4">
        <w:rPr>
          <w:rFonts w:ascii="Times New Roman" w:hAnsi="Times New Roman" w:cs="Times New Roman"/>
          <w:i/>
          <w:iCs/>
          <w:sz w:val="24"/>
          <w:szCs w:val="24"/>
        </w:rPr>
        <w:t>I</w:t>
      </w:r>
      <w:r w:rsidRPr="00F80AA4">
        <w:rPr>
          <w:rFonts w:ascii="Times New Roman" w:hAnsi="Times New Roman" w:cs="Times New Roman"/>
          <w:i/>
          <w:iCs/>
          <w:sz w:val="24"/>
          <w:szCs w:val="24"/>
          <w:vertAlign w:val="subscript"/>
        </w:rPr>
        <w:t>0</w:t>
      </w:r>
      <w:r w:rsidRPr="00F80AA4">
        <w:rPr>
          <w:rFonts w:ascii="Times New Roman" w:hAnsi="Times New Roman" w:cs="Times New Roman"/>
          <w:i/>
          <w:iCs/>
          <w:sz w:val="24"/>
          <w:szCs w:val="24"/>
        </w:rPr>
        <w:t xml:space="preserve"> </w:t>
      </w:r>
      <w:r w:rsidRPr="00F80AA4">
        <w:rPr>
          <w:rFonts w:ascii="Times New Roman" w:hAnsi="Times New Roman" w:cs="Times New Roman"/>
          <w:sz w:val="24"/>
          <w:szCs w:val="24"/>
        </w:rPr>
        <w:t xml:space="preserve">and </w:t>
      </w:r>
      <w:r w:rsidRPr="00F80AA4">
        <w:rPr>
          <w:rFonts w:ascii="Times New Roman" w:hAnsi="Times New Roman" w:cs="Times New Roman"/>
          <w:i/>
          <w:iCs/>
          <w:sz w:val="24"/>
          <w:szCs w:val="24"/>
        </w:rPr>
        <w:t>τ</w:t>
      </w:r>
      <w:r w:rsidRPr="00F80AA4">
        <w:rPr>
          <w:rFonts w:ascii="Times New Roman" w:hAnsi="Times New Roman" w:cs="Times New Roman" w:hint="eastAsia"/>
          <w:i/>
          <w:iCs/>
          <w:sz w:val="24"/>
          <w:szCs w:val="24"/>
          <w:vertAlign w:val="subscript"/>
        </w:rPr>
        <w:t>0</w:t>
      </w:r>
      <w:r w:rsidRPr="00F80AA4">
        <w:rPr>
          <w:rFonts w:ascii="Times New Roman" w:hAnsi="Times New Roman" w:cs="Times New Roman"/>
          <w:sz w:val="24"/>
          <w:szCs w:val="24"/>
        </w:rPr>
        <w:t xml:space="preserve"> represent measurements in the absence of TEMPO. For NR molecules, both </w:t>
      </w:r>
      <w:r w:rsidRPr="00F80AA4">
        <w:rPr>
          <w:rFonts w:ascii="Times New Roman" w:hAnsi="Times New Roman" w:cs="Times New Roman" w:hint="eastAsia"/>
          <w:i/>
          <w:sz w:val="24"/>
          <w:szCs w:val="24"/>
        </w:rPr>
        <w:t>I</w:t>
      </w:r>
      <w:r w:rsidRPr="00F80AA4">
        <w:rPr>
          <w:rFonts w:ascii="Times New Roman" w:hAnsi="Times New Roman" w:cs="Times New Roman" w:hint="eastAsia"/>
          <w:i/>
          <w:sz w:val="24"/>
          <w:szCs w:val="24"/>
          <w:vertAlign w:val="subscript"/>
        </w:rPr>
        <w:t>0</w:t>
      </w:r>
      <w:r w:rsidRPr="00F80AA4">
        <w:rPr>
          <w:rFonts w:ascii="Times New Roman" w:hAnsi="Times New Roman" w:cs="Times New Roman"/>
          <w:i/>
          <w:sz w:val="24"/>
          <w:szCs w:val="24"/>
        </w:rPr>
        <w:t xml:space="preserve">/I </w:t>
      </w:r>
      <w:r w:rsidRPr="00F80AA4">
        <w:rPr>
          <w:rFonts w:ascii="Times New Roman" w:hAnsi="Times New Roman" w:cs="Times New Roman"/>
          <w:sz w:val="24"/>
          <w:szCs w:val="24"/>
        </w:rPr>
        <w:t xml:space="preserve">and </w:t>
      </w:r>
      <w:r w:rsidRPr="00F80AA4">
        <w:rPr>
          <w:rFonts w:ascii="Times New Roman" w:hAnsi="Times New Roman" w:cs="Times New Roman"/>
          <w:i/>
          <w:iCs/>
          <w:sz w:val="24"/>
          <w:szCs w:val="24"/>
        </w:rPr>
        <w:t>τ</w:t>
      </w:r>
      <w:r w:rsidRPr="00F80AA4">
        <w:rPr>
          <w:rFonts w:ascii="Times New Roman" w:hAnsi="Times New Roman" w:cs="Times New Roman" w:hint="eastAsia"/>
          <w:i/>
          <w:iCs/>
          <w:sz w:val="24"/>
          <w:szCs w:val="24"/>
          <w:vertAlign w:val="subscript"/>
        </w:rPr>
        <w:t>0</w:t>
      </w:r>
      <w:r w:rsidRPr="00F80AA4">
        <w:rPr>
          <w:rFonts w:ascii="Times New Roman" w:hAnsi="Times New Roman" w:cs="Times New Roman"/>
          <w:i/>
          <w:iCs/>
          <w:sz w:val="24"/>
          <w:szCs w:val="24"/>
        </w:rPr>
        <w:t>/τ</w:t>
      </w:r>
      <w:r w:rsidRPr="00F80AA4">
        <w:rPr>
          <w:rFonts w:ascii="Times New Roman" w:hAnsi="Times New Roman" w:cs="Times New Roman"/>
          <w:iCs/>
          <w:sz w:val="24"/>
          <w:szCs w:val="24"/>
        </w:rPr>
        <w:t xml:space="preserve"> </w:t>
      </w:r>
      <w:r w:rsidRPr="00F80AA4">
        <w:rPr>
          <w:rFonts w:ascii="Times New Roman" w:hAnsi="Times New Roman" w:cs="Times New Roman"/>
          <w:sz w:val="24"/>
          <w:szCs w:val="24"/>
        </w:rPr>
        <w:t>exhibit a strong dependency</w:t>
      </w:r>
      <w:r w:rsidRPr="00F80AA4">
        <w:rPr>
          <w:rFonts w:ascii="Times New Roman" w:hAnsi="Times New Roman" w:cs="Times New Roman"/>
          <w:iCs/>
          <w:sz w:val="24"/>
          <w:szCs w:val="24"/>
        </w:rPr>
        <w:t xml:space="preserve"> on TEMPO concentrations,</w:t>
      </w:r>
      <w:r w:rsidRPr="00F80AA4">
        <w:rPr>
          <w:rFonts w:ascii="Times New Roman" w:hAnsi="Times New Roman" w:cs="Times New Roman"/>
          <w:sz w:val="24"/>
          <w:szCs w:val="24"/>
        </w:rPr>
        <w:t xml:space="preserve"> indicating a concentration-dependent quenching effect</w:t>
      </w:r>
      <w:r w:rsidRPr="00F80AA4">
        <w:rPr>
          <w:rFonts w:ascii="Times New Roman" w:hAnsi="Times New Roman" w:cs="Times New Roman" w:hint="eastAsia"/>
          <w:sz w:val="24"/>
          <w:szCs w:val="24"/>
        </w:rPr>
        <w:t xml:space="preserve"> (Figure S</w:t>
      </w:r>
      <w:r w:rsidR="002412E7">
        <w:rPr>
          <w:rFonts w:ascii="Times New Roman" w:hAnsi="Times New Roman" w:cs="Times New Roman" w:hint="eastAsia"/>
          <w:sz w:val="24"/>
          <w:szCs w:val="24"/>
        </w:rPr>
        <w:t>5</w:t>
      </w:r>
      <w:r w:rsidRPr="00F80AA4">
        <w:rPr>
          <w:rFonts w:ascii="Times New Roman" w:hAnsi="Times New Roman" w:cs="Times New Roman" w:hint="eastAsia"/>
          <w:sz w:val="24"/>
          <w:szCs w:val="24"/>
        </w:rPr>
        <w:t xml:space="preserve">a and </w:t>
      </w:r>
      <w:r w:rsidR="002412E7">
        <w:rPr>
          <w:rFonts w:ascii="Times New Roman" w:hAnsi="Times New Roman" w:cs="Times New Roman" w:hint="eastAsia"/>
          <w:sz w:val="24"/>
          <w:szCs w:val="24"/>
        </w:rPr>
        <w:t>5</w:t>
      </w:r>
      <w:r w:rsidRPr="00F80AA4">
        <w:rPr>
          <w:rFonts w:ascii="Times New Roman" w:hAnsi="Times New Roman" w:cs="Times New Roman" w:hint="eastAsia"/>
          <w:sz w:val="24"/>
          <w:szCs w:val="24"/>
        </w:rPr>
        <w:t>c)</w:t>
      </w:r>
      <w:r w:rsidRPr="00F80AA4">
        <w:rPr>
          <w:rFonts w:ascii="Times New Roman" w:hAnsi="Times New Roman" w:cs="Times New Roman"/>
          <w:sz w:val="24"/>
          <w:szCs w:val="24"/>
        </w:rPr>
        <w:t xml:space="preserve">. In contrast, Dil molecules show no significant variation in </w:t>
      </w:r>
      <w:r w:rsidRPr="00F80AA4">
        <w:rPr>
          <w:rFonts w:ascii="Times New Roman" w:hAnsi="Times New Roman" w:cs="Times New Roman" w:hint="eastAsia"/>
          <w:i/>
          <w:sz w:val="24"/>
          <w:szCs w:val="24"/>
        </w:rPr>
        <w:t>I</w:t>
      </w:r>
      <w:r w:rsidRPr="00F80AA4">
        <w:rPr>
          <w:rFonts w:ascii="Times New Roman" w:hAnsi="Times New Roman" w:cs="Times New Roman" w:hint="eastAsia"/>
          <w:i/>
          <w:sz w:val="24"/>
          <w:szCs w:val="24"/>
          <w:vertAlign w:val="subscript"/>
        </w:rPr>
        <w:t>0</w:t>
      </w:r>
      <w:r w:rsidRPr="00F80AA4">
        <w:rPr>
          <w:rFonts w:ascii="Times New Roman" w:hAnsi="Times New Roman" w:cs="Times New Roman"/>
          <w:i/>
          <w:sz w:val="24"/>
          <w:szCs w:val="24"/>
        </w:rPr>
        <w:t>/I</w:t>
      </w:r>
      <w:r w:rsidRPr="00F80AA4">
        <w:rPr>
          <w:rFonts w:ascii="Times New Roman" w:hAnsi="Times New Roman" w:cs="Times New Roman"/>
          <w:sz w:val="24"/>
          <w:szCs w:val="24"/>
        </w:rPr>
        <w:t xml:space="preserve"> and </w:t>
      </w:r>
      <w:r w:rsidRPr="00F80AA4">
        <w:rPr>
          <w:rFonts w:ascii="Times New Roman" w:hAnsi="Times New Roman" w:cs="Times New Roman"/>
          <w:i/>
          <w:iCs/>
          <w:sz w:val="24"/>
          <w:szCs w:val="24"/>
        </w:rPr>
        <w:t>τ</w:t>
      </w:r>
      <w:r w:rsidRPr="00F80AA4">
        <w:rPr>
          <w:rFonts w:ascii="Times New Roman" w:hAnsi="Times New Roman" w:cs="Times New Roman" w:hint="eastAsia"/>
          <w:i/>
          <w:iCs/>
          <w:sz w:val="24"/>
          <w:szCs w:val="24"/>
          <w:vertAlign w:val="subscript"/>
        </w:rPr>
        <w:t>0</w:t>
      </w:r>
      <w:r w:rsidRPr="00F80AA4">
        <w:rPr>
          <w:rFonts w:ascii="Times New Roman" w:hAnsi="Times New Roman" w:cs="Times New Roman"/>
          <w:i/>
          <w:iCs/>
          <w:sz w:val="24"/>
          <w:szCs w:val="24"/>
        </w:rPr>
        <w:t>/τ</w:t>
      </w:r>
      <w:r w:rsidRPr="00F80AA4">
        <w:rPr>
          <w:rFonts w:ascii="Times New Roman" w:hAnsi="Times New Roman" w:cs="Times New Roman"/>
          <w:sz w:val="24"/>
          <w:szCs w:val="24"/>
        </w:rPr>
        <w:t xml:space="preserve"> with changing TEMPO concentrations, suggesting the absence of fluorophore quenching</w:t>
      </w:r>
      <w:r w:rsidRPr="00F80AA4">
        <w:rPr>
          <w:rFonts w:ascii="Times New Roman" w:hAnsi="Times New Roman" w:cs="Times New Roman" w:hint="eastAsia"/>
          <w:sz w:val="24"/>
          <w:szCs w:val="24"/>
        </w:rPr>
        <w:t xml:space="preserve"> (Figure S</w:t>
      </w:r>
      <w:r w:rsidR="002412E7">
        <w:rPr>
          <w:rFonts w:ascii="Times New Roman" w:hAnsi="Times New Roman" w:cs="Times New Roman" w:hint="eastAsia"/>
          <w:sz w:val="24"/>
          <w:szCs w:val="24"/>
        </w:rPr>
        <w:t>5</w:t>
      </w:r>
      <w:r w:rsidRPr="00F80AA4">
        <w:rPr>
          <w:rFonts w:ascii="Times New Roman" w:hAnsi="Times New Roman" w:cs="Times New Roman" w:hint="eastAsia"/>
          <w:sz w:val="24"/>
          <w:szCs w:val="24"/>
        </w:rPr>
        <w:t xml:space="preserve">b and </w:t>
      </w:r>
      <w:r w:rsidR="002412E7">
        <w:rPr>
          <w:rFonts w:ascii="Times New Roman" w:hAnsi="Times New Roman" w:cs="Times New Roman" w:hint="eastAsia"/>
          <w:sz w:val="24"/>
          <w:szCs w:val="24"/>
        </w:rPr>
        <w:t>5</w:t>
      </w:r>
      <w:r w:rsidRPr="00F80AA4">
        <w:rPr>
          <w:rFonts w:ascii="Times New Roman" w:hAnsi="Times New Roman" w:cs="Times New Roman" w:hint="eastAsia"/>
          <w:sz w:val="24"/>
          <w:szCs w:val="24"/>
        </w:rPr>
        <w:t>c)</w:t>
      </w:r>
      <w:r w:rsidRPr="00F80AA4">
        <w:rPr>
          <w:rFonts w:ascii="Times New Roman" w:hAnsi="Times New Roman" w:cs="Times New Roman"/>
          <w:sz w:val="24"/>
          <w:szCs w:val="24"/>
        </w:rPr>
        <w:t xml:space="preserve">. These findings provide compelling evidence for a </w:t>
      </w:r>
      <w:proofErr w:type="spellStart"/>
      <w:r w:rsidRPr="00F80AA4">
        <w:rPr>
          <w:rFonts w:ascii="Times New Roman" w:hAnsi="Times New Roman" w:cs="Times New Roman"/>
          <w:sz w:val="24"/>
          <w:szCs w:val="24"/>
        </w:rPr>
        <w:t>photoredox</w:t>
      </w:r>
      <w:proofErr w:type="spellEnd"/>
      <w:r w:rsidRPr="00F80AA4">
        <w:rPr>
          <w:rFonts w:ascii="Times New Roman" w:hAnsi="Times New Roman" w:cs="Times New Roman"/>
          <w:sz w:val="24"/>
          <w:szCs w:val="24"/>
        </w:rPr>
        <w:t xml:space="preserve"> process between NR and TEMPO while ruling out any such reaction between Dil and TEMP</w:t>
      </w:r>
      <w:r w:rsidRPr="00F80AA4">
        <w:rPr>
          <w:rFonts w:ascii="Times New Roman" w:hAnsi="Times New Roman" w:cs="Times New Roman" w:hint="eastAsia"/>
          <w:sz w:val="24"/>
          <w:szCs w:val="24"/>
        </w:rPr>
        <w:t>O</w:t>
      </w:r>
      <w:r w:rsidRPr="00F80AA4">
        <w:rPr>
          <w:rFonts w:ascii="Times New Roman" w:hAnsi="Times New Roman" w:cs="Times New Roman"/>
          <w:sz w:val="24"/>
          <w:szCs w:val="24"/>
        </w:rPr>
        <w:t>.</w:t>
      </w:r>
    </w:p>
    <w:p w14:paraId="36FC16BC" w14:textId="6FA83B24" w:rsidR="00670AB3" w:rsidRPr="00F80AA4" w:rsidRDefault="0021723A" w:rsidP="00670AB3">
      <w:pPr>
        <w:spacing w:before="156" w:line="360" w:lineRule="auto"/>
        <w:jc w:val="both"/>
        <w:rPr>
          <w:rFonts w:ascii="Times New Roman" w:hAnsi="Times New Roman" w:cs="Times New Roman"/>
          <w:noProof/>
          <w:sz w:val="24"/>
          <w:szCs w:val="24"/>
        </w:rPr>
      </w:pPr>
      <w:r w:rsidRPr="00F80AA4">
        <w:rPr>
          <w:rFonts w:ascii="Times New Roman" w:hAnsi="Times New Roman" w:cs="Times New Roman" w:hint="eastAsia"/>
          <w:noProof/>
          <w:sz w:val="24"/>
          <w:szCs w:val="24"/>
        </w:rPr>
        <w:drawing>
          <wp:inline distT="0" distB="0" distL="0" distR="0" wp14:anchorId="3AB02640" wp14:editId="7818EF7B">
            <wp:extent cx="5269865" cy="1512570"/>
            <wp:effectExtent l="0" t="0" r="6985" b="0"/>
            <wp:docPr id="21048949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69865" cy="1512570"/>
                    </a:xfrm>
                    <a:prstGeom prst="rect">
                      <a:avLst/>
                    </a:prstGeom>
                    <a:noFill/>
                    <a:ln>
                      <a:noFill/>
                    </a:ln>
                  </pic:spPr>
                </pic:pic>
              </a:graphicData>
            </a:graphic>
          </wp:inline>
        </w:drawing>
      </w:r>
    </w:p>
    <w:p w14:paraId="6CFCB16A" w14:textId="32F169C2" w:rsidR="00670AB3" w:rsidRPr="00F80AA4" w:rsidRDefault="00670AB3" w:rsidP="00DC06C5">
      <w:pPr>
        <w:spacing w:before="156" w:line="360" w:lineRule="auto"/>
        <w:jc w:val="both"/>
        <w:rPr>
          <w:rFonts w:ascii="Times New Roman" w:hAnsi="Times New Roman" w:cs="Times New Roman"/>
          <w:noProof/>
          <w:sz w:val="24"/>
          <w:szCs w:val="24"/>
        </w:rPr>
      </w:pPr>
      <w:r w:rsidRPr="00F80AA4">
        <w:rPr>
          <w:rFonts w:ascii="Times New Roman" w:hAnsi="Times New Roman" w:cs="Times New Roman"/>
          <w:b/>
          <w:bCs/>
          <w:noProof/>
          <w:sz w:val="24"/>
          <w:szCs w:val="24"/>
        </w:rPr>
        <w:t>Figure S</w:t>
      </w:r>
      <w:r w:rsidR="000D5B9D" w:rsidRPr="00F80AA4">
        <w:rPr>
          <w:rFonts w:ascii="Times New Roman" w:hAnsi="Times New Roman" w:cs="Times New Roman" w:hint="eastAsia"/>
          <w:b/>
          <w:bCs/>
          <w:noProof/>
          <w:sz w:val="24"/>
          <w:szCs w:val="24"/>
        </w:rPr>
        <w:t>5</w:t>
      </w:r>
      <w:r w:rsidRPr="00F80AA4">
        <w:rPr>
          <w:rFonts w:ascii="Times New Roman" w:hAnsi="Times New Roman" w:cs="Times New Roman"/>
          <w:b/>
          <w:bCs/>
          <w:noProof/>
          <w:sz w:val="24"/>
          <w:szCs w:val="24"/>
        </w:rPr>
        <w:t xml:space="preserve">. </w:t>
      </w:r>
      <w:bookmarkStart w:id="73" w:name="OLE_LINK17"/>
      <w:r w:rsidRPr="00F80AA4">
        <w:rPr>
          <w:rFonts w:ascii="Times New Roman" w:hAnsi="Times New Roman" w:cs="Times New Roman"/>
          <w:b/>
          <w:bCs/>
          <w:noProof/>
          <w:sz w:val="24"/>
          <w:szCs w:val="24"/>
        </w:rPr>
        <w:t>Fluorescence lifetimes of NR and Dil</w:t>
      </w:r>
      <w:bookmarkEnd w:id="73"/>
      <w:r w:rsidRPr="00F80AA4">
        <w:rPr>
          <w:rFonts w:ascii="Times New Roman" w:hAnsi="Times New Roman" w:cs="Times New Roman"/>
          <w:b/>
          <w:bCs/>
          <w:noProof/>
          <w:sz w:val="24"/>
          <w:szCs w:val="24"/>
        </w:rPr>
        <w:t>. a,</w:t>
      </w:r>
      <w:r w:rsidRPr="00F80AA4">
        <w:rPr>
          <w:rFonts w:ascii="Times New Roman" w:hAnsi="Times New Roman" w:cs="Times New Roman" w:hint="eastAsia"/>
          <w:b/>
          <w:bCs/>
          <w:noProof/>
          <w:sz w:val="24"/>
          <w:szCs w:val="24"/>
        </w:rPr>
        <w:t>b,</w:t>
      </w:r>
      <w:r w:rsidRPr="00F80AA4">
        <w:rPr>
          <w:rFonts w:ascii="Times New Roman" w:hAnsi="Times New Roman" w:cs="Times New Roman"/>
          <w:b/>
          <w:bCs/>
          <w:noProof/>
          <w:sz w:val="24"/>
          <w:szCs w:val="24"/>
        </w:rPr>
        <w:t xml:space="preserve"> </w:t>
      </w:r>
      <w:r w:rsidRPr="00F80AA4">
        <w:rPr>
          <w:rFonts w:ascii="Times New Roman" w:hAnsi="Times New Roman" w:cs="Times New Roman"/>
          <w:noProof/>
          <w:sz w:val="24"/>
          <w:szCs w:val="24"/>
        </w:rPr>
        <w:t>Fluorescence lifetimes of NR</w:t>
      </w:r>
      <w:r w:rsidRPr="00F80AA4">
        <w:rPr>
          <w:rFonts w:ascii="Times New Roman" w:hAnsi="Times New Roman" w:cs="Times New Roman" w:hint="eastAsia"/>
          <w:noProof/>
          <w:sz w:val="24"/>
          <w:szCs w:val="24"/>
        </w:rPr>
        <w:t xml:space="preserve"> (a)</w:t>
      </w:r>
      <w:r w:rsidRPr="00F80AA4">
        <w:rPr>
          <w:rFonts w:ascii="Times New Roman" w:hAnsi="Times New Roman" w:cs="Times New Roman"/>
          <w:noProof/>
          <w:sz w:val="24"/>
          <w:szCs w:val="24"/>
        </w:rPr>
        <w:t xml:space="preserve"> and</w:t>
      </w:r>
      <w:r w:rsidRPr="00F80AA4">
        <w:rPr>
          <w:rFonts w:ascii="Times New Roman" w:hAnsi="Times New Roman" w:cs="Times New Roman" w:hint="eastAsia"/>
          <w:b/>
          <w:bCs/>
          <w:noProof/>
          <w:sz w:val="24"/>
          <w:szCs w:val="24"/>
        </w:rPr>
        <w:t xml:space="preserve"> </w:t>
      </w:r>
      <w:r w:rsidRPr="00F80AA4">
        <w:rPr>
          <w:rFonts w:ascii="Times New Roman" w:hAnsi="Times New Roman" w:cs="Times New Roman"/>
          <w:noProof/>
          <w:sz w:val="24"/>
          <w:szCs w:val="24"/>
        </w:rPr>
        <w:t xml:space="preserve">Dil </w:t>
      </w:r>
      <w:r w:rsidRPr="00F80AA4">
        <w:rPr>
          <w:rFonts w:ascii="Times New Roman" w:hAnsi="Times New Roman" w:cs="Times New Roman" w:hint="eastAsia"/>
          <w:noProof/>
          <w:sz w:val="24"/>
          <w:szCs w:val="24"/>
        </w:rPr>
        <w:t xml:space="preserve">(b) </w:t>
      </w:r>
      <w:r w:rsidRPr="00F80AA4">
        <w:rPr>
          <w:rFonts w:ascii="Times New Roman" w:hAnsi="Times New Roman" w:cs="Times New Roman"/>
          <w:noProof/>
          <w:sz w:val="24"/>
          <w:szCs w:val="24"/>
        </w:rPr>
        <w:t xml:space="preserve">at different TEMPO concentrations. </w:t>
      </w:r>
      <w:r w:rsidRPr="00F80AA4">
        <w:rPr>
          <w:rFonts w:ascii="Times New Roman" w:hAnsi="Times New Roman" w:cs="Times New Roman"/>
          <w:b/>
          <w:bCs/>
          <w:noProof/>
          <w:sz w:val="24"/>
          <w:szCs w:val="24"/>
        </w:rPr>
        <w:t>c,</w:t>
      </w:r>
      <w:r w:rsidRPr="00F80AA4">
        <w:rPr>
          <w:rFonts w:ascii="Times New Roman" w:hAnsi="Times New Roman" w:cs="Times New Roman"/>
          <w:noProof/>
          <w:sz w:val="24"/>
          <w:szCs w:val="24"/>
        </w:rPr>
        <w:t xml:space="preserve"> Stern-Volmer plot based on the average fluorescence intensity and the average fluorescence lifetimes fits. </w:t>
      </w:r>
    </w:p>
    <w:p w14:paraId="1E7B1782" w14:textId="2E706161" w:rsidR="00E375D0" w:rsidRPr="00F80AA4" w:rsidRDefault="00E375D0" w:rsidP="00E375D0">
      <w:pPr>
        <w:spacing w:beforeLines="50" w:before="156" w:line="360" w:lineRule="auto"/>
        <w:jc w:val="both"/>
        <w:outlineLvl w:val="1"/>
        <w:rPr>
          <w:rFonts w:ascii="Times New Roman" w:eastAsia="宋体" w:hAnsi="Times New Roman" w:cs="Times New Roman"/>
          <w:b/>
          <w:bCs/>
          <w:kern w:val="0"/>
          <w:sz w:val="24"/>
          <w:szCs w:val="24"/>
        </w:rPr>
      </w:pPr>
      <w:bookmarkStart w:id="74" w:name="_Toc219827387"/>
      <w:r w:rsidRPr="00F80AA4">
        <w:rPr>
          <w:rFonts w:ascii="Times New Roman" w:eastAsia="宋体" w:hAnsi="Times New Roman" w:cs="Times New Roman"/>
          <w:b/>
          <w:bCs/>
          <w:kern w:val="0"/>
          <w:sz w:val="24"/>
          <w:szCs w:val="24"/>
        </w:rPr>
        <w:t>2.</w:t>
      </w:r>
      <w:r w:rsidR="000D5B9D" w:rsidRPr="00F80AA4">
        <w:rPr>
          <w:rFonts w:ascii="Times New Roman" w:eastAsia="宋体" w:hAnsi="Times New Roman" w:cs="Times New Roman" w:hint="eastAsia"/>
          <w:b/>
          <w:bCs/>
          <w:kern w:val="0"/>
          <w:sz w:val="24"/>
          <w:szCs w:val="24"/>
        </w:rPr>
        <w:t>7</w:t>
      </w:r>
      <w:r w:rsidRPr="00F80AA4">
        <w:rPr>
          <w:rFonts w:ascii="Times New Roman" w:eastAsia="宋体" w:hAnsi="Times New Roman" w:cs="Times New Roman" w:hint="eastAsia"/>
          <w:b/>
          <w:bCs/>
          <w:kern w:val="0"/>
          <w:sz w:val="24"/>
          <w:szCs w:val="24"/>
        </w:rPr>
        <w:t xml:space="preserve"> </w:t>
      </w:r>
      <w:r w:rsidRPr="00F80AA4">
        <w:rPr>
          <w:rFonts w:ascii="Times New Roman" w:eastAsia="宋体" w:hAnsi="Times New Roman" w:cs="Times New Roman"/>
          <w:b/>
          <w:bCs/>
          <w:kern w:val="0"/>
          <w:sz w:val="24"/>
          <w:szCs w:val="24"/>
        </w:rPr>
        <w:t>Dependence of diffusion coefficient on light intensity and TEMPO concentration</w:t>
      </w:r>
      <w:bookmarkEnd w:id="74"/>
    </w:p>
    <w:p w14:paraId="73419CCE" w14:textId="77777777" w:rsidR="00E375D0" w:rsidRPr="00F80AA4" w:rsidRDefault="00E375D0" w:rsidP="00E375D0">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The relationship between the diffusion enhancement of the NR molecule and both light intensity and TEMPO concentration, we initially analyzed the </w:t>
      </w:r>
      <w:proofErr w:type="spellStart"/>
      <w:r w:rsidRPr="00F80AA4">
        <w:rPr>
          <w:rFonts w:ascii="Times New Roman" w:hAnsi="Times New Roman" w:cs="Times New Roman"/>
          <w:sz w:val="24"/>
          <w:szCs w:val="24"/>
        </w:rPr>
        <w:t>photoredox</w:t>
      </w:r>
      <w:proofErr w:type="spellEnd"/>
      <w:r w:rsidRPr="00F80AA4">
        <w:rPr>
          <w:rFonts w:ascii="Times New Roman" w:hAnsi="Times New Roman" w:cs="Times New Roman"/>
          <w:sz w:val="24"/>
          <w:szCs w:val="24"/>
        </w:rPr>
        <w:t xml:space="preserve"> reaction process occurring between the NR and TEMPO, which can be elucidated as follows:</w:t>
      </w:r>
    </w:p>
    <w:p w14:paraId="37298F16" w14:textId="77777777" w:rsidR="00E375D0" w:rsidRPr="00F80AA4" w:rsidRDefault="00E375D0" w:rsidP="00E375D0">
      <w:pPr>
        <w:pStyle w:val="a9"/>
        <w:numPr>
          <w:ilvl w:val="0"/>
          <w:numId w:val="3"/>
        </w:numPr>
        <w:spacing w:before="156" w:line="360" w:lineRule="auto"/>
        <w:jc w:val="both"/>
        <w:rPr>
          <w:rFonts w:ascii="Times New Roman" w:hAnsi="Times New Roman" w:cs="Times New Roman"/>
          <w:bCs/>
          <w:sz w:val="24"/>
          <w:szCs w:val="24"/>
        </w:rPr>
      </w:pPr>
      <w:r w:rsidRPr="00F80AA4">
        <w:rPr>
          <w:rFonts w:ascii="Times New Roman" w:hAnsi="Times New Roman" w:cs="Times New Roman"/>
          <w:bCs/>
          <w:iCs/>
          <w:sz w:val="24"/>
          <w:szCs w:val="24"/>
        </w:rPr>
        <w:t xml:space="preserve">Excitation: </w:t>
      </w:r>
      <m:oMath>
        <m:r>
          <w:rPr>
            <w:rFonts w:ascii="Cambria Math" w:hAnsi="Cambria Math" w:cs="Times New Roman"/>
            <w:sz w:val="24"/>
            <w:szCs w:val="24"/>
          </w:rPr>
          <m:t>NR</m:t>
        </m:r>
        <m:r>
          <m:rPr>
            <m:sty m:val="p"/>
          </m:rPr>
          <w:rPr>
            <w:rFonts w:ascii="Cambria Math" w:hAnsi="Cambria Math" w:cs="Times New Roman"/>
            <w:sz w:val="24"/>
            <w:szCs w:val="24"/>
          </w:rPr>
          <m:t>+</m:t>
        </m:r>
        <m:r>
          <w:rPr>
            <w:rFonts w:ascii="Cambria Math" w:hAnsi="Cambria Math" w:cs="Times New Roman"/>
            <w:sz w:val="24"/>
            <w:szCs w:val="24"/>
          </w:rPr>
          <m:t>hv</m:t>
        </m:r>
        <m:box>
          <m:boxPr>
            <m:opEmu m:val="1"/>
            <m:ctrlPr>
              <w:rPr>
                <w:rFonts w:ascii="Cambria Math" w:hAnsi="Cambria Math" w:cs="Times New Roman"/>
                <w:bCs/>
                <w:sz w:val="24"/>
                <w:szCs w:val="24"/>
              </w:rPr>
            </m:ctrlPr>
          </m:boxPr>
          <m:e>
            <m:groupChr>
              <m:groupChrPr>
                <m:chr m:val="→"/>
                <m:vertJc m:val="bot"/>
                <m:ctrlPr>
                  <w:rPr>
                    <w:rFonts w:ascii="Cambria Math" w:hAnsi="Cambria Math" w:cs="Times New Roman"/>
                    <w:bCs/>
                    <w:sz w:val="24"/>
                    <w:szCs w:val="24"/>
                  </w:rPr>
                </m:ctrlPr>
              </m:groupChrPr>
              <m:e>
                <m:sSub>
                  <m:sSubPr>
                    <m:ctrlPr>
                      <w:rPr>
                        <w:rFonts w:ascii="Cambria Math" w:hAnsi="Cambria Math" w:cs="Times New Roman"/>
                        <w:bCs/>
                        <w:i/>
                        <w:sz w:val="24"/>
                        <w:szCs w:val="24"/>
                      </w:rPr>
                    </m:ctrlPr>
                  </m:sSubPr>
                  <m:e>
                    <m:r>
                      <w:rPr>
                        <w:rFonts w:ascii="Cambria Math" w:hAnsi="Cambria Math" w:cs="Times New Roman"/>
                        <w:sz w:val="24"/>
                        <w:szCs w:val="24"/>
                      </w:rPr>
                      <m:t>I</m:t>
                    </m:r>
                  </m:e>
                  <m:sub>
                    <m:r>
                      <w:rPr>
                        <w:rFonts w:ascii="Cambria Math" w:hAnsi="Cambria Math" w:cs="Times New Roman"/>
                        <w:sz w:val="24"/>
                        <w:szCs w:val="24"/>
                      </w:rPr>
                      <m:t>a</m:t>
                    </m:r>
                  </m:sub>
                </m:sSub>
              </m:e>
            </m:groupChr>
          </m:e>
        </m:box>
        <m:sSup>
          <m:sSupPr>
            <m:ctrlPr>
              <w:rPr>
                <w:rFonts w:ascii="Cambria Math" w:hAnsi="Cambria Math" w:cs="Times New Roman"/>
                <w:bCs/>
                <w:i/>
                <w:sz w:val="24"/>
                <w:szCs w:val="24"/>
              </w:rPr>
            </m:ctrlPr>
          </m:sSupPr>
          <m:e>
            <m:r>
              <w:rPr>
                <w:rFonts w:ascii="Cambria Math" w:hAnsi="Cambria Math" w:cs="Times New Roman"/>
                <w:sz w:val="24"/>
                <w:szCs w:val="24"/>
              </w:rPr>
              <m:t>NR</m:t>
            </m:r>
          </m:e>
          <m:sup>
            <m:r>
              <w:rPr>
                <w:rFonts w:ascii="Cambria Math" w:hAnsi="Cambria Math" w:cs="Times New Roman"/>
                <w:sz w:val="24"/>
                <w:szCs w:val="24"/>
              </w:rPr>
              <m:t>*</m:t>
            </m:r>
          </m:sup>
        </m:sSup>
      </m:oMath>
      <w:r w:rsidRPr="00F80AA4">
        <w:rPr>
          <w:rFonts w:ascii="Times New Roman" w:hAnsi="Times New Roman" w:cs="Times New Roman"/>
          <w:bCs/>
          <w:sz w:val="24"/>
          <w:szCs w:val="24"/>
        </w:rPr>
        <w:t xml:space="preserve">  </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6520"/>
        <w:gridCol w:w="930"/>
      </w:tblGrid>
      <w:tr w:rsidR="00F80AA4" w:rsidRPr="00F80AA4" w14:paraId="1FA995FF" w14:textId="77777777" w:rsidTr="007D029E">
        <w:tc>
          <w:tcPr>
            <w:tcW w:w="846" w:type="dxa"/>
          </w:tcPr>
          <w:p w14:paraId="50630965" w14:textId="77777777" w:rsidR="00E375D0" w:rsidRPr="00F80AA4" w:rsidRDefault="00E375D0" w:rsidP="007D029E">
            <w:pPr>
              <w:spacing w:before="156" w:line="360" w:lineRule="auto"/>
              <w:jc w:val="both"/>
              <w:rPr>
                <w:rFonts w:ascii="Times New Roman" w:hAnsi="Times New Roman" w:cs="Times New Roman"/>
                <w:b/>
                <w:bCs/>
                <w:sz w:val="24"/>
                <w:szCs w:val="24"/>
              </w:rPr>
            </w:pPr>
          </w:p>
        </w:tc>
        <w:tc>
          <w:tcPr>
            <w:tcW w:w="6520" w:type="dxa"/>
          </w:tcPr>
          <w:p w14:paraId="026C4FB2" w14:textId="77777777" w:rsidR="00E375D0" w:rsidRPr="00F80AA4" w:rsidRDefault="00000000" w:rsidP="007D029E">
            <w:pPr>
              <w:pStyle w:val="a9"/>
              <w:spacing w:before="156" w:line="360" w:lineRule="auto"/>
              <w:ind w:left="360"/>
              <w:jc w:val="center"/>
              <w:rPr>
                <w:rFonts w:ascii="Times New Roman" w:hAnsi="Times New Roman" w:cs="Times New Roman"/>
                <w:bCs/>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act</m:t>
                  </m:r>
                </m:sub>
              </m:sSub>
              <m: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I</m:t>
                  </m:r>
                </m:e>
                <m:sub>
                  <m:r>
                    <w:rPr>
                      <w:rFonts w:ascii="Cambria Math" w:hAnsi="Cambria Math" w:cs="Times New Roman"/>
                      <w:sz w:val="24"/>
                      <w:szCs w:val="24"/>
                    </w:rPr>
                    <m:t>a</m:t>
                  </m:r>
                </m:sub>
              </m:sSub>
              <m:d>
                <m:dPr>
                  <m:begChr m:val="["/>
                  <m:endChr m:val="]"/>
                  <m:ctrlPr>
                    <w:rPr>
                      <w:rFonts w:ascii="Cambria Math" w:hAnsi="Cambria Math" w:cs="Times New Roman"/>
                      <w:bCs/>
                      <w:i/>
                      <w:sz w:val="24"/>
                      <w:szCs w:val="24"/>
                    </w:rPr>
                  </m:ctrlPr>
                </m:dPr>
                <m:e>
                  <m:r>
                    <w:rPr>
                      <w:rFonts w:ascii="Cambria Math" w:hAnsi="Cambria Math" w:cs="Times New Roman"/>
                      <w:sz w:val="24"/>
                      <w:szCs w:val="24"/>
                    </w:rPr>
                    <m:t>NR</m:t>
                  </m:r>
                </m:e>
              </m:d>
              <m:d>
                <m:dPr>
                  <m:begChr m:val="["/>
                  <m:endChr m:val="]"/>
                  <m:ctrlPr>
                    <w:rPr>
                      <w:rFonts w:ascii="Cambria Math" w:hAnsi="Cambria Math" w:cs="Times New Roman"/>
                      <w:i/>
                      <w:sz w:val="24"/>
                      <w:szCs w:val="24"/>
                    </w:rPr>
                  </m:ctrlPr>
                </m:dPr>
                <m:e>
                  <m:r>
                    <w:rPr>
                      <w:rFonts w:ascii="Cambria Math" w:hAnsi="Cambria Math" w:cs="Times New Roman"/>
                      <w:sz w:val="24"/>
                      <w:szCs w:val="24"/>
                    </w:rPr>
                    <m:t>hv</m:t>
                  </m:r>
                </m:e>
              </m:d>
            </m:oMath>
            <w:r w:rsidR="00E375D0" w:rsidRPr="00F80AA4">
              <w:rPr>
                <w:rFonts w:ascii="Cambria Math" w:hAnsi="Cambria Math" w:cs="Times New Roman" w:hint="eastAsia"/>
                <w:sz w:val="24"/>
                <w:szCs w:val="24"/>
              </w:rPr>
              <w:t>.</w:t>
            </w:r>
          </w:p>
        </w:tc>
        <w:tc>
          <w:tcPr>
            <w:tcW w:w="930" w:type="dxa"/>
            <w:vAlign w:val="center"/>
          </w:tcPr>
          <w:p w14:paraId="103A17A4" w14:textId="22C79D3A" w:rsidR="00E375D0" w:rsidRPr="00F80AA4" w:rsidRDefault="00E375D0" w:rsidP="007D029E">
            <w:pPr>
              <w:spacing w:before="156" w:line="360" w:lineRule="auto"/>
              <w:jc w:val="right"/>
              <w:rPr>
                <w:rFonts w:ascii="Times New Roman" w:hAnsi="Times New Roman" w:cs="Times New Roman"/>
                <w:bCs/>
                <w:sz w:val="24"/>
                <w:szCs w:val="24"/>
              </w:rPr>
            </w:pPr>
            <w:r w:rsidRPr="00F80AA4">
              <w:rPr>
                <w:rFonts w:ascii="Times New Roman" w:hAnsi="Times New Roman" w:cs="Times New Roman" w:hint="eastAsia"/>
                <w:bCs/>
                <w:sz w:val="24"/>
                <w:szCs w:val="24"/>
              </w:rPr>
              <w:t>(</w:t>
            </w:r>
            <w:r w:rsidRPr="00F80AA4">
              <w:rPr>
                <w:rFonts w:ascii="Times New Roman" w:hAnsi="Times New Roman" w:cs="Times New Roman"/>
                <w:bCs/>
                <w:sz w:val="24"/>
                <w:szCs w:val="24"/>
              </w:rPr>
              <w:t>S</w:t>
            </w:r>
            <w:r w:rsidR="000D5B9D" w:rsidRPr="00F80AA4">
              <w:rPr>
                <w:rFonts w:ascii="Times New Roman" w:hAnsi="Times New Roman" w:cs="Times New Roman" w:hint="eastAsia"/>
                <w:bCs/>
                <w:sz w:val="24"/>
                <w:szCs w:val="24"/>
              </w:rPr>
              <w:t>8</w:t>
            </w:r>
            <w:r w:rsidRPr="00F80AA4">
              <w:rPr>
                <w:rFonts w:ascii="Times New Roman" w:hAnsi="Times New Roman" w:cs="Times New Roman"/>
                <w:bCs/>
                <w:sz w:val="24"/>
                <w:szCs w:val="24"/>
              </w:rPr>
              <w:t>)</w:t>
            </w:r>
          </w:p>
        </w:tc>
      </w:tr>
    </w:tbl>
    <w:p w14:paraId="47EC1095" w14:textId="77777777" w:rsidR="00E375D0" w:rsidRPr="00F80AA4" w:rsidRDefault="00E375D0" w:rsidP="00E375D0">
      <w:pPr>
        <w:pStyle w:val="a9"/>
        <w:numPr>
          <w:ilvl w:val="0"/>
          <w:numId w:val="3"/>
        </w:numPr>
        <w:spacing w:before="156" w:line="360" w:lineRule="auto"/>
        <w:jc w:val="both"/>
        <w:rPr>
          <w:rFonts w:ascii="Times New Roman" w:hAnsi="Times New Roman" w:cs="Times New Roman"/>
          <w:bCs/>
          <w:sz w:val="24"/>
          <w:szCs w:val="24"/>
        </w:rPr>
      </w:pPr>
      <w:r w:rsidRPr="00F80AA4">
        <w:rPr>
          <w:rFonts w:ascii="Times New Roman" w:hAnsi="Times New Roman" w:cs="Times New Roman" w:hint="eastAsia"/>
          <w:bCs/>
          <w:sz w:val="24"/>
          <w:szCs w:val="24"/>
        </w:rPr>
        <w:lastRenderedPageBreak/>
        <w:t>F</w:t>
      </w:r>
      <w:r w:rsidRPr="00F80AA4">
        <w:rPr>
          <w:rFonts w:ascii="Times New Roman" w:hAnsi="Times New Roman" w:cs="Times New Roman"/>
          <w:bCs/>
          <w:sz w:val="24"/>
          <w:szCs w:val="24"/>
        </w:rPr>
        <w:t xml:space="preserve">luorescence: </w:t>
      </w:r>
      <m:oMath>
        <m:sSup>
          <m:sSupPr>
            <m:ctrlPr>
              <w:rPr>
                <w:rFonts w:ascii="Cambria Math" w:hAnsi="Cambria Math" w:cs="Times New Roman"/>
                <w:bCs/>
                <w:i/>
                <w:sz w:val="24"/>
                <w:szCs w:val="24"/>
              </w:rPr>
            </m:ctrlPr>
          </m:sSupPr>
          <m:e>
            <m:r>
              <w:rPr>
                <w:rFonts w:ascii="Cambria Math" w:hAnsi="Cambria Math" w:cs="Times New Roman"/>
                <w:sz w:val="24"/>
                <w:szCs w:val="24"/>
              </w:rPr>
              <m:t>NR</m:t>
            </m:r>
          </m:e>
          <m:sup>
            <m:r>
              <w:rPr>
                <w:rFonts w:ascii="Cambria Math" w:hAnsi="Cambria Math" w:cs="Times New Roman"/>
                <w:sz w:val="24"/>
                <w:szCs w:val="24"/>
              </w:rPr>
              <m:t>*</m:t>
            </m:r>
          </m:sup>
        </m:sSup>
        <m:box>
          <m:boxPr>
            <m:opEmu m:val="1"/>
            <m:ctrlPr>
              <w:rPr>
                <w:rFonts w:ascii="Cambria Math" w:hAnsi="Cambria Math" w:cs="Times New Roman"/>
                <w:bCs/>
                <w:sz w:val="24"/>
                <w:szCs w:val="24"/>
              </w:rPr>
            </m:ctrlPr>
          </m:boxPr>
          <m:e>
            <m:groupChr>
              <m:groupChrPr>
                <m:chr m:val="→"/>
                <m:vertJc m:val="bot"/>
                <m:ctrlPr>
                  <w:rPr>
                    <w:rFonts w:ascii="Cambria Math" w:hAnsi="Cambria Math" w:cs="Times New Roman"/>
                    <w:bCs/>
                    <w:sz w:val="24"/>
                    <w:szCs w:val="24"/>
                  </w:rPr>
                </m:ctrlPr>
              </m:groupChrPr>
              <m:e>
                <m:sSub>
                  <m:sSubPr>
                    <m:ctrlPr>
                      <w:rPr>
                        <w:rFonts w:ascii="Cambria Math" w:hAnsi="Cambria Math" w:cs="Times New Roman"/>
                        <w:bCs/>
                        <w:i/>
                        <w:sz w:val="24"/>
                        <w:szCs w:val="24"/>
                      </w:rPr>
                    </m:ctrlPr>
                  </m:sSubPr>
                  <m:e>
                    <m:r>
                      <w:rPr>
                        <w:rFonts w:ascii="Cambria Math" w:hAnsi="Cambria Math" w:cs="Times New Roman"/>
                        <w:sz w:val="24"/>
                        <w:szCs w:val="24"/>
                      </w:rPr>
                      <m:t>k</m:t>
                    </m:r>
                  </m:e>
                  <m:sub>
                    <m:r>
                      <w:rPr>
                        <w:rFonts w:ascii="Cambria Math" w:hAnsi="Cambria Math" w:cs="Times New Roman"/>
                        <w:sz w:val="24"/>
                        <w:szCs w:val="24"/>
                      </w:rPr>
                      <m:t>f</m:t>
                    </m:r>
                  </m:sub>
                </m:sSub>
              </m:e>
            </m:groupChr>
          </m:e>
        </m:box>
        <m:r>
          <w:rPr>
            <w:rFonts w:ascii="Cambria Math" w:hAnsi="Cambria Math" w:cs="Times New Roman"/>
            <w:sz w:val="24"/>
            <w:szCs w:val="24"/>
          </w:rPr>
          <m:t>NR+hv</m:t>
        </m:r>
      </m:oMath>
      <w:r w:rsidRPr="00F80AA4">
        <w:rPr>
          <w:rFonts w:ascii="Times New Roman" w:hAnsi="Times New Roman" w:cs="Times New Roman" w:hint="eastAsia"/>
          <w:bCs/>
          <w:sz w:val="24"/>
          <w:szCs w:val="24"/>
        </w:rPr>
        <w:t xml:space="preserve"> </w:t>
      </w:r>
      <w:r w:rsidRPr="00F80AA4">
        <w:rPr>
          <w:rFonts w:ascii="Times New Roman" w:hAnsi="Times New Roman" w:cs="Times New Roman"/>
          <w:bCs/>
          <w:sz w:val="24"/>
          <w:szCs w:val="24"/>
        </w:rPr>
        <w:t xml:space="preserve"> </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6520"/>
        <w:gridCol w:w="930"/>
      </w:tblGrid>
      <w:tr w:rsidR="00F80AA4" w:rsidRPr="00F80AA4" w14:paraId="5E7F764F" w14:textId="77777777" w:rsidTr="007D029E">
        <w:tc>
          <w:tcPr>
            <w:tcW w:w="846" w:type="dxa"/>
          </w:tcPr>
          <w:p w14:paraId="4644FFC4" w14:textId="77777777" w:rsidR="00E375D0" w:rsidRPr="00F80AA4" w:rsidRDefault="00E375D0" w:rsidP="007D029E">
            <w:pPr>
              <w:spacing w:before="156" w:line="360" w:lineRule="auto"/>
              <w:jc w:val="both"/>
              <w:rPr>
                <w:rFonts w:ascii="Times New Roman" w:hAnsi="Times New Roman" w:cs="Times New Roman"/>
                <w:b/>
                <w:bCs/>
                <w:sz w:val="24"/>
                <w:szCs w:val="24"/>
              </w:rPr>
            </w:pPr>
          </w:p>
        </w:tc>
        <w:tc>
          <w:tcPr>
            <w:tcW w:w="6520" w:type="dxa"/>
          </w:tcPr>
          <w:p w14:paraId="6014E1A9" w14:textId="77777777" w:rsidR="00E375D0" w:rsidRPr="00F80AA4" w:rsidRDefault="00000000" w:rsidP="007D029E">
            <w:pPr>
              <w:pStyle w:val="a9"/>
              <w:spacing w:before="156" w:line="360" w:lineRule="auto"/>
              <w:ind w:left="360"/>
              <w:jc w:val="center"/>
              <w:rPr>
                <w:rFonts w:ascii="Times New Roman" w:hAnsi="Times New Roman" w:cs="Times New Roman"/>
                <w:bCs/>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f</m:t>
                  </m:r>
                </m:sub>
              </m:sSub>
              <m: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k</m:t>
                  </m:r>
                </m:e>
                <m:sub>
                  <m:r>
                    <w:rPr>
                      <w:rFonts w:ascii="Cambria Math" w:hAnsi="Cambria Math" w:cs="Times New Roman"/>
                      <w:sz w:val="24"/>
                      <w:szCs w:val="24"/>
                    </w:rPr>
                    <m:t>f</m:t>
                  </m:r>
                </m:sub>
              </m:sSub>
              <m:d>
                <m:dPr>
                  <m:begChr m:val="["/>
                  <m:endChr m:val="]"/>
                  <m:ctrlPr>
                    <w:rPr>
                      <w:rFonts w:ascii="Cambria Math" w:hAnsi="Cambria Math" w:cs="Times New Roman"/>
                      <w:bCs/>
                      <w:i/>
                      <w:sz w:val="24"/>
                      <w:szCs w:val="24"/>
                    </w:rPr>
                  </m:ctrlPr>
                </m:dPr>
                <m:e>
                  <m:sSup>
                    <m:sSupPr>
                      <m:ctrlPr>
                        <w:rPr>
                          <w:rFonts w:ascii="Cambria Math" w:hAnsi="Cambria Math" w:cs="Times New Roman"/>
                          <w:bCs/>
                          <w:i/>
                          <w:sz w:val="24"/>
                          <w:szCs w:val="24"/>
                        </w:rPr>
                      </m:ctrlPr>
                    </m:sSupPr>
                    <m:e>
                      <m:r>
                        <w:rPr>
                          <w:rFonts w:ascii="Cambria Math" w:hAnsi="Cambria Math" w:cs="Times New Roman"/>
                          <w:sz w:val="24"/>
                          <w:szCs w:val="24"/>
                        </w:rPr>
                        <m:t>NR</m:t>
                      </m:r>
                    </m:e>
                    <m:sup>
                      <m:r>
                        <w:rPr>
                          <w:rFonts w:ascii="Cambria Math" w:hAnsi="Cambria Math" w:cs="Times New Roman"/>
                          <w:sz w:val="24"/>
                          <w:szCs w:val="24"/>
                        </w:rPr>
                        <m:t>*</m:t>
                      </m:r>
                    </m:sup>
                  </m:sSup>
                </m:e>
              </m:d>
            </m:oMath>
            <w:r w:rsidR="00E375D0" w:rsidRPr="00F80AA4">
              <w:rPr>
                <w:rFonts w:ascii="Cambria Math" w:hAnsi="Cambria Math" w:cs="Times New Roman" w:hint="eastAsia"/>
                <w:sz w:val="24"/>
                <w:szCs w:val="24"/>
              </w:rPr>
              <w:t>.</w:t>
            </w:r>
          </w:p>
        </w:tc>
        <w:tc>
          <w:tcPr>
            <w:tcW w:w="930" w:type="dxa"/>
            <w:vAlign w:val="center"/>
          </w:tcPr>
          <w:p w14:paraId="1C21F9F9" w14:textId="702E7C59" w:rsidR="00E375D0" w:rsidRPr="00F80AA4" w:rsidRDefault="00E375D0" w:rsidP="007D029E">
            <w:pPr>
              <w:spacing w:before="156" w:line="360" w:lineRule="auto"/>
              <w:jc w:val="right"/>
              <w:rPr>
                <w:rFonts w:ascii="Times New Roman" w:hAnsi="Times New Roman" w:cs="Times New Roman"/>
                <w:bCs/>
                <w:sz w:val="24"/>
                <w:szCs w:val="24"/>
              </w:rPr>
            </w:pPr>
            <w:r w:rsidRPr="00F80AA4">
              <w:rPr>
                <w:rFonts w:ascii="Times New Roman" w:hAnsi="Times New Roman" w:cs="Times New Roman" w:hint="eastAsia"/>
                <w:bCs/>
                <w:sz w:val="24"/>
                <w:szCs w:val="24"/>
              </w:rPr>
              <w:t>(</w:t>
            </w:r>
            <w:r w:rsidRPr="00F80AA4">
              <w:rPr>
                <w:rFonts w:ascii="Times New Roman" w:hAnsi="Times New Roman" w:cs="Times New Roman"/>
                <w:bCs/>
                <w:sz w:val="24"/>
                <w:szCs w:val="24"/>
              </w:rPr>
              <w:t>S</w:t>
            </w:r>
            <w:r w:rsidR="000D5B9D" w:rsidRPr="00F80AA4">
              <w:rPr>
                <w:rFonts w:ascii="Times New Roman" w:hAnsi="Times New Roman" w:cs="Times New Roman" w:hint="eastAsia"/>
                <w:bCs/>
                <w:sz w:val="24"/>
                <w:szCs w:val="24"/>
              </w:rPr>
              <w:t>9</w:t>
            </w:r>
            <w:r w:rsidRPr="00F80AA4">
              <w:rPr>
                <w:rFonts w:ascii="Times New Roman" w:hAnsi="Times New Roman" w:cs="Times New Roman"/>
                <w:bCs/>
                <w:sz w:val="24"/>
                <w:szCs w:val="24"/>
              </w:rPr>
              <w:t>)</w:t>
            </w:r>
          </w:p>
        </w:tc>
      </w:tr>
    </w:tbl>
    <w:p w14:paraId="5AEA9F05" w14:textId="77777777" w:rsidR="00E375D0" w:rsidRPr="00F80AA4" w:rsidRDefault="00E375D0" w:rsidP="00E375D0">
      <w:pPr>
        <w:pStyle w:val="a9"/>
        <w:numPr>
          <w:ilvl w:val="0"/>
          <w:numId w:val="3"/>
        </w:numPr>
        <w:spacing w:before="156" w:line="360" w:lineRule="auto"/>
        <w:jc w:val="both"/>
        <w:rPr>
          <w:rFonts w:ascii="Times New Roman" w:hAnsi="Times New Roman" w:cs="Times New Roman"/>
          <w:b/>
          <w:bCs/>
          <w:sz w:val="24"/>
          <w:szCs w:val="24"/>
        </w:rPr>
      </w:pPr>
      <w:r w:rsidRPr="00F80AA4">
        <w:rPr>
          <w:rFonts w:ascii="Times New Roman" w:hAnsi="Times New Roman" w:cs="Times New Roman"/>
          <w:bCs/>
          <w:sz w:val="24"/>
          <w:szCs w:val="24"/>
        </w:rPr>
        <w:t xml:space="preserve">Charge transfer: </w:t>
      </w:r>
      <m:oMath>
        <m:r>
          <w:rPr>
            <w:rFonts w:ascii="Cambria Math" w:hAnsi="Cambria Math" w:cs="Times New Roman"/>
            <w:sz w:val="24"/>
            <w:szCs w:val="24"/>
          </w:rPr>
          <m:t xml:space="preserve"> </m:t>
        </m:r>
        <m:sSup>
          <m:sSupPr>
            <m:ctrlPr>
              <w:rPr>
                <w:rFonts w:ascii="Cambria Math" w:hAnsi="Cambria Math" w:cs="Times New Roman"/>
                <w:bCs/>
                <w:i/>
                <w:sz w:val="24"/>
                <w:szCs w:val="24"/>
              </w:rPr>
            </m:ctrlPr>
          </m:sSupPr>
          <m:e>
            <m:r>
              <w:rPr>
                <w:rFonts w:ascii="Cambria Math" w:hAnsi="Cambria Math" w:cs="Times New Roman"/>
                <w:sz w:val="24"/>
                <w:szCs w:val="24"/>
              </w:rPr>
              <m:t>NR</m:t>
            </m:r>
          </m:e>
          <m:sup>
            <m:r>
              <w:rPr>
                <w:rFonts w:ascii="Cambria Math" w:hAnsi="Cambria Math" w:cs="Times New Roman"/>
                <w:sz w:val="24"/>
                <w:szCs w:val="24"/>
              </w:rPr>
              <m:t>*</m:t>
            </m:r>
          </m:sup>
        </m:sSup>
        <m:r>
          <m:rPr>
            <m:sty m:val="p"/>
          </m:rPr>
          <w:rPr>
            <w:rFonts w:ascii="Cambria Math" w:hAnsi="Cambria Math" w:cs="Times New Roman"/>
            <w:sz w:val="24"/>
            <w:szCs w:val="24"/>
          </w:rPr>
          <m:t>+</m:t>
        </m:r>
        <m:r>
          <w:rPr>
            <w:rFonts w:ascii="Cambria Math" w:hAnsi="Cambria Math" w:cs="Times New Roman"/>
            <w:sz w:val="24"/>
            <w:szCs w:val="24"/>
          </w:rPr>
          <m:t>TEMPO</m:t>
        </m:r>
        <m:box>
          <m:boxPr>
            <m:opEmu m:val="1"/>
            <m:ctrlPr>
              <w:rPr>
                <w:rFonts w:ascii="Cambria Math" w:hAnsi="Cambria Math" w:cs="Times New Roman"/>
                <w:bCs/>
                <w:sz w:val="24"/>
                <w:szCs w:val="24"/>
              </w:rPr>
            </m:ctrlPr>
          </m:boxPr>
          <m:e>
            <m:groupChr>
              <m:groupChrPr>
                <m:chr m:val="→"/>
                <m:vertJc m:val="bot"/>
                <m:ctrlPr>
                  <w:rPr>
                    <w:rFonts w:ascii="Cambria Math" w:hAnsi="Cambria Math" w:cs="Times New Roman"/>
                    <w:bCs/>
                    <w:sz w:val="24"/>
                    <w:szCs w:val="24"/>
                  </w:rPr>
                </m:ctrlPr>
              </m:groupChrPr>
              <m:e>
                <m:sSub>
                  <m:sSubPr>
                    <m:ctrlPr>
                      <w:rPr>
                        <w:rFonts w:ascii="Cambria Math" w:hAnsi="Cambria Math" w:cs="Times New Roman"/>
                        <w:bCs/>
                        <w:i/>
                        <w:sz w:val="24"/>
                        <w:szCs w:val="24"/>
                      </w:rPr>
                    </m:ctrlPr>
                  </m:sSubPr>
                  <m:e>
                    <m:r>
                      <w:rPr>
                        <w:rFonts w:ascii="Cambria Math" w:hAnsi="Cambria Math" w:cs="Times New Roman"/>
                        <w:sz w:val="24"/>
                        <w:szCs w:val="24"/>
                      </w:rPr>
                      <m:t>k</m:t>
                    </m:r>
                  </m:e>
                  <m:sub>
                    <m:r>
                      <w:rPr>
                        <w:rFonts w:ascii="Cambria Math" w:hAnsi="Cambria Math" w:cs="Times New Roman"/>
                        <w:sz w:val="24"/>
                        <w:szCs w:val="24"/>
                      </w:rPr>
                      <m:t>CT</m:t>
                    </m:r>
                  </m:sub>
                </m:sSub>
              </m:e>
            </m:groupChr>
          </m:e>
        </m:box>
        <m:sSup>
          <m:sSupPr>
            <m:ctrlPr>
              <w:rPr>
                <w:rFonts w:ascii="Cambria Math" w:hAnsi="Cambria Math" w:cs="Times New Roman"/>
                <w:i/>
                <w:sz w:val="24"/>
                <w:szCs w:val="24"/>
              </w:rPr>
            </m:ctrlPr>
          </m:sSupPr>
          <m:e>
            <m:r>
              <w:rPr>
                <w:rFonts w:ascii="Cambria Math" w:hAnsi="Cambria Math" w:cs="Times New Roman"/>
                <w:sz w:val="24"/>
                <w:szCs w:val="24"/>
              </w:rPr>
              <m:t>NR</m:t>
            </m:r>
          </m:e>
          <m:sup>
            <m:r>
              <w:rPr>
                <w:rFonts w:ascii="Cambria Math" w:hAnsi="Cambria Math" w:cs="Times New Roman"/>
                <w:sz w:val="24"/>
                <w:szCs w:val="24"/>
              </w:rPr>
              <m:t>-</m:t>
            </m:r>
          </m:sup>
        </m:sSup>
        <m:r>
          <w:rPr>
            <w:rFonts w:ascii="Cambria Math" w:hAnsi="Cambria Math" w:cs="Times New Roman"/>
            <w:sz w:val="24"/>
            <w:szCs w:val="24"/>
          </w:rPr>
          <m:t xml:space="preserve">+ </m:t>
        </m:r>
        <m:sSup>
          <m:sSupPr>
            <m:ctrlPr>
              <w:rPr>
                <w:rFonts w:ascii="Cambria Math" w:hAnsi="Cambria Math" w:cs="Times New Roman"/>
                <w:bCs/>
                <w:i/>
                <w:sz w:val="24"/>
                <w:szCs w:val="24"/>
              </w:rPr>
            </m:ctrlPr>
          </m:sSupPr>
          <m:e>
            <m:r>
              <w:rPr>
                <w:rFonts w:ascii="Cambria Math" w:hAnsi="Cambria Math" w:cs="Times New Roman"/>
                <w:sz w:val="24"/>
                <w:szCs w:val="24"/>
              </w:rPr>
              <m:t>TEMPO</m:t>
            </m:r>
          </m:e>
          <m:sup>
            <m:r>
              <w:rPr>
                <w:rFonts w:ascii="Cambria Math" w:hAnsi="Cambria Math" w:cs="Times New Roman"/>
                <w:sz w:val="24"/>
                <w:szCs w:val="24"/>
              </w:rPr>
              <m:t>+</m:t>
            </m:r>
          </m:sup>
        </m:sSup>
      </m:oMath>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6520"/>
        <w:gridCol w:w="930"/>
      </w:tblGrid>
      <w:tr w:rsidR="00F80AA4" w:rsidRPr="00F80AA4" w14:paraId="71A82869" w14:textId="77777777" w:rsidTr="007D029E">
        <w:tc>
          <w:tcPr>
            <w:tcW w:w="846" w:type="dxa"/>
          </w:tcPr>
          <w:p w14:paraId="75E3795A" w14:textId="77777777" w:rsidR="00E375D0" w:rsidRPr="00F80AA4" w:rsidRDefault="00E375D0" w:rsidP="007D029E">
            <w:pPr>
              <w:spacing w:before="156" w:line="360" w:lineRule="auto"/>
              <w:jc w:val="both"/>
              <w:rPr>
                <w:rFonts w:ascii="Times New Roman" w:hAnsi="Times New Roman" w:cs="Times New Roman"/>
                <w:b/>
                <w:bCs/>
                <w:sz w:val="24"/>
                <w:szCs w:val="24"/>
              </w:rPr>
            </w:pPr>
          </w:p>
        </w:tc>
        <w:tc>
          <w:tcPr>
            <w:tcW w:w="6520" w:type="dxa"/>
          </w:tcPr>
          <w:p w14:paraId="32B3592C" w14:textId="77777777" w:rsidR="00E375D0" w:rsidRPr="00F80AA4" w:rsidRDefault="00000000" w:rsidP="007D029E">
            <w:pPr>
              <w:spacing w:before="156" w:line="360" w:lineRule="auto"/>
              <w:jc w:val="center"/>
              <w:rPr>
                <w:rFonts w:ascii="Times New Roman" w:hAnsi="Times New Roman" w:cs="Times New Roman"/>
                <w:bCs/>
                <w:sz w:val="24"/>
                <w:szCs w:val="24"/>
              </w:rPr>
            </w:pPr>
            <m:oMathPara>
              <m:oMathParaPr>
                <m:jc m:val="center"/>
              </m:oMathParaP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CT</m:t>
                    </m:r>
                  </m:sub>
                </m:sSub>
                <m: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k</m:t>
                    </m:r>
                  </m:e>
                  <m:sub>
                    <m:r>
                      <w:rPr>
                        <w:rFonts w:ascii="Cambria Math" w:hAnsi="Cambria Math" w:cs="Times New Roman"/>
                        <w:sz w:val="24"/>
                        <w:szCs w:val="24"/>
                      </w:rPr>
                      <m:t>CT</m:t>
                    </m:r>
                  </m:sub>
                </m:sSub>
                <m:d>
                  <m:dPr>
                    <m:begChr m:val="["/>
                    <m:endChr m:val="]"/>
                    <m:ctrlPr>
                      <w:rPr>
                        <w:rFonts w:ascii="Cambria Math" w:hAnsi="Cambria Math" w:cs="Times New Roman"/>
                        <w:bCs/>
                        <w:i/>
                        <w:sz w:val="24"/>
                        <w:szCs w:val="24"/>
                      </w:rPr>
                    </m:ctrlPr>
                  </m:dPr>
                  <m:e>
                    <m:sSup>
                      <m:sSupPr>
                        <m:ctrlPr>
                          <w:rPr>
                            <w:rFonts w:ascii="Cambria Math" w:hAnsi="Cambria Math" w:cs="Times New Roman"/>
                            <w:bCs/>
                            <w:i/>
                            <w:sz w:val="24"/>
                            <w:szCs w:val="24"/>
                          </w:rPr>
                        </m:ctrlPr>
                      </m:sSupPr>
                      <m:e>
                        <m:r>
                          <w:rPr>
                            <w:rFonts w:ascii="Cambria Math" w:hAnsi="Cambria Math" w:cs="Times New Roman"/>
                            <w:sz w:val="24"/>
                            <w:szCs w:val="24"/>
                          </w:rPr>
                          <m:t>NR</m:t>
                        </m:r>
                      </m:e>
                      <m:sup>
                        <m:r>
                          <w:rPr>
                            <w:rFonts w:ascii="Cambria Math" w:hAnsi="Cambria Math" w:cs="Times New Roman"/>
                            <w:sz w:val="24"/>
                            <w:szCs w:val="24"/>
                          </w:rPr>
                          <m:t>*</m:t>
                        </m:r>
                      </m:sup>
                    </m:sSup>
                  </m:e>
                </m:d>
                <m:d>
                  <m:dPr>
                    <m:begChr m:val="["/>
                    <m:endChr m:val="]"/>
                    <m:ctrlPr>
                      <w:rPr>
                        <w:rFonts w:ascii="Cambria Math" w:hAnsi="Cambria Math" w:cs="Times New Roman"/>
                        <w:bCs/>
                        <w:i/>
                        <w:sz w:val="24"/>
                        <w:szCs w:val="24"/>
                      </w:rPr>
                    </m:ctrlPr>
                  </m:dPr>
                  <m:e>
                    <m:r>
                      <w:rPr>
                        <w:rFonts w:ascii="Cambria Math" w:hAnsi="Cambria Math" w:cs="Times New Roman"/>
                        <w:sz w:val="24"/>
                        <w:szCs w:val="24"/>
                      </w:rPr>
                      <m:t>TEMPO</m:t>
                    </m:r>
                  </m:e>
                </m:d>
                <m:r>
                  <w:rPr>
                    <w:rFonts w:ascii="Cambria Math" w:hAnsi="Cambria Math" w:cs="Times New Roman"/>
                    <w:sz w:val="24"/>
                    <w:szCs w:val="24"/>
                  </w:rPr>
                  <m:t>.</m:t>
                </m:r>
              </m:oMath>
            </m:oMathPara>
          </w:p>
        </w:tc>
        <w:tc>
          <w:tcPr>
            <w:tcW w:w="930" w:type="dxa"/>
            <w:vAlign w:val="center"/>
          </w:tcPr>
          <w:p w14:paraId="2570C0FB" w14:textId="2673CD32" w:rsidR="00E375D0" w:rsidRPr="00F80AA4" w:rsidRDefault="00E375D0" w:rsidP="007D029E">
            <w:pPr>
              <w:spacing w:before="156" w:line="360" w:lineRule="auto"/>
              <w:jc w:val="right"/>
              <w:rPr>
                <w:rFonts w:ascii="Times New Roman" w:hAnsi="Times New Roman" w:cs="Times New Roman"/>
                <w:bCs/>
                <w:sz w:val="24"/>
                <w:szCs w:val="24"/>
              </w:rPr>
            </w:pPr>
            <w:r w:rsidRPr="00F80AA4">
              <w:rPr>
                <w:rFonts w:ascii="Times New Roman" w:hAnsi="Times New Roman" w:cs="Times New Roman" w:hint="eastAsia"/>
                <w:bCs/>
                <w:sz w:val="24"/>
                <w:szCs w:val="24"/>
              </w:rPr>
              <w:t>(</w:t>
            </w:r>
            <w:r w:rsidRPr="00F80AA4">
              <w:rPr>
                <w:rFonts w:ascii="Times New Roman" w:hAnsi="Times New Roman" w:cs="Times New Roman"/>
                <w:bCs/>
                <w:sz w:val="24"/>
                <w:szCs w:val="24"/>
              </w:rPr>
              <w:t>S</w:t>
            </w:r>
            <w:r w:rsidR="000D5B9D" w:rsidRPr="00F80AA4">
              <w:rPr>
                <w:rFonts w:ascii="Times New Roman" w:hAnsi="Times New Roman" w:cs="Times New Roman" w:hint="eastAsia"/>
                <w:bCs/>
                <w:sz w:val="24"/>
                <w:szCs w:val="24"/>
              </w:rPr>
              <w:t>10</w:t>
            </w:r>
            <w:r w:rsidRPr="00F80AA4">
              <w:rPr>
                <w:rFonts w:ascii="Times New Roman" w:hAnsi="Times New Roman" w:cs="Times New Roman"/>
                <w:bCs/>
                <w:sz w:val="24"/>
                <w:szCs w:val="24"/>
              </w:rPr>
              <w:t>)</w:t>
            </w:r>
          </w:p>
        </w:tc>
      </w:tr>
    </w:tbl>
    <w:p w14:paraId="5B232C12" w14:textId="77777777" w:rsidR="00E375D0" w:rsidRPr="00F80AA4" w:rsidRDefault="00E375D0" w:rsidP="00E375D0">
      <w:pPr>
        <w:pStyle w:val="a9"/>
        <w:numPr>
          <w:ilvl w:val="0"/>
          <w:numId w:val="3"/>
        </w:numPr>
        <w:spacing w:before="156" w:line="360" w:lineRule="auto"/>
        <w:jc w:val="both"/>
        <w:rPr>
          <w:rFonts w:ascii="Times New Roman" w:hAnsi="Times New Roman" w:cs="Times New Roman"/>
          <w:b/>
          <w:bCs/>
          <w:sz w:val="24"/>
          <w:szCs w:val="24"/>
          <w:lang w:val="de-DE"/>
        </w:rPr>
      </w:pPr>
      <w:r w:rsidRPr="00F80AA4">
        <w:rPr>
          <w:rFonts w:ascii="Times New Roman" w:hAnsi="Times New Roman" w:cs="Times New Roman"/>
          <w:bCs/>
          <w:sz w:val="24"/>
          <w:szCs w:val="24"/>
          <w:lang w:val="de-DE"/>
        </w:rPr>
        <w:t xml:space="preserve">Regeneration: </w:t>
      </w:r>
      <m:oMath>
        <m:r>
          <w:rPr>
            <w:rFonts w:ascii="Cambria Math" w:hAnsi="Cambria Math" w:cs="Times New Roman"/>
            <w:sz w:val="24"/>
            <w:szCs w:val="24"/>
            <w:lang w:val="de-DE"/>
          </w:rPr>
          <m:t xml:space="preserve"> </m:t>
        </m:r>
        <m:sSup>
          <m:sSupPr>
            <m:ctrlPr>
              <w:rPr>
                <w:rFonts w:ascii="Cambria Math" w:hAnsi="Cambria Math" w:cs="Times New Roman"/>
                <w:i/>
                <w:sz w:val="24"/>
                <w:szCs w:val="24"/>
              </w:rPr>
            </m:ctrlPr>
          </m:sSupPr>
          <m:e>
            <m:r>
              <w:rPr>
                <w:rFonts w:ascii="Cambria Math" w:hAnsi="Cambria Math" w:cs="Times New Roman"/>
                <w:sz w:val="24"/>
                <w:szCs w:val="24"/>
              </w:rPr>
              <m:t>NR</m:t>
            </m:r>
          </m:e>
          <m:sup>
            <m:r>
              <w:rPr>
                <w:rFonts w:ascii="Cambria Math" w:hAnsi="Cambria Math" w:cs="Times New Roman"/>
                <w:sz w:val="24"/>
                <w:szCs w:val="24"/>
              </w:rPr>
              <m:t>-</m:t>
            </m:r>
          </m:sup>
        </m:sSup>
        <m:r>
          <w:rPr>
            <w:rFonts w:ascii="Cambria Math" w:hAnsi="Cambria Math" w:cs="Times New Roman"/>
            <w:sz w:val="24"/>
            <w:szCs w:val="24"/>
          </w:rPr>
          <m:t xml:space="preserve">+ </m:t>
        </m:r>
        <m:sSup>
          <m:sSupPr>
            <m:ctrlPr>
              <w:rPr>
                <w:rFonts w:ascii="Cambria Math" w:hAnsi="Cambria Math" w:cs="Times New Roman"/>
                <w:bCs/>
                <w:i/>
                <w:sz w:val="24"/>
                <w:szCs w:val="24"/>
              </w:rPr>
            </m:ctrlPr>
          </m:sSupPr>
          <m:e>
            <m:r>
              <w:rPr>
                <w:rFonts w:ascii="Cambria Math" w:hAnsi="Cambria Math" w:cs="Times New Roman"/>
                <w:sz w:val="24"/>
                <w:szCs w:val="24"/>
              </w:rPr>
              <m:t>TEMPO</m:t>
            </m:r>
          </m:e>
          <m:sup>
            <m:r>
              <w:rPr>
                <w:rFonts w:ascii="Cambria Math" w:hAnsi="Cambria Math" w:cs="Times New Roman"/>
                <w:sz w:val="24"/>
                <w:szCs w:val="24"/>
              </w:rPr>
              <m:t>+</m:t>
            </m:r>
          </m:sup>
        </m:sSup>
        <m:box>
          <m:boxPr>
            <m:opEmu m:val="1"/>
            <m:ctrlPr>
              <w:rPr>
                <w:rFonts w:ascii="Cambria Math" w:hAnsi="Cambria Math" w:cs="Times New Roman"/>
                <w:bCs/>
                <w:sz w:val="24"/>
                <w:szCs w:val="24"/>
              </w:rPr>
            </m:ctrlPr>
          </m:boxPr>
          <m:e>
            <m:groupChr>
              <m:groupChrPr>
                <m:chr m:val="→"/>
                <m:vertJc m:val="bot"/>
                <m:ctrlPr>
                  <w:rPr>
                    <w:rFonts w:ascii="Cambria Math" w:hAnsi="Cambria Math" w:cs="Times New Roman"/>
                    <w:bCs/>
                    <w:sz w:val="24"/>
                    <w:szCs w:val="24"/>
                  </w:rPr>
                </m:ctrlPr>
              </m:groupChrPr>
              <m:e>
                <m:sSub>
                  <m:sSubPr>
                    <m:ctrlPr>
                      <w:rPr>
                        <w:rFonts w:ascii="Cambria Math" w:hAnsi="Cambria Math" w:cs="Times New Roman"/>
                        <w:bCs/>
                        <w:i/>
                        <w:sz w:val="24"/>
                        <w:szCs w:val="24"/>
                      </w:rPr>
                    </m:ctrlPr>
                  </m:sSubPr>
                  <m:e>
                    <m:r>
                      <w:rPr>
                        <w:rFonts w:ascii="Cambria Math" w:hAnsi="Cambria Math" w:cs="Times New Roman"/>
                        <w:sz w:val="24"/>
                        <w:szCs w:val="24"/>
                      </w:rPr>
                      <m:t>k</m:t>
                    </m:r>
                  </m:e>
                  <m:sub>
                    <m:r>
                      <w:rPr>
                        <w:rFonts w:ascii="Cambria Math" w:hAnsi="Cambria Math" w:cs="Times New Roman"/>
                        <w:sz w:val="24"/>
                        <w:szCs w:val="24"/>
                      </w:rPr>
                      <m:t>r</m:t>
                    </m:r>
                  </m:sub>
                </m:sSub>
              </m:e>
            </m:groupChr>
          </m:e>
        </m:box>
        <m:r>
          <w:rPr>
            <w:rFonts w:ascii="Cambria Math" w:hAnsi="Cambria Math" w:cs="Times New Roman"/>
            <w:sz w:val="24"/>
            <w:szCs w:val="24"/>
          </w:rPr>
          <m:t>NR</m:t>
        </m:r>
        <m:r>
          <w:rPr>
            <w:rFonts w:ascii="Cambria Math" w:hAnsi="Cambria Math" w:cs="Times New Roman"/>
            <w:sz w:val="24"/>
            <w:szCs w:val="24"/>
            <w:lang w:val="de-DE"/>
          </w:rPr>
          <m:t>+</m:t>
        </m:r>
        <m:r>
          <w:rPr>
            <w:rFonts w:ascii="Cambria Math" w:hAnsi="Cambria Math" w:cs="Times New Roman"/>
            <w:sz w:val="24"/>
            <w:szCs w:val="24"/>
          </w:rPr>
          <m:t>TEMPO</m:t>
        </m:r>
      </m:oMath>
    </w:p>
    <w:p w14:paraId="6F5E85FA" w14:textId="77777777" w:rsidR="00E375D0" w:rsidRPr="00F80AA4" w:rsidRDefault="00E375D0" w:rsidP="00E375D0">
      <w:pPr>
        <w:spacing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Here, </w:t>
      </w:r>
      <w:proofErr w:type="spellStart"/>
      <w:r w:rsidRPr="00F80AA4">
        <w:rPr>
          <w:rFonts w:ascii="Times New Roman" w:hAnsi="Times New Roman" w:cs="Times New Roman"/>
          <w:i/>
          <w:iCs/>
          <w:sz w:val="24"/>
          <w:szCs w:val="24"/>
        </w:rPr>
        <w:t>r</w:t>
      </w:r>
      <w:r w:rsidRPr="00F80AA4">
        <w:rPr>
          <w:rFonts w:ascii="Times New Roman" w:hAnsi="Times New Roman" w:cs="Times New Roman"/>
          <w:i/>
          <w:iCs/>
          <w:sz w:val="24"/>
          <w:szCs w:val="24"/>
          <w:vertAlign w:val="subscript"/>
        </w:rPr>
        <w:t>act</w:t>
      </w:r>
      <w:proofErr w:type="spellEnd"/>
      <w:r w:rsidRPr="00F80AA4">
        <w:rPr>
          <w:rFonts w:ascii="Times New Roman" w:hAnsi="Times New Roman" w:cs="Times New Roman"/>
          <w:sz w:val="24"/>
          <w:szCs w:val="24"/>
        </w:rPr>
        <w:t xml:space="preserve">, </w:t>
      </w:r>
      <w:r w:rsidRPr="00F80AA4">
        <w:rPr>
          <w:rFonts w:ascii="Times New Roman" w:hAnsi="Times New Roman" w:cs="Times New Roman"/>
          <w:i/>
          <w:iCs/>
          <w:sz w:val="24"/>
          <w:szCs w:val="24"/>
        </w:rPr>
        <w:t>r</w:t>
      </w:r>
      <w:r w:rsidRPr="00F80AA4">
        <w:rPr>
          <w:rFonts w:ascii="Times New Roman" w:hAnsi="Times New Roman" w:cs="Times New Roman"/>
          <w:i/>
          <w:iCs/>
          <w:sz w:val="24"/>
          <w:szCs w:val="24"/>
          <w:vertAlign w:val="subscript"/>
        </w:rPr>
        <w:t>f</w:t>
      </w:r>
      <w:r w:rsidRPr="00F80AA4">
        <w:rPr>
          <w:rFonts w:ascii="Times New Roman" w:hAnsi="Times New Roman" w:cs="Times New Roman"/>
          <w:sz w:val="24"/>
          <w:szCs w:val="24"/>
        </w:rPr>
        <w:t xml:space="preserve"> and </w:t>
      </w:r>
      <w:proofErr w:type="spellStart"/>
      <w:r w:rsidRPr="00F80AA4">
        <w:rPr>
          <w:rFonts w:ascii="Times New Roman" w:hAnsi="Times New Roman" w:cs="Times New Roman"/>
          <w:i/>
          <w:iCs/>
          <w:sz w:val="24"/>
          <w:szCs w:val="24"/>
        </w:rPr>
        <w:t>r</w:t>
      </w:r>
      <w:r w:rsidRPr="00F80AA4">
        <w:rPr>
          <w:rFonts w:ascii="Times New Roman" w:hAnsi="Times New Roman" w:cs="Times New Roman"/>
          <w:i/>
          <w:iCs/>
          <w:sz w:val="24"/>
          <w:szCs w:val="24"/>
          <w:vertAlign w:val="subscript"/>
        </w:rPr>
        <w:t>CT</w:t>
      </w:r>
      <w:proofErr w:type="spellEnd"/>
      <w:r w:rsidRPr="00F80AA4">
        <w:rPr>
          <w:rFonts w:ascii="Times New Roman" w:hAnsi="Times New Roman" w:cs="Times New Roman"/>
          <w:sz w:val="24"/>
          <w:szCs w:val="24"/>
        </w:rPr>
        <w:t xml:space="preserve"> are the excitation rate, fluorescence rate, internal quenching rate and charge transfer rate; </w:t>
      </w:r>
      <w:proofErr w:type="spellStart"/>
      <w:r w:rsidRPr="00F80AA4">
        <w:rPr>
          <w:rFonts w:ascii="Times New Roman" w:hAnsi="Times New Roman" w:cs="Times New Roman"/>
          <w:i/>
          <w:iCs/>
          <w:sz w:val="24"/>
          <w:szCs w:val="24"/>
        </w:rPr>
        <w:t>k</w:t>
      </w:r>
      <w:r w:rsidRPr="00F80AA4">
        <w:rPr>
          <w:rFonts w:ascii="Times New Roman" w:hAnsi="Times New Roman" w:cs="Times New Roman"/>
          <w:i/>
          <w:iCs/>
          <w:sz w:val="24"/>
          <w:szCs w:val="24"/>
          <w:vertAlign w:val="subscript"/>
        </w:rPr>
        <w:t>act</w:t>
      </w:r>
      <w:proofErr w:type="spellEnd"/>
      <w:r w:rsidRPr="00F80AA4">
        <w:rPr>
          <w:rFonts w:ascii="Times New Roman" w:hAnsi="Times New Roman" w:cs="Times New Roman"/>
          <w:sz w:val="24"/>
          <w:szCs w:val="24"/>
        </w:rPr>
        <w:t xml:space="preserve">, </w:t>
      </w:r>
      <w:proofErr w:type="spellStart"/>
      <w:r w:rsidRPr="00F80AA4">
        <w:rPr>
          <w:rFonts w:ascii="Times New Roman" w:hAnsi="Times New Roman" w:cs="Times New Roman"/>
          <w:i/>
          <w:iCs/>
          <w:sz w:val="24"/>
          <w:szCs w:val="24"/>
        </w:rPr>
        <w:t>k</w:t>
      </w:r>
      <w:r w:rsidRPr="00F80AA4">
        <w:rPr>
          <w:rFonts w:ascii="Times New Roman" w:hAnsi="Times New Roman" w:cs="Times New Roman"/>
          <w:i/>
          <w:iCs/>
          <w:sz w:val="24"/>
          <w:szCs w:val="24"/>
          <w:vertAlign w:val="subscript"/>
        </w:rPr>
        <w:t>f</w:t>
      </w:r>
      <w:proofErr w:type="spellEnd"/>
      <w:r w:rsidRPr="00F80AA4">
        <w:rPr>
          <w:rFonts w:ascii="Times New Roman" w:hAnsi="Times New Roman" w:cs="Times New Roman"/>
          <w:sz w:val="24"/>
          <w:szCs w:val="24"/>
        </w:rPr>
        <w:t xml:space="preserve">, </w:t>
      </w:r>
      <w:proofErr w:type="spellStart"/>
      <w:r w:rsidRPr="00F80AA4">
        <w:rPr>
          <w:rFonts w:ascii="Times New Roman" w:hAnsi="Times New Roman" w:cs="Times New Roman"/>
          <w:i/>
          <w:iCs/>
          <w:sz w:val="24"/>
          <w:szCs w:val="24"/>
        </w:rPr>
        <w:t>k</w:t>
      </w:r>
      <w:r w:rsidRPr="00F80AA4">
        <w:rPr>
          <w:rFonts w:ascii="Times New Roman" w:hAnsi="Times New Roman" w:cs="Times New Roman"/>
          <w:i/>
          <w:iCs/>
          <w:sz w:val="24"/>
          <w:szCs w:val="24"/>
          <w:vertAlign w:val="subscript"/>
        </w:rPr>
        <w:t>CT</w:t>
      </w:r>
      <w:proofErr w:type="spellEnd"/>
      <w:r w:rsidRPr="00F80AA4">
        <w:rPr>
          <w:rFonts w:ascii="Times New Roman" w:hAnsi="Times New Roman" w:cs="Times New Roman"/>
          <w:sz w:val="24"/>
          <w:szCs w:val="24"/>
        </w:rPr>
        <w:t xml:space="preserve"> and </w:t>
      </w:r>
      <w:proofErr w:type="spellStart"/>
      <w:r w:rsidRPr="00F80AA4">
        <w:rPr>
          <w:rFonts w:ascii="Times New Roman" w:hAnsi="Times New Roman" w:cs="Times New Roman"/>
          <w:i/>
          <w:iCs/>
          <w:sz w:val="24"/>
          <w:szCs w:val="24"/>
        </w:rPr>
        <w:t>k</w:t>
      </w:r>
      <w:r w:rsidRPr="00F80AA4">
        <w:rPr>
          <w:rFonts w:ascii="Times New Roman" w:hAnsi="Times New Roman" w:cs="Times New Roman"/>
          <w:i/>
          <w:iCs/>
          <w:sz w:val="24"/>
          <w:szCs w:val="24"/>
          <w:vertAlign w:val="subscript"/>
        </w:rPr>
        <w:t>r</w:t>
      </w:r>
      <w:proofErr w:type="spellEnd"/>
      <w:r w:rsidRPr="00F80AA4">
        <w:rPr>
          <w:rFonts w:ascii="Times New Roman" w:hAnsi="Times New Roman" w:cs="Times New Roman"/>
          <w:sz w:val="24"/>
          <w:szCs w:val="24"/>
        </w:rPr>
        <w:t xml:space="preserve"> are the corresponding rate constant; [</w:t>
      </w:r>
      <w:r w:rsidRPr="00F80AA4">
        <w:rPr>
          <w:rFonts w:ascii="Times New Roman" w:hAnsi="Times New Roman" w:cs="Times New Roman"/>
          <w:i/>
          <w:iCs/>
          <w:sz w:val="24"/>
          <w:szCs w:val="24"/>
        </w:rPr>
        <w:t>NR</w:t>
      </w:r>
      <w:r w:rsidRPr="00F80AA4">
        <w:rPr>
          <w:rFonts w:ascii="Times New Roman" w:hAnsi="Times New Roman" w:cs="Times New Roman"/>
          <w:sz w:val="24"/>
          <w:szCs w:val="24"/>
        </w:rPr>
        <w:t>], [</w:t>
      </w:r>
      <w:r w:rsidRPr="00F80AA4">
        <w:rPr>
          <w:rFonts w:ascii="Times New Roman" w:hAnsi="Times New Roman" w:cs="Times New Roman"/>
          <w:i/>
          <w:iCs/>
          <w:sz w:val="24"/>
          <w:szCs w:val="24"/>
        </w:rPr>
        <w:t>hv</w:t>
      </w:r>
      <w:r w:rsidRPr="00F80AA4">
        <w:rPr>
          <w:rFonts w:ascii="Times New Roman" w:hAnsi="Times New Roman" w:cs="Times New Roman"/>
          <w:sz w:val="24"/>
          <w:szCs w:val="24"/>
        </w:rPr>
        <w:t>], [</w:t>
      </w:r>
      <w:r w:rsidRPr="00F80AA4">
        <w:rPr>
          <w:rFonts w:ascii="Times New Roman" w:hAnsi="Times New Roman" w:cs="Times New Roman"/>
          <w:i/>
          <w:iCs/>
          <w:sz w:val="24"/>
          <w:szCs w:val="24"/>
        </w:rPr>
        <w:t>NR</w:t>
      </w:r>
      <w:r w:rsidRPr="00F80AA4">
        <w:rPr>
          <w:rFonts w:ascii="Times New Roman" w:hAnsi="Times New Roman" w:cs="Times New Roman"/>
          <w:sz w:val="24"/>
          <w:szCs w:val="24"/>
        </w:rPr>
        <w:t>*] and [</w:t>
      </w:r>
      <w:r w:rsidRPr="00F80AA4">
        <w:rPr>
          <w:rFonts w:ascii="Times New Roman" w:hAnsi="Times New Roman" w:cs="Times New Roman"/>
          <w:i/>
          <w:iCs/>
          <w:sz w:val="24"/>
          <w:szCs w:val="24"/>
        </w:rPr>
        <w:t>TEMPO</w:t>
      </w:r>
      <w:r w:rsidRPr="00F80AA4">
        <w:rPr>
          <w:rFonts w:ascii="Times New Roman" w:hAnsi="Times New Roman" w:cs="Times New Roman"/>
          <w:sz w:val="24"/>
          <w:szCs w:val="24"/>
        </w:rPr>
        <w:t xml:space="preserve">] are the concentration of NR, photon, NR* and TEMPO, respectively. It is assumed that each external quenching reaction propels a NR molecule over a fixed distance, establishing a direct proportionality between the active velocity of NR and the rate of external quenching reactions, denoted by </w:t>
      </w:r>
      <w:proofErr w:type="spellStart"/>
      <w:r w:rsidRPr="00F80AA4">
        <w:rPr>
          <w:rFonts w:ascii="Times New Roman" w:hAnsi="Times New Roman" w:cs="Times New Roman"/>
          <w:i/>
          <w:iCs/>
          <w:sz w:val="24"/>
          <w:szCs w:val="24"/>
        </w:rPr>
        <w:t>u</w:t>
      </w:r>
      <w:r w:rsidRPr="00F80AA4">
        <w:rPr>
          <w:rFonts w:ascii="Times New Roman" w:hAnsi="Times New Roman" w:cs="Times New Roman"/>
          <w:i/>
          <w:iCs/>
          <w:sz w:val="24"/>
          <w:szCs w:val="24"/>
          <w:vertAlign w:val="subscript"/>
        </w:rPr>
        <w:t>swim</w:t>
      </w:r>
      <w:proofErr w:type="spellEnd"/>
      <w:r w:rsidRPr="00F80AA4">
        <w:rPr>
          <w:rFonts w:ascii="Times New Roman" w:hAnsi="Times New Roman" w:cs="Times New Roman"/>
          <w:sz w:val="24"/>
          <w:szCs w:val="24"/>
        </w:rPr>
        <w:t xml:space="preserve"> ~ </w:t>
      </w:r>
      <w:proofErr w:type="spellStart"/>
      <w:r w:rsidRPr="00F80AA4">
        <w:rPr>
          <w:rFonts w:ascii="Times New Roman" w:hAnsi="Times New Roman" w:cs="Times New Roman"/>
          <w:i/>
          <w:iCs/>
          <w:sz w:val="24"/>
          <w:szCs w:val="24"/>
        </w:rPr>
        <w:t>r</w:t>
      </w:r>
      <w:r w:rsidRPr="00F80AA4">
        <w:rPr>
          <w:rFonts w:ascii="Times New Roman" w:hAnsi="Times New Roman" w:cs="Times New Roman"/>
          <w:i/>
          <w:iCs/>
          <w:sz w:val="24"/>
          <w:szCs w:val="24"/>
          <w:vertAlign w:val="subscript"/>
        </w:rPr>
        <w:t>CT</w:t>
      </w:r>
      <w:r w:rsidRPr="00F80AA4">
        <w:rPr>
          <w:rFonts w:ascii="Times New Roman" w:hAnsi="Times New Roman" w:cs="Times New Roman"/>
          <w:sz w:val="24"/>
          <w:szCs w:val="24"/>
        </w:rPr>
        <w:t>.</w:t>
      </w:r>
      <w:proofErr w:type="spellEnd"/>
      <w:r w:rsidRPr="00F80AA4">
        <w:rPr>
          <w:rFonts w:ascii="Times New Roman" w:hAnsi="Times New Roman" w:cs="Times New Roman"/>
          <w:sz w:val="24"/>
          <w:szCs w:val="24"/>
        </w:rPr>
        <w:t xml:space="preserve"> </w:t>
      </w:r>
    </w:p>
    <w:p w14:paraId="1846C70D" w14:textId="77777777" w:rsidR="00E375D0" w:rsidRPr="00F80AA4" w:rsidRDefault="00E375D0" w:rsidP="00E375D0">
      <w:pPr>
        <w:spacing w:line="360" w:lineRule="auto"/>
        <w:jc w:val="both"/>
        <w:rPr>
          <w:rFonts w:ascii="Times New Roman" w:hAnsi="Times New Roman" w:cs="Times New Roman"/>
          <w:sz w:val="24"/>
          <w:szCs w:val="24"/>
        </w:rPr>
      </w:pPr>
      <w:r w:rsidRPr="00F80AA4">
        <w:rPr>
          <w:rFonts w:ascii="Times New Roman" w:hAnsi="Times New Roman" w:cs="Times New Roman"/>
          <w:sz w:val="24"/>
          <w:szCs w:val="24"/>
        </w:rPr>
        <w:t>Note that d[</w:t>
      </w:r>
      <w:r w:rsidRPr="00F80AA4">
        <w:rPr>
          <w:rFonts w:ascii="Times New Roman" w:hAnsi="Times New Roman" w:cs="Times New Roman"/>
          <w:i/>
          <w:iCs/>
          <w:sz w:val="24"/>
          <w:szCs w:val="24"/>
        </w:rPr>
        <w:t>NR</w:t>
      </w:r>
      <w:r w:rsidRPr="00F80AA4">
        <w:rPr>
          <w:rFonts w:ascii="Times New Roman" w:hAnsi="Times New Roman" w:cs="Times New Roman"/>
          <w:sz w:val="24"/>
          <w:szCs w:val="24"/>
        </w:rPr>
        <w:t>*]/d</w:t>
      </w:r>
      <w:r w:rsidRPr="00F80AA4">
        <w:rPr>
          <w:rFonts w:ascii="Times New Roman" w:hAnsi="Times New Roman" w:cs="Times New Roman"/>
          <w:i/>
          <w:iCs/>
          <w:sz w:val="24"/>
          <w:szCs w:val="24"/>
        </w:rPr>
        <w:t>t</w:t>
      </w:r>
      <w:r w:rsidRPr="00F80AA4">
        <w:rPr>
          <w:rFonts w:ascii="Times New Roman" w:hAnsi="Times New Roman" w:cs="Times New Roman"/>
          <w:sz w:val="24"/>
          <w:szCs w:val="24"/>
        </w:rPr>
        <w:t xml:space="preserve"> = </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6520"/>
        <w:gridCol w:w="930"/>
      </w:tblGrid>
      <w:tr w:rsidR="00F80AA4" w:rsidRPr="00F80AA4" w14:paraId="30CB75F3" w14:textId="77777777" w:rsidTr="007D029E">
        <w:tc>
          <w:tcPr>
            <w:tcW w:w="846" w:type="dxa"/>
          </w:tcPr>
          <w:p w14:paraId="6E4F01AE" w14:textId="77777777" w:rsidR="00E375D0" w:rsidRPr="00F80AA4" w:rsidRDefault="00E375D0" w:rsidP="007D029E">
            <w:pPr>
              <w:spacing w:before="156" w:line="360" w:lineRule="auto"/>
              <w:jc w:val="both"/>
              <w:rPr>
                <w:rFonts w:ascii="Times New Roman" w:hAnsi="Times New Roman" w:cs="Times New Roman"/>
                <w:b/>
                <w:bCs/>
                <w:sz w:val="24"/>
                <w:szCs w:val="24"/>
              </w:rPr>
            </w:pPr>
          </w:p>
        </w:tc>
        <w:tc>
          <w:tcPr>
            <w:tcW w:w="6520" w:type="dxa"/>
          </w:tcPr>
          <w:p w14:paraId="680066BF" w14:textId="77777777" w:rsidR="00E375D0" w:rsidRPr="00F80AA4" w:rsidRDefault="00000000" w:rsidP="007D029E">
            <w:pPr>
              <w:pStyle w:val="a9"/>
              <w:spacing w:before="156" w:line="360" w:lineRule="auto"/>
              <w:ind w:left="360"/>
              <w:jc w:val="center"/>
              <w:rPr>
                <w:rFonts w:ascii="Times New Roman" w:hAnsi="Times New Roman" w:cs="Times New Roman"/>
                <w:bCs/>
                <w:sz w:val="24"/>
                <w:szCs w:val="24"/>
              </w:rPr>
            </w:pPr>
            <m:oMath>
              <m:f>
                <m:fPr>
                  <m:ctrlPr>
                    <w:rPr>
                      <w:rFonts w:ascii="Cambria Math" w:hAnsi="Cambria Math" w:cs="Times New Roman"/>
                      <w:sz w:val="24"/>
                      <w:szCs w:val="24"/>
                    </w:rPr>
                  </m:ctrlPr>
                </m:fPr>
                <m:num>
                  <m:r>
                    <w:rPr>
                      <w:rFonts w:ascii="Cambria Math" w:hAnsi="Cambria Math" w:cs="Times New Roman"/>
                      <w:sz w:val="24"/>
                      <w:szCs w:val="24"/>
                    </w:rPr>
                    <m:t>d</m:t>
                  </m:r>
                  <m:d>
                    <m:dPr>
                      <m:begChr m:val="["/>
                      <m:endChr m:val="]"/>
                      <m:ctrlPr>
                        <w:rPr>
                          <w:rFonts w:ascii="Cambria Math" w:hAnsi="Cambria Math" w:cs="Times New Roman"/>
                          <w:i/>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NR</m:t>
                          </m:r>
                        </m:e>
                        <m:sup>
                          <m:r>
                            <w:rPr>
                              <w:rFonts w:ascii="Cambria Math" w:hAnsi="Cambria Math" w:cs="Times New Roman"/>
                              <w:sz w:val="24"/>
                              <w:szCs w:val="24"/>
                            </w:rPr>
                            <m:t>*</m:t>
                          </m:r>
                        </m:sup>
                      </m:sSup>
                    </m:e>
                  </m:d>
                </m:num>
                <m:den>
                  <m:r>
                    <w:rPr>
                      <w:rFonts w:ascii="Cambria Math" w:hAnsi="Cambria Math" w:cs="Times New Roman"/>
                      <w:sz w:val="24"/>
                      <w:szCs w:val="24"/>
                    </w:rPr>
                    <m:t>dt</m:t>
                  </m:r>
                </m:den>
              </m:f>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r</m:t>
                  </m:r>
                </m:e>
                <m:sub>
                  <m:r>
                    <w:rPr>
                      <w:rFonts w:ascii="Cambria Math" w:hAnsi="Cambria Math" w:cs="Times New Roman"/>
                      <w:sz w:val="24"/>
                      <w:szCs w:val="24"/>
                    </w:rPr>
                    <m:t>act</m:t>
                  </m:r>
                </m:sub>
              </m:sSub>
              <m: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r</m:t>
                  </m:r>
                </m:e>
                <m:sub>
                  <m:r>
                    <w:rPr>
                      <w:rFonts w:ascii="Cambria Math" w:hAnsi="Cambria Math" w:cs="Times New Roman"/>
                      <w:sz w:val="24"/>
                      <w:szCs w:val="24"/>
                    </w:rPr>
                    <m:t>f</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r</m:t>
                  </m:r>
                </m:e>
                <m:sub>
                  <m:r>
                    <w:rPr>
                      <w:rFonts w:ascii="Cambria Math" w:hAnsi="Cambria Math" w:cs="Times New Roman"/>
                      <w:sz w:val="24"/>
                      <w:szCs w:val="24"/>
                    </w:rPr>
                    <m:t>CT</m:t>
                  </m:r>
                </m:sub>
              </m:sSub>
            </m:oMath>
            <w:r w:rsidR="00E375D0" w:rsidRPr="00F80AA4">
              <w:rPr>
                <w:rFonts w:ascii="Cambria Math" w:hAnsi="Cambria Math" w:cs="Times New Roman" w:hint="eastAsia"/>
                <w:sz w:val="24"/>
                <w:szCs w:val="24"/>
              </w:rPr>
              <w:t>.</w:t>
            </w:r>
          </w:p>
        </w:tc>
        <w:tc>
          <w:tcPr>
            <w:tcW w:w="930" w:type="dxa"/>
            <w:vAlign w:val="center"/>
          </w:tcPr>
          <w:p w14:paraId="72729503" w14:textId="15EBC5E3" w:rsidR="00E375D0" w:rsidRPr="00F80AA4" w:rsidRDefault="00E375D0" w:rsidP="007D029E">
            <w:pPr>
              <w:spacing w:before="156" w:line="360" w:lineRule="auto"/>
              <w:jc w:val="right"/>
              <w:rPr>
                <w:rFonts w:ascii="Times New Roman" w:hAnsi="Times New Roman" w:cs="Times New Roman"/>
                <w:bCs/>
                <w:sz w:val="24"/>
                <w:szCs w:val="24"/>
              </w:rPr>
            </w:pPr>
            <w:r w:rsidRPr="00F80AA4">
              <w:rPr>
                <w:rFonts w:ascii="Times New Roman" w:hAnsi="Times New Roman" w:cs="Times New Roman" w:hint="eastAsia"/>
                <w:bCs/>
                <w:sz w:val="24"/>
                <w:szCs w:val="24"/>
              </w:rPr>
              <w:t>(</w:t>
            </w:r>
            <w:r w:rsidRPr="00F80AA4">
              <w:rPr>
                <w:rFonts w:ascii="Times New Roman" w:hAnsi="Times New Roman" w:cs="Times New Roman"/>
                <w:bCs/>
                <w:sz w:val="24"/>
                <w:szCs w:val="24"/>
              </w:rPr>
              <w:t>S</w:t>
            </w:r>
            <w:r w:rsidR="00D148AE" w:rsidRPr="00F80AA4">
              <w:rPr>
                <w:rFonts w:ascii="Times New Roman" w:hAnsi="Times New Roman" w:cs="Times New Roman" w:hint="eastAsia"/>
                <w:bCs/>
                <w:sz w:val="24"/>
                <w:szCs w:val="24"/>
              </w:rPr>
              <w:t>1</w:t>
            </w:r>
            <w:r w:rsidR="000D5B9D" w:rsidRPr="00F80AA4">
              <w:rPr>
                <w:rFonts w:ascii="Times New Roman" w:hAnsi="Times New Roman" w:cs="Times New Roman" w:hint="eastAsia"/>
                <w:bCs/>
                <w:sz w:val="24"/>
                <w:szCs w:val="24"/>
              </w:rPr>
              <w:t>1</w:t>
            </w:r>
            <w:r w:rsidRPr="00F80AA4">
              <w:rPr>
                <w:rFonts w:ascii="Times New Roman" w:hAnsi="Times New Roman" w:cs="Times New Roman"/>
                <w:bCs/>
                <w:sz w:val="24"/>
                <w:szCs w:val="24"/>
              </w:rPr>
              <w:t>)</w:t>
            </w:r>
          </w:p>
        </w:tc>
      </w:tr>
    </w:tbl>
    <w:p w14:paraId="0878A773" w14:textId="7A5BE872" w:rsidR="00E375D0" w:rsidRPr="00F80AA4" w:rsidRDefault="00E375D0" w:rsidP="00E375D0">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The equilibrium state of the entire redox reaction is characterized by d[</w:t>
      </w:r>
      <w:r w:rsidRPr="00F80AA4">
        <w:rPr>
          <w:rFonts w:ascii="Times New Roman" w:hAnsi="Times New Roman" w:cs="Times New Roman"/>
          <w:i/>
          <w:iCs/>
          <w:sz w:val="24"/>
          <w:szCs w:val="24"/>
        </w:rPr>
        <w:t>NR</w:t>
      </w:r>
      <w:r w:rsidRPr="00F80AA4">
        <w:rPr>
          <w:rFonts w:ascii="Times New Roman" w:hAnsi="Times New Roman" w:cs="Times New Roman"/>
          <w:sz w:val="24"/>
          <w:szCs w:val="24"/>
        </w:rPr>
        <w:t>*]/d</w:t>
      </w:r>
      <w:r w:rsidRPr="00F80AA4">
        <w:rPr>
          <w:rFonts w:ascii="Times New Roman" w:hAnsi="Times New Roman" w:cs="Times New Roman"/>
          <w:i/>
          <w:iCs/>
          <w:sz w:val="24"/>
          <w:szCs w:val="24"/>
        </w:rPr>
        <w:t>t</w:t>
      </w:r>
      <w:r w:rsidRPr="00F80AA4">
        <w:rPr>
          <w:rFonts w:ascii="Times New Roman" w:hAnsi="Times New Roman" w:cs="Times New Roman"/>
          <w:sz w:val="24"/>
          <w:szCs w:val="24"/>
        </w:rPr>
        <w:t xml:space="preserve"> = 0. Subsequently, Equation S</w:t>
      </w:r>
      <w:r w:rsidR="00D148AE" w:rsidRPr="00F80AA4">
        <w:rPr>
          <w:rFonts w:ascii="Times New Roman" w:hAnsi="Times New Roman" w:cs="Times New Roman" w:hint="eastAsia"/>
          <w:sz w:val="24"/>
          <w:szCs w:val="24"/>
        </w:rPr>
        <w:t>1</w:t>
      </w:r>
      <w:r w:rsidR="000D5B9D" w:rsidRPr="00F80AA4">
        <w:rPr>
          <w:rFonts w:ascii="Times New Roman" w:hAnsi="Times New Roman" w:cs="Times New Roman" w:hint="eastAsia"/>
          <w:sz w:val="24"/>
          <w:szCs w:val="24"/>
        </w:rPr>
        <w:t>1</w:t>
      </w:r>
      <w:r w:rsidRPr="00F80AA4">
        <w:rPr>
          <w:rFonts w:ascii="Times New Roman" w:hAnsi="Times New Roman" w:cs="Times New Roman"/>
          <w:sz w:val="24"/>
          <w:szCs w:val="24"/>
        </w:rPr>
        <w:t xml:space="preserve"> can be derived by substituting Equations S</w:t>
      </w:r>
      <w:r w:rsidR="000D5B9D" w:rsidRPr="00F80AA4">
        <w:rPr>
          <w:rFonts w:ascii="Times New Roman" w:hAnsi="Times New Roman" w:cs="Times New Roman" w:hint="eastAsia"/>
          <w:sz w:val="24"/>
          <w:szCs w:val="24"/>
        </w:rPr>
        <w:t>8</w:t>
      </w:r>
      <w:r w:rsidRPr="00F80AA4">
        <w:rPr>
          <w:rFonts w:ascii="Times New Roman" w:hAnsi="Times New Roman" w:cs="Times New Roman"/>
          <w:sz w:val="24"/>
          <w:szCs w:val="24"/>
        </w:rPr>
        <w:t>, S</w:t>
      </w:r>
      <w:r w:rsidR="000D5B9D" w:rsidRPr="00F80AA4">
        <w:rPr>
          <w:rFonts w:ascii="Times New Roman" w:hAnsi="Times New Roman" w:cs="Times New Roman" w:hint="eastAsia"/>
          <w:sz w:val="24"/>
          <w:szCs w:val="24"/>
        </w:rPr>
        <w:t>9</w:t>
      </w:r>
      <w:r w:rsidRPr="00F80AA4">
        <w:rPr>
          <w:rFonts w:ascii="Times New Roman" w:hAnsi="Times New Roman" w:cs="Times New Roman" w:hint="eastAsia"/>
          <w:sz w:val="24"/>
          <w:szCs w:val="24"/>
        </w:rPr>
        <w:t>,</w:t>
      </w:r>
      <w:r w:rsidRPr="00F80AA4">
        <w:rPr>
          <w:rFonts w:ascii="Times New Roman" w:hAnsi="Times New Roman" w:cs="Times New Roman"/>
          <w:sz w:val="24"/>
          <w:szCs w:val="24"/>
        </w:rPr>
        <w:t xml:space="preserve"> S</w:t>
      </w:r>
      <w:r w:rsidR="000D5B9D" w:rsidRPr="00F80AA4">
        <w:rPr>
          <w:rFonts w:ascii="Times New Roman" w:hAnsi="Times New Roman" w:cs="Times New Roman" w:hint="eastAsia"/>
          <w:sz w:val="24"/>
          <w:szCs w:val="24"/>
        </w:rPr>
        <w:t>10</w:t>
      </w:r>
      <w:r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 xml:space="preserve">and </w:t>
      </w:r>
      <w:proofErr w:type="spellStart"/>
      <w:r w:rsidRPr="00F80AA4">
        <w:rPr>
          <w:rFonts w:ascii="Times New Roman" w:hAnsi="Times New Roman" w:cs="Times New Roman"/>
          <w:i/>
          <w:iCs/>
          <w:sz w:val="24"/>
          <w:szCs w:val="24"/>
        </w:rPr>
        <w:t>u</w:t>
      </w:r>
      <w:r w:rsidRPr="00F80AA4">
        <w:rPr>
          <w:rFonts w:ascii="Times New Roman" w:hAnsi="Times New Roman" w:cs="Times New Roman"/>
          <w:i/>
          <w:iCs/>
          <w:sz w:val="24"/>
          <w:szCs w:val="24"/>
          <w:vertAlign w:val="subscript"/>
        </w:rPr>
        <w:t>swim</w:t>
      </w:r>
      <w:proofErr w:type="spellEnd"/>
      <w:r w:rsidRPr="00F80AA4">
        <w:rPr>
          <w:rFonts w:ascii="Times New Roman" w:hAnsi="Times New Roman" w:cs="Times New Roman"/>
          <w:sz w:val="24"/>
          <w:szCs w:val="24"/>
        </w:rPr>
        <w:t xml:space="preserve"> ~ </w:t>
      </w:r>
      <w:proofErr w:type="spellStart"/>
      <w:r w:rsidRPr="00F80AA4">
        <w:rPr>
          <w:rFonts w:ascii="Times New Roman" w:hAnsi="Times New Roman" w:cs="Times New Roman"/>
          <w:i/>
          <w:iCs/>
          <w:sz w:val="24"/>
          <w:szCs w:val="24"/>
        </w:rPr>
        <w:t>r</w:t>
      </w:r>
      <w:r w:rsidRPr="00F80AA4">
        <w:rPr>
          <w:rFonts w:ascii="Times New Roman" w:hAnsi="Times New Roman" w:cs="Times New Roman"/>
          <w:i/>
          <w:iCs/>
          <w:sz w:val="24"/>
          <w:szCs w:val="24"/>
          <w:vertAlign w:val="subscript"/>
        </w:rPr>
        <w:t>CT</w:t>
      </w:r>
      <w:proofErr w:type="spellEnd"/>
      <w:r w:rsidRPr="00F80AA4">
        <w:rPr>
          <w:rFonts w:ascii="Times New Roman" w:hAnsi="Times New Roman" w:cs="Times New Roman"/>
          <w:sz w:val="24"/>
          <w:szCs w:val="24"/>
        </w:rPr>
        <w:t>, leading to</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6520"/>
        <w:gridCol w:w="930"/>
      </w:tblGrid>
      <w:tr w:rsidR="00F80AA4" w:rsidRPr="00F80AA4" w14:paraId="642F2811" w14:textId="77777777" w:rsidTr="007D029E">
        <w:tc>
          <w:tcPr>
            <w:tcW w:w="846" w:type="dxa"/>
          </w:tcPr>
          <w:p w14:paraId="17BC94C9" w14:textId="77777777" w:rsidR="00E375D0" w:rsidRPr="00F80AA4" w:rsidRDefault="00E375D0" w:rsidP="007D029E">
            <w:pPr>
              <w:spacing w:before="156" w:line="360" w:lineRule="auto"/>
              <w:jc w:val="both"/>
              <w:rPr>
                <w:rFonts w:ascii="Times New Roman" w:hAnsi="Times New Roman" w:cs="Times New Roman"/>
                <w:b/>
                <w:bCs/>
                <w:sz w:val="24"/>
                <w:szCs w:val="24"/>
              </w:rPr>
            </w:pPr>
          </w:p>
        </w:tc>
        <w:tc>
          <w:tcPr>
            <w:tcW w:w="6520" w:type="dxa"/>
          </w:tcPr>
          <w:p w14:paraId="38A4AABA" w14:textId="77777777" w:rsidR="00E375D0" w:rsidRPr="00F80AA4" w:rsidRDefault="00E375D0" w:rsidP="007D029E">
            <w:pPr>
              <w:spacing w:before="156" w:line="360" w:lineRule="auto"/>
              <w:jc w:val="center"/>
              <w:rPr>
                <w:rFonts w:hint="eastAsia"/>
                <w:sz w:val="24"/>
                <w:szCs w:val="24"/>
              </w:rPr>
            </w:pPr>
            <m:oMathPara>
              <m:oMath>
                <m:r>
                  <w:rPr>
                    <w:rFonts w:ascii="Cambria Math" w:hAnsi="Cambria Math"/>
                    <w:sz w:val="24"/>
                    <w:szCs w:val="24"/>
                  </w:rPr>
                  <m:t> </m:t>
                </m:r>
                <m:sSub>
                  <m:sSubPr>
                    <m:ctrlPr>
                      <w:rPr>
                        <w:rFonts w:ascii="Cambria Math" w:hAnsi="Cambria Math" w:cs="Times New Roman"/>
                        <w:sz w:val="24"/>
                        <w:szCs w:val="24"/>
                      </w:rPr>
                    </m:ctrlPr>
                  </m:sSubPr>
                  <m:e>
                    <m:r>
                      <w:rPr>
                        <w:rFonts w:ascii="Cambria Math" w:hAnsi="Cambria Math" w:cs="Times New Roman"/>
                        <w:sz w:val="24"/>
                        <w:szCs w:val="24"/>
                      </w:rPr>
                      <m:t>u</m:t>
                    </m:r>
                  </m:e>
                  <m:sub>
                    <m:r>
                      <w:rPr>
                        <w:rFonts w:ascii="Cambria Math" w:hAnsi="Cambria Math" w:cs="Times New Roman"/>
                        <w:sz w:val="24"/>
                        <w:szCs w:val="24"/>
                      </w:rPr>
                      <m:t>swim</m:t>
                    </m:r>
                  </m:sub>
                </m:sSub>
                <m:r>
                  <w:rPr>
                    <w:rFonts w:ascii="Cambria Math" w:hAnsi="Cambria Math" w:cs="Times New Roman"/>
                    <w:sz w:val="24"/>
                    <w:szCs w:val="24"/>
                  </w:rPr>
                  <m:t> ~</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act</m:t>
                        </m:r>
                      </m:sub>
                    </m:sSub>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CT</m:t>
                        </m:r>
                      </m:sub>
                    </m:sSub>
                    <m:sSub>
                      <m:sSubPr>
                        <m:ctrlPr>
                          <w:rPr>
                            <w:rFonts w:ascii="Cambria Math" w:hAnsi="Cambria Math" w:cs="Times New Roman"/>
                            <w:sz w:val="24"/>
                            <w:szCs w:val="24"/>
                          </w:rPr>
                        </m:ctrlPr>
                      </m:sSubPr>
                      <m:e>
                        <m:r>
                          <w:rPr>
                            <w:rFonts w:ascii="Cambria Math" w:hAnsi="Cambria Math" w:cs="Times New Roman"/>
                            <w:sz w:val="24"/>
                            <w:szCs w:val="24"/>
                          </w:rPr>
                          <m:t>I</m:t>
                        </m:r>
                      </m:e>
                      <m:sub>
                        <m:r>
                          <w:rPr>
                            <w:rFonts w:ascii="Cambria Math" w:hAnsi="Cambria Math" w:cs="Times New Roman"/>
                            <w:sz w:val="24"/>
                            <w:szCs w:val="24"/>
                          </w:rPr>
                          <m:t>a</m:t>
                        </m:r>
                      </m:sub>
                    </m:sSub>
                    <m:d>
                      <m:dPr>
                        <m:begChr m:val="["/>
                        <m:endChr m:val="]"/>
                        <m:ctrlPr>
                          <w:rPr>
                            <w:rFonts w:ascii="Cambria Math" w:hAnsi="Cambria Math" w:cs="Times New Roman"/>
                            <w:sz w:val="24"/>
                            <w:szCs w:val="24"/>
                          </w:rPr>
                        </m:ctrlPr>
                      </m:dPr>
                      <m:e>
                        <m:r>
                          <w:rPr>
                            <w:rFonts w:ascii="Cambria Math" w:hAnsi="Cambria Math" w:cs="Times New Roman"/>
                            <w:sz w:val="24"/>
                            <w:szCs w:val="24"/>
                          </w:rPr>
                          <m:t>TEMPO</m:t>
                        </m:r>
                      </m:e>
                    </m:d>
                  </m:num>
                  <m:den>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f</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CT</m:t>
                        </m:r>
                      </m:sub>
                    </m:sSub>
                    <m:d>
                      <m:dPr>
                        <m:begChr m:val="["/>
                        <m:endChr m:val="]"/>
                        <m:ctrlPr>
                          <w:rPr>
                            <w:rFonts w:ascii="Cambria Math" w:hAnsi="Cambria Math" w:cs="Times New Roman"/>
                            <w:sz w:val="24"/>
                            <w:szCs w:val="24"/>
                          </w:rPr>
                        </m:ctrlPr>
                      </m:dPr>
                      <m:e>
                        <m:r>
                          <w:rPr>
                            <w:rFonts w:ascii="Cambria Math" w:hAnsi="Cambria Math" w:cs="Times New Roman"/>
                            <w:sz w:val="24"/>
                            <w:szCs w:val="24"/>
                          </w:rPr>
                          <m:t>TEMPO</m:t>
                        </m:r>
                      </m:e>
                    </m:d>
                  </m:den>
                </m:f>
                <m:r>
                  <w:rPr>
                    <w:rFonts w:ascii="Cambria Math" w:hAnsi="Cambria Math" w:cs="Times New Roman"/>
                    <w:sz w:val="24"/>
                    <w:szCs w:val="24"/>
                  </w:rPr>
                  <m:t>.</m:t>
                </m:r>
              </m:oMath>
            </m:oMathPara>
          </w:p>
        </w:tc>
        <w:tc>
          <w:tcPr>
            <w:tcW w:w="930" w:type="dxa"/>
            <w:vAlign w:val="center"/>
          </w:tcPr>
          <w:p w14:paraId="203674E5" w14:textId="2D74851E" w:rsidR="00E375D0" w:rsidRPr="00F80AA4" w:rsidRDefault="00E375D0" w:rsidP="007D029E">
            <w:pPr>
              <w:spacing w:before="156" w:line="360" w:lineRule="auto"/>
              <w:jc w:val="right"/>
              <w:rPr>
                <w:rFonts w:ascii="Times New Roman" w:hAnsi="Times New Roman" w:cs="Times New Roman"/>
                <w:bCs/>
                <w:sz w:val="24"/>
                <w:szCs w:val="24"/>
              </w:rPr>
            </w:pPr>
            <w:r w:rsidRPr="00F80AA4">
              <w:rPr>
                <w:rFonts w:ascii="Times New Roman" w:hAnsi="Times New Roman" w:cs="Times New Roman" w:hint="eastAsia"/>
                <w:bCs/>
                <w:sz w:val="24"/>
                <w:szCs w:val="24"/>
              </w:rPr>
              <w:t>(</w:t>
            </w:r>
            <w:r w:rsidRPr="00F80AA4">
              <w:rPr>
                <w:rFonts w:ascii="Times New Roman" w:hAnsi="Times New Roman" w:cs="Times New Roman"/>
                <w:bCs/>
                <w:sz w:val="24"/>
                <w:szCs w:val="24"/>
              </w:rPr>
              <w:t>S</w:t>
            </w:r>
            <w:r w:rsidRPr="00F80AA4">
              <w:rPr>
                <w:rFonts w:ascii="Times New Roman" w:hAnsi="Times New Roman" w:cs="Times New Roman" w:hint="eastAsia"/>
                <w:bCs/>
                <w:sz w:val="24"/>
                <w:szCs w:val="24"/>
              </w:rPr>
              <w:t>1</w:t>
            </w:r>
            <w:r w:rsidR="000D5B9D" w:rsidRPr="00F80AA4">
              <w:rPr>
                <w:rFonts w:ascii="Times New Roman" w:hAnsi="Times New Roman" w:cs="Times New Roman" w:hint="eastAsia"/>
                <w:bCs/>
                <w:sz w:val="24"/>
                <w:szCs w:val="24"/>
              </w:rPr>
              <w:t>2</w:t>
            </w:r>
            <w:r w:rsidRPr="00F80AA4">
              <w:rPr>
                <w:rFonts w:ascii="Times New Roman" w:hAnsi="Times New Roman" w:cs="Times New Roman"/>
                <w:bCs/>
                <w:sz w:val="24"/>
                <w:szCs w:val="24"/>
              </w:rPr>
              <w:t>)</w:t>
            </w:r>
          </w:p>
        </w:tc>
      </w:tr>
    </w:tbl>
    <w:p w14:paraId="53A3E402" w14:textId="60AE0004" w:rsidR="00FE0A14" w:rsidRPr="00F80AA4" w:rsidRDefault="00FE0A14" w:rsidP="00FE0A14">
      <w:pPr>
        <w:pStyle w:val="target"/>
        <w:spacing w:before="156" w:after="0" w:afterAutospacing="0" w:line="360" w:lineRule="auto"/>
        <w:outlineLvl w:val="1"/>
        <w:rPr>
          <w:rFonts w:ascii="Times New Roman" w:hAnsi="Times New Roman" w:cs="Times New Roman"/>
          <w:b/>
          <w:bCs/>
        </w:rPr>
      </w:pPr>
      <w:bookmarkStart w:id="75" w:name="OLE_LINK31"/>
      <w:bookmarkStart w:id="76" w:name="_Toc219827388"/>
      <w:r w:rsidRPr="00F80AA4">
        <w:rPr>
          <w:rFonts w:ascii="Times New Roman" w:hAnsi="Times New Roman" w:cs="Times New Roman"/>
          <w:b/>
          <w:bCs/>
        </w:rPr>
        <w:t>2.</w:t>
      </w:r>
      <w:r w:rsidR="00086E10" w:rsidRPr="00F80AA4">
        <w:rPr>
          <w:rFonts w:ascii="Times New Roman" w:hAnsi="Times New Roman" w:cs="Times New Roman" w:hint="eastAsia"/>
          <w:b/>
          <w:bCs/>
        </w:rPr>
        <w:t>8</w:t>
      </w:r>
      <w:r w:rsidRPr="00F80AA4">
        <w:rPr>
          <w:rFonts w:ascii="Times New Roman" w:hAnsi="Times New Roman" w:cs="Times New Roman"/>
          <w:b/>
          <w:bCs/>
        </w:rPr>
        <w:t xml:space="preserve"> </w:t>
      </w:r>
      <w:r w:rsidRPr="00F80AA4">
        <w:rPr>
          <w:rFonts w:ascii="Times New Roman" w:hAnsi="Times New Roman" w:cs="Times New Roman" w:hint="eastAsia"/>
          <w:b/>
          <w:bCs/>
        </w:rPr>
        <w:t>Local temperature rises from light absorption by NR molecules</w:t>
      </w:r>
      <w:bookmarkEnd w:id="76"/>
    </w:p>
    <w:p w14:paraId="2FD9CCDC" w14:textId="77777777" w:rsidR="00375725" w:rsidRPr="00F80AA4" w:rsidRDefault="00375725" w:rsidP="00375725">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As for the destination of the laser energy, although the light intensity employed in this study reaches up to 650 </w:t>
      </w:r>
      <w:proofErr w:type="spellStart"/>
      <w:r w:rsidRPr="00F80AA4">
        <w:rPr>
          <w:rFonts w:ascii="Times New Roman" w:hAnsi="Times New Roman" w:cs="Times New Roman"/>
          <w:sz w:val="24"/>
          <w:szCs w:val="24"/>
        </w:rPr>
        <w:t>mW</w:t>
      </w:r>
      <w:proofErr w:type="spellEnd"/>
      <w:r w:rsidRPr="00F80AA4">
        <w:rPr>
          <w:rFonts w:ascii="Times New Roman" w:hAnsi="Times New Roman" w:cs="Times New Roman"/>
          <w:sz w:val="24"/>
          <w:szCs w:val="24"/>
        </w:rPr>
        <w:t xml:space="preserve"> mm</w:t>
      </w:r>
      <w:r w:rsidRPr="00F80AA4">
        <w:rPr>
          <w:rFonts w:ascii="Times New Roman" w:hAnsi="Times New Roman" w:cs="Times New Roman"/>
          <w:sz w:val="24"/>
          <w:szCs w:val="24"/>
          <w:vertAlign w:val="superscript"/>
        </w:rPr>
        <w:t>-2</w:t>
      </w:r>
      <w:r w:rsidRPr="00F80AA4">
        <w:rPr>
          <w:rFonts w:ascii="Times New Roman" w:hAnsi="Times New Roman" w:cs="Times New Roman"/>
          <w:sz w:val="24"/>
          <w:szCs w:val="24"/>
        </w:rPr>
        <w:t>, only a small fraction of photons is absorbed by the NR molecules due to their nanometer-scale absorption cross-section. In contrast, the majority of the photons are reflected from the upper surface of the glass substrate as a result of total internal reflection. The total energy absorbed by NR molecules on lipid bilayer can be theoretically calculated by</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6520"/>
        <w:gridCol w:w="930"/>
      </w:tblGrid>
      <w:tr w:rsidR="00F80AA4" w:rsidRPr="00F80AA4" w14:paraId="14029B89" w14:textId="77777777" w:rsidTr="00453436">
        <w:trPr>
          <w:trHeight w:val="300"/>
        </w:trPr>
        <w:tc>
          <w:tcPr>
            <w:tcW w:w="846" w:type="dxa"/>
          </w:tcPr>
          <w:p w14:paraId="292DA2BF" w14:textId="77777777" w:rsidR="00FE0A14" w:rsidRPr="00F80AA4" w:rsidRDefault="00FE0A14" w:rsidP="00453436">
            <w:pPr>
              <w:spacing w:before="156" w:line="360" w:lineRule="auto"/>
              <w:jc w:val="both"/>
              <w:rPr>
                <w:rFonts w:ascii="Times New Roman" w:hAnsi="Times New Roman" w:cs="Times New Roman"/>
                <w:b/>
                <w:bCs/>
                <w:sz w:val="24"/>
                <w:szCs w:val="24"/>
              </w:rPr>
            </w:pPr>
            <w:bookmarkStart w:id="77" w:name="_Hlk213761281"/>
          </w:p>
        </w:tc>
        <w:tc>
          <w:tcPr>
            <w:tcW w:w="6520" w:type="dxa"/>
          </w:tcPr>
          <w:p w14:paraId="56C94570" w14:textId="77777777" w:rsidR="00FE0A14" w:rsidRPr="00F80AA4" w:rsidRDefault="00FE0A14" w:rsidP="00453436">
            <w:pPr>
              <w:spacing w:before="156" w:line="360" w:lineRule="auto"/>
              <w:jc w:val="center"/>
              <w:rPr>
                <w:rFonts w:ascii="Times New Roman" w:hAnsi="Times New Roman" w:cs="Times New Roman"/>
                <w:sz w:val="24"/>
                <w:szCs w:val="24"/>
              </w:rPr>
            </w:pPr>
            <m:oMath>
              <m:r>
                <w:rPr>
                  <w:rFonts w:ascii="Cambria Math" w:hAnsi="Cambria Math"/>
                  <w:sz w:val="24"/>
                  <w:szCs w:val="24"/>
                </w:rPr>
                <m:t>-∆I=</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s</m:t>
                  </m:r>
                </m:sub>
              </m:sSub>
              <m:r>
                <w:rPr>
                  <w:rFonts w:ascii="Cambria Math" w:hAnsi="Cambria Math"/>
                  <w:sz w:val="24"/>
                  <w:szCs w:val="24"/>
                </w:rPr>
                <m:t>σI</m:t>
              </m:r>
            </m:oMath>
            <w:r w:rsidRPr="00F80AA4">
              <w:rPr>
                <w:rFonts w:ascii="Cambria Math" w:hAnsi="Cambria Math" w:cs="Times New Roman"/>
                <w:sz w:val="24"/>
                <w:szCs w:val="24"/>
              </w:rPr>
              <w:t>,</w:t>
            </w:r>
          </w:p>
        </w:tc>
        <w:tc>
          <w:tcPr>
            <w:tcW w:w="930" w:type="dxa"/>
            <w:vAlign w:val="center"/>
          </w:tcPr>
          <w:p w14:paraId="0279C18B" w14:textId="5DEC67FF" w:rsidR="00FE0A14" w:rsidRPr="00F80AA4" w:rsidRDefault="00FE0A14" w:rsidP="00453436">
            <w:pPr>
              <w:spacing w:before="156" w:line="360" w:lineRule="auto"/>
              <w:jc w:val="right"/>
              <w:rPr>
                <w:rFonts w:ascii="Times New Roman" w:hAnsi="Times New Roman" w:cs="Times New Roman"/>
                <w:sz w:val="24"/>
                <w:szCs w:val="24"/>
              </w:rPr>
            </w:pPr>
            <w:r w:rsidRPr="00F80AA4">
              <w:rPr>
                <w:rFonts w:ascii="Times New Roman" w:hAnsi="Times New Roman" w:cs="Times New Roman"/>
                <w:sz w:val="24"/>
                <w:szCs w:val="24"/>
              </w:rPr>
              <w:t>(S</w:t>
            </w:r>
            <w:r w:rsidRPr="00F80AA4">
              <w:rPr>
                <w:rFonts w:ascii="Times New Roman" w:hAnsi="Times New Roman" w:cs="Times New Roman" w:hint="eastAsia"/>
                <w:sz w:val="24"/>
                <w:szCs w:val="24"/>
              </w:rPr>
              <w:t>1</w:t>
            </w:r>
            <w:r w:rsidR="00D148AE" w:rsidRPr="00F80AA4">
              <w:rPr>
                <w:rFonts w:ascii="Times New Roman" w:hAnsi="Times New Roman" w:cs="Times New Roman" w:hint="eastAsia"/>
                <w:sz w:val="24"/>
                <w:szCs w:val="24"/>
              </w:rPr>
              <w:t>3</w:t>
            </w:r>
            <w:r w:rsidRPr="00F80AA4">
              <w:rPr>
                <w:rFonts w:ascii="Times New Roman" w:hAnsi="Times New Roman" w:cs="Times New Roman"/>
                <w:sz w:val="24"/>
                <w:szCs w:val="24"/>
              </w:rPr>
              <w:t>)</w:t>
            </w:r>
          </w:p>
        </w:tc>
      </w:tr>
    </w:tbl>
    <w:bookmarkEnd w:id="77"/>
    <w:p w14:paraId="4315866D" w14:textId="45A5B3BD" w:rsidR="00FE0A14" w:rsidRPr="00F80AA4" w:rsidRDefault="00FE0A14" w:rsidP="00FE0A14">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where </w:t>
      </w:r>
      <w:proofErr w:type="spellStart"/>
      <w:r w:rsidRPr="00F80AA4">
        <w:rPr>
          <w:rFonts w:ascii="Times New Roman" w:hAnsi="Times New Roman" w:cs="Times New Roman"/>
          <w:i/>
          <w:iCs/>
          <w:sz w:val="24"/>
          <w:szCs w:val="24"/>
        </w:rPr>
        <w:t>n</w:t>
      </w:r>
      <w:r w:rsidRPr="00F80AA4">
        <w:rPr>
          <w:rFonts w:ascii="Times New Roman" w:hAnsi="Times New Roman" w:cs="Times New Roman"/>
          <w:i/>
          <w:iCs/>
          <w:sz w:val="24"/>
          <w:szCs w:val="24"/>
          <w:vertAlign w:val="subscript"/>
        </w:rPr>
        <w:t>S</w:t>
      </w:r>
      <w:proofErr w:type="spellEnd"/>
      <w:r w:rsidRPr="00F80AA4">
        <w:rPr>
          <w:rFonts w:ascii="Times New Roman" w:hAnsi="Times New Roman" w:cs="Times New Roman"/>
          <w:sz w:val="24"/>
          <w:szCs w:val="24"/>
        </w:rPr>
        <w:t xml:space="preserve"> represents the number of NR molecules per unit area, and </w:t>
      </w:r>
      <w:r w:rsidRPr="00F80AA4">
        <w:rPr>
          <w:rFonts w:ascii="Times New Roman" w:hAnsi="Times New Roman" w:cs="Times New Roman"/>
          <w:i/>
          <w:iCs/>
          <w:sz w:val="24"/>
          <w:szCs w:val="24"/>
        </w:rPr>
        <w:t>σ</w:t>
      </w:r>
      <w:r w:rsidRPr="00F80AA4">
        <w:rPr>
          <w:rFonts w:ascii="Times New Roman" w:hAnsi="Times New Roman" w:cs="Times New Roman"/>
          <w:sz w:val="24"/>
          <w:szCs w:val="24"/>
        </w:rPr>
        <w:t xml:space="preserve"> denotes the absorption cross-section of an NR molecule. It is important to note that </w:t>
      </w:r>
      <w:r w:rsidRPr="00F80AA4">
        <w:rPr>
          <w:rFonts w:ascii="Times New Roman" w:hAnsi="Times New Roman" w:cs="Times New Roman"/>
          <w:i/>
          <w:iCs/>
          <w:sz w:val="24"/>
          <w:szCs w:val="24"/>
        </w:rPr>
        <w:t>σ</w:t>
      </w:r>
      <w:r w:rsidRPr="00F80AA4">
        <w:rPr>
          <w:rFonts w:ascii="Times New Roman" w:hAnsi="Times New Roman" w:cs="Times New Roman"/>
          <w:sz w:val="24"/>
          <w:szCs w:val="24"/>
        </w:rPr>
        <w:t xml:space="preserve"> is closely associated with the molar extinction coefficient (</w:t>
      </w:r>
      <w:r w:rsidRPr="00F80AA4">
        <w:rPr>
          <w:rFonts w:ascii="Times New Roman" w:hAnsi="Times New Roman" w:cs="Times New Roman"/>
          <w:i/>
          <w:iCs/>
          <w:sz w:val="24"/>
          <w:szCs w:val="24"/>
        </w:rPr>
        <w:t>ε</w:t>
      </w:r>
      <w:r w:rsidRPr="00F80AA4">
        <w:rPr>
          <w:rFonts w:ascii="Times New Roman" w:hAnsi="Times New Roman" w:cs="Times New Roman"/>
          <w:sz w:val="24"/>
          <w:szCs w:val="24"/>
        </w:rPr>
        <w:t xml:space="preserve">) of NR, as given by </w:t>
      </w:r>
      <w:r w:rsidRPr="00F80AA4">
        <w:rPr>
          <w:rFonts w:ascii="Times New Roman" w:hAnsi="Times New Roman" w:cs="Times New Roman"/>
          <w:i/>
          <w:iCs/>
          <w:sz w:val="24"/>
          <w:szCs w:val="24"/>
        </w:rPr>
        <w:t>σ</w:t>
      </w:r>
      <w:r w:rsidRPr="00F80AA4">
        <w:rPr>
          <w:rFonts w:ascii="Times New Roman" w:hAnsi="Times New Roman" w:cs="Times New Roman"/>
          <w:sz w:val="24"/>
          <w:szCs w:val="24"/>
        </w:rPr>
        <w:t xml:space="preserve"> = 2303</w:t>
      </w:r>
      <w:r w:rsidRPr="00F80AA4">
        <w:rPr>
          <w:rFonts w:ascii="Times New Roman" w:eastAsia="等线" w:hAnsi="Times New Roman" w:cs="Times New Roman"/>
          <w:i/>
          <w:iCs/>
          <w:sz w:val="24"/>
          <w:szCs w:val="24"/>
        </w:rPr>
        <w:t>ε</w:t>
      </w:r>
      <w:r w:rsidRPr="00F80AA4">
        <w:rPr>
          <w:rFonts w:ascii="Times New Roman" w:hAnsi="Times New Roman" w:cs="Times New Roman"/>
          <w:sz w:val="24"/>
          <w:szCs w:val="24"/>
        </w:rPr>
        <w:t>/</w:t>
      </w:r>
      <w:r w:rsidRPr="00F80AA4">
        <w:rPr>
          <w:rFonts w:ascii="Times New Roman" w:hAnsi="Times New Roman" w:cs="Times New Roman"/>
          <w:i/>
          <w:iCs/>
          <w:sz w:val="24"/>
          <w:szCs w:val="24"/>
        </w:rPr>
        <w:t>N</w:t>
      </w:r>
      <w:r w:rsidRPr="00F80AA4">
        <w:rPr>
          <w:rFonts w:ascii="Times New Roman" w:hAnsi="Times New Roman" w:cs="Times New Roman"/>
          <w:i/>
          <w:iCs/>
          <w:sz w:val="24"/>
          <w:szCs w:val="24"/>
          <w:vertAlign w:val="subscript"/>
        </w:rPr>
        <w:t>A</w:t>
      </w:r>
      <w:r w:rsidRPr="00F80AA4">
        <w:rPr>
          <w:rFonts w:ascii="Times New Roman" w:hAnsi="Times New Roman" w:cs="Times New Roman"/>
          <w:i/>
          <w:iCs/>
          <w:sz w:val="24"/>
          <w:szCs w:val="24"/>
        </w:rPr>
        <w:t xml:space="preserve"> =</w:t>
      </w:r>
      <w:r w:rsidRPr="00F80AA4">
        <w:rPr>
          <w:rFonts w:ascii="Times New Roman" w:hAnsi="Times New Roman" w:cs="Times New Roman"/>
          <w:sz w:val="24"/>
          <w:szCs w:val="24"/>
        </w:rPr>
        <w:t xml:space="preserve"> 1.45 </w:t>
      </w:r>
      <w:bookmarkStart w:id="78" w:name="OLE_LINK8"/>
      <w:r w:rsidRPr="00F80AA4">
        <w:rPr>
          <w:rFonts w:ascii="Times New Roman" w:hAnsi="Times New Roman" w:cs="Times New Roman"/>
          <w:sz w:val="24"/>
          <w:szCs w:val="24"/>
        </w:rPr>
        <w:t>× 10</w:t>
      </w:r>
      <w:r w:rsidRPr="00F80AA4">
        <w:rPr>
          <w:rFonts w:ascii="Times New Roman" w:hAnsi="Times New Roman" w:cs="Times New Roman"/>
          <w:sz w:val="24"/>
          <w:szCs w:val="24"/>
          <w:vertAlign w:val="superscript"/>
        </w:rPr>
        <w:t>-20</w:t>
      </w:r>
      <w:r w:rsidRPr="00F80AA4">
        <w:rPr>
          <w:rFonts w:ascii="Times New Roman" w:hAnsi="Times New Roman" w:cs="Times New Roman"/>
          <w:sz w:val="24"/>
          <w:szCs w:val="24"/>
        </w:rPr>
        <w:t xml:space="preserve"> m</w:t>
      </w:r>
      <w:r w:rsidRPr="00F80AA4">
        <w:rPr>
          <w:rFonts w:ascii="Times New Roman" w:hAnsi="Times New Roman" w:cs="Times New Roman"/>
          <w:sz w:val="24"/>
          <w:szCs w:val="24"/>
          <w:vertAlign w:val="superscript"/>
        </w:rPr>
        <w:t>2</w:t>
      </w:r>
      <w:r w:rsidRPr="00F80AA4">
        <w:rPr>
          <w:rFonts w:ascii="Times New Roman" w:hAnsi="Times New Roman" w:cs="Times New Roman"/>
          <w:sz w:val="24"/>
          <w:szCs w:val="24"/>
        </w:rPr>
        <w:t xml:space="preserve"> molecule</w:t>
      </w:r>
      <w:r w:rsidRPr="00F80AA4">
        <w:rPr>
          <w:rFonts w:ascii="Times New Roman" w:hAnsi="Times New Roman" w:cs="Times New Roman"/>
          <w:sz w:val="24"/>
          <w:szCs w:val="24"/>
          <w:vertAlign w:val="superscript"/>
        </w:rPr>
        <w:t>-1</w:t>
      </w:r>
      <w:bookmarkEnd w:id="78"/>
      <w:r w:rsidRPr="00F80AA4">
        <w:rPr>
          <w:rFonts w:ascii="Times New Roman" w:hAnsi="Times New Roman" w:cs="Times New Roman"/>
          <w:sz w:val="24"/>
          <w:szCs w:val="24"/>
        </w:rPr>
        <w:t xml:space="preserve">, where </w:t>
      </w:r>
      <w:r w:rsidRPr="00F80AA4">
        <w:rPr>
          <w:rFonts w:ascii="Times New Roman" w:eastAsia="等线" w:hAnsi="Times New Roman" w:cs="Times New Roman"/>
          <w:i/>
          <w:iCs/>
          <w:sz w:val="24"/>
          <w:szCs w:val="24"/>
        </w:rPr>
        <w:t>ε</w:t>
      </w:r>
      <w:r w:rsidRPr="00F80AA4">
        <w:rPr>
          <w:rFonts w:ascii="Times New Roman" w:hAnsi="Times New Roman" w:cs="Times New Roman"/>
          <w:sz w:val="24"/>
          <w:szCs w:val="24"/>
        </w:rPr>
        <w:t xml:space="preserve"> = 38000 cm</w:t>
      </w:r>
      <w:r w:rsidRPr="00F80AA4">
        <w:rPr>
          <w:rFonts w:ascii="Times New Roman" w:hAnsi="Times New Roman" w:cs="Times New Roman"/>
          <w:sz w:val="24"/>
          <w:szCs w:val="24"/>
          <w:vertAlign w:val="superscript"/>
        </w:rPr>
        <w:t xml:space="preserve">-1 </w:t>
      </w:r>
      <w:r w:rsidRPr="00F80AA4">
        <w:rPr>
          <w:rFonts w:ascii="Times New Roman" w:hAnsi="Times New Roman" w:cs="Times New Roman"/>
          <w:sz w:val="24"/>
          <w:szCs w:val="24"/>
        </w:rPr>
        <w:t>M</w:t>
      </w: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 xml:space="preserve"> is the molar extinction coefficient of NR and </w:t>
      </w:r>
      <w:bookmarkStart w:id="79" w:name="OLE_LINK25"/>
      <w:r w:rsidRPr="00F80AA4">
        <w:rPr>
          <w:rFonts w:ascii="Times New Roman" w:hAnsi="Times New Roman" w:cs="Times New Roman"/>
          <w:i/>
          <w:iCs/>
          <w:sz w:val="24"/>
          <w:szCs w:val="24"/>
        </w:rPr>
        <w:t>N</w:t>
      </w:r>
      <w:r w:rsidRPr="00F80AA4">
        <w:rPr>
          <w:rFonts w:ascii="Times New Roman" w:hAnsi="Times New Roman" w:cs="Times New Roman"/>
          <w:i/>
          <w:iCs/>
          <w:sz w:val="24"/>
          <w:szCs w:val="24"/>
          <w:vertAlign w:val="subscript"/>
        </w:rPr>
        <w:t>A</w:t>
      </w:r>
      <w:bookmarkEnd w:id="79"/>
      <w:r w:rsidRPr="00F80AA4">
        <w:rPr>
          <w:rFonts w:ascii="Times New Roman" w:hAnsi="Times New Roman" w:cs="Times New Roman"/>
          <w:sz w:val="24"/>
          <w:szCs w:val="24"/>
        </w:rPr>
        <w:t xml:space="preserve"> = 6.02214076×10</w:t>
      </w:r>
      <w:r w:rsidRPr="00F80AA4">
        <w:rPr>
          <w:rFonts w:ascii="Times New Roman" w:hAnsi="Times New Roman" w:cs="Times New Roman"/>
          <w:sz w:val="24"/>
          <w:szCs w:val="24"/>
          <w:vertAlign w:val="superscript"/>
        </w:rPr>
        <w:t>23</w:t>
      </w:r>
      <w:r w:rsidRPr="00F80AA4">
        <w:rPr>
          <w:rFonts w:ascii="Times New Roman" w:hAnsi="Times New Roman" w:cs="Times New Roman"/>
          <w:sz w:val="24"/>
          <w:szCs w:val="24"/>
        </w:rPr>
        <w:t xml:space="preserve"> mol</w:t>
      </w: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 xml:space="preserve"> represents the Avogadro constant</w:t>
      </w:r>
      <w:r w:rsidR="001001C1" w:rsidRPr="00F80AA4">
        <w:rPr>
          <w:rFonts w:ascii="Times New Roman" w:hAnsi="Times New Roman" w:cs="Times New Roman" w:hint="eastAsia"/>
          <w:sz w:val="24"/>
          <w:szCs w:val="24"/>
          <w:vertAlign w:val="superscript"/>
        </w:rPr>
        <w:t>1</w:t>
      </w:r>
      <w:r w:rsidR="00CD1E96" w:rsidRPr="00F80AA4">
        <w:rPr>
          <w:rFonts w:ascii="Times New Roman" w:hAnsi="Times New Roman" w:cs="Times New Roman" w:hint="eastAsia"/>
          <w:sz w:val="24"/>
          <w:szCs w:val="24"/>
          <w:vertAlign w:val="superscript"/>
        </w:rPr>
        <w:t>6</w:t>
      </w:r>
      <w:r w:rsidRPr="00F80AA4">
        <w:rPr>
          <w:rFonts w:ascii="Times New Roman" w:hAnsi="Times New Roman" w:cs="Times New Roman"/>
          <w:sz w:val="24"/>
          <w:szCs w:val="24"/>
        </w:rPr>
        <w:t xml:space="preserve">. By considering a typical value for </w:t>
      </w:r>
      <w:proofErr w:type="spellStart"/>
      <w:r w:rsidRPr="00F80AA4">
        <w:rPr>
          <w:rFonts w:ascii="Times New Roman" w:hAnsi="Times New Roman" w:cs="Times New Roman"/>
          <w:i/>
          <w:iCs/>
          <w:sz w:val="24"/>
          <w:szCs w:val="24"/>
        </w:rPr>
        <w:t>n</w:t>
      </w:r>
      <w:r w:rsidRPr="00F80AA4">
        <w:rPr>
          <w:rFonts w:ascii="Times New Roman" w:hAnsi="Times New Roman" w:cs="Times New Roman"/>
          <w:i/>
          <w:iCs/>
          <w:sz w:val="24"/>
          <w:szCs w:val="24"/>
          <w:vertAlign w:val="subscript"/>
        </w:rPr>
        <w:t>S</w:t>
      </w:r>
      <w:proofErr w:type="spellEnd"/>
      <w:r w:rsidRPr="00F80AA4">
        <w:rPr>
          <w:rFonts w:ascii="Times New Roman" w:hAnsi="Times New Roman" w:cs="Times New Roman"/>
          <w:sz w:val="24"/>
          <w:szCs w:val="24"/>
        </w:rPr>
        <w:t xml:space="preserve"> at 0.5 molecules μm</w:t>
      </w:r>
      <w:r w:rsidRPr="00F80AA4">
        <w:rPr>
          <w:rFonts w:ascii="Times New Roman" w:hAnsi="Times New Roman" w:cs="Times New Roman"/>
          <w:sz w:val="24"/>
          <w:szCs w:val="24"/>
          <w:vertAlign w:val="superscript"/>
        </w:rPr>
        <w:t>-2</w:t>
      </w:r>
      <w:r w:rsidRPr="00F80AA4">
        <w:rPr>
          <w:rFonts w:ascii="Times New Roman" w:hAnsi="Times New Roman" w:cs="Times New Roman"/>
          <w:sz w:val="24"/>
          <w:szCs w:val="24"/>
        </w:rPr>
        <w:t xml:space="preserve"> and a light intensity of 650 </w:t>
      </w:r>
      <w:proofErr w:type="spellStart"/>
      <w:r w:rsidRPr="00F80AA4">
        <w:rPr>
          <w:rFonts w:ascii="Times New Roman" w:hAnsi="Times New Roman" w:cs="Times New Roman"/>
          <w:sz w:val="24"/>
          <w:szCs w:val="24"/>
        </w:rPr>
        <w:t>mW</w:t>
      </w:r>
      <w:proofErr w:type="spellEnd"/>
      <w:r w:rsidRPr="00F80AA4">
        <w:rPr>
          <w:rFonts w:ascii="Times New Roman" w:hAnsi="Times New Roman" w:cs="Times New Roman"/>
          <w:sz w:val="24"/>
          <w:szCs w:val="24"/>
        </w:rPr>
        <w:t xml:space="preserve"> mm</w:t>
      </w:r>
      <w:r w:rsidRPr="00F80AA4">
        <w:rPr>
          <w:rFonts w:ascii="Times New Roman" w:hAnsi="Times New Roman" w:cs="Times New Roman"/>
          <w:sz w:val="24"/>
          <w:szCs w:val="24"/>
          <w:vertAlign w:val="superscript"/>
        </w:rPr>
        <w:t>-2</w:t>
      </w:r>
      <w:r w:rsidRPr="00F80AA4">
        <w:rPr>
          <w:rFonts w:ascii="Times New Roman" w:hAnsi="Times New Roman" w:cs="Times New Roman"/>
          <w:sz w:val="24"/>
          <w:szCs w:val="24"/>
        </w:rPr>
        <w:t>, Equation S</w:t>
      </w:r>
      <w:r w:rsidRPr="00F80AA4">
        <w:rPr>
          <w:rFonts w:ascii="Times New Roman" w:hAnsi="Times New Roman" w:cs="Times New Roman" w:hint="eastAsia"/>
          <w:sz w:val="24"/>
          <w:szCs w:val="24"/>
        </w:rPr>
        <w:t>1</w:t>
      </w:r>
      <w:r w:rsidR="00D148AE" w:rsidRPr="00F80AA4">
        <w:rPr>
          <w:rFonts w:ascii="Times New Roman" w:hAnsi="Times New Roman" w:cs="Times New Roman" w:hint="eastAsia"/>
          <w:sz w:val="24"/>
          <w:szCs w:val="24"/>
        </w:rPr>
        <w:t>3</w:t>
      </w:r>
      <w:r w:rsidRPr="00F80AA4">
        <w:rPr>
          <w:rFonts w:ascii="Times New Roman" w:hAnsi="Times New Roman" w:cs="Times New Roman"/>
          <w:sz w:val="24"/>
          <w:szCs w:val="24"/>
        </w:rPr>
        <w:t xml:space="preserve"> allows us to determine </w:t>
      </w:r>
      <w:r w:rsidRPr="00F80AA4">
        <w:rPr>
          <w:rFonts w:ascii="Times New Roman" w:hAnsi="Times New Roman" w:cs="Times New Roman"/>
          <w:iCs/>
          <w:sz w:val="24"/>
          <w:szCs w:val="24"/>
        </w:rPr>
        <w:t>Δ</w:t>
      </w:r>
      <w:r w:rsidRPr="00F80AA4">
        <w:rPr>
          <w:rFonts w:ascii="Times New Roman" w:hAnsi="Times New Roman" w:cs="Times New Roman"/>
          <w:i/>
          <w:sz w:val="24"/>
          <w:szCs w:val="24"/>
        </w:rPr>
        <w:t>I</w:t>
      </w:r>
      <w:r w:rsidRPr="00F80AA4">
        <w:rPr>
          <w:rFonts w:ascii="Times New Roman" w:hAnsi="Times New Roman" w:cs="Times New Roman"/>
          <w:sz w:val="24"/>
          <w:szCs w:val="24"/>
        </w:rPr>
        <w:t xml:space="preserve"> as equal to </w:t>
      </w:r>
      <w:proofErr w:type="gramStart"/>
      <w:r w:rsidRPr="00F80AA4">
        <w:rPr>
          <w:rFonts w:ascii="Times New Roman" w:hAnsi="Times New Roman" w:cs="Times New Roman"/>
          <w:sz w:val="24"/>
          <w:szCs w:val="24"/>
        </w:rPr>
        <w:t>4.7×10</w:t>
      </w:r>
      <w:proofErr w:type="gramEnd"/>
      <w:r w:rsidRPr="00F80AA4">
        <w:rPr>
          <w:rFonts w:ascii="Times New Roman" w:hAnsi="Times New Roman" w:cs="Times New Roman"/>
          <w:sz w:val="24"/>
          <w:szCs w:val="24"/>
          <w:vertAlign w:val="superscript"/>
        </w:rPr>
        <w:t xml:space="preserve">-3 </w:t>
      </w:r>
      <w:r w:rsidRPr="00F80AA4">
        <w:rPr>
          <w:rFonts w:ascii="Times New Roman" w:hAnsi="Times New Roman" w:cs="Times New Roman"/>
          <w:sz w:val="24"/>
          <w:szCs w:val="24"/>
        </w:rPr>
        <w:t>W m</w:t>
      </w:r>
      <w:r w:rsidRPr="00F80AA4">
        <w:rPr>
          <w:rFonts w:ascii="Times New Roman" w:hAnsi="Times New Roman" w:cs="Times New Roman"/>
          <w:sz w:val="24"/>
          <w:szCs w:val="24"/>
          <w:vertAlign w:val="superscript"/>
        </w:rPr>
        <w:t>-2</w:t>
      </w:r>
      <w:r w:rsidRPr="00F80AA4">
        <w:rPr>
          <w:rFonts w:ascii="Times New Roman" w:hAnsi="Times New Roman" w:cs="Times New Roman"/>
          <w:sz w:val="24"/>
          <w:szCs w:val="24"/>
        </w:rPr>
        <w:t>, which indicates the amount of light energy absorbed by NR molecules on the lipid bilayer.</w:t>
      </w:r>
    </w:p>
    <w:p w14:paraId="2BD2E229" w14:textId="4DE82DB6" w:rsidR="00FE0A14" w:rsidRPr="00F80AA4" w:rsidRDefault="00FE0A14" w:rsidP="00FE0A14">
      <w:pPr>
        <w:spacing w:before="156" w:line="360" w:lineRule="auto"/>
        <w:jc w:val="both"/>
        <w:rPr>
          <w:rFonts w:ascii="Times New Roman" w:hAnsi="Times New Roman" w:cs="Times New Roman"/>
          <w:iCs/>
          <w:sz w:val="24"/>
          <w:szCs w:val="24"/>
        </w:rPr>
      </w:pPr>
      <w:r w:rsidRPr="00F80AA4">
        <w:rPr>
          <w:rFonts w:ascii="Times New Roman" w:hAnsi="Times New Roman" w:cs="Times New Roman"/>
          <w:iCs/>
          <w:sz w:val="24"/>
          <w:szCs w:val="24"/>
        </w:rPr>
        <w:t xml:space="preserve">Here, it can be assumed that the entire light energy is converted into heat, which then diffuses into the surrounding liquid and substrate, resulting in a quasi-static state for the temperature field. The </w:t>
      </w:r>
      <w:r w:rsidR="00D91938" w:rsidRPr="00F80AA4">
        <w:rPr>
          <w:rFonts w:ascii="Times New Roman" w:hAnsi="Times New Roman" w:cs="Times New Roman"/>
          <w:iCs/>
          <w:sz w:val="24"/>
          <w:szCs w:val="24"/>
        </w:rPr>
        <w:t>temperature</w:t>
      </w:r>
      <w:r w:rsidRPr="00F80AA4">
        <w:rPr>
          <w:rFonts w:ascii="Times New Roman" w:hAnsi="Times New Roman" w:cs="Times New Roman"/>
          <w:iCs/>
          <w:sz w:val="24"/>
          <w:szCs w:val="24"/>
        </w:rPr>
        <w:t xml:space="preserve"> rise can be determined in accordance with Fick’s law</w:t>
      </w:r>
      <w:r w:rsidR="001945FE" w:rsidRPr="00F80AA4">
        <w:rPr>
          <w:rFonts w:ascii="Times New Roman" w:hAnsi="Times New Roman" w:cs="Times New Roman" w:hint="eastAsia"/>
          <w:iCs/>
          <w:sz w:val="24"/>
          <w:szCs w:val="24"/>
          <w:vertAlign w:val="superscript"/>
        </w:rPr>
        <w:t>1</w:t>
      </w:r>
      <w:r w:rsidR="00516F25" w:rsidRPr="00F80AA4">
        <w:rPr>
          <w:rFonts w:ascii="Times New Roman" w:hAnsi="Times New Roman" w:cs="Times New Roman" w:hint="eastAsia"/>
          <w:iCs/>
          <w:sz w:val="24"/>
          <w:szCs w:val="24"/>
          <w:vertAlign w:val="superscript"/>
        </w:rPr>
        <w:t>7</w:t>
      </w:r>
      <w:r w:rsidRPr="00F80AA4">
        <w:rPr>
          <w:rFonts w:ascii="Times New Roman" w:hAnsi="Times New Roman" w:cs="Times New Roman"/>
          <w:iCs/>
          <w:sz w:val="24"/>
          <w:szCs w:val="24"/>
        </w:rPr>
        <w:t>, given that</w:t>
      </w:r>
    </w:p>
    <w:tbl>
      <w:tblPr>
        <w:tblStyle w:val="af8"/>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0"/>
        <w:gridCol w:w="930"/>
      </w:tblGrid>
      <w:tr w:rsidR="00F80AA4" w:rsidRPr="00F80AA4" w14:paraId="2B06BD3F" w14:textId="77777777" w:rsidTr="004F316D">
        <w:trPr>
          <w:trHeight w:val="300"/>
          <w:jc w:val="right"/>
        </w:trPr>
        <w:tc>
          <w:tcPr>
            <w:tcW w:w="6520" w:type="dxa"/>
          </w:tcPr>
          <w:p w14:paraId="1476AE7E" w14:textId="685D8413" w:rsidR="004F316D" w:rsidRPr="00F80AA4" w:rsidRDefault="004F316D" w:rsidP="007D029E">
            <w:pPr>
              <w:spacing w:before="156" w:line="360" w:lineRule="auto"/>
              <w:jc w:val="center"/>
              <w:rPr>
                <w:rFonts w:ascii="Times New Roman" w:hAnsi="Times New Roman" w:cs="Times New Roman"/>
                <w:sz w:val="24"/>
                <w:szCs w:val="24"/>
              </w:rPr>
            </w:pPr>
            <m:oMath>
              <m:r>
                <w:rPr>
                  <w:rFonts w:ascii="Cambria Math" w:hAnsi="Cambria Math" w:cs="Times New Roman"/>
                  <w:sz w:val="24"/>
                  <w:szCs w:val="24"/>
                </w:rPr>
                <m:t>Q</m:t>
              </m:r>
              <m:r>
                <m:rPr>
                  <m:sty m:val="p"/>
                </m:rPr>
                <w:rPr>
                  <w:rFonts w:ascii="Cambria Math" w:hAnsi="Cambria Math" w:cs="Times New Roman"/>
                  <w:sz w:val="24"/>
                  <w:szCs w:val="24"/>
                </w:rPr>
                <m:t>=</m:t>
              </m:r>
              <m:f>
                <m:fPr>
                  <m:ctrlPr>
                    <w:rPr>
                      <w:rFonts w:ascii="Cambria Math" w:hAnsi="Cambria Math" w:cs="Times New Roman"/>
                      <w:iCs/>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κ</m:t>
                      </m:r>
                    </m:e>
                    <m:sub>
                      <m:r>
                        <w:rPr>
                          <w:rFonts w:ascii="Cambria Math" w:hAnsi="Cambria Math" w:cs="Times New Roman"/>
                          <w:sz w:val="24"/>
                          <w:szCs w:val="24"/>
                        </w:rPr>
                        <m:t>w</m:t>
                      </m:r>
                    </m:sub>
                  </m:sSub>
                </m:num>
                <m:den>
                  <m:sSub>
                    <m:sSubPr>
                      <m:ctrlPr>
                        <w:rPr>
                          <w:rFonts w:ascii="Cambria Math" w:hAnsi="Cambria Math" w:cs="Times New Roman"/>
                          <w:sz w:val="24"/>
                          <w:szCs w:val="24"/>
                        </w:rPr>
                      </m:ctrlPr>
                    </m:sSubPr>
                    <m:e>
                      <m:r>
                        <w:rPr>
                          <w:rFonts w:ascii="Cambria Math" w:hAnsi="Cambria Math" w:cs="Times New Roman"/>
                          <w:sz w:val="24"/>
                          <w:szCs w:val="24"/>
                        </w:rPr>
                        <m:t>κ</m:t>
                      </m:r>
                    </m:e>
                    <m:sub>
                      <m:r>
                        <w:rPr>
                          <w:rFonts w:ascii="Cambria Math" w:hAnsi="Cambria Math" w:cs="Times New Roman"/>
                          <w:sz w:val="24"/>
                          <w:szCs w:val="24"/>
                        </w:rPr>
                        <m:t>w</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κ</m:t>
                      </m:r>
                    </m:e>
                    <m:sub>
                      <m:r>
                        <w:rPr>
                          <w:rFonts w:ascii="Cambria Math" w:hAnsi="Cambria Math" w:cs="Times New Roman"/>
                          <w:sz w:val="24"/>
                          <w:szCs w:val="24"/>
                        </w:rPr>
                        <m:t>sub</m:t>
                      </m:r>
                    </m:sub>
                  </m:sSub>
                </m:den>
              </m:f>
              <m:r>
                <m:rPr>
                  <m:sty m:val="p"/>
                </m:rPr>
                <w:rPr>
                  <w:rFonts w:ascii="Cambria Math" w:hAnsi="Cambria Math" w:cs="Times New Roman"/>
                  <w:sz w:val="24"/>
                  <w:szCs w:val="24"/>
                </w:rPr>
                <m:t>Δ</m:t>
              </m:r>
              <m:r>
                <w:rPr>
                  <w:rFonts w:ascii="Cambria Math" w:hAnsi="Cambria Math" w:cs="Times New Roman"/>
                  <w:sz w:val="24"/>
                  <w:szCs w:val="24"/>
                </w:rPr>
                <m:t>IS=</m:t>
              </m:r>
              <m:sSub>
                <m:sSubPr>
                  <m:ctrlPr>
                    <w:rPr>
                      <w:rFonts w:ascii="Cambria Math" w:hAnsi="Cambria Math" w:cs="Times New Roman"/>
                      <w:sz w:val="24"/>
                      <w:szCs w:val="24"/>
                    </w:rPr>
                  </m:ctrlPr>
                </m:sSubPr>
                <m:e>
                  <m:r>
                    <w:rPr>
                      <w:rFonts w:ascii="Cambria Math" w:hAnsi="Cambria Math" w:cs="Times New Roman"/>
                      <w:sz w:val="24"/>
                      <w:szCs w:val="24"/>
                    </w:rPr>
                    <m:t>κ</m:t>
                  </m:r>
                </m:e>
                <m:sub>
                  <m:r>
                    <w:rPr>
                      <w:rFonts w:ascii="Cambria Math" w:hAnsi="Cambria Math" w:cs="Times New Roman"/>
                      <w:sz w:val="24"/>
                      <w:szCs w:val="24"/>
                    </w:rPr>
                    <m:t>w</m:t>
                  </m:r>
                </m:sub>
              </m:sSub>
              <m:r>
                <w:rPr>
                  <w:rFonts w:ascii="Cambria Math" w:hAnsi="Cambria Math" w:cs="Times New Roman"/>
                  <w:sz w:val="24"/>
                  <w:szCs w:val="24"/>
                </w:rPr>
                <m:t>S</m:t>
              </m:r>
              <m:f>
                <m:fPr>
                  <m:ctrlPr>
                    <w:rPr>
                      <w:rFonts w:ascii="Cambria Math" w:hAnsi="Cambria Math" w:cs="Times New Roman"/>
                      <w:iCs/>
                      <w:sz w:val="24"/>
                      <w:szCs w:val="24"/>
                    </w:rPr>
                  </m:ctrlPr>
                </m:fPr>
                <m:num>
                  <m:r>
                    <w:rPr>
                      <w:rFonts w:ascii="Cambria Math" w:hAnsi="Cambria Math" w:cs="Times New Roman"/>
                      <w:sz w:val="24"/>
                      <w:szCs w:val="24"/>
                    </w:rPr>
                    <m:t>ΔT</m:t>
                  </m:r>
                </m:num>
                <m:den>
                  <m:sSub>
                    <m:sSubPr>
                      <m:ctrlPr>
                        <w:rPr>
                          <w:rFonts w:ascii="Cambria Math" w:hAnsi="Cambria Math" w:cs="Times New Roman"/>
                          <w:sz w:val="24"/>
                          <w:szCs w:val="24"/>
                        </w:rPr>
                      </m:ctrlPr>
                    </m:sSubPr>
                    <m:e>
                      <m:r>
                        <w:rPr>
                          <w:rFonts w:ascii="Cambria Math" w:hAnsi="Cambria Math" w:cs="Times New Roman"/>
                          <w:sz w:val="24"/>
                          <w:szCs w:val="24"/>
                        </w:rPr>
                        <m:t>λ</m:t>
                      </m:r>
                    </m:e>
                    <m:sub>
                      <m:r>
                        <w:rPr>
                          <w:rFonts w:ascii="Cambria Math" w:hAnsi="Cambria Math" w:cs="Times New Roman"/>
                          <w:sz w:val="24"/>
                          <w:szCs w:val="24"/>
                        </w:rPr>
                        <m:t>T</m:t>
                      </m:r>
                    </m:sub>
                  </m:sSub>
                </m:den>
              </m:f>
            </m:oMath>
            <w:r w:rsidRPr="00F80AA4">
              <w:rPr>
                <w:rFonts w:ascii="Cambria Math" w:hAnsi="Cambria Math" w:cs="Times New Roman" w:hint="eastAsia"/>
                <w:sz w:val="24"/>
                <w:szCs w:val="24"/>
              </w:rPr>
              <w:t>,</w:t>
            </w:r>
          </w:p>
        </w:tc>
        <w:tc>
          <w:tcPr>
            <w:tcW w:w="930" w:type="dxa"/>
            <w:vAlign w:val="center"/>
          </w:tcPr>
          <w:p w14:paraId="2810E3FA" w14:textId="3099EA28" w:rsidR="004F316D" w:rsidRPr="00F80AA4" w:rsidRDefault="004F316D" w:rsidP="007D029E">
            <w:pPr>
              <w:spacing w:before="156" w:line="360" w:lineRule="auto"/>
              <w:jc w:val="right"/>
              <w:rPr>
                <w:rFonts w:ascii="Times New Roman" w:hAnsi="Times New Roman" w:cs="Times New Roman"/>
                <w:sz w:val="24"/>
                <w:szCs w:val="24"/>
              </w:rPr>
            </w:pPr>
            <w:r w:rsidRPr="00F80AA4">
              <w:rPr>
                <w:rFonts w:ascii="Times New Roman" w:hAnsi="Times New Roman" w:cs="Times New Roman"/>
                <w:sz w:val="24"/>
                <w:szCs w:val="24"/>
              </w:rPr>
              <w:t>(S</w:t>
            </w:r>
            <w:r w:rsidRPr="00F80AA4">
              <w:rPr>
                <w:rFonts w:ascii="Times New Roman" w:hAnsi="Times New Roman" w:cs="Times New Roman" w:hint="eastAsia"/>
                <w:sz w:val="24"/>
                <w:szCs w:val="24"/>
              </w:rPr>
              <w:t>1</w:t>
            </w:r>
            <w:r w:rsidR="00D148AE" w:rsidRPr="00F80AA4">
              <w:rPr>
                <w:rFonts w:ascii="Times New Roman" w:hAnsi="Times New Roman" w:cs="Times New Roman" w:hint="eastAsia"/>
                <w:sz w:val="24"/>
                <w:szCs w:val="24"/>
              </w:rPr>
              <w:t>4</w:t>
            </w:r>
            <w:r w:rsidRPr="00F80AA4">
              <w:rPr>
                <w:rFonts w:ascii="Times New Roman" w:hAnsi="Times New Roman" w:cs="Times New Roman"/>
                <w:sz w:val="24"/>
                <w:szCs w:val="24"/>
              </w:rPr>
              <w:t>)</w:t>
            </w:r>
          </w:p>
        </w:tc>
      </w:tr>
    </w:tbl>
    <w:p w14:paraId="0D7E8CAC" w14:textId="42627D29" w:rsidR="00FE0A14" w:rsidRPr="00F80AA4" w:rsidRDefault="00FE0A14" w:rsidP="00FE0A14">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where </w:t>
      </w:r>
      <w:r w:rsidRPr="00F80AA4">
        <w:rPr>
          <w:rFonts w:ascii="Times New Roman" w:hAnsi="Times New Roman" w:cs="Times New Roman"/>
          <w:i/>
          <w:sz w:val="24"/>
          <w:szCs w:val="24"/>
        </w:rPr>
        <w:t>Q</w:t>
      </w:r>
      <w:r w:rsidRPr="00F80AA4">
        <w:rPr>
          <w:rFonts w:ascii="Times New Roman" w:hAnsi="Times New Roman" w:cs="Times New Roman"/>
          <w:sz w:val="24"/>
          <w:szCs w:val="24"/>
        </w:rPr>
        <w:t xml:space="preserve"> is the heat flux, </w:t>
      </w:r>
      <w:proofErr w:type="spellStart"/>
      <w:r w:rsidRPr="00F80AA4">
        <w:rPr>
          <w:rFonts w:ascii="Times New Roman" w:eastAsia="等线" w:hAnsi="Times New Roman" w:cs="Times New Roman"/>
          <w:i/>
          <w:sz w:val="24"/>
          <w:szCs w:val="24"/>
        </w:rPr>
        <w:t>κ</w:t>
      </w:r>
      <w:r w:rsidRPr="00F80AA4">
        <w:rPr>
          <w:rFonts w:ascii="Times New Roman" w:hAnsi="Times New Roman" w:cs="Times New Roman"/>
          <w:i/>
          <w:sz w:val="24"/>
          <w:szCs w:val="24"/>
          <w:vertAlign w:val="subscript"/>
        </w:rPr>
        <w:t>w</w:t>
      </w:r>
      <w:proofErr w:type="spellEnd"/>
      <w:r w:rsidRPr="00F80AA4">
        <w:rPr>
          <w:rFonts w:ascii="Times New Roman" w:hAnsi="Times New Roman" w:cs="Times New Roman"/>
          <w:sz w:val="24"/>
          <w:szCs w:val="24"/>
        </w:rPr>
        <w:t xml:space="preserve"> and </w:t>
      </w:r>
      <w:proofErr w:type="spellStart"/>
      <w:r w:rsidRPr="00F80AA4">
        <w:rPr>
          <w:rFonts w:ascii="Times New Roman" w:eastAsia="等线" w:hAnsi="Times New Roman" w:cs="Times New Roman"/>
          <w:i/>
          <w:sz w:val="24"/>
          <w:szCs w:val="24"/>
        </w:rPr>
        <w:t>κ</w:t>
      </w:r>
      <w:r w:rsidRPr="00F80AA4">
        <w:rPr>
          <w:rFonts w:ascii="Times New Roman" w:hAnsi="Times New Roman" w:cs="Times New Roman"/>
          <w:i/>
          <w:sz w:val="24"/>
          <w:szCs w:val="24"/>
          <w:vertAlign w:val="subscript"/>
        </w:rPr>
        <w:t>sub</w:t>
      </w:r>
      <w:proofErr w:type="spellEnd"/>
      <w:r w:rsidRPr="00F80AA4">
        <w:rPr>
          <w:rFonts w:ascii="Times New Roman" w:hAnsi="Times New Roman" w:cs="Times New Roman"/>
          <w:sz w:val="24"/>
          <w:szCs w:val="24"/>
        </w:rPr>
        <w:t xml:space="preserve"> are the thermal conductivity of water and glass substrate, </w:t>
      </w:r>
      <w:r w:rsidRPr="00F80AA4">
        <w:rPr>
          <w:rFonts w:ascii="Times New Roman" w:hAnsi="Times New Roman" w:cs="Times New Roman"/>
          <w:i/>
          <w:sz w:val="24"/>
          <w:szCs w:val="24"/>
        </w:rPr>
        <w:t>S</w:t>
      </w:r>
      <w:r w:rsidRPr="00F80AA4">
        <w:rPr>
          <w:rFonts w:ascii="Times New Roman" w:hAnsi="Times New Roman" w:cs="Times New Roman"/>
          <w:sz w:val="24"/>
          <w:szCs w:val="24"/>
        </w:rPr>
        <w:t xml:space="preserve"> is the laser spot area, </w:t>
      </w:r>
      <w:r w:rsidRPr="00F80AA4">
        <w:rPr>
          <w:rFonts w:ascii="Times New Roman" w:hAnsi="Times New Roman" w:cs="Times New Roman"/>
          <w:iCs/>
          <w:sz w:val="24"/>
          <w:szCs w:val="24"/>
        </w:rPr>
        <w:t>Δ</w:t>
      </w:r>
      <w:r w:rsidRPr="00F80AA4">
        <w:rPr>
          <w:rFonts w:ascii="Times New Roman" w:hAnsi="Times New Roman" w:cs="Times New Roman"/>
          <w:i/>
          <w:sz w:val="24"/>
          <w:szCs w:val="24"/>
        </w:rPr>
        <w:t>T</w:t>
      </w:r>
      <w:r w:rsidRPr="00F80AA4">
        <w:rPr>
          <w:rFonts w:ascii="Times New Roman" w:hAnsi="Times New Roman" w:cs="Times New Roman"/>
          <w:sz w:val="24"/>
          <w:szCs w:val="24"/>
        </w:rPr>
        <w:t xml:space="preserve"> is the temperature rising and </w:t>
      </w:r>
      <w:proofErr w:type="spellStart"/>
      <w:r w:rsidRPr="00F80AA4">
        <w:rPr>
          <w:rFonts w:ascii="Times New Roman" w:hAnsi="Times New Roman" w:cs="Times New Roman"/>
          <w:i/>
          <w:sz w:val="24"/>
          <w:szCs w:val="24"/>
        </w:rPr>
        <w:t>λ</w:t>
      </w:r>
      <w:r w:rsidRPr="00F80AA4">
        <w:rPr>
          <w:rFonts w:ascii="Times New Roman" w:hAnsi="Times New Roman" w:cs="Times New Roman"/>
          <w:i/>
          <w:sz w:val="24"/>
          <w:szCs w:val="24"/>
          <w:vertAlign w:val="subscript"/>
        </w:rPr>
        <w:t>T</w:t>
      </w:r>
      <w:proofErr w:type="spellEnd"/>
      <w:r w:rsidRPr="00F80AA4">
        <w:rPr>
          <w:rFonts w:ascii="Times New Roman" w:hAnsi="Times New Roman" w:cs="Times New Roman"/>
          <w:sz w:val="24"/>
          <w:szCs w:val="24"/>
        </w:rPr>
        <w:t xml:space="preserve"> is the thermal boundary layer thickness</w:t>
      </w:r>
      <w:r w:rsidR="000F2720" w:rsidRPr="00F80AA4">
        <w:rPr>
          <w:rFonts w:ascii="Times New Roman" w:hAnsi="Times New Roman" w:cs="Times New Roman" w:hint="eastAsia"/>
          <w:sz w:val="24"/>
          <w:szCs w:val="24"/>
          <w:vertAlign w:val="superscript"/>
        </w:rPr>
        <w:t>1</w:t>
      </w:r>
      <w:r w:rsidR="005C3928" w:rsidRPr="00F80AA4">
        <w:rPr>
          <w:rFonts w:ascii="Times New Roman" w:hAnsi="Times New Roman" w:cs="Times New Roman" w:hint="eastAsia"/>
          <w:sz w:val="24"/>
          <w:szCs w:val="24"/>
          <w:vertAlign w:val="superscript"/>
        </w:rPr>
        <w:t>8</w:t>
      </w:r>
      <w:r w:rsidRPr="00F80AA4">
        <w:rPr>
          <w:rFonts w:ascii="Times New Roman" w:hAnsi="Times New Roman" w:cs="Times New Roman"/>
          <w:sz w:val="24"/>
          <w:szCs w:val="24"/>
        </w:rPr>
        <w:t xml:space="preserve">. Considering that </w:t>
      </w:r>
      <w:r w:rsidRPr="00F80AA4">
        <w:rPr>
          <w:rFonts w:ascii="Times New Roman" w:hAnsi="Times New Roman" w:cs="Times New Roman"/>
          <w:bCs/>
          <w:i/>
          <w:sz w:val="24"/>
          <w:szCs w:val="24"/>
        </w:rPr>
        <w:t>S</w:t>
      </w:r>
      <w:r w:rsidRPr="00F80AA4">
        <w:rPr>
          <w:rFonts w:ascii="Times New Roman" w:hAnsi="Times New Roman" w:cs="Times New Roman"/>
          <w:bCs/>
          <w:sz w:val="24"/>
          <w:szCs w:val="24"/>
        </w:rPr>
        <w:t xml:space="preserve"> = 9×10</w:t>
      </w:r>
      <w:r w:rsidRPr="00F80AA4">
        <w:rPr>
          <w:rFonts w:ascii="Times New Roman" w:hAnsi="Times New Roman" w:cs="Times New Roman"/>
          <w:bCs/>
          <w:sz w:val="24"/>
          <w:szCs w:val="24"/>
          <w:vertAlign w:val="superscript"/>
        </w:rPr>
        <w:t>-9</w:t>
      </w:r>
      <w:r w:rsidRPr="00F80AA4">
        <w:rPr>
          <w:rFonts w:ascii="Times New Roman" w:hAnsi="Times New Roman" w:cs="Times New Roman"/>
          <w:bCs/>
          <w:sz w:val="24"/>
          <w:szCs w:val="24"/>
        </w:rPr>
        <w:t xml:space="preserve"> m</w:t>
      </w:r>
      <w:r w:rsidRPr="00F80AA4">
        <w:rPr>
          <w:rFonts w:ascii="Times New Roman" w:hAnsi="Times New Roman" w:cs="Times New Roman"/>
          <w:bCs/>
          <w:sz w:val="24"/>
          <w:szCs w:val="24"/>
          <w:vertAlign w:val="superscript"/>
        </w:rPr>
        <w:t>2</w:t>
      </w:r>
      <w:r w:rsidRPr="00F80AA4">
        <w:rPr>
          <w:rFonts w:ascii="Times New Roman" w:hAnsi="Times New Roman" w:cs="Times New Roman"/>
          <w:bCs/>
          <w:sz w:val="24"/>
          <w:szCs w:val="24"/>
        </w:rPr>
        <w:t xml:space="preserve">, </w:t>
      </w:r>
      <w:r w:rsidRPr="00F80AA4">
        <w:rPr>
          <w:rFonts w:ascii="Times New Roman" w:hAnsi="Times New Roman" w:cs="Times New Roman"/>
          <w:iCs/>
          <w:sz w:val="24"/>
          <w:szCs w:val="24"/>
        </w:rPr>
        <w:t>Δ</w:t>
      </w:r>
      <w:r w:rsidRPr="00F80AA4">
        <w:rPr>
          <w:rFonts w:ascii="Times New Roman" w:hAnsi="Times New Roman" w:cs="Times New Roman"/>
          <w:i/>
          <w:sz w:val="24"/>
          <w:szCs w:val="24"/>
        </w:rPr>
        <w:t>I</w:t>
      </w:r>
      <w:r w:rsidRPr="00F80AA4">
        <w:rPr>
          <w:rFonts w:ascii="Times New Roman" w:hAnsi="Times New Roman" w:cs="Times New Roman"/>
          <w:sz w:val="24"/>
          <w:szCs w:val="24"/>
        </w:rPr>
        <w:t xml:space="preserve"> = 4.7×10</w:t>
      </w:r>
      <w:r w:rsidRPr="00F80AA4">
        <w:rPr>
          <w:rFonts w:ascii="Times New Roman" w:hAnsi="Times New Roman" w:cs="Times New Roman"/>
          <w:sz w:val="24"/>
          <w:szCs w:val="24"/>
          <w:vertAlign w:val="superscript"/>
        </w:rPr>
        <w:t xml:space="preserve">-3 </w:t>
      </w:r>
      <w:r w:rsidRPr="00F80AA4">
        <w:rPr>
          <w:rFonts w:ascii="Times New Roman" w:hAnsi="Times New Roman" w:cs="Times New Roman"/>
          <w:sz w:val="24"/>
          <w:szCs w:val="24"/>
        </w:rPr>
        <w:t>W m</w:t>
      </w:r>
      <w:r w:rsidRPr="00F80AA4">
        <w:rPr>
          <w:rFonts w:ascii="Times New Roman" w:hAnsi="Times New Roman" w:cs="Times New Roman"/>
          <w:sz w:val="24"/>
          <w:szCs w:val="24"/>
          <w:vertAlign w:val="superscript"/>
        </w:rPr>
        <w:t>-2</w:t>
      </w:r>
      <w:r w:rsidRPr="00F80AA4">
        <w:rPr>
          <w:rFonts w:ascii="Times New Roman" w:hAnsi="Times New Roman" w:cs="Times New Roman"/>
          <w:sz w:val="24"/>
          <w:szCs w:val="24"/>
        </w:rPr>
        <w:t xml:space="preserve">, </w:t>
      </w:r>
      <w:proofErr w:type="spellStart"/>
      <w:r w:rsidRPr="00F80AA4">
        <w:rPr>
          <w:rFonts w:ascii="Times New Roman" w:eastAsia="等线" w:hAnsi="Times New Roman" w:cs="Times New Roman"/>
          <w:i/>
          <w:sz w:val="24"/>
          <w:szCs w:val="24"/>
        </w:rPr>
        <w:t>κ</w:t>
      </w:r>
      <w:r w:rsidRPr="00F80AA4">
        <w:rPr>
          <w:rFonts w:ascii="Times New Roman" w:hAnsi="Times New Roman" w:cs="Times New Roman"/>
          <w:i/>
          <w:sz w:val="24"/>
          <w:szCs w:val="24"/>
          <w:vertAlign w:val="subscript"/>
        </w:rPr>
        <w:t>w</w:t>
      </w:r>
      <w:proofErr w:type="spellEnd"/>
      <w:r w:rsidRPr="00F80AA4">
        <w:rPr>
          <w:rFonts w:ascii="Times New Roman" w:hAnsi="Times New Roman" w:cs="Times New Roman"/>
          <w:i/>
          <w:sz w:val="24"/>
          <w:szCs w:val="24"/>
          <w:vertAlign w:val="subscript"/>
        </w:rPr>
        <w:t xml:space="preserve"> </w:t>
      </w:r>
      <w:r w:rsidRPr="00F80AA4">
        <w:rPr>
          <w:rFonts w:ascii="Times New Roman" w:hAnsi="Times New Roman" w:cs="Times New Roman"/>
          <w:sz w:val="24"/>
          <w:szCs w:val="24"/>
        </w:rPr>
        <w:t>= 0.6 W m</w:t>
      </w: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 xml:space="preserve"> K</w:t>
      </w: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 xml:space="preserve">, </w:t>
      </w:r>
      <w:proofErr w:type="spellStart"/>
      <w:r w:rsidRPr="00F80AA4">
        <w:rPr>
          <w:rFonts w:ascii="Times New Roman" w:eastAsia="等线" w:hAnsi="Times New Roman" w:cs="Times New Roman"/>
          <w:i/>
          <w:sz w:val="24"/>
          <w:szCs w:val="24"/>
        </w:rPr>
        <w:t>κ</w:t>
      </w:r>
      <w:r w:rsidRPr="00F80AA4">
        <w:rPr>
          <w:rFonts w:ascii="Times New Roman" w:hAnsi="Times New Roman" w:cs="Times New Roman"/>
          <w:i/>
          <w:sz w:val="24"/>
          <w:szCs w:val="24"/>
          <w:vertAlign w:val="subscript"/>
        </w:rPr>
        <w:t>sub</w:t>
      </w:r>
      <w:proofErr w:type="spellEnd"/>
      <w:r w:rsidRPr="00F80AA4">
        <w:rPr>
          <w:rFonts w:ascii="Times New Roman" w:hAnsi="Times New Roman" w:cs="Times New Roman"/>
          <w:i/>
          <w:sz w:val="24"/>
          <w:szCs w:val="24"/>
          <w:vertAlign w:val="subscript"/>
        </w:rPr>
        <w:t xml:space="preserve"> </w:t>
      </w:r>
      <w:r w:rsidRPr="00F80AA4">
        <w:rPr>
          <w:rFonts w:ascii="Times New Roman" w:hAnsi="Times New Roman" w:cs="Times New Roman"/>
          <w:sz w:val="24"/>
          <w:szCs w:val="24"/>
        </w:rPr>
        <w:t>= 1 W m</w:t>
      </w: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 xml:space="preserve"> K</w:t>
      </w: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 xml:space="preserve">, and </w:t>
      </w:r>
      <w:proofErr w:type="spellStart"/>
      <w:r w:rsidRPr="00F80AA4">
        <w:rPr>
          <w:rFonts w:ascii="Times New Roman" w:hAnsi="Times New Roman" w:cs="Times New Roman"/>
          <w:i/>
          <w:sz w:val="24"/>
          <w:szCs w:val="24"/>
        </w:rPr>
        <w:t>λ</w:t>
      </w:r>
      <w:r w:rsidRPr="00F80AA4">
        <w:rPr>
          <w:rFonts w:ascii="Times New Roman" w:hAnsi="Times New Roman" w:cs="Times New Roman"/>
          <w:i/>
          <w:sz w:val="24"/>
          <w:szCs w:val="24"/>
          <w:vertAlign w:val="subscript"/>
        </w:rPr>
        <w:t>T</w:t>
      </w:r>
      <w:proofErr w:type="spellEnd"/>
      <w:r w:rsidRPr="00F80AA4">
        <w:rPr>
          <w:rFonts w:ascii="Times New Roman" w:hAnsi="Times New Roman" w:cs="Times New Roman"/>
          <w:i/>
          <w:sz w:val="24"/>
          <w:szCs w:val="24"/>
          <w:vertAlign w:val="subscript"/>
        </w:rPr>
        <w:t xml:space="preserve">  </w:t>
      </w:r>
      <w:bookmarkStart w:id="80" w:name="OLE_LINK29"/>
      <w:r w:rsidRPr="00F80AA4">
        <w:rPr>
          <w:rFonts w:ascii="Times New Roman" w:hAnsi="Times New Roman" w:cs="Times New Roman"/>
          <w:sz w:val="24"/>
          <w:szCs w:val="24"/>
        </w:rPr>
        <w:t>≈</w:t>
      </w:r>
      <w:bookmarkEnd w:id="80"/>
      <w:r w:rsidRPr="00F80AA4">
        <w:rPr>
          <w:rFonts w:ascii="Times New Roman" w:hAnsi="Times New Roman" w:cs="Times New Roman"/>
          <w:sz w:val="24"/>
          <w:szCs w:val="24"/>
        </w:rPr>
        <w:t xml:space="preserve"> 5×10</w:t>
      </w:r>
      <w:r w:rsidRPr="00F80AA4">
        <w:rPr>
          <w:rFonts w:ascii="Times New Roman" w:hAnsi="Times New Roman" w:cs="Times New Roman"/>
          <w:sz w:val="24"/>
          <w:szCs w:val="24"/>
          <w:vertAlign w:val="superscript"/>
        </w:rPr>
        <w:t xml:space="preserve">-4 </w:t>
      </w:r>
      <w:r w:rsidRPr="00F80AA4">
        <w:rPr>
          <w:rFonts w:ascii="Times New Roman" w:hAnsi="Times New Roman" w:cs="Times New Roman"/>
          <w:sz w:val="24"/>
          <w:szCs w:val="24"/>
        </w:rPr>
        <w:t xml:space="preserve">m (around 10 times of the laser spot diameter), we can get that </w:t>
      </w:r>
      <w:r w:rsidRPr="00F80AA4">
        <w:rPr>
          <w:rFonts w:ascii="Times New Roman" w:hAnsi="Times New Roman" w:cs="Times New Roman"/>
          <w:iCs/>
          <w:sz w:val="24"/>
          <w:szCs w:val="24"/>
        </w:rPr>
        <w:t>Δ</w:t>
      </w:r>
      <w:r w:rsidRPr="00F80AA4">
        <w:rPr>
          <w:rFonts w:ascii="Times New Roman" w:hAnsi="Times New Roman" w:cs="Times New Roman"/>
          <w:i/>
          <w:sz w:val="24"/>
          <w:szCs w:val="24"/>
        </w:rPr>
        <w:t xml:space="preserve">T </w:t>
      </w:r>
      <w:r w:rsidRPr="00F80AA4">
        <w:rPr>
          <w:rFonts w:ascii="Times New Roman" w:hAnsi="Times New Roman" w:cs="Times New Roman"/>
          <w:sz w:val="24"/>
          <w:szCs w:val="24"/>
        </w:rPr>
        <w:t>is in the order of</w:t>
      </w:r>
      <w:bookmarkStart w:id="81" w:name="_Hlk194319657"/>
      <w:r w:rsidRPr="00F80AA4">
        <w:rPr>
          <w:rFonts w:ascii="Times New Roman" w:hAnsi="Times New Roman" w:cs="Times New Roman"/>
          <w:sz w:val="24"/>
          <w:szCs w:val="24"/>
        </w:rPr>
        <w:t xml:space="preserve"> 1 </w:t>
      </w:r>
      <w:proofErr w:type="spellStart"/>
      <w:r w:rsidRPr="00F80AA4">
        <w:rPr>
          <w:rFonts w:ascii="Times New Roman" w:hAnsi="Times New Roman" w:cs="Times New Roman"/>
          <w:sz w:val="24"/>
          <w:szCs w:val="24"/>
        </w:rPr>
        <w:t>μK</w:t>
      </w:r>
      <w:bookmarkEnd w:id="81"/>
      <w:proofErr w:type="spellEnd"/>
      <w:r w:rsidRPr="00F80AA4">
        <w:rPr>
          <w:rFonts w:ascii="Times New Roman" w:hAnsi="Times New Roman" w:cs="Times New Roman"/>
          <w:sz w:val="24"/>
          <w:szCs w:val="24"/>
        </w:rPr>
        <w:t>.</w:t>
      </w:r>
    </w:p>
    <w:p w14:paraId="452E1F96" w14:textId="201F20B7" w:rsidR="000C41EC" w:rsidRPr="00F80AA4" w:rsidRDefault="000C41EC" w:rsidP="000C41EC">
      <w:pPr>
        <w:pStyle w:val="target"/>
        <w:spacing w:beforeLines="50" w:before="156" w:beforeAutospacing="0" w:after="240" w:afterAutospacing="0" w:line="360" w:lineRule="auto"/>
        <w:outlineLvl w:val="1"/>
        <w:rPr>
          <w:rFonts w:ascii="Times New Roman" w:eastAsiaTheme="minorEastAsia" w:hAnsi="Times New Roman" w:cs="Times New Roman"/>
          <w:b/>
          <w:bCs/>
          <w:kern w:val="2"/>
        </w:rPr>
      </w:pPr>
      <w:bookmarkStart w:id="82" w:name="_Toc219827389"/>
      <w:r w:rsidRPr="00F80AA4">
        <w:rPr>
          <w:rFonts w:ascii="Times New Roman" w:eastAsiaTheme="minorEastAsia" w:hAnsi="Times New Roman" w:cs="Times New Roman" w:hint="eastAsia"/>
          <w:b/>
          <w:bCs/>
          <w:kern w:val="2"/>
        </w:rPr>
        <w:t>2.</w:t>
      </w:r>
      <w:r w:rsidR="00DF3231" w:rsidRPr="00F80AA4">
        <w:rPr>
          <w:rFonts w:ascii="Times New Roman" w:eastAsiaTheme="minorEastAsia" w:hAnsi="Times New Roman" w:cs="Times New Roman" w:hint="eastAsia"/>
          <w:b/>
          <w:bCs/>
          <w:kern w:val="2"/>
        </w:rPr>
        <w:t>9</w:t>
      </w:r>
      <w:r w:rsidRPr="00F80AA4">
        <w:rPr>
          <w:rFonts w:ascii="Times New Roman" w:eastAsiaTheme="minorEastAsia" w:hAnsi="Times New Roman" w:cs="Times New Roman" w:hint="eastAsia"/>
          <w:b/>
          <w:bCs/>
          <w:kern w:val="2"/>
        </w:rPr>
        <w:t xml:space="preserve"> The MSD of Dil</w:t>
      </w:r>
      <w:r w:rsidRPr="00F80AA4">
        <w:rPr>
          <w:rFonts w:ascii="Times New Roman" w:eastAsiaTheme="minorEastAsia" w:hAnsi="Times New Roman" w:cs="Times New Roman"/>
          <w:b/>
          <w:bCs/>
          <w:kern w:val="2"/>
        </w:rPr>
        <w:t xml:space="preserve"> molecules</w:t>
      </w:r>
      <w:bookmarkEnd w:id="82"/>
    </w:p>
    <w:p w14:paraId="157E8AF9" w14:textId="77777777" w:rsidR="000C41EC" w:rsidRPr="00F80AA4" w:rsidRDefault="000C41EC" w:rsidP="000C41EC">
      <w:pPr>
        <w:spacing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By analyzing the MSD and </w:t>
      </w:r>
      <w:r w:rsidRPr="00F80AA4">
        <w:rPr>
          <w:rFonts w:ascii="Times New Roman" w:hAnsi="Times New Roman" w:cs="Times New Roman"/>
          <w:i/>
          <w:iCs/>
          <w:sz w:val="24"/>
          <w:szCs w:val="24"/>
        </w:rPr>
        <w:t>D</w:t>
      </w:r>
      <w:r w:rsidRPr="00F80AA4">
        <w:rPr>
          <w:rFonts w:ascii="Times New Roman" w:hAnsi="Times New Roman" w:cs="Times New Roman"/>
          <w:sz w:val="24"/>
          <w:szCs w:val="24"/>
        </w:rPr>
        <w:t xml:space="preserve"> values of Dil, we observed a consistent diffusion rate for Dil molecules across varying light intensities and TEMPO</w:t>
      </w:r>
      <w:r w:rsidRPr="00F80AA4">
        <w:rPr>
          <w:rFonts w:ascii="Times New Roman" w:hAnsi="Times New Roman" w:cs="Times New Roman" w:hint="eastAsia"/>
          <w:sz w:val="24"/>
          <w:szCs w:val="24"/>
        </w:rPr>
        <w:t xml:space="preserve"> concentrations.</w:t>
      </w:r>
    </w:p>
    <w:p w14:paraId="32A61EE4" w14:textId="29F56DBD" w:rsidR="000C41EC" w:rsidRPr="00F80AA4" w:rsidRDefault="00CB3CD3" w:rsidP="000C41EC">
      <w:pPr>
        <w:spacing w:before="156" w:line="360" w:lineRule="auto"/>
        <w:jc w:val="both"/>
        <w:rPr>
          <w:rFonts w:ascii="Times New Roman" w:hAnsi="Times New Roman" w:cs="Times New Roman"/>
          <w:noProof/>
          <w:sz w:val="24"/>
          <w:szCs w:val="24"/>
        </w:rPr>
      </w:pPr>
      <w:r w:rsidRPr="00F80AA4">
        <w:rPr>
          <w:rFonts w:ascii="Times New Roman" w:hAnsi="Times New Roman" w:cs="Times New Roman" w:hint="eastAsia"/>
          <w:noProof/>
          <w:sz w:val="24"/>
          <w:szCs w:val="24"/>
        </w:rPr>
        <w:lastRenderedPageBreak/>
        <w:drawing>
          <wp:inline distT="0" distB="0" distL="0" distR="0" wp14:anchorId="6B1AE06F" wp14:editId="6A0DAEBD">
            <wp:extent cx="5269865" cy="3241675"/>
            <wp:effectExtent l="0" t="0" r="6985" b="0"/>
            <wp:docPr id="10801479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9865" cy="3241675"/>
                    </a:xfrm>
                    <a:prstGeom prst="rect">
                      <a:avLst/>
                    </a:prstGeom>
                    <a:noFill/>
                    <a:ln>
                      <a:noFill/>
                    </a:ln>
                  </pic:spPr>
                </pic:pic>
              </a:graphicData>
            </a:graphic>
          </wp:inline>
        </w:drawing>
      </w:r>
    </w:p>
    <w:p w14:paraId="66889775" w14:textId="5EDDAEB3" w:rsidR="000C41EC" w:rsidRPr="00F80AA4" w:rsidRDefault="000C41EC" w:rsidP="00FE0A14">
      <w:pPr>
        <w:spacing w:before="156" w:line="360" w:lineRule="auto"/>
        <w:jc w:val="both"/>
        <w:rPr>
          <w:rFonts w:ascii="Times New Roman" w:hAnsi="Times New Roman" w:cs="Times New Roman"/>
          <w:noProof/>
          <w:sz w:val="24"/>
          <w:szCs w:val="24"/>
        </w:rPr>
      </w:pPr>
      <w:bookmarkStart w:id="83" w:name="OLE_LINK1"/>
      <w:bookmarkStart w:id="84" w:name="_Toc175238472"/>
      <w:bookmarkStart w:id="85" w:name="_Toc176637634"/>
      <w:r w:rsidRPr="00F80AA4">
        <w:rPr>
          <w:rFonts w:ascii="Times New Roman" w:hAnsi="Times New Roman" w:cs="Times New Roman" w:hint="eastAsia"/>
          <w:b/>
          <w:bCs/>
          <w:noProof/>
          <w:sz w:val="24"/>
          <w:szCs w:val="24"/>
        </w:rPr>
        <w:t>Figure S</w:t>
      </w:r>
      <w:bookmarkEnd w:id="83"/>
      <w:r w:rsidR="00FE7675" w:rsidRPr="00F80AA4">
        <w:rPr>
          <w:rFonts w:ascii="Times New Roman" w:hAnsi="Times New Roman" w:cs="Times New Roman" w:hint="eastAsia"/>
          <w:b/>
          <w:bCs/>
          <w:noProof/>
          <w:sz w:val="24"/>
          <w:szCs w:val="24"/>
        </w:rPr>
        <w:t>6</w:t>
      </w:r>
      <w:r w:rsidRPr="00F80AA4">
        <w:rPr>
          <w:rFonts w:ascii="Times New Roman" w:hAnsi="Times New Roman" w:cs="Times New Roman" w:hint="eastAsia"/>
          <w:b/>
          <w:bCs/>
          <w:noProof/>
          <w:sz w:val="24"/>
          <w:szCs w:val="24"/>
        </w:rPr>
        <w:t>. Dil molecular diffusion.</w:t>
      </w:r>
      <w:r w:rsidRPr="00F80AA4">
        <w:rPr>
          <w:rFonts w:ascii="Times New Roman" w:hAnsi="Times New Roman" w:cs="Times New Roman" w:hint="eastAsia"/>
          <w:noProof/>
          <w:sz w:val="24"/>
          <w:szCs w:val="24"/>
        </w:rPr>
        <w:t xml:space="preserve"> </w:t>
      </w:r>
      <w:r w:rsidRPr="00F80AA4">
        <w:rPr>
          <w:rFonts w:ascii="Times New Roman" w:hAnsi="Times New Roman" w:cs="Times New Roman" w:hint="eastAsia"/>
          <w:b/>
          <w:bCs/>
          <w:noProof/>
          <w:sz w:val="24"/>
          <w:szCs w:val="24"/>
        </w:rPr>
        <w:t xml:space="preserve">a, </w:t>
      </w:r>
      <w:r w:rsidRPr="00F80AA4">
        <w:rPr>
          <w:rFonts w:ascii="Times New Roman" w:hAnsi="Times New Roman" w:cs="Times New Roman" w:hint="eastAsia"/>
          <w:noProof/>
          <w:sz w:val="24"/>
          <w:szCs w:val="24"/>
        </w:rPr>
        <w:t>Plot of MSD (</w:t>
      </w:r>
      <w:r w:rsidRPr="00F80AA4">
        <w:rPr>
          <w:rFonts w:ascii="Times New Roman" w:hAnsi="Times New Roman" w:cs="Times New Roman"/>
          <w:i/>
          <w:iCs/>
          <w:noProof/>
          <w:sz w:val="24"/>
          <w:szCs w:val="24"/>
        </w:rPr>
        <w:t xml:space="preserve">α </w:t>
      </w:r>
      <w:r w:rsidRPr="00F80AA4">
        <w:rPr>
          <w:rFonts w:ascii="Times New Roman" w:hAnsi="Times New Roman" w:cs="Times New Roman"/>
          <w:noProof/>
          <w:sz w:val="24"/>
          <w:szCs w:val="24"/>
        </w:rPr>
        <w:t>~ 0.9</w:t>
      </w:r>
      <w:r w:rsidRPr="00F80AA4">
        <w:rPr>
          <w:rFonts w:ascii="Times New Roman" w:hAnsi="Times New Roman" w:cs="Times New Roman" w:hint="eastAsia"/>
          <w:noProof/>
          <w:sz w:val="24"/>
          <w:szCs w:val="24"/>
        </w:rPr>
        <w:t xml:space="preserve">) and </w:t>
      </w:r>
      <w:r w:rsidRPr="00F80AA4">
        <w:rPr>
          <w:rFonts w:ascii="Times New Roman" w:hAnsi="Times New Roman" w:cs="Times New Roman" w:hint="eastAsia"/>
          <w:b/>
          <w:bCs/>
          <w:noProof/>
          <w:sz w:val="24"/>
          <w:szCs w:val="24"/>
        </w:rPr>
        <w:t xml:space="preserve">b, </w:t>
      </w:r>
      <w:r w:rsidRPr="00F80AA4">
        <w:rPr>
          <w:rFonts w:ascii="Times New Roman" w:hAnsi="Times New Roman" w:cs="Times New Roman" w:hint="eastAsia"/>
          <w:i/>
          <w:iCs/>
          <w:noProof/>
          <w:sz w:val="24"/>
          <w:szCs w:val="24"/>
        </w:rPr>
        <w:t>D</w:t>
      </w:r>
      <w:r w:rsidRPr="00F80AA4">
        <w:rPr>
          <w:rFonts w:ascii="Times New Roman" w:hAnsi="Times New Roman" w:cs="Times New Roman" w:hint="eastAsia"/>
          <w:noProof/>
          <w:sz w:val="24"/>
          <w:szCs w:val="24"/>
        </w:rPr>
        <w:t xml:space="preserve"> for Dil diffusion under different light intensities at 5 mM TEMPO. </w:t>
      </w:r>
      <w:r w:rsidRPr="00F80AA4">
        <w:rPr>
          <w:rFonts w:ascii="Times New Roman" w:hAnsi="Times New Roman" w:cs="Times New Roman" w:hint="eastAsia"/>
          <w:b/>
          <w:bCs/>
          <w:noProof/>
          <w:sz w:val="24"/>
          <w:szCs w:val="24"/>
        </w:rPr>
        <w:t>c,</w:t>
      </w:r>
      <w:r w:rsidRPr="00F80AA4">
        <w:rPr>
          <w:rFonts w:ascii="Times New Roman" w:hAnsi="Times New Roman" w:cs="Times New Roman" w:hint="eastAsia"/>
          <w:noProof/>
          <w:sz w:val="24"/>
          <w:szCs w:val="24"/>
        </w:rPr>
        <w:t xml:space="preserve"> Plot of MSD  (</w:t>
      </w:r>
      <w:r w:rsidRPr="00F80AA4">
        <w:rPr>
          <w:rFonts w:ascii="Times New Roman" w:hAnsi="Times New Roman" w:cs="Times New Roman"/>
          <w:i/>
          <w:iCs/>
          <w:noProof/>
          <w:sz w:val="24"/>
          <w:szCs w:val="24"/>
        </w:rPr>
        <w:t>α</w:t>
      </w:r>
      <w:r w:rsidRPr="00F80AA4">
        <w:rPr>
          <w:rFonts w:ascii="Times New Roman" w:hAnsi="Times New Roman" w:cs="Times New Roman"/>
          <w:noProof/>
          <w:sz w:val="24"/>
          <w:szCs w:val="24"/>
        </w:rPr>
        <w:t xml:space="preserve"> ~ 0.9</w:t>
      </w:r>
      <w:r w:rsidRPr="00F80AA4">
        <w:rPr>
          <w:rFonts w:ascii="Times New Roman" w:hAnsi="Times New Roman" w:cs="Times New Roman" w:hint="eastAsia"/>
          <w:noProof/>
          <w:sz w:val="24"/>
          <w:szCs w:val="24"/>
        </w:rPr>
        <w:t xml:space="preserve">) and </w:t>
      </w:r>
      <w:r w:rsidRPr="00F80AA4">
        <w:rPr>
          <w:rFonts w:ascii="Times New Roman" w:hAnsi="Times New Roman" w:cs="Times New Roman" w:hint="eastAsia"/>
          <w:b/>
          <w:bCs/>
          <w:noProof/>
          <w:sz w:val="24"/>
          <w:szCs w:val="24"/>
        </w:rPr>
        <w:t>d,</w:t>
      </w:r>
      <w:r w:rsidRPr="00F80AA4">
        <w:rPr>
          <w:rFonts w:ascii="Times New Roman" w:hAnsi="Times New Roman" w:cs="Times New Roman" w:hint="eastAsia"/>
          <w:noProof/>
          <w:sz w:val="24"/>
          <w:szCs w:val="24"/>
        </w:rPr>
        <w:t xml:space="preserve"> </w:t>
      </w:r>
      <w:r w:rsidRPr="00F80AA4">
        <w:rPr>
          <w:rFonts w:ascii="Times New Roman" w:hAnsi="Times New Roman" w:cs="Times New Roman" w:hint="eastAsia"/>
          <w:i/>
          <w:iCs/>
          <w:noProof/>
          <w:sz w:val="24"/>
          <w:szCs w:val="24"/>
        </w:rPr>
        <w:t xml:space="preserve">D </w:t>
      </w:r>
      <w:r w:rsidRPr="00F80AA4">
        <w:rPr>
          <w:rFonts w:ascii="Times New Roman" w:hAnsi="Times New Roman" w:cs="Times New Roman" w:hint="eastAsia"/>
          <w:noProof/>
          <w:sz w:val="24"/>
          <w:szCs w:val="24"/>
        </w:rPr>
        <w:t>for Dil diffusion at vary</w:t>
      </w:r>
      <w:r w:rsidRPr="00F80AA4">
        <w:rPr>
          <w:rFonts w:ascii="Times New Roman" w:hAnsi="Times New Roman" w:cs="Times New Roman"/>
          <w:noProof/>
          <w:sz w:val="24"/>
          <w:szCs w:val="24"/>
        </w:rPr>
        <w:t>ing</w:t>
      </w:r>
      <w:r w:rsidRPr="00F80AA4">
        <w:rPr>
          <w:rFonts w:ascii="Times New Roman" w:hAnsi="Times New Roman" w:cs="Times New Roman" w:hint="eastAsia"/>
          <w:noProof/>
          <w:sz w:val="24"/>
          <w:szCs w:val="24"/>
        </w:rPr>
        <w:t xml:space="preserve"> TEMPO concentrations under the light intensity of 585 mW mm</w:t>
      </w:r>
      <w:r w:rsidRPr="00F80AA4">
        <w:rPr>
          <w:rFonts w:ascii="Times New Roman" w:hAnsi="Times New Roman" w:cs="Times New Roman" w:hint="eastAsia"/>
          <w:noProof/>
          <w:sz w:val="24"/>
          <w:szCs w:val="24"/>
          <w:vertAlign w:val="superscript"/>
        </w:rPr>
        <w:t>-2</w:t>
      </w:r>
      <w:r w:rsidRPr="00F80AA4">
        <w:rPr>
          <w:rFonts w:ascii="Times New Roman" w:hAnsi="Times New Roman" w:cs="Times New Roman" w:hint="eastAsia"/>
          <w:noProof/>
          <w:sz w:val="24"/>
          <w:szCs w:val="24"/>
        </w:rPr>
        <w:t>.</w:t>
      </w:r>
      <w:bookmarkEnd w:id="84"/>
      <w:bookmarkEnd w:id="85"/>
      <w:r w:rsidRPr="00F80AA4">
        <w:rPr>
          <w:rFonts w:ascii="Times New Roman" w:hAnsi="Times New Roman" w:cs="Times New Roman" w:hint="eastAsia"/>
          <w:noProof/>
          <w:sz w:val="24"/>
          <w:szCs w:val="24"/>
        </w:rPr>
        <w:t xml:space="preserve"> </w:t>
      </w:r>
    </w:p>
    <w:p w14:paraId="425B7415" w14:textId="032F2BFF" w:rsidR="000C41EC" w:rsidRPr="00F80AA4" w:rsidRDefault="000C41EC" w:rsidP="000C41EC">
      <w:pPr>
        <w:spacing w:beforeLines="50" w:before="156" w:line="360" w:lineRule="auto"/>
        <w:jc w:val="both"/>
        <w:outlineLvl w:val="1"/>
        <w:rPr>
          <w:rFonts w:ascii="Times New Roman" w:eastAsia="宋体" w:hAnsi="Times New Roman" w:cs="Times New Roman"/>
          <w:b/>
          <w:kern w:val="0"/>
          <w:sz w:val="24"/>
          <w:szCs w:val="24"/>
        </w:rPr>
      </w:pPr>
      <w:bookmarkStart w:id="86" w:name="OLE_LINK5"/>
      <w:bookmarkStart w:id="87" w:name="_Toc219827390"/>
      <w:r w:rsidRPr="00F80AA4">
        <w:rPr>
          <w:rFonts w:ascii="Times New Roman" w:eastAsia="宋体" w:hAnsi="Times New Roman" w:cs="Times New Roman"/>
          <w:b/>
          <w:bCs/>
          <w:kern w:val="0"/>
          <w:sz w:val="24"/>
          <w:szCs w:val="24"/>
        </w:rPr>
        <w:t>2.</w:t>
      </w:r>
      <w:r w:rsidRPr="00F80AA4">
        <w:rPr>
          <w:rFonts w:ascii="Times New Roman" w:eastAsia="宋体" w:hAnsi="Times New Roman" w:cs="Times New Roman" w:hint="eastAsia"/>
          <w:b/>
          <w:bCs/>
          <w:kern w:val="0"/>
          <w:sz w:val="24"/>
          <w:szCs w:val="24"/>
        </w:rPr>
        <w:t>1</w:t>
      </w:r>
      <w:r w:rsidR="00DF3231" w:rsidRPr="00F80AA4">
        <w:rPr>
          <w:rFonts w:ascii="Times New Roman" w:eastAsia="宋体" w:hAnsi="Times New Roman" w:cs="Times New Roman" w:hint="eastAsia"/>
          <w:b/>
          <w:bCs/>
          <w:kern w:val="0"/>
          <w:sz w:val="24"/>
          <w:szCs w:val="24"/>
        </w:rPr>
        <w:t>0</w:t>
      </w:r>
      <w:r w:rsidRPr="00F80AA4">
        <w:rPr>
          <w:rFonts w:ascii="Times New Roman" w:eastAsia="宋体" w:hAnsi="Times New Roman" w:cs="Times New Roman" w:hint="eastAsia"/>
          <w:b/>
          <w:bCs/>
          <w:kern w:val="0"/>
          <w:sz w:val="24"/>
          <w:szCs w:val="24"/>
        </w:rPr>
        <w:t xml:space="preserve"> The </w:t>
      </w:r>
      <w:r w:rsidRPr="00F80AA4">
        <w:rPr>
          <w:rFonts w:ascii="Times New Roman" w:eastAsia="宋体" w:hAnsi="Times New Roman" w:cs="Times New Roman" w:hint="eastAsia"/>
          <w:b/>
          <w:kern w:val="0"/>
          <w:sz w:val="24"/>
          <w:szCs w:val="24"/>
        </w:rPr>
        <w:t>fluorescence recovery after photobleaching (FRAP) of</w:t>
      </w:r>
      <w:r w:rsidRPr="00F80AA4">
        <w:rPr>
          <w:rFonts w:ascii="Times New Roman" w:eastAsia="宋体" w:hAnsi="Times New Roman" w:cs="Times New Roman" w:hint="eastAsia"/>
          <w:b/>
          <w:bCs/>
          <w:kern w:val="0"/>
          <w:sz w:val="24"/>
          <w:szCs w:val="24"/>
        </w:rPr>
        <w:t xml:space="preserve"> Dil</w:t>
      </w:r>
      <w:r w:rsidRPr="00F80AA4">
        <w:rPr>
          <w:rFonts w:ascii="Times New Roman" w:eastAsia="宋体" w:hAnsi="Times New Roman" w:cs="Times New Roman"/>
          <w:b/>
          <w:kern w:val="0"/>
          <w:sz w:val="24"/>
          <w:szCs w:val="24"/>
        </w:rPr>
        <w:t xml:space="preserve"> molecules</w:t>
      </w:r>
      <w:bookmarkEnd w:id="87"/>
    </w:p>
    <w:p w14:paraId="49811D06" w14:textId="77777777" w:rsidR="000C41EC" w:rsidRPr="00F80AA4" w:rsidRDefault="000C41EC" w:rsidP="003711ED">
      <w:pPr>
        <w:spacing w:before="156" w:line="360" w:lineRule="auto"/>
        <w:jc w:val="both"/>
        <w:rPr>
          <w:rFonts w:ascii="Times New Roman" w:eastAsia="宋体" w:hAnsi="Times New Roman" w:cs="Times New Roman"/>
          <w:sz w:val="24"/>
          <w:szCs w:val="24"/>
        </w:rPr>
      </w:pPr>
      <w:r w:rsidRPr="00F80AA4">
        <w:rPr>
          <w:rFonts w:ascii="Times New Roman" w:eastAsia="宋体" w:hAnsi="Times New Roman" w:cs="Times New Roman"/>
          <w:sz w:val="24"/>
          <w:szCs w:val="24"/>
        </w:rPr>
        <w:t>First,</w:t>
      </w:r>
      <w:r w:rsidRPr="00F80AA4">
        <w:rPr>
          <w:rFonts w:ascii="Times New Roman" w:eastAsia="宋体" w:hAnsi="Times New Roman" w:cs="Times New Roman" w:hint="eastAsia"/>
          <w:sz w:val="24"/>
          <w:szCs w:val="24"/>
        </w:rPr>
        <w:t xml:space="preserve"> we </w:t>
      </w:r>
      <w:r w:rsidRPr="00F80AA4">
        <w:rPr>
          <w:rFonts w:ascii="Times New Roman" w:eastAsia="宋体" w:hAnsi="Times New Roman" w:cs="Times New Roman"/>
          <w:sz w:val="24"/>
          <w:szCs w:val="24"/>
        </w:rPr>
        <w:t>normalized</w:t>
      </w:r>
      <w:r w:rsidRPr="00F80AA4">
        <w:rPr>
          <w:rFonts w:ascii="Times New Roman" w:eastAsia="宋体" w:hAnsi="Times New Roman" w:cs="Times New Roman" w:hint="eastAsia"/>
          <w:sz w:val="24"/>
          <w:szCs w:val="24"/>
        </w:rPr>
        <w:t xml:space="preserve"> intensities to pre-bleach average (</w:t>
      </w:r>
      <m:oMath>
        <m:sSub>
          <m:sSubPr>
            <m:ctrlPr>
              <w:rPr>
                <w:rFonts w:ascii="Cambria Math" w:eastAsia="宋体" w:hAnsi="Cambria Math" w:cs="Times New Roman"/>
                <w:sz w:val="24"/>
                <w:szCs w:val="24"/>
              </w:rPr>
            </m:ctrlPr>
          </m:sSubPr>
          <m:e>
            <m:r>
              <w:rPr>
                <w:rFonts w:ascii="Cambria Math" w:eastAsia="宋体" w:hAnsi="Cambria Math" w:cs="Times New Roman"/>
                <w:sz w:val="24"/>
                <w:szCs w:val="24"/>
              </w:rPr>
              <m:t>I</m:t>
            </m:r>
          </m:e>
          <m:sub>
            <m:r>
              <w:rPr>
                <w:rFonts w:ascii="Cambria Math" w:eastAsia="宋体" w:hAnsi="Cambria Math" w:cs="Times New Roman"/>
                <w:sz w:val="24"/>
                <w:szCs w:val="24"/>
              </w:rPr>
              <m:t>pre</m:t>
            </m:r>
          </m:sub>
        </m:sSub>
      </m:oMath>
      <w:r w:rsidRPr="00F80AA4">
        <w:rPr>
          <w:rFonts w:ascii="Times New Roman" w:eastAsia="宋体" w:hAnsi="Times New Roman" w:cs="Times New Roman" w:hint="eastAsia"/>
          <w:sz w:val="24"/>
          <w:szCs w:val="24"/>
        </w:rPr>
        <w:t>) and post-bleach minimum (</w:t>
      </w:r>
      <m:oMath>
        <m:sSub>
          <m:sSubPr>
            <m:ctrlPr>
              <w:rPr>
                <w:rFonts w:ascii="Cambria Math" w:eastAsia="宋体" w:hAnsi="Cambria Math" w:cs="Times New Roman"/>
                <w:sz w:val="24"/>
                <w:szCs w:val="24"/>
              </w:rPr>
            </m:ctrlPr>
          </m:sSubPr>
          <m:e>
            <m:r>
              <w:rPr>
                <w:rFonts w:ascii="Cambria Math" w:eastAsia="宋体" w:hAnsi="Cambria Math" w:cs="Times New Roman"/>
                <w:sz w:val="24"/>
                <w:szCs w:val="24"/>
              </w:rPr>
              <m:t>I</m:t>
            </m:r>
          </m:e>
          <m:sub>
            <m:r>
              <w:rPr>
                <w:rFonts w:ascii="Cambria Math" w:eastAsia="宋体" w:hAnsi="Cambria Math" w:cs="Times New Roman"/>
                <w:sz w:val="24"/>
                <w:szCs w:val="24"/>
              </w:rPr>
              <m:t>min</m:t>
            </m:r>
          </m:sub>
        </m:sSub>
      </m:oMath>
      <w:r w:rsidRPr="00F80AA4">
        <w:rPr>
          <w:rFonts w:ascii="Times New Roman" w:eastAsia="宋体" w:hAnsi="Times New Roman" w:cs="Times New Roman" w:hint="eastAsia"/>
          <w:sz w:val="24"/>
          <w:szCs w:val="24"/>
        </w:rPr>
        <w:t>):</w:t>
      </w:r>
    </w:p>
    <w:tbl>
      <w:tblPr>
        <w:tblStyle w:val="af8"/>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851"/>
      </w:tblGrid>
      <w:tr w:rsidR="00F80AA4" w:rsidRPr="00F80AA4" w14:paraId="69ADBB94" w14:textId="77777777" w:rsidTr="007D029E">
        <w:trPr>
          <w:trHeight w:val="300"/>
        </w:trPr>
        <w:tc>
          <w:tcPr>
            <w:tcW w:w="7371" w:type="dxa"/>
          </w:tcPr>
          <w:p w14:paraId="79434F62" w14:textId="77777777" w:rsidR="000C41EC" w:rsidRPr="00F80AA4" w:rsidRDefault="00000000" w:rsidP="003711ED">
            <w:pPr>
              <w:spacing w:beforeLines="50" w:before="156" w:line="360" w:lineRule="auto"/>
              <w:jc w:val="both"/>
              <w:rPr>
                <w:rFonts w:ascii="Times New Roman" w:eastAsia="宋体" w:hAnsi="Times New Roman" w:cs="Times New Roman"/>
                <w:sz w:val="24"/>
                <w:szCs w:val="24"/>
              </w:rPr>
            </w:pPr>
            <m:oMathPara>
              <m:oMath>
                <m:sSub>
                  <m:sSubPr>
                    <m:ctrlPr>
                      <w:rPr>
                        <w:rFonts w:ascii="Cambria Math" w:eastAsia="宋体" w:hAnsi="Cambria Math" w:cs="Times New Roman"/>
                        <w:sz w:val="24"/>
                        <w:szCs w:val="24"/>
                      </w:rPr>
                    </m:ctrlPr>
                  </m:sSubPr>
                  <m:e>
                    <m:r>
                      <w:rPr>
                        <w:rFonts w:ascii="Cambria Math" w:eastAsia="宋体" w:hAnsi="Cambria Math" w:cs="Times New Roman"/>
                        <w:sz w:val="24"/>
                        <w:szCs w:val="24"/>
                      </w:rPr>
                      <m:t>I</m:t>
                    </m:r>
                  </m:e>
                  <m:sub>
                    <m:r>
                      <w:rPr>
                        <w:rFonts w:ascii="Cambria Math" w:eastAsia="宋体" w:hAnsi="Cambria Math" w:cs="Times New Roman"/>
                        <w:sz w:val="24"/>
                        <w:szCs w:val="24"/>
                      </w:rPr>
                      <m:t>norm</m:t>
                    </m:r>
                  </m:sub>
                </m:sSub>
                <m:d>
                  <m:dPr>
                    <m:ctrlPr>
                      <w:rPr>
                        <w:rFonts w:ascii="Cambria Math" w:eastAsia="宋体" w:hAnsi="Cambria Math" w:cs="Times New Roman"/>
                        <w:sz w:val="24"/>
                        <w:szCs w:val="24"/>
                      </w:rPr>
                    </m:ctrlPr>
                  </m:dPr>
                  <m:e>
                    <m:r>
                      <w:rPr>
                        <w:rFonts w:ascii="Cambria Math" w:eastAsia="宋体" w:hAnsi="Cambria Math" w:cs="Times New Roman"/>
                        <w:sz w:val="24"/>
                        <w:szCs w:val="24"/>
                      </w:rPr>
                      <m:t>t</m:t>
                    </m:r>
                  </m:e>
                </m:d>
                <m:r>
                  <m:rPr>
                    <m:sty m:val="p"/>
                  </m:rPr>
                  <w:rPr>
                    <w:rFonts w:ascii="Cambria Math" w:eastAsia="宋体" w:hAnsi="Cambria Math" w:cs="Times New Roman"/>
                    <w:sz w:val="24"/>
                    <w:szCs w:val="24"/>
                  </w:rPr>
                  <m:t>=</m:t>
                </m:r>
                <m:f>
                  <m:fPr>
                    <m:ctrlPr>
                      <w:rPr>
                        <w:rFonts w:ascii="Cambria Math" w:eastAsia="宋体" w:hAnsi="Cambria Math" w:cs="Times New Roman"/>
                        <w:sz w:val="24"/>
                        <w:szCs w:val="24"/>
                      </w:rPr>
                    </m:ctrlPr>
                  </m:fPr>
                  <m:num>
                    <m:sSub>
                      <m:sSubPr>
                        <m:ctrlPr>
                          <w:rPr>
                            <w:rFonts w:ascii="Cambria Math" w:eastAsia="宋体" w:hAnsi="Cambria Math" w:cs="Times New Roman"/>
                            <w:sz w:val="24"/>
                            <w:szCs w:val="24"/>
                          </w:rPr>
                        </m:ctrlPr>
                      </m:sSubPr>
                      <m:e>
                        <m:r>
                          <w:rPr>
                            <w:rFonts w:ascii="Cambria Math" w:eastAsia="宋体" w:hAnsi="Cambria Math" w:cs="Times New Roman"/>
                            <w:sz w:val="24"/>
                            <w:szCs w:val="24"/>
                          </w:rPr>
                          <m:t>I</m:t>
                        </m:r>
                      </m:e>
                      <m:sub>
                        <m:r>
                          <w:rPr>
                            <w:rFonts w:ascii="Cambria Math" w:eastAsia="宋体" w:hAnsi="Cambria Math" w:cs="Times New Roman"/>
                            <w:sz w:val="24"/>
                            <w:szCs w:val="24"/>
                          </w:rPr>
                          <m:t>corr</m:t>
                        </m:r>
                      </m:sub>
                    </m:sSub>
                    <m:d>
                      <m:dPr>
                        <m:ctrlPr>
                          <w:rPr>
                            <w:rFonts w:ascii="Cambria Math" w:eastAsia="宋体" w:hAnsi="Cambria Math" w:cs="Times New Roman"/>
                            <w:sz w:val="24"/>
                            <w:szCs w:val="24"/>
                          </w:rPr>
                        </m:ctrlPr>
                      </m:dPr>
                      <m:e>
                        <m:r>
                          <w:rPr>
                            <w:rFonts w:ascii="Cambria Math" w:eastAsia="宋体" w:hAnsi="Cambria Math" w:cs="Times New Roman"/>
                            <w:sz w:val="24"/>
                            <w:szCs w:val="24"/>
                          </w:rPr>
                          <m:t>t</m:t>
                        </m:r>
                      </m:e>
                    </m:d>
                    <m:r>
                      <m:rPr>
                        <m:sty m:val="p"/>
                      </m:rPr>
                      <w:rPr>
                        <w:rFonts w:ascii="Cambria Math" w:eastAsia="宋体" w:hAnsi="Cambria Math" w:cs="Times New Roman"/>
                        <w:sz w:val="24"/>
                        <w:szCs w:val="24"/>
                      </w:rPr>
                      <m:t>-</m:t>
                    </m:r>
                    <m:sSub>
                      <m:sSubPr>
                        <m:ctrlPr>
                          <w:rPr>
                            <w:rFonts w:ascii="Cambria Math" w:eastAsia="宋体" w:hAnsi="Cambria Math" w:cs="Times New Roman"/>
                            <w:sz w:val="24"/>
                            <w:szCs w:val="24"/>
                          </w:rPr>
                        </m:ctrlPr>
                      </m:sSubPr>
                      <m:e>
                        <m:r>
                          <w:rPr>
                            <w:rFonts w:ascii="Cambria Math" w:eastAsia="宋体" w:hAnsi="Cambria Math" w:cs="Times New Roman"/>
                            <w:sz w:val="24"/>
                            <w:szCs w:val="24"/>
                          </w:rPr>
                          <m:t>I</m:t>
                        </m:r>
                      </m:e>
                      <m:sub>
                        <m:r>
                          <w:rPr>
                            <w:rFonts w:ascii="Cambria Math" w:eastAsia="宋体" w:hAnsi="Cambria Math" w:cs="Times New Roman"/>
                            <w:sz w:val="24"/>
                            <w:szCs w:val="24"/>
                          </w:rPr>
                          <m:t>min</m:t>
                        </m:r>
                      </m:sub>
                    </m:sSub>
                  </m:num>
                  <m:den>
                    <m:sSub>
                      <m:sSubPr>
                        <m:ctrlPr>
                          <w:rPr>
                            <w:rFonts w:ascii="Cambria Math" w:eastAsia="宋体" w:hAnsi="Cambria Math" w:cs="Times New Roman"/>
                            <w:sz w:val="24"/>
                            <w:szCs w:val="24"/>
                          </w:rPr>
                        </m:ctrlPr>
                      </m:sSubPr>
                      <m:e>
                        <m:r>
                          <w:rPr>
                            <w:rFonts w:ascii="Cambria Math" w:eastAsia="宋体" w:hAnsi="Cambria Math" w:cs="Times New Roman"/>
                            <w:sz w:val="24"/>
                            <w:szCs w:val="24"/>
                          </w:rPr>
                          <m:t>I</m:t>
                        </m:r>
                      </m:e>
                      <m:sub>
                        <m:r>
                          <w:rPr>
                            <w:rFonts w:ascii="Cambria Math" w:eastAsia="宋体" w:hAnsi="Cambria Math" w:cs="Times New Roman"/>
                            <w:sz w:val="24"/>
                            <w:szCs w:val="24"/>
                          </w:rPr>
                          <m:t>pre</m:t>
                        </m:r>
                      </m:sub>
                    </m:sSub>
                    <m:r>
                      <m:rPr>
                        <m:sty m:val="p"/>
                      </m:rPr>
                      <w:rPr>
                        <w:rFonts w:ascii="Cambria Math" w:eastAsia="宋体" w:hAnsi="Cambria Math" w:cs="Times New Roman"/>
                        <w:sz w:val="24"/>
                        <w:szCs w:val="24"/>
                      </w:rPr>
                      <m:t>-</m:t>
                    </m:r>
                    <m:sSub>
                      <m:sSubPr>
                        <m:ctrlPr>
                          <w:rPr>
                            <w:rFonts w:ascii="Cambria Math" w:eastAsia="宋体" w:hAnsi="Cambria Math" w:cs="Times New Roman"/>
                            <w:sz w:val="24"/>
                            <w:szCs w:val="24"/>
                          </w:rPr>
                        </m:ctrlPr>
                      </m:sSubPr>
                      <m:e>
                        <m:r>
                          <w:rPr>
                            <w:rFonts w:ascii="Cambria Math" w:eastAsia="宋体" w:hAnsi="Cambria Math" w:cs="Times New Roman"/>
                            <w:sz w:val="24"/>
                            <w:szCs w:val="24"/>
                          </w:rPr>
                          <m:t>I</m:t>
                        </m:r>
                      </m:e>
                      <m:sub>
                        <m:r>
                          <w:rPr>
                            <w:rFonts w:ascii="Cambria Math" w:eastAsia="宋体" w:hAnsi="Cambria Math" w:cs="Times New Roman"/>
                            <w:sz w:val="24"/>
                            <w:szCs w:val="24"/>
                          </w:rPr>
                          <m:t>min</m:t>
                        </m:r>
                      </m:sub>
                    </m:sSub>
                  </m:den>
                </m:f>
              </m:oMath>
            </m:oMathPara>
          </w:p>
        </w:tc>
        <w:tc>
          <w:tcPr>
            <w:tcW w:w="851" w:type="dxa"/>
            <w:vAlign w:val="center"/>
          </w:tcPr>
          <w:p w14:paraId="26496B7F" w14:textId="1D5C2329" w:rsidR="000C41EC" w:rsidRPr="00F80AA4" w:rsidRDefault="000C41EC" w:rsidP="003711ED">
            <w:pPr>
              <w:spacing w:before="156" w:line="360" w:lineRule="auto"/>
              <w:jc w:val="right"/>
              <w:rPr>
                <w:rFonts w:ascii="Times New Roman" w:eastAsia="宋体" w:hAnsi="Times New Roman" w:cs="Times New Roman"/>
                <w:sz w:val="24"/>
                <w:szCs w:val="24"/>
              </w:rPr>
            </w:pPr>
            <w:r w:rsidRPr="00F80AA4">
              <w:rPr>
                <w:rFonts w:ascii="Times New Roman" w:eastAsia="宋体" w:hAnsi="Times New Roman" w:cs="Times New Roman"/>
                <w:sz w:val="24"/>
                <w:szCs w:val="24"/>
              </w:rPr>
              <w:t>(S</w:t>
            </w:r>
            <w:r w:rsidRPr="00F80AA4">
              <w:rPr>
                <w:rFonts w:ascii="Times New Roman" w:eastAsia="宋体" w:hAnsi="Times New Roman" w:cs="Times New Roman" w:hint="eastAsia"/>
                <w:sz w:val="24"/>
                <w:szCs w:val="24"/>
              </w:rPr>
              <w:t>1</w:t>
            </w:r>
            <w:r w:rsidR="00D148AE" w:rsidRPr="00F80AA4">
              <w:rPr>
                <w:rFonts w:ascii="Times New Roman" w:eastAsia="宋体" w:hAnsi="Times New Roman" w:cs="Times New Roman" w:hint="eastAsia"/>
                <w:sz w:val="24"/>
                <w:szCs w:val="24"/>
              </w:rPr>
              <w:t>5</w:t>
            </w:r>
            <w:r w:rsidRPr="00F80AA4">
              <w:rPr>
                <w:rFonts w:ascii="Times New Roman" w:eastAsia="宋体" w:hAnsi="Times New Roman" w:cs="Times New Roman"/>
                <w:sz w:val="24"/>
                <w:szCs w:val="24"/>
              </w:rPr>
              <w:t>)</w:t>
            </w:r>
          </w:p>
        </w:tc>
      </w:tr>
    </w:tbl>
    <w:p w14:paraId="490211CE" w14:textId="77777777" w:rsidR="000C41EC" w:rsidRPr="00F80AA4" w:rsidRDefault="000C41EC" w:rsidP="003711ED">
      <w:pPr>
        <w:spacing w:line="360" w:lineRule="auto"/>
        <w:jc w:val="both"/>
        <w:rPr>
          <w:rFonts w:ascii="Times New Roman" w:hAnsi="Times New Roman" w:cs="Times New Roman"/>
          <w:noProof/>
          <w:sz w:val="24"/>
          <w:szCs w:val="24"/>
        </w:rPr>
      </w:pPr>
      <w:r w:rsidRPr="00F80AA4">
        <w:rPr>
          <w:rFonts w:ascii="Times New Roman" w:hAnsi="Times New Roman" w:cs="Times New Roman"/>
          <w:noProof/>
          <w:sz w:val="24"/>
          <w:szCs w:val="24"/>
        </w:rPr>
        <w:t>The normalized recovery data were fitted to a 2D diffusion model:</w:t>
      </w:r>
    </w:p>
    <w:tbl>
      <w:tblPr>
        <w:tblStyle w:val="af8"/>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851"/>
      </w:tblGrid>
      <w:tr w:rsidR="00F80AA4" w:rsidRPr="00F80AA4" w14:paraId="7ED6DE3A" w14:textId="77777777" w:rsidTr="007D029E">
        <w:trPr>
          <w:trHeight w:val="300"/>
        </w:trPr>
        <w:tc>
          <w:tcPr>
            <w:tcW w:w="7371" w:type="dxa"/>
          </w:tcPr>
          <w:p w14:paraId="6F71DB08" w14:textId="77777777" w:rsidR="000C41EC" w:rsidRPr="00F80AA4" w:rsidRDefault="00000000" w:rsidP="003711ED">
            <w:pPr>
              <w:spacing w:beforeLines="50" w:before="156" w:line="360" w:lineRule="auto"/>
              <w:jc w:val="both"/>
              <w:rPr>
                <w:rFonts w:ascii="Times New Roman" w:eastAsia="宋体"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I</m:t>
                    </m:r>
                  </m:e>
                  <m:sub>
                    <m:r>
                      <w:rPr>
                        <w:rFonts w:ascii="Cambria Math" w:hAnsi="Cambria Math" w:cs="Times New Roman"/>
                        <w:sz w:val="24"/>
                        <w:szCs w:val="24"/>
                      </w:rPr>
                      <m:t>norm</m:t>
                    </m:r>
                  </m:sub>
                </m:sSub>
                <m:d>
                  <m:dPr>
                    <m:ctrlPr>
                      <w:rPr>
                        <w:rFonts w:ascii="Cambria Math" w:hAnsi="Cambria Math" w:cs="Times New Roman"/>
                        <w:bCs/>
                        <w:sz w:val="24"/>
                        <w:szCs w:val="24"/>
                      </w:rPr>
                    </m:ctrlPr>
                  </m:dPr>
                  <m:e>
                    <m:r>
                      <w:rPr>
                        <w:rFonts w:ascii="Cambria Math" w:hAnsi="Cambria Math" w:cs="Times New Roman"/>
                        <w:sz w:val="24"/>
                        <w:szCs w:val="24"/>
                      </w:rPr>
                      <m:t>t</m:t>
                    </m:r>
                    <m:ctrlPr>
                      <w:rPr>
                        <w:rFonts w:ascii="Cambria Math" w:hAnsi="Cambria Math" w:cs="Times New Roman"/>
                        <w:i/>
                        <w:sz w:val="24"/>
                        <w:szCs w:val="24"/>
                      </w:rPr>
                    </m:ctrlPr>
                  </m:e>
                </m:d>
                <m:r>
                  <w:rPr>
                    <w:rFonts w:ascii="Cambria Math" w:hAnsi="Cambria Math" w:cs="Times New Roman"/>
                    <w:sz w:val="24"/>
                    <w:szCs w:val="24"/>
                  </w:rPr>
                  <m:t>=A(1-</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-kt</m:t>
                    </m:r>
                  </m:sup>
                </m:sSup>
                <m:r>
                  <w:rPr>
                    <w:rFonts w:ascii="Cambria Math" w:hAnsi="Cambria Math" w:cs="Times New Roman"/>
                    <w:sz w:val="24"/>
                    <w:szCs w:val="24"/>
                  </w:rPr>
                  <m:t>),</m:t>
                </m:r>
              </m:oMath>
            </m:oMathPara>
          </w:p>
        </w:tc>
        <w:tc>
          <w:tcPr>
            <w:tcW w:w="851" w:type="dxa"/>
            <w:vAlign w:val="center"/>
          </w:tcPr>
          <w:p w14:paraId="7DECC1E1" w14:textId="6FD582CA" w:rsidR="000C41EC" w:rsidRPr="00F80AA4" w:rsidRDefault="000C41EC" w:rsidP="003711ED">
            <w:pPr>
              <w:spacing w:before="156" w:line="360" w:lineRule="auto"/>
              <w:jc w:val="right"/>
              <w:rPr>
                <w:rFonts w:ascii="Times New Roman" w:hAnsi="Times New Roman" w:cs="Times New Roman"/>
                <w:sz w:val="24"/>
                <w:szCs w:val="24"/>
              </w:rPr>
            </w:pPr>
            <w:r w:rsidRPr="00F80AA4">
              <w:rPr>
                <w:rFonts w:ascii="Times New Roman" w:hAnsi="Times New Roman" w:cs="Times New Roman"/>
                <w:sz w:val="24"/>
                <w:szCs w:val="24"/>
              </w:rPr>
              <w:t>(S</w:t>
            </w:r>
            <w:r w:rsidRPr="00F80AA4">
              <w:rPr>
                <w:rFonts w:ascii="Times New Roman" w:hAnsi="Times New Roman" w:cs="Times New Roman" w:hint="eastAsia"/>
                <w:sz w:val="24"/>
                <w:szCs w:val="24"/>
              </w:rPr>
              <w:t>1</w:t>
            </w:r>
            <w:r w:rsidR="00D148AE" w:rsidRPr="00F80AA4">
              <w:rPr>
                <w:rFonts w:ascii="Times New Roman" w:hAnsi="Times New Roman" w:cs="Times New Roman" w:hint="eastAsia"/>
                <w:sz w:val="24"/>
                <w:szCs w:val="24"/>
              </w:rPr>
              <w:t>6</w:t>
            </w:r>
            <w:r w:rsidRPr="00F80AA4">
              <w:rPr>
                <w:rFonts w:ascii="Times New Roman" w:hAnsi="Times New Roman" w:cs="Times New Roman"/>
                <w:sz w:val="24"/>
                <w:szCs w:val="24"/>
              </w:rPr>
              <w:t>)</w:t>
            </w:r>
          </w:p>
        </w:tc>
      </w:tr>
    </w:tbl>
    <w:p w14:paraId="14186344" w14:textId="77777777" w:rsidR="000C41EC" w:rsidRPr="00F80AA4" w:rsidRDefault="000C41EC" w:rsidP="003711ED">
      <w:pPr>
        <w:spacing w:line="360" w:lineRule="auto"/>
        <w:jc w:val="both"/>
        <w:rPr>
          <w:rFonts w:ascii="Times New Roman" w:hAnsi="Times New Roman" w:cs="Times New Roman"/>
          <w:noProof/>
          <w:sz w:val="24"/>
          <w:szCs w:val="24"/>
        </w:rPr>
      </w:pPr>
      <w:r w:rsidRPr="00F80AA4">
        <w:rPr>
          <w:rFonts w:ascii="Times New Roman" w:hAnsi="Times New Roman" w:cs="Times New Roman" w:hint="eastAsia"/>
          <w:noProof/>
          <w:sz w:val="24"/>
          <w:szCs w:val="24"/>
        </w:rPr>
        <w:t xml:space="preserve">where </w:t>
      </w:r>
      <w:r w:rsidRPr="00F80AA4">
        <w:rPr>
          <w:rFonts w:ascii="Times New Roman" w:hAnsi="Times New Roman" w:cs="Times New Roman" w:hint="eastAsia"/>
          <w:i/>
          <w:iCs/>
          <w:noProof/>
          <w:sz w:val="24"/>
          <w:szCs w:val="24"/>
        </w:rPr>
        <w:t xml:space="preserve">t </w:t>
      </w:r>
      <w:r w:rsidRPr="00F80AA4">
        <w:rPr>
          <w:rFonts w:ascii="Times New Roman" w:hAnsi="Times New Roman" w:cs="Times New Roman" w:hint="eastAsia"/>
          <w:noProof/>
          <w:sz w:val="24"/>
          <w:szCs w:val="24"/>
        </w:rPr>
        <w:t xml:space="preserve">is time </w:t>
      </w:r>
      <w:r w:rsidRPr="00F80AA4">
        <w:rPr>
          <w:rFonts w:ascii="Times New Roman" w:hAnsi="Times New Roman" w:cs="Times New Roman"/>
          <w:noProof/>
          <w:sz w:val="24"/>
          <w:szCs w:val="24"/>
        </w:rPr>
        <w:t>elapsed</w:t>
      </w:r>
      <w:r w:rsidRPr="00F80AA4">
        <w:rPr>
          <w:rFonts w:ascii="Times New Roman" w:hAnsi="Times New Roman" w:cs="Times New Roman" w:hint="eastAsia"/>
          <w:noProof/>
          <w:sz w:val="24"/>
          <w:szCs w:val="24"/>
        </w:rPr>
        <w:t xml:space="preserve"> after photobleaching (s), </w:t>
      </w:r>
      <w:r w:rsidRPr="00F80AA4">
        <w:rPr>
          <w:rFonts w:ascii="Times New Roman" w:hAnsi="Times New Roman" w:cs="Times New Roman" w:hint="eastAsia"/>
          <w:i/>
          <w:iCs/>
          <w:noProof/>
          <w:sz w:val="24"/>
          <w:szCs w:val="24"/>
        </w:rPr>
        <w:t>A</w:t>
      </w:r>
      <w:r w:rsidRPr="00F80AA4">
        <w:rPr>
          <w:rFonts w:ascii="Times New Roman" w:hAnsi="Times New Roman" w:cs="Times New Roman" w:hint="eastAsia"/>
          <w:noProof/>
          <w:sz w:val="24"/>
          <w:szCs w:val="24"/>
        </w:rPr>
        <w:t xml:space="preserve"> is mobile </w:t>
      </w:r>
      <w:r w:rsidRPr="00F80AA4">
        <w:rPr>
          <w:rFonts w:ascii="Times New Roman" w:hAnsi="Times New Roman" w:cs="Times New Roman"/>
          <w:noProof/>
          <w:sz w:val="24"/>
          <w:szCs w:val="24"/>
        </w:rPr>
        <w:t>fraction (</w:t>
      </w:r>
      <w:r w:rsidRPr="00F80AA4">
        <w:rPr>
          <w:rFonts w:ascii="Times New Roman" w:hAnsi="Times New Roman" w:cs="Times New Roman" w:hint="eastAsia"/>
          <w:noProof/>
          <w:sz w:val="24"/>
          <w:szCs w:val="24"/>
        </w:rPr>
        <w:t xml:space="preserve">plateau recovery), and </w:t>
      </w:r>
      <w:r w:rsidRPr="00F80AA4">
        <w:rPr>
          <w:rFonts w:ascii="Times New Roman" w:hAnsi="Times New Roman" w:cs="Times New Roman" w:hint="eastAsia"/>
          <w:i/>
          <w:iCs/>
          <w:noProof/>
          <w:sz w:val="24"/>
          <w:szCs w:val="24"/>
        </w:rPr>
        <w:t xml:space="preserve">k </w:t>
      </w:r>
      <w:r w:rsidRPr="00F80AA4">
        <w:rPr>
          <w:rFonts w:ascii="Times New Roman" w:hAnsi="Times New Roman" w:cs="Times New Roman" w:hint="eastAsia"/>
          <w:noProof/>
          <w:sz w:val="24"/>
          <w:szCs w:val="24"/>
        </w:rPr>
        <w:t>is recovery rate constant (s</w:t>
      </w:r>
      <w:r w:rsidRPr="00F80AA4">
        <w:rPr>
          <w:rFonts w:ascii="Times New Roman" w:hAnsi="Times New Roman" w:cs="Times New Roman" w:hint="eastAsia"/>
          <w:noProof/>
          <w:sz w:val="24"/>
          <w:szCs w:val="24"/>
          <w:vertAlign w:val="superscript"/>
        </w:rPr>
        <w:t>-1</w:t>
      </w:r>
      <w:r w:rsidRPr="00F80AA4">
        <w:rPr>
          <w:rFonts w:ascii="Times New Roman" w:hAnsi="Times New Roman" w:cs="Times New Roman" w:hint="eastAsia"/>
          <w:noProof/>
          <w:sz w:val="24"/>
          <w:szCs w:val="24"/>
        </w:rPr>
        <w:t xml:space="preserve">). In this system, </w:t>
      </w:r>
      <w:r w:rsidRPr="00F80AA4">
        <w:rPr>
          <w:rFonts w:ascii="Times New Roman" w:hAnsi="Times New Roman" w:cs="Times New Roman" w:hint="eastAsia"/>
          <w:i/>
          <w:iCs/>
          <w:noProof/>
          <w:sz w:val="24"/>
          <w:szCs w:val="24"/>
        </w:rPr>
        <w:t>k</w:t>
      </w:r>
      <w:r w:rsidRPr="00F80AA4">
        <w:rPr>
          <w:rFonts w:ascii="Times New Roman" w:hAnsi="Times New Roman" w:cs="Times New Roman" w:hint="eastAsia"/>
          <w:noProof/>
          <w:sz w:val="24"/>
          <w:szCs w:val="24"/>
        </w:rPr>
        <w:t xml:space="preserve"> were measured without or with 10 mM TEMPO are 0.07404 </w:t>
      </w:r>
      <w:r w:rsidRPr="00F80AA4">
        <w:rPr>
          <w:rFonts w:ascii="Times New Roman" w:hAnsi="Times New Roman" w:cs="Times New Roman" w:hint="eastAsia"/>
          <w:noProof/>
          <w:sz w:val="24"/>
          <w:szCs w:val="24"/>
        </w:rPr>
        <w:t>±</w:t>
      </w:r>
      <w:r w:rsidRPr="00F80AA4">
        <w:rPr>
          <w:rFonts w:ascii="Times New Roman" w:hAnsi="Times New Roman" w:cs="Times New Roman" w:hint="eastAsia"/>
          <w:noProof/>
          <w:sz w:val="24"/>
          <w:szCs w:val="24"/>
        </w:rPr>
        <w:t xml:space="preserve"> 0.001 s</w:t>
      </w:r>
      <w:r w:rsidRPr="00F80AA4">
        <w:rPr>
          <w:rFonts w:ascii="Times New Roman" w:hAnsi="Times New Roman" w:cs="Times New Roman" w:hint="eastAsia"/>
          <w:noProof/>
          <w:sz w:val="24"/>
          <w:szCs w:val="24"/>
          <w:vertAlign w:val="superscript"/>
        </w:rPr>
        <w:t>-1</w:t>
      </w:r>
      <w:r w:rsidRPr="00F80AA4">
        <w:rPr>
          <w:rFonts w:ascii="Times New Roman" w:hAnsi="Times New Roman" w:cs="Times New Roman" w:hint="eastAsia"/>
          <w:noProof/>
          <w:sz w:val="24"/>
          <w:szCs w:val="24"/>
        </w:rPr>
        <w:t xml:space="preserve"> and 0.0852 </w:t>
      </w:r>
      <w:r w:rsidRPr="00F80AA4">
        <w:rPr>
          <w:rFonts w:ascii="Times New Roman" w:hAnsi="Times New Roman" w:cs="Times New Roman" w:hint="eastAsia"/>
          <w:noProof/>
          <w:sz w:val="24"/>
          <w:szCs w:val="24"/>
        </w:rPr>
        <w:t>±</w:t>
      </w:r>
      <w:r w:rsidRPr="00F80AA4">
        <w:rPr>
          <w:rFonts w:ascii="Times New Roman" w:hAnsi="Times New Roman" w:cs="Times New Roman" w:hint="eastAsia"/>
          <w:noProof/>
          <w:sz w:val="24"/>
          <w:szCs w:val="24"/>
        </w:rPr>
        <w:t xml:space="preserve"> 0.001 s</w:t>
      </w:r>
      <w:r w:rsidRPr="00F80AA4">
        <w:rPr>
          <w:rFonts w:ascii="Times New Roman" w:hAnsi="Times New Roman" w:cs="Times New Roman" w:hint="eastAsia"/>
          <w:noProof/>
          <w:sz w:val="24"/>
          <w:szCs w:val="24"/>
          <w:vertAlign w:val="superscript"/>
        </w:rPr>
        <w:t>-1</w:t>
      </w:r>
      <w:r w:rsidRPr="00F80AA4">
        <w:rPr>
          <w:rFonts w:ascii="Times New Roman" w:hAnsi="Times New Roman" w:cs="Times New Roman" w:hint="eastAsia"/>
          <w:noProof/>
          <w:sz w:val="24"/>
          <w:szCs w:val="24"/>
        </w:rPr>
        <w:t xml:space="preserve"> respectively. </w:t>
      </w:r>
      <w:r w:rsidRPr="00F80AA4">
        <w:rPr>
          <w:rFonts w:ascii="Times New Roman" w:hAnsi="Times New Roman" w:cs="Times New Roman"/>
          <w:noProof/>
          <w:sz w:val="24"/>
          <w:szCs w:val="24"/>
        </w:rPr>
        <w:t>A</w:t>
      </w:r>
      <w:r w:rsidRPr="00F80AA4">
        <w:rPr>
          <w:rFonts w:ascii="Times New Roman" w:hAnsi="Times New Roman" w:cs="Times New Roman" w:hint="eastAsia"/>
          <w:noProof/>
          <w:sz w:val="24"/>
          <w:szCs w:val="24"/>
        </w:rPr>
        <w:t xml:space="preserve">s a </w:t>
      </w:r>
      <w:r w:rsidRPr="00F80AA4">
        <w:rPr>
          <w:rFonts w:ascii="Times New Roman" w:hAnsi="Times New Roman" w:cs="Times New Roman"/>
          <w:noProof/>
          <w:sz w:val="24"/>
          <w:szCs w:val="24"/>
        </w:rPr>
        <w:t>result</w:t>
      </w:r>
      <w:r w:rsidRPr="00F80AA4">
        <w:rPr>
          <w:rFonts w:ascii="Times New Roman" w:hAnsi="Times New Roman" w:cs="Times New Roman" w:hint="eastAsia"/>
          <w:noProof/>
          <w:sz w:val="24"/>
          <w:szCs w:val="24"/>
        </w:rPr>
        <w:t>, the diffusion coefficient (</w:t>
      </w:r>
      <w:r w:rsidRPr="00F80AA4">
        <w:rPr>
          <w:rFonts w:ascii="Times New Roman" w:hAnsi="Times New Roman" w:cs="Times New Roman" w:hint="eastAsia"/>
          <w:i/>
          <w:iCs/>
          <w:noProof/>
          <w:sz w:val="24"/>
          <w:szCs w:val="24"/>
        </w:rPr>
        <w:t>D</w:t>
      </w:r>
      <w:r w:rsidRPr="00F80AA4">
        <w:rPr>
          <w:rFonts w:ascii="Times New Roman" w:hAnsi="Times New Roman" w:cs="Times New Roman" w:hint="eastAsia"/>
          <w:noProof/>
          <w:sz w:val="24"/>
          <w:szCs w:val="24"/>
        </w:rPr>
        <w:t xml:space="preserve">) </w:t>
      </w:r>
      <w:r w:rsidRPr="00F80AA4">
        <w:rPr>
          <w:rFonts w:ascii="Times New Roman" w:hAnsi="Times New Roman" w:cs="Times New Roman"/>
          <w:noProof/>
          <w:sz w:val="24"/>
          <w:szCs w:val="24"/>
        </w:rPr>
        <w:t>was</w:t>
      </w:r>
      <w:r w:rsidRPr="00F80AA4">
        <w:rPr>
          <w:rFonts w:ascii="Times New Roman" w:hAnsi="Times New Roman" w:cs="Times New Roman" w:hint="eastAsia"/>
          <w:noProof/>
          <w:sz w:val="24"/>
          <w:szCs w:val="24"/>
        </w:rPr>
        <w:t xml:space="preserve"> calculated as:</w:t>
      </w:r>
    </w:p>
    <w:tbl>
      <w:tblPr>
        <w:tblStyle w:val="af8"/>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851"/>
      </w:tblGrid>
      <w:tr w:rsidR="00F80AA4" w:rsidRPr="00F80AA4" w14:paraId="73802A4C" w14:textId="77777777" w:rsidTr="007D029E">
        <w:trPr>
          <w:trHeight w:val="300"/>
        </w:trPr>
        <w:tc>
          <w:tcPr>
            <w:tcW w:w="7371" w:type="dxa"/>
          </w:tcPr>
          <w:p w14:paraId="06A4D57D" w14:textId="77777777" w:rsidR="000C41EC" w:rsidRPr="00F80AA4" w:rsidRDefault="000C41EC" w:rsidP="003711ED">
            <w:pPr>
              <w:spacing w:beforeLines="50" w:before="156" w:line="360" w:lineRule="auto"/>
              <w:jc w:val="both"/>
              <w:rPr>
                <w:rFonts w:ascii="Times New Roman" w:eastAsia="宋体" w:hAnsi="Times New Roman" w:cs="Times New Roman"/>
                <w:sz w:val="24"/>
                <w:szCs w:val="24"/>
              </w:rPr>
            </w:pPr>
            <m:oMathPara>
              <m:oMath>
                <m:r>
                  <w:rPr>
                    <w:rFonts w:ascii="Cambria Math" w:hAnsi="Cambria Math" w:cs="Times New Roman"/>
                    <w:sz w:val="24"/>
                    <w:szCs w:val="24"/>
                  </w:rPr>
                  <m:t>D=</m:t>
                </m:r>
                <m:f>
                  <m:fPr>
                    <m:ctrlPr>
                      <w:rPr>
                        <w:rFonts w:ascii="Cambria Math" w:hAnsi="Cambria Math" w:cs="Times New Roman"/>
                        <w:iCs/>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w</m:t>
                        </m:r>
                      </m:e>
                      <m:sup>
                        <m:r>
                          <w:rPr>
                            <w:rFonts w:ascii="Cambria Math" w:hAnsi="Cambria Math" w:cs="Times New Roman"/>
                            <w:sz w:val="24"/>
                            <w:szCs w:val="24"/>
                          </w:rPr>
                          <m:t>2</m:t>
                        </m:r>
                      </m:sup>
                    </m:sSup>
                    <m:r>
                      <w:rPr>
                        <w:rFonts w:ascii="Cambria Math" w:hAnsi="Cambria Math" w:cs="Times New Roman"/>
                        <w:sz w:val="24"/>
                        <w:szCs w:val="24"/>
                      </w:rPr>
                      <m:t>k</m:t>
                    </m:r>
                  </m:num>
                  <m:den>
                    <m:r>
                      <w:rPr>
                        <w:rFonts w:ascii="Cambria Math" w:hAnsi="Cambria Math" w:cs="Times New Roman"/>
                        <w:sz w:val="24"/>
                        <w:szCs w:val="24"/>
                      </w:rPr>
                      <m:t>4</m:t>
                    </m:r>
                  </m:den>
                </m:f>
                <m:r>
                  <w:rPr>
                    <w:rFonts w:ascii="Cambria Math" w:hAnsi="Cambria Math" w:cs="Times New Roman"/>
                    <w:sz w:val="24"/>
                    <w:szCs w:val="24"/>
                  </w:rPr>
                  <m:t>,</m:t>
                </m:r>
              </m:oMath>
            </m:oMathPara>
          </w:p>
        </w:tc>
        <w:tc>
          <w:tcPr>
            <w:tcW w:w="851" w:type="dxa"/>
            <w:vAlign w:val="center"/>
          </w:tcPr>
          <w:p w14:paraId="7C9ECF35" w14:textId="5240C00D" w:rsidR="000C41EC" w:rsidRPr="00F80AA4" w:rsidRDefault="000C41EC" w:rsidP="003711ED">
            <w:pPr>
              <w:spacing w:before="156" w:line="360" w:lineRule="auto"/>
              <w:jc w:val="right"/>
              <w:rPr>
                <w:rFonts w:ascii="Times New Roman" w:hAnsi="Times New Roman" w:cs="Times New Roman"/>
                <w:sz w:val="24"/>
                <w:szCs w:val="24"/>
              </w:rPr>
            </w:pPr>
            <w:r w:rsidRPr="00F80AA4">
              <w:rPr>
                <w:rFonts w:ascii="Times New Roman" w:hAnsi="Times New Roman" w:cs="Times New Roman"/>
                <w:sz w:val="24"/>
                <w:szCs w:val="24"/>
              </w:rPr>
              <w:t>(S</w:t>
            </w:r>
            <w:r w:rsidRPr="00F80AA4">
              <w:rPr>
                <w:rFonts w:ascii="Times New Roman" w:hAnsi="Times New Roman" w:cs="Times New Roman" w:hint="eastAsia"/>
                <w:sz w:val="24"/>
                <w:szCs w:val="24"/>
              </w:rPr>
              <w:t>1</w:t>
            </w:r>
            <w:r w:rsidR="00D148AE" w:rsidRPr="00F80AA4">
              <w:rPr>
                <w:rFonts w:ascii="Times New Roman" w:hAnsi="Times New Roman" w:cs="Times New Roman" w:hint="eastAsia"/>
                <w:sz w:val="24"/>
                <w:szCs w:val="24"/>
              </w:rPr>
              <w:t>7</w:t>
            </w:r>
            <w:r w:rsidRPr="00F80AA4">
              <w:rPr>
                <w:rFonts w:ascii="Times New Roman" w:hAnsi="Times New Roman" w:cs="Times New Roman"/>
                <w:sz w:val="24"/>
                <w:szCs w:val="24"/>
              </w:rPr>
              <w:t>)</w:t>
            </w:r>
          </w:p>
        </w:tc>
      </w:tr>
    </w:tbl>
    <w:p w14:paraId="16E3A42B" w14:textId="36F1B10E" w:rsidR="000C41EC" w:rsidRPr="00F80AA4" w:rsidRDefault="000C41EC" w:rsidP="003711ED">
      <w:pPr>
        <w:spacing w:line="360" w:lineRule="auto"/>
        <w:jc w:val="both"/>
        <w:rPr>
          <w:rFonts w:ascii="Times New Roman" w:hAnsi="Times New Roman" w:cs="Times New Roman"/>
          <w:noProof/>
          <w:sz w:val="24"/>
          <w:szCs w:val="24"/>
        </w:rPr>
      </w:pPr>
      <w:r w:rsidRPr="00F80AA4">
        <w:rPr>
          <w:rFonts w:ascii="Times New Roman" w:hAnsi="Times New Roman" w:cs="Times New Roman" w:hint="eastAsia"/>
          <w:noProof/>
          <w:sz w:val="24"/>
          <w:szCs w:val="24"/>
        </w:rPr>
        <w:lastRenderedPageBreak/>
        <w:t xml:space="preserve">where </w:t>
      </w:r>
      <w:r w:rsidRPr="00F80AA4">
        <w:rPr>
          <w:rFonts w:ascii="Times New Roman" w:hAnsi="Times New Roman" w:cs="Times New Roman" w:hint="eastAsia"/>
          <w:i/>
          <w:iCs/>
          <w:noProof/>
          <w:sz w:val="24"/>
          <w:szCs w:val="24"/>
        </w:rPr>
        <w:t>w</w:t>
      </w:r>
      <w:r w:rsidRPr="00F80AA4">
        <w:rPr>
          <w:rFonts w:ascii="Times New Roman" w:hAnsi="Times New Roman" w:cs="Times New Roman" w:hint="eastAsia"/>
          <w:noProof/>
          <w:sz w:val="24"/>
          <w:szCs w:val="24"/>
        </w:rPr>
        <w:t xml:space="preserve"> is radius of the bleached region (5 </w:t>
      </w:r>
      <w:r w:rsidRPr="00F80AA4">
        <w:rPr>
          <w:rFonts w:ascii="Times New Roman" w:hAnsi="Times New Roman" w:cs="Times New Roman"/>
          <w:noProof/>
          <w:sz w:val="24"/>
          <w:szCs w:val="24"/>
        </w:rPr>
        <w:t>μm</w:t>
      </w:r>
      <w:r w:rsidRPr="00F80AA4">
        <w:rPr>
          <w:rFonts w:ascii="Times New Roman" w:hAnsi="Times New Roman" w:cs="Times New Roman" w:hint="eastAsia"/>
          <w:noProof/>
          <w:sz w:val="24"/>
          <w:szCs w:val="24"/>
        </w:rPr>
        <w:t xml:space="preserve">). </w:t>
      </w:r>
      <w:bookmarkEnd w:id="86"/>
      <w:r w:rsidRPr="00F80AA4">
        <w:rPr>
          <w:rFonts w:ascii="Times New Roman" w:hAnsi="Times New Roman" w:cs="Times New Roman"/>
          <w:noProof/>
          <w:sz w:val="24"/>
          <w:szCs w:val="24"/>
        </w:rPr>
        <w:t xml:space="preserve">According to the Stokes-Einstein relation, </w:t>
      </w:r>
      <w:r w:rsidRPr="00F80AA4">
        <w:rPr>
          <w:rFonts w:ascii="Times New Roman" w:hAnsi="Times New Roman" w:cs="Times New Roman"/>
          <w:i/>
          <w:iCs/>
          <w:noProof/>
          <w:sz w:val="24"/>
          <w:szCs w:val="24"/>
        </w:rPr>
        <w:t>D</w:t>
      </w:r>
      <w:r w:rsidRPr="00F80AA4">
        <w:rPr>
          <w:rFonts w:ascii="Times New Roman" w:hAnsi="Times New Roman" w:cs="Times New Roman" w:hint="eastAsia"/>
          <w:noProof/>
          <w:sz w:val="24"/>
          <w:szCs w:val="24"/>
        </w:rPr>
        <w:t xml:space="preserve"> </w:t>
      </w:r>
      <w:r w:rsidRPr="00F80AA4">
        <w:rPr>
          <w:rFonts w:ascii="Times New Roman" w:hAnsi="Times New Roman" w:cs="Times New Roman"/>
          <w:noProof/>
          <w:sz w:val="24"/>
          <w:szCs w:val="24"/>
        </w:rPr>
        <w:t xml:space="preserve">is related to viscosity. Given that </w:t>
      </w:r>
      <w:r w:rsidRPr="00F80AA4">
        <w:rPr>
          <w:rFonts w:ascii="Times New Roman" w:hAnsi="Times New Roman" w:cs="Times New Roman"/>
          <w:i/>
          <w:iCs/>
          <w:noProof/>
          <w:sz w:val="24"/>
          <w:szCs w:val="24"/>
        </w:rPr>
        <w:t>D</w:t>
      </w:r>
      <w:r w:rsidRPr="00F80AA4">
        <w:rPr>
          <w:rFonts w:ascii="Times New Roman" w:hAnsi="Times New Roman" w:cs="Times New Roman"/>
          <w:noProof/>
          <w:sz w:val="24"/>
          <w:szCs w:val="24"/>
        </w:rPr>
        <w:t xml:space="preserve"> remained stable at ~0.5 μm</w:t>
      </w:r>
      <w:r w:rsidRPr="00F80AA4">
        <w:rPr>
          <w:rFonts w:ascii="Times New Roman" w:hAnsi="Times New Roman" w:cs="Times New Roman" w:hint="eastAsia"/>
          <w:noProof/>
          <w:sz w:val="24"/>
          <w:szCs w:val="24"/>
          <w:vertAlign w:val="superscript"/>
        </w:rPr>
        <w:t>2</w:t>
      </w:r>
      <w:r w:rsidRPr="00F80AA4">
        <w:rPr>
          <w:rFonts w:ascii="Times New Roman" w:hAnsi="Times New Roman" w:cs="Times New Roman"/>
          <w:noProof/>
          <w:sz w:val="24"/>
          <w:szCs w:val="24"/>
        </w:rPr>
        <w:t xml:space="preserve"> s</w:t>
      </w:r>
      <w:r w:rsidRPr="00F80AA4">
        <w:rPr>
          <w:rFonts w:ascii="Times New Roman" w:hAnsi="Times New Roman" w:cs="Times New Roman" w:hint="eastAsia"/>
          <w:noProof/>
          <w:sz w:val="24"/>
          <w:szCs w:val="24"/>
          <w:vertAlign w:val="superscript"/>
        </w:rPr>
        <w:t>-1</w:t>
      </w:r>
      <w:r w:rsidRPr="00F80AA4">
        <w:rPr>
          <w:rFonts w:ascii="Times New Roman" w:hAnsi="Times New Roman" w:cs="Times New Roman"/>
          <w:noProof/>
          <w:sz w:val="24"/>
          <w:szCs w:val="24"/>
        </w:rPr>
        <w:t xml:space="preserve"> regardless of TEMPO addition, the membrane viscosity cannot have changed significantly.</w:t>
      </w:r>
    </w:p>
    <w:p w14:paraId="7874F923" w14:textId="4F31326F" w:rsidR="000C41EC" w:rsidRPr="00F80AA4" w:rsidRDefault="00CB3CD3" w:rsidP="000C41EC">
      <w:pPr>
        <w:spacing w:before="156" w:line="360" w:lineRule="auto"/>
        <w:jc w:val="center"/>
        <w:rPr>
          <w:rFonts w:ascii="Times New Roman" w:hAnsi="Times New Roman" w:cs="Times New Roman"/>
          <w:noProof/>
          <w:sz w:val="24"/>
          <w:szCs w:val="24"/>
        </w:rPr>
      </w:pPr>
      <w:r w:rsidRPr="00F80AA4">
        <w:rPr>
          <w:rFonts w:ascii="Times New Roman" w:hAnsi="Times New Roman" w:cs="Times New Roman"/>
          <w:noProof/>
          <w:sz w:val="24"/>
          <w:szCs w:val="24"/>
        </w:rPr>
        <w:drawing>
          <wp:inline distT="0" distB="0" distL="0" distR="0" wp14:anchorId="0258F3BB" wp14:editId="6FB5C5FF">
            <wp:extent cx="4749680" cy="3936986"/>
            <wp:effectExtent l="0" t="0" r="0" b="6985"/>
            <wp:docPr id="20658923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68215" cy="3952349"/>
                    </a:xfrm>
                    <a:prstGeom prst="rect">
                      <a:avLst/>
                    </a:prstGeom>
                    <a:noFill/>
                    <a:ln>
                      <a:noFill/>
                    </a:ln>
                  </pic:spPr>
                </pic:pic>
              </a:graphicData>
            </a:graphic>
          </wp:inline>
        </w:drawing>
      </w:r>
    </w:p>
    <w:p w14:paraId="25338090" w14:textId="43E44B98" w:rsidR="000C41EC" w:rsidRPr="00F80AA4" w:rsidRDefault="000C41EC" w:rsidP="00FE0A14">
      <w:pPr>
        <w:spacing w:before="156" w:line="360" w:lineRule="auto"/>
        <w:jc w:val="both"/>
        <w:rPr>
          <w:rFonts w:ascii="Times New Roman" w:hAnsi="Times New Roman" w:cs="Times New Roman"/>
          <w:noProof/>
          <w:sz w:val="24"/>
          <w:szCs w:val="24"/>
        </w:rPr>
      </w:pPr>
      <w:r w:rsidRPr="00F80AA4">
        <w:rPr>
          <w:rFonts w:ascii="Times New Roman" w:hAnsi="Times New Roman" w:cs="Times New Roman" w:hint="eastAsia"/>
          <w:b/>
          <w:bCs/>
          <w:noProof/>
          <w:sz w:val="24"/>
          <w:szCs w:val="24"/>
        </w:rPr>
        <w:t>Figure S</w:t>
      </w:r>
      <w:r w:rsidR="00FE7675" w:rsidRPr="00F80AA4">
        <w:rPr>
          <w:rFonts w:ascii="Times New Roman" w:hAnsi="Times New Roman" w:cs="Times New Roman" w:hint="eastAsia"/>
          <w:b/>
          <w:bCs/>
          <w:noProof/>
          <w:sz w:val="24"/>
          <w:szCs w:val="24"/>
        </w:rPr>
        <w:t>7</w:t>
      </w:r>
      <w:r w:rsidRPr="00F80AA4">
        <w:rPr>
          <w:rFonts w:ascii="Times New Roman" w:hAnsi="Times New Roman" w:cs="Times New Roman" w:hint="eastAsia"/>
          <w:b/>
          <w:bCs/>
          <w:noProof/>
          <w:sz w:val="24"/>
          <w:szCs w:val="24"/>
        </w:rPr>
        <w:t xml:space="preserve">. FRAP data of Dil-labeled lipid membrane in water or 10 mM TEMPO solution. </w:t>
      </w:r>
      <w:bookmarkStart w:id="88" w:name="_Hlk204691918"/>
      <w:r w:rsidRPr="00F80AA4">
        <w:rPr>
          <w:rFonts w:ascii="Times New Roman" w:hAnsi="Times New Roman" w:cs="Times New Roman" w:hint="eastAsia"/>
          <w:b/>
          <w:bCs/>
          <w:noProof/>
          <w:sz w:val="24"/>
          <w:szCs w:val="24"/>
        </w:rPr>
        <w:t xml:space="preserve">a, </w:t>
      </w:r>
      <w:r w:rsidRPr="00F80AA4">
        <w:rPr>
          <w:rFonts w:ascii="Times New Roman" w:hAnsi="Times New Roman" w:cs="Times New Roman" w:hint="eastAsia"/>
          <w:noProof/>
          <w:sz w:val="24"/>
          <w:szCs w:val="24"/>
        </w:rPr>
        <w:t>Images from the FRAP series showing recovery of the bleached spot.</w:t>
      </w:r>
      <w:r w:rsidRPr="00F80AA4">
        <w:rPr>
          <w:rFonts w:ascii="Times New Roman" w:hAnsi="Times New Roman" w:cs="Times New Roman" w:hint="eastAsia"/>
          <w:b/>
          <w:bCs/>
          <w:noProof/>
          <w:sz w:val="24"/>
          <w:szCs w:val="24"/>
        </w:rPr>
        <w:t xml:space="preserve"> </w:t>
      </w:r>
      <w:r w:rsidRPr="00F80AA4">
        <w:rPr>
          <w:rFonts w:ascii="Times New Roman" w:eastAsia="Times New Roman" w:hAnsi="Times New Roman" w:cs="Times New Roman"/>
          <w:sz w:val="24"/>
          <w:szCs w:val="24"/>
        </w:rPr>
        <w:t xml:space="preserve">Scale bar </w:t>
      </w:r>
      <w:r w:rsidRPr="00F80AA4">
        <w:rPr>
          <w:rFonts w:ascii="Times New Roman" w:hAnsi="Times New Roman" w:cs="Times New Roman" w:hint="eastAsia"/>
          <w:sz w:val="24"/>
          <w:szCs w:val="24"/>
        </w:rPr>
        <w:t>1</w:t>
      </w:r>
      <w:r w:rsidRPr="00F80AA4">
        <w:rPr>
          <w:rFonts w:ascii="Times New Roman" w:eastAsia="Times New Roman" w:hAnsi="Times New Roman" w:cs="Times New Roman"/>
          <w:sz w:val="24"/>
          <w:szCs w:val="24"/>
        </w:rPr>
        <w:t>0 µm</w:t>
      </w:r>
      <w:r w:rsidRPr="00F80AA4">
        <w:rPr>
          <w:rFonts w:ascii="Times New Roman" w:hAnsi="Times New Roman" w:cs="Times New Roman" w:hint="eastAsia"/>
          <w:szCs w:val="21"/>
        </w:rPr>
        <w:t>.</w:t>
      </w:r>
      <w:r w:rsidRPr="00F80AA4">
        <w:rPr>
          <w:rFonts w:ascii="Times New Roman" w:hAnsi="Times New Roman" w:cs="Times New Roman" w:hint="eastAsia"/>
          <w:b/>
          <w:bCs/>
          <w:noProof/>
          <w:sz w:val="24"/>
          <w:szCs w:val="24"/>
        </w:rPr>
        <w:t xml:space="preserve"> b, </w:t>
      </w:r>
      <w:r w:rsidRPr="00F80AA4">
        <w:rPr>
          <w:rFonts w:ascii="Times New Roman" w:hAnsi="Times New Roman" w:cs="Times New Roman"/>
          <w:noProof/>
          <w:sz w:val="24"/>
          <w:szCs w:val="24"/>
        </w:rPr>
        <w:t xml:space="preserve">The normalized data and fitted curve are plotted. The </w:t>
      </w:r>
      <w:r w:rsidRPr="00F80AA4">
        <w:rPr>
          <w:rFonts w:ascii="Times New Roman" w:hAnsi="Times New Roman" w:cs="Times New Roman" w:hint="eastAsia"/>
          <w:i/>
          <w:iCs/>
          <w:noProof/>
          <w:sz w:val="24"/>
          <w:szCs w:val="24"/>
        </w:rPr>
        <w:t>D</w:t>
      </w:r>
      <w:r w:rsidRPr="00F80AA4">
        <w:rPr>
          <w:rFonts w:ascii="Times New Roman" w:hAnsi="Times New Roman" w:cs="Times New Roman"/>
          <w:noProof/>
          <w:sz w:val="24"/>
          <w:szCs w:val="24"/>
        </w:rPr>
        <w:t xml:space="preserve"> of Dil within water and lipid membrane is ~0.</w:t>
      </w:r>
      <w:r w:rsidRPr="00F80AA4">
        <w:rPr>
          <w:rFonts w:ascii="Times New Roman" w:hAnsi="Times New Roman" w:cs="Times New Roman" w:hint="eastAsia"/>
          <w:noProof/>
          <w:sz w:val="24"/>
          <w:szCs w:val="24"/>
        </w:rPr>
        <w:t>50</w:t>
      </w:r>
      <w:r w:rsidRPr="00F80AA4">
        <w:rPr>
          <w:rFonts w:ascii="Times New Roman" w:hAnsi="Times New Roman" w:cs="Times New Roman"/>
          <w:noProof/>
          <w:sz w:val="24"/>
          <w:szCs w:val="24"/>
        </w:rPr>
        <w:t xml:space="preserve">  μm</w:t>
      </w:r>
      <w:r w:rsidRPr="00F80AA4">
        <w:rPr>
          <w:rFonts w:ascii="Times New Roman" w:hAnsi="Times New Roman" w:cs="Times New Roman"/>
          <w:noProof/>
          <w:sz w:val="24"/>
          <w:szCs w:val="24"/>
          <w:vertAlign w:val="superscript"/>
        </w:rPr>
        <w:t>2</w:t>
      </w:r>
      <w:r w:rsidRPr="00F80AA4">
        <w:rPr>
          <w:rFonts w:ascii="Times New Roman" w:hAnsi="Times New Roman" w:cs="Times New Roman"/>
          <w:noProof/>
          <w:sz w:val="24"/>
          <w:szCs w:val="24"/>
        </w:rPr>
        <w:t> s</w:t>
      </w:r>
      <w:r w:rsidRPr="00F80AA4">
        <w:rPr>
          <w:rFonts w:ascii="Times New Roman" w:hAnsi="Times New Roman" w:cs="Times New Roman"/>
          <w:noProof/>
          <w:sz w:val="24"/>
          <w:szCs w:val="24"/>
          <w:vertAlign w:val="superscript"/>
        </w:rPr>
        <w:t>-1</w:t>
      </w:r>
      <w:r w:rsidRPr="00F80AA4">
        <w:rPr>
          <w:rFonts w:ascii="Times New Roman" w:hAnsi="Times New Roman" w:cs="Times New Roman"/>
          <w:noProof/>
          <w:sz w:val="24"/>
          <w:szCs w:val="24"/>
        </w:rPr>
        <w:t>.</w:t>
      </w:r>
      <w:r w:rsidRPr="00F80AA4">
        <w:rPr>
          <w:rFonts w:ascii="Times New Roman" w:hAnsi="Times New Roman" w:cs="Times New Roman" w:hint="eastAsia"/>
          <w:noProof/>
          <w:sz w:val="24"/>
          <w:szCs w:val="24"/>
        </w:rPr>
        <w:t xml:space="preserve"> </w:t>
      </w:r>
      <w:r w:rsidRPr="00F80AA4">
        <w:rPr>
          <w:rFonts w:ascii="Times New Roman" w:hAnsi="Times New Roman" w:cs="Times New Roman" w:hint="eastAsia"/>
          <w:b/>
          <w:bCs/>
          <w:noProof/>
          <w:sz w:val="24"/>
          <w:szCs w:val="24"/>
        </w:rPr>
        <w:t>c,</w:t>
      </w:r>
      <w:r w:rsidRPr="00F80AA4">
        <w:rPr>
          <w:rFonts w:ascii="Times New Roman" w:hAnsi="Times New Roman" w:cs="Times New Roman" w:hint="eastAsia"/>
          <w:noProof/>
          <w:sz w:val="24"/>
          <w:szCs w:val="24"/>
        </w:rPr>
        <w:t xml:space="preserve"> </w:t>
      </w:r>
      <w:r w:rsidRPr="00F80AA4">
        <w:rPr>
          <w:rFonts w:ascii="Times New Roman" w:hAnsi="Times New Roman" w:cs="Times New Roman"/>
          <w:noProof/>
          <w:sz w:val="24"/>
          <w:szCs w:val="24"/>
        </w:rPr>
        <w:t>The normalized data and fitted curve are plotted. The</w:t>
      </w:r>
      <w:r w:rsidRPr="00F80AA4">
        <w:rPr>
          <w:rFonts w:ascii="Times New Roman" w:hAnsi="Times New Roman" w:cs="Times New Roman" w:hint="eastAsia"/>
          <w:noProof/>
          <w:sz w:val="24"/>
          <w:szCs w:val="24"/>
        </w:rPr>
        <w:t xml:space="preserve"> </w:t>
      </w:r>
      <w:r w:rsidRPr="00F80AA4">
        <w:rPr>
          <w:rFonts w:ascii="Times New Roman" w:hAnsi="Times New Roman" w:cs="Times New Roman" w:hint="eastAsia"/>
          <w:i/>
          <w:iCs/>
          <w:noProof/>
          <w:sz w:val="24"/>
          <w:szCs w:val="24"/>
        </w:rPr>
        <w:t>D</w:t>
      </w:r>
      <w:r w:rsidRPr="00F80AA4">
        <w:rPr>
          <w:rFonts w:ascii="Times New Roman" w:hAnsi="Times New Roman" w:cs="Times New Roman"/>
          <w:noProof/>
          <w:sz w:val="24"/>
          <w:szCs w:val="24"/>
        </w:rPr>
        <w:t xml:space="preserve"> of Dil within 10 mM TEMPO and lipid membrane is ~0.53 μm</w:t>
      </w:r>
      <w:r w:rsidRPr="00F80AA4">
        <w:rPr>
          <w:rFonts w:ascii="Times New Roman" w:hAnsi="Times New Roman" w:cs="Times New Roman"/>
          <w:noProof/>
          <w:sz w:val="24"/>
          <w:szCs w:val="24"/>
          <w:vertAlign w:val="superscript"/>
        </w:rPr>
        <w:t>2</w:t>
      </w:r>
      <w:r w:rsidRPr="00F80AA4">
        <w:rPr>
          <w:rFonts w:ascii="Times New Roman" w:hAnsi="Times New Roman" w:cs="Times New Roman"/>
          <w:noProof/>
          <w:sz w:val="24"/>
          <w:szCs w:val="24"/>
        </w:rPr>
        <w:t> s</w:t>
      </w:r>
      <w:r w:rsidRPr="00F80AA4">
        <w:rPr>
          <w:rFonts w:ascii="Times New Roman" w:hAnsi="Times New Roman" w:cs="Times New Roman"/>
          <w:noProof/>
          <w:sz w:val="24"/>
          <w:szCs w:val="24"/>
          <w:vertAlign w:val="superscript"/>
        </w:rPr>
        <w:t>-1</w:t>
      </w:r>
      <w:r w:rsidRPr="00F80AA4">
        <w:rPr>
          <w:rFonts w:ascii="Times New Roman" w:hAnsi="Times New Roman" w:cs="Times New Roman"/>
          <w:noProof/>
          <w:sz w:val="24"/>
          <w:szCs w:val="24"/>
        </w:rPr>
        <w:t>.</w:t>
      </w:r>
      <w:bookmarkEnd w:id="88"/>
    </w:p>
    <w:p w14:paraId="1BE01E19" w14:textId="1250CD21" w:rsidR="00FE0A14" w:rsidRPr="00F80AA4" w:rsidRDefault="00FE0A14" w:rsidP="00FE0A14">
      <w:pPr>
        <w:spacing w:beforeLines="50" w:before="156" w:line="360" w:lineRule="auto"/>
        <w:jc w:val="both"/>
        <w:outlineLvl w:val="1"/>
        <w:rPr>
          <w:rFonts w:ascii="Times New Roman" w:eastAsia="宋体" w:hAnsi="Times New Roman" w:cs="Times New Roman"/>
          <w:b/>
          <w:bCs/>
          <w:kern w:val="0"/>
          <w:sz w:val="24"/>
          <w:szCs w:val="24"/>
        </w:rPr>
      </w:pPr>
      <w:bookmarkStart w:id="89" w:name="OLE_LINK54"/>
      <w:bookmarkStart w:id="90" w:name="_Toc176637631"/>
      <w:bookmarkStart w:id="91" w:name="_Toc176709231"/>
      <w:bookmarkStart w:id="92" w:name="_Toc219827391"/>
      <w:bookmarkEnd w:id="75"/>
      <w:r w:rsidRPr="00F80AA4">
        <w:rPr>
          <w:rFonts w:ascii="Times New Roman" w:eastAsia="宋体" w:hAnsi="Times New Roman" w:cs="Times New Roman"/>
          <w:b/>
          <w:bCs/>
          <w:kern w:val="0"/>
          <w:sz w:val="24"/>
          <w:szCs w:val="24"/>
        </w:rPr>
        <w:t>2.</w:t>
      </w:r>
      <w:r w:rsidR="00DF3231" w:rsidRPr="00F80AA4">
        <w:rPr>
          <w:rFonts w:ascii="Times New Roman" w:eastAsia="宋体" w:hAnsi="Times New Roman" w:cs="Times New Roman" w:hint="eastAsia"/>
          <w:b/>
          <w:bCs/>
          <w:kern w:val="0"/>
          <w:sz w:val="24"/>
          <w:szCs w:val="24"/>
        </w:rPr>
        <w:t>11</w:t>
      </w:r>
      <w:r w:rsidRPr="00F80AA4">
        <w:rPr>
          <w:rFonts w:ascii="Times New Roman" w:eastAsia="宋体" w:hAnsi="Times New Roman" w:cs="Times New Roman" w:hint="eastAsia"/>
          <w:b/>
          <w:bCs/>
          <w:kern w:val="0"/>
          <w:sz w:val="24"/>
          <w:szCs w:val="24"/>
        </w:rPr>
        <w:t xml:space="preserve"> The quantum yields (QY) analysis of NR and NR+TEMPO</w:t>
      </w:r>
      <w:bookmarkEnd w:id="92"/>
    </w:p>
    <w:p w14:paraId="7FEF6644" w14:textId="4DF4F342" w:rsidR="00FE0A14" w:rsidRPr="00F80AA4" w:rsidRDefault="00FE0A14" w:rsidP="003711ED">
      <w:pPr>
        <w:spacing w:before="156" w:line="360" w:lineRule="auto"/>
        <w:jc w:val="both"/>
        <w:rPr>
          <w:rFonts w:ascii="Times New Roman" w:eastAsia="宋体" w:hAnsi="Times New Roman" w:cs="Times New Roman"/>
          <w:kern w:val="0"/>
          <w:sz w:val="24"/>
          <w:szCs w:val="24"/>
        </w:rPr>
      </w:pPr>
      <w:bookmarkStart w:id="93" w:name="_Hlk204330147"/>
      <w:r w:rsidRPr="00F80AA4">
        <w:rPr>
          <w:rFonts w:ascii="Times New Roman" w:eastAsia="宋体" w:hAnsi="Times New Roman" w:cs="Times New Roman" w:hint="eastAsia"/>
          <w:kern w:val="0"/>
          <w:sz w:val="24"/>
          <w:szCs w:val="24"/>
        </w:rPr>
        <w:t>To evaluate the contribution of heat generation to the propulsion mechanism in the NR</w:t>
      </w:r>
      <w:r w:rsidR="00390F20" w:rsidRPr="00F80AA4">
        <w:rPr>
          <w:rFonts w:ascii="Times New Roman" w:eastAsia="宋体" w:hAnsi="Times New Roman" w:cs="Times New Roman" w:hint="eastAsia"/>
          <w:kern w:val="0"/>
          <w:sz w:val="24"/>
          <w:szCs w:val="24"/>
        </w:rPr>
        <w:t>+</w:t>
      </w:r>
      <w:r w:rsidRPr="00F80AA4">
        <w:rPr>
          <w:rFonts w:ascii="Times New Roman" w:eastAsia="宋体" w:hAnsi="Times New Roman" w:cs="Times New Roman" w:hint="eastAsia"/>
          <w:kern w:val="0"/>
          <w:sz w:val="24"/>
          <w:szCs w:val="24"/>
        </w:rPr>
        <w:t xml:space="preserve">TEMPO </w:t>
      </w:r>
      <w:proofErr w:type="spellStart"/>
      <w:r w:rsidRPr="00F80AA4">
        <w:rPr>
          <w:rFonts w:ascii="Times New Roman" w:eastAsia="宋体" w:hAnsi="Times New Roman" w:cs="Times New Roman" w:hint="eastAsia"/>
          <w:kern w:val="0"/>
          <w:sz w:val="24"/>
          <w:szCs w:val="24"/>
        </w:rPr>
        <w:t>photoredox</w:t>
      </w:r>
      <w:proofErr w:type="spellEnd"/>
      <w:r w:rsidRPr="00F80AA4">
        <w:rPr>
          <w:rFonts w:ascii="Times New Roman" w:eastAsia="宋体" w:hAnsi="Times New Roman" w:cs="Times New Roman" w:hint="eastAsia"/>
          <w:kern w:val="0"/>
          <w:sz w:val="24"/>
          <w:szCs w:val="24"/>
        </w:rPr>
        <w:t xml:space="preserve"> system, we employed the fluorescence QY as a key parameter. The QY is defined as the ratio of photons emitted by NR to photons absorbed by NR.</w:t>
      </w:r>
    </w:p>
    <w:p w14:paraId="1E333FF5" w14:textId="1DB831F2" w:rsidR="00FE0A14" w:rsidRPr="00F80AA4" w:rsidRDefault="00FE0A14" w:rsidP="003711ED">
      <w:pPr>
        <w:spacing w:before="156" w:line="360" w:lineRule="auto"/>
        <w:jc w:val="both"/>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Assuming that all non-radiatively dissipated energy is converted to thermal energy, t</w:t>
      </w:r>
      <w:r w:rsidR="005116FB" w:rsidRPr="00F80AA4">
        <w:rPr>
          <w:rFonts w:ascii="Times New Roman" w:eastAsia="宋体" w:hAnsi="Times New Roman" w:cs="Times New Roman" w:hint="eastAsia"/>
          <w:kern w:val="0"/>
          <w:sz w:val="24"/>
          <w:szCs w:val="24"/>
        </w:rPr>
        <w:t xml:space="preserve">he </w:t>
      </w:r>
      <w:r w:rsidR="00A9360E" w:rsidRPr="00F80AA4">
        <w:rPr>
          <w:rFonts w:ascii="Times New Roman" w:eastAsia="宋体" w:hAnsi="Times New Roman" w:cs="Times New Roman"/>
          <w:kern w:val="0"/>
          <w:sz w:val="24"/>
          <w:szCs w:val="24"/>
        </w:rPr>
        <w:t>heat flux (</w:t>
      </w:r>
      <w:r w:rsidR="00A9360E" w:rsidRPr="00F80AA4">
        <w:rPr>
          <w:rFonts w:ascii="Times New Roman" w:eastAsia="宋体" w:hAnsi="Times New Roman" w:cs="Times New Roman"/>
          <w:i/>
          <w:iCs/>
          <w:kern w:val="0"/>
          <w:sz w:val="24"/>
          <w:szCs w:val="24"/>
        </w:rPr>
        <w:t>J</w:t>
      </w:r>
      <w:r w:rsidR="00A9360E" w:rsidRPr="00F80AA4">
        <w:rPr>
          <w:rFonts w:ascii="Times New Roman" w:eastAsia="宋体" w:hAnsi="Times New Roman" w:cs="Times New Roman"/>
          <w:kern w:val="0"/>
          <w:sz w:val="24"/>
          <w:szCs w:val="24"/>
        </w:rPr>
        <w:t>) generated</w:t>
      </w:r>
      <w:r w:rsidRPr="00F80AA4">
        <w:rPr>
          <w:rFonts w:ascii="Times New Roman" w:eastAsia="宋体" w:hAnsi="Times New Roman" w:cs="Times New Roman" w:hint="eastAsia"/>
          <w:kern w:val="0"/>
          <w:sz w:val="24"/>
          <w:szCs w:val="24"/>
        </w:rPr>
        <w:t xml:space="preserve"> can be estimated as:</w:t>
      </w:r>
    </w:p>
    <w:tbl>
      <w:tblPr>
        <w:tblStyle w:val="af8"/>
        <w:tblW w:w="8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993"/>
      </w:tblGrid>
      <w:tr w:rsidR="00F80AA4" w:rsidRPr="00F80AA4" w14:paraId="4BFD82DC" w14:textId="77777777" w:rsidTr="00453436">
        <w:tc>
          <w:tcPr>
            <w:tcW w:w="7371" w:type="dxa"/>
          </w:tcPr>
          <w:p w14:paraId="2F295A38" w14:textId="12CE93F9" w:rsidR="00FE0A14" w:rsidRPr="00F80AA4" w:rsidRDefault="005116FB" w:rsidP="003711ED">
            <w:pPr>
              <w:spacing w:before="156" w:line="360" w:lineRule="auto"/>
              <w:jc w:val="center"/>
              <w:rPr>
                <w:rFonts w:ascii="Cambria Math" w:eastAsia="宋体" w:hAnsi="Cambria Math" w:cs="Times New Roman"/>
                <w:i/>
                <w:kern w:val="0"/>
                <w:sz w:val="24"/>
                <w:szCs w:val="24"/>
              </w:rPr>
            </w:pPr>
            <m:oMathPara>
              <m:oMath>
                <m:r>
                  <w:rPr>
                    <w:rFonts w:ascii="Cambria Math" w:eastAsia="宋体" w:hAnsi="Cambria Math" w:cs="Times New Roman"/>
                    <w:kern w:val="0"/>
                    <w:sz w:val="24"/>
                    <w:szCs w:val="24"/>
                  </w:rPr>
                  <w:lastRenderedPageBreak/>
                  <m:t>J=I</m:t>
                </m:r>
                <m:d>
                  <m:dPr>
                    <m:ctrlPr>
                      <w:rPr>
                        <w:rFonts w:ascii="Cambria Math" w:eastAsia="宋体" w:hAnsi="Cambria Math" w:cs="Times New Roman"/>
                        <w:i/>
                        <w:kern w:val="0"/>
                        <w:sz w:val="24"/>
                        <w:szCs w:val="24"/>
                      </w:rPr>
                    </m:ctrlPr>
                  </m:dPr>
                  <m:e>
                    <m:d>
                      <m:dPr>
                        <m:ctrlPr>
                          <w:rPr>
                            <w:rFonts w:ascii="Cambria Math" w:eastAsia="宋体" w:hAnsi="Cambria Math" w:cs="Times New Roman"/>
                            <w:i/>
                            <w:kern w:val="0"/>
                            <w:sz w:val="24"/>
                            <w:szCs w:val="24"/>
                          </w:rPr>
                        </m:ctrlPr>
                      </m:dPr>
                      <m:e>
                        <m:r>
                          <w:rPr>
                            <w:rFonts w:ascii="Cambria Math" w:eastAsia="宋体" w:hAnsi="Cambria Math" w:cs="Times New Roman"/>
                            <w:kern w:val="0"/>
                            <w:sz w:val="24"/>
                            <w:szCs w:val="24"/>
                          </w:rPr>
                          <m:t>1-QY%</m:t>
                        </m:r>
                      </m:e>
                    </m:d>
                    <m:r>
                      <w:rPr>
                        <w:rFonts w:ascii="Cambria Math" w:eastAsia="宋体" w:hAnsi="Cambria Math" w:cs="Times New Roman"/>
                        <w:kern w:val="0"/>
                        <w:sz w:val="24"/>
                        <w:szCs w:val="24"/>
                      </w:rPr>
                      <m:t>+QY%×</m:t>
                    </m:r>
                    <m:d>
                      <m:dPr>
                        <m:ctrlPr>
                          <w:rPr>
                            <w:rFonts w:ascii="Cambria Math" w:eastAsia="宋体" w:hAnsi="Cambria Math" w:cs="Times New Roman"/>
                            <w:i/>
                            <w:kern w:val="0"/>
                            <w:sz w:val="24"/>
                            <w:szCs w:val="24"/>
                          </w:rPr>
                        </m:ctrlPr>
                      </m:dPr>
                      <m:e>
                        <m:r>
                          <w:rPr>
                            <w:rFonts w:ascii="Cambria Math" w:eastAsia="宋体" w:hAnsi="Cambria Math" w:cs="Times New Roman"/>
                            <w:kern w:val="0"/>
                            <w:sz w:val="24"/>
                            <w:szCs w:val="24"/>
                          </w:rPr>
                          <m:t>hc×</m:t>
                        </m:r>
                        <m:d>
                          <m:dPr>
                            <m:ctrlPr>
                              <w:rPr>
                                <w:rFonts w:ascii="Cambria Math" w:eastAsia="宋体" w:hAnsi="Cambria Math" w:cs="Times New Roman"/>
                                <w:i/>
                                <w:kern w:val="0"/>
                                <w:sz w:val="24"/>
                                <w:szCs w:val="24"/>
                              </w:rPr>
                            </m:ctrlPr>
                          </m:dPr>
                          <m:e>
                            <m:f>
                              <m:fPr>
                                <m:ctrlPr>
                                  <w:rPr>
                                    <w:rFonts w:ascii="Cambria Math" w:eastAsia="宋体" w:hAnsi="Cambria Math" w:cs="Times New Roman"/>
                                    <w:i/>
                                    <w:kern w:val="0"/>
                                    <w:sz w:val="24"/>
                                    <w:szCs w:val="24"/>
                                  </w:rPr>
                                </m:ctrlPr>
                              </m:fPr>
                              <m:num>
                                <m:r>
                                  <w:rPr>
                                    <w:rFonts w:ascii="Cambria Math" w:eastAsia="宋体" w:hAnsi="Cambria Math" w:cs="Times New Roman"/>
                                    <w:kern w:val="0"/>
                                    <w:sz w:val="24"/>
                                    <w:szCs w:val="24"/>
                                  </w:rPr>
                                  <m:t>1</m:t>
                                </m:r>
                              </m:num>
                              <m:den>
                                <m:sSub>
                                  <m:sSubPr>
                                    <m:ctrlPr>
                                      <w:rPr>
                                        <w:rFonts w:ascii="Cambria Math" w:eastAsia="宋体" w:hAnsi="Cambria Math" w:cs="Times New Roman"/>
                                        <w:i/>
                                        <w:kern w:val="0"/>
                                        <w:sz w:val="24"/>
                                        <w:szCs w:val="24"/>
                                      </w:rPr>
                                    </m:ctrlPr>
                                  </m:sSubPr>
                                  <m:e>
                                    <m:r>
                                      <w:rPr>
                                        <w:rFonts w:ascii="Cambria Math" w:eastAsia="宋体" w:hAnsi="Cambria Math" w:cs="Times New Roman"/>
                                        <w:kern w:val="0"/>
                                        <w:sz w:val="24"/>
                                        <w:szCs w:val="24"/>
                                      </w:rPr>
                                      <m:t>λ</m:t>
                                    </m:r>
                                  </m:e>
                                  <m:sub>
                                    <m:r>
                                      <w:rPr>
                                        <w:rFonts w:ascii="Cambria Math" w:eastAsia="宋体" w:hAnsi="Cambria Math" w:cs="Times New Roman"/>
                                        <w:kern w:val="0"/>
                                        <w:sz w:val="24"/>
                                        <w:szCs w:val="24"/>
                                      </w:rPr>
                                      <m:t>abs</m:t>
                                    </m:r>
                                  </m:sub>
                                </m:sSub>
                              </m:den>
                            </m:f>
                            <m:r>
                              <w:rPr>
                                <w:rFonts w:ascii="Cambria Math" w:eastAsia="宋体" w:hAnsi="Cambria Math" w:cs="Times New Roman"/>
                                <w:kern w:val="0"/>
                                <w:sz w:val="24"/>
                                <w:szCs w:val="24"/>
                              </w:rPr>
                              <m:t>-</m:t>
                            </m:r>
                            <m:f>
                              <m:fPr>
                                <m:ctrlPr>
                                  <w:rPr>
                                    <w:rFonts w:ascii="Cambria Math" w:eastAsia="宋体" w:hAnsi="Cambria Math" w:cs="Times New Roman"/>
                                    <w:i/>
                                    <w:kern w:val="0"/>
                                    <w:sz w:val="24"/>
                                    <w:szCs w:val="24"/>
                                  </w:rPr>
                                </m:ctrlPr>
                              </m:fPr>
                              <m:num>
                                <m:r>
                                  <w:rPr>
                                    <w:rFonts w:ascii="Cambria Math" w:eastAsia="宋体" w:hAnsi="Cambria Math" w:cs="Times New Roman"/>
                                    <w:kern w:val="0"/>
                                    <w:sz w:val="24"/>
                                    <w:szCs w:val="24"/>
                                  </w:rPr>
                                  <m:t>1</m:t>
                                </m:r>
                              </m:num>
                              <m:den>
                                <m:sSub>
                                  <m:sSubPr>
                                    <m:ctrlPr>
                                      <w:rPr>
                                        <w:rFonts w:ascii="Cambria Math" w:eastAsia="宋体" w:hAnsi="Cambria Math" w:cs="Times New Roman"/>
                                        <w:i/>
                                        <w:kern w:val="0"/>
                                        <w:sz w:val="24"/>
                                        <w:szCs w:val="24"/>
                                      </w:rPr>
                                    </m:ctrlPr>
                                  </m:sSubPr>
                                  <m:e>
                                    <m:r>
                                      <w:rPr>
                                        <w:rFonts w:ascii="Cambria Math" w:eastAsia="宋体" w:hAnsi="Cambria Math" w:cs="Times New Roman"/>
                                        <w:kern w:val="0"/>
                                        <w:sz w:val="24"/>
                                        <w:szCs w:val="24"/>
                                      </w:rPr>
                                      <m:t>λ</m:t>
                                    </m:r>
                                  </m:e>
                                  <m:sub>
                                    <m:r>
                                      <w:rPr>
                                        <w:rFonts w:ascii="Cambria Math" w:eastAsia="宋体" w:hAnsi="Cambria Math" w:cs="Times New Roman"/>
                                        <w:kern w:val="0"/>
                                        <w:sz w:val="24"/>
                                        <w:szCs w:val="24"/>
                                      </w:rPr>
                                      <m:t>Em</m:t>
                                    </m:r>
                                  </m:sub>
                                </m:sSub>
                              </m:den>
                            </m:f>
                          </m:e>
                        </m:d>
                      </m:e>
                    </m:d>
                  </m:e>
                </m:d>
                <m:r>
                  <w:rPr>
                    <w:rFonts w:ascii="Cambria Math" w:eastAsia="宋体" w:hAnsi="Cambria Math" w:cs="Times New Roman"/>
                    <w:kern w:val="0"/>
                    <w:sz w:val="24"/>
                    <w:szCs w:val="24"/>
                  </w:rPr>
                  <m:t>×</m:t>
                </m:r>
                <m:d>
                  <m:dPr>
                    <m:ctrlPr>
                      <w:rPr>
                        <w:rFonts w:ascii="Cambria Math" w:eastAsia="宋体" w:hAnsi="Cambria Math" w:cs="Times New Roman"/>
                        <w:i/>
                        <w:kern w:val="0"/>
                        <w:sz w:val="24"/>
                        <w:szCs w:val="24"/>
                      </w:rPr>
                    </m:ctrlPr>
                  </m:dPr>
                  <m:e>
                    <m:f>
                      <m:fPr>
                        <m:ctrlPr>
                          <w:rPr>
                            <w:rFonts w:ascii="Cambria Math" w:hAnsi="Cambria Math"/>
                            <w:i/>
                            <w:sz w:val="24"/>
                            <w:szCs w:val="24"/>
                          </w:rPr>
                        </m:ctrlPr>
                      </m:fPr>
                      <m:num>
                        <m:r>
                          <w:rPr>
                            <w:rFonts w:ascii="Cambria Math" w:hAnsi="Cambria Math"/>
                            <w:sz w:val="24"/>
                            <w:szCs w:val="24"/>
                          </w:rPr>
                          <m:t>∆I</m:t>
                        </m:r>
                      </m:num>
                      <m:den>
                        <m:r>
                          <w:rPr>
                            <w:rFonts w:ascii="Cambria Math" w:hAnsi="Cambria Math"/>
                            <w:sz w:val="24"/>
                            <w:szCs w:val="24"/>
                          </w:rPr>
                          <m:t>I</m:t>
                        </m:r>
                      </m:den>
                    </m:f>
                  </m:e>
                </m:d>
              </m:oMath>
            </m:oMathPara>
          </w:p>
        </w:tc>
        <w:tc>
          <w:tcPr>
            <w:tcW w:w="993" w:type="dxa"/>
            <w:vAlign w:val="center"/>
          </w:tcPr>
          <w:p w14:paraId="6076E35E" w14:textId="452A78EE" w:rsidR="00FE0A14" w:rsidRPr="00F80AA4" w:rsidRDefault="00FE0A14" w:rsidP="003711ED">
            <w:pPr>
              <w:spacing w:before="156" w:afterLines="50" w:after="156" w:line="360" w:lineRule="auto"/>
              <w:ind w:leftChars="-10" w:left="723" w:hangingChars="310" w:hanging="744"/>
              <w:jc w:val="right"/>
              <w:rPr>
                <w:rFonts w:ascii="Times New Roman" w:hAnsi="Times New Roman" w:cs="Times New Roman"/>
                <w:bCs/>
                <w:sz w:val="24"/>
                <w:szCs w:val="24"/>
              </w:rPr>
            </w:pPr>
            <w:r w:rsidRPr="00F80AA4">
              <w:rPr>
                <w:rFonts w:ascii="Times New Roman" w:hAnsi="Times New Roman" w:cs="Times New Roman" w:hint="eastAsia"/>
                <w:bCs/>
                <w:sz w:val="24"/>
                <w:szCs w:val="24"/>
              </w:rPr>
              <w:t>(</w:t>
            </w:r>
            <w:r w:rsidRPr="00F80AA4">
              <w:rPr>
                <w:rFonts w:ascii="Times New Roman" w:hAnsi="Times New Roman" w:cs="Times New Roman"/>
                <w:bCs/>
                <w:sz w:val="24"/>
                <w:szCs w:val="24"/>
              </w:rPr>
              <w:t>S</w:t>
            </w:r>
            <w:r w:rsidRPr="00F80AA4">
              <w:rPr>
                <w:rFonts w:ascii="Times New Roman" w:hAnsi="Times New Roman" w:cs="Times New Roman" w:hint="eastAsia"/>
                <w:bCs/>
                <w:sz w:val="24"/>
                <w:szCs w:val="24"/>
              </w:rPr>
              <w:t>1</w:t>
            </w:r>
            <w:r w:rsidR="00D148AE" w:rsidRPr="00F80AA4">
              <w:rPr>
                <w:rFonts w:ascii="Times New Roman" w:hAnsi="Times New Roman" w:cs="Times New Roman" w:hint="eastAsia"/>
                <w:bCs/>
                <w:sz w:val="24"/>
                <w:szCs w:val="24"/>
              </w:rPr>
              <w:t>8</w:t>
            </w:r>
            <w:r w:rsidRPr="00F80AA4">
              <w:rPr>
                <w:rFonts w:ascii="Times New Roman" w:hAnsi="Times New Roman" w:cs="Times New Roman"/>
                <w:bCs/>
                <w:sz w:val="24"/>
                <w:szCs w:val="24"/>
              </w:rPr>
              <w:t>)</w:t>
            </w:r>
          </w:p>
        </w:tc>
      </w:tr>
    </w:tbl>
    <w:p w14:paraId="57921979" w14:textId="2487A213" w:rsidR="00FE0A14" w:rsidRPr="00F80AA4" w:rsidRDefault="00FE0A14" w:rsidP="00FE0A14">
      <w:pPr>
        <w:spacing w:before="156" w:line="360" w:lineRule="auto"/>
        <w:jc w:val="both"/>
        <w:rPr>
          <w:rFonts w:ascii="Times New Roman" w:eastAsia="宋体" w:hAnsi="Times New Roman" w:cs="Times New Roman"/>
          <w:sz w:val="24"/>
          <w:szCs w:val="24"/>
        </w:rPr>
      </w:pPr>
      <w:r w:rsidRPr="00F80AA4">
        <w:rPr>
          <w:rFonts w:ascii="Times New Roman" w:eastAsia="宋体" w:hAnsi="Times New Roman" w:cs="Times New Roman" w:hint="eastAsia"/>
          <w:kern w:val="0"/>
          <w:sz w:val="24"/>
          <w:szCs w:val="24"/>
        </w:rPr>
        <w:t xml:space="preserve">where </w:t>
      </w:r>
      <w:r w:rsidRPr="00F80AA4">
        <w:rPr>
          <w:rFonts w:ascii="Times New Roman" w:eastAsia="宋体" w:hAnsi="Times New Roman" w:cs="Times New Roman" w:hint="eastAsia"/>
          <w:i/>
          <w:iCs/>
          <w:kern w:val="0"/>
          <w:sz w:val="24"/>
          <w:szCs w:val="24"/>
        </w:rPr>
        <w:t>h</w:t>
      </w:r>
      <w:r w:rsidRPr="00F80AA4">
        <w:rPr>
          <w:rFonts w:ascii="Times New Roman" w:eastAsia="宋体" w:hAnsi="Times New Roman" w:cs="Times New Roman" w:hint="eastAsia"/>
          <w:kern w:val="0"/>
          <w:sz w:val="24"/>
          <w:szCs w:val="24"/>
        </w:rPr>
        <w:t xml:space="preserve"> is Planck constant, </w:t>
      </w:r>
      <w:r w:rsidRPr="00F80AA4">
        <w:rPr>
          <w:rFonts w:ascii="Times New Roman" w:eastAsia="宋体" w:hAnsi="Times New Roman" w:cs="Times New Roman" w:hint="eastAsia"/>
          <w:i/>
          <w:iCs/>
          <w:kern w:val="0"/>
          <w:sz w:val="24"/>
          <w:szCs w:val="24"/>
        </w:rPr>
        <w:t>c</w:t>
      </w:r>
      <w:r w:rsidRPr="00F80AA4">
        <w:rPr>
          <w:rFonts w:ascii="Times New Roman" w:eastAsia="宋体" w:hAnsi="Times New Roman" w:cs="Times New Roman" w:hint="eastAsia"/>
          <w:kern w:val="0"/>
          <w:sz w:val="24"/>
          <w:szCs w:val="24"/>
        </w:rPr>
        <w:t xml:space="preserve"> is th</w:t>
      </w:r>
      <w:r w:rsidRPr="00F80AA4">
        <w:rPr>
          <w:rFonts w:ascii="Times New Roman" w:eastAsia="宋体" w:hAnsi="Times New Roman" w:cs="Times New Roman"/>
          <w:kern w:val="0"/>
          <w:sz w:val="24"/>
          <w:szCs w:val="24"/>
        </w:rPr>
        <w:t>e speed of light,</w:t>
      </w:r>
      <w:r w:rsidRPr="00F80AA4">
        <w:rPr>
          <w:rFonts w:ascii="Times New Roman" w:hAnsi="Times New Roman" w:cs="Times New Roman"/>
          <w:bCs/>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λ</m:t>
            </m:r>
          </m:e>
          <m:sub>
            <m:r>
              <w:rPr>
                <w:rFonts w:ascii="Cambria Math" w:hAnsi="Cambria Math" w:cs="Times New Roman"/>
                <w:sz w:val="24"/>
                <w:szCs w:val="24"/>
              </w:rPr>
              <m:t>abs</m:t>
            </m:r>
          </m:sub>
        </m:sSub>
      </m:oMath>
      <w:r w:rsidRPr="00F80AA4">
        <w:rPr>
          <w:rFonts w:ascii="Times New Roman" w:eastAsia="宋体" w:hAnsi="Times New Roman" w:cs="Times New Roman"/>
          <w:kern w:val="0"/>
          <w:sz w:val="24"/>
          <w:szCs w:val="24"/>
        </w:rPr>
        <w:t xml:space="preserve"> and </w:t>
      </w:r>
      <m:oMath>
        <m:sSub>
          <m:sSubPr>
            <m:ctrlPr>
              <w:rPr>
                <w:rFonts w:ascii="Cambria Math" w:hAnsi="Cambria Math" w:cs="Times New Roman"/>
                <w:sz w:val="24"/>
                <w:szCs w:val="24"/>
              </w:rPr>
            </m:ctrlPr>
          </m:sSubPr>
          <m:e>
            <m:r>
              <w:rPr>
                <w:rFonts w:ascii="Cambria Math" w:hAnsi="Cambria Math" w:cs="Times New Roman"/>
                <w:sz w:val="24"/>
                <w:szCs w:val="24"/>
              </w:rPr>
              <m:t>λ</m:t>
            </m:r>
          </m:e>
          <m:sub>
            <m:r>
              <w:rPr>
                <w:rFonts w:ascii="Cambria Math" w:hAnsi="Cambria Math" w:cs="Times New Roman"/>
                <w:sz w:val="24"/>
                <w:szCs w:val="24"/>
              </w:rPr>
              <m:t>Em</m:t>
            </m:r>
          </m:sub>
        </m:sSub>
      </m:oMath>
      <w:r w:rsidRPr="00F80AA4">
        <w:rPr>
          <w:rFonts w:ascii="Times New Roman" w:hAnsi="Times New Roman" w:cs="Times New Roman"/>
          <w:bCs/>
          <w:sz w:val="24"/>
          <w:szCs w:val="24"/>
        </w:rPr>
        <w:t xml:space="preserve"> </w:t>
      </w:r>
      <w:r w:rsidRPr="00F80AA4">
        <w:rPr>
          <w:rFonts w:ascii="Times New Roman" w:eastAsia="宋体" w:hAnsi="Times New Roman" w:cs="Times New Roman"/>
          <w:kern w:val="0"/>
          <w:sz w:val="24"/>
          <w:szCs w:val="24"/>
        </w:rPr>
        <w:t xml:space="preserve"> are t</w:t>
      </w:r>
      <w:r w:rsidRPr="00F80AA4">
        <w:rPr>
          <w:rFonts w:ascii="Times New Roman" w:eastAsia="宋体" w:hAnsi="Times New Roman" w:cs="Times New Roman" w:hint="eastAsia"/>
          <w:kern w:val="0"/>
          <w:sz w:val="24"/>
          <w:szCs w:val="24"/>
        </w:rPr>
        <w:t>he wavelengths of absorbed light and emitted light, respectively</w:t>
      </w:r>
      <w:r w:rsidR="00292070" w:rsidRPr="00F80AA4">
        <w:rPr>
          <w:rFonts w:ascii="Times New Roman" w:eastAsia="宋体" w:hAnsi="Times New Roman" w:cs="Times New Roman" w:hint="eastAsia"/>
          <w:kern w:val="0"/>
          <w:sz w:val="24"/>
          <w:szCs w:val="24"/>
        </w:rPr>
        <w:t xml:space="preserve">. </w:t>
      </w:r>
      <m:oMath>
        <m:f>
          <m:fPr>
            <m:ctrlPr>
              <w:rPr>
                <w:rFonts w:ascii="Cambria Math" w:hAnsi="Cambria Math"/>
                <w:i/>
                <w:sz w:val="24"/>
                <w:szCs w:val="24"/>
              </w:rPr>
            </m:ctrlPr>
          </m:fPr>
          <m:num>
            <m:r>
              <w:rPr>
                <w:rFonts w:ascii="Cambria Math" w:hAnsi="Cambria Math"/>
                <w:sz w:val="24"/>
                <w:szCs w:val="24"/>
              </w:rPr>
              <m:t>∆I</m:t>
            </m:r>
          </m:num>
          <m:den>
            <m:r>
              <w:rPr>
                <w:rFonts w:ascii="Cambria Math" w:hAnsi="Cambria Math"/>
                <w:sz w:val="24"/>
                <w:szCs w:val="24"/>
              </w:rPr>
              <m:t>I</m:t>
            </m:r>
          </m:den>
        </m:f>
      </m:oMath>
      <w:r w:rsidR="00D4264C" w:rsidRPr="00F80AA4">
        <w:rPr>
          <w:rFonts w:ascii="Times New Roman" w:eastAsia="宋体" w:hAnsi="Times New Roman" w:cs="Times New Roman" w:hint="eastAsia"/>
          <w:sz w:val="24"/>
          <w:szCs w:val="24"/>
        </w:rPr>
        <w:t xml:space="preserve"> is </w:t>
      </w:r>
      <w:r w:rsidR="00292070" w:rsidRPr="00F80AA4">
        <w:rPr>
          <w:rFonts w:ascii="Times New Roman" w:eastAsia="宋体" w:hAnsi="Times New Roman" w:cs="Times New Roman" w:hint="eastAsia"/>
          <w:sz w:val="24"/>
          <w:szCs w:val="24"/>
          <w:lang w:val="en"/>
        </w:rPr>
        <w:t>t</w:t>
      </w:r>
      <w:r w:rsidR="00292070" w:rsidRPr="00F80AA4">
        <w:rPr>
          <w:rFonts w:ascii="Times New Roman" w:eastAsia="宋体" w:hAnsi="Times New Roman" w:cs="Times New Roman"/>
          <w:sz w:val="24"/>
          <w:szCs w:val="24"/>
          <w:lang w:val="en"/>
        </w:rPr>
        <w:t xml:space="preserve">he ratio of </w:t>
      </w:r>
      <w:r w:rsidR="00292070" w:rsidRPr="00F80AA4">
        <w:rPr>
          <w:rFonts w:ascii="Times New Roman" w:eastAsia="宋体" w:hAnsi="Times New Roman" w:cs="Times New Roman" w:hint="eastAsia"/>
          <w:sz w:val="24"/>
          <w:szCs w:val="24"/>
          <w:lang w:val="en"/>
        </w:rPr>
        <w:t xml:space="preserve">total </w:t>
      </w:r>
      <w:r w:rsidR="00292070" w:rsidRPr="00F80AA4">
        <w:rPr>
          <w:rFonts w:ascii="Times New Roman" w:eastAsia="宋体" w:hAnsi="Times New Roman" w:cs="Times New Roman"/>
          <w:sz w:val="24"/>
          <w:szCs w:val="24"/>
          <w:lang w:val="en"/>
        </w:rPr>
        <w:t>absorbed energy</w:t>
      </w:r>
      <w:r w:rsidR="00292070" w:rsidRPr="00F80AA4">
        <w:rPr>
          <w:rFonts w:ascii="Times New Roman" w:eastAsia="宋体" w:hAnsi="Times New Roman" w:cs="Times New Roman" w:hint="eastAsia"/>
          <w:sz w:val="24"/>
          <w:szCs w:val="24"/>
          <w:lang w:val="en"/>
        </w:rPr>
        <w:t xml:space="preserve"> </w:t>
      </w:r>
      <w:r w:rsidR="00292070" w:rsidRPr="00F80AA4">
        <w:rPr>
          <w:rFonts w:ascii="Times New Roman" w:eastAsia="宋体" w:hAnsi="Times New Roman" w:cs="Times New Roman"/>
          <w:sz w:val="24"/>
          <w:szCs w:val="24"/>
          <w:lang w:val="en"/>
        </w:rPr>
        <w:t xml:space="preserve">to </w:t>
      </w:r>
      <w:r w:rsidR="00292070" w:rsidRPr="00F80AA4">
        <w:rPr>
          <w:rFonts w:ascii="Times New Roman" w:eastAsia="宋体" w:hAnsi="Times New Roman" w:cs="Times New Roman" w:hint="eastAsia"/>
          <w:sz w:val="24"/>
          <w:szCs w:val="24"/>
          <w:lang w:val="en"/>
        </w:rPr>
        <w:t>light intensity (details see in Equation S1</w:t>
      </w:r>
      <w:r w:rsidR="00D148AE" w:rsidRPr="00F80AA4">
        <w:rPr>
          <w:rFonts w:ascii="Times New Roman" w:eastAsia="宋体" w:hAnsi="Times New Roman" w:cs="Times New Roman" w:hint="eastAsia"/>
          <w:sz w:val="24"/>
          <w:szCs w:val="24"/>
          <w:lang w:val="en"/>
        </w:rPr>
        <w:t>3</w:t>
      </w:r>
      <w:r w:rsidR="00292070" w:rsidRPr="00F80AA4">
        <w:rPr>
          <w:rFonts w:ascii="Times New Roman" w:eastAsia="宋体" w:hAnsi="Times New Roman" w:cs="Times New Roman" w:hint="eastAsia"/>
          <w:sz w:val="24"/>
          <w:szCs w:val="24"/>
          <w:lang w:val="en"/>
        </w:rPr>
        <w:t>).</w:t>
      </w:r>
    </w:p>
    <w:p w14:paraId="540171F8" w14:textId="12A372D5" w:rsidR="00FE0A14" w:rsidRPr="00F80AA4" w:rsidRDefault="00FE0A14" w:rsidP="00FE0A14">
      <w:pPr>
        <w:spacing w:before="156" w:line="360" w:lineRule="auto"/>
        <w:jc w:val="both"/>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Using an integrating sphere-coupled spectrofluorometer (Edinburgh FLS1000), we measured QY values of 75.9% for pure NR and 66.1% for NR with 5 mM TEMPO</w:t>
      </w:r>
      <w:r w:rsidR="007D0483" w:rsidRPr="00F80AA4">
        <w:rPr>
          <w:rFonts w:ascii="Times New Roman" w:eastAsia="宋体" w:hAnsi="Times New Roman" w:cs="Times New Roman" w:hint="eastAsia"/>
          <w:kern w:val="0"/>
          <w:sz w:val="24"/>
          <w:szCs w:val="24"/>
        </w:rPr>
        <w:t xml:space="preserve"> (NR+TEMPO)</w:t>
      </w:r>
      <w:r w:rsidRPr="00F80AA4">
        <w:rPr>
          <w:rFonts w:ascii="Times New Roman" w:eastAsia="宋体" w:hAnsi="Times New Roman" w:cs="Times New Roman" w:hint="eastAsia"/>
          <w:kern w:val="0"/>
          <w:sz w:val="24"/>
          <w:szCs w:val="24"/>
        </w:rPr>
        <w:t xml:space="preserve">. </w:t>
      </w:r>
      <w:r w:rsidR="00604644" w:rsidRPr="00F80AA4">
        <w:rPr>
          <w:rFonts w:ascii="Times New Roman" w:eastAsia="宋体" w:hAnsi="Times New Roman" w:cs="Times New Roman" w:hint="eastAsia"/>
          <w:kern w:val="0"/>
          <w:sz w:val="24"/>
          <w:szCs w:val="24"/>
        </w:rPr>
        <w:t>Using these QY values along with the Stokes shift (representative excitation: 550 nm, emission: 630 nm), we calculated the ratio of heat generation to the total energy of absorbed light for the NR and NR+TEMPO systems, yielding</w:t>
      </w:r>
      <w:r w:rsidR="00604644" w:rsidRPr="00F80AA4">
        <w:rPr>
          <w:rFonts w:ascii="Times New Roman" w:eastAsia="宋体" w:hAnsi="Times New Roman" w:cs="Times New Roman" w:hint="eastAsia"/>
          <w:i/>
          <w:iCs/>
          <w:kern w:val="0"/>
          <w:sz w:val="24"/>
          <w:szCs w:val="24"/>
        </w:rPr>
        <w:t xml:space="preserve"> H</w:t>
      </w:r>
      <w:r w:rsidR="00604644" w:rsidRPr="00F80AA4">
        <w:rPr>
          <w:rFonts w:ascii="Times New Roman" w:eastAsia="宋体" w:hAnsi="Times New Roman" w:cs="Times New Roman" w:hint="eastAsia"/>
          <w:i/>
          <w:iCs/>
          <w:kern w:val="0"/>
          <w:sz w:val="24"/>
          <w:szCs w:val="24"/>
          <w:vertAlign w:val="subscript"/>
        </w:rPr>
        <w:t>NR</w:t>
      </w:r>
      <w:r w:rsidR="00604644" w:rsidRPr="00F80AA4">
        <w:rPr>
          <w:rFonts w:ascii="Times New Roman" w:eastAsia="宋体" w:hAnsi="Times New Roman" w:cs="Times New Roman" w:hint="eastAsia"/>
          <w:kern w:val="0"/>
          <w:sz w:val="24"/>
          <w:szCs w:val="24"/>
        </w:rPr>
        <w:t xml:space="preserve"> and </w:t>
      </w:r>
      <w:r w:rsidR="00604644" w:rsidRPr="00F80AA4">
        <w:rPr>
          <w:rFonts w:ascii="Times New Roman" w:eastAsia="宋体" w:hAnsi="Times New Roman" w:cs="Times New Roman" w:hint="eastAsia"/>
          <w:i/>
          <w:iCs/>
          <w:kern w:val="0"/>
          <w:sz w:val="24"/>
          <w:szCs w:val="24"/>
        </w:rPr>
        <w:t>H</w:t>
      </w:r>
      <w:r w:rsidR="00604644" w:rsidRPr="00F80AA4">
        <w:rPr>
          <w:rFonts w:ascii="Times New Roman" w:eastAsia="宋体" w:hAnsi="Times New Roman" w:cs="Times New Roman" w:hint="eastAsia"/>
          <w:i/>
          <w:iCs/>
          <w:kern w:val="0"/>
          <w:sz w:val="24"/>
          <w:szCs w:val="24"/>
          <w:vertAlign w:val="subscript"/>
        </w:rPr>
        <w:t>NR+TEMPO</w:t>
      </w:r>
      <w:r w:rsidR="00604644" w:rsidRPr="00F80AA4">
        <w:rPr>
          <w:rFonts w:ascii="Times New Roman" w:eastAsia="宋体" w:hAnsi="Times New Roman" w:cs="Times New Roman" w:hint="eastAsia"/>
          <w:kern w:val="0"/>
          <w:sz w:val="24"/>
          <w:szCs w:val="24"/>
        </w:rPr>
        <w:t xml:space="preserve"> values of 33.9% and 42.3%, respectively. </w:t>
      </w:r>
      <w:r w:rsidR="00AD2584" w:rsidRPr="00F80AA4">
        <w:rPr>
          <w:rFonts w:ascii="Times New Roman" w:eastAsia="宋体" w:hAnsi="Times New Roman" w:cs="Times New Roman" w:hint="eastAsia"/>
          <w:kern w:val="0"/>
          <w:sz w:val="24"/>
          <w:szCs w:val="24"/>
        </w:rPr>
        <w:t xml:space="preserve">Based on these ratios, we constructed a plot depicting the relationship between light intensity and </w:t>
      </w:r>
      <w:r w:rsidR="00AD2584" w:rsidRPr="00F80AA4">
        <w:rPr>
          <w:rFonts w:ascii="Times New Roman" w:eastAsia="宋体" w:hAnsi="Times New Roman" w:cs="Times New Roman" w:hint="eastAsia"/>
          <w:i/>
          <w:iCs/>
          <w:kern w:val="0"/>
          <w:sz w:val="24"/>
          <w:szCs w:val="24"/>
        </w:rPr>
        <w:t>J</w:t>
      </w:r>
      <w:r w:rsidR="00604644" w:rsidRPr="00F80AA4">
        <w:rPr>
          <w:rFonts w:ascii="Times New Roman" w:eastAsia="宋体" w:hAnsi="Times New Roman" w:cs="Times New Roman" w:hint="eastAsia"/>
          <w:i/>
          <w:iCs/>
          <w:kern w:val="0"/>
          <w:sz w:val="24"/>
          <w:szCs w:val="24"/>
        </w:rPr>
        <w:t xml:space="preserve"> </w:t>
      </w:r>
      <w:r w:rsidR="00604644" w:rsidRPr="00F80AA4">
        <w:rPr>
          <w:rFonts w:ascii="Times New Roman" w:eastAsia="宋体" w:hAnsi="Times New Roman" w:cs="Times New Roman" w:hint="eastAsia"/>
          <w:kern w:val="0"/>
          <w:sz w:val="24"/>
          <w:szCs w:val="24"/>
        </w:rPr>
        <w:t>(Figure S</w:t>
      </w:r>
      <w:r w:rsidR="006506EA" w:rsidRPr="00F80AA4">
        <w:rPr>
          <w:rFonts w:ascii="Times New Roman" w:eastAsia="宋体" w:hAnsi="Times New Roman" w:cs="Times New Roman" w:hint="eastAsia"/>
          <w:kern w:val="0"/>
          <w:sz w:val="24"/>
          <w:szCs w:val="24"/>
        </w:rPr>
        <w:t>8</w:t>
      </w:r>
      <w:r w:rsidR="00604644" w:rsidRPr="00F80AA4">
        <w:rPr>
          <w:rFonts w:ascii="Times New Roman" w:eastAsia="宋体" w:hAnsi="Times New Roman" w:cs="Times New Roman" w:hint="eastAsia"/>
          <w:kern w:val="0"/>
          <w:sz w:val="24"/>
          <w:szCs w:val="24"/>
        </w:rPr>
        <w:t>)</w:t>
      </w:r>
      <w:r w:rsidR="00AD2584" w:rsidRPr="00F80AA4">
        <w:rPr>
          <w:rFonts w:ascii="Times New Roman" w:eastAsia="宋体" w:hAnsi="Times New Roman" w:cs="Times New Roman" w:hint="eastAsia"/>
          <w:kern w:val="0"/>
          <w:sz w:val="24"/>
          <w:szCs w:val="24"/>
        </w:rPr>
        <w:t xml:space="preserve">. </w:t>
      </w:r>
      <w:r w:rsidRPr="00F80AA4">
        <w:rPr>
          <w:rFonts w:ascii="Times New Roman" w:eastAsia="宋体" w:hAnsi="Times New Roman" w:cs="Times New Roman"/>
          <w:kern w:val="0"/>
          <w:sz w:val="24"/>
          <w:szCs w:val="24"/>
        </w:rPr>
        <w:t xml:space="preserve">Subsequently, we </w:t>
      </w:r>
      <w:r w:rsidR="000C5D2D" w:rsidRPr="00F80AA4">
        <w:rPr>
          <w:rFonts w:ascii="Times New Roman" w:eastAsia="宋体" w:hAnsi="Times New Roman" w:cs="Times New Roman"/>
          <w:kern w:val="0"/>
          <w:sz w:val="24"/>
          <w:szCs w:val="24"/>
        </w:rPr>
        <w:t>compare</w:t>
      </w:r>
      <w:r w:rsidRPr="00F80AA4">
        <w:rPr>
          <w:rFonts w:ascii="Times New Roman" w:eastAsia="宋体" w:hAnsi="Times New Roman" w:cs="Times New Roman"/>
          <w:kern w:val="0"/>
          <w:sz w:val="24"/>
          <w:szCs w:val="24"/>
        </w:rPr>
        <w:t xml:space="preserve"> molecular diffusion under conditions yielding comparable heat generation intensities. NR alone under 585 </w:t>
      </w:r>
      <w:proofErr w:type="spellStart"/>
      <w:r w:rsidRPr="00F80AA4">
        <w:rPr>
          <w:rFonts w:ascii="Times New Roman" w:eastAsia="宋体" w:hAnsi="Times New Roman" w:cs="Times New Roman"/>
          <w:kern w:val="0"/>
          <w:sz w:val="24"/>
          <w:szCs w:val="24"/>
        </w:rPr>
        <w:t>mW</w:t>
      </w:r>
      <w:proofErr w:type="spellEnd"/>
      <w:r w:rsidRPr="00F80AA4">
        <w:rPr>
          <w:rFonts w:ascii="Times New Roman" w:eastAsia="宋体" w:hAnsi="Times New Roman" w:cs="Times New Roman"/>
          <w:kern w:val="0"/>
          <w:sz w:val="24"/>
          <w:szCs w:val="24"/>
        </w:rPr>
        <w:t xml:space="preserve"> mm</w:t>
      </w:r>
      <w:r w:rsidR="00587A8F" w:rsidRPr="00F80AA4">
        <w:rPr>
          <w:rFonts w:ascii="Times New Roman" w:eastAsia="宋体" w:hAnsi="Times New Roman" w:cs="Times New Roman" w:hint="eastAsia"/>
          <w:kern w:val="0"/>
          <w:sz w:val="24"/>
          <w:szCs w:val="24"/>
          <w:vertAlign w:val="superscript"/>
        </w:rPr>
        <w:t>-2</w:t>
      </w:r>
      <w:r w:rsidRPr="00F80AA4">
        <w:rPr>
          <w:rFonts w:ascii="Times New Roman" w:eastAsia="宋体" w:hAnsi="Times New Roman" w:cs="Times New Roman"/>
          <w:kern w:val="0"/>
          <w:sz w:val="24"/>
          <w:szCs w:val="24"/>
        </w:rPr>
        <w:t xml:space="preserve"> light (heat </w:t>
      </w:r>
      <w:r w:rsidR="00B94962" w:rsidRPr="00F80AA4">
        <w:rPr>
          <w:rFonts w:ascii="Times New Roman" w:eastAsia="宋体" w:hAnsi="Times New Roman" w:cs="Times New Roman" w:hint="eastAsia"/>
          <w:kern w:val="0"/>
          <w:sz w:val="24"/>
          <w:szCs w:val="24"/>
        </w:rPr>
        <w:t>flux</w:t>
      </w:r>
      <w:r w:rsidRPr="00F80AA4">
        <w:rPr>
          <w:rFonts w:ascii="Times New Roman" w:eastAsia="宋体" w:hAnsi="Times New Roman" w:cs="Times New Roman"/>
          <w:kern w:val="0"/>
          <w:sz w:val="24"/>
          <w:szCs w:val="24"/>
        </w:rPr>
        <w:t xml:space="preserve"> ≈ </w:t>
      </w:r>
      <w:r w:rsidR="00D4264C" w:rsidRPr="00F80AA4">
        <w:rPr>
          <w:rFonts w:ascii="Times New Roman" w:eastAsia="宋体" w:hAnsi="Times New Roman" w:cs="Times New Roman" w:hint="eastAsia"/>
          <w:kern w:val="0"/>
          <w:sz w:val="24"/>
          <w:szCs w:val="24"/>
        </w:rPr>
        <w:t>1.4</w:t>
      </w:r>
      <w:r w:rsidR="00D4264C" w:rsidRPr="00F80AA4">
        <w:rPr>
          <w:rFonts w:ascii="Times New Roman" w:eastAsia="宋体" w:hAnsi="Times New Roman" w:cs="Times New Roman"/>
          <w:kern w:val="0"/>
          <w:sz w:val="24"/>
          <w:szCs w:val="24"/>
        </w:rPr>
        <w:t>×</w:t>
      </w:r>
      <w:r w:rsidR="00D4264C" w:rsidRPr="00F80AA4">
        <w:rPr>
          <w:rFonts w:ascii="Times New Roman" w:eastAsia="宋体" w:hAnsi="Times New Roman" w:cs="Times New Roman" w:hint="eastAsia"/>
          <w:kern w:val="0"/>
          <w:sz w:val="24"/>
          <w:szCs w:val="24"/>
        </w:rPr>
        <w:t>10</w:t>
      </w:r>
      <w:r w:rsidR="00D4264C" w:rsidRPr="00F80AA4">
        <w:rPr>
          <w:rFonts w:ascii="Times New Roman" w:eastAsia="宋体" w:hAnsi="Times New Roman" w:cs="Times New Roman" w:hint="eastAsia"/>
          <w:kern w:val="0"/>
          <w:sz w:val="24"/>
          <w:szCs w:val="24"/>
          <w:vertAlign w:val="superscript"/>
        </w:rPr>
        <w:t>-4</w:t>
      </w:r>
      <w:r w:rsidR="00D4264C" w:rsidRPr="00F80AA4">
        <w:rPr>
          <w:rFonts w:ascii="Times New Roman" w:eastAsia="宋体" w:hAnsi="Times New Roman" w:cs="Times New Roman"/>
          <w:kern w:val="0"/>
          <w:sz w:val="24"/>
          <w:szCs w:val="24"/>
        </w:rPr>
        <w:t xml:space="preserve"> </w:t>
      </w:r>
      <w:proofErr w:type="spellStart"/>
      <w:r w:rsidR="00D4264C" w:rsidRPr="00F80AA4">
        <w:rPr>
          <w:rFonts w:ascii="Times New Roman" w:eastAsia="宋体" w:hAnsi="Times New Roman" w:cs="Times New Roman"/>
          <w:kern w:val="0"/>
          <w:sz w:val="24"/>
          <w:szCs w:val="24"/>
        </w:rPr>
        <w:t>mW</w:t>
      </w:r>
      <w:proofErr w:type="spellEnd"/>
      <w:r w:rsidR="00D4264C" w:rsidRPr="00F80AA4">
        <w:rPr>
          <w:rFonts w:ascii="Times New Roman" w:eastAsia="宋体" w:hAnsi="Times New Roman" w:cs="Times New Roman"/>
          <w:kern w:val="0"/>
          <w:sz w:val="24"/>
          <w:szCs w:val="24"/>
        </w:rPr>
        <w:t xml:space="preserve"> </w:t>
      </w:r>
      <w:r w:rsidR="00D4264C" w:rsidRPr="00F80AA4">
        <w:rPr>
          <w:rFonts w:ascii="Times New Roman" w:eastAsia="宋体" w:hAnsi="Times New Roman" w:cs="Times New Roman" w:hint="eastAsia"/>
          <w:kern w:val="0"/>
          <w:sz w:val="24"/>
          <w:szCs w:val="24"/>
        </w:rPr>
        <w:t>m</w:t>
      </w:r>
      <w:r w:rsidR="00D4264C" w:rsidRPr="00F80AA4">
        <w:rPr>
          <w:rFonts w:ascii="Times New Roman" w:eastAsia="宋体" w:hAnsi="Times New Roman" w:cs="Times New Roman"/>
          <w:kern w:val="0"/>
          <w:sz w:val="24"/>
          <w:szCs w:val="24"/>
        </w:rPr>
        <w:t>m</w:t>
      </w:r>
      <w:r w:rsidR="00D4264C" w:rsidRPr="00F80AA4">
        <w:rPr>
          <w:rFonts w:ascii="Times New Roman" w:eastAsia="宋体" w:hAnsi="Times New Roman" w:cs="Times New Roman"/>
          <w:kern w:val="0"/>
          <w:sz w:val="24"/>
          <w:szCs w:val="24"/>
          <w:vertAlign w:val="superscript"/>
        </w:rPr>
        <w:t>-2</w:t>
      </w:r>
      <w:r w:rsidRPr="00F80AA4">
        <w:rPr>
          <w:rFonts w:ascii="Times New Roman" w:eastAsia="宋体" w:hAnsi="Times New Roman" w:cs="Times New Roman"/>
          <w:kern w:val="0"/>
          <w:sz w:val="24"/>
          <w:szCs w:val="24"/>
        </w:rPr>
        <w:t>) exhibited low diffusion</w:t>
      </w:r>
      <w:r w:rsidRPr="00F80AA4">
        <w:rPr>
          <w:rFonts w:ascii="Times New Roman" w:eastAsia="宋体" w:hAnsi="Times New Roman" w:cs="Times New Roman" w:hint="eastAsia"/>
          <w:kern w:val="0"/>
          <w:sz w:val="24"/>
          <w:szCs w:val="24"/>
        </w:rPr>
        <w:t xml:space="preserve"> D </w:t>
      </w:r>
      <w:r w:rsidRPr="00F80AA4">
        <w:rPr>
          <w:rFonts w:ascii="Times New Roman" w:eastAsia="宋体" w:hAnsi="Times New Roman" w:cs="Times New Roman" w:hint="eastAsia"/>
          <w:kern w:val="0"/>
          <w:sz w:val="24"/>
          <w:szCs w:val="24"/>
        </w:rPr>
        <w:t>≈</w:t>
      </w:r>
      <w:r w:rsidRPr="00F80AA4">
        <w:rPr>
          <w:rFonts w:ascii="Times New Roman" w:eastAsia="宋体" w:hAnsi="Times New Roman" w:cs="Times New Roman" w:hint="eastAsia"/>
          <w:kern w:val="0"/>
          <w:sz w:val="24"/>
          <w:szCs w:val="24"/>
        </w:rPr>
        <w:t xml:space="preserve"> 0.3 µm</w:t>
      </w:r>
      <w:r w:rsidRPr="00F80AA4">
        <w:rPr>
          <w:rFonts w:ascii="Times New Roman" w:eastAsia="宋体" w:hAnsi="Times New Roman" w:cs="Times New Roman" w:hint="eastAsia"/>
          <w:kern w:val="0"/>
          <w:sz w:val="24"/>
          <w:szCs w:val="24"/>
          <w:vertAlign w:val="superscript"/>
        </w:rPr>
        <w:t>2</w:t>
      </w:r>
      <w:r w:rsidR="00327872" w:rsidRPr="00F80AA4">
        <w:rPr>
          <w:rFonts w:ascii="Times New Roman" w:eastAsia="宋体" w:hAnsi="Times New Roman" w:cs="Times New Roman" w:hint="eastAsia"/>
          <w:kern w:val="0"/>
          <w:sz w:val="24"/>
          <w:szCs w:val="24"/>
        </w:rPr>
        <w:t xml:space="preserve"> </w:t>
      </w:r>
      <w:r w:rsidRPr="00F80AA4">
        <w:rPr>
          <w:rFonts w:ascii="Times New Roman" w:eastAsia="宋体" w:hAnsi="Times New Roman" w:cs="Times New Roman" w:hint="eastAsia"/>
          <w:kern w:val="0"/>
          <w:sz w:val="24"/>
          <w:szCs w:val="24"/>
        </w:rPr>
        <w:t>s</w:t>
      </w:r>
      <w:r w:rsidRPr="00F80AA4">
        <w:rPr>
          <w:rFonts w:ascii="Times New Roman" w:eastAsia="宋体" w:hAnsi="Times New Roman" w:cs="Times New Roman" w:hint="eastAsia"/>
          <w:kern w:val="0"/>
          <w:sz w:val="24"/>
          <w:szCs w:val="24"/>
          <w:vertAlign w:val="superscript"/>
        </w:rPr>
        <w:t>-1</w:t>
      </w:r>
      <w:r w:rsidRPr="00F80AA4">
        <w:rPr>
          <w:rFonts w:ascii="Times New Roman" w:eastAsia="宋体" w:hAnsi="Times New Roman" w:cs="Times New Roman" w:hint="eastAsia"/>
          <w:kern w:val="0"/>
          <w:sz w:val="24"/>
          <w:szCs w:val="24"/>
        </w:rPr>
        <w:t xml:space="preserve">. </w:t>
      </w:r>
      <w:r w:rsidRPr="00F80AA4">
        <w:rPr>
          <w:rFonts w:ascii="Times New Roman" w:eastAsia="宋体" w:hAnsi="Times New Roman" w:cs="Times New Roman"/>
          <w:kern w:val="0"/>
          <w:sz w:val="24"/>
          <w:szCs w:val="24"/>
        </w:rPr>
        <w:t xml:space="preserve"> In contrast, NR with TEMPO under significantly lower light intensity (200 </w:t>
      </w:r>
      <w:proofErr w:type="spellStart"/>
      <w:r w:rsidRPr="00F80AA4">
        <w:rPr>
          <w:rFonts w:ascii="Times New Roman" w:eastAsia="宋体" w:hAnsi="Times New Roman" w:cs="Times New Roman"/>
          <w:kern w:val="0"/>
          <w:sz w:val="24"/>
          <w:szCs w:val="24"/>
        </w:rPr>
        <w:t>mW</w:t>
      </w:r>
      <w:proofErr w:type="spellEnd"/>
      <w:r w:rsidRPr="00F80AA4">
        <w:rPr>
          <w:rFonts w:ascii="Times New Roman" w:eastAsia="宋体" w:hAnsi="Times New Roman" w:cs="Times New Roman"/>
          <w:kern w:val="0"/>
          <w:sz w:val="24"/>
          <w:szCs w:val="24"/>
        </w:rPr>
        <w:t xml:space="preserve"> mm</w:t>
      </w:r>
      <w:r w:rsidR="00AD2584" w:rsidRPr="00F80AA4">
        <w:rPr>
          <w:rFonts w:ascii="Times New Roman" w:eastAsia="宋体" w:hAnsi="Times New Roman" w:cs="Times New Roman" w:hint="eastAsia"/>
          <w:kern w:val="0"/>
          <w:sz w:val="24"/>
          <w:szCs w:val="24"/>
          <w:vertAlign w:val="superscript"/>
        </w:rPr>
        <w:t>-2</w:t>
      </w:r>
      <w:r w:rsidRPr="00F80AA4">
        <w:rPr>
          <w:rFonts w:ascii="Times New Roman" w:eastAsia="宋体" w:hAnsi="Times New Roman" w:cs="Times New Roman"/>
          <w:kern w:val="0"/>
          <w:sz w:val="24"/>
          <w:szCs w:val="24"/>
        </w:rPr>
        <w:t xml:space="preserve">; heat </w:t>
      </w:r>
      <w:r w:rsidR="00B94962" w:rsidRPr="00F80AA4">
        <w:rPr>
          <w:rFonts w:ascii="Times New Roman" w:eastAsia="宋体" w:hAnsi="Times New Roman" w:cs="Times New Roman" w:hint="eastAsia"/>
          <w:kern w:val="0"/>
          <w:sz w:val="24"/>
          <w:szCs w:val="24"/>
        </w:rPr>
        <w:t>flux</w:t>
      </w:r>
      <w:r w:rsidRPr="00F80AA4">
        <w:rPr>
          <w:rFonts w:ascii="Times New Roman" w:eastAsia="宋体" w:hAnsi="Times New Roman" w:cs="Times New Roman"/>
          <w:kern w:val="0"/>
          <w:sz w:val="24"/>
          <w:szCs w:val="24"/>
        </w:rPr>
        <w:t xml:space="preserve"> ≈ </w:t>
      </w:r>
      <w:r w:rsidR="00D4264C" w:rsidRPr="00F80AA4">
        <w:rPr>
          <w:rFonts w:ascii="Times New Roman" w:eastAsia="宋体" w:hAnsi="Times New Roman" w:cs="Times New Roman" w:hint="eastAsia"/>
          <w:kern w:val="0"/>
          <w:sz w:val="24"/>
          <w:szCs w:val="24"/>
        </w:rPr>
        <w:t>0.6</w:t>
      </w:r>
      <w:r w:rsidR="00D4264C" w:rsidRPr="00F80AA4">
        <w:rPr>
          <w:rFonts w:ascii="Times New Roman" w:eastAsia="宋体" w:hAnsi="Times New Roman" w:cs="Times New Roman"/>
          <w:kern w:val="0"/>
          <w:sz w:val="24"/>
          <w:szCs w:val="24"/>
        </w:rPr>
        <w:t>×</w:t>
      </w:r>
      <w:r w:rsidR="00D4264C" w:rsidRPr="00F80AA4">
        <w:rPr>
          <w:rFonts w:ascii="Times New Roman" w:eastAsia="宋体" w:hAnsi="Times New Roman" w:cs="Times New Roman" w:hint="eastAsia"/>
          <w:kern w:val="0"/>
          <w:sz w:val="24"/>
          <w:szCs w:val="24"/>
        </w:rPr>
        <w:t>10</w:t>
      </w:r>
      <w:r w:rsidR="00D4264C" w:rsidRPr="00F80AA4">
        <w:rPr>
          <w:rFonts w:ascii="Times New Roman" w:eastAsia="宋体" w:hAnsi="Times New Roman" w:cs="Times New Roman" w:hint="eastAsia"/>
          <w:kern w:val="0"/>
          <w:sz w:val="24"/>
          <w:szCs w:val="24"/>
          <w:vertAlign w:val="superscript"/>
        </w:rPr>
        <w:t>-4</w:t>
      </w:r>
      <w:r w:rsidR="00D4264C" w:rsidRPr="00F80AA4">
        <w:rPr>
          <w:rFonts w:ascii="Times New Roman" w:eastAsia="宋体" w:hAnsi="Times New Roman" w:cs="Times New Roman"/>
          <w:kern w:val="0"/>
          <w:sz w:val="24"/>
          <w:szCs w:val="24"/>
        </w:rPr>
        <w:t xml:space="preserve"> </w:t>
      </w:r>
      <w:proofErr w:type="spellStart"/>
      <w:r w:rsidR="00D4264C" w:rsidRPr="00F80AA4">
        <w:rPr>
          <w:rFonts w:ascii="Times New Roman" w:eastAsia="宋体" w:hAnsi="Times New Roman" w:cs="Times New Roman"/>
          <w:kern w:val="0"/>
          <w:sz w:val="24"/>
          <w:szCs w:val="24"/>
        </w:rPr>
        <w:t>mW</w:t>
      </w:r>
      <w:proofErr w:type="spellEnd"/>
      <w:r w:rsidR="00D4264C" w:rsidRPr="00F80AA4">
        <w:rPr>
          <w:rFonts w:ascii="Times New Roman" w:eastAsia="宋体" w:hAnsi="Times New Roman" w:cs="Times New Roman"/>
          <w:kern w:val="0"/>
          <w:sz w:val="24"/>
          <w:szCs w:val="24"/>
        </w:rPr>
        <w:t xml:space="preserve"> </w:t>
      </w:r>
      <w:r w:rsidR="00D4264C" w:rsidRPr="00F80AA4">
        <w:rPr>
          <w:rFonts w:ascii="Times New Roman" w:eastAsia="宋体" w:hAnsi="Times New Roman" w:cs="Times New Roman" w:hint="eastAsia"/>
          <w:kern w:val="0"/>
          <w:sz w:val="24"/>
          <w:szCs w:val="24"/>
        </w:rPr>
        <w:t>m</w:t>
      </w:r>
      <w:r w:rsidR="00D4264C" w:rsidRPr="00F80AA4">
        <w:rPr>
          <w:rFonts w:ascii="Times New Roman" w:eastAsia="宋体" w:hAnsi="Times New Roman" w:cs="Times New Roman"/>
          <w:kern w:val="0"/>
          <w:sz w:val="24"/>
          <w:szCs w:val="24"/>
        </w:rPr>
        <w:t>m</w:t>
      </w:r>
      <w:r w:rsidR="00D4264C" w:rsidRPr="00F80AA4">
        <w:rPr>
          <w:rFonts w:ascii="Times New Roman" w:eastAsia="宋体" w:hAnsi="Times New Roman" w:cs="Times New Roman"/>
          <w:kern w:val="0"/>
          <w:sz w:val="24"/>
          <w:szCs w:val="24"/>
          <w:vertAlign w:val="superscript"/>
        </w:rPr>
        <w:t>-2</w:t>
      </w:r>
      <w:r w:rsidRPr="00F80AA4">
        <w:rPr>
          <w:rFonts w:ascii="Times New Roman" w:eastAsia="宋体" w:hAnsi="Times New Roman" w:cs="Times New Roman"/>
          <w:kern w:val="0"/>
          <w:sz w:val="24"/>
          <w:szCs w:val="24"/>
        </w:rPr>
        <w:t>) achieved substantially higher diffusion (D</w:t>
      </w:r>
      <w:r w:rsidRPr="00F80AA4">
        <w:rPr>
          <w:rFonts w:ascii="Times New Roman" w:eastAsia="宋体" w:hAnsi="Times New Roman" w:cs="Times New Roman" w:hint="eastAsia"/>
          <w:kern w:val="0"/>
          <w:sz w:val="24"/>
          <w:szCs w:val="24"/>
        </w:rPr>
        <w:t xml:space="preserve"> </w:t>
      </w:r>
      <w:r w:rsidRPr="00F80AA4">
        <w:rPr>
          <w:rFonts w:ascii="Times New Roman" w:eastAsia="宋体" w:hAnsi="Times New Roman" w:cs="Times New Roman"/>
          <w:kern w:val="0"/>
          <w:sz w:val="24"/>
          <w:szCs w:val="24"/>
        </w:rPr>
        <w:t>≈</w:t>
      </w:r>
      <w:r w:rsidRPr="00F80AA4">
        <w:rPr>
          <w:rFonts w:ascii="Times New Roman" w:eastAsia="宋体" w:hAnsi="Times New Roman" w:cs="Times New Roman" w:hint="eastAsia"/>
          <w:kern w:val="0"/>
          <w:sz w:val="24"/>
          <w:szCs w:val="24"/>
        </w:rPr>
        <w:t xml:space="preserve"> </w:t>
      </w:r>
      <w:r w:rsidRPr="00F80AA4">
        <w:rPr>
          <w:rFonts w:ascii="Times New Roman" w:eastAsia="宋体" w:hAnsi="Times New Roman" w:cs="Times New Roman"/>
          <w:kern w:val="0"/>
          <w:sz w:val="24"/>
          <w:szCs w:val="24"/>
        </w:rPr>
        <w:t>1.5</w:t>
      </w:r>
      <w:r w:rsidR="00074633" w:rsidRPr="00F80AA4">
        <w:rPr>
          <w:rFonts w:ascii="Times New Roman" w:eastAsia="宋体" w:hAnsi="Times New Roman" w:cs="Times New Roman" w:hint="eastAsia"/>
          <w:kern w:val="0"/>
          <w:sz w:val="24"/>
          <w:szCs w:val="24"/>
        </w:rPr>
        <w:t xml:space="preserve"> </w:t>
      </w:r>
      <w:r w:rsidRPr="00F80AA4">
        <w:rPr>
          <w:rFonts w:ascii="Times New Roman" w:eastAsia="宋体" w:hAnsi="Times New Roman" w:cs="Times New Roman"/>
          <w:kern w:val="0"/>
          <w:sz w:val="24"/>
          <w:szCs w:val="24"/>
        </w:rPr>
        <w:t>μm</w:t>
      </w:r>
      <w:r w:rsidRPr="00F80AA4">
        <w:rPr>
          <w:rFonts w:ascii="Times New Roman" w:eastAsia="宋体" w:hAnsi="Times New Roman" w:cs="Times New Roman"/>
          <w:kern w:val="0"/>
          <w:sz w:val="24"/>
          <w:szCs w:val="24"/>
          <w:vertAlign w:val="superscript"/>
        </w:rPr>
        <w:t>2</w:t>
      </w:r>
      <w:r w:rsidR="00074633" w:rsidRPr="00F80AA4">
        <w:rPr>
          <w:rFonts w:ascii="Times New Roman" w:eastAsia="宋体" w:hAnsi="Times New Roman" w:cs="Times New Roman" w:hint="eastAsia"/>
          <w:kern w:val="0"/>
          <w:sz w:val="24"/>
          <w:szCs w:val="24"/>
          <w:vertAlign w:val="superscript"/>
        </w:rPr>
        <w:t xml:space="preserve"> </w:t>
      </w:r>
      <w:r w:rsidRPr="00F80AA4">
        <w:rPr>
          <w:rFonts w:ascii="Times New Roman" w:eastAsia="宋体" w:hAnsi="Times New Roman" w:cs="Times New Roman"/>
          <w:kern w:val="0"/>
          <w:sz w:val="24"/>
          <w:szCs w:val="24"/>
        </w:rPr>
        <w:t>s</w:t>
      </w:r>
      <w:r w:rsidRPr="00F80AA4">
        <w:rPr>
          <w:rFonts w:ascii="Times New Roman" w:eastAsia="宋体" w:hAnsi="Times New Roman" w:cs="Times New Roman" w:hint="eastAsia"/>
          <w:kern w:val="0"/>
          <w:sz w:val="24"/>
          <w:szCs w:val="24"/>
          <w:vertAlign w:val="superscript"/>
        </w:rPr>
        <w:t>-1</w:t>
      </w:r>
      <w:r w:rsidRPr="00F80AA4">
        <w:rPr>
          <w:rFonts w:ascii="Times New Roman" w:eastAsia="宋体" w:hAnsi="Times New Roman" w:cs="Times New Roman"/>
          <w:kern w:val="0"/>
          <w:sz w:val="24"/>
          <w:szCs w:val="24"/>
        </w:rPr>
        <w:t>)</w:t>
      </w:r>
      <w:r w:rsidR="005116FB" w:rsidRPr="00F80AA4">
        <w:rPr>
          <w:rFonts w:ascii="Times New Roman" w:eastAsia="宋体" w:hAnsi="Times New Roman" w:cs="Times New Roman" w:hint="eastAsia"/>
          <w:kern w:val="0"/>
          <w:sz w:val="24"/>
          <w:szCs w:val="24"/>
        </w:rPr>
        <w:t xml:space="preserve"> (Figure </w:t>
      </w:r>
      <w:r w:rsidR="00AD2584" w:rsidRPr="00F80AA4">
        <w:rPr>
          <w:rFonts w:ascii="Times New Roman" w:eastAsia="宋体" w:hAnsi="Times New Roman" w:cs="Times New Roman" w:hint="eastAsia"/>
          <w:kern w:val="0"/>
          <w:sz w:val="24"/>
          <w:szCs w:val="24"/>
        </w:rPr>
        <w:t>S</w:t>
      </w:r>
      <w:r w:rsidR="006506EA" w:rsidRPr="00F80AA4">
        <w:rPr>
          <w:rFonts w:ascii="Times New Roman" w:eastAsia="宋体" w:hAnsi="Times New Roman" w:cs="Times New Roman" w:hint="eastAsia"/>
          <w:kern w:val="0"/>
          <w:sz w:val="24"/>
          <w:szCs w:val="24"/>
        </w:rPr>
        <w:t>8</w:t>
      </w:r>
      <w:r w:rsidR="005116FB" w:rsidRPr="00F80AA4">
        <w:rPr>
          <w:rFonts w:ascii="Times New Roman" w:eastAsia="宋体" w:hAnsi="Times New Roman" w:cs="Times New Roman" w:hint="eastAsia"/>
          <w:kern w:val="0"/>
          <w:sz w:val="24"/>
          <w:szCs w:val="24"/>
        </w:rPr>
        <w:t>)</w:t>
      </w:r>
      <w:r w:rsidRPr="00F80AA4">
        <w:rPr>
          <w:rFonts w:ascii="Times New Roman" w:eastAsia="宋体" w:hAnsi="Times New Roman" w:cs="Times New Roman"/>
          <w:kern w:val="0"/>
          <w:sz w:val="24"/>
          <w:szCs w:val="24"/>
        </w:rPr>
        <w:t xml:space="preserve">. Despite experiencing a higher heat </w:t>
      </w:r>
      <w:r w:rsidRPr="00F80AA4">
        <w:rPr>
          <w:rFonts w:ascii="Times New Roman" w:eastAsia="宋体" w:hAnsi="Times New Roman" w:cs="Times New Roman" w:hint="eastAsia"/>
          <w:kern w:val="0"/>
          <w:sz w:val="24"/>
          <w:szCs w:val="24"/>
        </w:rPr>
        <w:t>intensity</w:t>
      </w:r>
      <w:r w:rsidRPr="00F80AA4">
        <w:rPr>
          <w:rFonts w:ascii="Times New Roman" w:eastAsia="宋体" w:hAnsi="Times New Roman" w:cs="Times New Roman"/>
          <w:kern w:val="0"/>
          <w:sz w:val="24"/>
          <w:szCs w:val="24"/>
        </w:rPr>
        <w:t xml:space="preserve"> (</w:t>
      </w:r>
      <w:proofErr w:type="gramStart"/>
      <w:r w:rsidR="00D4264C" w:rsidRPr="00F80AA4">
        <w:rPr>
          <w:rFonts w:ascii="Times New Roman" w:eastAsia="宋体" w:hAnsi="Times New Roman" w:cs="Times New Roman" w:hint="eastAsia"/>
          <w:kern w:val="0"/>
          <w:sz w:val="24"/>
          <w:szCs w:val="24"/>
        </w:rPr>
        <w:t>1.4</w:t>
      </w:r>
      <w:r w:rsidR="00D4264C" w:rsidRPr="00F80AA4">
        <w:rPr>
          <w:rFonts w:ascii="Times New Roman" w:eastAsia="宋体" w:hAnsi="Times New Roman" w:cs="Times New Roman"/>
          <w:kern w:val="0"/>
          <w:sz w:val="24"/>
          <w:szCs w:val="24"/>
        </w:rPr>
        <w:t>×</w:t>
      </w:r>
      <w:r w:rsidR="00D4264C" w:rsidRPr="00F80AA4">
        <w:rPr>
          <w:rFonts w:ascii="Times New Roman" w:eastAsia="宋体" w:hAnsi="Times New Roman" w:cs="Times New Roman" w:hint="eastAsia"/>
          <w:kern w:val="0"/>
          <w:sz w:val="24"/>
          <w:szCs w:val="24"/>
        </w:rPr>
        <w:t>10</w:t>
      </w:r>
      <w:proofErr w:type="gramEnd"/>
      <w:r w:rsidR="00D4264C" w:rsidRPr="00F80AA4">
        <w:rPr>
          <w:rFonts w:ascii="Times New Roman" w:eastAsia="宋体" w:hAnsi="Times New Roman" w:cs="Times New Roman" w:hint="eastAsia"/>
          <w:kern w:val="0"/>
          <w:sz w:val="24"/>
          <w:szCs w:val="24"/>
          <w:vertAlign w:val="superscript"/>
        </w:rPr>
        <w:t>-4</w:t>
      </w:r>
      <w:r w:rsidR="00D4264C" w:rsidRPr="00F80AA4">
        <w:rPr>
          <w:rFonts w:ascii="Times New Roman" w:eastAsia="宋体" w:hAnsi="Times New Roman" w:cs="Times New Roman"/>
          <w:kern w:val="0"/>
          <w:sz w:val="24"/>
          <w:szCs w:val="24"/>
        </w:rPr>
        <w:t xml:space="preserve"> </w:t>
      </w:r>
      <w:proofErr w:type="spellStart"/>
      <w:r w:rsidR="00D4264C" w:rsidRPr="00F80AA4">
        <w:rPr>
          <w:rFonts w:ascii="Times New Roman" w:eastAsia="宋体" w:hAnsi="Times New Roman" w:cs="Times New Roman"/>
          <w:kern w:val="0"/>
          <w:sz w:val="24"/>
          <w:szCs w:val="24"/>
        </w:rPr>
        <w:t>mW</w:t>
      </w:r>
      <w:proofErr w:type="spellEnd"/>
      <w:r w:rsidR="00D4264C" w:rsidRPr="00F80AA4">
        <w:rPr>
          <w:rFonts w:ascii="Times New Roman" w:eastAsia="宋体" w:hAnsi="Times New Roman" w:cs="Times New Roman"/>
          <w:kern w:val="0"/>
          <w:sz w:val="24"/>
          <w:szCs w:val="24"/>
        </w:rPr>
        <w:t xml:space="preserve"> </w:t>
      </w:r>
      <w:r w:rsidR="00D4264C" w:rsidRPr="00F80AA4">
        <w:rPr>
          <w:rFonts w:ascii="Times New Roman" w:eastAsia="宋体" w:hAnsi="Times New Roman" w:cs="Times New Roman" w:hint="eastAsia"/>
          <w:kern w:val="0"/>
          <w:sz w:val="24"/>
          <w:szCs w:val="24"/>
        </w:rPr>
        <w:t>m</w:t>
      </w:r>
      <w:r w:rsidR="00D4264C" w:rsidRPr="00F80AA4">
        <w:rPr>
          <w:rFonts w:ascii="Times New Roman" w:eastAsia="宋体" w:hAnsi="Times New Roman" w:cs="Times New Roman"/>
          <w:kern w:val="0"/>
          <w:sz w:val="24"/>
          <w:szCs w:val="24"/>
        </w:rPr>
        <w:t>m</w:t>
      </w:r>
      <w:r w:rsidR="00D4264C" w:rsidRPr="00F80AA4">
        <w:rPr>
          <w:rFonts w:ascii="Times New Roman" w:eastAsia="宋体" w:hAnsi="Times New Roman" w:cs="Times New Roman"/>
          <w:kern w:val="0"/>
          <w:sz w:val="24"/>
          <w:szCs w:val="24"/>
          <w:vertAlign w:val="superscript"/>
        </w:rPr>
        <w:t>-2</w:t>
      </w:r>
      <w:r w:rsidRPr="00F80AA4">
        <w:rPr>
          <w:rFonts w:ascii="Times New Roman" w:eastAsia="宋体" w:hAnsi="Times New Roman" w:cs="Times New Roman"/>
          <w:kern w:val="0"/>
          <w:sz w:val="24"/>
          <w:szCs w:val="24"/>
        </w:rPr>
        <w:t xml:space="preserve"> </w:t>
      </w:r>
      <w:r w:rsidRPr="00F80AA4">
        <w:rPr>
          <w:rFonts w:ascii="Times New Roman" w:eastAsia="宋体" w:hAnsi="Times New Roman" w:cs="Times New Roman"/>
          <w:i/>
          <w:iCs/>
          <w:kern w:val="0"/>
          <w:sz w:val="24"/>
          <w:szCs w:val="24"/>
        </w:rPr>
        <w:t>vs.</w:t>
      </w:r>
      <w:r w:rsidRPr="00F80AA4">
        <w:rPr>
          <w:rFonts w:ascii="Times New Roman" w:eastAsia="宋体" w:hAnsi="Times New Roman" w:cs="Times New Roman"/>
          <w:kern w:val="0"/>
          <w:sz w:val="24"/>
          <w:szCs w:val="24"/>
        </w:rPr>
        <w:t xml:space="preserve"> </w:t>
      </w:r>
      <w:proofErr w:type="gramStart"/>
      <w:r w:rsidR="00D4264C" w:rsidRPr="00F80AA4">
        <w:rPr>
          <w:rFonts w:ascii="Times New Roman" w:eastAsia="宋体" w:hAnsi="Times New Roman" w:cs="Times New Roman" w:hint="eastAsia"/>
          <w:kern w:val="0"/>
          <w:sz w:val="24"/>
          <w:szCs w:val="24"/>
        </w:rPr>
        <w:t>0.6</w:t>
      </w:r>
      <w:r w:rsidR="00D4264C" w:rsidRPr="00F80AA4">
        <w:rPr>
          <w:rFonts w:ascii="Times New Roman" w:eastAsia="宋体" w:hAnsi="Times New Roman" w:cs="Times New Roman"/>
          <w:kern w:val="0"/>
          <w:sz w:val="24"/>
          <w:szCs w:val="24"/>
        </w:rPr>
        <w:t>×</w:t>
      </w:r>
      <w:r w:rsidR="00D4264C" w:rsidRPr="00F80AA4">
        <w:rPr>
          <w:rFonts w:ascii="Times New Roman" w:eastAsia="宋体" w:hAnsi="Times New Roman" w:cs="Times New Roman" w:hint="eastAsia"/>
          <w:kern w:val="0"/>
          <w:sz w:val="24"/>
          <w:szCs w:val="24"/>
        </w:rPr>
        <w:t>10</w:t>
      </w:r>
      <w:proofErr w:type="gramEnd"/>
      <w:r w:rsidR="00D4264C" w:rsidRPr="00F80AA4">
        <w:rPr>
          <w:rFonts w:ascii="Times New Roman" w:eastAsia="宋体" w:hAnsi="Times New Roman" w:cs="Times New Roman" w:hint="eastAsia"/>
          <w:kern w:val="0"/>
          <w:sz w:val="24"/>
          <w:szCs w:val="24"/>
          <w:vertAlign w:val="superscript"/>
        </w:rPr>
        <w:t>-4</w:t>
      </w:r>
      <w:r w:rsidR="00D4264C" w:rsidRPr="00F80AA4">
        <w:rPr>
          <w:rFonts w:ascii="Times New Roman" w:eastAsia="宋体" w:hAnsi="Times New Roman" w:cs="Times New Roman"/>
          <w:kern w:val="0"/>
          <w:sz w:val="24"/>
          <w:szCs w:val="24"/>
        </w:rPr>
        <w:t xml:space="preserve"> </w:t>
      </w:r>
      <w:proofErr w:type="spellStart"/>
      <w:r w:rsidR="00D4264C" w:rsidRPr="00F80AA4">
        <w:rPr>
          <w:rFonts w:ascii="Times New Roman" w:eastAsia="宋体" w:hAnsi="Times New Roman" w:cs="Times New Roman"/>
          <w:kern w:val="0"/>
          <w:sz w:val="24"/>
          <w:szCs w:val="24"/>
        </w:rPr>
        <w:t>mW</w:t>
      </w:r>
      <w:proofErr w:type="spellEnd"/>
      <w:r w:rsidR="00D4264C" w:rsidRPr="00F80AA4">
        <w:rPr>
          <w:rFonts w:ascii="Times New Roman" w:eastAsia="宋体" w:hAnsi="Times New Roman" w:cs="Times New Roman"/>
          <w:kern w:val="0"/>
          <w:sz w:val="24"/>
          <w:szCs w:val="24"/>
        </w:rPr>
        <w:t xml:space="preserve"> </w:t>
      </w:r>
      <w:r w:rsidR="00D4264C" w:rsidRPr="00F80AA4">
        <w:rPr>
          <w:rFonts w:ascii="Times New Roman" w:eastAsia="宋体" w:hAnsi="Times New Roman" w:cs="Times New Roman" w:hint="eastAsia"/>
          <w:kern w:val="0"/>
          <w:sz w:val="24"/>
          <w:szCs w:val="24"/>
        </w:rPr>
        <w:t>m</w:t>
      </w:r>
      <w:r w:rsidR="00D4264C" w:rsidRPr="00F80AA4">
        <w:rPr>
          <w:rFonts w:ascii="Times New Roman" w:eastAsia="宋体" w:hAnsi="Times New Roman" w:cs="Times New Roman"/>
          <w:kern w:val="0"/>
          <w:sz w:val="24"/>
          <w:szCs w:val="24"/>
        </w:rPr>
        <w:t>m</w:t>
      </w:r>
      <w:r w:rsidR="00D4264C" w:rsidRPr="00F80AA4">
        <w:rPr>
          <w:rFonts w:ascii="Times New Roman" w:eastAsia="宋体" w:hAnsi="Times New Roman" w:cs="Times New Roman"/>
          <w:kern w:val="0"/>
          <w:sz w:val="24"/>
          <w:szCs w:val="24"/>
          <w:vertAlign w:val="superscript"/>
        </w:rPr>
        <w:t>-2</w:t>
      </w:r>
      <w:r w:rsidRPr="00F80AA4">
        <w:rPr>
          <w:rFonts w:ascii="Times New Roman" w:eastAsia="宋体" w:hAnsi="Times New Roman" w:cs="Times New Roman"/>
          <w:kern w:val="0"/>
          <w:sz w:val="24"/>
          <w:szCs w:val="24"/>
        </w:rPr>
        <w:t>), NR alone diffused more slowly than NR+TEMPO. Th</w:t>
      </w:r>
      <w:r w:rsidR="00D75125" w:rsidRPr="00F80AA4">
        <w:rPr>
          <w:rFonts w:ascii="Times New Roman" w:eastAsia="宋体" w:hAnsi="Times New Roman" w:cs="Times New Roman" w:hint="eastAsia"/>
          <w:kern w:val="0"/>
          <w:sz w:val="24"/>
          <w:szCs w:val="24"/>
        </w:rPr>
        <w:t>ese</w:t>
      </w:r>
      <w:r w:rsidR="007C0155" w:rsidRPr="00F80AA4">
        <w:rPr>
          <w:rFonts w:ascii="Times New Roman" w:eastAsia="宋体" w:hAnsi="Times New Roman" w:cs="Times New Roman" w:hint="eastAsia"/>
          <w:kern w:val="0"/>
          <w:sz w:val="24"/>
          <w:szCs w:val="24"/>
        </w:rPr>
        <w:t xml:space="preserve"> </w:t>
      </w:r>
      <w:r w:rsidR="00D75125" w:rsidRPr="00F80AA4">
        <w:rPr>
          <w:rFonts w:ascii="Times New Roman" w:eastAsia="宋体" w:hAnsi="Times New Roman" w:cs="Times New Roman" w:hint="eastAsia"/>
          <w:kern w:val="0"/>
          <w:sz w:val="24"/>
          <w:szCs w:val="24"/>
        </w:rPr>
        <w:t>results</w:t>
      </w:r>
      <w:r w:rsidRPr="00F80AA4">
        <w:rPr>
          <w:rFonts w:ascii="Times New Roman" w:eastAsia="宋体" w:hAnsi="Times New Roman" w:cs="Times New Roman"/>
          <w:kern w:val="0"/>
          <w:sz w:val="24"/>
          <w:szCs w:val="24"/>
        </w:rPr>
        <w:t xml:space="preserve"> between heat intensity and diffusion rate strongly </w:t>
      </w:r>
      <w:r w:rsidR="00E65BEA" w:rsidRPr="00F80AA4">
        <w:rPr>
          <w:rFonts w:ascii="Times New Roman" w:eastAsia="宋体" w:hAnsi="Times New Roman" w:cs="Times New Roman"/>
          <w:kern w:val="0"/>
          <w:sz w:val="24"/>
          <w:szCs w:val="24"/>
        </w:rPr>
        <w:t>support</w:t>
      </w:r>
      <w:r w:rsidRPr="00F80AA4">
        <w:rPr>
          <w:rFonts w:ascii="Times New Roman" w:eastAsia="宋体" w:hAnsi="Times New Roman" w:cs="Times New Roman"/>
          <w:kern w:val="0"/>
          <w:sz w:val="24"/>
          <w:szCs w:val="24"/>
        </w:rPr>
        <w:t xml:space="preserve"> the conclusion that </w:t>
      </w:r>
      <w:r w:rsidR="00E65BEA" w:rsidRPr="00F80AA4">
        <w:rPr>
          <w:rFonts w:ascii="Times New Roman" w:eastAsia="宋体" w:hAnsi="Times New Roman" w:cs="Times New Roman"/>
          <w:kern w:val="0"/>
          <w:sz w:val="24"/>
          <w:szCs w:val="24"/>
        </w:rPr>
        <w:t>enhanced</w:t>
      </w:r>
      <w:r w:rsidRPr="00F80AA4">
        <w:rPr>
          <w:rFonts w:ascii="Times New Roman" w:eastAsia="宋体" w:hAnsi="Times New Roman" w:cs="Times New Roman"/>
          <w:kern w:val="0"/>
          <w:sz w:val="24"/>
          <w:szCs w:val="24"/>
        </w:rPr>
        <w:t xml:space="preserve"> diffusion primarily arises from the </w:t>
      </w:r>
      <w:proofErr w:type="spellStart"/>
      <w:r w:rsidRPr="00F80AA4">
        <w:rPr>
          <w:rFonts w:ascii="Times New Roman" w:eastAsia="宋体" w:hAnsi="Times New Roman" w:cs="Times New Roman"/>
          <w:kern w:val="0"/>
          <w:sz w:val="24"/>
          <w:szCs w:val="24"/>
        </w:rPr>
        <w:t>photoredox</w:t>
      </w:r>
      <w:proofErr w:type="spellEnd"/>
      <w:r w:rsidRPr="00F80AA4">
        <w:rPr>
          <w:rFonts w:ascii="Times New Roman" w:eastAsia="宋体" w:hAnsi="Times New Roman" w:cs="Times New Roman"/>
          <w:kern w:val="0"/>
          <w:sz w:val="24"/>
          <w:szCs w:val="24"/>
        </w:rPr>
        <w:t xml:space="preserve"> reaction between NR and TEMPO, not thermal effects.</w:t>
      </w:r>
    </w:p>
    <w:p w14:paraId="2E17C19F" w14:textId="28E3C8FF" w:rsidR="00C52E49" w:rsidRPr="00F80AA4" w:rsidRDefault="00CB3CD3" w:rsidP="00501B21">
      <w:pPr>
        <w:spacing w:before="156" w:line="360" w:lineRule="auto"/>
        <w:jc w:val="center"/>
        <w:rPr>
          <w:rFonts w:ascii="Times New Roman" w:eastAsia="宋体" w:hAnsi="Times New Roman" w:cs="Times New Roman"/>
          <w:kern w:val="0"/>
          <w:sz w:val="24"/>
          <w:szCs w:val="24"/>
        </w:rPr>
      </w:pPr>
      <w:r w:rsidRPr="00F80AA4">
        <w:rPr>
          <w:noProof/>
        </w:rPr>
        <w:lastRenderedPageBreak/>
        <w:drawing>
          <wp:inline distT="0" distB="0" distL="0" distR="0" wp14:anchorId="724949D4" wp14:editId="156DC858">
            <wp:extent cx="4493995" cy="2328495"/>
            <wp:effectExtent l="0" t="0" r="1905" b="0"/>
            <wp:docPr id="2379946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07391" cy="2335436"/>
                    </a:xfrm>
                    <a:prstGeom prst="rect">
                      <a:avLst/>
                    </a:prstGeom>
                    <a:noFill/>
                    <a:ln>
                      <a:noFill/>
                    </a:ln>
                  </pic:spPr>
                </pic:pic>
              </a:graphicData>
            </a:graphic>
          </wp:inline>
        </w:drawing>
      </w:r>
    </w:p>
    <w:p w14:paraId="06031C89" w14:textId="13A1CBB9" w:rsidR="000A3C05" w:rsidRPr="00F80AA4" w:rsidRDefault="005116FB" w:rsidP="000C41EC">
      <w:pPr>
        <w:spacing w:before="156" w:line="360" w:lineRule="auto"/>
        <w:jc w:val="both"/>
        <w:rPr>
          <w:rFonts w:ascii="Times New Roman" w:hAnsi="Times New Roman" w:cs="Times New Roman"/>
          <w:noProof/>
          <w:sz w:val="24"/>
          <w:szCs w:val="24"/>
        </w:rPr>
      </w:pPr>
      <w:bookmarkStart w:id="94" w:name="_Hlk204794558"/>
      <w:bookmarkEnd w:id="89"/>
      <w:bookmarkEnd w:id="90"/>
      <w:bookmarkEnd w:id="91"/>
      <w:bookmarkEnd w:id="93"/>
      <w:r w:rsidRPr="00F80AA4">
        <w:rPr>
          <w:rFonts w:ascii="Times New Roman" w:hAnsi="Times New Roman" w:cs="Times New Roman" w:hint="eastAsia"/>
          <w:b/>
          <w:bCs/>
          <w:noProof/>
          <w:sz w:val="24"/>
          <w:szCs w:val="24"/>
        </w:rPr>
        <w:t>Figure S</w:t>
      </w:r>
      <w:r w:rsidR="00FE7675" w:rsidRPr="00F80AA4">
        <w:rPr>
          <w:rFonts w:ascii="Times New Roman" w:hAnsi="Times New Roman" w:cs="Times New Roman" w:hint="eastAsia"/>
          <w:b/>
          <w:bCs/>
          <w:noProof/>
          <w:sz w:val="24"/>
          <w:szCs w:val="24"/>
        </w:rPr>
        <w:t>8</w:t>
      </w:r>
      <w:r w:rsidRPr="00F80AA4">
        <w:rPr>
          <w:rFonts w:ascii="Times New Roman" w:hAnsi="Times New Roman" w:cs="Times New Roman" w:hint="eastAsia"/>
          <w:b/>
          <w:bCs/>
          <w:noProof/>
          <w:sz w:val="24"/>
          <w:szCs w:val="24"/>
        </w:rPr>
        <w:t>. Heat flux (</w:t>
      </w:r>
      <w:r w:rsidRPr="00F80AA4">
        <w:rPr>
          <w:rFonts w:ascii="Times New Roman" w:hAnsi="Times New Roman" w:cs="Times New Roman" w:hint="eastAsia"/>
          <w:b/>
          <w:bCs/>
          <w:i/>
          <w:iCs/>
          <w:noProof/>
          <w:sz w:val="24"/>
          <w:szCs w:val="24"/>
        </w:rPr>
        <w:t>J</w:t>
      </w:r>
      <w:r w:rsidRPr="00F80AA4">
        <w:rPr>
          <w:rFonts w:ascii="Times New Roman" w:hAnsi="Times New Roman" w:cs="Times New Roman" w:hint="eastAsia"/>
          <w:b/>
          <w:bCs/>
          <w:noProof/>
          <w:sz w:val="24"/>
          <w:szCs w:val="24"/>
        </w:rPr>
        <w:t>) of the NR and NR+TEMPO systems under varying light intensities.</w:t>
      </w:r>
      <w:r w:rsidRPr="00F80AA4">
        <w:rPr>
          <w:rFonts w:ascii="Times New Roman" w:hAnsi="Times New Roman" w:cs="Times New Roman" w:hint="eastAsia"/>
          <w:noProof/>
          <w:sz w:val="24"/>
          <w:szCs w:val="24"/>
        </w:rPr>
        <w:t xml:space="preserve"> </w:t>
      </w:r>
      <w:r w:rsidR="00B94962" w:rsidRPr="00F80AA4">
        <w:rPr>
          <w:rFonts w:ascii="Times New Roman" w:hAnsi="Times New Roman" w:cs="Times New Roman"/>
          <w:noProof/>
          <w:sz w:val="24"/>
          <w:szCs w:val="24"/>
        </w:rPr>
        <w:t>The orange dashed circles highlight the specific conditions compared in the diffusion analysis: pure NR at 585 mW mm</w:t>
      </w:r>
      <w:r w:rsidR="00B94962" w:rsidRPr="00F80AA4">
        <w:rPr>
          <w:rFonts w:ascii="Times New Roman" w:hAnsi="Times New Roman" w:cs="Times New Roman" w:hint="eastAsia"/>
          <w:noProof/>
          <w:sz w:val="24"/>
          <w:szCs w:val="24"/>
          <w:vertAlign w:val="superscript"/>
        </w:rPr>
        <w:t>-2</w:t>
      </w:r>
      <w:r w:rsidR="00B94962" w:rsidRPr="00F80AA4">
        <w:rPr>
          <w:rFonts w:ascii="Times New Roman" w:hAnsi="Times New Roman" w:cs="Times New Roman"/>
          <w:noProof/>
          <w:sz w:val="24"/>
          <w:szCs w:val="24"/>
        </w:rPr>
        <w:t xml:space="preserve"> (heat flux ~</w:t>
      </w:r>
      <w:proofErr w:type="gramStart"/>
      <w:r w:rsidR="00EA710A" w:rsidRPr="00F80AA4">
        <w:rPr>
          <w:rFonts w:ascii="Times New Roman" w:eastAsia="宋体" w:hAnsi="Times New Roman" w:cs="Times New Roman" w:hint="eastAsia"/>
          <w:kern w:val="0"/>
          <w:sz w:val="24"/>
          <w:szCs w:val="24"/>
        </w:rPr>
        <w:t>1.4</w:t>
      </w:r>
      <w:r w:rsidR="00EA710A" w:rsidRPr="00F80AA4">
        <w:rPr>
          <w:rFonts w:ascii="Times New Roman" w:eastAsia="宋体" w:hAnsi="Times New Roman" w:cs="Times New Roman"/>
          <w:kern w:val="0"/>
          <w:sz w:val="24"/>
          <w:szCs w:val="24"/>
        </w:rPr>
        <w:t>×</w:t>
      </w:r>
      <w:r w:rsidR="00EA710A" w:rsidRPr="00F80AA4">
        <w:rPr>
          <w:rFonts w:ascii="Times New Roman" w:eastAsia="宋体" w:hAnsi="Times New Roman" w:cs="Times New Roman" w:hint="eastAsia"/>
          <w:kern w:val="0"/>
          <w:sz w:val="24"/>
          <w:szCs w:val="24"/>
        </w:rPr>
        <w:t>10</w:t>
      </w:r>
      <w:proofErr w:type="gramEnd"/>
      <w:r w:rsidR="00EA710A" w:rsidRPr="00F80AA4">
        <w:rPr>
          <w:rFonts w:ascii="Times New Roman" w:eastAsia="宋体" w:hAnsi="Times New Roman" w:cs="Times New Roman" w:hint="eastAsia"/>
          <w:kern w:val="0"/>
          <w:sz w:val="24"/>
          <w:szCs w:val="24"/>
          <w:vertAlign w:val="superscript"/>
        </w:rPr>
        <w:t>-4</w:t>
      </w:r>
      <w:r w:rsidR="00EA710A" w:rsidRPr="00F80AA4">
        <w:rPr>
          <w:rFonts w:ascii="Times New Roman" w:eastAsia="宋体" w:hAnsi="Times New Roman" w:cs="Times New Roman"/>
          <w:kern w:val="0"/>
          <w:sz w:val="24"/>
          <w:szCs w:val="24"/>
        </w:rPr>
        <w:t xml:space="preserve"> </w:t>
      </w:r>
      <w:proofErr w:type="spellStart"/>
      <w:r w:rsidR="00EA710A" w:rsidRPr="00F80AA4">
        <w:rPr>
          <w:rFonts w:ascii="Times New Roman" w:eastAsia="宋体" w:hAnsi="Times New Roman" w:cs="Times New Roman"/>
          <w:kern w:val="0"/>
          <w:sz w:val="24"/>
          <w:szCs w:val="24"/>
        </w:rPr>
        <w:t>mW</w:t>
      </w:r>
      <w:proofErr w:type="spellEnd"/>
      <w:r w:rsidR="00EA710A" w:rsidRPr="00F80AA4">
        <w:rPr>
          <w:rFonts w:ascii="Times New Roman" w:eastAsia="宋体" w:hAnsi="Times New Roman" w:cs="Times New Roman"/>
          <w:kern w:val="0"/>
          <w:sz w:val="24"/>
          <w:szCs w:val="24"/>
        </w:rPr>
        <w:t xml:space="preserve"> </w:t>
      </w:r>
      <w:r w:rsidR="00EA710A" w:rsidRPr="00F80AA4">
        <w:rPr>
          <w:rFonts w:ascii="Times New Roman" w:eastAsia="宋体" w:hAnsi="Times New Roman" w:cs="Times New Roman" w:hint="eastAsia"/>
          <w:kern w:val="0"/>
          <w:sz w:val="24"/>
          <w:szCs w:val="24"/>
        </w:rPr>
        <w:t>m</w:t>
      </w:r>
      <w:r w:rsidR="00EA710A" w:rsidRPr="00F80AA4">
        <w:rPr>
          <w:rFonts w:ascii="Times New Roman" w:eastAsia="宋体" w:hAnsi="Times New Roman" w:cs="Times New Roman"/>
          <w:kern w:val="0"/>
          <w:sz w:val="24"/>
          <w:szCs w:val="24"/>
        </w:rPr>
        <w:t>m</w:t>
      </w:r>
      <w:r w:rsidR="00EA710A" w:rsidRPr="00F80AA4">
        <w:rPr>
          <w:rFonts w:ascii="Times New Roman" w:eastAsia="宋体" w:hAnsi="Times New Roman" w:cs="Times New Roman"/>
          <w:kern w:val="0"/>
          <w:sz w:val="24"/>
          <w:szCs w:val="24"/>
          <w:vertAlign w:val="superscript"/>
        </w:rPr>
        <w:t>-2</w:t>
      </w:r>
      <w:r w:rsidR="00B94962" w:rsidRPr="00F80AA4">
        <w:rPr>
          <w:rFonts w:ascii="Times New Roman" w:hAnsi="Times New Roman" w:cs="Times New Roman"/>
          <w:noProof/>
          <w:sz w:val="24"/>
          <w:szCs w:val="24"/>
        </w:rPr>
        <w:t>) and NR+TEMPO at 200 mW mm</w:t>
      </w:r>
      <w:r w:rsidR="00B94962" w:rsidRPr="00F80AA4">
        <w:rPr>
          <w:rFonts w:ascii="Times New Roman" w:hAnsi="Times New Roman" w:cs="Times New Roman" w:hint="eastAsia"/>
          <w:noProof/>
          <w:sz w:val="24"/>
          <w:szCs w:val="24"/>
          <w:vertAlign w:val="superscript"/>
        </w:rPr>
        <w:t>-2</w:t>
      </w:r>
      <w:r w:rsidR="00B94962" w:rsidRPr="00F80AA4">
        <w:rPr>
          <w:rFonts w:ascii="Times New Roman" w:hAnsi="Times New Roman" w:cs="Times New Roman"/>
          <w:noProof/>
          <w:sz w:val="24"/>
          <w:szCs w:val="24"/>
        </w:rPr>
        <w:t xml:space="preserve"> (heat flux ~</w:t>
      </w:r>
      <w:proofErr w:type="gramStart"/>
      <w:r w:rsidR="00EA710A" w:rsidRPr="00F80AA4">
        <w:rPr>
          <w:rFonts w:ascii="Times New Roman" w:eastAsia="宋体" w:hAnsi="Times New Roman" w:cs="Times New Roman" w:hint="eastAsia"/>
          <w:kern w:val="0"/>
          <w:sz w:val="24"/>
          <w:szCs w:val="24"/>
        </w:rPr>
        <w:t>0.6</w:t>
      </w:r>
      <w:r w:rsidR="00EA710A" w:rsidRPr="00F80AA4">
        <w:rPr>
          <w:rFonts w:ascii="Times New Roman" w:eastAsia="宋体" w:hAnsi="Times New Roman" w:cs="Times New Roman"/>
          <w:kern w:val="0"/>
          <w:sz w:val="24"/>
          <w:szCs w:val="24"/>
        </w:rPr>
        <w:t>×</w:t>
      </w:r>
      <w:r w:rsidR="00EA710A" w:rsidRPr="00F80AA4">
        <w:rPr>
          <w:rFonts w:ascii="Times New Roman" w:eastAsia="宋体" w:hAnsi="Times New Roman" w:cs="Times New Roman" w:hint="eastAsia"/>
          <w:kern w:val="0"/>
          <w:sz w:val="24"/>
          <w:szCs w:val="24"/>
        </w:rPr>
        <w:t>10</w:t>
      </w:r>
      <w:proofErr w:type="gramEnd"/>
      <w:r w:rsidR="00EA710A" w:rsidRPr="00F80AA4">
        <w:rPr>
          <w:rFonts w:ascii="Times New Roman" w:eastAsia="宋体" w:hAnsi="Times New Roman" w:cs="Times New Roman" w:hint="eastAsia"/>
          <w:kern w:val="0"/>
          <w:sz w:val="24"/>
          <w:szCs w:val="24"/>
          <w:vertAlign w:val="superscript"/>
        </w:rPr>
        <w:t>-4</w:t>
      </w:r>
      <w:r w:rsidR="00EA710A" w:rsidRPr="00F80AA4">
        <w:rPr>
          <w:rFonts w:ascii="Times New Roman" w:eastAsia="宋体" w:hAnsi="Times New Roman" w:cs="Times New Roman"/>
          <w:kern w:val="0"/>
          <w:sz w:val="24"/>
          <w:szCs w:val="24"/>
        </w:rPr>
        <w:t xml:space="preserve"> mW </w:t>
      </w:r>
      <w:r w:rsidR="00EA710A" w:rsidRPr="00F80AA4">
        <w:rPr>
          <w:rFonts w:ascii="Times New Roman" w:eastAsia="宋体" w:hAnsi="Times New Roman" w:cs="Times New Roman" w:hint="eastAsia"/>
          <w:kern w:val="0"/>
          <w:sz w:val="24"/>
          <w:szCs w:val="24"/>
        </w:rPr>
        <w:t>m</w:t>
      </w:r>
      <w:r w:rsidR="00EA710A" w:rsidRPr="00F80AA4">
        <w:rPr>
          <w:rFonts w:ascii="Times New Roman" w:eastAsia="宋体" w:hAnsi="Times New Roman" w:cs="Times New Roman"/>
          <w:kern w:val="0"/>
          <w:sz w:val="24"/>
          <w:szCs w:val="24"/>
        </w:rPr>
        <w:t>m</w:t>
      </w:r>
      <w:r w:rsidR="00EA710A" w:rsidRPr="00F80AA4">
        <w:rPr>
          <w:rFonts w:ascii="Times New Roman" w:eastAsia="宋体" w:hAnsi="Times New Roman" w:cs="Times New Roman"/>
          <w:kern w:val="0"/>
          <w:sz w:val="24"/>
          <w:szCs w:val="24"/>
          <w:vertAlign w:val="superscript"/>
        </w:rPr>
        <w:t>-2</w:t>
      </w:r>
      <w:r w:rsidR="00B94962" w:rsidRPr="00F80AA4">
        <w:rPr>
          <w:rFonts w:ascii="Times New Roman" w:hAnsi="Times New Roman" w:cs="Times New Roman"/>
          <w:noProof/>
          <w:sz w:val="24"/>
          <w:szCs w:val="24"/>
        </w:rPr>
        <w:t>). The significantly higher diffusion of NR+TEMPO under a lower heat flux indicates that the enhanced diffusion is not primarily driven by thermal effects.</w:t>
      </w:r>
    </w:p>
    <w:p w14:paraId="11B7E22A" w14:textId="09BB9952" w:rsidR="00B8787B" w:rsidRPr="00F80AA4" w:rsidRDefault="00FE0A14" w:rsidP="000A3C05">
      <w:pPr>
        <w:pStyle w:val="target"/>
        <w:spacing w:beforeLines="50" w:before="156" w:beforeAutospacing="0" w:after="240" w:afterAutospacing="0" w:line="360" w:lineRule="auto"/>
        <w:outlineLvl w:val="1"/>
        <w:rPr>
          <w:rFonts w:ascii="Times New Roman" w:eastAsiaTheme="minorEastAsia" w:hAnsi="Times New Roman" w:cs="Times New Roman"/>
          <w:b/>
          <w:bCs/>
          <w:kern w:val="2"/>
        </w:rPr>
      </w:pPr>
      <w:bookmarkStart w:id="95" w:name="_Toc219827392"/>
      <w:r w:rsidRPr="00F80AA4">
        <w:rPr>
          <w:rFonts w:ascii="Times New Roman" w:eastAsiaTheme="minorEastAsia" w:hAnsi="Times New Roman" w:cs="Times New Roman" w:hint="eastAsia"/>
          <w:b/>
          <w:bCs/>
          <w:kern w:val="2"/>
        </w:rPr>
        <w:t>2.</w:t>
      </w:r>
      <w:r w:rsidR="00C52E49" w:rsidRPr="00F80AA4">
        <w:rPr>
          <w:rFonts w:ascii="Times New Roman" w:eastAsiaTheme="minorEastAsia" w:hAnsi="Times New Roman" w:cs="Times New Roman" w:hint="eastAsia"/>
          <w:b/>
          <w:bCs/>
          <w:kern w:val="2"/>
        </w:rPr>
        <w:t>1</w:t>
      </w:r>
      <w:r w:rsidR="00DF3231" w:rsidRPr="00F80AA4">
        <w:rPr>
          <w:rFonts w:ascii="Times New Roman" w:eastAsiaTheme="minorEastAsia" w:hAnsi="Times New Roman" w:cs="Times New Roman" w:hint="eastAsia"/>
          <w:b/>
          <w:bCs/>
          <w:kern w:val="2"/>
        </w:rPr>
        <w:t>2</w:t>
      </w:r>
      <w:r w:rsidRPr="00F80AA4">
        <w:rPr>
          <w:rFonts w:ascii="Times New Roman" w:eastAsiaTheme="minorEastAsia" w:hAnsi="Times New Roman" w:cs="Times New Roman" w:hint="eastAsia"/>
          <w:b/>
          <w:bCs/>
          <w:kern w:val="2"/>
        </w:rPr>
        <w:t xml:space="preserve"> Convection analysis of lipid membrane system</w:t>
      </w:r>
      <w:bookmarkEnd w:id="95"/>
    </w:p>
    <w:p w14:paraId="5ADE2FA5" w14:textId="7FB4D1B7" w:rsidR="00FE0A14" w:rsidRPr="00F80AA4" w:rsidRDefault="00FE0A14" w:rsidP="00552538">
      <w:pPr>
        <w:spacing w:line="360" w:lineRule="auto"/>
        <w:jc w:val="both"/>
        <w:rPr>
          <w:rFonts w:ascii="Times New Roman" w:hAnsi="Times New Roman" w:cs="Times New Roman"/>
          <w:noProof/>
          <w:sz w:val="24"/>
          <w:szCs w:val="24"/>
        </w:rPr>
      </w:pPr>
      <w:r w:rsidRPr="00F80AA4">
        <w:rPr>
          <w:rFonts w:ascii="Times New Roman" w:hAnsi="Times New Roman" w:cs="Times New Roman"/>
          <w:noProof/>
          <w:sz w:val="24"/>
          <w:szCs w:val="24"/>
        </w:rPr>
        <w:t>Th</w:t>
      </w:r>
      <w:r w:rsidR="00B8787B" w:rsidRPr="00F80AA4">
        <w:rPr>
          <w:rFonts w:ascii="Times New Roman" w:hAnsi="Times New Roman" w:cs="Times New Roman" w:hint="eastAsia"/>
          <w:noProof/>
          <w:sz w:val="24"/>
          <w:szCs w:val="24"/>
        </w:rPr>
        <w:t>e</w:t>
      </w:r>
      <w:r w:rsidR="00B8787B" w:rsidRPr="00F80AA4">
        <w:rPr>
          <w:rFonts w:ascii="Times New Roman" w:hAnsi="Times New Roman" w:cs="Times New Roman"/>
          <w:noProof/>
          <w:sz w:val="24"/>
          <w:szCs w:val="24"/>
        </w:rPr>
        <w:t xml:space="preserve"> Reynolds number</w:t>
      </w:r>
      <w:r w:rsidRPr="00F80AA4">
        <w:rPr>
          <w:rFonts w:ascii="Times New Roman" w:hAnsi="Times New Roman" w:cs="Times New Roman"/>
          <w:noProof/>
          <w:sz w:val="24"/>
          <w:szCs w:val="24"/>
        </w:rPr>
        <w:t xml:space="preserve"> can be estimated</w:t>
      </w:r>
      <w:r w:rsidR="00B8787B" w:rsidRPr="00F80AA4">
        <w:rPr>
          <w:rFonts w:ascii="Times New Roman" w:hAnsi="Times New Roman" w:cs="Times New Roman" w:hint="eastAsia"/>
          <w:noProof/>
          <w:sz w:val="24"/>
          <w:szCs w:val="24"/>
        </w:rPr>
        <w:t xml:space="preserve"> </w:t>
      </w:r>
      <w:r w:rsidR="00B8787B" w:rsidRPr="00F80AA4">
        <w:rPr>
          <w:rFonts w:ascii="Times New Roman" w:hAnsi="Times New Roman" w:cs="Times New Roman"/>
          <w:noProof/>
          <w:sz w:val="24"/>
          <w:szCs w:val="24"/>
        </w:rPr>
        <w:t>for such active turbulence through</w:t>
      </w:r>
    </w:p>
    <w:tbl>
      <w:tblPr>
        <w:tblStyle w:val="af8"/>
        <w:tblW w:w="88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6526"/>
        <w:gridCol w:w="1213"/>
      </w:tblGrid>
      <w:tr w:rsidR="00F80AA4" w:rsidRPr="00F80AA4" w14:paraId="7E5E8741" w14:textId="77777777" w:rsidTr="00453436">
        <w:tc>
          <w:tcPr>
            <w:tcW w:w="1129" w:type="dxa"/>
            <w:vAlign w:val="center"/>
          </w:tcPr>
          <w:p w14:paraId="18D6B04D" w14:textId="77777777" w:rsidR="00FE0A14" w:rsidRPr="00F80AA4" w:rsidRDefault="00FE0A14" w:rsidP="00453436">
            <w:pPr>
              <w:spacing w:before="156" w:line="360" w:lineRule="auto"/>
              <w:jc w:val="center"/>
              <w:rPr>
                <w:rFonts w:ascii="Times New Roman" w:hAnsi="Times New Roman" w:cs="Times New Roman"/>
                <w:sz w:val="24"/>
                <w:szCs w:val="24"/>
              </w:rPr>
            </w:pPr>
          </w:p>
        </w:tc>
        <w:tc>
          <w:tcPr>
            <w:tcW w:w="6526" w:type="dxa"/>
            <w:vAlign w:val="center"/>
          </w:tcPr>
          <w:p w14:paraId="7F3627E6" w14:textId="5FD85190" w:rsidR="00FE0A14" w:rsidRPr="00F80AA4" w:rsidRDefault="00B8787B" w:rsidP="00B8787B">
            <w:pPr>
              <w:spacing w:before="156" w:line="360" w:lineRule="auto"/>
              <w:jc w:val="center"/>
              <w:rPr>
                <w:rFonts w:ascii="Cambria Math" w:hAnsi="Cambria Math" w:cs="Times New Roman"/>
                <w:sz w:val="24"/>
                <w:szCs w:val="24"/>
              </w:rPr>
            </w:pPr>
            <m:oMath>
              <m:r>
                <m:rPr>
                  <m:sty m:val="p"/>
                </m:rPr>
                <w:rPr>
                  <w:rFonts w:ascii="Cambria Math" w:hAnsi="Cambria Math" w:cs="Times New Roman"/>
                  <w:sz w:val="24"/>
                  <w:szCs w:val="24"/>
                </w:rPr>
                <m:t>Re=</m:t>
              </m:r>
              <m:f>
                <m:fPr>
                  <m:ctrlPr>
                    <w:rPr>
                      <w:rFonts w:ascii="Cambria Math" w:hAnsi="Cambria Math" w:cs="Times New Roman"/>
                      <w:sz w:val="24"/>
                      <w:szCs w:val="24"/>
                    </w:rPr>
                  </m:ctrlPr>
                </m:fPr>
                <m:num>
                  <m:r>
                    <w:rPr>
                      <w:rFonts w:ascii="Cambria Math" w:hAnsi="Cambria Math" w:cs="Times New Roman"/>
                      <w:sz w:val="24"/>
                      <w:szCs w:val="24"/>
                    </w:rPr>
                    <m:t>ρvl</m:t>
                  </m:r>
                </m:num>
                <m:den>
                  <m:r>
                    <w:rPr>
                      <w:rFonts w:ascii="Cambria Math" w:hAnsi="Cambria Math" w:cs="Times New Roman"/>
                      <w:sz w:val="24"/>
                      <w:szCs w:val="24"/>
                    </w:rPr>
                    <m:t>μ</m:t>
                  </m:r>
                </m:den>
              </m:f>
            </m:oMath>
            <w:r w:rsidRPr="00F80AA4">
              <w:rPr>
                <w:rFonts w:ascii="Cambria Math" w:hAnsi="Cambria Math" w:cs="Times New Roman" w:hint="eastAsia"/>
                <w:sz w:val="24"/>
                <w:szCs w:val="24"/>
              </w:rPr>
              <w:t>,</w:t>
            </w:r>
            <w:r w:rsidR="00FE0A14" w:rsidRPr="00F80AA4">
              <w:rPr>
                <w:rFonts w:ascii="Times New Roman" w:hAnsi="Times New Roman" w:cs="Times New Roman" w:hint="eastAsia"/>
                <w:sz w:val="24"/>
                <w:szCs w:val="24"/>
              </w:rPr>
              <w:t xml:space="preserve"> </w:t>
            </w:r>
            <w:r w:rsidR="00FE0A14" w:rsidRPr="00F80AA4">
              <w:rPr>
                <w:rFonts w:ascii="Times New Roman" w:hAnsi="Times New Roman" w:cs="Times New Roman"/>
                <w:sz w:val="24"/>
                <w:szCs w:val="24"/>
              </w:rPr>
              <w:t xml:space="preserve"> </w:t>
            </w:r>
          </w:p>
        </w:tc>
        <w:tc>
          <w:tcPr>
            <w:tcW w:w="1213" w:type="dxa"/>
            <w:vAlign w:val="center"/>
          </w:tcPr>
          <w:p w14:paraId="5BA5B005" w14:textId="62F2689B" w:rsidR="00FE0A14" w:rsidRPr="00F80AA4" w:rsidRDefault="00FE0A14" w:rsidP="00453436">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w:t>
            </w:r>
            <w:r w:rsidRPr="00F80AA4">
              <w:rPr>
                <w:rFonts w:ascii="Times New Roman" w:hAnsi="Times New Roman" w:cs="Times New Roman" w:hint="eastAsia"/>
                <w:sz w:val="24"/>
                <w:szCs w:val="24"/>
              </w:rPr>
              <w:t>S</w:t>
            </w:r>
            <w:r w:rsidR="00C52E49" w:rsidRPr="00F80AA4">
              <w:rPr>
                <w:rFonts w:ascii="Times New Roman" w:hAnsi="Times New Roman" w:cs="Times New Roman" w:hint="eastAsia"/>
                <w:sz w:val="24"/>
                <w:szCs w:val="24"/>
              </w:rPr>
              <w:t>1</w:t>
            </w:r>
            <w:r w:rsidR="00D148AE" w:rsidRPr="00F80AA4">
              <w:rPr>
                <w:rFonts w:ascii="Times New Roman" w:hAnsi="Times New Roman" w:cs="Times New Roman" w:hint="eastAsia"/>
                <w:sz w:val="24"/>
                <w:szCs w:val="24"/>
              </w:rPr>
              <w:t>9</w:t>
            </w:r>
            <w:r w:rsidRPr="00F80AA4">
              <w:rPr>
                <w:rFonts w:ascii="Times New Roman" w:hAnsi="Times New Roman" w:cs="Times New Roman"/>
                <w:sz w:val="24"/>
                <w:szCs w:val="24"/>
              </w:rPr>
              <w:t>)</w:t>
            </w:r>
          </w:p>
        </w:tc>
      </w:tr>
    </w:tbl>
    <w:p w14:paraId="18C7CF52" w14:textId="6AE9D0D7" w:rsidR="00B8787B" w:rsidRPr="00F80AA4" w:rsidRDefault="00B8787B" w:rsidP="00B8787B">
      <w:pPr>
        <w:spacing w:line="360" w:lineRule="auto"/>
        <w:jc w:val="both"/>
        <w:rPr>
          <w:rFonts w:ascii="Times New Roman" w:hAnsi="Times New Roman" w:cs="Times New Roman"/>
          <w:sz w:val="24"/>
          <w:szCs w:val="24"/>
        </w:rPr>
      </w:pPr>
      <w:bookmarkStart w:id="96" w:name="_Toc176637633"/>
      <w:bookmarkStart w:id="97" w:name="_Toc176709233"/>
      <w:bookmarkEnd w:id="94"/>
      <w:r w:rsidRPr="00F80AA4">
        <w:rPr>
          <w:rFonts w:ascii="Times New Roman" w:hAnsi="Times New Roman" w:cs="Times New Roman"/>
          <w:sz w:val="24"/>
          <w:szCs w:val="24"/>
        </w:rPr>
        <w:t xml:space="preserve">where </w:t>
      </w:r>
      <w:r w:rsidRPr="00F80AA4">
        <w:rPr>
          <w:rFonts w:ascii="Times New Roman" w:hAnsi="Times New Roman" w:cs="Times New Roman"/>
          <w:i/>
          <w:sz w:val="24"/>
          <w:szCs w:val="24"/>
        </w:rPr>
        <w:t>ρ</w:t>
      </w:r>
      <w:r w:rsidRPr="00F80AA4">
        <w:rPr>
          <w:rFonts w:ascii="Times New Roman" w:hAnsi="Times New Roman" w:cs="Times New Roman"/>
          <w:sz w:val="24"/>
          <w:szCs w:val="24"/>
        </w:rPr>
        <w:t xml:space="preserve"> ≈ 1000 kg m</w:t>
      </w:r>
      <w:r w:rsidRPr="00F80AA4">
        <w:rPr>
          <w:rFonts w:ascii="Times New Roman" w:hAnsi="Times New Roman" w:cs="Times New Roman"/>
          <w:sz w:val="24"/>
          <w:szCs w:val="24"/>
          <w:vertAlign w:val="superscript"/>
        </w:rPr>
        <w:t>-3</w:t>
      </w:r>
      <w:r w:rsidRPr="00F80AA4">
        <w:rPr>
          <w:rFonts w:ascii="Times New Roman" w:hAnsi="Times New Roman" w:cs="Times New Roman"/>
          <w:sz w:val="24"/>
          <w:szCs w:val="24"/>
        </w:rPr>
        <w:t xml:space="preserve"> is the density of lipid, </w:t>
      </w:r>
      <w:r w:rsidRPr="00F80AA4">
        <w:rPr>
          <w:rFonts w:ascii="Times New Roman" w:hAnsi="Times New Roman" w:cs="Times New Roman"/>
          <w:i/>
          <w:sz w:val="24"/>
          <w:szCs w:val="24"/>
        </w:rPr>
        <w:t>v ≈</w:t>
      </w:r>
      <w:r w:rsidRPr="00F80AA4">
        <w:rPr>
          <w:rFonts w:ascii="Times New Roman" w:hAnsi="Times New Roman" w:cs="Times New Roman"/>
          <w:sz w:val="24"/>
          <w:szCs w:val="24"/>
        </w:rPr>
        <w:t xml:space="preserve"> 4×10</w:t>
      </w:r>
      <w:r w:rsidRPr="00F80AA4">
        <w:rPr>
          <w:rFonts w:ascii="Times New Roman" w:hAnsi="Times New Roman" w:cs="Times New Roman"/>
          <w:sz w:val="24"/>
          <w:szCs w:val="24"/>
          <w:vertAlign w:val="superscript"/>
        </w:rPr>
        <w:t>-6</w:t>
      </w:r>
      <w:r w:rsidRPr="00F80AA4">
        <w:rPr>
          <w:rFonts w:ascii="Times New Roman" w:hAnsi="Times New Roman" w:cs="Times New Roman"/>
          <w:sz w:val="24"/>
          <w:szCs w:val="24"/>
        </w:rPr>
        <w:t xml:space="preserve"> m s</w:t>
      </w: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 xml:space="preserve"> is the average velocity of the active turbulence, </w:t>
      </w:r>
      <w:r w:rsidRPr="00F80AA4">
        <w:rPr>
          <w:rFonts w:ascii="Times New Roman" w:hAnsi="Times New Roman" w:cs="Times New Roman"/>
          <w:i/>
          <w:sz w:val="24"/>
          <w:szCs w:val="24"/>
        </w:rPr>
        <w:t xml:space="preserve">l </w:t>
      </w:r>
      <w:r w:rsidRPr="00F80AA4">
        <w:rPr>
          <w:rFonts w:ascii="Times New Roman" w:hAnsi="Times New Roman" w:cs="Times New Roman"/>
          <w:sz w:val="24"/>
          <w:szCs w:val="24"/>
        </w:rPr>
        <w:t xml:space="preserve">= </w:t>
      </w:r>
      <w:proofErr w:type="gramStart"/>
      <w:r w:rsidRPr="00F80AA4">
        <w:rPr>
          <w:rFonts w:ascii="Times New Roman" w:hAnsi="Times New Roman" w:cs="Times New Roman"/>
          <w:sz w:val="24"/>
          <w:szCs w:val="24"/>
        </w:rPr>
        <w:t>5.4×10</w:t>
      </w:r>
      <w:proofErr w:type="gramEnd"/>
      <w:r w:rsidRPr="00F80AA4">
        <w:rPr>
          <w:rFonts w:ascii="Times New Roman" w:hAnsi="Times New Roman" w:cs="Times New Roman"/>
          <w:sz w:val="24"/>
          <w:szCs w:val="24"/>
          <w:vertAlign w:val="superscript"/>
        </w:rPr>
        <w:t>-5</w:t>
      </w:r>
      <w:r w:rsidRPr="00F80AA4">
        <w:rPr>
          <w:rFonts w:ascii="Times New Roman" w:hAnsi="Times New Roman" w:cs="Times New Roman"/>
          <w:sz w:val="24"/>
          <w:szCs w:val="24"/>
        </w:rPr>
        <w:t xml:space="preserve"> m is diameter of the laser spot representing the characteristic length of the turbulence, and </w:t>
      </w:r>
      <w:r w:rsidRPr="00F80AA4">
        <w:rPr>
          <w:rFonts w:ascii="Times New Roman" w:hAnsi="Times New Roman" w:cs="Times New Roman"/>
          <w:i/>
          <w:sz w:val="24"/>
          <w:szCs w:val="24"/>
        </w:rPr>
        <w:t>μ</w:t>
      </w:r>
      <w:r w:rsidRPr="00F80AA4">
        <w:rPr>
          <w:rFonts w:ascii="Times New Roman" w:hAnsi="Times New Roman" w:cs="Times New Roman"/>
          <w:sz w:val="24"/>
          <w:szCs w:val="24"/>
        </w:rPr>
        <w:t xml:space="preserve"> = 0.</w:t>
      </w:r>
      <w:r w:rsidR="00B94962" w:rsidRPr="00F80AA4">
        <w:rPr>
          <w:rFonts w:ascii="Times New Roman" w:hAnsi="Times New Roman" w:cs="Times New Roman" w:hint="eastAsia"/>
          <w:sz w:val="24"/>
          <w:szCs w:val="24"/>
        </w:rPr>
        <w:t>05</w:t>
      </w:r>
      <w:r w:rsidRPr="00F80AA4">
        <w:rPr>
          <w:rFonts w:ascii="Times New Roman" w:hAnsi="Times New Roman" w:cs="Times New Roman"/>
          <w:sz w:val="24"/>
          <w:szCs w:val="24"/>
        </w:rPr>
        <w:t xml:space="preserve"> Pa s is the dynamic viscosity of the membrane. We obtain Re ~10</w:t>
      </w:r>
      <w:r w:rsidRPr="00F80AA4">
        <w:rPr>
          <w:rFonts w:ascii="Times New Roman" w:hAnsi="Times New Roman" w:cs="Times New Roman"/>
          <w:sz w:val="24"/>
          <w:szCs w:val="24"/>
          <w:vertAlign w:val="superscript"/>
        </w:rPr>
        <w:t>-6</w:t>
      </w:r>
      <w:r w:rsidRPr="00F80AA4">
        <w:rPr>
          <w:rFonts w:ascii="Times New Roman" w:hAnsi="Times New Roman" w:cs="Times New Roman" w:hint="eastAsia"/>
          <w:sz w:val="24"/>
          <w:szCs w:val="24"/>
        </w:rPr>
        <w:t>.</w:t>
      </w:r>
    </w:p>
    <w:p w14:paraId="611E5893" w14:textId="77777777" w:rsidR="0062739E" w:rsidRPr="00F80AA4" w:rsidRDefault="0062739E" w:rsidP="0062739E">
      <w:pPr>
        <w:spacing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The </w:t>
      </w:r>
      <w:proofErr w:type="spellStart"/>
      <w:r w:rsidRPr="00F80AA4">
        <w:rPr>
          <w:rFonts w:ascii="Times New Roman" w:hAnsi="Times New Roman" w:cs="Times New Roman"/>
          <w:sz w:val="24"/>
          <w:szCs w:val="24"/>
        </w:rPr>
        <w:t>Grashof</w:t>
      </w:r>
      <w:proofErr w:type="spellEnd"/>
      <w:r w:rsidRPr="00F80AA4">
        <w:rPr>
          <w:rFonts w:ascii="Times New Roman" w:hAnsi="Times New Roman" w:cs="Times New Roman"/>
          <w:sz w:val="24"/>
          <w:szCs w:val="24"/>
        </w:rPr>
        <w:t xml:space="preserve"> number, which represents the ratio of buoyancy (gravity) to the viscous force</w:t>
      </w:r>
    </w:p>
    <w:tbl>
      <w:tblPr>
        <w:tblStyle w:val="af8"/>
        <w:tblW w:w="88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6526"/>
        <w:gridCol w:w="1213"/>
      </w:tblGrid>
      <w:tr w:rsidR="00F80AA4" w:rsidRPr="00F80AA4" w14:paraId="48598555" w14:textId="77777777" w:rsidTr="007D029E">
        <w:tc>
          <w:tcPr>
            <w:tcW w:w="1129" w:type="dxa"/>
            <w:vAlign w:val="center"/>
          </w:tcPr>
          <w:p w14:paraId="1549BB7A" w14:textId="77777777" w:rsidR="0062739E" w:rsidRPr="00F80AA4" w:rsidRDefault="0062739E" w:rsidP="007D029E">
            <w:pPr>
              <w:spacing w:before="156" w:line="360" w:lineRule="auto"/>
              <w:jc w:val="center"/>
              <w:rPr>
                <w:rFonts w:ascii="Times New Roman" w:hAnsi="Times New Roman" w:cs="Times New Roman"/>
                <w:sz w:val="24"/>
                <w:szCs w:val="24"/>
              </w:rPr>
            </w:pPr>
          </w:p>
        </w:tc>
        <w:tc>
          <w:tcPr>
            <w:tcW w:w="6526" w:type="dxa"/>
            <w:vAlign w:val="center"/>
          </w:tcPr>
          <w:p w14:paraId="48A9F6EF" w14:textId="1E767AB6" w:rsidR="0062739E" w:rsidRPr="00F80AA4" w:rsidRDefault="0062739E" w:rsidP="007D029E">
            <w:pPr>
              <w:spacing w:before="156" w:line="360" w:lineRule="auto"/>
              <w:jc w:val="center"/>
              <w:rPr>
                <w:rFonts w:ascii="Cambria Math" w:hAnsi="Cambria Math" w:cs="Times New Roman"/>
                <w:sz w:val="24"/>
                <w:szCs w:val="24"/>
              </w:rPr>
            </w:pPr>
            <m:oMath>
              <m:r>
                <m:rPr>
                  <m:sty m:val="p"/>
                </m:rPr>
                <w:rPr>
                  <w:rFonts w:ascii="Cambria Math" w:hAnsi="Cambria Math" w:cs="Times New Roman"/>
                  <w:sz w:val="24"/>
                  <w:szCs w:val="24"/>
                </w:rPr>
                <m:t>Gr=</m:t>
              </m:r>
              <m:f>
                <m:fPr>
                  <m:ctrlPr>
                    <w:rPr>
                      <w:rFonts w:ascii="Cambria Math" w:hAnsi="Cambria Math" w:cs="Times New Roman"/>
                      <w:sz w:val="24"/>
                      <w:szCs w:val="24"/>
                    </w:rPr>
                  </m:ctrlPr>
                </m:fPr>
                <m:num>
                  <m:r>
                    <w:rPr>
                      <w:rFonts w:ascii="Cambria Math" w:hAnsi="Cambria Math" w:cs="Times New Roman"/>
                      <w:sz w:val="24"/>
                      <w:szCs w:val="24"/>
                    </w:rPr>
                    <m:t>gΔρ</m:t>
                  </m:r>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3</m:t>
                      </m:r>
                    </m:sup>
                  </m:sSup>
                </m:num>
                <m:den>
                  <m:r>
                    <w:rPr>
                      <w:rFonts w:ascii="Cambria Math" w:hAnsi="Cambria Math" w:cs="Times New Roman"/>
                      <w:sz w:val="24"/>
                      <w:szCs w:val="24"/>
                    </w:rPr>
                    <m:t>ρ</m:t>
                  </m:r>
                  <m:sSubSup>
                    <m:sSubSupPr>
                      <m:ctrlPr>
                        <w:rPr>
                          <w:rFonts w:ascii="Cambria Math" w:hAnsi="Cambria Math" w:cs="Times New Roman"/>
                          <w:i/>
                          <w:sz w:val="24"/>
                          <w:szCs w:val="24"/>
                        </w:rPr>
                      </m:ctrlPr>
                    </m:sSubSupPr>
                    <m:e>
                      <m:r>
                        <w:rPr>
                          <w:rFonts w:ascii="Cambria Math" w:hAnsi="Cambria Math" w:cs="Times New Roman"/>
                          <w:sz w:val="24"/>
                          <w:szCs w:val="24"/>
                        </w:rPr>
                        <m:t>ν</m:t>
                      </m:r>
                    </m:e>
                    <m:sub>
                      <m:r>
                        <w:rPr>
                          <w:rFonts w:ascii="Cambria Math" w:hAnsi="Cambria Math" w:cs="Times New Roman"/>
                          <w:sz w:val="24"/>
                          <w:szCs w:val="24"/>
                        </w:rPr>
                        <m:t>w</m:t>
                      </m:r>
                    </m:sub>
                    <m:sup>
                      <m:r>
                        <w:rPr>
                          <w:rFonts w:ascii="Cambria Math" w:hAnsi="Cambria Math" w:cs="Times New Roman"/>
                          <w:sz w:val="24"/>
                          <w:szCs w:val="24"/>
                        </w:rPr>
                        <m:t>2</m:t>
                      </m:r>
                    </m:sup>
                  </m:sSubSup>
                </m:den>
              </m:f>
            </m:oMath>
            <w:r w:rsidRPr="00F80AA4">
              <w:rPr>
                <w:rFonts w:hint="eastAsia"/>
                <w:sz w:val="24"/>
                <w:szCs w:val="24"/>
              </w:rPr>
              <w:t>,</w:t>
            </w:r>
            <w:r w:rsidRPr="00F80AA4">
              <w:rPr>
                <w:rFonts w:ascii="Times New Roman" w:hAnsi="Times New Roman" w:cs="Times New Roman"/>
                <w:sz w:val="24"/>
                <w:szCs w:val="24"/>
              </w:rPr>
              <w:t xml:space="preserve"> </w:t>
            </w:r>
          </w:p>
        </w:tc>
        <w:tc>
          <w:tcPr>
            <w:tcW w:w="1213" w:type="dxa"/>
            <w:vAlign w:val="center"/>
          </w:tcPr>
          <w:p w14:paraId="3B7310D5" w14:textId="1E496DD7" w:rsidR="0062739E" w:rsidRPr="00F80AA4" w:rsidRDefault="0062739E" w:rsidP="007D029E">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w:t>
            </w:r>
            <w:r w:rsidRPr="00F80AA4">
              <w:rPr>
                <w:rFonts w:ascii="Times New Roman" w:hAnsi="Times New Roman" w:cs="Times New Roman" w:hint="eastAsia"/>
                <w:sz w:val="24"/>
                <w:szCs w:val="24"/>
              </w:rPr>
              <w:t>S</w:t>
            </w:r>
            <w:r w:rsidR="00D148AE" w:rsidRPr="00F80AA4">
              <w:rPr>
                <w:rFonts w:ascii="Times New Roman" w:hAnsi="Times New Roman" w:cs="Times New Roman" w:hint="eastAsia"/>
                <w:sz w:val="24"/>
                <w:szCs w:val="24"/>
              </w:rPr>
              <w:t>20</w:t>
            </w:r>
            <w:r w:rsidRPr="00F80AA4">
              <w:rPr>
                <w:rFonts w:ascii="Times New Roman" w:hAnsi="Times New Roman" w:cs="Times New Roman"/>
                <w:sz w:val="24"/>
                <w:szCs w:val="24"/>
              </w:rPr>
              <w:t>)</w:t>
            </w:r>
          </w:p>
        </w:tc>
      </w:tr>
    </w:tbl>
    <w:p w14:paraId="4C5020B2" w14:textId="32619961" w:rsidR="0062739E" w:rsidRPr="00F80AA4" w:rsidRDefault="0062739E" w:rsidP="00B8787B">
      <w:pPr>
        <w:spacing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where </w:t>
      </w:r>
      <w:r w:rsidRPr="00F80AA4">
        <w:rPr>
          <w:rFonts w:ascii="Times New Roman" w:hAnsi="Times New Roman" w:cs="Times New Roman"/>
          <w:i/>
          <w:sz w:val="24"/>
          <w:szCs w:val="24"/>
        </w:rPr>
        <w:t>g</w:t>
      </w:r>
      <w:r w:rsidRPr="00F80AA4">
        <w:rPr>
          <w:rFonts w:ascii="Times New Roman" w:hAnsi="Times New Roman" w:cs="Times New Roman"/>
          <w:sz w:val="24"/>
          <w:szCs w:val="24"/>
        </w:rPr>
        <w:t xml:space="preserve"> = 9.8 m s</w:t>
      </w:r>
      <w:r w:rsidRPr="00F80AA4">
        <w:rPr>
          <w:rFonts w:ascii="Times New Roman" w:hAnsi="Times New Roman" w:cs="Times New Roman"/>
          <w:sz w:val="24"/>
          <w:szCs w:val="24"/>
          <w:vertAlign w:val="superscript"/>
        </w:rPr>
        <w:t>-2</w:t>
      </w:r>
      <w:r w:rsidRPr="00F80AA4">
        <w:rPr>
          <w:rFonts w:ascii="Times New Roman" w:hAnsi="Times New Roman" w:cs="Times New Roman"/>
          <w:sz w:val="24"/>
          <w:szCs w:val="24"/>
        </w:rPr>
        <w:t xml:space="preserve"> is the gravitational acceleration, </w:t>
      </w:r>
      <m:oMath>
        <m:r>
          <w:rPr>
            <w:rFonts w:ascii="Cambria Math" w:hAnsi="Cambria Math" w:cs="Times New Roman"/>
            <w:sz w:val="24"/>
            <w:szCs w:val="24"/>
          </w:rPr>
          <m:t>Δρ</m:t>
        </m:r>
      </m:oMath>
      <w:r w:rsidRPr="00F80AA4">
        <w:rPr>
          <w:rFonts w:ascii="Times New Roman" w:hAnsi="Times New Roman" w:cs="Times New Roman" w:hint="eastAsia"/>
          <w:sz w:val="24"/>
          <w:szCs w:val="24"/>
        </w:rPr>
        <w:t xml:space="preserve"> and </w:t>
      </w:r>
      <m:oMath>
        <m:r>
          <w:rPr>
            <w:rFonts w:ascii="Cambria Math" w:hAnsi="Cambria Math" w:cs="Times New Roman"/>
            <w:sz w:val="24"/>
            <w:szCs w:val="24"/>
          </w:rPr>
          <m:t>ρ</m:t>
        </m:r>
      </m:oMath>
      <w:r w:rsidRPr="00F80AA4">
        <w:rPr>
          <w:rFonts w:ascii="Times New Roman" w:hAnsi="Times New Roman" w:cs="Times New Roman" w:hint="eastAsia"/>
          <w:sz w:val="24"/>
          <w:szCs w:val="24"/>
        </w:rPr>
        <w:t xml:space="preserve"> are the density change and density of solution</w:t>
      </w:r>
      <w:r w:rsidRPr="00F80AA4">
        <w:rPr>
          <w:rFonts w:ascii="Times New Roman" w:hAnsi="Times New Roman" w:cs="Times New Roman"/>
          <w:sz w:val="24"/>
          <w:szCs w:val="24"/>
        </w:rPr>
        <w:t xml:space="preserve"> (mainly water</w:t>
      </w:r>
      <w:r w:rsidR="00112652" w:rsidRPr="00F80AA4">
        <w:rPr>
          <w:rFonts w:ascii="Times New Roman" w:hAnsi="Times New Roman" w:cs="Times New Roman"/>
          <w:sz w:val="24"/>
          <w:szCs w:val="24"/>
        </w:rPr>
        <w:t>),</w:t>
      </w:r>
      <w:r w:rsidRPr="00F80AA4">
        <w:rPr>
          <w:rFonts w:ascii="Times New Roman" w:hAnsi="Times New Roman" w:cs="Times New Roman" w:hint="eastAsia"/>
          <w:sz w:val="24"/>
          <w:szCs w:val="24"/>
        </w:rPr>
        <w:t xml:space="preserve"> </w:t>
      </w:r>
      <w:r w:rsidRPr="00F80AA4">
        <w:rPr>
          <w:rFonts w:ascii="Times New Roman" w:hAnsi="Times New Roman" w:cs="Times New Roman" w:hint="eastAsia"/>
          <w:i/>
          <w:sz w:val="24"/>
          <w:szCs w:val="24"/>
        </w:rPr>
        <w:t>h</w:t>
      </w:r>
      <w:r w:rsidRPr="00F80AA4">
        <w:rPr>
          <w:rFonts w:ascii="Times New Roman" w:hAnsi="Times New Roman" w:cs="Times New Roman"/>
          <w:sz w:val="24"/>
          <w:szCs w:val="24"/>
        </w:rPr>
        <w:t xml:space="preserve"> = 100 </w:t>
      </w:r>
      <w:proofErr w:type="spellStart"/>
      <w:r w:rsidRPr="00F80AA4">
        <w:rPr>
          <w:rFonts w:ascii="Times New Roman" w:hAnsi="Times New Roman" w:cs="Times New Roman"/>
          <w:sz w:val="24"/>
          <w:szCs w:val="24"/>
        </w:rPr>
        <w:t>μm</w:t>
      </w:r>
      <w:proofErr w:type="spellEnd"/>
      <w:r w:rsidRPr="00F80AA4">
        <w:rPr>
          <w:rFonts w:ascii="Times New Roman" w:hAnsi="Times New Roman" w:cs="Times New Roman" w:hint="eastAsia"/>
          <w:sz w:val="24"/>
          <w:szCs w:val="24"/>
        </w:rPr>
        <w:t xml:space="preserve"> is the channel height, </w:t>
      </w:r>
      <w:proofErr w:type="spellStart"/>
      <w:r w:rsidRPr="00F80AA4">
        <w:rPr>
          <w:rFonts w:ascii="Cambria Math" w:hAnsi="Cambria Math" w:cs="Times New Roman"/>
          <w:i/>
          <w:sz w:val="24"/>
          <w:szCs w:val="24"/>
        </w:rPr>
        <w:t>ν</w:t>
      </w:r>
      <w:r w:rsidRPr="00F80AA4">
        <w:rPr>
          <w:rFonts w:ascii="Times New Roman" w:hAnsi="Times New Roman" w:cs="Times New Roman"/>
          <w:i/>
          <w:sz w:val="24"/>
          <w:szCs w:val="24"/>
          <w:vertAlign w:val="subscript"/>
        </w:rPr>
        <w:t>w</w:t>
      </w:r>
      <w:proofErr w:type="spellEnd"/>
      <w:r w:rsidRPr="00F80AA4">
        <w:rPr>
          <w:rFonts w:ascii="Times New Roman" w:hAnsi="Times New Roman" w:cs="Times New Roman"/>
          <w:sz w:val="24"/>
          <w:szCs w:val="24"/>
        </w:rPr>
        <w:t xml:space="preserve"> = 10</w:t>
      </w:r>
      <w:r w:rsidRPr="00F80AA4">
        <w:rPr>
          <w:rFonts w:ascii="Times New Roman" w:hAnsi="Times New Roman" w:cs="Times New Roman"/>
          <w:sz w:val="24"/>
          <w:szCs w:val="24"/>
          <w:vertAlign w:val="superscript"/>
        </w:rPr>
        <w:t>-6</w:t>
      </w:r>
      <w:r w:rsidRPr="00F80AA4">
        <w:rPr>
          <w:rFonts w:ascii="Times New Roman" w:hAnsi="Times New Roman" w:cs="Times New Roman"/>
          <w:sz w:val="24"/>
          <w:szCs w:val="24"/>
        </w:rPr>
        <w:t xml:space="preserve"> m</w:t>
      </w:r>
      <w:r w:rsidRPr="00F80AA4">
        <w:rPr>
          <w:rFonts w:ascii="Times New Roman" w:hAnsi="Times New Roman" w:cs="Times New Roman"/>
          <w:sz w:val="24"/>
          <w:szCs w:val="24"/>
          <w:vertAlign w:val="superscript"/>
        </w:rPr>
        <w:t>2</w:t>
      </w:r>
      <w:r w:rsidRPr="00F80AA4">
        <w:rPr>
          <w:rFonts w:ascii="Times New Roman" w:hAnsi="Times New Roman" w:cs="Times New Roman"/>
          <w:sz w:val="24"/>
          <w:szCs w:val="24"/>
        </w:rPr>
        <w:t xml:space="preserve"> s</w:t>
      </w: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 xml:space="preserve"> is the kinematic viscosity of water. Here we assume a relative change of density </w:t>
      </w:r>
      <m:oMath>
        <m:f>
          <m:fPr>
            <m:ctrlPr>
              <w:rPr>
                <w:rFonts w:ascii="Cambria Math" w:hAnsi="Cambria Math" w:cs="Times New Roman"/>
                <w:sz w:val="24"/>
                <w:szCs w:val="24"/>
              </w:rPr>
            </m:ctrlPr>
          </m:fPr>
          <m:num>
            <m:r>
              <w:rPr>
                <w:rFonts w:ascii="Cambria Math" w:hAnsi="Cambria Math" w:cs="Times New Roman"/>
                <w:sz w:val="24"/>
                <w:szCs w:val="24"/>
              </w:rPr>
              <m:t>Δρ</m:t>
            </m:r>
          </m:num>
          <m:den>
            <m:r>
              <w:rPr>
                <w:rFonts w:ascii="Cambria Math" w:hAnsi="Cambria Math" w:cs="Times New Roman"/>
                <w:sz w:val="24"/>
                <w:szCs w:val="24"/>
              </w:rPr>
              <m:t>ρ</m:t>
            </m:r>
          </m:den>
        </m:f>
      </m:oMath>
      <w:r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lastRenderedPageBreak/>
        <w:t>as 0.1%, corresponding to a temperature change of 5</w:t>
      </w:r>
      <w:r w:rsidR="00A02A58"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 xml:space="preserve">K, which is significantly higher than the experiment’s condition. We obtain Gr </w:t>
      </w:r>
      <w:r w:rsidRPr="00F80AA4">
        <w:rPr>
          <w:rFonts w:ascii="Cambria Math" w:hAnsi="Cambria Math" w:cs="Cambria Math"/>
          <w:sz w:val="24"/>
          <w:szCs w:val="24"/>
        </w:rPr>
        <w:t>≪</w:t>
      </w:r>
      <w:r w:rsidRPr="00F80AA4">
        <w:rPr>
          <w:rFonts w:ascii="Times New Roman" w:hAnsi="Times New Roman" w:cs="Times New Roman"/>
          <w:sz w:val="24"/>
          <w:szCs w:val="24"/>
        </w:rPr>
        <w:t xml:space="preserve"> 0.01, indicating that the buoyance is negligible compared to the dominant viscous forces.</w:t>
      </w:r>
    </w:p>
    <w:p w14:paraId="1B9AB995" w14:textId="184D22A9" w:rsidR="001B6E0C" w:rsidRPr="00F80AA4" w:rsidRDefault="001B6E0C" w:rsidP="001B6E0C">
      <w:pPr>
        <w:spacing w:beforeLines="50" w:before="156" w:line="360" w:lineRule="auto"/>
        <w:jc w:val="both"/>
        <w:outlineLvl w:val="1"/>
        <w:rPr>
          <w:rFonts w:ascii="Times New Roman" w:eastAsia="宋体" w:hAnsi="Times New Roman" w:cs="Times New Roman"/>
          <w:b/>
          <w:bCs/>
          <w:kern w:val="0"/>
          <w:sz w:val="24"/>
          <w:szCs w:val="24"/>
        </w:rPr>
      </w:pPr>
      <w:bookmarkStart w:id="98" w:name="_Toc176637636"/>
      <w:bookmarkStart w:id="99" w:name="_Toc176709235"/>
      <w:bookmarkStart w:id="100" w:name="_Toc219827393"/>
      <w:bookmarkEnd w:id="51"/>
      <w:bookmarkEnd w:id="52"/>
      <w:bookmarkEnd w:id="96"/>
      <w:bookmarkEnd w:id="97"/>
      <w:r w:rsidRPr="00F80AA4">
        <w:rPr>
          <w:rFonts w:ascii="Times New Roman" w:eastAsia="宋体" w:hAnsi="Times New Roman" w:cs="Times New Roman"/>
          <w:b/>
          <w:bCs/>
          <w:kern w:val="0"/>
          <w:sz w:val="24"/>
          <w:szCs w:val="24"/>
        </w:rPr>
        <w:t>2.</w:t>
      </w:r>
      <w:r w:rsidRPr="00F80AA4">
        <w:rPr>
          <w:rFonts w:ascii="Times New Roman" w:eastAsia="宋体" w:hAnsi="Times New Roman" w:cs="Times New Roman" w:hint="eastAsia"/>
          <w:b/>
          <w:bCs/>
          <w:kern w:val="0"/>
          <w:sz w:val="24"/>
          <w:szCs w:val="24"/>
        </w:rPr>
        <w:t>1</w:t>
      </w:r>
      <w:r w:rsidR="00086E10" w:rsidRPr="00F80AA4">
        <w:rPr>
          <w:rFonts w:ascii="Times New Roman" w:eastAsia="宋体" w:hAnsi="Times New Roman" w:cs="Times New Roman" w:hint="eastAsia"/>
          <w:b/>
          <w:bCs/>
          <w:kern w:val="0"/>
          <w:sz w:val="24"/>
          <w:szCs w:val="24"/>
        </w:rPr>
        <w:t>3</w:t>
      </w:r>
      <w:r w:rsidRPr="00F80AA4">
        <w:rPr>
          <w:rFonts w:ascii="Times New Roman" w:eastAsia="宋体" w:hAnsi="Times New Roman" w:cs="Times New Roman" w:hint="eastAsia"/>
          <w:b/>
          <w:bCs/>
          <w:kern w:val="0"/>
          <w:sz w:val="24"/>
          <w:szCs w:val="24"/>
        </w:rPr>
        <w:t xml:space="preserve"> The </w:t>
      </w:r>
      <w:r w:rsidRPr="00F80AA4">
        <w:rPr>
          <w:rFonts w:ascii="Times New Roman" w:eastAsia="宋体" w:hAnsi="Times New Roman" w:cs="Times New Roman"/>
          <w:b/>
          <w:bCs/>
          <w:kern w:val="0"/>
          <w:sz w:val="24"/>
          <w:szCs w:val="24"/>
        </w:rPr>
        <w:t>variable</w:t>
      </w:r>
      <w:r w:rsidRPr="00F80AA4">
        <w:rPr>
          <w:rFonts w:ascii="Times New Roman" w:eastAsia="宋体" w:hAnsi="Times New Roman" w:cs="Times New Roman" w:hint="eastAsia"/>
          <w:b/>
          <w:bCs/>
          <w:kern w:val="0"/>
          <w:sz w:val="24"/>
          <w:szCs w:val="24"/>
        </w:rPr>
        <w:t xml:space="preserve"> speed of NR molecules</w:t>
      </w:r>
      <w:bookmarkEnd w:id="98"/>
      <w:bookmarkEnd w:id="99"/>
      <w:bookmarkEnd w:id="100"/>
    </w:p>
    <w:p w14:paraId="19CE4B38" w14:textId="0B1E6520" w:rsidR="001B6E0C" w:rsidRPr="00F80AA4" w:rsidRDefault="001B6E0C" w:rsidP="001B6E0C">
      <w:pPr>
        <w:spacing w:before="156" w:line="360" w:lineRule="auto"/>
        <w:jc w:val="both"/>
        <w:rPr>
          <w:rFonts w:ascii="Times New Roman" w:hAnsi="Times New Roman" w:cs="Times New Roman"/>
          <w:noProof/>
          <w:sz w:val="24"/>
          <w:szCs w:val="24"/>
        </w:rPr>
      </w:pPr>
      <w:r w:rsidRPr="00F80AA4">
        <w:rPr>
          <w:rFonts w:ascii="Times New Roman" w:hAnsi="Times New Roman" w:cs="Times New Roman" w:hint="eastAsia"/>
          <w:noProof/>
          <w:sz w:val="24"/>
          <w:szCs w:val="24"/>
        </w:rPr>
        <w:t xml:space="preserve">We </w:t>
      </w:r>
      <w:r w:rsidRPr="00F80AA4">
        <w:rPr>
          <w:rFonts w:ascii="Times New Roman" w:hAnsi="Times New Roman" w:cs="Times New Roman"/>
          <w:noProof/>
          <w:sz w:val="24"/>
          <w:szCs w:val="24"/>
        </w:rPr>
        <w:t>analyzed</w:t>
      </w:r>
      <w:r w:rsidRPr="00F80AA4">
        <w:rPr>
          <w:rFonts w:ascii="Times New Roman" w:hAnsi="Times New Roman" w:cs="Times New Roman" w:hint="eastAsia"/>
          <w:noProof/>
          <w:sz w:val="24"/>
          <w:szCs w:val="24"/>
        </w:rPr>
        <w:t xml:space="preserve"> the relationship between the segment length</w:t>
      </w:r>
      <w:r w:rsidRPr="00F80AA4">
        <w:rPr>
          <w:rFonts w:ascii="Times New Roman" w:hAnsi="Times New Roman" w:cs="Times New Roman"/>
          <w:noProof/>
          <w:sz w:val="24"/>
          <w:szCs w:val="24"/>
        </w:rPr>
        <w:t xml:space="preserve"> Δ</w:t>
      </w:r>
      <w:r w:rsidRPr="00F80AA4">
        <w:rPr>
          <w:rFonts w:ascii="Times New Roman" w:hAnsi="Times New Roman" w:cs="Times New Roman"/>
          <w:i/>
          <w:iCs/>
          <w:noProof/>
          <w:sz w:val="24"/>
          <w:szCs w:val="24"/>
        </w:rPr>
        <w:t>L</w:t>
      </w:r>
      <w:r w:rsidRPr="00F80AA4">
        <w:rPr>
          <w:rFonts w:ascii="Times New Roman" w:hAnsi="Times New Roman" w:cs="Times New Roman" w:hint="eastAsia"/>
          <w:noProof/>
          <w:sz w:val="24"/>
          <w:szCs w:val="24"/>
        </w:rPr>
        <w:t xml:space="preserve"> and </w:t>
      </w:r>
      <w:r w:rsidRPr="00F80AA4">
        <w:rPr>
          <w:rFonts w:ascii="Times New Roman" w:hAnsi="Times New Roman" w:cs="Times New Roman"/>
          <w:noProof/>
          <w:sz w:val="24"/>
          <w:szCs w:val="24"/>
        </w:rPr>
        <w:t>Δ</w:t>
      </w:r>
      <w:r w:rsidRPr="00F80AA4">
        <w:rPr>
          <w:rFonts w:ascii="Times New Roman" w:hAnsi="Times New Roman" w:cs="Times New Roman"/>
          <w:i/>
          <w:iCs/>
          <w:noProof/>
          <w:sz w:val="24"/>
          <w:szCs w:val="24"/>
        </w:rPr>
        <w:t>t</w:t>
      </w:r>
      <w:r w:rsidRPr="00F80AA4">
        <w:rPr>
          <w:rFonts w:ascii="Times New Roman" w:hAnsi="Times New Roman" w:cs="Times New Roman"/>
          <w:noProof/>
          <w:sz w:val="24"/>
          <w:szCs w:val="24"/>
        </w:rPr>
        <w:t xml:space="preserve"> </w:t>
      </w:r>
      <w:r w:rsidRPr="00F80AA4">
        <w:rPr>
          <w:rFonts w:ascii="Times New Roman" w:hAnsi="Times New Roman" w:cs="Times New Roman" w:hint="eastAsia"/>
          <w:noProof/>
          <w:sz w:val="24"/>
          <w:szCs w:val="24"/>
        </w:rPr>
        <w:t xml:space="preserve">of NR molecules. </w:t>
      </w:r>
      <w:r w:rsidRPr="00F80AA4">
        <w:rPr>
          <w:rFonts w:ascii="Times New Roman" w:hAnsi="Times New Roman" w:cs="Times New Roman"/>
          <w:noProof/>
          <w:sz w:val="24"/>
          <w:szCs w:val="24"/>
        </w:rPr>
        <w:t>As shown in Figure S</w:t>
      </w:r>
      <w:r w:rsidR="00B32776" w:rsidRPr="00F80AA4">
        <w:rPr>
          <w:rFonts w:ascii="Times New Roman" w:hAnsi="Times New Roman" w:cs="Times New Roman" w:hint="eastAsia"/>
          <w:noProof/>
          <w:sz w:val="24"/>
          <w:szCs w:val="24"/>
        </w:rPr>
        <w:t>9</w:t>
      </w:r>
      <w:r w:rsidRPr="00F80AA4">
        <w:rPr>
          <w:rFonts w:ascii="Times New Roman" w:hAnsi="Times New Roman" w:cs="Times New Roman"/>
          <w:noProof/>
          <w:sz w:val="24"/>
          <w:szCs w:val="24"/>
        </w:rPr>
        <w:t>,</w:t>
      </w:r>
      <w:r w:rsidRPr="00F80AA4">
        <w:rPr>
          <w:rFonts w:ascii="Times New Roman" w:hAnsi="Times New Roman" w:cs="Times New Roman" w:hint="eastAsia"/>
          <w:noProof/>
          <w:sz w:val="24"/>
          <w:szCs w:val="24"/>
        </w:rPr>
        <w:t xml:space="preserve"> the variability in NR velocity</w:t>
      </w:r>
      <w:r w:rsidRPr="00F80AA4">
        <w:rPr>
          <w:rFonts w:ascii="Times New Roman" w:hAnsi="Times New Roman" w:cs="Times New Roman"/>
          <w:noProof/>
          <w:sz w:val="24"/>
          <w:szCs w:val="24"/>
        </w:rPr>
        <w:t xml:space="preserve"> confirms</w:t>
      </w:r>
      <w:r w:rsidRPr="00F80AA4">
        <w:rPr>
          <w:rFonts w:ascii="Times New Roman" w:hAnsi="Times New Roman" w:cs="Times New Roman" w:hint="eastAsia"/>
          <w:noProof/>
          <w:sz w:val="24"/>
          <w:szCs w:val="24"/>
        </w:rPr>
        <w:t xml:space="preserve"> that NR exhibits characteristics of a</w:t>
      </w:r>
      <w:r w:rsidRPr="00F80AA4">
        <w:rPr>
          <w:rFonts w:ascii="Times New Roman" w:hAnsi="Times New Roman" w:cs="Times New Roman"/>
          <w:noProof/>
          <w:sz w:val="24"/>
          <w:szCs w:val="24"/>
        </w:rPr>
        <w:t xml:space="preserve"> Lévy flight</w:t>
      </w:r>
      <w:r w:rsidRPr="00F80AA4">
        <w:rPr>
          <w:rFonts w:ascii="Times New Roman" w:hAnsi="Times New Roman" w:cs="Times New Roman" w:hint="eastAsia"/>
          <w:noProof/>
          <w:sz w:val="24"/>
          <w:szCs w:val="24"/>
        </w:rPr>
        <w:t xml:space="preserve"> pattern rather than a </w:t>
      </w:r>
      <w:r w:rsidRPr="00F80AA4">
        <w:rPr>
          <w:rFonts w:ascii="Times New Roman" w:hAnsi="Times New Roman" w:cs="Times New Roman"/>
          <w:noProof/>
          <w:sz w:val="24"/>
          <w:szCs w:val="24"/>
        </w:rPr>
        <w:t xml:space="preserve">Lévy </w:t>
      </w:r>
      <w:r w:rsidRPr="00F80AA4">
        <w:rPr>
          <w:rFonts w:ascii="Times New Roman" w:hAnsi="Times New Roman" w:cs="Times New Roman" w:hint="eastAsia"/>
          <w:noProof/>
          <w:sz w:val="24"/>
          <w:szCs w:val="24"/>
        </w:rPr>
        <w:t>walk in its movement dynamics.</w:t>
      </w:r>
    </w:p>
    <w:p w14:paraId="1A285EC4" w14:textId="28DB4EDE" w:rsidR="001B6E0C" w:rsidRPr="00F80AA4" w:rsidRDefault="00CB3CD3" w:rsidP="001B6E0C">
      <w:pPr>
        <w:spacing w:before="156" w:line="360" w:lineRule="auto"/>
        <w:jc w:val="both"/>
        <w:rPr>
          <w:rFonts w:ascii="Times New Roman" w:hAnsi="Times New Roman" w:cs="Times New Roman"/>
          <w:noProof/>
          <w:sz w:val="24"/>
          <w:szCs w:val="24"/>
        </w:rPr>
      </w:pPr>
      <w:r w:rsidRPr="00F80AA4">
        <w:rPr>
          <w:noProof/>
        </w:rPr>
        <w:drawing>
          <wp:inline distT="0" distB="0" distL="0" distR="0" wp14:anchorId="1A8C3359" wp14:editId="3D6D657D">
            <wp:extent cx="5269865" cy="2179955"/>
            <wp:effectExtent l="0" t="0" r="6985" b="0"/>
            <wp:docPr id="3636741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9865" cy="2179955"/>
                    </a:xfrm>
                    <a:prstGeom prst="rect">
                      <a:avLst/>
                    </a:prstGeom>
                    <a:noFill/>
                    <a:ln>
                      <a:noFill/>
                    </a:ln>
                  </pic:spPr>
                </pic:pic>
              </a:graphicData>
            </a:graphic>
          </wp:inline>
        </w:drawing>
      </w:r>
      <w:r w:rsidR="001B6E0C" w:rsidRPr="00F80AA4">
        <w:rPr>
          <w:rFonts w:ascii="Times New Roman" w:hAnsi="Times New Roman" w:cs="Times New Roman"/>
          <w:b/>
          <w:bCs/>
          <w:noProof/>
          <w:sz w:val="24"/>
          <w:szCs w:val="24"/>
        </w:rPr>
        <w:t>Figure S</w:t>
      </w:r>
      <w:r w:rsidR="00B32776" w:rsidRPr="00F80AA4">
        <w:rPr>
          <w:rFonts w:ascii="Times New Roman" w:hAnsi="Times New Roman" w:cs="Times New Roman" w:hint="eastAsia"/>
          <w:b/>
          <w:bCs/>
          <w:noProof/>
          <w:sz w:val="24"/>
          <w:szCs w:val="24"/>
        </w:rPr>
        <w:t>9</w:t>
      </w:r>
      <w:r w:rsidR="001B6E0C" w:rsidRPr="00F80AA4">
        <w:rPr>
          <w:rFonts w:ascii="Times New Roman" w:hAnsi="Times New Roman" w:cs="Times New Roman"/>
          <w:b/>
          <w:bCs/>
          <w:noProof/>
          <w:sz w:val="24"/>
          <w:szCs w:val="24"/>
        </w:rPr>
        <w:t xml:space="preserve">. </w:t>
      </w:r>
      <w:r w:rsidR="001B6E0C" w:rsidRPr="00F80AA4">
        <w:rPr>
          <w:rFonts w:ascii="Times New Roman" w:hAnsi="Times New Roman" w:cs="Times New Roman" w:hint="eastAsia"/>
          <w:b/>
          <w:bCs/>
          <w:noProof/>
          <w:sz w:val="24"/>
          <w:szCs w:val="24"/>
        </w:rPr>
        <w:t xml:space="preserve">The relationship between segment length and </w:t>
      </w:r>
      <w:r w:rsidR="001B6E0C" w:rsidRPr="00F80AA4">
        <w:rPr>
          <w:rFonts w:ascii="Times New Roman" w:hAnsi="Times New Roman" w:cs="Times New Roman"/>
          <w:b/>
          <w:bCs/>
          <w:noProof/>
          <w:sz w:val="24"/>
          <w:szCs w:val="24"/>
        </w:rPr>
        <w:t>Δ</w:t>
      </w:r>
      <w:r w:rsidR="001B6E0C" w:rsidRPr="00F80AA4">
        <w:rPr>
          <w:rFonts w:ascii="Times New Roman" w:hAnsi="Times New Roman" w:cs="Times New Roman"/>
          <w:b/>
          <w:bCs/>
          <w:i/>
          <w:iCs/>
          <w:noProof/>
          <w:sz w:val="24"/>
          <w:szCs w:val="24"/>
        </w:rPr>
        <w:t>t</w:t>
      </w:r>
      <w:r w:rsidR="001B6E0C" w:rsidRPr="00F80AA4">
        <w:rPr>
          <w:rFonts w:ascii="Times New Roman" w:hAnsi="Times New Roman" w:cs="Times New Roman" w:hint="eastAsia"/>
          <w:b/>
          <w:bCs/>
          <w:noProof/>
          <w:sz w:val="24"/>
          <w:szCs w:val="24"/>
        </w:rPr>
        <w:t xml:space="preserve">. </w:t>
      </w:r>
      <w:r w:rsidR="001B6E0C" w:rsidRPr="00F80AA4">
        <w:rPr>
          <w:rFonts w:ascii="Times New Roman" w:hAnsi="Times New Roman" w:cs="Times New Roman"/>
          <w:noProof/>
          <w:sz w:val="24"/>
          <w:szCs w:val="24"/>
        </w:rPr>
        <w:t>Relationship between segment</w:t>
      </w:r>
      <w:r w:rsidR="001B6E0C" w:rsidRPr="00F80AA4">
        <w:rPr>
          <w:rFonts w:ascii="Times New Roman" w:hAnsi="Times New Roman" w:cs="Times New Roman" w:hint="eastAsia"/>
          <w:noProof/>
          <w:sz w:val="24"/>
          <w:szCs w:val="24"/>
        </w:rPr>
        <w:t xml:space="preserve"> length</w:t>
      </w:r>
      <w:r w:rsidR="001B6E0C" w:rsidRPr="00F80AA4">
        <w:rPr>
          <w:rFonts w:ascii="Times New Roman" w:hAnsi="Times New Roman" w:cs="Times New Roman"/>
          <w:noProof/>
          <w:sz w:val="24"/>
          <w:szCs w:val="24"/>
        </w:rPr>
        <w:t xml:space="preserve"> and duration time of NR with 5 mM TEMPO under a light intensity of 585 mW mm</w:t>
      </w:r>
      <w:r w:rsidR="001B6E0C" w:rsidRPr="00F80AA4">
        <w:rPr>
          <w:rFonts w:ascii="Times New Roman" w:hAnsi="Times New Roman" w:cs="Times New Roman"/>
          <w:noProof/>
          <w:sz w:val="24"/>
          <w:szCs w:val="24"/>
          <w:vertAlign w:val="superscript"/>
        </w:rPr>
        <w:t>-2</w:t>
      </w:r>
      <w:r w:rsidR="001B6E0C" w:rsidRPr="00F80AA4">
        <w:rPr>
          <w:rFonts w:ascii="Times New Roman" w:hAnsi="Times New Roman" w:cs="Times New Roman"/>
          <w:noProof/>
          <w:sz w:val="24"/>
          <w:szCs w:val="24"/>
        </w:rPr>
        <w:t xml:space="preserve">. </w:t>
      </w:r>
    </w:p>
    <w:p w14:paraId="37F6BBC1" w14:textId="03524841" w:rsidR="00F64402" w:rsidRPr="00F80AA4" w:rsidRDefault="00F64402" w:rsidP="00F64402">
      <w:pPr>
        <w:spacing w:beforeLines="50" w:before="156" w:line="360" w:lineRule="auto"/>
        <w:jc w:val="both"/>
        <w:outlineLvl w:val="1"/>
        <w:rPr>
          <w:rFonts w:ascii="Times New Roman" w:hAnsi="Times New Roman" w:cs="Times New Roman"/>
          <w:b/>
          <w:bCs/>
          <w:kern w:val="0"/>
          <w:sz w:val="24"/>
          <w:szCs w:val="24"/>
        </w:rPr>
      </w:pPr>
      <w:bookmarkStart w:id="101" w:name="_Toc219827394"/>
      <w:r w:rsidRPr="00F80AA4">
        <w:rPr>
          <w:rFonts w:ascii="Times New Roman" w:eastAsia="宋体" w:hAnsi="Times New Roman" w:cs="Times New Roman"/>
          <w:b/>
          <w:bCs/>
          <w:kern w:val="0"/>
          <w:sz w:val="24"/>
          <w:szCs w:val="24"/>
        </w:rPr>
        <w:t>2.</w:t>
      </w:r>
      <w:r w:rsidRPr="00F80AA4">
        <w:rPr>
          <w:rFonts w:ascii="Times New Roman" w:eastAsia="宋体" w:hAnsi="Times New Roman" w:cs="Times New Roman" w:hint="eastAsia"/>
          <w:b/>
          <w:bCs/>
          <w:kern w:val="0"/>
          <w:sz w:val="24"/>
          <w:szCs w:val="24"/>
        </w:rPr>
        <w:t>1</w:t>
      </w:r>
      <w:r w:rsidR="00086E10" w:rsidRPr="00F80AA4">
        <w:rPr>
          <w:rFonts w:ascii="Times New Roman" w:eastAsia="宋体" w:hAnsi="Times New Roman" w:cs="Times New Roman" w:hint="eastAsia"/>
          <w:b/>
          <w:bCs/>
          <w:kern w:val="0"/>
          <w:sz w:val="24"/>
          <w:szCs w:val="24"/>
        </w:rPr>
        <w:t>4</w:t>
      </w:r>
      <w:r w:rsidR="00B04BEB" w:rsidRPr="00F80AA4">
        <w:rPr>
          <w:rFonts w:ascii="Times New Roman" w:eastAsia="宋体" w:hAnsi="Times New Roman" w:cs="Times New Roman" w:hint="eastAsia"/>
          <w:b/>
          <w:bCs/>
          <w:kern w:val="0"/>
          <w:sz w:val="24"/>
          <w:szCs w:val="24"/>
        </w:rPr>
        <w:t xml:space="preserve"> Molecular swimmers exhibi</w:t>
      </w:r>
      <w:r w:rsidR="00B04BEB" w:rsidRPr="00F80AA4">
        <w:rPr>
          <w:rFonts w:ascii="Times New Roman" w:eastAsia="宋体" w:hAnsi="Times New Roman" w:cs="Times New Roman"/>
          <w:b/>
          <w:bCs/>
          <w:kern w:val="0"/>
          <w:sz w:val="24"/>
          <w:szCs w:val="24"/>
        </w:rPr>
        <w:t>t Lévy</w:t>
      </w:r>
      <w:r w:rsidR="00B04BEB" w:rsidRPr="00F80AA4">
        <w:rPr>
          <w:rFonts w:ascii="Times New Roman" w:eastAsia="宋体" w:hAnsi="Times New Roman" w:cs="Times New Roman" w:hint="eastAsia"/>
          <w:b/>
          <w:bCs/>
          <w:kern w:val="0"/>
          <w:sz w:val="24"/>
          <w:szCs w:val="24"/>
        </w:rPr>
        <w:t xml:space="preserve"> dynamics in short-time observations</w:t>
      </w:r>
      <w:bookmarkEnd w:id="101"/>
    </w:p>
    <w:p w14:paraId="736032F0" w14:textId="41692804" w:rsidR="00B04BEB" w:rsidRPr="00F80AA4" w:rsidRDefault="00AA24B1" w:rsidP="00B04BEB">
      <w:pPr>
        <w:spacing w:before="156" w:line="360" w:lineRule="auto"/>
        <w:jc w:val="both"/>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 xml:space="preserve">2D Langevin equation was used to simulate the dynamics of </w:t>
      </w:r>
      <w:r w:rsidR="0087663B" w:rsidRPr="00F80AA4">
        <w:rPr>
          <w:rFonts w:ascii="Times New Roman" w:eastAsia="宋体" w:hAnsi="Times New Roman" w:cs="Times New Roman" w:hint="eastAsia"/>
          <w:kern w:val="0"/>
          <w:sz w:val="24"/>
          <w:szCs w:val="24"/>
        </w:rPr>
        <w:t>passive molecules</w:t>
      </w:r>
      <w:r w:rsidRPr="00F80AA4">
        <w:rPr>
          <w:rFonts w:ascii="Times New Roman" w:eastAsia="宋体" w:hAnsi="Times New Roman" w:cs="Times New Roman" w:hint="eastAsia"/>
          <w:kern w:val="0"/>
          <w:sz w:val="24"/>
          <w:szCs w:val="24"/>
        </w:rPr>
        <w:t xml:space="preserve"> </w:t>
      </w:r>
      <w:r w:rsidR="0087663B" w:rsidRPr="00F80AA4">
        <w:rPr>
          <w:rFonts w:ascii="Times New Roman" w:eastAsia="宋体" w:hAnsi="Times New Roman" w:cs="Times New Roman" w:hint="eastAsia"/>
          <w:kern w:val="0"/>
          <w:sz w:val="24"/>
          <w:szCs w:val="24"/>
        </w:rPr>
        <w:t>undergoing</w:t>
      </w:r>
      <w:r w:rsidRPr="00F80AA4">
        <w:rPr>
          <w:rFonts w:ascii="Times New Roman" w:eastAsia="宋体" w:hAnsi="Times New Roman" w:cs="Times New Roman" w:hint="eastAsia"/>
          <w:kern w:val="0"/>
          <w:sz w:val="24"/>
          <w:szCs w:val="24"/>
        </w:rPr>
        <w:t xml:space="preserve"> Brownian motion and </w:t>
      </w:r>
      <w:r w:rsidR="0087663B" w:rsidRPr="00F80AA4">
        <w:rPr>
          <w:rFonts w:ascii="Times New Roman" w:eastAsia="宋体" w:hAnsi="Times New Roman" w:cs="Times New Roman" w:hint="eastAsia"/>
          <w:kern w:val="0"/>
          <w:sz w:val="24"/>
          <w:szCs w:val="24"/>
        </w:rPr>
        <w:t xml:space="preserve">active molecules </w:t>
      </w:r>
      <w:r w:rsidRPr="00F80AA4">
        <w:rPr>
          <w:rFonts w:ascii="Times New Roman" w:eastAsia="宋体" w:hAnsi="Times New Roman" w:cs="Times New Roman" w:hint="eastAsia"/>
          <w:kern w:val="0"/>
          <w:sz w:val="24"/>
          <w:szCs w:val="24"/>
        </w:rPr>
        <w:t xml:space="preserve">with </w:t>
      </w:r>
      <w:r w:rsidRPr="00F80AA4">
        <w:rPr>
          <w:rFonts w:ascii="Times New Roman" w:eastAsia="宋体" w:hAnsi="Times New Roman" w:cs="Times New Roman"/>
          <w:kern w:val="0"/>
          <w:sz w:val="24"/>
          <w:szCs w:val="24"/>
        </w:rPr>
        <w:t>self-propulsion</w:t>
      </w:r>
      <w:r w:rsidRPr="00F80AA4">
        <w:rPr>
          <w:rFonts w:ascii="Times New Roman" w:eastAsia="宋体" w:hAnsi="Times New Roman" w:cs="Times New Roman" w:hint="eastAsia"/>
          <w:kern w:val="0"/>
          <w:sz w:val="24"/>
          <w:szCs w:val="24"/>
        </w:rPr>
        <w:t>, respectively</w:t>
      </w:r>
      <w:r w:rsidR="00AE465F" w:rsidRPr="00F80AA4">
        <w:rPr>
          <w:rFonts w:ascii="Times New Roman" w:eastAsia="宋体" w:hAnsi="Times New Roman" w:cs="Times New Roman" w:hint="eastAsia"/>
          <w:kern w:val="0"/>
          <w:sz w:val="24"/>
          <w:szCs w:val="24"/>
        </w:rPr>
        <w:t>.</w:t>
      </w:r>
      <w:r w:rsidRPr="00F80AA4">
        <w:rPr>
          <w:rFonts w:ascii="Times New Roman" w:eastAsia="宋体" w:hAnsi="Times New Roman" w:cs="Times New Roman" w:hint="eastAsia"/>
          <w:kern w:val="0"/>
          <w:sz w:val="24"/>
          <w:szCs w:val="24"/>
        </w:rPr>
        <w:t xml:space="preserve"> </w:t>
      </w:r>
      <w:bookmarkStart w:id="102" w:name="_Hlk214842223"/>
      <w:r w:rsidR="0087663B" w:rsidRPr="00F80AA4">
        <w:rPr>
          <w:rFonts w:ascii="Times New Roman" w:eastAsia="宋体" w:hAnsi="Times New Roman" w:cs="Times New Roman" w:hint="eastAsia"/>
          <w:kern w:val="0"/>
          <w:sz w:val="24"/>
          <w:szCs w:val="24"/>
        </w:rPr>
        <w:t>For all molecules, t</w:t>
      </w:r>
      <w:r w:rsidR="00B04BEB" w:rsidRPr="00F80AA4">
        <w:rPr>
          <w:rFonts w:ascii="Times New Roman" w:eastAsia="宋体" w:hAnsi="Times New Roman" w:cs="Times New Roman"/>
          <w:kern w:val="0"/>
          <w:sz w:val="24"/>
          <w:szCs w:val="24"/>
        </w:rPr>
        <w:t>he translational diffusion coefficient (</w:t>
      </w:r>
      <w:r w:rsidR="00B04BEB" w:rsidRPr="00F80AA4">
        <w:rPr>
          <w:rFonts w:ascii="Times New Roman" w:eastAsia="宋体" w:hAnsi="Times New Roman" w:cs="Times New Roman"/>
          <w:i/>
          <w:iCs/>
          <w:kern w:val="0"/>
          <w:sz w:val="24"/>
          <w:szCs w:val="24"/>
        </w:rPr>
        <w:t>D</w:t>
      </w:r>
      <w:r w:rsidR="00B04BEB" w:rsidRPr="00F80AA4">
        <w:rPr>
          <w:rFonts w:ascii="Times New Roman" w:eastAsia="宋体" w:hAnsi="Times New Roman" w:cs="Times New Roman"/>
          <w:i/>
          <w:iCs/>
          <w:kern w:val="0"/>
          <w:sz w:val="24"/>
          <w:szCs w:val="24"/>
          <w:vertAlign w:val="subscript"/>
        </w:rPr>
        <w:t>t</w:t>
      </w:r>
      <w:r w:rsidR="00B04BEB" w:rsidRPr="00F80AA4">
        <w:rPr>
          <w:rFonts w:ascii="Times New Roman" w:eastAsia="宋体" w:hAnsi="Times New Roman" w:cs="Times New Roman"/>
          <w:kern w:val="0"/>
          <w:sz w:val="24"/>
          <w:szCs w:val="24"/>
        </w:rPr>
        <w:t>) was set to 10 μm</w:t>
      </w:r>
      <w:r w:rsidR="00B04BEB" w:rsidRPr="00F80AA4">
        <w:rPr>
          <w:rFonts w:ascii="Times New Roman" w:eastAsia="宋体" w:hAnsi="Times New Roman" w:cs="Times New Roman" w:hint="eastAsia"/>
          <w:kern w:val="0"/>
          <w:sz w:val="24"/>
          <w:szCs w:val="24"/>
          <w:vertAlign w:val="superscript"/>
        </w:rPr>
        <w:t xml:space="preserve">2 </w:t>
      </w:r>
      <w:r w:rsidR="00B04BEB" w:rsidRPr="00F80AA4">
        <w:rPr>
          <w:rFonts w:ascii="Times New Roman" w:eastAsia="宋体" w:hAnsi="Times New Roman" w:cs="Times New Roman"/>
          <w:kern w:val="0"/>
          <w:sz w:val="24"/>
          <w:szCs w:val="24"/>
        </w:rPr>
        <w:t>s</w:t>
      </w:r>
      <w:r w:rsidR="00B04BEB" w:rsidRPr="00F80AA4">
        <w:rPr>
          <w:rFonts w:ascii="Times New Roman" w:eastAsia="宋体" w:hAnsi="Times New Roman" w:cs="Times New Roman" w:hint="eastAsia"/>
          <w:kern w:val="0"/>
          <w:sz w:val="24"/>
          <w:szCs w:val="24"/>
          <w:vertAlign w:val="superscript"/>
        </w:rPr>
        <w:t>-1</w:t>
      </w:r>
      <w:r w:rsidR="00B04BEB" w:rsidRPr="00F80AA4">
        <w:rPr>
          <w:rFonts w:ascii="Times New Roman" w:eastAsia="宋体" w:hAnsi="Times New Roman" w:cs="Times New Roman"/>
          <w:kern w:val="0"/>
          <w:sz w:val="24"/>
          <w:szCs w:val="24"/>
        </w:rPr>
        <w:t xml:space="preserve"> and the rotational diffusion coefficient (</w:t>
      </w:r>
      <w:r w:rsidR="00B04BEB" w:rsidRPr="00F80AA4">
        <w:rPr>
          <w:rFonts w:ascii="Times New Roman" w:eastAsia="宋体" w:hAnsi="Times New Roman" w:cs="Times New Roman"/>
          <w:i/>
          <w:iCs/>
          <w:kern w:val="0"/>
          <w:sz w:val="24"/>
          <w:szCs w:val="24"/>
        </w:rPr>
        <w:t>D</w:t>
      </w:r>
      <w:r w:rsidR="00B04BEB" w:rsidRPr="00F80AA4">
        <w:rPr>
          <w:rFonts w:ascii="Times New Roman" w:eastAsia="宋体" w:hAnsi="Times New Roman" w:cs="Times New Roman"/>
          <w:i/>
          <w:iCs/>
          <w:kern w:val="0"/>
          <w:sz w:val="24"/>
          <w:szCs w:val="24"/>
          <w:vertAlign w:val="subscript"/>
        </w:rPr>
        <w:t>r</w:t>
      </w:r>
      <w:r w:rsidR="00B04BEB" w:rsidRPr="00F80AA4">
        <w:rPr>
          <w:rFonts w:ascii="Times New Roman" w:eastAsia="宋体" w:hAnsi="Times New Roman" w:cs="Times New Roman"/>
          <w:kern w:val="0"/>
          <w:sz w:val="24"/>
          <w:szCs w:val="24"/>
        </w:rPr>
        <w:t xml:space="preserve">) was set to </w:t>
      </w:r>
      <w:r w:rsidR="00B43245" w:rsidRPr="00F80AA4">
        <w:rPr>
          <w:rFonts w:ascii="Times New Roman" w:eastAsia="宋体" w:hAnsi="Times New Roman" w:cs="Times New Roman" w:hint="eastAsia"/>
          <w:kern w:val="0"/>
          <w:sz w:val="24"/>
          <w:szCs w:val="24"/>
        </w:rPr>
        <w:t>0.1</w:t>
      </w:r>
      <w:r w:rsidR="00B04BEB" w:rsidRPr="00F80AA4">
        <w:rPr>
          <w:rFonts w:ascii="Times New Roman" w:eastAsia="宋体" w:hAnsi="Times New Roman" w:cs="Times New Roman"/>
          <w:kern w:val="0"/>
          <w:sz w:val="24"/>
          <w:szCs w:val="24"/>
        </w:rPr>
        <w:t xml:space="preserve"> rad</w:t>
      </w:r>
      <w:r w:rsidR="00B04BEB" w:rsidRPr="00F80AA4">
        <w:rPr>
          <w:rFonts w:ascii="Times New Roman" w:eastAsia="宋体" w:hAnsi="Times New Roman" w:cs="Times New Roman" w:hint="eastAsia"/>
          <w:kern w:val="0"/>
          <w:sz w:val="24"/>
          <w:szCs w:val="24"/>
          <w:vertAlign w:val="superscript"/>
        </w:rPr>
        <w:t xml:space="preserve">2 </w:t>
      </w:r>
      <w:r w:rsidR="00B04BEB" w:rsidRPr="00F80AA4">
        <w:rPr>
          <w:rFonts w:ascii="Times New Roman" w:eastAsia="宋体" w:hAnsi="Times New Roman" w:cs="Times New Roman"/>
          <w:kern w:val="0"/>
          <w:sz w:val="24"/>
          <w:szCs w:val="24"/>
        </w:rPr>
        <w:t>s</w:t>
      </w:r>
      <w:r w:rsidR="00B04BEB" w:rsidRPr="00F80AA4">
        <w:rPr>
          <w:rFonts w:ascii="Times New Roman" w:eastAsia="宋体" w:hAnsi="Times New Roman" w:cs="Times New Roman" w:hint="eastAsia"/>
          <w:kern w:val="0"/>
          <w:sz w:val="24"/>
          <w:szCs w:val="24"/>
          <w:vertAlign w:val="superscript"/>
        </w:rPr>
        <w:t>-1</w:t>
      </w:r>
      <w:r w:rsidR="00B04BEB" w:rsidRPr="00F80AA4">
        <w:rPr>
          <w:rFonts w:ascii="Times New Roman" w:eastAsia="宋体" w:hAnsi="Times New Roman" w:cs="Times New Roman" w:hint="eastAsia"/>
          <w:kern w:val="0"/>
          <w:sz w:val="24"/>
          <w:szCs w:val="24"/>
        </w:rPr>
        <w:t>.</w:t>
      </w:r>
      <w:r w:rsidRPr="00F80AA4">
        <w:rPr>
          <w:rFonts w:ascii="Times New Roman" w:eastAsia="宋体" w:hAnsi="Times New Roman" w:cs="Times New Roman" w:hint="eastAsia"/>
          <w:kern w:val="0"/>
          <w:sz w:val="24"/>
          <w:szCs w:val="24"/>
        </w:rPr>
        <w:t xml:space="preserve"> </w:t>
      </w:r>
      <w:r w:rsidRPr="00F80AA4">
        <w:rPr>
          <w:rFonts w:ascii="Times New Roman" w:eastAsia="宋体" w:hAnsi="Times New Roman" w:cs="Times New Roman"/>
          <w:kern w:val="0"/>
          <w:sz w:val="24"/>
          <w:szCs w:val="24"/>
        </w:rPr>
        <w:t>F</w:t>
      </w:r>
      <w:r w:rsidRPr="00F80AA4">
        <w:rPr>
          <w:rFonts w:ascii="Times New Roman" w:eastAsia="宋体" w:hAnsi="Times New Roman" w:cs="Times New Roman" w:hint="eastAsia"/>
          <w:kern w:val="0"/>
          <w:sz w:val="24"/>
          <w:szCs w:val="24"/>
        </w:rPr>
        <w:t xml:space="preserve">or the </w:t>
      </w:r>
      <w:r w:rsidRPr="00F80AA4">
        <w:rPr>
          <w:rFonts w:ascii="Times New Roman" w:eastAsia="宋体" w:hAnsi="Times New Roman" w:cs="Times New Roman"/>
          <w:kern w:val="0"/>
          <w:sz w:val="24"/>
          <w:szCs w:val="24"/>
        </w:rPr>
        <w:t>propelled</w:t>
      </w:r>
      <w:r w:rsidRPr="00F80AA4">
        <w:rPr>
          <w:rFonts w:ascii="Times New Roman" w:eastAsia="宋体" w:hAnsi="Times New Roman" w:cs="Times New Roman" w:hint="eastAsia"/>
          <w:kern w:val="0"/>
          <w:sz w:val="24"/>
          <w:szCs w:val="24"/>
        </w:rPr>
        <w:t xml:space="preserve"> </w:t>
      </w:r>
      <w:r w:rsidR="0087663B" w:rsidRPr="00F80AA4">
        <w:rPr>
          <w:rFonts w:ascii="Times New Roman" w:eastAsia="宋体" w:hAnsi="Times New Roman" w:cs="Times New Roman" w:hint="eastAsia"/>
          <w:kern w:val="0"/>
          <w:sz w:val="24"/>
          <w:szCs w:val="24"/>
        </w:rPr>
        <w:t>and passive molecules</w:t>
      </w:r>
      <w:r w:rsidRPr="00F80AA4">
        <w:rPr>
          <w:rFonts w:ascii="Times New Roman" w:eastAsia="宋体" w:hAnsi="Times New Roman" w:cs="Times New Roman" w:hint="eastAsia"/>
          <w:kern w:val="0"/>
          <w:sz w:val="24"/>
          <w:szCs w:val="24"/>
        </w:rPr>
        <w:t xml:space="preserve">, </w:t>
      </w:r>
      <w:r w:rsidR="0084737F" w:rsidRPr="00F80AA4">
        <w:rPr>
          <w:rFonts w:ascii="Times New Roman" w:eastAsia="宋体" w:hAnsi="Times New Roman" w:cs="Times New Roman" w:hint="eastAsia"/>
          <w:kern w:val="0"/>
          <w:sz w:val="24"/>
          <w:szCs w:val="24"/>
        </w:rPr>
        <w:t xml:space="preserve">the </w:t>
      </w:r>
      <w:r w:rsidR="0084737F" w:rsidRPr="00F80AA4">
        <w:rPr>
          <w:rFonts w:ascii="Times New Roman" w:eastAsia="宋体" w:hAnsi="Times New Roman" w:cs="Times New Roman"/>
          <w:kern w:val="0"/>
          <w:sz w:val="24"/>
          <w:szCs w:val="24"/>
        </w:rPr>
        <w:t>self-propelled</w:t>
      </w:r>
      <w:r w:rsidR="0084737F" w:rsidRPr="00F80AA4">
        <w:rPr>
          <w:rFonts w:ascii="Times New Roman" w:eastAsia="宋体" w:hAnsi="Times New Roman" w:cs="Times New Roman" w:hint="eastAsia"/>
          <w:kern w:val="0"/>
          <w:sz w:val="24"/>
          <w:szCs w:val="24"/>
        </w:rPr>
        <w:t xml:space="preserve"> velocity was set </w:t>
      </w:r>
      <w:r w:rsidR="0087663B" w:rsidRPr="00F80AA4">
        <w:rPr>
          <w:rFonts w:ascii="Times New Roman" w:eastAsia="宋体" w:hAnsi="Times New Roman" w:cs="Times New Roman" w:hint="eastAsia"/>
          <w:kern w:val="0"/>
          <w:sz w:val="24"/>
          <w:szCs w:val="24"/>
        </w:rPr>
        <w:t>to</w:t>
      </w:r>
      <w:r w:rsidR="0084737F" w:rsidRPr="00F80AA4">
        <w:rPr>
          <w:rFonts w:ascii="Times New Roman" w:eastAsia="宋体" w:hAnsi="Times New Roman" w:cs="Times New Roman" w:hint="eastAsia"/>
          <w:kern w:val="0"/>
          <w:sz w:val="24"/>
          <w:szCs w:val="24"/>
        </w:rPr>
        <w:t xml:space="preserve"> 1 </w:t>
      </w:r>
      <w:proofErr w:type="spellStart"/>
      <w:r w:rsidR="0084737F" w:rsidRPr="00F80AA4">
        <w:rPr>
          <w:rFonts w:ascii="Times New Roman" w:eastAsia="宋体" w:hAnsi="Times New Roman" w:cs="Times New Roman"/>
          <w:kern w:val="0"/>
          <w:sz w:val="24"/>
          <w:szCs w:val="24"/>
        </w:rPr>
        <w:t>μm</w:t>
      </w:r>
      <w:proofErr w:type="spellEnd"/>
      <w:r w:rsidR="0084737F" w:rsidRPr="00F80AA4">
        <w:rPr>
          <w:rFonts w:ascii="Times New Roman" w:eastAsia="宋体" w:hAnsi="Times New Roman" w:cs="Times New Roman" w:hint="eastAsia"/>
          <w:kern w:val="0"/>
          <w:sz w:val="24"/>
          <w:szCs w:val="24"/>
          <w:vertAlign w:val="superscript"/>
        </w:rPr>
        <w:t xml:space="preserve"> </w:t>
      </w:r>
      <w:r w:rsidR="0084737F" w:rsidRPr="00F80AA4">
        <w:rPr>
          <w:rFonts w:ascii="Times New Roman" w:eastAsia="宋体" w:hAnsi="Times New Roman" w:cs="Times New Roman"/>
          <w:kern w:val="0"/>
          <w:sz w:val="24"/>
          <w:szCs w:val="24"/>
        </w:rPr>
        <w:t>s</w:t>
      </w:r>
      <w:r w:rsidR="0084737F" w:rsidRPr="00F80AA4">
        <w:rPr>
          <w:rFonts w:ascii="Times New Roman" w:eastAsia="宋体" w:hAnsi="Times New Roman" w:cs="Times New Roman" w:hint="eastAsia"/>
          <w:kern w:val="0"/>
          <w:sz w:val="24"/>
          <w:szCs w:val="24"/>
          <w:vertAlign w:val="superscript"/>
        </w:rPr>
        <w:t>-1</w:t>
      </w:r>
      <w:r w:rsidR="0087663B" w:rsidRPr="00F80AA4">
        <w:rPr>
          <w:rFonts w:ascii="Times New Roman" w:eastAsia="宋体" w:hAnsi="Times New Roman" w:cs="Times New Roman" w:hint="eastAsia"/>
          <w:kern w:val="0"/>
          <w:sz w:val="24"/>
          <w:szCs w:val="24"/>
        </w:rPr>
        <w:t xml:space="preserve"> and 0, respectively. The simulation time step was 1 </w:t>
      </w:r>
      <w:proofErr w:type="spellStart"/>
      <w:r w:rsidR="0087663B" w:rsidRPr="00F80AA4">
        <w:rPr>
          <w:rFonts w:ascii="Times New Roman" w:eastAsia="宋体" w:hAnsi="Times New Roman" w:cs="Times New Roman" w:hint="eastAsia"/>
          <w:kern w:val="0"/>
          <w:sz w:val="24"/>
          <w:szCs w:val="24"/>
        </w:rPr>
        <w:t>ms</w:t>
      </w:r>
      <w:proofErr w:type="spellEnd"/>
      <w:r w:rsidR="0087663B" w:rsidRPr="00F80AA4">
        <w:rPr>
          <w:rFonts w:ascii="Times New Roman" w:eastAsia="宋体" w:hAnsi="Times New Roman" w:cs="Times New Roman" w:hint="eastAsia"/>
          <w:kern w:val="0"/>
          <w:sz w:val="24"/>
          <w:szCs w:val="24"/>
        </w:rPr>
        <w:t xml:space="preserve">, and total simulation duration was 0.5 s. </w:t>
      </w:r>
      <w:r w:rsidR="00B04BEB" w:rsidRPr="00F80AA4">
        <w:rPr>
          <w:rFonts w:ascii="Times New Roman" w:eastAsia="宋体" w:hAnsi="Times New Roman" w:cs="Times New Roman" w:hint="eastAsia"/>
          <w:kern w:val="0"/>
          <w:sz w:val="24"/>
          <w:szCs w:val="24"/>
        </w:rPr>
        <w:t>Due to</w:t>
      </w:r>
      <w:r w:rsidR="00B04BEB" w:rsidRPr="00F80AA4">
        <w:rPr>
          <w:rFonts w:ascii="Times New Roman" w:eastAsia="宋体" w:hAnsi="Times New Roman" w:cs="Times New Roman"/>
          <w:kern w:val="0"/>
          <w:sz w:val="24"/>
          <w:szCs w:val="24"/>
        </w:rPr>
        <w:t xml:space="preserve"> the experimen</w:t>
      </w:r>
      <w:r w:rsidR="00B04BEB" w:rsidRPr="00F80AA4">
        <w:rPr>
          <w:rFonts w:ascii="Times New Roman" w:eastAsia="宋体" w:hAnsi="Times New Roman" w:cs="Times New Roman" w:hint="eastAsia"/>
          <w:kern w:val="0"/>
          <w:sz w:val="24"/>
          <w:szCs w:val="24"/>
        </w:rPr>
        <w:t xml:space="preserve">tal time limit of 7 </w:t>
      </w:r>
      <w:proofErr w:type="spellStart"/>
      <w:r w:rsidR="00B04BEB" w:rsidRPr="00F80AA4">
        <w:rPr>
          <w:rFonts w:ascii="Times New Roman" w:eastAsia="宋体" w:hAnsi="Times New Roman" w:cs="Times New Roman" w:hint="eastAsia"/>
          <w:kern w:val="0"/>
          <w:sz w:val="24"/>
          <w:szCs w:val="24"/>
        </w:rPr>
        <w:t>ms</w:t>
      </w:r>
      <w:proofErr w:type="spellEnd"/>
      <w:r w:rsidR="00B04BEB" w:rsidRPr="00F80AA4">
        <w:rPr>
          <w:rFonts w:ascii="Times New Roman" w:eastAsia="宋体" w:hAnsi="Times New Roman" w:cs="Times New Roman" w:hint="eastAsia"/>
          <w:kern w:val="0"/>
          <w:sz w:val="24"/>
          <w:szCs w:val="24"/>
        </w:rPr>
        <w:t xml:space="preserve">, we simulated molecular trajectories at both 1 </w:t>
      </w:r>
      <w:proofErr w:type="spellStart"/>
      <w:r w:rsidR="00B04BEB" w:rsidRPr="00F80AA4">
        <w:rPr>
          <w:rFonts w:ascii="Times New Roman" w:eastAsia="宋体" w:hAnsi="Times New Roman" w:cs="Times New Roman" w:hint="eastAsia"/>
          <w:kern w:val="0"/>
          <w:sz w:val="24"/>
          <w:szCs w:val="24"/>
        </w:rPr>
        <w:t>ms</w:t>
      </w:r>
      <w:proofErr w:type="spellEnd"/>
      <w:r w:rsidR="00B04BEB" w:rsidRPr="00F80AA4">
        <w:rPr>
          <w:rFonts w:ascii="Times New Roman" w:eastAsia="宋体" w:hAnsi="Times New Roman" w:cs="Times New Roman" w:hint="eastAsia"/>
          <w:kern w:val="0"/>
          <w:sz w:val="24"/>
          <w:szCs w:val="24"/>
        </w:rPr>
        <w:t xml:space="preserve"> and 7 </w:t>
      </w:r>
      <w:proofErr w:type="spellStart"/>
      <w:r w:rsidR="00B04BEB" w:rsidRPr="00F80AA4">
        <w:rPr>
          <w:rFonts w:ascii="Times New Roman" w:eastAsia="宋体" w:hAnsi="Times New Roman" w:cs="Times New Roman" w:hint="eastAsia"/>
          <w:kern w:val="0"/>
          <w:sz w:val="24"/>
          <w:szCs w:val="24"/>
        </w:rPr>
        <w:t>ms</w:t>
      </w:r>
      <w:proofErr w:type="spellEnd"/>
      <w:r w:rsidR="00B04BEB" w:rsidRPr="00F80AA4">
        <w:rPr>
          <w:rFonts w:ascii="Times New Roman" w:eastAsia="宋体" w:hAnsi="Times New Roman" w:cs="Times New Roman" w:hint="eastAsia"/>
          <w:kern w:val="0"/>
          <w:sz w:val="24"/>
          <w:szCs w:val="24"/>
        </w:rPr>
        <w:t xml:space="preserve"> (</w:t>
      </w:r>
      <w:r w:rsidR="0080519D" w:rsidRPr="00F80AA4">
        <w:rPr>
          <w:rFonts w:ascii="Times New Roman" w:eastAsia="宋体" w:hAnsi="Times New Roman" w:cs="Times New Roman"/>
          <w:kern w:val="0"/>
          <w:sz w:val="24"/>
          <w:szCs w:val="24"/>
        </w:rPr>
        <w:t xml:space="preserve">Figure </w:t>
      </w:r>
      <w:r w:rsidR="0080519D" w:rsidRPr="00F80AA4">
        <w:rPr>
          <w:rFonts w:ascii="Times New Roman" w:eastAsia="宋体" w:hAnsi="Times New Roman" w:cs="Times New Roman" w:hint="eastAsia"/>
          <w:kern w:val="0"/>
          <w:sz w:val="24"/>
          <w:szCs w:val="24"/>
        </w:rPr>
        <w:t>S1</w:t>
      </w:r>
      <w:r w:rsidR="00CC40C5" w:rsidRPr="00F80AA4">
        <w:rPr>
          <w:rFonts w:ascii="Times New Roman" w:eastAsia="宋体" w:hAnsi="Times New Roman" w:cs="Times New Roman" w:hint="eastAsia"/>
          <w:kern w:val="0"/>
          <w:sz w:val="24"/>
          <w:szCs w:val="24"/>
        </w:rPr>
        <w:t>0</w:t>
      </w:r>
      <w:r w:rsidR="0080519D" w:rsidRPr="00F80AA4">
        <w:rPr>
          <w:rFonts w:ascii="Times New Roman" w:eastAsia="宋体" w:hAnsi="Times New Roman" w:cs="Times New Roman" w:hint="eastAsia"/>
          <w:kern w:val="0"/>
          <w:sz w:val="24"/>
          <w:szCs w:val="24"/>
        </w:rPr>
        <w:t>a, b</w:t>
      </w:r>
      <w:r w:rsidR="00B04BEB" w:rsidRPr="00F80AA4">
        <w:rPr>
          <w:rFonts w:ascii="Times New Roman" w:eastAsia="宋体" w:hAnsi="Times New Roman" w:cs="Times New Roman" w:hint="eastAsia"/>
          <w:kern w:val="0"/>
          <w:sz w:val="24"/>
          <w:szCs w:val="24"/>
        </w:rPr>
        <w:t xml:space="preserve">). In both cases, the MSD exhibited </w:t>
      </w:r>
      <w:proofErr w:type="spellStart"/>
      <w:r w:rsidR="00B04BEB" w:rsidRPr="00F80AA4">
        <w:rPr>
          <w:rFonts w:ascii="Times New Roman" w:eastAsia="宋体" w:hAnsi="Times New Roman" w:cs="Times New Roman" w:hint="eastAsia"/>
          <w:kern w:val="0"/>
          <w:sz w:val="24"/>
          <w:szCs w:val="24"/>
        </w:rPr>
        <w:t>superdiffusive</w:t>
      </w:r>
      <w:proofErr w:type="spellEnd"/>
      <w:r w:rsidR="00B04BEB" w:rsidRPr="00F80AA4">
        <w:rPr>
          <w:rFonts w:ascii="Times New Roman" w:eastAsia="宋体" w:hAnsi="Times New Roman" w:cs="Times New Roman" w:hint="eastAsia"/>
          <w:kern w:val="0"/>
          <w:sz w:val="24"/>
          <w:szCs w:val="24"/>
        </w:rPr>
        <w:t xml:space="preserve"> behavior, </w:t>
      </w:r>
      <w:r w:rsidR="00B04BEB" w:rsidRPr="00F80AA4">
        <w:rPr>
          <w:rFonts w:ascii="Times New Roman" w:eastAsia="宋体" w:hAnsi="Times New Roman" w:cs="Times New Roman"/>
          <w:kern w:val="0"/>
          <w:sz w:val="24"/>
          <w:szCs w:val="24"/>
        </w:rPr>
        <w:t xml:space="preserve">with </w:t>
      </w:r>
      <w:r w:rsidR="00B04BEB" w:rsidRPr="00F80AA4">
        <w:rPr>
          <w:rFonts w:ascii="Times New Roman" w:eastAsia="宋体" w:hAnsi="Times New Roman" w:cs="Times New Roman"/>
          <w:kern w:val="0"/>
          <w:sz w:val="24"/>
          <w:szCs w:val="24"/>
        </w:rPr>
        <w:lastRenderedPageBreak/>
        <w:t xml:space="preserve">α </w:t>
      </w:r>
      <w:bookmarkStart w:id="103" w:name="OLE_LINK39"/>
      <w:r w:rsidR="00B04BEB" w:rsidRPr="00F80AA4">
        <w:rPr>
          <w:rFonts w:ascii="Times New Roman" w:eastAsia="宋体" w:hAnsi="Times New Roman" w:cs="Times New Roman"/>
          <w:kern w:val="0"/>
          <w:sz w:val="24"/>
          <w:szCs w:val="24"/>
        </w:rPr>
        <w:t>&gt; 1</w:t>
      </w:r>
      <w:bookmarkEnd w:id="103"/>
      <w:r w:rsidR="00B04BEB" w:rsidRPr="00F80AA4">
        <w:rPr>
          <w:rFonts w:ascii="Times New Roman" w:eastAsia="宋体" w:hAnsi="Times New Roman" w:cs="Times New Roman"/>
          <w:kern w:val="0"/>
          <w:sz w:val="24"/>
          <w:szCs w:val="24"/>
        </w:rPr>
        <w:t xml:space="preserve"> (Figure </w:t>
      </w:r>
      <w:r w:rsidR="00D6315E" w:rsidRPr="00F80AA4">
        <w:rPr>
          <w:rFonts w:ascii="Times New Roman" w:eastAsia="宋体" w:hAnsi="Times New Roman" w:cs="Times New Roman" w:hint="eastAsia"/>
          <w:kern w:val="0"/>
          <w:sz w:val="24"/>
          <w:szCs w:val="24"/>
        </w:rPr>
        <w:t>S1</w:t>
      </w:r>
      <w:r w:rsidR="00CC40C5" w:rsidRPr="00F80AA4">
        <w:rPr>
          <w:rFonts w:ascii="Times New Roman" w:eastAsia="宋体" w:hAnsi="Times New Roman" w:cs="Times New Roman" w:hint="eastAsia"/>
          <w:kern w:val="0"/>
          <w:sz w:val="24"/>
          <w:szCs w:val="24"/>
        </w:rPr>
        <w:t>0</w:t>
      </w:r>
      <w:r w:rsidR="0080519D" w:rsidRPr="00F80AA4">
        <w:rPr>
          <w:rFonts w:ascii="Times New Roman" w:eastAsia="宋体" w:hAnsi="Times New Roman" w:cs="Times New Roman" w:hint="eastAsia"/>
          <w:kern w:val="0"/>
          <w:sz w:val="24"/>
          <w:szCs w:val="24"/>
        </w:rPr>
        <w:t>c</w:t>
      </w:r>
      <w:r w:rsidR="00B04BEB" w:rsidRPr="00F80AA4">
        <w:rPr>
          <w:rFonts w:ascii="Times New Roman" w:eastAsia="宋体" w:hAnsi="Times New Roman" w:cs="Times New Roman"/>
          <w:kern w:val="0"/>
          <w:sz w:val="24"/>
          <w:szCs w:val="24"/>
        </w:rPr>
        <w:t>).</w:t>
      </w:r>
      <w:r w:rsidR="00B04BEB" w:rsidRPr="00F80AA4">
        <w:rPr>
          <w:rFonts w:ascii="Times New Roman" w:eastAsia="宋体" w:hAnsi="Times New Roman" w:cs="Times New Roman" w:hint="eastAsia"/>
          <w:kern w:val="0"/>
          <w:sz w:val="24"/>
          <w:szCs w:val="24"/>
        </w:rPr>
        <w:t xml:space="preserve"> Typical trajectories of the molecular swimmers at 1 </w:t>
      </w:r>
      <w:proofErr w:type="spellStart"/>
      <w:r w:rsidR="00B04BEB" w:rsidRPr="00F80AA4">
        <w:rPr>
          <w:rFonts w:ascii="Times New Roman" w:eastAsia="宋体" w:hAnsi="Times New Roman" w:cs="Times New Roman" w:hint="eastAsia"/>
          <w:kern w:val="0"/>
          <w:sz w:val="24"/>
          <w:szCs w:val="24"/>
        </w:rPr>
        <w:t>ms</w:t>
      </w:r>
      <w:proofErr w:type="spellEnd"/>
      <w:r w:rsidR="00B04BEB" w:rsidRPr="00F80AA4">
        <w:rPr>
          <w:rFonts w:ascii="Times New Roman" w:eastAsia="宋体" w:hAnsi="Times New Roman" w:cs="Times New Roman" w:hint="eastAsia"/>
          <w:kern w:val="0"/>
          <w:sz w:val="24"/>
          <w:szCs w:val="24"/>
        </w:rPr>
        <w:t xml:space="preserve"> and 7 </w:t>
      </w:r>
      <w:proofErr w:type="spellStart"/>
      <w:r w:rsidR="00B04BEB" w:rsidRPr="00F80AA4">
        <w:rPr>
          <w:rFonts w:ascii="Times New Roman" w:eastAsia="宋体" w:hAnsi="Times New Roman" w:cs="Times New Roman" w:hint="eastAsia"/>
          <w:kern w:val="0"/>
          <w:sz w:val="24"/>
          <w:szCs w:val="24"/>
        </w:rPr>
        <w:t>ms</w:t>
      </w:r>
      <w:proofErr w:type="spellEnd"/>
      <w:r w:rsidR="00B04BEB" w:rsidRPr="00F80AA4">
        <w:rPr>
          <w:rFonts w:ascii="Times New Roman" w:eastAsia="宋体" w:hAnsi="Times New Roman" w:cs="Times New Roman" w:hint="eastAsia"/>
          <w:kern w:val="0"/>
          <w:sz w:val="24"/>
          <w:szCs w:val="24"/>
        </w:rPr>
        <w:t xml:space="preserve">, identified by turning points defined as rotation angles greater than </w:t>
      </w:r>
      <w:r w:rsidR="005E1400" w:rsidRPr="00F80AA4">
        <w:rPr>
          <w:rFonts w:ascii="Times New Roman" w:eastAsia="宋体" w:hAnsi="Times New Roman" w:cs="Times New Roman" w:hint="eastAsia"/>
          <w:kern w:val="0"/>
          <w:sz w:val="24"/>
          <w:szCs w:val="24"/>
        </w:rPr>
        <w:t>4</w:t>
      </w:r>
      <w:r w:rsidR="00B04BEB" w:rsidRPr="00F80AA4">
        <w:rPr>
          <w:rFonts w:ascii="Times New Roman" w:eastAsia="宋体" w:hAnsi="Times New Roman" w:cs="Times New Roman" w:hint="eastAsia"/>
          <w:kern w:val="0"/>
          <w:sz w:val="24"/>
          <w:szCs w:val="24"/>
        </w:rPr>
        <w:t xml:space="preserve">0 </w:t>
      </w:r>
      <w:r w:rsidR="00B04BEB" w:rsidRPr="00F80AA4">
        <w:rPr>
          <w:rFonts w:ascii="Times New Roman" w:eastAsia="Times New Roman" w:hAnsi="Times New Roman" w:cs="Times New Roman"/>
          <w:szCs w:val="21"/>
        </w:rPr>
        <w:t>°</w:t>
      </w:r>
      <w:r w:rsidR="00B04BEB" w:rsidRPr="00F80AA4">
        <w:rPr>
          <w:rFonts w:ascii="Times New Roman" w:eastAsia="宋体" w:hAnsi="Times New Roman" w:cs="Times New Roman" w:hint="eastAsia"/>
          <w:kern w:val="0"/>
          <w:sz w:val="24"/>
          <w:szCs w:val="24"/>
        </w:rPr>
        <w:t xml:space="preserve">, revealed that the 7 </w:t>
      </w:r>
      <w:proofErr w:type="spellStart"/>
      <w:r w:rsidR="00B04BEB" w:rsidRPr="00F80AA4">
        <w:rPr>
          <w:rFonts w:ascii="Times New Roman" w:eastAsia="宋体" w:hAnsi="Times New Roman" w:cs="Times New Roman" w:hint="eastAsia"/>
          <w:kern w:val="0"/>
          <w:sz w:val="24"/>
          <w:szCs w:val="24"/>
        </w:rPr>
        <w:t>ms</w:t>
      </w:r>
      <w:proofErr w:type="spellEnd"/>
      <w:r w:rsidR="00B04BEB" w:rsidRPr="00F80AA4">
        <w:rPr>
          <w:rFonts w:ascii="Times New Roman" w:eastAsia="宋体" w:hAnsi="Times New Roman" w:cs="Times New Roman" w:hint="eastAsia"/>
          <w:kern w:val="0"/>
          <w:sz w:val="24"/>
          <w:szCs w:val="24"/>
        </w:rPr>
        <w:t xml:space="preserve"> observation displayed longer step jumps compared to the 1 </w:t>
      </w:r>
      <w:proofErr w:type="spellStart"/>
      <w:r w:rsidR="00B04BEB" w:rsidRPr="00F80AA4">
        <w:rPr>
          <w:rFonts w:ascii="Times New Roman" w:eastAsia="宋体" w:hAnsi="Times New Roman" w:cs="Times New Roman" w:hint="eastAsia"/>
          <w:kern w:val="0"/>
          <w:sz w:val="24"/>
          <w:szCs w:val="24"/>
        </w:rPr>
        <w:t>ms</w:t>
      </w:r>
      <w:proofErr w:type="spellEnd"/>
      <w:r w:rsidR="00B04BEB" w:rsidRPr="00F80AA4">
        <w:rPr>
          <w:rFonts w:ascii="Times New Roman" w:eastAsia="宋体" w:hAnsi="Times New Roman" w:cs="Times New Roman" w:hint="eastAsia"/>
          <w:kern w:val="0"/>
          <w:sz w:val="24"/>
          <w:szCs w:val="24"/>
        </w:rPr>
        <w:t xml:space="preserve"> case</w:t>
      </w:r>
      <w:r w:rsidR="0080519D" w:rsidRPr="00F80AA4">
        <w:rPr>
          <w:rFonts w:ascii="Times New Roman" w:eastAsia="宋体" w:hAnsi="Times New Roman" w:cs="Times New Roman"/>
          <w:kern w:val="0"/>
          <w:sz w:val="24"/>
          <w:szCs w:val="24"/>
        </w:rPr>
        <w:t xml:space="preserve"> </w:t>
      </w:r>
      <w:r w:rsidR="0080519D" w:rsidRPr="00F80AA4">
        <w:rPr>
          <w:rFonts w:ascii="Times New Roman" w:eastAsia="宋体" w:hAnsi="Times New Roman" w:cs="Times New Roman" w:hint="eastAsia"/>
          <w:kern w:val="0"/>
          <w:sz w:val="24"/>
          <w:szCs w:val="24"/>
        </w:rPr>
        <w:t>(</w:t>
      </w:r>
      <w:r w:rsidR="0080519D" w:rsidRPr="00F80AA4">
        <w:rPr>
          <w:rFonts w:ascii="Times New Roman" w:eastAsia="宋体" w:hAnsi="Times New Roman" w:cs="Times New Roman"/>
          <w:kern w:val="0"/>
          <w:sz w:val="24"/>
          <w:szCs w:val="24"/>
        </w:rPr>
        <w:t xml:space="preserve">Figure </w:t>
      </w:r>
      <w:r w:rsidR="0080519D" w:rsidRPr="00F80AA4">
        <w:rPr>
          <w:rFonts w:ascii="Times New Roman" w:eastAsia="宋体" w:hAnsi="Times New Roman" w:cs="Times New Roman" w:hint="eastAsia"/>
          <w:kern w:val="0"/>
          <w:sz w:val="24"/>
          <w:szCs w:val="24"/>
        </w:rPr>
        <w:t>S1</w:t>
      </w:r>
      <w:r w:rsidR="00CC40C5" w:rsidRPr="00F80AA4">
        <w:rPr>
          <w:rFonts w:ascii="Times New Roman" w:eastAsia="宋体" w:hAnsi="Times New Roman" w:cs="Times New Roman" w:hint="eastAsia"/>
          <w:kern w:val="0"/>
          <w:sz w:val="24"/>
          <w:szCs w:val="24"/>
        </w:rPr>
        <w:t>0</w:t>
      </w:r>
      <w:r w:rsidR="0080519D" w:rsidRPr="00F80AA4">
        <w:rPr>
          <w:rFonts w:ascii="Times New Roman" w:eastAsia="宋体" w:hAnsi="Times New Roman" w:cs="Times New Roman" w:hint="eastAsia"/>
          <w:kern w:val="0"/>
          <w:sz w:val="24"/>
          <w:szCs w:val="24"/>
        </w:rPr>
        <w:t>d, e)</w:t>
      </w:r>
      <w:r w:rsidR="00B04BEB" w:rsidRPr="00F80AA4">
        <w:rPr>
          <w:rFonts w:ascii="Times New Roman" w:eastAsia="宋体" w:hAnsi="Times New Roman" w:cs="Times New Roman" w:hint="eastAsia"/>
          <w:kern w:val="0"/>
          <w:sz w:val="24"/>
          <w:szCs w:val="24"/>
        </w:rPr>
        <w:t xml:space="preserve">. Based on </w:t>
      </w:r>
      <w:r w:rsidR="00B04BEB" w:rsidRPr="00F80AA4">
        <w:rPr>
          <w:rFonts w:ascii="Times New Roman" w:eastAsia="宋体" w:hAnsi="Times New Roman" w:cs="Times New Roman"/>
          <w:kern w:val="0"/>
          <w:sz w:val="24"/>
          <w:szCs w:val="24"/>
        </w:rPr>
        <w:t xml:space="preserve">Lévy </w:t>
      </w:r>
      <w:r w:rsidR="00E84715" w:rsidRPr="00F80AA4">
        <w:rPr>
          <w:rFonts w:ascii="Times New Roman" w:eastAsia="宋体" w:hAnsi="Times New Roman" w:cs="Times New Roman" w:hint="eastAsia"/>
          <w:kern w:val="0"/>
          <w:sz w:val="24"/>
          <w:szCs w:val="24"/>
        </w:rPr>
        <w:t>dynamic</w:t>
      </w:r>
      <w:r w:rsidR="00B04BEB" w:rsidRPr="00F80AA4">
        <w:rPr>
          <w:rFonts w:ascii="Times New Roman" w:eastAsia="宋体" w:hAnsi="Times New Roman" w:cs="Times New Roman" w:hint="eastAsia"/>
          <w:kern w:val="0"/>
          <w:sz w:val="24"/>
          <w:szCs w:val="24"/>
        </w:rPr>
        <w:t xml:space="preserve"> theory, the motion of molecular swimmers at both time scales can be characterized as </w:t>
      </w:r>
      <w:r w:rsidR="00B04BEB" w:rsidRPr="00F80AA4">
        <w:rPr>
          <w:rFonts w:ascii="Times New Roman" w:eastAsia="宋体" w:hAnsi="Times New Roman" w:cs="Times New Roman"/>
          <w:kern w:val="0"/>
          <w:sz w:val="24"/>
          <w:szCs w:val="24"/>
        </w:rPr>
        <w:t>Lévy</w:t>
      </w:r>
      <w:r w:rsidR="00B04BEB" w:rsidRPr="00F80AA4">
        <w:rPr>
          <w:rFonts w:ascii="Times New Roman" w:eastAsia="宋体" w:hAnsi="Times New Roman" w:cs="Times New Roman" w:hint="eastAsia"/>
          <w:kern w:val="0"/>
          <w:sz w:val="24"/>
          <w:szCs w:val="24"/>
        </w:rPr>
        <w:t xml:space="preserve"> dynamics with a power-law exponent µ in the range </w:t>
      </w:r>
      <w:r w:rsidR="00C57095" w:rsidRPr="00F80AA4">
        <w:rPr>
          <w:rFonts w:ascii="Times New Roman" w:eastAsia="Times New Roman" w:hAnsi="Times New Roman" w:cs="Times New Roman"/>
          <w:sz w:val="24"/>
          <w:szCs w:val="24"/>
        </w:rPr>
        <w:t>1</w:t>
      </w:r>
      <w:r w:rsidR="00A746F8" w:rsidRPr="00F80AA4">
        <w:rPr>
          <w:rFonts w:ascii="Times New Roman" w:hAnsi="Times New Roman" w:cs="Times New Roman" w:hint="eastAsia"/>
          <w:sz w:val="24"/>
          <w:szCs w:val="24"/>
        </w:rPr>
        <w:t xml:space="preserve"> </w:t>
      </w:r>
      <w:r w:rsidR="00C57095" w:rsidRPr="00F80AA4">
        <w:rPr>
          <w:rFonts w:ascii="Times New Roman" w:eastAsia="宋体" w:hAnsi="Times New Roman" w:cs="Times New Roman" w:hint="eastAsia"/>
          <w:kern w:val="0"/>
          <w:sz w:val="24"/>
          <w:szCs w:val="24"/>
        </w:rPr>
        <w:t>&lt;</w:t>
      </w:r>
      <w:r w:rsidR="00A746F8" w:rsidRPr="00F80AA4">
        <w:rPr>
          <w:rFonts w:ascii="Times New Roman" w:eastAsia="宋体" w:hAnsi="Times New Roman" w:cs="Times New Roman" w:hint="eastAsia"/>
          <w:kern w:val="0"/>
          <w:sz w:val="24"/>
          <w:szCs w:val="24"/>
        </w:rPr>
        <w:t xml:space="preserve"> </w:t>
      </w:r>
      <w:r w:rsidR="00C57095" w:rsidRPr="00F80AA4">
        <w:rPr>
          <w:rFonts w:ascii="Times New Roman" w:eastAsia="Times New Roman" w:hAnsi="Times New Roman" w:cs="Times New Roman"/>
          <w:sz w:val="24"/>
          <w:szCs w:val="24"/>
        </w:rPr>
        <w:t>µ</w:t>
      </w:r>
      <w:r w:rsidR="00A746F8" w:rsidRPr="00F80AA4">
        <w:rPr>
          <w:rFonts w:ascii="Times New Roman" w:hAnsi="Times New Roman" w:cs="Times New Roman" w:hint="eastAsia"/>
          <w:sz w:val="24"/>
          <w:szCs w:val="24"/>
        </w:rPr>
        <w:t xml:space="preserve"> </w:t>
      </w:r>
      <w:r w:rsidR="00C57095" w:rsidRPr="00F80AA4">
        <w:rPr>
          <w:rFonts w:ascii="Times New Roman" w:eastAsia="宋体" w:hAnsi="Times New Roman" w:cs="Times New Roman" w:hint="eastAsia"/>
          <w:kern w:val="0"/>
          <w:sz w:val="24"/>
          <w:szCs w:val="24"/>
        </w:rPr>
        <w:t>&lt;</w:t>
      </w:r>
      <w:r w:rsidR="00A746F8" w:rsidRPr="00F80AA4">
        <w:rPr>
          <w:rFonts w:ascii="Times New Roman" w:eastAsia="宋体" w:hAnsi="Times New Roman" w:cs="Times New Roman" w:hint="eastAsia"/>
          <w:kern w:val="0"/>
          <w:sz w:val="24"/>
          <w:szCs w:val="24"/>
        </w:rPr>
        <w:t xml:space="preserve"> </w:t>
      </w:r>
      <w:r w:rsidR="00C57095" w:rsidRPr="00F80AA4">
        <w:rPr>
          <w:rFonts w:ascii="Times New Roman" w:eastAsia="Times New Roman" w:hAnsi="Times New Roman" w:cs="Times New Roman"/>
          <w:sz w:val="24"/>
          <w:szCs w:val="24"/>
        </w:rPr>
        <w:t>3</w:t>
      </w:r>
      <w:r w:rsidR="00B04BEB" w:rsidRPr="00F80AA4">
        <w:rPr>
          <w:rFonts w:ascii="Times New Roman" w:eastAsia="宋体" w:hAnsi="Times New Roman" w:cs="Times New Roman" w:hint="eastAsia"/>
          <w:kern w:val="0"/>
          <w:sz w:val="24"/>
          <w:szCs w:val="24"/>
        </w:rPr>
        <w:t xml:space="preserve"> (Figure </w:t>
      </w:r>
      <w:r w:rsidR="0080519D" w:rsidRPr="00F80AA4">
        <w:rPr>
          <w:rFonts w:ascii="Times New Roman" w:eastAsia="宋体" w:hAnsi="Times New Roman" w:cs="Times New Roman" w:hint="eastAsia"/>
          <w:kern w:val="0"/>
          <w:sz w:val="24"/>
          <w:szCs w:val="24"/>
        </w:rPr>
        <w:t>S1</w:t>
      </w:r>
      <w:r w:rsidR="00CC40C5" w:rsidRPr="00F80AA4">
        <w:rPr>
          <w:rFonts w:ascii="Times New Roman" w:eastAsia="宋体" w:hAnsi="Times New Roman" w:cs="Times New Roman" w:hint="eastAsia"/>
          <w:kern w:val="0"/>
          <w:sz w:val="24"/>
          <w:szCs w:val="24"/>
        </w:rPr>
        <w:t>0</w:t>
      </w:r>
      <w:r w:rsidR="0080519D" w:rsidRPr="00F80AA4">
        <w:rPr>
          <w:rFonts w:ascii="Times New Roman" w:eastAsia="宋体" w:hAnsi="Times New Roman" w:cs="Times New Roman" w:hint="eastAsia"/>
          <w:kern w:val="0"/>
          <w:sz w:val="24"/>
          <w:szCs w:val="24"/>
        </w:rPr>
        <w:t>f</w:t>
      </w:r>
      <w:r w:rsidR="00B04BEB" w:rsidRPr="00F80AA4">
        <w:rPr>
          <w:rFonts w:ascii="Times New Roman" w:eastAsia="宋体" w:hAnsi="Times New Roman" w:cs="Times New Roman" w:hint="eastAsia"/>
          <w:kern w:val="0"/>
          <w:sz w:val="24"/>
          <w:szCs w:val="24"/>
        </w:rPr>
        <w:t xml:space="preserve">). </w:t>
      </w:r>
    </w:p>
    <w:p w14:paraId="52B2777E" w14:textId="22D61115" w:rsidR="00E83625" w:rsidRPr="00F80AA4" w:rsidRDefault="0087663B" w:rsidP="00B04BEB">
      <w:pPr>
        <w:spacing w:before="156" w:line="360" w:lineRule="auto"/>
        <w:jc w:val="both"/>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For passive molecules with only</w:t>
      </w:r>
      <w:r w:rsidR="00E83625" w:rsidRPr="00F80AA4">
        <w:rPr>
          <w:rFonts w:ascii="Times New Roman" w:eastAsia="宋体" w:hAnsi="Times New Roman" w:cs="Times New Roman"/>
          <w:kern w:val="0"/>
          <w:sz w:val="24"/>
          <w:szCs w:val="24"/>
        </w:rPr>
        <w:t xml:space="preserve"> Brownian </w:t>
      </w:r>
      <w:r w:rsidRPr="00F80AA4">
        <w:rPr>
          <w:rFonts w:ascii="Times New Roman" w:eastAsia="宋体" w:hAnsi="Times New Roman" w:cs="Times New Roman" w:hint="eastAsia"/>
          <w:kern w:val="0"/>
          <w:sz w:val="24"/>
          <w:szCs w:val="24"/>
        </w:rPr>
        <w:t>motion</w:t>
      </w:r>
      <w:r w:rsidR="00E83625" w:rsidRPr="00F80AA4">
        <w:rPr>
          <w:rFonts w:ascii="Times New Roman" w:eastAsia="宋体" w:hAnsi="Times New Roman" w:cs="Times New Roman" w:hint="eastAsia"/>
          <w:kern w:val="0"/>
          <w:sz w:val="24"/>
          <w:szCs w:val="24"/>
        </w:rPr>
        <w:t xml:space="preserve">. </w:t>
      </w:r>
      <w:r w:rsidR="00E83625" w:rsidRPr="00F80AA4">
        <w:rPr>
          <w:rFonts w:ascii="Times New Roman" w:eastAsia="宋体" w:hAnsi="Times New Roman" w:cs="Times New Roman"/>
          <w:kern w:val="0"/>
          <w:sz w:val="24"/>
          <w:szCs w:val="24"/>
        </w:rPr>
        <w:t>The MSD analysis confirmed normal diffusion (α = 1; Figure S1</w:t>
      </w:r>
      <w:r w:rsidR="00CC40C5" w:rsidRPr="00F80AA4">
        <w:rPr>
          <w:rFonts w:ascii="Times New Roman" w:eastAsia="宋体" w:hAnsi="Times New Roman" w:cs="Times New Roman" w:hint="eastAsia"/>
          <w:kern w:val="0"/>
          <w:sz w:val="24"/>
          <w:szCs w:val="24"/>
        </w:rPr>
        <w:t>0</w:t>
      </w:r>
      <w:r w:rsidR="00740C32" w:rsidRPr="00F80AA4">
        <w:rPr>
          <w:rFonts w:ascii="Times New Roman" w:eastAsia="宋体" w:hAnsi="Times New Roman" w:cs="Times New Roman" w:hint="eastAsia"/>
          <w:kern w:val="0"/>
          <w:sz w:val="24"/>
          <w:szCs w:val="24"/>
        </w:rPr>
        <w:t>g-</w:t>
      </w:r>
      <w:r w:rsidR="00E83625" w:rsidRPr="00F80AA4">
        <w:rPr>
          <w:rFonts w:ascii="Times New Roman" w:eastAsia="宋体" w:hAnsi="Times New Roman" w:cs="Times New Roman"/>
          <w:kern w:val="0"/>
          <w:sz w:val="24"/>
          <w:szCs w:val="24"/>
        </w:rPr>
        <w:t>i). </w:t>
      </w:r>
      <w:r w:rsidR="00E83625" w:rsidRPr="00F80AA4">
        <w:rPr>
          <w:rFonts w:ascii="Times New Roman" w:eastAsia="宋体" w:hAnsi="Times New Roman" w:cs="Times New Roman" w:hint="eastAsia"/>
          <w:kern w:val="0"/>
          <w:sz w:val="24"/>
          <w:szCs w:val="24"/>
        </w:rPr>
        <w:t xml:space="preserve">However, when the </w:t>
      </w:r>
      <w:r w:rsidR="00E83625" w:rsidRPr="00F80AA4">
        <w:rPr>
          <w:rFonts w:ascii="Times New Roman" w:eastAsia="宋体" w:hAnsi="Times New Roman" w:cs="Times New Roman"/>
          <w:kern w:val="0"/>
          <w:sz w:val="24"/>
          <w:szCs w:val="24"/>
        </w:rPr>
        <w:t>Lévy</w:t>
      </w:r>
      <w:r w:rsidR="00E83625" w:rsidRPr="00F80AA4">
        <w:rPr>
          <w:rFonts w:ascii="Times New Roman" w:eastAsia="宋体" w:hAnsi="Times New Roman" w:cs="Times New Roman" w:hint="eastAsia"/>
          <w:kern w:val="0"/>
          <w:sz w:val="24"/>
          <w:szCs w:val="24"/>
        </w:rPr>
        <w:t xml:space="preserve"> dynamics of these Brownian molecules were evaluated based on turning points and flight segments, the resulting power-law exponent was µ = 3 at both 1 </w:t>
      </w:r>
      <w:proofErr w:type="spellStart"/>
      <w:r w:rsidR="00E83625" w:rsidRPr="00F80AA4">
        <w:rPr>
          <w:rFonts w:ascii="Times New Roman" w:eastAsia="宋体" w:hAnsi="Times New Roman" w:cs="Times New Roman" w:hint="eastAsia"/>
          <w:kern w:val="0"/>
          <w:sz w:val="24"/>
          <w:szCs w:val="24"/>
        </w:rPr>
        <w:t>ms</w:t>
      </w:r>
      <w:proofErr w:type="spellEnd"/>
      <w:r w:rsidR="00E83625" w:rsidRPr="00F80AA4">
        <w:rPr>
          <w:rFonts w:ascii="Times New Roman" w:eastAsia="宋体" w:hAnsi="Times New Roman" w:cs="Times New Roman" w:hint="eastAsia"/>
          <w:kern w:val="0"/>
          <w:sz w:val="24"/>
          <w:szCs w:val="24"/>
        </w:rPr>
        <w:t xml:space="preserve"> and 7 </w:t>
      </w:r>
      <w:proofErr w:type="spellStart"/>
      <w:r w:rsidR="00E83625" w:rsidRPr="00F80AA4">
        <w:rPr>
          <w:rFonts w:ascii="Times New Roman" w:eastAsia="宋体" w:hAnsi="Times New Roman" w:cs="Times New Roman"/>
          <w:kern w:val="0"/>
          <w:sz w:val="24"/>
          <w:szCs w:val="24"/>
        </w:rPr>
        <w:t>ms</w:t>
      </w:r>
      <w:proofErr w:type="spellEnd"/>
      <w:r w:rsidR="00E83625" w:rsidRPr="00F80AA4">
        <w:rPr>
          <w:rFonts w:ascii="Times New Roman" w:eastAsia="宋体" w:hAnsi="Times New Roman" w:cs="Times New Roman"/>
          <w:kern w:val="0"/>
          <w:sz w:val="24"/>
          <w:szCs w:val="24"/>
        </w:rPr>
        <w:t xml:space="preserve"> (Figure S1</w:t>
      </w:r>
      <w:r w:rsidR="00CC40C5" w:rsidRPr="00F80AA4">
        <w:rPr>
          <w:rFonts w:ascii="Times New Roman" w:eastAsia="宋体" w:hAnsi="Times New Roman" w:cs="Times New Roman" w:hint="eastAsia"/>
          <w:kern w:val="0"/>
          <w:sz w:val="24"/>
          <w:szCs w:val="24"/>
        </w:rPr>
        <w:t>0</w:t>
      </w:r>
      <w:r w:rsidR="00E83625" w:rsidRPr="00F80AA4">
        <w:rPr>
          <w:rFonts w:ascii="Times New Roman" w:eastAsia="宋体" w:hAnsi="Times New Roman" w:cs="Times New Roman"/>
          <w:kern w:val="0"/>
          <w:sz w:val="24"/>
          <w:szCs w:val="24"/>
        </w:rPr>
        <w:t>j-l), a finding that is inconsistent with Lévy theory, which anticipates µ &lt; 3.</w:t>
      </w:r>
      <w:r w:rsidR="00E83625" w:rsidRPr="00F80AA4">
        <w:rPr>
          <w:rFonts w:ascii="Times New Roman" w:eastAsia="宋体" w:hAnsi="Times New Roman" w:cs="Times New Roman" w:hint="eastAsia"/>
          <w:kern w:val="0"/>
          <w:sz w:val="24"/>
          <w:szCs w:val="24"/>
        </w:rPr>
        <w:t xml:space="preserve"> </w:t>
      </w:r>
    </w:p>
    <w:p w14:paraId="5F07BBB3" w14:textId="116BEFEE" w:rsidR="00C17DDF" w:rsidRPr="00F80AA4" w:rsidRDefault="00C17DDF" w:rsidP="00B04BEB">
      <w:pPr>
        <w:spacing w:before="156" w:line="360" w:lineRule="auto"/>
        <w:jc w:val="both"/>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 xml:space="preserve">The results are conclusive: at both sampling rates, particles with self-propulsion consistently exhibited Lévy flight characteristics, while those undergoing only Brownian motion did </w:t>
      </w:r>
      <w:proofErr w:type="gramStart"/>
      <w:r w:rsidRPr="00F80AA4">
        <w:rPr>
          <w:rFonts w:ascii="Times New Roman" w:eastAsia="宋体" w:hAnsi="Times New Roman" w:cs="Times New Roman"/>
          <w:kern w:val="0"/>
          <w:sz w:val="24"/>
          <w:szCs w:val="24"/>
        </w:rPr>
        <w:t>not,</w:t>
      </w:r>
      <w:proofErr w:type="gramEnd"/>
      <w:r w:rsidRPr="00F80AA4">
        <w:rPr>
          <w:rFonts w:ascii="Times New Roman" w:eastAsia="宋体" w:hAnsi="Times New Roman" w:cs="Times New Roman"/>
          <w:kern w:val="0"/>
          <w:sz w:val="24"/>
          <w:szCs w:val="24"/>
        </w:rPr>
        <w:t xml:space="preserve"> </w:t>
      </w:r>
      <w:proofErr w:type="gramStart"/>
      <w:r w:rsidRPr="00F80AA4">
        <w:rPr>
          <w:rFonts w:ascii="Times New Roman" w:eastAsia="宋体" w:hAnsi="Times New Roman" w:cs="Times New Roman"/>
          <w:kern w:val="0"/>
          <w:sz w:val="24"/>
          <w:szCs w:val="24"/>
        </w:rPr>
        <w:t>showing</w:t>
      </w:r>
      <w:proofErr w:type="gramEnd"/>
      <w:r w:rsidRPr="00F80AA4">
        <w:rPr>
          <w:rFonts w:ascii="Times New Roman" w:eastAsia="宋体" w:hAnsi="Times New Roman" w:cs="Times New Roman"/>
          <w:kern w:val="0"/>
          <w:sz w:val="24"/>
          <w:szCs w:val="24"/>
        </w:rPr>
        <w:t xml:space="preserve"> identical Brownian MSD scaling regardless of the sampling interval. This confirms that the observed Lévy behavior is a genuine feature of active propulsion, robust to the temporal resolution of our measurements.</w:t>
      </w:r>
    </w:p>
    <w:bookmarkEnd w:id="102"/>
    <w:p w14:paraId="590609E7" w14:textId="5090D815" w:rsidR="00F64402" w:rsidRPr="00F80AA4" w:rsidRDefault="00CB3CD3" w:rsidP="00D148AE">
      <w:pPr>
        <w:spacing w:before="156" w:line="360" w:lineRule="auto"/>
        <w:jc w:val="center"/>
        <w:rPr>
          <w:rFonts w:ascii="Times New Roman" w:eastAsia="宋体" w:hAnsi="Times New Roman" w:cs="Times New Roman"/>
          <w:kern w:val="0"/>
          <w:sz w:val="24"/>
          <w:szCs w:val="24"/>
        </w:rPr>
      </w:pPr>
      <w:r w:rsidRPr="00F80AA4">
        <w:rPr>
          <w:noProof/>
        </w:rPr>
        <w:lastRenderedPageBreak/>
        <w:drawing>
          <wp:inline distT="0" distB="0" distL="0" distR="0" wp14:anchorId="5901B829" wp14:editId="6C2E8AD4">
            <wp:extent cx="5269865" cy="6118860"/>
            <wp:effectExtent l="0" t="0" r="6985" b="0"/>
            <wp:docPr id="13950642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69865" cy="6118860"/>
                    </a:xfrm>
                    <a:prstGeom prst="rect">
                      <a:avLst/>
                    </a:prstGeom>
                    <a:noFill/>
                    <a:ln>
                      <a:noFill/>
                    </a:ln>
                  </pic:spPr>
                </pic:pic>
              </a:graphicData>
            </a:graphic>
          </wp:inline>
        </w:drawing>
      </w:r>
    </w:p>
    <w:p w14:paraId="055D3793" w14:textId="10A87C21" w:rsidR="00B04BEB" w:rsidRPr="00F80AA4" w:rsidRDefault="00B04BEB" w:rsidP="00911009">
      <w:pPr>
        <w:spacing w:before="156" w:line="360" w:lineRule="auto"/>
        <w:jc w:val="both"/>
        <w:rPr>
          <w:rFonts w:ascii="Times New Roman" w:hAnsi="Times New Roman" w:cs="Times New Roman"/>
          <w:noProof/>
          <w:sz w:val="24"/>
          <w:szCs w:val="24"/>
        </w:rPr>
      </w:pPr>
      <w:bookmarkStart w:id="104" w:name="_Toc176637637"/>
      <w:bookmarkStart w:id="105" w:name="_Toc176709236"/>
      <w:r w:rsidRPr="00F80AA4">
        <w:rPr>
          <w:rFonts w:ascii="Times New Roman" w:hAnsi="Times New Roman" w:cs="Times New Roman"/>
          <w:b/>
          <w:bCs/>
          <w:noProof/>
          <w:sz w:val="24"/>
          <w:szCs w:val="24"/>
        </w:rPr>
        <w:t>Figure S</w:t>
      </w:r>
      <w:r w:rsidRPr="00F80AA4">
        <w:rPr>
          <w:rFonts w:ascii="Times New Roman" w:hAnsi="Times New Roman" w:cs="Times New Roman" w:hint="eastAsia"/>
          <w:b/>
          <w:bCs/>
          <w:noProof/>
          <w:sz w:val="24"/>
          <w:szCs w:val="24"/>
        </w:rPr>
        <w:t>1</w:t>
      </w:r>
      <w:r w:rsidR="00B32776" w:rsidRPr="00F80AA4">
        <w:rPr>
          <w:rFonts w:ascii="Times New Roman" w:hAnsi="Times New Roman" w:cs="Times New Roman" w:hint="eastAsia"/>
          <w:b/>
          <w:bCs/>
          <w:noProof/>
          <w:sz w:val="24"/>
          <w:szCs w:val="24"/>
        </w:rPr>
        <w:t>0</w:t>
      </w:r>
      <w:r w:rsidRPr="00F80AA4">
        <w:rPr>
          <w:rFonts w:ascii="Times New Roman" w:hAnsi="Times New Roman" w:cs="Times New Roman"/>
          <w:b/>
          <w:bCs/>
          <w:noProof/>
          <w:sz w:val="24"/>
          <w:szCs w:val="24"/>
        </w:rPr>
        <w:t xml:space="preserve">. </w:t>
      </w:r>
      <w:bookmarkEnd w:id="104"/>
      <w:bookmarkEnd w:id="105"/>
      <w:r w:rsidRPr="00F80AA4">
        <w:rPr>
          <w:rFonts w:ascii="Times New Roman" w:hAnsi="Times New Roman" w:cs="Times New Roman" w:hint="eastAsia"/>
          <w:b/>
          <w:bCs/>
          <w:noProof/>
          <w:sz w:val="24"/>
          <w:szCs w:val="24"/>
        </w:rPr>
        <w:t xml:space="preserve">Molecular swimmer perform </w:t>
      </w:r>
      <w:r w:rsidRPr="00F80AA4">
        <w:rPr>
          <w:rFonts w:ascii="Times New Roman" w:eastAsia="宋体" w:hAnsi="Times New Roman" w:cs="Times New Roman"/>
          <w:b/>
          <w:bCs/>
          <w:kern w:val="0"/>
          <w:sz w:val="24"/>
          <w:szCs w:val="24"/>
        </w:rPr>
        <w:t>Lévy</w:t>
      </w:r>
      <w:r w:rsidRPr="00F80AA4">
        <w:rPr>
          <w:rFonts w:ascii="Times New Roman" w:eastAsia="宋体" w:hAnsi="Times New Roman" w:cs="Times New Roman" w:hint="eastAsia"/>
          <w:b/>
          <w:bCs/>
          <w:kern w:val="0"/>
          <w:sz w:val="24"/>
          <w:szCs w:val="24"/>
        </w:rPr>
        <w:t xml:space="preserve"> dynamics in short-time observations. </w:t>
      </w:r>
      <w:proofErr w:type="spellStart"/>
      <w:proofErr w:type="gramStart"/>
      <w:r w:rsidRPr="00F80AA4">
        <w:rPr>
          <w:rFonts w:ascii="Times New Roman" w:eastAsia="宋体" w:hAnsi="Times New Roman" w:cs="Times New Roman" w:hint="eastAsia"/>
          <w:b/>
          <w:bCs/>
          <w:kern w:val="0"/>
          <w:sz w:val="24"/>
          <w:szCs w:val="24"/>
        </w:rPr>
        <w:t>a,b</w:t>
      </w:r>
      <w:proofErr w:type="spellEnd"/>
      <w:proofErr w:type="gramEnd"/>
      <w:r w:rsidRPr="00F80AA4">
        <w:rPr>
          <w:rFonts w:ascii="Times New Roman" w:eastAsia="宋体" w:hAnsi="Times New Roman" w:cs="Times New Roman" w:hint="eastAsia"/>
          <w:b/>
          <w:bCs/>
          <w:kern w:val="0"/>
          <w:sz w:val="24"/>
          <w:szCs w:val="24"/>
        </w:rPr>
        <w:t xml:space="preserve">, </w:t>
      </w:r>
      <w:bookmarkStart w:id="106" w:name="_Hlk214842176"/>
      <w:r w:rsidR="00A80EEF" w:rsidRPr="00F80AA4">
        <w:rPr>
          <w:rFonts w:ascii="Times New Roman" w:eastAsia="宋体" w:hAnsi="Times New Roman" w:cs="Times New Roman" w:hint="eastAsia"/>
          <w:kern w:val="0"/>
          <w:sz w:val="24"/>
          <w:szCs w:val="24"/>
        </w:rPr>
        <w:t>T</w:t>
      </w:r>
      <w:r w:rsidRPr="00F80AA4">
        <w:rPr>
          <w:rFonts w:ascii="Times New Roman" w:eastAsia="宋体" w:hAnsi="Times New Roman" w:cs="Times New Roman" w:hint="eastAsia"/>
          <w:kern w:val="0"/>
          <w:sz w:val="24"/>
          <w:szCs w:val="24"/>
        </w:rPr>
        <w:t>ypical trajector</w:t>
      </w:r>
      <w:r w:rsidR="00A80EEF" w:rsidRPr="00F80AA4">
        <w:rPr>
          <w:rFonts w:ascii="Times New Roman" w:eastAsia="宋体" w:hAnsi="Times New Roman" w:cs="Times New Roman" w:hint="eastAsia"/>
          <w:kern w:val="0"/>
          <w:sz w:val="24"/>
          <w:szCs w:val="24"/>
        </w:rPr>
        <w:t>ies</w:t>
      </w:r>
      <w:r w:rsidRPr="00F80AA4">
        <w:rPr>
          <w:rFonts w:ascii="Times New Roman" w:eastAsia="宋体" w:hAnsi="Times New Roman" w:cs="Times New Roman" w:hint="eastAsia"/>
          <w:kern w:val="0"/>
          <w:sz w:val="24"/>
          <w:szCs w:val="24"/>
        </w:rPr>
        <w:t xml:space="preserve"> of molecular swimmer at 1 </w:t>
      </w:r>
      <w:proofErr w:type="spellStart"/>
      <w:r w:rsidRPr="00F80AA4">
        <w:rPr>
          <w:rFonts w:ascii="Times New Roman" w:eastAsia="宋体" w:hAnsi="Times New Roman" w:cs="Times New Roman" w:hint="eastAsia"/>
          <w:kern w:val="0"/>
          <w:sz w:val="24"/>
          <w:szCs w:val="24"/>
        </w:rPr>
        <w:t>ms</w:t>
      </w:r>
      <w:proofErr w:type="spellEnd"/>
      <w:r w:rsidRPr="00F80AA4">
        <w:rPr>
          <w:rFonts w:ascii="Times New Roman" w:eastAsia="宋体" w:hAnsi="Times New Roman" w:cs="Times New Roman" w:hint="eastAsia"/>
          <w:kern w:val="0"/>
          <w:sz w:val="24"/>
          <w:szCs w:val="24"/>
        </w:rPr>
        <w:t xml:space="preserve"> and 7</w:t>
      </w:r>
      <w:r w:rsidR="00A746F8" w:rsidRPr="00F80AA4">
        <w:rPr>
          <w:rFonts w:ascii="Times New Roman" w:eastAsia="宋体" w:hAnsi="Times New Roman" w:cs="Times New Roman" w:hint="eastAsia"/>
          <w:kern w:val="0"/>
          <w:sz w:val="24"/>
          <w:szCs w:val="24"/>
        </w:rPr>
        <w:t xml:space="preserve"> </w:t>
      </w:r>
      <w:proofErr w:type="spellStart"/>
      <w:r w:rsidRPr="00F80AA4">
        <w:rPr>
          <w:rFonts w:ascii="Times New Roman" w:eastAsia="宋体" w:hAnsi="Times New Roman" w:cs="Times New Roman" w:hint="eastAsia"/>
          <w:kern w:val="0"/>
          <w:sz w:val="24"/>
          <w:szCs w:val="24"/>
        </w:rPr>
        <w:t>ms.</w:t>
      </w:r>
      <w:proofErr w:type="spellEnd"/>
      <w:r w:rsidRPr="00F80AA4">
        <w:rPr>
          <w:rFonts w:ascii="Times New Roman" w:eastAsia="宋体" w:hAnsi="Times New Roman" w:cs="Times New Roman" w:hint="eastAsia"/>
          <w:kern w:val="0"/>
          <w:sz w:val="24"/>
          <w:szCs w:val="24"/>
        </w:rPr>
        <w:t xml:space="preserve"> </w:t>
      </w:r>
      <w:r w:rsidRPr="00F80AA4">
        <w:rPr>
          <w:rFonts w:ascii="Times New Roman" w:eastAsia="宋体" w:hAnsi="Times New Roman" w:cs="Times New Roman" w:hint="eastAsia"/>
          <w:b/>
          <w:bCs/>
          <w:kern w:val="0"/>
          <w:sz w:val="24"/>
          <w:szCs w:val="24"/>
        </w:rPr>
        <w:t xml:space="preserve">c, </w:t>
      </w:r>
      <w:r w:rsidRPr="00F80AA4">
        <w:rPr>
          <w:rFonts w:ascii="Times New Roman" w:eastAsia="宋体" w:hAnsi="Times New Roman" w:cs="Times New Roman" w:hint="eastAsia"/>
          <w:kern w:val="0"/>
          <w:sz w:val="24"/>
          <w:szCs w:val="24"/>
        </w:rPr>
        <w:t xml:space="preserve">The MSD </w:t>
      </w:r>
      <w:r w:rsidR="00A80EEF" w:rsidRPr="00F80AA4">
        <w:rPr>
          <w:rFonts w:ascii="Times New Roman" w:eastAsia="宋体" w:hAnsi="Times New Roman" w:cs="Times New Roman" w:hint="eastAsia"/>
          <w:kern w:val="0"/>
          <w:sz w:val="24"/>
          <w:szCs w:val="24"/>
        </w:rPr>
        <w:t>at</w:t>
      </w:r>
      <w:r w:rsidRPr="00F80AA4">
        <w:rPr>
          <w:rFonts w:ascii="Times New Roman" w:eastAsia="宋体" w:hAnsi="Times New Roman" w:cs="Times New Roman" w:hint="eastAsia"/>
          <w:kern w:val="0"/>
          <w:sz w:val="24"/>
          <w:szCs w:val="24"/>
        </w:rPr>
        <w:t xml:space="preserve"> both scales</w:t>
      </w:r>
      <w:r w:rsidR="00E74975" w:rsidRPr="00F80AA4">
        <w:rPr>
          <w:rFonts w:ascii="Times New Roman" w:eastAsia="宋体" w:hAnsi="Times New Roman" w:cs="Times New Roman" w:hint="eastAsia"/>
          <w:kern w:val="0"/>
          <w:sz w:val="24"/>
          <w:szCs w:val="24"/>
        </w:rPr>
        <w:t xml:space="preserve"> (1 </w:t>
      </w:r>
      <w:proofErr w:type="spellStart"/>
      <w:r w:rsidR="00E74975" w:rsidRPr="00F80AA4">
        <w:rPr>
          <w:rFonts w:ascii="Times New Roman" w:eastAsia="宋体" w:hAnsi="Times New Roman" w:cs="Times New Roman" w:hint="eastAsia"/>
          <w:kern w:val="0"/>
          <w:sz w:val="24"/>
          <w:szCs w:val="24"/>
        </w:rPr>
        <w:t>ms</w:t>
      </w:r>
      <w:proofErr w:type="spellEnd"/>
      <w:r w:rsidR="00E74975" w:rsidRPr="00F80AA4">
        <w:rPr>
          <w:rFonts w:ascii="Times New Roman" w:eastAsia="宋体" w:hAnsi="Times New Roman" w:cs="Times New Roman" w:hint="eastAsia"/>
          <w:kern w:val="0"/>
          <w:sz w:val="24"/>
          <w:szCs w:val="24"/>
        </w:rPr>
        <w:t xml:space="preserve"> in red and 7 </w:t>
      </w:r>
      <w:proofErr w:type="spellStart"/>
      <w:r w:rsidR="00E74975" w:rsidRPr="00F80AA4">
        <w:rPr>
          <w:rFonts w:ascii="Times New Roman" w:eastAsia="宋体" w:hAnsi="Times New Roman" w:cs="Times New Roman" w:hint="eastAsia"/>
          <w:kern w:val="0"/>
          <w:sz w:val="24"/>
          <w:szCs w:val="24"/>
        </w:rPr>
        <w:t>ms</w:t>
      </w:r>
      <w:proofErr w:type="spellEnd"/>
      <w:r w:rsidR="00E74975" w:rsidRPr="00F80AA4">
        <w:rPr>
          <w:rFonts w:ascii="Times New Roman" w:eastAsia="宋体" w:hAnsi="Times New Roman" w:cs="Times New Roman" w:hint="eastAsia"/>
          <w:kern w:val="0"/>
          <w:sz w:val="24"/>
          <w:szCs w:val="24"/>
        </w:rPr>
        <w:t xml:space="preserve"> in blue)</w:t>
      </w:r>
      <w:r w:rsidR="00A80EEF" w:rsidRPr="00F80AA4">
        <w:rPr>
          <w:rFonts w:ascii="Times New Roman" w:eastAsia="宋体" w:hAnsi="Times New Roman" w:cs="Times New Roman" w:hint="eastAsia"/>
          <w:kern w:val="0"/>
          <w:sz w:val="24"/>
          <w:szCs w:val="24"/>
        </w:rPr>
        <w:t>,</w:t>
      </w:r>
      <w:r w:rsidRPr="00F80AA4">
        <w:rPr>
          <w:rFonts w:ascii="Times New Roman" w:eastAsia="宋体" w:hAnsi="Times New Roman" w:cs="Times New Roman" w:hint="eastAsia"/>
          <w:kern w:val="0"/>
          <w:sz w:val="24"/>
          <w:szCs w:val="24"/>
        </w:rPr>
        <w:t xml:space="preserve"> exhibiting </w:t>
      </w:r>
      <w:proofErr w:type="spellStart"/>
      <w:r w:rsidRPr="00F80AA4">
        <w:rPr>
          <w:rFonts w:ascii="Times New Roman" w:eastAsia="宋体" w:hAnsi="Times New Roman" w:cs="Times New Roman"/>
          <w:kern w:val="0"/>
          <w:sz w:val="24"/>
          <w:szCs w:val="24"/>
        </w:rPr>
        <w:t>superdiffusion</w:t>
      </w:r>
      <w:proofErr w:type="spellEnd"/>
      <w:r w:rsidR="00A80EEF" w:rsidRPr="00F80AA4">
        <w:rPr>
          <w:rFonts w:ascii="Times New Roman" w:eastAsia="宋体" w:hAnsi="Times New Roman" w:cs="Times New Roman" w:hint="eastAsia"/>
          <w:kern w:val="0"/>
          <w:sz w:val="24"/>
          <w:szCs w:val="24"/>
        </w:rPr>
        <w:t xml:space="preserve"> (</w:t>
      </w:r>
      <w:r w:rsidR="00A80EEF" w:rsidRPr="00F80AA4">
        <w:rPr>
          <w:rFonts w:ascii="Times New Roman" w:eastAsia="宋体" w:hAnsi="Times New Roman" w:cs="Times New Roman"/>
          <w:kern w:val="0"/>
          <w:sz w:val="24"/>
          <w:szCs w:val="24"/>
        </w:rPr>
        <w:t>α</w:t>
      </w:r>
      <w:r w:rsidR="00A80EEF" w:rsidRPr="00F80AA4">
        <w:rPr>
          <w:rFonts w:ascii="Times New Roman" w:eastAsia="宋体" w:hAnsi="Times New Roman" w:cs="Times New Roman" w:hint="eastAsia"/>
          <w:kern w:val="0"/>
          <w:sz w:val="24"/>
          <w:szCs w:val="24"/>
        </w:rPr>
        <w:t xml:space="preserve"> </w:t>
      </w:r>
      <w:r w:rsidR="00A80EEF" w:rsidRPr="00F80AA4">
        <w:rPr>
          <w:rFonts w:ascii="Times New Roman" w:eastAsia="宋体" w:hAnsi="Times New Roman" w:cs="Times New Roman"/>
          <w:kern w:val="0"/>
          <w:sz w:val="24"/>
          <w:szCs w:val="24"/>
        </w:rPr>
        <w:t>&gt; 1</w:t>
      </w:r>
      <w:r w:rsidR="00A80EEF" w:rsidRPr="00F80AA4">
        <w:rPr>
          <w:rFonts w:ascii="Times New Roman" w:eastAsia="宋体" w:hAnsi="Times New Roman" w:cs="Times New Roman" w:hint="eastAsia"/>
          <w:kern w:val="0"/>
          <w:sz w:val="24"/>
          <w:szCs w:val="24"/>
        </w:rPr>
        <w:t>)</w:t>
      </w:r>
      <w:r w:rsidRPr="00F80AA4">
        <w:rPr>
          <w:rFonts w:ascii="Times New Roman" w:eastAsia="宋体" w:hAnsi="Times New Roman" w:cs="Times New Roman" w:hint="eastAsia"/>
          <w:kern w:val="0"/>
          <w:sz w:val="24"/>
          <w:szCs w:val="24"/>
        </w:rPr>
        <w:t xml:space="preserve">. </w:t>
      </w:r>
      <w:proofErr w:type="spellStart"/>
      <w:proofErr w:type="gramStart"/>
      <w:r w:rsidRPr="00F80AA4">
        <w:rPr>
          <w:rFonts w:ascii="Times New Roman" w:eastAsia="宋体" w:hAnsi="Times New Roman" w:cs="Times New Roman" w:hint="eastAsia"/>
          <w:b/>
          <w:bCs/>
          <w:kern w:val="0"/>
          <w:sz w:val="24"/>
          <w:szCs w:val="24"/>
        </w:rPr>
        <w:t>d,e</w:t>
      </w:r>
      <w:proofErr w:type="spellEnd"/>
      <w:proofErr w:type="gramEnd"/>
      <w:r w:rsidRPr="00F80AA4">
        <w:rPr>
          <w:rFonts w:ascii="Times New Roman" w:eastAsia="宋体" w:hAnsi="Times New Roman" w:cs="Times New Roman" w:hint="eastAsia"/>
          <w:b/>
          <w:bCs/>
          <w:kern w:val="0"/>
          <w:sz w:val="24"/>
          <w:szCs w:val="24"/>
        </w:rPr>
        <w:t xml:space="preserve">, </w:t>
      </w:r>
      <w:r w:rsidR="00A80EEF" w:rsidRPr="00F80AA4">
        <w:rPr>
          <w:rFonts w:ascii="Times New Roman" w:eastAsia="宋体" w:hAnsi="Times New Roman" w:cs="Times New Roman" w:hint="eastAsia"/>
          <w:kern w:val="0"/>
          <w:sz w:val="24"/>
          <w:szCs w:val="24"/>
        </w:rPr>
        <w:t xml:space="preserve">Representative trajectories at each time scale with turning points (defined as rotation angles exceeding </w:t>
      </w:r>
      <w:r w:rsidR="005000F3" w:rsidRPr="00F80AA4">
        <w:rPr>
          <w:rFonts w:ascii="Times New Roman" w:eastAsia="宋体" w:hAnsi="Times New Roman" w:cs="Times New Roman" w:hint="eastAsia"/>
          <w:kern w:val="0"/>
          <w:sz w:val="24"/>
          <w:szCs w:val="24"/>
        </w:rPr>
        <w:t>4</w:t>
      </w:r>
      <w:r w:rsidR="00A80EEF" w:rsidRPr="00F80AA4">
        <w:rPr>
          <w:rFonts w:ascii="Times New Roman" w:eastAsia="宋体" w:hAnsi="Times New Roman" w:cs="Times New Roman" w:hint="eastAsia"/>
          <w:kern w:val="0"/>
          <w:sz w:val="24"/>
          <w:szCs w:val="24"/>
        </w:rPr>
        <w:t xml:space="preserve">0 </w:t>
      </w:r>
      <w:r w:rsidR="00A80EEF" w:rsidRPr="00F80AA4">
        <w:rPr>
          <w:rFonts w:ascii="Times New Roman" w:eastAsia="Times New Roman" w:hAnsi="Times New Roman" w:cs="Times New Roman"/>
          <w:szCs w:val="21"/>
        </w:rPr>
        <w:t>°</w:t>
      </w:r>
      <w:r w:rsidR="00A80EEF" w:rsidRPr="00F80AA4">
        <w:rPr>
          <w:rFonts w:ascii="Times New Roman" w:eastAsia="宋体" w:hAnsi="Times New Roman" w:cs="Times New Roman" w:hint="eastAsia"/>
          <w:kern w:val="0"/>
          <w:sz w:val="24"/>
          <w:szCs w:val="24"/>
        </w:rPr>
        <w:t xml:space="preserve">) marked by blue circles. </w:t>
      </w:r>
      <w:r w:rsidR="00A80EEF" w:rsidRPr="00F80AA4">
        <w:rPr>
          <w:rFonts w:ascii="Times New Roman" w:eastAsia="宋体" w:hAnsi="Times New Roman" w:cs="Times New Roman" w:hint="eastAsia"/>
          <w:b/>
          <w:bCs/>
          <w:kern w:val="0"/>
          <w:sz w:val="24"/>
          <w:szCs w:val="24"/>
        </w:rPr>
        <w:t xml:space="preserve">f, </w:t>
      </w:r>
      <w:r w:rsidR="00A80EEF" w:rsidRPr="00F80AA4">
        <w:rPr>
          <w:rFonts w:ascii="Times New Roman" w:eastAsia="宋体" w:hAnsi="Times New Roman" w:cs="Times New Roman" w:hint="eastAsia"/>
          <w:kern w:val="0"/>
          <w:sz w:val="24"/>
          <w:szCs w:val="24"/>
        </w:rPr>
        <w:t xml:space="preserve">PDF of waiting times </w:t>
      </w:r>
      <w:proofErr w:type="spellStart"/>
      <w:r w:rsidR="00A80EEF" w:rsidRPr="00F80AA4">
        <w:rPr>
          <w:rFonts w:ascii="Times New Roman" w:eastAsia="宋体" w:hAnsi="Times New Roman" w:cs="Times New Roman"/>
          <w:kern w:val="0"/>
          <w:sz w:val="24"/>
          <w:szCs w:val="24"/>
        </w:rPr>
        <w:t>Δ</w:t>
      </w:r>
      <w:r w:rsidR="00A80EEF" w:rsidRPr="00F80AA4">
        <w:rPr>
          <w:rFonts w:ascii="Times New Roman" w:eastAsia="宋体" w:hAnsi="Times New Roman" w:cs="Times New Roman"/>
          <w:i/>
          <w:iCs/>
          <w:kern w:val="0"/>
          <w:sz w:val="24"/>
          <w:szCs w:val="24"/>
        </w:rPr>
        <w:t>t</w:t>
      </w:r>
      <w:proofErr w:type="spellEnd"/>
      <w:r w:rsidR="00A80EEF" w:rsidRPr="00F80AA4">
        <w:rPr>
          <w:rFonts w:ascii="Times New Roman" w:eastAsia="宋体" w:hAnsi="Times New Roman" w:cs="Times New Roman" w:hint="eastAsia"/>
          <w:kern w:val="0"/>
          <w:sz w:val="24"/>
          <w:szCs w:val="24"/>
        </w:rPr>
        <w:t xml:space="preserve"> between turns (</w:t>
      </w:r>
      <w:r w:rsidR="005000F3" w:rsidRPr="00F80AA4">
        <w:rPr>
          <w:rFonts w:ascii="Times New Roman" w:eastAsia="宋体" w:hAnsi="Times New Roman" w:cs="Times New Roman" w:hint="eastAsia"/>
          <w:kern w:val="0"/>
          <w:sz w:val="24"/>
          <w:szCs w:val="24"/>
        </w:rPr>
        <w:t>2</w:t>
      </w:r>
      <w:r w:rsidR="00A80EEF" w:rsidRPr="00F80AA4">
        <w:rPr>
          <w:rFonts w:ascii="Times New Roman" w:eastAsia="宋体" w:hAnsi="Times New Roman" w:cs="Times New Roman" w:hint="eastAsia"/>
          <w:kern w:val="0"/>
          <w:sz w:val="24"/>
          <w:szCs w:val="24"/>
        </w:rPr>
        <w:t xml:space="preserve">0 </w:t>
      </w:r>
      <w:r w:rsidR="00A80EEF" w:rsidRPr="00F80AA4">
        <w:rPr>
          <w:rFonts w:ascii="Times New Roman" w:eastAsia="Times New Roman" w:hAnsi="Times New Roman" w:cs="Times New Roman"/>
          <w:szCs w:val="21"/>
        </w:rPr>
        <w:t>°</w:t>
      </w:r>
      <w:r w:rsidR="00A80EEF" w:rsidRPr="00F80AA4">
        <w:rPr>
          <w:rFonts w:ascii="Times New Roman" w:eastAsia="宋体" w:hAnsi="Times New Roman" w:cs="Times New Roman" w:hint="eastAsia"/>
          <w:kern w:val="0"/>
          <w:sz w:val="24"/>
          <w:szCs w:val="24"/>
        </w:rPr>
        <w:t xml:space="preserve">, </w:t>
      </w:r>
      <w:r w:rsidR="005000F3" w:rsidRPr="00F80AA4">
        <w:rPr>
          <w:rFonts w:ascii="Times New Roman" w:eastAsia="宋体" w:hAnsi="Times New Roman" w:cs="Times New Roman" w:hint="eastAsia"/>
          <w:kern w:val="0"/>
          <w:sz w:val="24"/>
          <w:szCs w:val="24"/>
        </w:rPr>
        <w:t>4</w:t>
      </w:r>
      <w:r w:rsidR="00A80EEF" w:rsidRPr="00F80AA4">
        <w:rPr>
          <w:rFonts w:ascii="Times New Roman" w:eastAsia="宋体" w:hAnsi="Times New Roman" w:cs="Times New Roman" w:hint="eastAsia"/>
          <w:kern w:val="0"/>
          <w:sz w:val="24"/>
          <w:szCs w:val="24"/>
        </w:rPr>
        <w:t xml:space="preserve">0 </w:t>
      </w:r>
      <w:r w:rsidR="00A80EEF" w:rsidRPr="00F80AA4">
        <w:rPr>
          <w:rFonts w:ascii="Times New Roman" w:eastAsia="Times New Roman" w:hAnsi="Times New Roman" w:cs="Times New Roman"/>
          <w:szCs w:val="21"/>
        </w:rPr>
        <w:t>°</w:t>
      </w:r>
      <w:r w:rsidR="00A80EEF" w:rsidRPr="00F80AA4">
        <w:rPr>
          <w:rFonts w:ascii="Times New Roman" w:eastAsia="宋体" w:hAnsi="Times New Roman" w:cs="Times New Roman" w:hint="eastAsia"/>
          <w:kern w:val="0"/>
          <w:sz w:val="24"/>
          <w:szCs w:val="24"/>
        </w:rPr>
        <w:t xml:space="preserve">, and </w:t>
      </w:r>
      <w:r w:rsidR="005000F3" w:rsidRPr="00F80AA4">
        <w:rPr>
          <w:rFonts w:ascii="Times New Roman" w:eastAsia="宋体" w:hAnsi="Times New Roman" w:cs="Times New Roman" w:hint="eastAsia"/>
          <w:kern w:val="0"/>
          <w:sz w:val="24"/>
          <w:szCs w:val="24"/>
        </w:rPr>
        <w:t>6</w:t>
      </w:r>
      <w:r w:rsidR="00A80EEF" w:rsidRPr="00F80AA4">
        <w:rPr>
          <w:rFonts w:ascii="Times New Roman" w:eastAsia="宋体" w:hAnsi="Times New Roman" w:cs="Times New Roman" w:hint="eastAsia"/>
          <w:kern w:val="0"/>
          <w:sz w:val="24"/>
          <w:szCs w:val="24"/>
        </w:rPr>
        <w:t xml:space="preserve">0 </w:t>
      </w:r>
      <w:r w:rsidR="00A80EEF" w:rsidRPr="00F80AA4">
        <w:rPr>
          <w:rFonts w:ascii="Times New Roman" w:eastAsia="Times New Roman" w:hAnsi="Times New Roman" w:cs="Times New Roman"/>
          <w:szCs w:val="21"/>
        </w:rPr>
        <w:t>°</w:t>
      </w:r>
      <w:r w:rsidR="00A80EEF" w:rsidRPr="00F80AA4">
        <w:rPr>
          <w:rFonts w:ascii="Times New Roman" w:eastAsia="宋体" w:hAnsi="Times New Roman" w:cs="Times New Roman" w:hint="eastAsia"/>
          <w:kern w:val="0"/>
          <w:sz w:val="24"/>
          <w:szCs w:val="24"/>
        </w:rPr>
        <w:t xml:space="preserve">), following a power-law decay. </w:t>
      </w:r>
      <w:r w:rsidR="00A80EEF" w:rsidRPr="00F80AA4">
        <w:rPr>
          <w:rFonts w:ascii="Times New Roman" w:eastAsia="宋体" w:hAnsi="Times New Roman" w:cs="Times New Roman"/>
          <w:kern w:val="0"/>
          <w:sz w:val="24"/>
          <w:szCs w:val="24"/>
        </w:rPr>
        <w:t>The extracted exponent μ is 2.</w:t>
      </w:r>
      <w:r w:rsidR="005000F3" w:rsidRPr="00F80AA4">
        <w:rPr>
          <w:rFonts w:ascii="Times New Roman" w:eastAsia="宋体" w:hAnsi="Times New Roman" w:cs="Times New Roman" w:hint="eastAsia"/>
          <w:kern w:val="0"/>
          <w:sz w:val="24"/>
          <w:szCs w:val="24"/>
        </w:rPr>
        <w:t>7</w:t>
      </w:r>
      <w:r w:rsidR="00A80EEF" w:rsidRPr="00F80AA4">
        <w:rPr>
          <w:rFonts w:ascii="Times New Roman" w:eastAsia="宋体" w:hAnsi="Times New Roman" w:cs="Times New Roman"/>
          <w:kern w:val="0"/>
          <w:sz w:val="24"/>
          <w:szCs w:val="24"/>
        </w:rPr>
        <w:t xml:space="preserve"> (1 </w:t>
      </w:r>
      <w:proofErr w:type="spellStart"/>
      <w:r w:rsidR="00A80EEF" w:rsidRPr="00F80AA4">
        <w:rPr>
          <w:rFonts w:ascii="Times New Roman" w:eastAsia="宋体" w:hAnsi="Times New Roman" w:cs="Times New Roman"/>
          <w:kern w:val="0"/>
          <w:sz w:val="24"/>
          <w:szCs w:val="24"/>
        </w:rPr>
        <w:t>ms</w:t>
      </w:r>
      <w:proofErr w:type="spellEnd"/>
      <w:r w:rsidR="00A80EEF" w:rsidRPr="00F80AA4">
        <w:rPr>
          <w:rFonts w:ascii="Times New Roman" w:eastAsia="宋体" w:hAnsi="Times New Roman" w:cs="Times New Roman"/>
          <w:kern w:val="0"/>
          <w:sz w:val="24"/>
          <w:szCs w:val="24"/>
        </w:rPr>
        <w:t xml:space="preserve">, red) and </w:t>
      </w:r>
      <w:r w:rsidR="005000F3" w:rsidRPr="00F80AA4">
        <w:rPr>
          <w:rFonts w:ascii="Times New Roman" w:eastAsia="宋体" w:hAnsi="Times New Roman" w:cs="Times New Roman" w:hint="eastAsia"/>
          <w:kern w:val="0"/>
          <w:sz w:val="24"/>
          <w:szCs w:val="24"/>
        </w:rPr>
        <w:t>2.3</w:t>
      </w:r>
      <w:r w:rsidR="00A80EEF" w:rsidRPr="00F80AA4">
        <w:rPr>
          <w:rFonts w:ascii="Times New Roman" w:eastAsia="宋体" w:hAnsi="Times New Roman" w:cs="Times New Roman"/>
          <w:kern w:val="0"/>
          <w:sz w:val="24"/>
          <w:szCs w:val="24"/>
        </w:rPr>
        <w:t xml:space="preserve"> (7 </w:t>
      </w:r>
      <w:proofErr w:type="spellStart"/>
      <w:r w:rsidR="00A80EEF" w:rsidRPr="00F80AA4">
        <w:rPr>
          <w:rFonts w:ascii="Times New Roman" w:eastAsia="宋体" w:hAnsi="Times New Roman" w:cs="Times New Roman"/>
          <w:kern w:val="0"/>
          <w:sz w:val="24"/>
          <w:szCs w:val="24"/>
        </w:rPr>
        <w:t>ms</w:t>
      </w:r>
      <w:proofErr w:type="spellEnd"/>
      <w:r w:rsidR="00A80EEF" w:rsidRPr="00F80AA4">
        <w:rPr>
          <w:rFonts w:ascii="Times New Roman" w:eastAsia="宋体" w:hAnsi="Times New Roman" w:cs="Times New Roman"/>
          <w:kern w:val="0"/>
          <w:sz w:val="24"/>
          <w:szCs w:val="24"/>
        </w:rPr>
        <w:t xml:space="preserve">, blue). Data points corresponding to </w:t>
      </w:r>
      <w:r w:rsidR="005000F3" w:rsidRPr="00F80AA4">
        <w:rPr>
          <w:rFonts w:ascii="Times New Roman" w:eastAsia="宋体" w:hAnsi="Times New Roman" w:cs="Times New Roman" w:hint="eastAsia"/>
          <w:kern w:val="0"/>
          <w:sz w:val="24"/>
          <w:szCs w:val="24"/>
        </w:rPr>
        <w:t>2</w:t>
      </w:r>
      <w:r w:rsidR="00A80EEF" w:rsidRPr="00F80AA4">
        <w:rPr>
          <w:rFonts w:ascii="Times New Roman" w:eastAsia="宋体" w:hAnsi="Times New Roman" w:cs="Times New Roman"/>
          <w:kern w:val="0"/>
          <w:sz w:val="24"/>
          <w:szCs w:val="24"/>
        </w:rPr>
        <w:t>0</w:t>
      </w:r>
      <w:r w:rsidR="00A80EEF" w:rsidRPr="00F80AA4">
        <w:rPr>
          <w:rFonts w:ascii="Times New Roman" w:eastAsia="宋体" w:hAnsi="Times New Roman" w:cs="Times New Roman" w:hint="eastAsia"/>
          <w:kern w:val="0"/>
          <w:sz w:val="24"/>
          <w:szCs w:val="24"/>
        </w:rPr>
        <w:t xml:space="preserve"> </w:t>
      </w:r>
      <w:r w:rsidR="00A80EEF" w:rsidRPr="00F80AA4">
        <w:rPr>
          <w:rFonts w:ascii="Times New Roman" w:eastAsia="宋体" w:hAnsi="Times New Roman" w:cs="Times New Roman"/>
          <w:kern w:val="0"/>
          <w:sz w:val="24"/>
          <w:szCs w:val="24"/>
        </w:rPr>
        <w:t xml:space="preserve">°, </w:t>
      </w:r>
      <w:r w:rsidR="005000F3" w:rsidRPr="00F80AA4">
        <w:rPr>
          <w:rFonts w:ascii="Times New Roman" w:eastAsia="宋体" w:hAnsi="Times New Roman" w:cs="Times New Roman" w:hint="eastAsia"/>
          <w:kern w:val="0"/>
          <w:sz w:val="24"/>
          <w:szCs w:val="24"/>
        </w:rPr>
        <w:t>4</w:t>
      </w:r>
      <w:r w:rsidR="00A80EEF" w:rsidRPr="00F80AA4">
        <w:rPr>
          <w:rFonts w:ascii="Times New Roman" w:eastAsia="宋体" w:hAnsi="Times New Roman" w:cs="Times New Roman"/>
          <w:kern w:val="0"/>
          <w:sz w:val="24"/>
          <w:szCs w:val="24"/>
        </w:rPr>
        <w:t>0</w:t>
      </w:r>
      <w:r w:rsidR="00A80EEF" w:rsidRPr="00F80AA4">
        <w:rPr>
          <w:rFonts w:ascii="Times New Roman" w:eastAsia="宋体" w:hAnsi="Times New Roman" w:cs="Times New Roman" w:hint="eastAsia"/>
          <w:kern w:val="0"/>
          <w:sz w:val="24"/>
          <w:szCs w:val="24"/>
        </w:rPr>
        <w:t xml:space="preserve"> </w:t>
      </w:r>
      <w:r w:rsidR="00A80EEF" w:rsidRPr="00F80AA4">
        <w:rPr>
          <w:rFonts w:ascii="Times New Roman" w:eastAsia="宋体" w:hAnsi="Times New Roman" w:cs="Times New Roman"/>
          <w:kern w:val="0"/>
          <w:sz w:val="24"/>
          <w:szCs w:val="24"/>
        </w:rPr>
        <w:t xml:space="preserve">°, and </w:t>
      </w:r>
      <w:r w:rsidR="005000F3" w:rsidRPr="00F80AA4">
        <w:rPr>
          <w:rFonts w:ascii="Times New Roman" w:eastAsia="宋体" w:hAnsi="Times New Roman" w:cs="Times New Roman" w:hint="eastAsia"/>
          <w:kern w:val="0"/>
          <w:sz w:val="24"/>
          <w:szCs w:val="24"/>
        </w:rPr>
        <w:t>6</w:t>
      </w:r>
      <w:r w:rsidR="00A80EEF" w:rsidRPr="00F80AA4">
        <w:rPr>
          <w:rFonts w:ascii="Times New Roman" w:eastAsia="宋体" w:hAnsi="Times New Roman" w:cs="Times New Roman"/>
          <w:kern w:val="0"/>
          <w:sz w:val="24"/>
          <w:szCs w:val="24"/>
        </w:rPr>
        <w:t>0</w:t>
      </w:r>
      <w:r w:rsidR="00A80EEF" w:rsidRPr="00F80AA4">
        <w:rPr>
          <w:rFonts w:ascii="Times New Roman" w:eastAsia="宋体" w:hAnsi="Times New Roman" w:cs="Times New Roman" w:hint="eastAsia"/>
          <w:kern w:val="0"/>
          <w:sz w:val="24"/>
          <w:szCs w:val="24"/>
        </w:rPr>
        <w:t xml:space="preserve"> </w:t>
      </w:r>
      <w:r w:rsidR="00A80EEF" w:rsidRPr="00F80AA4">
        <w:rPr>
          <w:rFonts w:ascii="Times New Roman" w:eastAsia="宋体" w:hAnsi="Times New Roman" w:cs="Times New Roman"/>
          <w:kern w:val="0"/>
          <w:sz w:val="24"/>
          <w:szCs w:val="24"/>
        </w:rPr>
        <w:t xml:space="preserve">° turns are represented by squares, circles, and triangles, respectively. </w:t>
      </w:r>
      <w:proofErr w:type="spellStart"/>
      <w:proofErr w:type="gramStart"/>
      <w:r w:rsidR="005000F3" w:rsidRPr="00F80AA4">
        <w:rPr>
          <w:rFonts w:ascii="Times New Roman" w:eastAsia="宋体" w:hAnsi="Times New Roman" w:cs="Times New Roman" w:hint="eastAsia"/>
          <w:b/>
          <w:bCs/>
          <w:kern w:val="0"/>
          <w:sz w:val="24"/>
          <w:szCs w:val="24"/>
        </w:rPr>
        <w:t>g,h</w:t>
      </w:r>
      <w:proofErr w:type="spellEnd"/>
      <w:proofErr w:type="gramEnd"/>
      <w:r w:rsidR="005000F3" w:rsidRPr="00F80AA4">
        <w:rPr>
          <w:rFonts w:ascii="Times New Roman" w:eastAsia="宋体" w:hAnsi="Times New Roman" w:cs="Times New Roman" w:hint="eastAsia"/>
          <w:b/>
          <w:bCs/>
          <w:kern w:val="0"/>
          <w:sz w:val="24"/>
          <w:szCs w:val="24"/>
        </w:rPr>
        <w:t xml:space="preserve">, </w:t>
      </w:r>
      <w:r w:rsidR="005000F3" w:rsidRPr="00F80AA4">
        <w:rPr>
          <w:rFonts w:ascii="Times New Roman" w:eastAsia="宋体" w:hAnsi="Times New Roman" w:cs="Times New Roman" w:hint="eastAsia"/>
          <w:kern w:val="0"/>
          <w:sz w:val="24"/>
          <w:szCs w:val="24"/>
        </w:rPr>
        <w:t xml:space="preserve">Typical trajectories of </w:t>
      </w:r>
      <w:r w:rsidR="005000F3" w:rsidRPr="00F80AA4">
        <w:rPr>
          <w:rFonts w:ascii="Times New Roman" w:eastAsia="宋体" w:hAnsi="Times New Roman" w:cs="Times New Roman"/>
          <w:kern w:val="0"/>
          <w:sz w:val="24"/>
          <w:szCs w:val="24"/>
        </w:rPr>
        <w:t>Brownian</w:t>
      </w:r>
      <w:r w:rsidR="005000F3" w:rsidRPr="00F80AA4">
        <w:rPr>
          <w:rFonts w:ascii="Times New Roman" w:eastAsia="宋体" w:hAnsi="Times New Roman" w:cs="Times New Roman" w:hint="eastAsia"/>
          <w:kern w:val="0"/>
          <w:sz w:val="24"/>
          <w:szCs w:val="24"/>
        </w:rPr>
        <w:t xml:space="preserve"> motion molecule at 1 </w:t>
      </w:r>
      <w:proofErr w:type="spellStart"/>
      <w:r w:rsidR="005000F3" w:rsidRPr="00F80AA4">
        <w:rPr>
          <w:rFonts w:ascii="Times New Roman" w:eastAsia="宋体" w:hAnsi="Times New Roman" w:cs="Times New Roman" w:hint="eastAsia"/>
          <w:kern w:val="0"/>
          <w:sz w:val="24"/>
          <w:szCs w:val="24"/>
        </w:rPr>
        <w:t>ms</w:t>
      </w:r>
      <w:proofErr w:type="spellEnd"/>
      <w:r w:rsidR="005000F3" w:rsidRPr="00F80AA4">
        <w:rPr>
          <w:rFonts w:ascii="Times New Roman" w:eastAsia="宋体" w:hAnsi="Times New Roman" w:cs="Times New Roman" w:hint="eastAsia"/>
          <w:kern w:val="0"/>
          <w:sz w:val="24"/>
          <w:szCs w:val="24"/>
        </w:rPr>
        <w:t xml:space="preserve"> and 7 </w:t>
      </w:r>
      <w:proofErr w:type="spellStart"/>
      <w:r w:rsidR="005000F3" w:rsidRPr="00F80AA4">
        <w:rPr>
          <w:rFonts w:ascii="Times New Roman" w:eastAsia="宋体" w:hAnsi="Times New Roman" w:cs="Times New Roman" w:hint="eastAsia"/>
          <w:kern w:val="0"/>
          <w:sz w:val="24"/>
          <w:szCs w:val="24"/>
        </w:rPr>
        <w:t>ms.</w:t>
      </w:r>
      <w:proofErr w:type="spellEnd"/>
      <w:r w:rsidR="005000F3" w:rsidRPr="00F80AA4">
        <w:rPr>
          <w:rFonts w:ascii="Times New Roman" w:eastAsia="宋体" w:hAnsi="Times New Roman" w:cs="Times New Roman" w:hint="eastAsia"/>
          <w:kern w:val="0"/>
          <w:sz w:val="24"/>
          <w:szCs w:val="24"/>
        </w:rPr>
        <w:t xml:space="preserve"> </w:t>
      </w:r>
      <w:proofErr w:type="spellStart"/>
      <w:r w:rsidR="005000F3" w:rsidRPr="00F80AA4">
        <w:rPr>
          <w:rFonts w:ascii="Times New Roman" w:eastAsia="宋体" w:hAnsi="Times New Roman" w:cs="Times New Roman" w:hint="eastAsia"/>
          <w:b/>
          <w:bCs/>
          <w:kern w:val="0"/>
          <w:sz w:val="24"/>
          <w:szCs w:val="24"/>
        </w:rPr>
        <w:t>i</w:t>
      </w:r>
      <w:proofErr w:type="spellEnd"/>
      <w:r w:rsidR="005000F3" w:rsidRPr="00F80AA4">
        <w:rPr>
          <w:rFonts w:ascii="Times New Roman" w:eastAsia="宋体" w:hAnsi="Times New Roman" w:cs="Times New Roman" w:hint="eastAsia"/>
          <w:b/>
          <w:bCs/>
          <w:kern w:val="0"/>
          <w:sz w:val="24"/>
          <w:szCs w:val="24"/>
        </w:rPr>
        <w:t xml:space="preserve">, </w:t>
      </w:r>
      <w:r w:rsidR="005000F3" w:rsidRPr="00F80AA4">
        <w:rPr>
          <w:rFonts w:ascii="Times New Roman" w:eastAsia="宋体" w:hAnsi="Times New Roman" w:cs="Times New Roman" w:hint="eastAsia"/>
          <w:kern w:val="0"/>
          <w:sz w:val="24"/>
          <w:szCs w:val="24"/>
        </w:rPr>
        <w:t xml:space="preserve">The MSD at both </w:t>
      </w:r>
      <w:r w:rsidR="005000F3" w:rsidRPr="00F80AA4">
        <w:rPr>
          <w:rFonts w:ascii="Times New Roman" w:eastAsia="宋体" w:hAnsi="Times New Roman" w:cs="Times New Roman" w:hint="eastAsia"/>
          <w:kern w:val="0"/>
          <w:sz w:val="24"/>
          <w:szCs w:val="24"/>
        </w:rPr>
        <w:lastRenderedPageBreak/>
        <w:t xml:space="preserve">scales (1 </w:t>
      </w:r>
      <w:proofErr w:type="spellStart"/>
      <w:r w:rsidR="005000F3" w:rsidRPr="00F80AA4">
        <w:rPr>
          <w:rFonts w:ascii="Times New Roman" w:eastAsia="宋体" w:hAnsi="Times New Roman" w:cs="Times New Roman" w:hint="eastAsia"/>
          <w:kern w:val="0"/>
          <w:sz w:val="24"/>
          <w:szCs w:val="24"/>
        </w:rPr>
        <w:t>ms</w:t>
      </w:r>
      <w:proofErr w:type="spellEnd"/>
      <w:r w:rsidR="005000F3" w:rsidRPr="00F80AA4">
        <w:rPr>
          <w:rFonts w:ascii="Times New Roman" w:eastAsia="宋体" w:hAnsi="Times New Roman" w:cs="Times New Roman" w:hint="eastAsia"/>
          <w:kern w:val="0"/>
          <w:sz w:val="24"/>
          <w:szCs w:val="24"/>
        </w:rPr>
        <w:t xml:space="preserve"> in red and 7 </w:t>
      </w:r>
      <w:proofErr w:type="spellStart"/>
      <w:r w:rsidR="005000F3" w:rsidRPr="00F80AA4">
        <w:rPr>
          <w:rFonts w:ascii="Times New Roman" w:eastAsia="宋体" w:hAnsi="Times New Roman" w:cs="Times New Roman" w:hint="eastAsia"/>
          <w:kern w:val="0"/>
          <w:sz w:val="24"/>
          <w:szCs w:val="24"/>
        </w:rPr>
        <w:t>ms</w:t>
      </w:r>
      <w:proofErr w:type="spellEnd"/>
      <w:r w:rsidR="005000F3" w:rsidRPr="00F80AA4">
        <w:rPr>
          <w:rFonts w:ascii="Times New Roman" w:eastAsia="宋体" w:hAnsi="Times New Roman" w:cs="Times New Roman" w:hint="eastAsia"/>
          <w:kern w:val="0"/>
          <w:sz w:val="24"/>
          <w:szCs w:val="24"/>
        </w:rPr>
        <w:t xml:space="preserve"> in blue), exhibiting </w:t>
      </w:r>
      <w:r w:rsidR="005000F3" w:rsidRPr="00F80AA4">
        <w:rPr>
          <w:rFonts w:ascii="Times New Roman" w:eastAsia="宋体" w:hAnsi="Times New Roman" w:cs="Times New Roman"/>
          <w:kern w:val="0"/>
          <w:sz w:val="24"/>
          <w:szCs w:val="24"/>
        </w:rPr>
        <w:t>Brownian</w:t>
      </w:r>
      <w:r w:rsidR="005000F3" w:rsidRPr="00F80AA4">
        <w:rPr>
          <w:rFonts w:ascii="Times New Roman" w:eastAsia="宋体" w:hAnsi="Times New Roman" w:cs="Times New Roman" w:hint="eastAsia"/>
          <w:kern w:val="0"/>
          <w:sz w:val="24"/>
          <w:szCs w:val="24"/>
        </w:rPr>
        <w:t xml:space="preserve"> motion (</w:t>
      </w:r>
      <w:r w:rsidR="005000F3" w:rsidRPr="00F80AA4">
        <w:rPr>
          <w:rFonts w:ascii="Times New Roman" w:eastAsia="宋体" w:hAnsi="Times New Roman" w:cs="Times New Roman"/>
          <w:kern w:val="0"/>
          <w:sz w:val="24"/>
          <w:szCs w:val="24"/>
        </w:rPr>
        <w:t>α</w:t>
      </w:r>
      <w:r w:rsidR="005000F3" w:rsidRPr="00F80AA4">
        <w:rPr>
          <w:rFonts w:ascii="Times New Roman" w:eastAsia="宋体" w:hAnsi="Times New Roman" w:cs="Times New Roman" w:hint="eastAsia"/>
          <w:kern w:val="0"/>
          <w:sz w:val="24"/>
          <w:szCs w:val="24"/>
        </w:rPr>
        <w:t xml:space="preserve"> =</w:t>
      </w:r>
      <w:r w:rsidR="005000F3" w:rsidRPr="00F80AA4">
        <w:rPr>
          <w:rFonts w:ascii="Times New Roman" w:eastAsia="宋体" w:hAnsi="Times New Roman" w:cs="Times New Roman"/>
          <w:kern w:val="0"/>
          <w:sz w:val="24"/>
          <w:szCs w:val="24"/>
        </w:rPr>
        <w:t xml:space="preserve"> 1</w:t>
      </w:r>
      <w:r w:rsidR="005000F3" w:rsidRPr="00F80AA4">
        <w:rPr>
          <w:rFonts w:ascii="Times New Roman" w:eastAsia="宋体" w:hAnsi="Times New Roman" w:cs="Times New Roman" w:hint="eastAsia"/>
          <w:kern w:val="0"/>
          <w:sz w:val="24"/>
          <w:szCs w:val="24"/>
        </w:rPr>
        <w:t xml:space="preserve">). </w:t>
      </w:r>
      <w:proofErr w:type="spellStart"/>
      <w:proofErr w:type="gramStart"/>
      <w:r w:rsidR="005000F3" w:rsidRPr="00F80AA4">
        <w:rPr>
          <w:rFonts w:ascii="Times New Roman" w:eastAsia="宋体" w:hAnsi="Times New Roman" w:cs="Times New Roman" w:hint="eastAsia"/>
          <w:b/>
          <w:bCs/>
          <w:kern w:val="0"/>
          <w:sz w:val="24"/>
          <w:szCs w:val="24"/>
        </w:rPr>
        <w:t>j,k</w:t>
      </w:r>
      <w:proofErr w:type="spellEnd"/>
      <w:proofErr w:type="gramEnd"/>
      <w:r w:rsidR="005000F3" w:rsidRPr="00F80AA4">
        <w:rPr>
          <w:rFonts w:ascii="Times New Roman" w:eastAsia="宋体" w:hAnsi="Times New Roman" w:cs="Times New Roman" w:hint="eastAsia"/>
          <w:b/>
          <w:bCs/>
          <w:kern w:val="0"/>
          <w:sz w:val="24"/>
          <w:szCs w:val="24"/>
        </w:rPr>
        <w:t xml:space="preserve">, </w:t>
      </w:r>
      <w:r w:rsidR="005000F3" w:rsidRPr="00F80AA4">
        <w:rPr>
          <w:rFonts w:ascii="Times New Roman" w:eastAsia="宋体" w:hAnsi="Times New Roman" w:cs="Times New Roman" w:hint="eastAsia"/>
          <w:kern w:val="0"/>
          <w:sz w:val="24"/>
          <w:szCs w:val="24"/>
        </w:rPr>
        <w:t xml:space="preserve">Representative trajectories at each time scale with turning points (defined as rotation angles exceeding 40 </w:t>
      </w:r>
      <w:r w:rsidR="005000F3" w:rsidRPr="00F80AA4">
        <w:rPr>
          <w:rFonts w:ascii="Times New Roman" w:eastAsia="Times New Roman" w:hAnsi="Times New Roman" w:cs="Times New Roman"/>
          <w:szCs w:val="21"/>
        </w:rPr>
        <w:t>°</w:t>
      </w:r>
      <w:r w:rsidR="005000F3" w:rsidRPr="00F80AA4">
        <w:rPr>
          <w:rFonts w:ascii="Times New Roman" w:eastAsia="宋体" w:hAnsi="Times New Roman" w:cs="Times New Roman" w:hint="eastAsia"/>
          <w:kern w:val="0"/>
          <w:sz w:val="24"/>
          <w:szCs w:val="24"/>
        </w:rPr>
        <w:t xml:space="preserve">) marked by blue circles. </w:t>
      </w:r>
      <w:r w:rsidR="005000F3" w:rsidRPr="00F80AA4">
        <w:rPr>
          <w:rFonts w:ascii="Times New Roman" w:eastAsia="宋体" w:hAnsi="Times New Roman" w:cs="Times New Roman" w:hint="eastAsia"/>
          <w:b/>
          <w:bCs/>
          <w:kern w:val="0"/>
          <w:sz w:val="24"/>
          <w:szCs w:val="24"/>
        </w:rPr>
        <w:t xml:space="preserve">l, </w:t>
      </w:r>
      <w:r w:rsidR="005000F3" w:rsidRPr="00F80AA4">
        <w:rPr>
          <w:rFonts w:ascii="Times New Roman" w:eastAsia="宋体" w:hAnsi="Times New Roman" w:cs="Times New Roman" w:hint="eastAsia"/>
          <w:kern w:val="0"/>
          <w:sz w:val="24"/>
          <w:szCs w:val="24"/>
        </w:rPr>
        <w:t xml:space="preserve">PDF of waiting times </w:t>
      </w:r>
      <w:proofErr w:type="spellStart"/>
      <w:r w:rsidR="005000F3" w:rsidRPr="00F80AA4">
        <w:rPr>
          <w:rFonts w:ascii="Times New Roman" w:eastAsia="宋体" w:hAnsi="Times New Roman" w:cs="Times New Roman"/>
          <w:kern w:val="0"/>
          <w:sz w:val="24"/>
          <w:szCs w:val="24"/>
        </w:rPr>
        <w:t>Δ</w:t>
      </w:r>
      <w:r w:rsidR="005000F3" w:rsidRPr="00F80AA4">
        <w:rPr>
          <w:rFonts w:ascii="Times New Roman" w:eastAsia="宋体" w:hAnsi="Times New Roman" w:cs="Times New Roman"/>
          <w:i/>
          <w:iCs/>
          <w:kern w:val="0"/>
          <w:sz w:val="24"/>
          <w:szCs w:val="24"/>
        </w:rPr>
        <w:t>t</w:t>
      </w:r>
      <w:proofErr w:type="spellEnd"/>
      <w:r w:rsidR="005000F3" w:rsidRPr="00F80AA4">
        <w:rPr>
          <w:rFonts w:ascii="Times New Roman" w:eastAsia="宋体" w:hAnsi="Times New Roman" w:cs="Times New Roman" w:hint="eastAsia"/>
          <w:kern w:val="0"/>
          <w:sz w:val="24"/>
          <w:szCs w:val="24"/>
        </w:rPr>
        <w:t xml:space="preserve"> between turns (20 </w:t>
      </w:r>
      <w:r w:rsidR="005000F3" w:rsidRPr="00F80AA4">
        <w:rPr>
          <w:rFonts w:ascii="Times New Roman" w:eastAsia="Times New Roman" w:hAnsi="Times New Roman" w:cs="Times New Roman"/>
          <w:szCs w:val="21"/>
        </w:rPr>
        <w:t>°</w:t>
      </w:r>
      <w:r w:rsidR="005000F3" w:rsidRPr="00F80AA4">
        <w:rPr>
          <w:rFonts w:ascii="Times New Roman" w:eastAsia="宋体" w:hAnsi="Times New Roman" w:cs="Times New Roman" w:hint="eastAsia"/>
          <w:kern w:val="0"/>
          <w:sz w:val="24"/>
          <w:szCs w:val="24"/>
        </w:rPr>
        <w:t xml:space="preserve">, 40 </w:t>
      </w:r>
      <w:r w:rsidR="005000F3" w:rsidRPr="00F80AA4">
        <w:rPr>
          <w:rFonts w:ascii="Times New Roman" w:eastAsia="Times New Roman" w:hAnsi="Times New Roman" w:cs="Times New Roman"/>
          <w:szCs w:val="21"/>
        </w:rPr>
        <w:t>°</w:t>
      </w:r>
      <w:r w:rsidR="005000F3" w:rsidRPr="00F80AA4">
        <w:rPr>
          <w:rFonts w:ascii="Times New Roman" w:eastAsia="宋体" w:hAnsi="Times New Roman" w:cs="Times New Roman" w:hint="eastAsia"/>
          <w:kern w:val="0"/>
          <w:sz w:val="24"/>
          <w:szCs w:val="24"/>
        </w:rPr>
        <w:t xml:space="preserve">, and 60 </w:t>
      </w:r>
      <w:r w:rsidR="005000F3" w:rsidRPr="00F80AA4">
        <w:rPr>
          <w:rFonts w:ascii="Times New Roman" w:eastAsia="Times New Roman" w:hAnsi="Times New Roman" w:cs="Times New Roman"/>
          <w:szCs w:val="21"/>
        </w:rPr>
        <w:t>°</w:t>
      </w:r>
      <w:r w:rsidR="005000F3" w:rsidRPr="00F80AA4">
        <w:rPr>
          <w:rFonts w:ascii="Times New Roman" w:eastAsia="宋体" w:hAnsi="Times New Roman" w:cs="Times New Roman" w:hint="eastAsia"/>
          <w:kern w:val="0"/>
          <w:sz w:val="24"/>
          <w:szCs w:val="24"/>
        </w:rPr>
        <w:t xml:space="preserve">), following a power-law decay. </w:t>
      </w:r>
      <w:r w:rsidR="005000F3" w:rsidRPr="00F80AA4">
        <w:rPr>
          <w:rFonts w:ascii="Times New Roman" w:eastAsia="宋体" w:hAnsi="Times New Roman" w:cs="Times New Roman"/>
          <w:kern w:val="0"/>
          <w:sz w:val="24"/>
          <w:szCs w:val="24"/>
        </w:rPr>
        <w:t xml:space="preserve">The extracted exponent μ is </w:t>
      </w:r>
      <w:r w:rsidR="005000F3" w:rsidRPr="00F80AA4">
        <w:rPr>
          <w:rFonts w:ascii="Times New Roman" w:eastAsia="宋体" w:hAnsi="Times New Roman" w:cs="Times New Roman" w:hint="eastAsia"/>
          <w:kern w:val="0"/>
          <w:sz w:val="24"/>
          <w:szCs w:val="24"/>
        </w:rPr>
        <w:t>3.1</w:t>
      </w:r>
      <w:r w:rsidR="005000F3" w:rsidRPr="00F80AA4">
        <w:rPr>
          <w:rFonts w:ascii="Times New Roman" w:eastAsia="宋体" w:hAnsi="Times New Roman" w:cs="Times New Roman"/>
          <w:kern w:val="0"/>
          <w:sz w:val="24"/>
          <w:szCs w:val="24"/>
        </w:rPr>
        <w:t xml:space="preserve"> (1 </w:t>
      </w:r>
      <w:proofErr w:type="spellStart"/>
      <w:r w:rsidR="005000F3" w:rsidRPr="00F80AA4">
        <w:rPr>
          <w:rFonts w:ascii="Times New Roman" w:eastAsia="宋体" w:hAnsi="Times New Roman" w:cs="Times New Roman"/>
          <w:kern w:val="0"/>
          <w:sz w:val="24"/>
          <w:szCs w:val="24"/>
        </w:rPr>
        <w:t>ms</w:t>
      </w:r>
      <w:proofErr w:type="spellEnd"/>
      <w:r w:rsidR="005000F3" w:rsidRPr="00F80AA4">
        <w:rPr>
          <w:rFonts w:ascii="Times New Roman" w:eastAsia="宋体" w:hAnsi="Times New Roman" w:cs="Times New Roman"/>
          <w:kern w:val="0"/>
          <w:sz w:val="24"/>
          <w:szCs w:val="24"/>
        </w:rPr>
        <w:t xml:space="preserve">, red) and </w:t>
      </w:r>
      <w:r w:rsidR="005000F3" w:rsidRPr="00F80AA4">
        <w:rPr>
          <w:rFonts w:ascii="Times New Roman" w:eastAsia="宋体" w:hAnsi="Times New Roman" w:cs="Times New Roman" w:hint="eastAsia"/>
          <w:kern w:val="0"/>
          <w:sz w:val="24"/>
          <w:szCs w:val="24"/>
        </w:rPr>
        <w:t>3.0</w:t>
      </w:r>
      <w:r w:rsidR="005000F3" w:rsidRPr="00F80AA4">
        <w:rPr>
          <w:rFonts w:ascii="Times New Roman" w:eastAsia="宋体" w:hAnsi="Times New Roman" w:cs="Times New Roman"/>
          <w:kern w:val="0"/>
          <w:sz w:val="24"/>
          <w:szCs w:val="24"/>
        </w:rPr>
        <w:t xml:space="preserve"> (7 </w:t>
      </w:r>
      <w:proofErr w:type="spellStart"/>
      <w:r w:rsidR="005000F3" w:rsidRPr="00F80AA4">
        <w:rPr>
          <w:rFonts w:ascii="Times New Roman" w:eastAsia="宋体" w:hAnsi="Times New Roman" w:cs="Times New Roman"/>
          <w:kern w:val="0"/>
          <w:sz w:val="24"/>
          <w:szCs w:val="24"/>
        </w:rPr>
        <w:t>ms</w:t>
      </w:r>
      <w:proofErr w:type="spellEnd"/>
      <w:r w:rsidR="005000F3" w:rsidRPr="00F80AA4">
        <w:rPr>
          <w:rFonts w:ascii="Times New Roman" w:eastAsia="宋体" w:hAnsi="Times New Roman" w:cs="Times New Roman"/>
          <w:kern w:val="0"/>
          <w:sz w:val="24"/>
          <w:szCs w:val="24"/>
        </w:rPr>
        <w:t xml:space="preserve">, blue). Data points corresponding to </w:t>
      </w:r>
      <w:r w:rsidR="005000F3" w:rsidRPr="00F80AA4">
        <w:rPr>
          <w:rFonts w:ascii="Times New Roman" w:eastAsia="宋体" w:hAnsi="Times New Roman" w:cs="Times New Roman" w:hint="eastAsia"/>
          <w:kern w:val="0"/>
          <w:sz w:val="24"/>
          <w:szCs w:val="24"/>
        </w:rPr>
        <w:t>2</w:t>
      </w:r>
      <w:r w:rsidR="005000F3" w:rsidRPr="00F80AA4">
        <w:rPr>
          <w:rFonts w:ascii="Times New Roman" w:eastAsia="宋体" w:hAnsi="Times New Roman" w:cs="Times New Roman"/>
          <w:kern w:val="0"/>
          <w:sz w:val="24"/>
          <w:szCs w:val="24"/>
        </w:rPr>
        <w:t>0</w:t>
      </w:r>
      <w:r w:rsidR="005000F3" w:rsidRPr="00F80AA4">
        <w:rPr>
          <w:rFonts w:ascii="Times New Roman" w:eastAsia="宋体" w:hAnsi="Times New Roman" w:cs="Times New Roman" w:hint="eastAsia"/>
          <w:kern w:val="0"/>
          <w:sz w:val="24"/>
          <w:szCs w:val="24"/>
        </w:rPr>
        <w:t xml:space="preserve"> </w:t>
      </w:r>
      <w:r w:rsidR="005000F3" w:rsidRPr="00F80AA4">
        <w:rPr>
          <w:rFonts w:ascii="Times New Roman" w:eastAsia="宋体" w:hAnsi="Times New Roman" w:cs="Times New Roman"/>
          <w:kern w:val="0"/>
          <w:sz w:val="24"/>
          <w:szCs w:val="24"/>
        </w:rPr>
        <w:t xml:space="preserve">°, </w:t>
      </w:r>
      <w:r w:rsidR="005000F3" w:rsidRPr="00F80AA4">
        <w:rPr>
          <w:rFonts w:ascii="Times New Roman" w:eastAsia="宋体" w:hAnsi="Times New Roman" w:cs="Times New Roman" w:hint="eastAsia"/>
          <w:kern w:val="0"/>
          <w:sz w:val="24"/>
          <w:szCs w:val="24"/>
        </w:rPr>
        <w:t>4</w:t>
      </w:r>
      <w:r w:rsidR="005000F3" w:rsidRPr="00F80AA4">
        <w:rPr>
          <w:rFonts w:ascii="Times New Roman" w:eastAsia="宋体" w:hAnsi="Times New Roman" w:cs="Times New Roman"/>
          <w:kern w:val="0"/>
          <w:sz w:val="24"/>
          <w:szCs w:val="24"/>
        </w:rPr>
        <w:t>0</w:t>
      </w:r>
      <w:r w:rsidR="005000F3" w:rsidRPr="00F80AA4">
        <w:rPr>
          <w:rFonts w:ascii="Times New Roman" w:eastAsia="宋体" w:hAnsi="Times New Roman" w:cs="Times New Roman" w:hint="eastAsia"/>
          <w:kern w:val="0"/>
          <w:sz w:val="24"/>
          <w:szCs w:val="24"/>
        </w:rPr>
        <w:t xml:space="preserve"> </w:t>
      </w:r>
      <w:r w:rsidR="005000F3" w:rsidRPr="00F80AA4">
        <w:rPr>
          <w:rFonts w:ascii="Times New Roman" w:eastAsia="宋体" w:hAnsi="Times New Roman" w:cs="Times New Roman"/>
          <w:kern w:val="0"/>
          <w:sz w:val="24"/>
          <w:szCs w:val="24"/>
        </w:rPr>
        <w:t xml:space="preserve">°, and </w:t>
      </w:r>
      <w:r w:rsidR="005000F3" w:rsidRPr="00F80AA4">
        <w:rPr>
          <w:rFonts w:ascii="Times New Roman" w:eastAsia="宋体" w:hAnsi="Times New Roman" w:cs="Times New Roman" w:hint="eastAsia"/>
          <w:kern w:val="0"/>
          <w:sz w:val="24"/>
          <w:szCs w:val="24"/>
        </w:rPr>
        <w:t>6</w:t>
      </w:r>
      <w:r w:rsidR="005000F3" w:rsidRPr="00F80AA4">
        <w:rPr>
          <w:rFonts w:ascii="Times New Roman" w:eastAsia="宋体" w:hAnsi="Times New Roman" w:cs="Times New Roman"/>
          <w:kern w:val="0"/>
          <w:sz w:val="24"/>
          <w:szCs w:val="24"/>
        </w:rPr>
        <w:t>0</w:t>
      </w:r>
      <w:r w:rsidR="005000F3" w:rsidRPr="00F80AA4">
        <w:rPr>
          <w:rFonts w:ascii="Times New Roman" w:eastAsia="宋体" w:hAnsi="Times New Roman" w:cs="Times New Roman" w:hint="eastAsia"/>
          <w:kern w:val="0"/>
          <w:sz w:val="24"/>
          <w:szCs w:val="24"/>
        </w:rPr>
        <w:t xml:space="preserve"> </w:t>
      </w:r>
      <w:r w:rsidR="005000F3" w:rsidRPr="00F80AA4">
        <w:rPr>
          <w:rFonts w:ascii="Times New Roman" w:eastAsia="宋体" w:hAnsi="Times New Roman" w:cs="Times New Roman"/>
          <w:kern w:val="0"/>
          <w:sz w:val="24"/>
          <w:szCs w:val="24"/>
        </w:rPr>
        <w:t>° turns are represented by squares, circles, and triangles, respectively.</w:t>
      </w:r>
      <w:bookmarkEnd w:id="106"/>
    </w:p>
    <w:p w14:paraId="384FB4EE" w14:textId="59D6D7FE" w:rsidR="00B04BEB" w:rsidRPr="00F80AA4" w:rsidRDefault="00A80EEF" w:rsidP="001B6E0C">
      <w:pPr>
        <w:spacing w:beforeLines="50" w:before="156" w:line="360" w:lineRule="auto"/>
        <w:jc w:val="both"/>
        <w:outlineLvl w:val="1"/>
        <w:rPr>
          <w:rFonts w:ascii="Times New Roman" w:eastAsia="宋体" w:hAnsi="Times New Roman" w:cs="Times New Roman"/>
          <w:b/>
          <w:bCs/>
          <w:kern w:val="0"/>
          <w:sz w:val="24"/>
          <w:szCs w:val="24"/>
        </w:rPr>
      </w:pPr>
      <w:bookmarkStart w:id="107" w:name="_Toc219827395"/>
      <w:r w:rsidRPr="00F80AA4">
        <w:rPr>
          <w:rFonts w:ascii="Times New Roman" w:eastAsia="宋体" w:hAnsi="Times New Roman" w:cs="Times New Roman" w:hint="eastAsia"/>
          <w:b/>
          <w:bCs/>
          <w:kern w:val="0"/>
          <w:sz w:val="24"/>
          <w:szCs w:val="24"/>
        </w:rPr>
        <w:t>2.1</w:t>
      </w:r>
      <w:r w:rsidR="00086E10" w:rsidRPr="00F80AA4">
        <w:rPr>
          <w:rFonts w:ascii="Times New Roman" w:eastAsia="宋体" w:hAnsi="Times New Roman" w:cs="Times New Roman" w:hint="eastAsia"/>
          <w:b/>
          <w:bCs/>
          <w:kern w:val="0"/>
          <w:sz w:val="24"/>
          <w:szCs w:val="24"/>
        </w:rPr>
        <w:t>5</w:t>
      </w:r>
      <w:r w:rsidRPr="00F80AA4">
        <w:rPr>
          <w:rFonts w:ascii="Times New Roman" w:eastAsia="宋体" w:hAnsi="Times New Roman" w:cs="Times New Roman" w:hint="eastAsia"/>
          <w:b/>
          <w:bCs/>
          <w:kern w:val="0"/>
          <w:sz w:val="24"/>
          <w:szCs w:val="24"/>
        </w:rPr>
        <w:t xml:space="preserve"> The MSD of molecular swimmers</w:t>
      </w:r>
      <w:bookmarkEnd w:id="107"/>
    </w:p>
    <w:p w14:paraId="43B56FFD" w14:textId="5375F0FF" w:rsidR="001B6E0C" w:rsidRPr="00F80AA4" w:rsidRDefault="001B6E0C" w:rsidP="001B6E0C">
      <w:pPr>
        <w:spacing w:before="156" w:line="360" w:lineRule="auto"/>
        <w:jc w:val="both"/>
        <w:rPr>
          <w:rFonts w:ascii="Times New Roman" w:hAnsi="Times New Roman" w:cs="Times New Roman"/>
          <w:noProof/>
          <w:sz w:val="24"/>
          <w:szCs w:val="24"/>
        </w:rPr>
      </w:pPr>
      <w:r w:rsidRPr="00F80AA4">
        <w:rPr>
          <w:rFonts w:ascii="Times New Roman" w:hAnsi="Times New Roman" w:cs="Times New Roman"/>
          <w:noProof/>
          <w:sz w:val="24"/>
          <w:szCs w:val="24"/>
        </w:rPr>
        <w:t>The MSD of the molecular swimmers were computed following the same methodology as depicted in Figure S</w:t>
      </w:r>
      <w:r w:rsidR="002412E7">
        <w:rPr>
          <w:rFonts w:ascii="Times New Roman" w:hAnsi="Times New Roman" w:cs="Times New Roman" w:hint="eastAsia"/>
          <w:noProof/>
          <w:sz w:val="24"/>
          <w:szCs w:val="24"/>
        </w:rPr>
        <w:t>4</w:t>
      </w:r>
      <w:r w:rsidRPr="00F80AA4">
        <w:rPr>
          <w:rFonts w:ascii="Times New Roman" w:hAnsi="Times New Roman" w:cs="Times New Roman"/>
          <w:noProof/>
          <w:sz w:val="24"/>
          <w:szCs w:val="24"/>
        </w:rPr>
        <w:t xml:space="preserve">. Subsequently, the </w:t>
      </w:r>
      <w:r w:rsidR="00302F59" w:rsidRPr="00F80AA4">
        <w:rPr>
          <w:rFonts w:ascii="Times New Roman" w:hAnsi="Times New Roman" w:cs="Times New Roman" w:hint="eastAsia"/>
          <w:i/>
          <w:iCs/>
          <w:noProof/>
          <w:sz w:val="24"/>
          <w:szCs w:val="24"/>
        </w:rPr>
        <w:t>D</w:t>
      </w:r>
      <w:r w:rsidRPr="00F80AA4">
        <w:rPr>
          <w:rFonts w:ascii="Times New Roman" w:hAnsi="Times New Roman" w:cs="Times New Roman"/>
          <w:noProof/>
          <w:sz w:val="24"/>
          <w:szCs w:val="24"/>
        </w:rPr>
        <w:t xml:space="preserve"> were determined by fitting curves.</w:t>
      </w:r>
      <w:r w:rsidRPr="00F80AA4">
        <w:rPr>
          <w:rFonts w:ascii="Times New Roman" w:hAnsi="Times New Roman" w:cs="Times New Roman" w:hint="eastAsia"/>
          <w:noProof/>
          <w:sz w:val="24"/>
          <w:szCs w:val="24"/>
        </w:rPr>
        <w:t xml:space="preserve"> </w:t>
      </w:r>
      <w:r w:rsidRPr="00F80AA4">
        <w:rPr>
          <w:rFonts w:ascii="Times New Roman" w:hAnsi="Times New Roman" w:cs="Times New Roman"/>
          <w:noProof/>
          <w:sz w:val="24"/>
          <w:szCs w:val="24"/>
        </w:rPr>
        <w:t>The results indicate that NRT functions as a light-dependent molecular swimmer and shows no significant alteration in diffusion rate at low densities.</w:t>
      </w:r>
    </w:p>
    <w:p w14:paraId="229603A5" w14:textId="071B0037" w:rsidR="001B6E0C" w:rsidRPr="00F80AA4" w:rsidRDefault="00ED3D02" w:rsidP="001B6E0C">
      <w:pPr>
        <w:spacing w:before="156" w:line="360" w:lineRule="auto"/>
        <w:jc w:val="both"/>
        <w:rPr>
          <w:rFonts w:ascii="Times New Roman" w:hAnsi="Times New Roman" w:cs="Times New Roman"/>
          <w:noProof/>
          <w:sz w:val="24"/>
          <w:szCs w:val="24"/>
        </w:rPr>
      </w:pPr>
      <w:r w:rsidRPr="00F80AA4">
        <w:rPr>
          <w:rFonts w:ascii="Times New Roman" w:hAnsi="Times New Roman" w:cs="Times New Roman"/>
          <w:noProof/>
          <w:sz w:val="24"/>
          <w:szCs w:val="24"/>
        </w:rPr>
        <w:drawing>
          <wp:inline distT="0" distB="0" distL="0" distR="0" wp14:anchorId="0503ED5D" wp14:editId="5F34C94A">
            <wp:extent cx="5271770" cy="4977765"/>
            <wp:effectExtent l="0" t="0" r="5080" b="0"/>
            <wp:docPr id="7615970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1770" cy="4977765"/>
                    </a:xfrm>
                    <a:prstGeom prst="rect">
                      <a:avLst/>
                    </a:prstGeom>
                    <a:noFill/>
                    <a:ln>
                      <a:noFill/>
                    </a:ln>
                  </pic:spPr>
                </pic:pic>
              </a:graphicData>
            </a:graphic>
          </wp:inline>
        </w:drawing>
      </w:r>
    </w:p>
    <w:p w14:paraId="0032B583" w14:textId="4F124287" w:rsidR="002A6662" w:rsidRPr="00F80AA4" w:rsidRDefault="001B6E0C" w:rsidP="00086E10">
      <w:pPr>
        <w:spacing w:before="156" w:line="360" w:lineRule="auto"/>
        <w:jc w:val="both"/>
        <w:rPr>
          <w:rFonts w:ascii="Times New Roman" w:hAnsi="Times New Roman" w:cs="Times New Roman"/>
          <w:noProof/>
          <w:sz w:val="24"/>
          <w:szCs w:val="24"/>
        </w:rPr>
      </w:pPr>
      <w:r w:rsidRPr="00F80AA4">
        <w:rPr>
          <w:rFonts w:ascii="Times New Roman" w:hAnsi="Times New Roman" w:cs="Times New Roman"/>
          <w:b/>
          <w:bCs/>
          <w:noProof/>
          <w:sz w:val="24"/>
          <w:szCs w:val="24"/>
        </w:rPr>
        <w:lastRenderedPageBreak/>
        <w:t>Figure S</w:t>
      </w:r>
      <w:r w:rsidRPr="00F80AA4">
        <w:rPr>
          <w:rFonts w:ascii="Times New Roman" w:hAnsi="Times New Roman" w:cs="Times New Roman" w:hint="eastAsia"/>
          <w:b/>
          <w:bCs/>
          <w:noProof/>
          <w:sz w:val="24"/>
          <w:szCs w:val="24"/>
        </w:rPr>
        <w:t>1</w:t>
      </w:r>
      <w:r w:rsidR="00CC40C5" w:rsidRPr="00F80AA4">
        <w:rPr>
          <w:rFonts w:ascii="Times New Roman" w:hAnsi="Times New Roman" w:cs="Times New Roman" w:hint="eastAsia"/>
          <w:b/>
          <w:bCs/>
          <w:noProof/>
          <w:sz w:val="24"/>
          <w:szCs w:val="24"/>
        </w:rPr>
        <w:t>1</w:t>
      </w:r>
      <w:r w:rsidRPr="00F80AA4">
        <w:rPr>
          <w:rFonts w:ascii="Times New Roman" w:hAnsi="Times New Roman" w:cs="Times New Roman"/>
          <w:b/>
          <w:bCs/>
          <w:noProof/>
          <w:sz w:val="24"/>
          <w:szCs w:val="24"/>
        </w:rPr>
        <w:t xml:space="preserve">. NRT0, NRT3 and NRT9 diffusion. a, </w:t>
      </w:r>
      <w:r w:rsidRPr="00F80AA4">
        <w:rPr>
          <w:rFonts w:ascii="Times New Roman" w:hAnsi="Times New Roman" w:cs="Times New Roman"/>
          <w:noProof/>
          <w:sz w:val="24"/>
          <w:szCs w:val="24"/>
        </w:rPr>
        <w:t>MSD of NRT0 was measured at different light intensities at the molecular density of 0.4 molecules µm</w:t>
      </w:r>
      <w:r w:rsidRPr="00F80AA4">
        <w:rPr>
          <w:rFonts w:ascii="Times New Roman" w:hAnsi="Times New Roman" w:cs="Times New Roman"/>
          <w:noProof/>
          <w:sz w:val="24"/>
          <w:szCs w:val="24"/>
          <w:vertAlign w:val="superscript"/>
        </w:rPr>
        <w:t>-2</w:t>
      </w:r>
      <w:r w:rsidRPr="00F80AA4">
        <w:rPr>
          <w:rFonts w:ascii="Times New Roman" w:hAnsi="Times New Roman" w:cs="Times New Roman"/>
          <w:noProof/>
          <w:sz w:val="24"/>
          <w:szCs w:val="24"/>
        </w:rPr>
        <w:t xml:space="preserve">, and </w:t>
      </w:r>
      <w:r w:rsidRPr="00F80AA4">
        <w:rPr>
          <w:rFonts w:ascii="Times New Roman" w:hAnsi="Times New Roman" w:cs="Times New Roman"/>
          <w:b/>
          <w:bCs/>
          <w:noProof/>
          <w:sz w:val="24"/>
          <w:szCs w:val="24"/>
        </w:rPr>
        <w:t xml:space="preserve">b, </w:t>
      </w:r>
      <w:r w:rsidRPr="00F80AA4">
        <w:rPr>
          <w:rFonts w:ascii="Times New Roman" w:hAnsi="Times New Roman" w:cs="Times New Roman"/>
          <w:noProof/>
          <w:sz w:val="24"/>
          <w:szCs w:val="24"/>
        </w:rPr>
        <w:t>MSD</w:t>
      </w:r>
      <w:r w:rsidRPr="00F80AA4">
        <w:rPr>
          <w:rFonts w:ascii="Times New Roman" w:hAnsi="Times New Roman" w:cs="Times New Roman" w:hint="eastAsia"/>
          <w:noProof/>
          <w:sz w:val="24"/>
          <w:szCs w:val="24"/>
        </w:rPr>
        <w:t xml:space="preserve"> </w:t>
      </w:r>
      <w:r w:rsidRPr="00F80AA4">
        <w:rPr>
          <w:rFonts w:ascii="Times New Roman" w:hAnsi="Times New Roman" w:cs="Times New Roman"/>
          <w:noProof/>
          <w:sz w:val="24"/>
          <w:szCs w:val="24"/>
        </w:rPr>
        <w:t>of NRT0 was plotted at varying molecular densities under the light intensity of 585 mW mm</w:t>
      </w:r>
      <w:r w:rsidRPr="00F80AA4">
        <w:rPr>
          <w:rFonts w:ascii="Times New Roman" w:hAnsi="Times New Roman" w:cs="Times New Roman"/>
          <w:noProof/>
          <w:sz w:val="24"/>
          <w:szCs w:val="24"/>
          <w:vertAlign w:val="superscript"/>
        </w:rPr>
        <w:t>-2</w:t>
      </w:r>
      <w:r w:rsidRPr="00F80AA4">
        <w:rPr>
          <w:rFonts w:ascii="Times New Roman" w:hAnsi="Times New Roman" w:cs="Times New Roman"/>
          <w:noProof/>
          <w:sz w:val="24"/>
          <w:szCs w:val="24"/>
        </w:rPr>
        <w:t xml:space="preserve">. </w:t>
      </w:r>
      <w:r w:rsidRPr="00F80AA4">
        <w:rPr>
          <w:rFonts w:ascii="Times New Roman" w:hAnsi="Times New Roman" w:cs="Times New Roman"/>
          <w:b/>
          <w:bCs/>
          <w:noProof/>
          <w:sz w:val="24"/>
          <w:szCs w:val="24"/>
        </w:rPr>
        <w:t xml:space="preserve">c, </w:t>
      </w:r>
      <w:r w:rsidRPr="00F80AA4">
        <w:rPr>
          <w:rFonts w:ascii="Times New Roman" w:hAnsi="Times New Roman" w:cs="Times New Roman"/>
          <w:noProof/>
          <w:sz w:val="24"/>
          <w:szCs w:val="24"/>
        </w:rPr>
        <w:t>MSD of NRT3 was analysed at different light intensities at the molecular density of 0.4 molecules µm</w:t>
      </w:r>
      <w:r w:rsidRPr="00F80AA4">
        <w:rPr>
          <w:rFonts w:ascii="Times New Roman" w:hAnsi="Times New Roman" w:cs="Times New Roman"/>
          <w:noProof/>
          <w:sz w:val="24"/>
          <w:szCs w:val="24"/>
          <w:vertAlign w:val="superscript"/>
        </w:rPr>
        <w:t>-2</w:t>
      </w:r>
      <w:r w:rsidRPr="00F80AA4">
        <w:rPr>
          <w:rFonts w:ascii="Times New Roman" w:hAnsi="Times New Roman" w:cs="Times New Roman"/>
          <w:noProof/>
          <w:sz w:val="24"/>
          <w:szCs w:val="24"/>
        </w:rPr>
        <w:t xml:space="preserve">, and </w:t>
      </w:r>
      <w:r w:rsidRPr="00F80AA4">
        <w:rPr>
          <w:rFonts w:ascii="Times New Roman" w:hAnsi="Times New Roman" w:cs="Times New Roman"/>
          <w:b/>
          <w:bCs/>
          <w:noProof/>
          <w:sz w:val="24"/>
          <w:szCs w:val="24"/>
        </w:rPr>
        <w:t>d,</w:t>
      </w:r>
      <w:r w:rsidRPr="00F80AA4">
        <w:rPr>
          <w:rFonts w:ascii="Times New Roman" w:hAnsi="Times New Roman" w:cs="Times New Roman"/>
          <w:noProof/>
          <w:sz w:val="24"/>
          <w:szCs w:val="24"/>
        </w:rPr>
        <w:t xml:space="preserve"> MSD of NRT3 was plotted against varying molecular densities under the light intensity of 585 mW mm</w:t>
      </w:r>
      <w:r w:rsidRPr="00F80AA4">
        <w:rPr>
          <w:rFonts w:ascii="Times New Roman" w:hAnsi="Times New Roman" w:cs="Times New Roman"/>
          <w:noProof/>
          <w:sz w:val="24"/>
          <w:szCs w:val="24"/>
          <w:vertAlign w:val="superscript"/>
        </w:rPr>
        <w:t>-2</w:t>
      </w:r>
      <w:r w:rsidRPr="00F80AA4">
        <w:rPr>
          <w:rFonts w:ascii="Times New Roman" w:hAnsi="Times New Roman" w:cs="Times New Roman"/>
          <w:noProof/>
          <w:sz w:val="24"/>
          <w:szCs w:val="24"/>
        </w:rPr>
        <w:t xml:space="preserve">. </w:t>
      </w:r>
      <w:r w:rsidRPr="00F80AA4">
        <w:rPr>
          <w:rFonts w:ascii="Times New Roman" w:hAnsi="Times New Roman" w:cs="Times New Roman"/>
          <w:b/>
          <w:bCs/>
          <w:noProof/>
          <w:sz w:val="24"/>
          <w:szCs w:val="24"/>
        </w:rPr>
        <w:t xml:space="preserve">e, </w:t>
      </w:r>
      <w:r w:rsidRPr="00F80AA4">
        <w:rPr>
          <w:rFonts w:ascii="Times New Roman" w:hAnsi="Times New Roman" w:cs="Times New Roman"/>
          <w:noProof/>
          <w:sz w:val="24"/>
          <w:szCs w:val="24"/>
        </w:rPr>
        <w:t>MSD of NRT9 was measured at different light intensities at the molecular density of 0.4 molecules µm</w:t>
      </w:r>
      <w:r w:rsidRPr="00F80AA4">
        <w:rPr>
          <w:rFonts w:ascii="Times New Roman" w:hAnsi="Times New Roman" w:cs="Times New Roman"/>
          <w:noProof/>
          <w:sz w:val="24"/>
          <w:szCs w:val="24"/>
          <w:vertAlign w:val="superscript"/>
        </w:rPr>
        <w:t>-2</w:t>
      </w:r>
      <w:r w:rsidRPr="00F80AA4">
        <w:rPr>
          <w:rFonts w:ascii="Times New Roman" w:hAnsi="Times New Roman" w:cs="Times New Roman"/>
          <w:noProof/>
          <w:sz w:val="24"/>
          <w:szCs w:val="24"/>
        </w:rPr>
        <w:t xml:space="preserve">, and </w:t>
      </w:r>
      <w:r w:rsidRPr="00F80AA4">
        <w:rPr>
          <w:rFonts w:ascii="Times New Roman" w:hAnsi="Times New Roman" w:cs="Times New Roman"/>
          <w:b/>
          <w:bCs/>
          <w:noProof/>
          <w:sz w:val="24"/>
          <w:szCs w:val="24"/>
        </w:rPr>
        <w:t>f,</w:t>
      </w:r>
      <w:r w:rsidRPr="00F80AA4">
        <w:rPr>
          <w:rFonts w:ascii="Times New Roman" w:hAnsi="Times New Roman" w:cs="Times New Roman"/>
          <w:noProof/>
          <w:sz w:val="24"/>
          <w:szCs w:val="24"/>
        </w:rPr>
        <w:t xml:space="preserve"> MSD of NRT9 with varying molecular densities under the light intensity of 585 mW mm</w:t>
      </w:r>
      <w:r w:rsidRPr="00F80AA4">
        <w:rPr>
          <w:rFonts w:ascii="Times New Roman" w:hAnsi="Times New Roman" w:cs="Times New Roman"/>
          <w:noProof/>
          <w:sz w:val="24"/>
          <w:szCs w:val="24"/>
          <w:vertAlign w:val="superscript"/>
        </w:rPr>
        <w:t>-2</w:t>
      </w:r>
      <w:r w:rsidRPr="00F80AA4">
        <w:rPr>
          <w:rFonts w:ascii="Times New Roman" w:hAnsi="Times New Roman" w:cs="Times New Roman"/>
          <w:noProof/>
          <w:sz w:val="24"/>
          <w:szCs w:val="24"/>
        </w:rPr>
        <w:t>.</w:t>
      </w:r>
      <w:r w:rsidRPr="00F80AA4">
        <w:rPr>
          <w:rFonts w:ascii="Times New Roman" w:hAnsi="Times New Roman" w:cs="Times New Roman" w:hint="eastAsia"/>
          <w:noProof/>
          <w:sz w:val="24"/>
          <w:szCs w:val="24"/>
        </w:rPr>
        <w:t xml:space="preserve"> </w:t>
      </w:r>
      <w:bookmarkStart w:id="108" w:name="_Toc176637638"/>
      <w:bookmarkStart w:id="109" w:name="_Toc176709237"/>
    </w:p>
    <w:p w14:paraId="04EB5F32" w14:textId="1EE5CEF5" w:rsidR="00032A53" w:rsidRPr="00F80AA4" w:rsidRDefault="00567FA3" w:rsidP="00567FA3">
      <w:pPr>
        <w:spacing w:beforeLines="50" w:before="156" w:line="360" w:lineRule="auto"/>
        <w:jc w:val="both"/>
        <w:outlineLvl w:val="1"/>
        <w:rPr>
          <w:rFonts w:ascii="Times New Roman" w:eastAsia="宋体" w:hAnsi="Times New Roman" w:cs="Times New Roman"/>
          <w:b/>
          <w:bCs/>
          <w:kern w:val="0"/>
          <w:sz w:val="24"/>
          <w:szCs w:val="24"/>
        </w:rPr>
      </w:pPr>
      <w:bookmarkStart w:id="110" w:name="_Toc219827396"/>
      <w:r w:rsidRPr="00F80AA4">
        <w:rPr>
          <w:rFonts w:ascii="Times New Roman" w:eastAsia="宋体" w:hAnsi="Times New Roman" w:cs="Times New Roman"/>
          <w:b/>
          <w:bCs/>
          <w:kern w:val="0"/>
          <w:sz w:val="24"/>
          <w:szCs w:val="24"/>
        </w:rPr>
        <w:t>2.</w:t>
      </w:r>
      <w:r w:rsidR="00CC44A6" w:rsidRPr="00F80AA4">
        <w:rPr>
          <w:rFonts w:ascii="Times New Roman" w:eastAsia="宋体" w:hAnsi="Times New Roman" w:cs="Times New Roman" w:hint="eastAsia"/>
          <w:b/>
          <w:bCs/>
          <w:kern w:val="0"/>
          <w:sz w:val="24"/>
          <w:szCs w:val="24"/>
        </w:rPr>
        <w:t>1</w:t>
      </w:r>
      <w:r w:rsidR="00086E10" w:rsidRPr="00F80AA4">
        <w:rPr>
          <w:rFonts w:ascii="Times New Roman" w:eastAsia="宋体" w:hAnsi="Times New Roman" w:cs="Times New Roman" w:hint="eastAsia"/>
          <w:b/>
          <w:bCs/>
          <w:kern w:val="0"/>
          <w:sz w:val="24"/>
          <w:szCs w:val="24"/>
        </w:rPr>
        <w:t>6</w:t>
      </w:r>
      <w:r w:rsidR="00FB4F93" w:rsidRPr="00F80AA4">
        <w:rPr>
          <w:rFonts w:ascii="Times New Roman" w:eastAsia="宋体" w:hAnsi="Times New Roman" w:cs="Times New Roman" w:hint="eastAsia"/>
          <w:b/>
          <w:bCs/>
          <w:kern w:val="0"/>
          <w:sz w:val="24"/>
          <w:szCs w:val="24"/>
        </w:rPr>
        <w:t xml:space="preserve"> </w:t>
      </w:r>
      <w:r w:rsidR="00160AF6" w:rsidRPr="00F80AA4">
        <w:rPr>
          <w:rFonts w:ascii="Times New Roman" w:eastAsia="宋体" w:hAnsi="Times New Roman" w:cs="Times New Roman"/>
          <w:b/>
          <w:bCs/>
          <w:kern w:val="0"/>
          <w:sz w:val="24"/>
          <w:szCs w:val="24"/>
        </w:rPr>
        <w:t>Lévy flights</w:t>
      </w:r>
      <w:r w:rsidR="003A0B55" w:rsidRPr="00F80AA4">
        <w:rPr>
          <w:rFonts w:ascii="Times New Roman" w:eastAsia="宋体" w:hAnsi="Times New Roman" w:cs="Times New Roman" w:hint="eastAsia"/>
          <w:b/>
          <w:bCs/>
          <w:kern w:val="0"/>
          <w:sz w:val="24"/>
          <w:szCs w:val="24"/>
        </w:rPr>
        <w:t xml:space="preserve"> of molecular swimmers</w:t>
      </w:r>
      <w:bookmarkEnd w:id="108"/>
      <w:bookmarkEnd w:id="109"/>
      <w:bookmarkEnd w:id="110"/>
    </w:p>
    <w:p w14:paraId="5160C79C" w14:textId="1ACFC247" w:rsidR="00160AF6" w:rsidRPr="00F80AA4" w:rsidRDefault="00E93066" w:rsidP="00D83ABC">
      <w:pPr>
        <w:spacing w:before="156" w:line="360" w:lineRule="auto"/>
        <w:jc w:val="both"/>
        <w:rPr>
          <w:rFonts w:ascii="Times New Roman" w:hAnsi="Times New Roman" w:cs="Times New Roman"/>
          <w:noProof/>
          <w:sz w:val="24"/>
          <w:szCs w:val="24"/>
        </w:rPr>
      </w:pPr>
      <w:r w:rsidRPr="00F80AA4">
        <w:rPr>
          <w:rFonts w:ascii="Times New Roman" w:hAnsi="Times New Roman" w:cs="Times New Roman"/>
          <w:noProof/>
          <w:sz w:val="24"/>
          <w:szCs w:val="24"/>
        </w:rPr>
        <w:t>In Figures S</w:t>
      </w:r>
      <w:r w:rsidR="003A6C81" w:rsidRPr="00F80AA4">
        <w:rPr>
          <w:rFonts w:ascii="Times New Roman" w:hAnsi="Times New Roman" w:cs="Times New Roman"/>
          <w:noProof/>
          <w:sz w:val="24"/>
          <w:szCs w:val="24"/>
        </w:rPr>
        <w:t>1</w:t>
      </w:r>
      <w:r w:rsidR="00CC40C5" w:rsidRPr="00F80AA4">
        <w:rPr>
          <w:rFonts w:ascii="Times New Roman" w:hAnsi="Times New Roman" w:cs="Times New Roman" w:hint="eastAsia"/>
          <w:noProof/>
          <w:sz w:val="24"/>
          <w:szCs w:val="24"/>
        </w:rPr>
        <w:t>2</w:t>
      </w:r>
      <w:r w:rsidR="003A6C81" w:rsidRPr="00F80AA4">
        <w:rPr>
          <w:rFonts w:ascii="Times New Roman" w:hAnsi="Times New Roman" w:cs="Times New Roman"/>
          <w:noProof/>
          <w:sz w:val="24"/>
          <w:szCs w:val="24"/>
        </w:rPr>
        <w:t xml:space="preserve">a, </w:t>
      </w:r>
      <w:r w:rsidRPr="00F80AA4">
        <w:rPr>
          <w:rFonts w:ascii="Times New Roman" w:hAnsi="Times New Roman" w:cs="Times New Roman"/>
          <w:noProof/>
          <w:sz w:val="24"/>
          <w:szCs w:val="24"/>
        </w:rPr>
        <w:t xml:space="preserve">e, and i, the MSD of NRT0, NRT3, and NRT9 was depicted over time. </w:t>
      </w:r>
      <w:r w:rsidR="00A35D20" w:rsidRPr="00F80AA4">
        <w:rPr>
          <w:rFonts w:ascii="Times New Roman" w:hAnsi="Times New Roman" w:cs="Times New Roman"/>
          <w:noProof/>
          <w:sz w:val="24"/>
          <w:szCs w:val="24"/>
        </w:rPr>
        <w:t xml:space="preserve">All assessments indicated superdiffusive behavior, with </w:t>
      </w:r>
      <w:r w:rsidR="00A35D20" w:rsidRPr="00F80AA4">
        <w:rPr>
          <w:rFonts w:ascii="Times New Roman" w:hAnsi="Times New Roman" w:cs="Times New Roman"/>
          <w:i/>
          <w:iCs/>
          <w:noProof/>
          <w:sz w:val="24"/>
          <w:szCs w:val="24"/>
        </w:rPr>
        <w:t>α</w:t>
      </w:r>
      <w:r w:rsidR="00A35D20" w:rsidRPr="00F80AA4">
        <w:rPr>
          <w:rFonts w:ascii="Times New Roman" w:hAnsi="Times New Roman" w:cs="Times New Roman"/>
          <w:noProof/>
          <w:sz w:val="24"/>
          <w:szCs w:val="24"/>
        </w:rPr>
        <w:t xml:space="preserve"> exponents of 1.17, 1.12, and 1.05 at the higher light intensity of 585 mW mm</w:t>
      </w:r>
      <w:r w:rsidR="00BD597C" w:rsidRPr="00F80AA4">
        <w:rPr>
          <w:rFonts w:ascii="Times New Roman" w:hAnsi="Times New Roman" w:cs="Times New Roman"/>
          <w:noProof/>
          <w:sz w:val="24"/>
          <w:szCs w:val="24"/>
          <w:vertAlign w:val="superscript"/>
        </w:rPr>
        <w:t>-2</w:t>
      </w:r>
      <w:r w:rsidR="00A35D20" w:rsidRPr="00F80AA4">
        <w:rPr>
          <w:rFonts w:ascii="Times New Roman" w:hAnsi="Times New Roman" w:cs="Times New Roman"/>
          <w:noProof/>
          <w:sz w:val="24"/>
          <w:szCs w:val="24"/>
        </w:rPr>
        <w:t xml:space="preserve">. In contrast, </w:t>
      </w:r>
      <w:r w:rsidR="00A35D20" w:rsidRPr="00F80AA4">
        <w:rPr>
          <w:rFonts w:ascii="Times New Roman" w:hAnsi="Times New Roman" w:cs="Times New Roman"/>
          <w:i/>
          <w:iCs/>
          <w:noProof/>
          <w:sz w:val="24"/>
          <w:szCs w:val="24"/>
        </w:rPr>
        <w:t>α</w:t>
      </w:r>
      <w:r w:rsidR="00A35D20" w:rsidRPr="00F80AA4">
        <w:rPr>
          <w:rFonts w:ascii="Times New Roman" w:hAnsi="Times New Roman" w:cs="Times New Roman"/>
          <w:noProof/>
          <w:sz w:val="24"/>
          <w:szCs w:val="24"/>
        </w:rPr>
        <w:t xml:space="preserve"> values of 0.77, 0.87, and 0.79 were observed at the lower intensity of 130 mW mm</w:t>
      </w:r>
      <w:r w:rsidR="00BD597C" w:rsidRPr="00F80AA4">
        <w:rPr>
          <w:rFonts w:ascii="Times New Roman" w:hAnsi="Times New Roman" w:cs="Times New Roman"/>
          <w:noProof/>
          <w:sz w:val="24"/>
          <w:szCs w:val="24"/>
          <w:vertAlign w:val="superscript"/>
        </w:rPr>
        <w:t>-2</w:t>
      </w:r>
      <w:r w:rsidR="00A35D20" w:rsidRPr="00F80AA4">
        <w:rPr>
          <w:rFonts w:ascii="Times New Roman" w:hAnsi="Times New Roman" w:cs="Times New Roman"/>
          <w:noProof/>
          <w:sz w:val="24"/>
          <w:szCs w:val="24"/>
        </w:rPr>
        <w:t xml:space="preserve">, consistent with subdiffusion. </w:t>
      </w:r>
      <w:r w:rsidRPr="00F80AA4">
        <w:rPr>
          <w:rFonts w:ascii="Times New Roman" w:hAnsi="Times New Roman" w:cs="Times New Roman"/>
          <w:noProof/>
          <w:sz w:val="24"/>
          <w:szCs w:val="24"/>
        </w:rPr>
        <w:t xml:space="preserve">To delve deeper into the molecular dynamics, we </w:t>
      </w:r>
      <w:r w:rsidR="00B357C4" w:rsidRPr="00F80AA4">
        <w:rPr>
          <w:rFonts w:ascii="Times New Roman" w:hAnsi="Times New Roman" w:cs="Times New Roman"/>
          <w:noProof/>
          <w:sz w:val="24"/>
          <w:szCs w:val="24"/>
        </w:rPr>
        <w:t>analyzed</w:t>
      </w:r>
      <w:r w:rsidRPr="00F80AA4">
        <w:rPr>
          <w:rFonts w:ascii="Times New Roman" w:hAnsi="Times New Roman" w:cs="Times New Roman"/>
          <w:noProof/>
          <w:sz w:val="24"/>
          <w:szCs w:val="24"/>
        </w:rPr>
        <w:t xml:space="preserve"> trajectories </w:t>
      </w:r>
      <w:r w:rsidR="000F6C15" w:rsidRPr="00F80AA4">
        <w:rPr>
          <w:rFonts w:ascii="Times New Roman" w:hAnsi="Times New Roman" w:cs="Times New Roman"/>
          <w:noProof/>
          <w:sz w:val="24"/>
          <w:szCs w:val="24"/>
        </w:rPr>
        <w:t>with</w:t>
      </w:r>
      <w:r w:rsidRPr="00F80AA4">
        <w:rPr>
          <w:rFonts w:ascii="Times New Roman" w:hAnsi="Times New Roman" w:cs="Times New Roman"/>
          <w:noProof/>
          <w:sz w:val="24"/>
          <w:szCs w:val="24"/>
        </w:rPr>
        <w:t xml:space="preserve"> turning points (</w:t>
      </w:r>
      <w:r w:rsidR="00CC123D" w:rsidRPr="00F80AA4">
        <w:rPr>
          <w:rFonts w:ascii="Times New Roman" w:hAnsi="Times New Roman" w:cs="Times New Roman"/>
          <w:noProof/>
          <w:sz w:val="24"/>
          <w:szCs w:val="24"/>
        </w:rPr>
        <w:t>6</w:t>
      </w:r>
      <w:r w:rsidRPr="00F80AA4">
        <w:rPr>
          <w:rFonts w:ascii="Times New Roman" w:hAnsi="Times New Roman" w:cs="Times New Roman"/>
          <w:noProof/>
          <w:sz w:val="24"/>
          <w:szCs w:val="24"/>
        </w:rPr>
        <w:t>0</w:t>
      </w:r>
      <w:r w:rsidR="002E4E21" w:rsidRPr="00F80AA4">
        <w:rPr>
          <w:rFonts w:ascii="Times New Roman" w:hAnsi="Times New Roman" w:cs="Times New Roman"/>
          <w:noProof/>
          <w:sz w:val="24"/>
          <w:szCs w:val="24"/>
        </w:rPr>
        <w:t xml:space="preserve"> </w:t>
      </w:r>
      <w:r w:rsidRPr="00F80AA4">
        <w:rPr>
          <w:rFonts w:ascii="Times New Roman" w:hAnsi="Times New Roman" w:cs="Times New Roman"/>
          <w:noProof/>
          <w:sz w:val="24"/>
          <w:szCs w:val="24"/>
        </w:rPr>
        <w:t>°), as delineated in Figures S</w:t>
      </w:r>
      <w:r w:rsidR="003A6C81" w:rsidRPr="00F80AA4">
        <w:rPr>
          <w:rFonts w:ascii="Times New Roman" w:hAnsi="Times New Roman" w:cs="Times New Roman"/>
          <w:noProof/>
          <w:sz w:val="24"/>
          <w:szCs w:val="24"/>
        </w:rPr>
        <w:t>1</w:t>
      </w:r>
      <w:r w:rsidR="00CC40C5" w:rsidRPr="00F80AA4">
        <w:rPr>
          <w:rFonts w:ascii="Times New Roman" w:hAnsi="Times New Roman" w:cs="Times New Roman" w:hint="eastAsia"/>
          <w:noProof/>
          <w:sz w:val="24"/>
          <w:szCs w:val="24"/>
        </w:rPr>
        <w:t>2</w:t>
      </w:r>
      <w:r w:rsidRPr="00F80AA4">
        <w:rPr>
          <w:rFonts w:ascii="Times New Roman" w:hAnsi="Times New Roman" w:cs="Times New Roman"/>
          <w:noProof/>
          <w:sz w:val="24"/>
          <w:szCs w:val="24"/>
        </w:rPr>
        <w:t xml:space="preserve">b, f, and </w:t>
      </w:r>
      <w:r w:rsidR="00492853" w:rsidRPr="00F80AA4">
        <w:rPr>
          <w:rFonts w:ascii="Times New Roman" w:hAnsi="Times New Roman" w:cs="Times New Roman"/>
          <w:noProof/>
          <w:sz w:val="24"/>
          <w:szCs w:val="24"/>
        </w:rPr>
        <w:t>j.</w:t>
      </w:r>
      <w:r w:rsidRPr="00F80AA4">
        <w:rPr>
          <w:rFonts w:ascii="Times New Roman" w:hAnsi="Times New Roman" w:cs="Times New Roman"/>
          <w:noProof/>
          <w:sz w:val="24"/>
          <w:szCs w:val="24"/>
        </w:rPr>
        <w:t xml:space="preserve"> The inter-turn distances were regarded as </w:t>
      </w:r>
      <w:r w:rsidR="0097081F" w:rsidRPr="00F80AA4">
        <w:rPr>
          <w:rFonts w:ascii="Times New Roman" w:hAnsi="Times New Roman" w:cs="Times New Roman"/>
          <w:noProof/>
          <w:sz w:val="24"/>
          <w:szCs w:val="24"/>
        </w:rPr>
        <w:t>‘</w:t>
      </w:r>
      <w:r w:rsidRPr="00F80AA4">
        <w:rPr>
          <w:rFonts w:ascii="Times New Roman" w:hAnsi="Times New Roman" w:cs="Times New Roman"/>
          <w:noProof/>
          <w:sz w:val="24"/>
          <w:szCs w:val="24"/>
        </w:rPr>
        <w:t>flight segments</w:t>
      </w:r>
      <w:r w:rsidR="0097081F" w:rsidRPr="00F80AA4">
        <w:rPr>
          <w:rFonts w:ascii="Times New Roman" w:hAnsi="Times New Roman" w:cs="Times New Roman"/>
          <w:noProof/>
          <w:sz w:val="24"/>
          <w:szCs w:val="24"/>
        </w:rPr>
        <w:t>’</w:t>
      </w:r>
      <w:r w:rsidRPr="00F80AA4">
        <w:rPr>
          <w:rFonts w:ascii="Times New Roman" w:hAnsi="Times New Roman" w:cs="Times New Roman"/>
          <w:noProof/>
          <w:sz w:val="24"/>
          <w:szCs w:val="24"/>
        </w:rPr>
        <w:t>. Figures S</w:t>
      </w:r>
      <w:r w:rsidR="003A6C81" w:rsidRPr="00F80AA4">
        <w:rPr>
          <w:rFonts w:ascii="Times New Roman" w:hAnsi="Times New Roman" w:cs="Times New Roman"/>
          <w:noProof/>
          <w:sz w:val="24"/>
          <w:szCs w:val="24"/>
        </w:rPr>
        <w:t>1</w:t>
      </w:r>
      <w:r w:rsidR="00CC40C5" w:rsidRPr="00F80AA4">
        <w:rPr>
          <w:rFonts w:ascii="Times New Roman" w:hAnsi="Times New Roman" w:cs="Times New Roman" w:hint="eastAsia"/>
          <w:noProof/>
          <w:sz w:val="24"/>
          <w:szCs w:val="24"/>
        </w:rPr>
        <w:t>2</w:t>
      </w:r>
      <w:r w:rsidRPr="00F80AA4">
        <w:rPr>
          <w:rFonts w:ascii="Times New Roman" w:hAnsi="Times New Roman" w:cs="Times New Roman"/>
          <w:noProof/>
          <w:sz w:val="24"/>
          <w:szCs w:val="24"/>
        </w:rPr>
        <w:t xml:space="preserve">c, g, and k presented the correlation between the </w:t>
      </w:r>
      <w:r w:rsidR="00D737A9" w:rsidRPr="00F80AA4">
        <w:rPr>
          <w:rFonts w:ascii="Times New Roman" w:hAnsi="Times New Roman" w:cs="Times New Roman"/>
          <w:noProof/>
          <w:sz w:val="24"/>
          <w:szCs w:val="24"/>
        </w:rPr>
        <w:t xml:space="preserve">segment </w:t>
      </w:r>
      <w:r w:rsidRPr="00F80AA4">
        <w:rPr>
          <w:rFonts w:ascii="Times New Roman" w:hAnsi="Times New Roman" w:cs="Times New Roman"/>
          <w:noProof/>
          <w:sz w:val="24"/>
          <w:szCs w:val="24"/>
        </w:rPr>
        <w:t>lengths (Δ</w:t>
      </w:r>
      <w:r w:rsidRPr="00F80AA4">
        <w:rPr>
          <w:rFonts w:ascii="Times New Roman" w:hAnsi="Times New Roman" w:cs="Times New Roman"/>
          <w:i/>
          <w:iCs/>
          <w:noProof/>
          <w:sz w:val="24"/>
          <w:szCs w:val="24"/>
        </w:rPr>
        <w:t>L</w:t>
      </w:r>
      <w:r w:rsidRPr="00F80AA4">
        <w:rPr>
          <w:rFonts w:ascii="Times New Roman" w:hAnsi="Times New Roman" w:cs="Times New Roman"/>
          <w:noProof/>
          <w:sz w:val="24"/>
          <w:szCs w:val="24"/>
        </w:rPr>
        <w:t>) and durations (Δ</w:t>
      </w:r>
      <w:r w:rsidRPr="00F80AA4">
        <w:rPr>
          <w:rFonts w:ascii="Times New Roman" w:hAnsi="Times New Roman" w:cs="Times New Roman"/>
          <w:i/>
          <w:iCs/>
          <w:noProof/>
          <w:sz w:val="24"/>
          <w:szCs w:val="24"/>
        </w:rPr>
        <w:t>t</w:t>
      </w:r>
      <w:r w:rsidRPr="00F80AA4">
        <w:rPr>
          <w:rFonts w:ascii="Times New Roman" w:hAnsi="Times New Roman" w:cs="Times New Roman"/>
          <w:noProof/>
          <w:sz w:val="24"/>
          <w:szCs w:val="24"/>
        </w:rPr>
        <w:t>), showcasing the variable velocities within these segments.</w:t>
      </w:r>
      <w:r w:rsidR="001A3294" w:rsidRPr="00F80AA4">
        <w:rPr>
          <w:rFonts w:ascii="Times New Roman" w:hAnsi="Times New Roman" w:cs="Times New Roman"/>
          <w:noProof/>
          <w:sz w:val="24"/>
          <w:szCs w:val="24"/>
        </w:rPr>
        <w:t xml:space="preserve"> This observation further confirms that</w:t>
      </w:r>
      <w:r w:rsidRPr="00F80AA4">
        <w:rPr>
          <w:rFonts w:ascii="Times New Roman" w:hAnsi="Times New Roman" w:cs="Times New Roman"/>
          <w:noProof/>
          <w:sz w:val="24"/>
          <w:szCs w:val="24"/>
        </w:rPr>
        <w:t xml:space="preserve"> </w:t>
      </w:r>
      <w:r w:rsidR="001A3294" w:rsidRPr="00F80AA4">
        <w:rPr>
          <w:rFonts w:ascii="Times New Roman" w:hAnsi="Times New Roman" w:cs="Times New Roman"/>
          <w:noProof/>
          <w:sz w:val="24"/>
          <w:szCs w:val="24"/>
        </w:rPr>
        <w:t>t</w:t>
      </w:r>
      <w:r w:rsidRPr="00F80AA4">
        <w:rPr>
          <w:rFonts w:ascii="Times New Roman" w:hAnsi="Times New Roman" w:cs="Times New Roman"/>
          <w:noProof/>
          <w:sz w:val="24"/>
          <w:szCs w:val="24"/>
        </w:rPr>
        <w:t>he trajectories of the molecular swimmer follow a</w:t>
      </w:r>
      <w:r w:rsidR="00B707FB" w:rsidRPr="00F80AA4">
        <w:rPr>
          <w:rFonts w:ascii="Times New Roman" w:hAnsi="Times New Roman" w:cs="Times New Roman"/>
          <w:noProof/>
          <w:sz w:val="24"/>
          <w:szCs w:val="24"/>
        </w:rPr>
        <w:t xml:space="preserve"> Lévy</w:t>
      </w:r>
      <w:r w:rsidRPr="00F80AA4">
        <w:rPr>
          <w:rFonts w:ascii="Times New Roman" w:hAnsi="Times New Roman" w:cs="Times New Roman"/>
          <w:noProof/>
          <w:sz w:val="24"/>
          <w:szCs w:val="24"/>
        </w:rPr>
        <w:t xml:space="preserve"> flight pattern rather than a </w:t>
      </w:r>
      <w:r w:rsidR="00B707FB" w:rsidRPr="00F80AA4">
        <w:rPr>
          <w:rFonts w:ascii="Times New Roman" w:hAnsi="Times New Roman" w:cs="Times New Roman"/>
          <w:noProof/>
          <w:sz w:val="24"/>
          <w:szCs w:val="24"/>
        </w:rPr>
        <w:t>Lévy</w:t>
      </w:r>
      <w:r w:rsidRPr="00F80AA4">
        <w:rPr>
          <w:rFonts w:ascii="Times New Roman" w:hAnsi="Times New Roman" w:cs="Times New Roman"/>
          <w:noProof/>
          <w:sz w:val="24"/>
          <w:szCs w:val="24"/>
        </w:rPr>
        <w:t xml:space="preserve"> walk.</w:t>
      </w:r>
      <w:r w:rsidR="00F72E45" w:rsidRPr="00F80AA4">
        <w:rPr>
          <w:rFonts w:ascii="Times New Roman" w:hAnsi="Times New Roman" w:cs="Times New Roman"/>
          <w:noProof/>
          <w:sz w:val="24"/>
          <w:szCs w:val="24"/>
        </w:rPr>
        <w:t xml:space="preserve"> </w:t>
      </w:r>
      <w:r w:rsidRPr="00F80AA4">
        <w:rPr>
          <w:rFonts w:ascii="Times New Roman" w:hAnsi="Times New Roman" w:cs="Times New Roman"/>
          <w:noProof/>
          <w:sz w:val="24"/>
          <w:szCs w:val="24"/>
        </w:rPr>
        <w:t>Figures S</w:t>
      </w:r>
      <w:r w:rsidR="00F72E45" w:rsidRPr="00F80AA4">
        <w:rPr>
          <w:rFonts w:ascii="Times New Roman" w:hAnsi="Times New Roman" w:cs="Times New Roman"/>
          <w:noProof/>
          <w:sz w:val="24"/>
          <w:szCs w:val="24"/>
        </w:rPr>
        <w:t>1</w:t>
      </w:r>
      <w:r w:rsidR="00CC40C5" w:rsidRPr="00F80AA4">
        <w:rPr>
          <w:rFonts w:ascii="Times New Roman" w:hAnsi="Times New Roman" w:cs="Times New Roman" w:hint="eastAsia"/>
          <w:noProof/>
          <w:sz w:val="24"/>
          <w:szCs w:val="24"/>
        </w:rPr>
        <w:t>2</w:t>
      </w:r>
      <w:r w:rsidRPr="00F80AA4">
        <w:rPr>
          <w:rFonts w:ascii="Times New Roman" w:hAnsi="Times New Roman" w:cs="Times New Roman"/>
          <w:noProof/>
          <w:sz w:val="24"/>
          <w:szCs w:val="24"/>
        </w:rPr>
        <w:t xml:space="preserve">d, h, and </w:t>
      </w:r>
      <w:r w:rsidR="00C368FD" w:rsidRPr="00F80AA4">
        <w:rPr>
          <w:rFonts w:ascii="Times New Roman" w:hAnsi="Times New Roman" w:cs="Times New Roman"/>
          <w:noProof/>
          <w:sz w:val="24"/>
          <w:szCs w:val="24"/>
        </w:rPr>
        <w:t>l</w:t>
      </w:r>
      <w:r w:rsidRPr="00F80AA4">
        <w:rPr>
          <w:rFonts w:ascii="Times New Roman" w:hAnsi="Times New Roman" w:cs="Times New Roman"/>
          <w:noProof/>
          <w:sz w:val="24"/>
          <w:szCs w:val="24"/>
        </w:rPr>
        <w:t xml:space="preserve"> exhibited the tail of the PDF under the higher light intensity of segment</w:t>
      </w:r>
      <w:r w:rsidR="0031360D" w:rsidRPr="00F80AA4">
        <w:rPr>
          <w:rFonts w:ascii="Times New Roman" w:hAnsi="Times New Roman" w:cs="Times New Roman"/>
          <w:noProof/>
          <w:sz w:val="24"/>
          <w:szCs w:val="24"/>
        </w:rPr>
        <w:t xml:space="preserve"> length</w:t>
      </w:r>
      <w:r w:rsidRPr="00F80AA4">
        <w:rPr>
          <w:rFonts w:ascii="Times New Roman" w:hAnsi="Times New Roman" w:cs="Times New Roman"/>
          <w:noProof/>
          <w:sz w:val="24"/>
          <w:szCs w:val="24"/>
        </w:rPr>
        <w:t xml:space="preserve">, </w:t>
      </w:r>
      <w:r w:rsidR="00DE1EDC" w:rsidRPr="00F80AA4">
        <w:rPr>
          <w:rFonts w:ascii="Times New Roman" w:hAnsi="Times New Roman" w:cs="Times New Roman"/>
          <w:noProof/>
          <w:sz w:val="24"/>
          <w:szCs w:val="24"/>
        </w:rPr>
        <w:t>showing</w:t>
      </w:r>
      <w:r w:rsidRPr="00F80AA4">
        <w:rPr>
          <w:rFonts w:ascii="Times New Roman" w:hAnsi="Times New Roman" w:cs="Times New Roman"/>
          <w:noProof/>
          <w:sz w:val="24"/>
          <w:szCs w:val="24"/>
        </w:rPr>
        <w:t xml:space="preserve"> decay patterns akin to </w:t>
      </w:r>
      <m:oMath>
        <m:r>
          <m:rPr>
            <m:sty m:val="p"/>
          </m:rPr>
          <w:rPr>
            <w:rFonts w:ascii="Cambria Math" w:hAnsi="Cambria Math" w:cs="Times New Roman"/>
            <w:sz w:val="24"/>
            <w:szCs w:val="24"/>
          </w:rPr>
          <m:t>Δ</m:t>
        </m:r>
        <m:r>
          <w:rPr>
            <w:rFonts w:ascii="Cambria Math" w:hAnsi="Cambria Math" w:cs="Times New Roman"/>
            <w:sz w:val="24"/>
            <w:szCs w:val="24"/>
          </w:rPr>
          <m:t>L</m:t>
        </m:r>
        <m:r>
          <m:rPr>
            <m:sty m:val="p"/>
          </m:rPr>
          <w:rPr>
            <w:rFonts w:ascii="Cambria Math" w:hAnsi="Cambria Math" w:cs="Times New Roman"/>
            <w:noProof/>
            <w:sz w:val="24"/>
            <w:szCs w:val="24"/>
          </w:rPr>
          <m:t xml:space="preserve"> ~ </m:t>
        </m:r>
        <m:sSup>
          <m:sSupPr>
            <m:ctrlPr>
              <w:rPr>
                <w:rFonts w:ascii="Cambria Math" w:hAnsi="Cambria Math" w:cs="Times New Roman"/>
                <w:noProof/>
                <w:sz w:val="24"/>
                <w:szCs w:val="24"/>
              </w:rPr>
            </m:ctrlPr>
          </m:sSupPr>
          <m:e>
            <m:r>
              <m:rPr>
                <m:sty m:val="p"/>
              </m:rPr>
              <w:rPr>
                <w:rFonts w:ascii="Cambria Math" w:hAnsi="Cambria Math" w:cs="Times New Roman"/>
                <w:sz w:val="24"/>
                <w:szCs w:val="24"/>
              </w:rPr>
              <m:t>Δ</m:t>
            </m:r>
            <m:r>
              <w:rPr>
                <w:rFonts w:ascii="Cambria Math" w:hAnsi="Cambria Math" w:cs="Times New Roman"/>
                <w:sz w:val="24"/>
                <w:szCs w:val="24"/>
              </w:rPr>
              <m:t>t</m:t>
            </m:r>
          </m:e>
          <m:sup>
            <m:r>
              <m:rPr>
                <m:sty m:val="p"/>
              </m:rPr>
              <w:rPr>
                <w:rFonts w:ascii="Cambria Math" w:hAnsi="Cambria Math" w:cs="Times New Roman"/>
                <w:noProof/>
                <w:sz w:val="24"/>
                <w:szCs w:val="24"/>
              </w:rPr>
              <m:t>-µ</m:t>
            </m:r>
          </m:sup>
        </m:sSup>
      </m:oMath>
      <w:r w:rsidRPr="00F80AA4">
        <w:rPr>
          <w:rFonts w:ascii="Times New Roman" w:hAnsi="Times New Roman" w:cs="Times New Roman"/>
          <w:noProof/>
          <w:sz w:val="24"/>
          <w:szCs w:val="24"/>
        </w:rPr>
        <w:t xml:space="preserve">  with µ=</w:t>
      </w:r>
      <w:r w:rsidR="00CC123D" w:rsidRPr="00F80AA4">
        <w:rPr>
          <w:rFonts w:ascii="Times New Roman" w:hAnsi="Times New Roman" w:cs="Times New Roman"/>
          <w:noProof/>
          <w:sz w:val="24"/>
          <w:szCs w:val="24"/>
        </w:rPr>
        <w:t>1.5</w:t>
      </w:r>
      <w:r w:rsidRPr="00F80AA4">
        <w:rPr>
          <w:rFonts w:ascii="Times New Roman" w:hAnsi="Times New Roman" w:cs="Times New Roman"/>
          <w:noProof/>
          <w:sz w:val="24"/>
          <w:szCs w:val="24"/>
        </w:rPr>
        <w:t>, 1.</w:t>
      </w:r>
      <w:r w:rsidR="00CC123D" w:rsidRPr="00F80AA4">
        <w:rPr>
          <w:rFonts w:ascii="Times New Roman" w:hAnsi="Times New Roman" w:cs="Times New Roman"/>
          <w:noProof/>
          <w:sz w:val="24"/>
          <w:szCs w:val="24"/>
        </w:rPr>
        <w:t>5</w:t>
      </w:r>
      <w:r w:rsidRPr="00F80AA4">
        <w:rPr>
          <w:rFonts w:ascii="Times New Roman" w:hAnsi="Times New Roman" w:cs="Times New Roman"/>
          <w:noProof/>
          <w:sz w:val="24"/>
          <w:szCs w:val="24"/>
        </w:rPr>
        <w:t>, and 1.</w:t>
      </w:r>
      <w:r w:rsidR="00CC123D" w:rsidRPr="00F80AA4">
        <w:rPr>
          <w:rFonts w:ascii="Times New Roman" w:hAnsi="Times New Roman" w:cs="Times New Roman"/>
          <w:noProof/>
          <w:sz w:val="24"/>
          <w:szCs w:val="24"/>
        </w:rPr>
        <w:t>6</w:t>
      </w:r>
      <w:r w:rsidR="009315AB" w:rsidRPr="00F80AA4">
        <w:rPr>
          <w:rFonts w:ascii="Times New Roman" w:hAnsi="Times New Roman" w:cs="Times New Roman"/>
          <w:noProof/>
          <w:sz w:val="24"/>
          <w:szCs w:val="24"/>
        </w:rPr>
        <w:t>.</w:t>
      </w:r>
      <w:r w:rsidR="003A0B55" w:rsidRPr="00F80AA4">
        <w:rPr>
          <w:rFonts w:ascii="Times New Roman" w:hAnsi="Times New Roman" w:cs="Times New Roman"/>
          <w:noProof/>
          <w:sz w:val="24"/>
          <w:szCs w:val="24"/>
        </w:rPr>
        <w:t xml:space="preserve"> These findings are consistent with the theory of Lévy flight</w:t>
      </w:r>
      <w:r w:rsidR="009857D1" w:rsidRPr="00F80AA4">
        <w:rPr>
          <w:rFonts w:ascii="Times New Roman" w:hAnsi="Times New Roman" w:cs="Times New Roman"/>
          <w:noProof/>
          <w:sz w:val="24"/>
          <w:szCs w:val="24"/>
        </w:rPr>
        <w:t>.</w:t>
      </w:r>
    </w:p>
    <w:p w14:paraId="74AEEE1C" w14:textId="7A84F166" w:rsidR="00032A53" w:rsidRPr="00F80AA4" w:rsidRDefault="008F14CE" w:rsidP="00032A53">
      <w:pPr>
        <w:spacing w:before="156"/>
        <w:rPr>
          <w:rFonts w:ascii="Times New Roman" w:hAnsi="Times New Roman" w:cs="Times New Roman"/>
          <w:noProof/>
          <w:sz w:val="24"/>
          <w:szCs w:val="24"/>
        </w:rPr>
      </w:pPr>
      <w:r w:rsidRPr="00F80AA4">
        <w:rPr>
          <w:noProof/>
        </w:rPr>
        <w:lastRenderedPageBreak/>
        <w:drawing>
          <wp:inline distT="0" distB="0" distL="0" distR="0" wp14:anchorId="22ADA8E2" wp14:editId="604963C2">
            <wp:extent cx="5269865" cy="3562350"/>
            <wp:effectExtent l="0" t="0" r="6985" b="0"/>
            <wp:docPr id="38143906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9865" cy="3562350"/>
                    </a:xfrm>
                    <a:prstGeom prst="rect">
                      <a:avLst/>
                    </a:prstGeom>
                    <a:noFill/>
                    <a:ln>
                      <a:noFill/>
                    </a:ln>
                  </pic:spPr>
                </pic:pic>
              </a:graphicData>
            </a:graphic>
          </wp:inline>
        </w:drawing>
      </w:r>
    </w:p>
    <w:p w14:paraId="3A3A92A9" w14:textId="2080C970" w:rsidR="00191FE9" w:rsidRPr="00F80AA4" w:rsidRDefault="00032A53" w:rsidP="00AD281A">
      <w:pPr>
        <w:spacing w:before="156" w:line="360" w:lineRule="auto"/>
        <w:jc w:val="both"/>
        <w:rPr>
          <w:rFonts w:ascii="Times New Roman" w:hAnsi="Times New Roman" w:cs="Times New Roman"/>
          <w:noProof/>
          <w:sz w:val="24"/>
          <w:szCs w:val="24"/>
        </w:rPr>
      </w:pPr>
      <w:r w:rsidRPr="00F80AA4">
        <w:rPr>
          <w:rFonts w:ascii="Times New Roman" w:hAnsi="Times New Roman" w:cs="Times New Roman" w:hint="eastAsia"/>
          <w:b/>
          <w:bCs/>
          <w:noProof/>
          <w:sz w:val="24"/>
          <w:szCs w:val="24"/>
        </w:rPr>
        <w:t>Figure S</w:t>
      </w:r>
      <w:r w:rsidR="001B6E0C" w:rsidRPr="00F80AA4">
        <w:rPr>
          <w:rFonts w:ascii="Times New Roman" w:hAnsi="Times New Roman" w:cs="Times New Roman" w:hint="eastAsia"/>
          <w:b/>
          <w:bCs/>
          <w:noProof/>
          <w:sz w:val="24"/>
          <w:szCs w:val="24"/>
        </w:rPr>
        <w:t>1</w:t>
      </w:r>
      <w:r w:rsidR="00CC40C5" w:rsidRPr="00F80AA4">
        <w:rPr>
          <w:rFonts w:ascii="Times New Roman" w:hAnsi="Times New Roman" w:cs="Times New Roman" w:hint="eastAsia"/>
          <w:b/>
          <w:bCs/>
          <w:noProof/>
          <w:sz w:val="24"/>
          <w:szCs w:val="24"/>
        </w:rPr>
        <w:t>2</w:t>
      </w:r>
      <w:r w:rsidRPr="00F80AA4">
        <w:rPr>
          <w:rFonts w:ascii="Times New Roman" w:hAnsi="Times New Roman" w:cs="Times New Roman" w:hint="eastAsia"/>
          <w:b/>
          <w:bCs/>
          <w:noProof/>
          <w:sz w:val="24"/>
          <w:szCs w:val="24"/>
        </w:rPr>
        <w:t xml:space="preserve">. </w:t>
      </w:r>
      <w:r w:rsidRPr="00F80AA4">
        <w:rPr>
          <w:rFonts w:ascii="Times New Roman" w:hAnsi="Times New Roman" w:cs="Times New Roman"/>
          <w:b/>
          <w:bCs/>
          <w:sz w:val="24"/>
          <w:szCs w:val="24"/>
        </w:rPr>
        <w:t>Lévy flights</w:t>
      </w:r>
      <w:r w:rsidRPr="00F80AA4">
        <w:rPr>
          <w:rFonts w:ascii="Times New Roman" w:hAnsi="Times New Roman" w:cs="Times New Roman" w:hint="eastAsia"/>
          <w:b/>
          <w:bCs/>
          <w:noProof/>
          <w:sz w:val="24"/>
          <w:szCs w:val="24"/>
        </w:rPr>
        <w:t xml:space="preserve"> pattern of NRT0, NRT3 and NRT9. a,</w:t>
      </w:r>
      <w:r w:rsidRPr="00F80AA4">
        <w:rPr>
          <w:rFonts w:ascii="Times New Roman" w:hAnsi="Times New Roman" w:cs="Times New Roman" w:hint="eastAsia"/>
          <w:noProof/>
          <w:sz w:val="24"/>
          <w:szCs w:val="24"/>
        </w:rPr>
        <w:t xml:space="preserve"> </w:t>
      </w:r>
      <w:r w:rsidRPr="00F80AA4">
        <w:rPr>
          <w:rFonts w:ascii="Times New Roman" w:hAnsi="Times New Roman" w:cs="Times New Roman"/>
          <w:noProof/>
          <w:sz w:val="24"/>
          <w:szCs w:val="24"/>
        </w:rPr>
        <w:t xml:space="preserve">A log-log histogram </w:t>
      </w:r>
      <w:r w:rsidRPr="00F80AA4">
        <w:rPr>
          <w:rFonts w:ascii="Times New Roman" w:hAnsi="Times New Roman" w:cs="Times New Roman" w:hint="eastAsia"/>
          <w:noProof/>
          <w:sz w:val="24"/>
          <w:szCs w:val="24"/>
        </w:rPr>
        <w:t xml:space="preserve">of </w:t>
      </w:r>
      <w:r w:rsidRPr="00F80AA4">
        <w:rPr>
          <w:rFonts w:ascii="Times New Roman" w:hAnsi="Times New Roman" w:cs="Times New Roman"/>
          <w:noProof/>
          <w:sz w:val="24"/>
          <w:szCs w:val="24"/>
        </w:rPr>
        <w:t>MSD as a function of Δ</w:t>
      </w:r>
      <w:r w:rsidRPr="00F80AA4">
        <w:rPr>
          <w:rFonts w:ascii="Times New Roman" w:hAnsi="Times New Roman" w:cs="Times New Roman"/>
          <w:i/>
          <w:iCs/>
          <w:noProof/>
          <w:sz w:val="24"/>
          <w:szCs w:val="24"/>
        </w:rPr>
        <w:t xml:space="preserve">t </w:t>
      </w:r>
      <w:r w:rsidRPr="00F80AA4">
        <w:rPr>
          <w:rFonts w:ascii="Times New Roman" w:hAnsi="Times New Roman" w:cs="Times New Roman"/>
          <w:noProof/>
          <w:sz w:val="24"/>
          <w:szCs w:val="24"/>
        </w:rPr>
        <w:t xml:space="preserve">for NRT0. The values of </w:t>
      </w:r>
      <w:r w:rsidRPr="00F80AA4">
        <w:rPr>
          <w:rFonts w:ascii="Times New Roman" w:hAnsi="Times New Roman" w:cs="Times New Roman"/>
          <w:i/>
          <w:iCs/>
          <w:noProof/>
          <w:sz w:val="24"/>
          <w:szCs w:val="24"/>
        </w:rPr>
        <w:t>α</w:t>
      </w:r>
      <w:r w:rsidRPr="00F80AA4">
        <w:rPr>
          <w:rFonts w:ascii="Times New Roman" w:hAnsi="Times New Roman" w:cs="Times New Roman"/>
          <w:noProof/>
          <w:sz w:val="24"/>
          <w:szCs w:val="24"/>
        </w:rPr>
        <w:t xml:space="preserve"> </w:t>
      </w:r>
      <w:r w:rsidRPr="00F80AA4">
        <w:rPr>
          <w:rFonts w:ascii="Times New Roman" w:hAnsi="Times New Roman" w:cs="Times New Roman" w:hint="eastAsia"/>
          <w:noProof/>
          <w:sz w:val="24"/>
          <w:szCs w:val="24"/>
        </w:rPr>
        <w:t>was</w:t>
      </w:r>
      <w:r w:rsidRPr="00F80AA4">
        <w:rPr>
          <w:rFonts w:ascii="Times New Roman" w:hAnsi="Times New Roman" w:cs="Times New Roman"/>
          <w:noProof/>
          <w:sz w:val="24"/>
          <w:szCs w:val="24"/>
        </w:rPr>
        <w:t xml:space="preserve"> 1.17, 0.95, and 0.77 at light intensities of 585 mW</w:t>
      </w:r>
      <w:r w:rsidRPr="00F80AA4">
        <w:rPr>
          <w:rFonts w:ascii="Times New Roman" w:hAnsi="Times New Roman" w:cs="Times New Roman" w:hint="eastAsia"/>
          <w:noProof/>
          <w:sz w:val="24"/>
          <w:szCs w:val="24"/>
        </w:rPr>
        <w:t xml:space="preserve"> </w:t>
      </w:r>
      <w:r w:rsidRPr="00F80AA4">
        <w:rPr>
          <w:rFonts w:ascii="Times New Roman" w:hAnsi="Times New Roman" w:cs="Times New Roman"/>
          <w:noProof/>
          <w:sz w:val="24"/>
          <w:szCs w:val="24"/>
        </w:rPr>
        <w:t>mm</w:t>
      </w:r>
      <w:r w:rsidRPr="00F80AA4">
        <w:rPr>
          <w:rFonts w:ascii="Times New Roman" w:hAnsi="Times New Roman" w:cs="Times New Roman" w:hint="eastAsia"/>
          <w:noProof/>
          <w:sz w:val="24"/>
          <w:szCs w:val="24"/>
          <w:vertAlign w:val="superscript"/>
        </w:rPr>
        <w:t>-</w:t>
      </w:r>
      <w:r w:rsidRPr="00F80AA4">
        <w:rPr>
          <w:rFonts w:ascii="Times New Roman" w:hAnsi="Times New Roman" w:cs="Times New Roman"/>
          <w:noProof/>
          <w:sz w:val="24"/>
          <w:szCs w:val="24"/>
          <w:vertAlign w:val="superscript"/>
        </w:rPr>
        <w:t>2</w:t>
      </w:r>
      <w:r w:rsidRPr="00F80AA4">
        <w:rPr>
          <w:rFonts w:ascii="Times New Roman" w:hAnsi="Times New Roman" w:cs="Times New Roman"/>
          <w:noProof/>
          <w:sz w:val="24"/>
          <w:szCs w:val="24"/>
        </w:rPr>
        <w:t>, 390 mW</w:t>
      </w:r>
      <w:r w:rsidRPr="00F80AA4">
        <w:rPr>
          <w:rFonts w:ascii="Times New Roman" w:hAnsi="Times New Roman" w:cs="Times New Roman" w:hint="eastAsia"/>
          <w:noProof/>
          <w:sz w:val="24"/>
          <w:szCs w:val="24"/>
        </w:rPr>
        <w:t xml:space="preserve"> </w:t>
      </w:r>
      <w:r w:rsidRPr="00F80AA4">
        <w:rPr>
          <w:rFonts w:ascii="Times New Roman" w:hAnsi="Times New Roman" w:cs="Times New Roman"/>
          <w:noProof/>
          <w:sz w:val="24"/>
          <w:szCs w:val="24"/>
        </w:rPr>
        <w:t>mm</w:t>
      </w:r>
      <w:r w:rsidRPr="00F80AA4">
        <w:rPr>
          <w:rFonts w:ascii="Times New Roman" w:hAnsi="Times New Roman" w:cs="Times New Roman" w:hint="eastAsia"/>
          <w:noProof/>
          <w:sz w:val="24"/>
          <w:szCs w:val="24"/>
          <w:vertAlign w:val="superscript"/>
        </w:rPr>
        <w:t>-</w:t>
      </w:r>
      <w:r w:rsidRPr="00F80AA4">
        <w:rPr>
          <w:rFonts w:ascii="Times New Roman" w:hAnsi="Times New Roman" w:cs="Times New Roman"/>
          <w:noProof/>
          <w:sz w:val="24"/>
          <w:szCs w:val="24"/>
          <w:vertAlign w:val="superscript"/>
        </w:rPr>
        <w:t>2</w:t>
      </w:r>
      <w:r w:rsidRPr="00F80AA4">
        <w:rPr>
          <w:rFonts w:ascii="Times New Roman" w:hAnsi="Times New Roman" w:cs="Times New Roman"/>
          <w:noProof/>
          <w:sz w:val="24"/>
          <w:szCs w:val="24"/>
        </w:rPr>
        <w:t>, and 130 mW</w:t>
      </w:r>
      <w:r w:rsidRPr="00F80AA4">
        <w:rPr>
          <w:rFonts w:ascii="Times New Roman" w:hAnsi="Times New Roman" w:cs="Times New Roman" w:hint="eastAsia"/>
          <w:noProof/>
          <w:sz w:val="24"/>
          <w:szCs w:val="24"/>
        </w:rPr>
        <w:t xml:space="preserve"> </w:t>
      </w:r>
      <w:r w:rsidRPr="00F80AA4">
        <w:rPr>
          <w:rFonts w:ascii="Times New Roman" w:hAnsi="Times New Roman" w:cs="Times New Roman"/>
          <w:noProof/>
          <w:sz w:val="24"/>
          <w:szCs w:val="24"/>
        </w:rPr>
        <w:t>mm</w:t>
      </w:r>
      <w:r w:rsidRPr="00F80AA4">
        <w:rPr>
          <w:rFonts w:ascii="Times New Roman" w:hAnsi="Times New Roman" w:cs="Times New Roman" w:hint="eastAsia"/>
          <w:noProof/>
          <w:sz w:val="24"/>
          <w:szCs w:val="24"/>
          <w:vertAlign w:val="superscript"/>
        </w:rPr>
        <w:t>-</w:t>
      </w:r>
      <w:r w:rsidRPr="00F80AA4">
        <w:rPr>
          <w:rFonts w:ascii="Times New Roman" w:hAnsi="Times New Roman" w:cs="Times New Roman"/>
          <w:noProof/>
          <w:sz w:val="24"/>
          <w:szCs w:val="24"/>
          <w:vertAlign w:val="superscript"/>
        </w:rPr>
        <w:t>2</w:t>
      </w:r>
      <w:r w:rsidRPr="00F80AA4">
        <w:rPr>
          <w:rFonts w:ascii="Times New Roman" w:hAnsi="Times New Roman" w:cs="Times New Roman"/>
          <w:noProof/>
          <w:sz w:val="24"/>
          <w:szCs w:val="24"/>
        </w:rPr>
        <w:t>, respectively.</w:t>
      </w:r>
      <w:r w:rsidRPr="00F80AA4">
        <w:rPr>
          <w:rFonts w:ascii="Times New Roman" w:hAnsi="Times New Roman" w:cs="Times New Roman" w:hint="eastAsia"/>
          <w:noProof/>
          <w:sz w:val="24"/>
          <w:szCs w:val="24"/>
        </w:rPr>
        <w:t xml:space="preserve"> </w:t>
      </w:r>
      <w:r w:rsidRPr="00F80AA4">
        <w:rPr>
          <w:rFonts w:ascii="Times New Roman" w:hAnsi="Times New Roman" w:cs="Times New Roman" w:hint="eastAsia"/>
          <w:b/>
          <w:bCs/>
          <w:noProof/>
          <w:sz w:val="24"/>
          <w:szCs w:val="24"/>
        </w:rPr>
        <w:t xml:space="preserve">b, </w:t>
      </w:r>
      <w:r w:rsidRPr="00F80AA4">
        <w:rPr>
          <w:rFonts w:ascii="Times New Roman" w:hAnsi="Times New Roman" w:cs="Times New Roman" w:hint="eastAsia"/>
          <w:noProof/>
          <w:sz w:val="24"/>
          <w:szCs w:val="24"/>
        </w:rPr>
        <w:t>A</w:t>
      </w:r>
      <w:r w:rsidRPr="00F80AA4">
        <w:rPr>
          <w:rFonts w:ascii="Times New Roman" w:hAnsi="Times New Roman" w:cs="Times New Roman" w:hint="eastAsia"/>
          <w:b/>
          <w:bCs/>
          <w:noProof/>
          <w:sz w:val="24"/>
          <w:szCs w:val="24"/>
        </w:rPr>
        <w:t xml:space="preserve"> </w:t>
      </w:r>
      <w:r w:rsidRPr="00F80AA4">
        <w:rPr>
          <w:rFonts w:ascii="Times New Roman" w:hAnsi="Times New Roman" w:cs="Times New Roman" w:hint="eastAsia"/>
          <w:noProof/>
          <w:sz w:val="24"/>
          <w:szCs w:val="24"/>
        </w:rPr>
        <w:t xml:space="preserve">typical </w:t>
      </w:r>
      <w:r w:rsidRPr="00F80AA4">
        <w:rPr>
          <w:rFonts w:ascii="Times New Roman" w:hAnsi="Times New Roman" w:cs="Times New Roman"/>
          <w:sz w:val="24"/>
          <w:szCs w:val="24"/>
        </w:rPr>
        <w:t>Lévy flights</w:t>
      </w:r>
      <w:r w:rsidRPr="00F80AA4">
        <w:rPr>
          <w:rFonts w:ascii="Times New Roman" w:hAnsi="Times New Roman" w:cs="Times New Roman" w:hint="eastAsia"/>
          <w:sz w:val="24"/>
          <w:szCs w:val="24"/>
        </w:rPr>
        <w:t xml:space="preserve"> pattern of NRT0 with turning points (</w:t>
      </w:r>
      <w:r w:rsidR="00CC123D" w:rsidRPr="00F80AA4">
        <w:rPr>
          <w:rFonts w:ascii="Times New Roman" w:hAnsi="Times New Roman" w:cs="Times New Roman" w:hint="eastAsia"/>
          <w:sz w:val="24"/>
          <w:szCs w:val="24"/>
        </w:rPr>
        <w:t>6</w:t>
      </w:r>
      <w:r w:rsidRPr="00F80AA4">
        <w:rPr>
          <w:rFonts w:ascii="Times New Roman" w:hAnsi="Times New Roman" w:cs="Times New Roman" w:hint="eastAsia"/>
          <w:sz w:val="24"/>
          <w:szCs w:val="24"/>
        </w:rPr>
        <w:t xml:space="preserve">0 </w:t>
      </w:r>
      <w:r w:rsidRPr="00F80AA4">
        <w:rPr>
          <w:rFonts w:ascii="Times New Roman" w:eastAsia="Times New Roman" w:hAnsi="Times New Roman" w:cs="Times New Roman" w:hint="eastAsia"/>
          <w:sz w:val="24"/>
          <w:szCs w:val="24"/>
        </w:rPr>
        <w:t>°</w:t>
      </w:r>
      <w:r w:rsidRPr="00F80AA4">
        <w:rPr>
          <w:rFonts w:ascii="Times New Roman" w:hAnsi="Times New Roman" w:cs="Times New Roman" w:hint="eastAsia"/>
          <w:sz w:val="24"/>
          <w:szCs w:val="24"/>
        </w:rPr>
        <w:t xml:space="preserve">) marked in </w:t>
      </w:r>
      <w:r w:rsidR="00CC123D" w:rsidRPr="00F80AA4">
        <w:rPr>
          <w:rFonts w:ascii="Times New Roman" w:hAnsi="Times New Roman" w:cs="Times New Roman" w:hint="eastAsia"/>
          <w:sz w:val="24"/>
          <w:szCs w:val="24"/>
        </w:rPr>
        <w:t>blue</w:t>
      </w:r>
      <w:r w:rsidRPr="00F80AA4">
        <w:rPr>
          <w:rFonts w:ascii="Times New Roman" w:hAnsi="Times New Roman" w:cs="Times New Roman" w:hint="eastAsia"/>
          <w:sz w:val="24"/>
          <w:szCs w:val="24"/>
        </w:rPr>
        <w:t xml:space="preserve"> at </w:t>
      </w:r>
      <w:bookmarkStart w:id="111" w:name="OLE_LINK24"/>
      <w:r w:rsidRPr="00F80AA4">
        <w:rPr>
          <w:rFonts w:ascii="Times New Roman" w:hAnsi="Times New Roman" w:cs="Times New Roman" w:hint="eastAsia"/>
          <w:noProof/>
          <w:sz w:val="24"/>
          <w:szCs w:val="24"/>
        </w:rPr>
        <w:t>5</w:t>
      </w:r>
      <w:r w:rsidRPr="00F80AA4">
        <w:rPr>
          <w:rFonts w:ascii="Times New Roman" w:hAnsi="Times New Roman" w:cs="Times New Roman"/>
          <w:noProof/>
          <w:sz w:val="24"/>
          <w:szCs w:val="24"/>
        </w:rPr>
        <w:t>85 mW</w:t>
      </w:r>
      <w:r w:rsidRPr="00F80AA4">
        <w:rPr>
          <w:rFonts w:ascii="Times New Roman" w:hAnsi="Times New Roman" w:cs="Times New Roman" w:hint="eastAsia"/>
          <w:noProof/>
          <w:sz w:val="24"/>
          <w:szCs w:val="24"/>
        </w:rPr>
        <w:t xml:space="preserve"> </w:t>
      </w:r>
      <w:r w:rsidRPr="00F80AA4">
        <w:rPr>
          <w:rFonts w:ascii="Times New Roman" w:hAnsi="Times New Roman" w:cs="Times New Roman"/>
          <w:noProof/>
          <w:sz w:val="24"/>
          <w:szCs w:val="24"/>
        </w:rPr>
        <w:t>mm</w:t>
      </w:r>
      <w:r w:rsidRPr="00F80AA4">
        <w:rPr>
          <w:rFonts w:ascii="Times New Roman" w:hAnsi="Times New Roman" w:cs="Times New Roman" w:hint="eastAsia"/>
          <w:noProof/>
          <w:sz w:val="24"/>
          <w:szCs w:val="24"/>
          <w:vertAlign w:val="superscript"/>
        </w:rPr>
        <w:t>-</w:t>
      </w:r>
      <w:r w:rsidRPr="00F80AA4">
        <w:rPr>
          <w:rFonts w:ascii="Times New Roman" w:hAnsi="Times New Roman" w:cs="Times New Roman"/>
          <w:noProof/>
          <w:sz w:val="24"/>
          <w:szCs w:val="24"/>
          <w:vertAlign w:val="superscript"/>
        </w:rPr>
        <w:t>2</w:t>
      </w:r>
      <w:bookmarkEnd w:id="111"/>
      <w:r w:rsidRPr="00F80AA4">
        <w:rPr>
          <w:rFonts w:ascii="Times New Roman" w:hAnsi="Times New Roman" w:cs="Times New Roman" w:hint="eastAsia"/>
          <w:sz w:val="24"/>
          <w:szCs w:val="24"/>
        </w:rPr>
        <w:t xml:space="preserve">. </w:t>
      </w:r>
      <w:r w:rsidRPr="00F80AA4">
        <w:rPr>
          <w:rFonts w:ascii="Times New Roman" w:hAnsi="Times New Roman" w:cs="Times New Roman" w:hint="eastAsia"/>
          <w:b/>
          <w:bCs/>
          <w:sz w:val="24"/>
          <w:szCs w:val="24"/>
        </w:rPr>
        <w:t xml:space="preserve">c, </w:t>
      </w:r>
      <w:proofErr w:type="gramStart"/>
      <w:r w:rsidRPr="00F80AA4">
        <w:rPr>
          <w:rFonts w:ascii="Times New Roman" w:hAnsi="Times New Roman" w:cs="Times New Roman" w:hint="eastAsia"/>
          <w:sz w:val="24"/>
          <w:szCs w:val="24"/>
        </w:rPr>
        <w:t>The</w:t>
      </w:r>
      <w:proofErr w:type="gramEnd"/>
      <w:r w:rsidRPr="00F80AA4">
        <w:rPr>
          <w:rFonts w:ascii="Times New Roman" w:hAnsi="Times New Roman" w:cs="Times New Roman" w:hint="eastAsia"/>
          <w:sz w:val="24"/>
          <w:szCs w:val="24"/>
        </w:rPr>
        <w:t xml:space="preserve"> length of NRT0 flight segments as a function of its duration </w:t>
      </w:r>
      <w:r w:rsidRPr="00F80AA4">
        <w:rPr>
          <w:rFonts w:ascii="Times New Roman" w:hAnsi="Times New Roman" w:cs="Times New Roman"/>
          <w:noProof/>
          <w:sz w:val="24"/>
          <w:szCs w:val="24"/>
        </w:rPr>
        <w:t>Δ</w:t>
      </w:r>
      <w:r w:rsidRPr="00F80AA4">
        <w:rPr>
          <w:rFonts w:ascii="Times New Roman" w:hAnsi="Times New Roman" w:cs="Times New Roman"/>
          <w:i/>
          <w:iCs/>
          <w:noProof/>
          <w:sz w:val="24"/>
          <w:szCs w:val="24"/>
        </w:rPr>
        <w:t>t</w:t>
      </w:r>
      <w:r w:rsidRPr="00F80AA4">
        <w:rPr>
          <w:rFonts w:ascii="Times New Roman" w:hAnsi="Times New Roman" w:cs="Times New Roman" w:hint="eastAsia"/>
          <w:noProof/>
          <w:sz w:val="24"/>
          <w:szCs w:val="24"/>
        </w:rPr>
        <w:t xml:space="preserve">. </w:t>
      </w:r>
      <w:r w:rsidRPr="00F80AA4">
        <w:rPr>
          <w:rFonts w:ascii="Times New Roman" w:hAnsi="Times New Roman" w:cs="Times New Roman" w:hint="eastAsia"/>
          <w:b/>
          <w:bCs/>
          <w:noProof/>
          <w:sz w:val="24"/>
          <w:szCs w:val="24"/>
        </w:rPr>
        <w:t xml:space="preserve">d, </w:t>
      </w:r>
      <w:r w:rsidR="00CC123D" w:rsidRPr="00F80AA4">
        <w:rPr>
          <w:rFonts w:ascii="Times New Roman" w:hAnsi="Times New Roman" w:cs="Times New Roman"/>
          <w:noProof/>
          <w:sz w:val="24"/>
          <w:szCs w:val="24"/>
        </w:rPr>
        <w:t>PDF of NRT0 waiting times between turns at 30</w:t>
      </w:r>
      <w:r w:rsidR="00CC123D" w:rsidRPr="00F80AA4">
        <w:rPr>
          <w:rFonts w:ascii="Times New Roman" w:hAnsi="Times New Roman" w:cs="Times New Roman" w:hint="eastAsia"/>
          <w:noProof/>
          <w:sz w:val="24"/>
          <w:szCs w:val="24"/>
        </w:rPr>
        <w:t xml:space="preserve"> </w:t>
      </w:r>
      <w:r w:rsidR="00CC123D" w:rsidRPr="00F80AA4">
        <w:rPr>
          <w:rFonts w:ascii="Times New Roman" w:hAnsi="Times New Roman" w:cs="Times New Roman"/>
          <w:noProof/>
          <w:sz w:val="24"/>
          <w:szCs w:val="24"/>
        </w:rPr>
        <w:t>° (blue), 60</w:t>
      </w:r>
      <w:r w:rsidR="00CC123D" w:rsidRPr="00F80AA4">
        <w:rPr>
          <w:rFonts w:ascii="Times New Roman" w:hAnsi="Times New Roman" w:cs="Times New Roman" w:hint="eastAsia"/>
          <w:noProof/>
          <w:sz w:val="24"/>
          <w:szCs w:val="24"/>
        </w:rPr>
        <w:t xml:space="preserve"> </w:t>
      </w:r>
      <w:r w:rsidR="00CC123D" w:rsidRPr="00F80AA4">
        <w:rPr>
          <w:rFonts w:ascii="Times New Roman" w:hAnsi="Times New Roman" w:cs="Times New Roman"/>
          <w:noProof/>
          <w:sz w:val="24"/>
          <w:szCs w:val="24"/>
        </w:rPr>
        <w:t>° (yellow), and 90</w:t>
      </w:r>
      <w:r w:rsidR="00CC123D" w:rsidRPr="00F80AA4">
        <w:rPr>
          <w:rFonts w:ascii="Times New Roman" w:hAnsi="Times New Roman" w:cs="Times New Roman" w:hint="eastAsia"/>
          <w:noProof/>
          <w:sz w:val="24"/>
          <w:szCs w:val="24"/>
        </w:rPr>
        <w:t xml:space="preserve"> </w:t>
      </w:r>
      <w:r w:rsidR="00CC123D" w:rsidRPr="00F80AA4">
        <w:rPr>
          <w:rFonts w:ascii="Times New Roman" w:hAnsi="Times New Roman" w:cs="Times New Roman"/>
          <w:noProof/>
          <w:sz w:val="24"/>
          <w:szCs w:val="24"/>
        </w:rPr>
        <w:t>° (green) under 585 mW mm</w:t>
      </w:r>
      <w:r w:rsidR="00CC123D" w:rsidRPr="00F80AA4">
        <w:rPr>
          <w:rFonts w:ascii="Times New Roman" w:hAnsi="Times New Roman" w:cs="Times New Roman" w:hint="eastAsia"/>
          <w:noProof/>
          <w:sz w:val="24"/>
          <w:szCs w:val="24"/>
          <w:vertAlign w:val="superscript"/>
        </w:rPr>
        <w:t>-2</w:t>
      </w:r>
      <w:r w:rsidR="00CC123D" w:rsidRPr="00F80AA4">
        <w:rPr>
          <w:rFonts w:ascii="Times New Roman" w:hAnsi="Times New Roman" w:cs="Times New Roman"/>
          <w:noProof/>
          <w:sz w:val="24"/>
          <w:szCs w:val="24"/>
        </w:rPr>
        <w:t>, with a power-law exponent μ = 1.5.</w:t>
      </w:r>
      <w:r w:rsidR="00CC123D" w:rsidRPr="00F80AA4">
        <w:rPr>
          <w:rFonts w:ascii="Times New Roman" w:hAnsi="Times New Roman" w:cs="Times New Roman" w:hint="eastAsia"/>
          <w:noProof/>
          <w:sz w:val="24"/>
          <w:szCs w:val="24"/>
        </w:rPr>
        <w:t xml:space="preserve"> </w:t>
      </w:r>
      <w:r w:rsidRPr="00F80AA4">
        <w:rPr>
          <w:rFonts w:ascii="Times New Roman" w:hAnsi="Times New Roman" w:cs="Times New Roman" w:hint="eastAsia"/>
          <w:b/>
          <w:bCs/>
          <w:noProof/>
          <w:sz w:val="24"/>
          <w:szCs w:val="24"/>
        </w:rPr>
        <w:t xml:space="preserve">e, </w:t>
      </w:r>
      <w:r w:rsidRPr="00F80AA4">
        <w:rPr>
          <w:rFonts w:ascii="Times New Roman" w:hAnsi="Times New Roman" w:cs="Times New Roman" w:hint="eastAsia"/>
          <w:noProof/>
          <w:sz w:val="24"/>
          <w:szCs w:val="24"/>
        </w:rPr>
        <w:t xml:space="preserve">A log-log histogram of MSD for NRT3 with </w:t>
      </w:r>
      <w:r w:rsidR="003A491F" w:rsidRPr="00F80AA4">
        <w:rPr>
          <w:rFonts w:ascii="Times New Roman" w:hAnsi="Times New Roman" w:cs="Times New Roman"/>
          <w:noProof/>
          <w:sz w:val="24"/>
          <w:szCs w:val="24"/>
        </w:rPr>
        <w:t>slopes of 1.12, 1.01,</w:t>
      </w:r>
      <w:r w:rsidRPr="00F80AA4">
        <w:rPr>
          <w:rFonts w:ascii="Times New Roman" w:hAnsi="Times New Roman" w:cs="Times New Roman" w:hint="eastAsia"/>
          <w:noProof/>
          <w:sz w:val="24"/>
          <w:szCs w:val="24"/>
        </w:rPr>
        <w:t xml:space="preserve"> and 0.87, respectiv</w:t>
      </w:r>
      <w:r w:rsidR="00247C19" w:rsidRPr="00F80AA4">
        <w:rPr>
          <w:rFonts w:ascii="Times New Roman" w:hAnsi="Times New Roman" w:cs="Times New Roman"/>
          <w:noProof/>
          <w:sz w:val="24"/>
          <w:szCs w:val="24"/>
        </w:rPr>
        <w:t>ely</w:t>
      </w:r>
      <w:r w:rsidRPr="00F80AA4">
        <w:rPr>
          <w:rFonts w:ascii="Times New Roman" w:hAnsi="Times New Roman" w:cs="Times New Roman" w:hint="eastAsia"/>
          <w:noProof/>
          <w:sz w:val="24"/>
          <w:szCs w:val="24"/>
        </w:rPr>
        <w:t xml:space="preserve">. </w:t>
      </w:r>
      <w:r w:rsidRPr="00F80AA4">
        <w:rPr>
          <w:rFonts w:ascii="Times New Roman" w:hAnsi="Times New Roman" w:cs="Times New Roman" w:hint="eastAsia"/>
          <w:b/>
          <w:bCs/>
          <w:noProof/>
          <w:sz w:val="24"/>
          <w:szCs w:val="24"/>
        </w:rPr>
        <w:t xml:space="preserve">f, </w:t>
      </w:r>
      <w:r w:rsidRPr="00F80AA4">
        <w:rPr>
          <w:rFonts w:ascii="Times New Roman" w:hAnsi="Times New Roman" w:cs="Times New Roman" w:hint="eastAsia"/>
          <w:noProof/>
          <w:sz w:val="24"/>
          <w:szCs w:val="24"/>
        </w:rPr>
        <w:t>A</w:t>
      </w:r>
      <w:r w:rsidRPr="00F80AA4">
        <w:rPr>
          <w:rFonts w:ascii="Times New Roman" w:hAnsi="Times New Roman" w:cs="Times New Roman" w:hint="eastAsia"/>
          <w:b/>
          <w:bCs/>
          <w:noProof/>
          <w:sz w:val="24"/>
          <w:szCs w:val="24"/>
        </w:rPr>
        <w:t xml:space="preserve"> </w:t>
      </w:r>
      <w:r w:rsidRPr="00F80AA4">
        <w:rPr>
          <w:rFonts w:ascii="Times New Roman" w:hAnsi="Times New Roman" w:cs="Times New Roman" w:hint="eastAsia"/>
          <w:noProof/>
          <w:sz w:val="24"/>
          <w:szCs w:val="24"/>
        </w:rPr>
        <w:t xml:space="preserve">typical </w:t>
      </w:r>
      <w:r w:rsidRPr="00F80AA4">
        <w:rPr>
          <w:rFonts w:ascii="Times New Roman" w:hAnsi="Times New Roman" w:cs="Times New Roman"/>
          <w:sz w:val="24"/>
          <w:szCs w:val="24"/>
        </w:rPr>
        <w:t>Lévy flights</w:t>
      </w:r>
      <w:r w:rsidRPr="00F80AA4">
        <w:rPr>
          <w:rFonts w:ascii="Times New Roman" w:hAnsi="Times New Roman" w:cs="Times New Roman" w:hint="eastAsia"/>
          <w:sz w:val="24"/>
          <w:szCs w:val="24"/>
        </w:rPr>
        <w:t xml:space="preserve"> pattern of NRT3 with turning points marked in </w:t>
      </w:r>
      <w:r w:rsidR="00CC123D" w:rsidRPr="00F80AA4">
        <w:rPr>
          <w:rFonts w:ascii="Times New Roman" w:hAnsi="Times New Roman" w:cs="Times New Roman" w:hint="eastAsia"/>
          <w:sz w:val="24"/>
          <w:szCs w:val="24"/>
        </w:rPr>
        <w:t>blue</w:t>
      </w:r>
      <w:r w:rsidRPr="00F80AA4">
        <w:rPr>
          <w:rFonts w:ascii="Times New Roman" w:hAnsi="Times New Roman" w:cs="Times New Roman" w:hint="eastAsia"/>
          <w:sz w:val="24"/>
          <w:szCs w:val="24"/>
        </w:rPr>
        <w:t xml:space="preserve"> (</w:t>
      </w:r>
      <w:r w:rsidR="00CC123D" w:rsidRPr="00F80AA4">
        <w:rPr>
          <w:rFonts w:ascii="Times New Roman" w:hAnsi="Times New Roman" w:cs="Times New Roman" w:hint="eastAsia"/>
          <w:sz w:val="24"/>
          <w:szCs w:val="24"/>
        </w:rPr>
        <w:t>6</w:t>
      </w:r>
      <w:r w:rsidRPr="00F80AA4">
        <w:rPr>
          <w:rFonts w:ascii="Times New Roman" w:hAnsi="Times New Roman" w:cs="Times New Roman" w:hint="eastAsia"/>
          <w:sz w:val="24"/>
          <w:szCs w:val="24"/>
        </w:rPr>
        <w:t xml:space="preserve">0 </w:t>
      </w:r>
      <w:r w:rsidRPr="00F80AA4">
        <w:rPr>
          <w:rFonts w:ascii="Times New Roman" w:eastAsia="Times New Roman" w:hAnsi="Times New Roman" w:cs="Times New Roman" w:hint="eastAsia"/>
          <w:sz w:val="24"/>
          <w:szCs w:val="24"/>
        </w:rPr>
        <w:t>°</w:t>
      </w:r>
      <w:r w:rsidRPr="00F80AA4">
        <w:rPr>
          <w:rFonts w:ascii="Times New Roman" w:hAnsi="Times New Roman" w:cs="Times New Roman" w:hint="eastAsia"/>
          <w:sz w:val="24"/>
          <w:szCs w:val="24"/>
        </w:rPr>
        <w:t xml:space="preserve">) at </w:t>
      </w:r>
      <w:r w:rsidRPr="00F80AA4">
        <w:rPr>
          <w:rFonts w:ascii="Times New Roman" w:hAnsi="Times New Roman" w:cs="Times New Roman" w:hint="eastAsia"/>
          <w:noProof/>
          <w:sz w:val="24"/>
          <w:szCs w:val="24"/>
        </w:rPr>
        <w:t>5</w:t>
      </w:r>
      <w:r w:rsidRPr="00F80AA4">
        <w:rPr>
          <w:rFonts w:ascii="Times New Roman" w:hAnsi="Times New Roman" w:cs="Times New Roman"/>
          <w:noProof/>
          <w:sz w:val="24"/>
          <w:szCs w:val="24"/>
        </w:rPr>
        <w:t>85 mW</w:t>
      </w:r>
      <w:r w:rsidRPr="00F80AA4">
        <w:rPr>
          <w:rFonts w:ascii="Times New Roman" w:hAnsi="Times New Roman" w:cs="Times New Roman" w:hint="eastAsia"/>
          <w:noProof/>
          <w:sz w:val="24"/>
          <w:szCs w:val="24"/>
        </w:rPr>
        <w:t xml:space="preserve"> </w:t>
      </w:r>
      <w:r w:rsidRPr="00F80AA4">
        <w:rPr>
          <w:rFonts w:ascii="Times New Roman" w:hAnsi="Times New Roman" w:cs="Times New Roman"/>
          <w:noProof/>
          <w:sz w:val="24"/>
          <w:szCs w:val="24"/>
        </w:rPr>
        <w:t>mm</w:t>
      </w:r>
      <w:r w:rsidRPr="00F80AA4">
        <w:rPr>
          <w:rFonts w:ascii="Times New Roman" w:hAnsi="Times New Roman" w:cs="Times New Roman" w:hint="eastAsia"/>
          <w:noProof/>
          <w:sz w:val="24"/>
          <w:szCs w:val="24"/>
          <w:vertAlign w:val="superscript"/>
        </w:rPr>
        <w:t>-</w:t>
      </w:r>
      <w:r w:rsidRPr="00F80AA4">
        <w:rPr>
          <w:rFonts w:ascii="Times New Roman" w:hAnsi="Times New Roman" w:cs="Times New Roman"/>
          <w:noProof/>
          <w:sz w:val="24"/>
          <w:szCs w:val="24"/>
          <w:vertAlign w:val="superscript"/>
        </w:rPr>
        <w:t>2</w:t>
      </w:r>
      <w:r w:rsidRPr="00F80AA4">
        <w:rPr>
          <w:rFonts w:ascii="Times New Roman" w:hAnsi="Times New Roman" w:cs="Times New Roman" w:hint="eastAsia"/>
          <w:sz w:val="24"/>
          <w:szCs w:val="24"/>
        </w:rPr>
        <w:t>.</w:t>
      </w:r>
      <w:r w:rsidRPr="00F80AA4">
        <w:rPr>
          <w:rFonts w:ascii="Times New Roman" w:hAnsi="Times New Roman" w:cs="Times New Roman" w:hint="eastAsia"/>
          <w:noProof/>
          <w:sz w:val="24"/>
          <w:szCs w:val="24"/>
        </w:rPr>
        <w:t xml:space="preserve"> </w:t>
      </w:r>
      <w:r w:rsidRPr="00F80AA4">
        <w:rPr>
          <w:rFonts w:ascii="Times New Roman" w:hAnsi="Times New Roman" w:cs="Times New Roman" w:hint="eastAsia"/>
          <w:b/>
          <w:bCs/>
          <w:noProof/>
          <w:sz w:val="24"/>
          <w:szCs w:val="24"/>
        </w:rPr>
        <w:t xml:space="preserve">g, </w:t>
      </w:r>
      <w:proofErr w:type="gramStart"/>
      <w:r w:rsidRPr="00F80AA4">
        <w:rPr>
          <w:rFonts w:ascii="Times New Roman" w:hAnsi="Times New Roman" w:cs="Times New Roman" w:hint="eastAsia"/>
          <w:noProof/>
          <w:sz w:val="24"/>
          <w:szCs w:val="24"/>
        </w:rPr>
        <w:t>T</w:t>
      </w:r>
      <w:r w:rsidRPr="00F80AA4">
        <w:rPr>
          <w:rFonts w:ascii="Times New Roman" w:hAnsi="Times New Roman" w:cs="Times New Roman" w:hint="eastAsia"/>
          <w:sz w:val="24"/>
          <w:szCs w:val="24"/>
        </w:rPr>
        <w:t>he</w:t>
      </w:r>
      <w:proofErr w:type="gramEnd"/>
      <w:r w:rsidRPr="00F80AA4">
        <w:rPr>
          <w:rFonts w:ascii="Times New Roman" w:hAnsi="Times New Roman" w:cs="Times New Roman" w:hint="eastAsia"/>
          <w:sz w:val="24"/>
          <w:szCs w:val="24"/>
        </w:rPr>
        <w:t xml:space="preserve"> length of NRT3 flight segments as a function of its duration </w:t>
      </w:r>
      <w:r w:rsidRPr="00F80AA4">
        <w:rPr>
          <w:rFonts w:ascii="Times New Roman" w:hAnsi="Times New Roman" w:cs="Times New Roman"/>
          <w:noProof/>
          <w:sz w:val="24"/>
          <w:szCs w:val="24"/>
        </w:rPr>
        <w:t>Δ</w:t>
      </w:r>
      <w:r w:rsidRPr="00F80AA4">
        <w:rPr>
          <w:rFonts w:ascii="Times New Roman" w:hAnsi="Times New Roman" w:cs="Times New Roman"/>
          <w:i/>
          <w:iCs/>
          <w:noProof/>
          <w:sz w:val="24"/>
          <w:szCs w:val="24"/>
        </w:rPr>
        <w:t>t</w:t>
      </w:r>
      <w:r w:rsidRPr="00F80AA4">
        <w:rPr>
          <w:rFonts w:ascii="Times New Roman" w:hAnsi="Times New Roman" w:cs="Times New Roman" w:hint="eastAsia"/>
          <w:noProof/>
          <w:sz w:val="24"/>
          <w:szCs w:val="24"/>
        </w:rPr>
        <w:t xml:space="preserve">. </w:t>
      </w:r>
      <w:r w:rsidRPr="00F80AA4">
        <w:rPr>
          <w:rFonts w:ascii="Times New Roman" w:hAnsi="Times New Roman" w:cs="Times New Roman" w:hint="eastAsia"/>
          <w:b/>
          <w:bCs/>
          <w:noProof/>
          <w:sz w:val="24"/>
          <w:szCs w:val="24"/>
        </w:rPr>
        <w:t>h,</w:t>
      </w:r>
      <w:r w:rsidRPr="00F80AA4">
        <w:rPr>
          <w:rFonts w:ascii="Times New Roman" w:hAnsi="Times New Roman" w:cs="Times New Roman" w:hint="eastAsia"/>
          <w:noProof/>
          <w:sz w:val="24"/>
          <w:szCs w:val="24"/>
        </w:rPr>
        <w:t xml:space="preserve"> PDF of NRT3 waiting times between turns</w:t>
      </w:r>
      <w:r w:rsidR="00E73BEA" w:rsidRPr="00F80AA4">
        <w:rPr>
          <w:rFonts w:ascii="Times New Roman" w:hAnsi="Times New Roman" w:cs="Times New Roman" w:hint="eastAsia"/>
          <w:noProof/>
          <w:sz w:val="24"/>
          <w:szCs w:val="24"/>
        </w:rPr>
        <w:t xml:space="preserve"> </w:t>
      </w:r>
      <w:r w:rsidR="00E73BEA" w:rsidRPr="00F80AA4">
        <w:rPr>
          <w:rFonts w:ascii="Times New Roman" w:hAnsi="Times New Roman" w:cs="Times New Roman" w:hint="eastAsia"/>
          <w:sz w:val="24"/>
          <w:szCs w:val="24"/>
        </w:rPr>
        <w:t>(</w:t>
      </w:r>
      <w:r w:rsidR="00CC123D" w:rsidRPr="00F80AA4">
        <w:rPr>
          <w:rFonts w:ascii="Times New Roman" w:hAnsi="Times New Roman" w:cs="Times New Roman" w:hint="eastAsia"/>
          <w:sz w:val="24"/>
          <w:szCs w:val="24"/>
        </w:rPr>
        <w:t>3</w:t>
      </w:r>
      <w:r w:rsidR="00E73BEA" w:rsidRPr="00F80AA4">
        <w:rPr>
          <w:rFonts w:ascii="Times New Roman" w:hAnsi="Times New Roman" w:cs="Times New Roman" w:hint="eastAsia"/>
          <w:sz w:val="24"/>
          <w:szCs w:val="24"/>
        </w:rPr>
        <w:t xml:space="preserve">0 </w:t>
      </w:r>
      <w:r w:rsidR="00E73BEA" w:rsidRPr="00F80AA4">
        <w:rPr>
          <w:rFonts w:ascii="Times New Roman" w:eastAsia="Times New Roman" w:hAnsi="Times New Roman" w:cs="Times New Roman" w:hint="eastAsia"/>
          <w:sz w:val="24"/>
          <w:szCs w:val="24"/>
        </w:rPr>
        <w:t>°</w:t>
      </w:r>
      <w:r w:rsidR="00CC123D" w:rsidRPr="00F80AA4">
        <w:rPr>
          <w:rFonts w:ascii="Times New Roman" w:hAnsi="Times New Roman" w:cs="Times New Roman" w:hint="eastAsia"/>
          <w:sz w:val="24"/>
          <w:szCs w:val="24"/>
        </w:rPr>
        <w:t xml:space="preserve">, 60 </w:t>
      </w:r>
      <w:r w:rsidR="00CC123D" w:rsidRPr="00F80AA4">
        <w:rPr>
          <w:rFonts w:ascii="Times New Roman" w:eastAsia="Times New Roman" w:hAnsi="Times New Roman" w:cs="Times New Roman" w:hint="eastAsia"/>
          <w:sz w:val="24"/>
          <w:szCs w:val="24"/>
        </w:rPr>
        <w:t>°</w:t>
      </w:r>
      <w:r w:rsidR="00CC123D" w:rsidRPr="00F80AA4">
        <w:rPr>
          <w:rFonts w:ascii="Times New Roman" w:hAnsi="Times New Roman" w:cs="Times New Roman" w:hint="eastAsia"/>
          <w:sz w:val="24"/>
          <w:szCs w:val="24"/>
        </w:rPr>
        <w:t xml:space="preserve"> and 90 </w:t>
      </w:r>
      <w:r w:rsidR="00CC123D" w:rsidRPr="00F80AA4">
        <w:rPr>
          <w:rFonts w:ascii="Times New Roman" w:eastAsia="Times New Roman" w:hAnsi="Times New Roman" w:cs="Times New Roman" w:hint="eastAsia"/>
          <w:sz w:val="24"/>
          <w:szCs w:val="24"/>
        </w:rPr>
        <w:t>°</w:t>
      </w:r>
      <w:r w:rsidR="00E73BEA" w:rsidRPr="00F80AA4">
        <w:rPr>
          <w:rFonts w:ascii="Times New Roman" w:hAnsi="Times New Roman" w:cs="Times New Roman" w:hint="eastAsia"/>
          <w:sz w:val="24"/>
          <w:szCs w:val="24"/>
        </w:rPr>
        <w:t>)</w:t>
      </w:r>
      <w:r w:rsidR="00CC123D" w:rsidRPr="00F80AA4">
        <w:rPr>
          <w:rFonts w:ascii="Times New Roman" w:hAnsi="Times New Roman" w:cs="Times New Roman" w:hint="eastAsia"/>
          <w:sz w:val="24"/>
          <w:szCs w:val="24"/>
        </w:rPr>
        <w:t xml:space="preserve"> under </w:t>
      </w:r>
      <w:r w:rsidR="00CC123D" w:rsidRPr="00F80AA4">
        <w:rPr>
          <w:rFonts w:ascii="Times New Roman" w:hAnsi="Times New Roman" w:cs="Times New Roman"/>
          <w:noProof/>
          <w:sz w:val="24"/>
          <w:szCs w:val="24"/>
        </w:rPr>
        <w:t>585 mW mm</w:t>
      </w:r>
      <w:r w:rsidR="00CC123D" w:rsidRPr="00F80AA4">
        <w:rPr>
          <w:rFonts w:ascii="Times New Roman" w:hAnsi="Times New Roman" w:cs="Times New Roman" w:hint="eastAsia"/>
          <w:noProof/>
          <w:sz w:val="24"/>
          <w:szCs w:val="24"/>
          <w:vertAlign w:val="superscript"/>
        </w:rPr>
        <w:t>-2</w:t>
      </w:r>
      <w:r w:rsidR="00CC123D" w:rsidRPr="00F80AA4">
        <w:rPr>
          <w:rFonts w:ascii="Times New Roman" w:hAnsi="Times New Roman" w:cs="Times New Roman" w:hint="eastAsia"/>
          <w:noProof/>
          <w:sz w:val="24"/>
          <w:szCs w:val="24"/>
        </w:rPr>
        <w:t xml:space="preserve">, </w:t>
      </w:r>
      <w:r w:rsidR="00CC123D" w:rsidRPr="00F80AA4">
        <w:rPr>
          <w:rFonts w:ascii="Times New Roman" w:hAnsi="Times New Roman" w:cs="Times New Roman"/>
          <w:noProof/>
          <w:sz w:val="24"/>
          <w:szCs w:val="24"/>
        </w:rPr>
        <w:t>with a power-law exponent μ = 1.5</w:t>
      </w:r>
      <w:r w:rsidRPr="00F80AA4">
        <w:rPr>
          <w:rFonts w:ascii="Times New Roman" w:hAnsi="Times New Roman" w:cs="Times New Roman" w:hint="eastAsia"/>
          <w:noProof/>
          <w:sz w:val="24"/>
          <w:szCs w:val="24"/>
        </w:rPr>
        <w:t xml:space="preserve">. </w:t>
      </w:r>
      <w:r w:rsidRPr="00F80AA4">
        <w:rPr>
          <w:rFonts w:ascii="Times New Roman" w:hAnsi="Times New Roman" w:cs="Times New Roman" w:hint="eastAsia"/>
          <w:b/>
          <w:bCs/>
          <w:noProof/>
          <w:sz w:val="24"/>
          <w:szCs w:val="24"/>
        </w:rPr>
        <w:t xml:space="preserve">i, </w:t>
      </w:r>
      <w:r w:rsidRPr="00F80AA4">
        <w:rPr>
          <w:rFonts w:ascii="Times New Roman" w:hAnsi="Times New Roman" w:cs="Times New Roman" w:hint="eastAsia"/>
          <w:noProof/>
          <w:sz w:val="24"/>
          <w:szCs w:val="24"/>
        </w:rPr>
        <w:t xml:space="preserve">A log-log histogram of MSD verse </w:t>
      </w:r>
      <w:r w:rsidRPr="00F80AA4">
        <w:rPr>
          <w:rFonts w:ascii="Times New Roman" w:hAnsi="Times New Roman" w:cs="Times New Roman"/>
          <w:noProof/>
          <w:sz w:val="24"/>
          <w:szCs w:val="24"/>
        </w:rPr>
        <w:t>Δ</w:t>
      </w:r>
      <w:r w:rsidRPr="00F80AA4">
        <w:rPr>
          <w:rFonts w:ascii="Times New Roman" w:hAnsi="Times New Roman" w:cs="Times New Roman"/>
          <w:i/>
          <w:iCs/>
          <w:noProof/>
          <w:sz w:val="24"/>
          <w:szCs w:val="24"/>
        </w:rPr>
        <w:t>t</w:t>
      </w:r>
      <w:r w:rsidRPr="00F80AA4">
        <w:rPr>
          <w:rFonts w:ascii="Times New Roman" w:hAnsi="Times New Roman" w:cs="Times New Roman" w:hint="eastAsia"/>
          <w:noProof/>
          <w:sz w:val="24"/>
          <w:szCs w:val="24"/>
        </w:rPr>
        <w:t xml:space="preserve"> for NRT9 with the slope of 1.05, 0.98</w:t>
      </w:r>
      <w:r w:rsidR="003A491F" w:rsidRPr="00F80AA4">
        <w:rPr>
          <w:rFonts w:ascii="Times New Roman" w:hAnsi="Times New Roman" w:cs="Times New Roman"/>
          <w:noProof/>
          <w:sz w:val="24"/>
          <w:szCs w:val="24"/>
        </w:rPr>
        <w:t>,</w:t>
      </w:r>
      <w:r w:rsidRPr="00F80AA4">
        <w:rPr>
          <w:rFonts w:ascii="Times New Roman" w:hAnsi="Times New Roman" w:cs="Times New Roman" w:hint="eastAsia"/>
          <w:noProof/>
          <w:sz w:val="24"/>
          <w:szCs w:val="24"/>
        </w:rPr>
        <w:t xml:space="preserve"> and 0.79, respectiv</w:t>
      </w:r>
      <w:r w:rsidR="003A491F" w:rsidRPr="00F80AA4">
        <w:rPr>
          <w:rFonts w:ascii="Times New Roman" w:hAnsi="Times New Roman" w:cs="Times New Roman"/>
          <w:noProof/>
          <w:sz w:val="24"/>
          <w:szCs w:val="24"/>
        </w:rPr>
        <w:t>el</w:t>
      </w:r>
      <w:r w:rsidRPr="00F80AA4">
        <w:rPr>
          <w:rFonts w:ascii="Times New Roman" w:hAnsi="Times New Roman" w:cs="Times New Roman" w:hint="eastAsia"/>
          <w:noProof/>
          <w:sz w:val="24"/>
          <w:szCs w:val="24"/>
        </w:rPr>
        <w:t xml:space="preserve">y. </w:t>
      </w:r>
      <w:r w:rsidRPr="00F80AA4">
        <w:rPr>
          <w:rFonts w:ascii="Times New Roman" w:hAnsi="Times New Roman" w:cs="Times New Roman" w:hint="eastAsia"/>
          <w:b/>
          <w:bCs/>
          <w:noProof/>
          <w:sz w:val="24"/>
          <w:szCs w:val="24"/>
        </w:rPr>
        <w:t xml:space="preserve">j, </w:t>
      </w:r>
      <w:r w:rsidRPr="00F80AA4">
        <w:rPr>
          <w:rFonts w:ascii="Times New Roman" w:hAnsi="Times New Roman" w:cs="Times New Roman" w:hint="eastAsia"/>
          <w:noProof/>
          <w:sz w:val="24"/>
          <w:szCs w:val="24"/>
        </w:rPr>
        <w:t>A</w:t>
      </w:r>
      <w:r w:rsidRPr="00F80AA4">
        <w:rPr>
          <w:rFonts w:ascii="Times New Roman" w:hAnsi="Times New Roman" w:cs="Times New Roman" w:hint="eastAsia"/>
          <w:b/>
          <w:bCs/>
          <w:noProof/>
          <w:sz w:val="24"/>
          <w:szCs w:val="24"/>
        </w:rPr>
        <w:t xml:space="preserve"> </w:t>
      </w:r>
      <w:r w:rsidRPr="00F80AA4">
        <w:rPr>
          <w:rFonts w:ascii="Times New Roman" w:hAnsi="Times New Roman" w:cs="Times New Roman" w:hint="eastAsia"/>
          <w:noProof/>
          <w:sz w:val="24"/>
          <w:szCs w:val="24"/>
        </w:rPr>
        <w:t xml:space="preserve">typical </w:t>
      </w:r>
      <w:r w:rsidRPr="00F80AA4">
        <w:rPr>
          <w:rFonts w:ascii="Times New Roman" w:hAnsi="Times New Roman" w:cs="Times New Roman"/>
          <w:sz w:val="24"/>
          <w:szCs w:val="24"/>
        </w:rPr>
        <w:t>Lévy flights</w:t>
      </w:r>
      <w:r w:rsidRPr="00F80AA4">
        <w:rPr>
          <w:rFonts w:ascii="Times New Roman" w:hAnsi="Times New Roman" w:cs="Times New Roman" w:hint="eastAsia"/>
          <w:sz w:val="24"/>
          <w:szCs w:val="24"/>
        </w:rPr>
        <w:t xml:space="preserve"> pattern of NRT9 with turning points (</w:t>
      </w:r>
      <w:r w:rsidR="00E456C0" w:rsidRPr="00F80AA4">
        <w:rPr>
          <w:rFonts w:ascii="Times New Roman" w:hAnsi="Times New Roman" w:cs="Times New Roman" w:hint="eastAsia"/>
          <w:sz w:val="24"/>
          <w:szCs w:val="24"/>
        </w:rPr>
        <w:t>6</w:t>
      </w:r>
      <w:r w:rsidRPr="00F80AA4">
        <w:rPr>
          <w:rFonts w:ascii="Times New Roman" w:hAnsi="Times New Roman" w:cs="Times New Roman" w:hint="eastAsia"/>
          <w:sz w:val="24"/>
          <w:szCs w:val="24"/>
        </w:rPr>
        <w:t xml:space="preserve">0 </w:t>
      </w:r>
      <w:r w:rsidRPr="00F80AA4">
        <w:rPr>
          <w:rFonts w:ascii="Times New Roman" w:eastAsia="Times New Roman" w:hAnsi="Times New Roman" w:cs="Times New Roman" w:hint="eastAsia"/>
          <w:sz w:val="24"/>
          <w:szCs w:val="24"/>
        </w:rPr>
        <w:t>°</w:t>
      </w:r>
      <w:r w:rsidRPr="00F80AA4">
        <w:rPr>
          <w:rFonts w:ascii="Times New Roman" w:hAnsi="Times New Roman" w:cs="Times New Roman" w:hint="eastAsia"/>
          <w:sz w:val="24"/>
          <w:szCs w:val="24"/>
        </w:rPr>
        <w:t xml:space="preserve">) marked in </w:t>
      </w:r>
      <w:r w:rsidR="00E456C0" w:rsidRPr="00F80AA4">
        <w:rPr>
          <w:rFonts w:ascii="Times New Roman" w:hAnsi="Times New Roman" w:cs="Times New Roman" w:hint="eastAsia"/>
          <w:sz w:val="24"/>
          <w:szCs w:val="24"/>
        </w:rPr>
        <w:t>blue</w:t>
      </w:r>
      <w:r w:rsidRPr="00F80AA4">
        <w:rPr>
          <w:rFonts w:ascii="Times New Roman" w:hAnsi="Times New Roman" w:cs="Times New Roman" w:hint="eastAsia"/>
          <w:sz w:val="24"/>
          <w:szCs w:val="24"/>
        </w:rPr>
        <w:t xml:space="preserve"> at </w:t>
      </w:r>
      <w:r w:rsidRPr="00F80AA4">
        <w:rPr>
          <w:rFonts w:ascii="Times New Roman" w:hAnsi="Times New Roman" w:cs="Times New Roman" w:hint="eastAsia"/>
          <w:noProof/>
          <w:sz w:val="24"/>
          <w:szCs w:val="24"/>
        </w:rPr>
        <w:t>5</w:t>
      </w:r>
      <w:r w:rsidRPr="00F80AA4">
        <w:rPr>
          <w:rFonts w:ascii="Times New Roman" w:hAnsi="Times New Roman" w:cs="Times New Roman"/>
          <w:noProof/>
          <w:sz w:val="24"/>
          <w:szCs w:val="24"/>
        </w:rPr>
        <w:t>85 mW</w:t>
      </w:r>
      <w:r w:rsidRPr="00F80AA4">
        <w:rPr>
          <w:rFonts w:ascii="Times New Roman" w:hAnsi="Times New Roman" w:cs="Times New Roman" w:hint="eastAsia"/>
          <w:noProof/>
          <w:sz w:val="24"/>
          <w:szCs w:val="24"/>
        </w:rPr>
        <w:t xml:space="preserve"> </w:t>
      </w:r>
      <w:r w:rsidRPr="00F80AA4">
        <w:rPr>
          <w:rFonts w:ascii="Times New Roman" w:hAnsi="Times New Roman" w:cs="Times New Roman"/>
          <w:noProof/>
          <w:sz w:val="24"/>
          <w:szCs w:val="24"/>
        </w:rPr>
        <w:t>mm</w:t>
      </w:r>
      <w:r w:rsidRPr="00F80AA4">
        <w:rPr>
          <w:rFonts w:ascii="Times New Roman" w:hAnsi="Times New Roman" w:cs="Times New Roman" w:hint="eastAsia"/>
          <w:noProof/>
          <w:sz w:val="24"/>
          <w:szCs w:val="24"/>
          <w:vertAlign w:val="superscript"/>
        </w:rPr>
        <w:t>-</w:t>
      </w:r>
      <w:r w:rsidRPr="00F80AA4">
        <w:rPr>
          <w:rFonts w:ascii="Times New Roman" w:hAnsi="Times New Roman" w:cs="Times New Roman"/>
          <w:noProof/>
          <w:sz w:val="24"/>
          <w:szCs w:val="24"/>
          <w:vertAlign w:val="superscript"/>
        </w:rPr>
        <w:t>2</w:t>
      </w:r>
      <w:r w:rsidRPr="00F80AA4">
        <w:rPr>
          <w:rFonts w:ascii="Times New Roman" w:hAnsi="Times New Roman" w:cs="Times New Roman" w:hint="eastAsia"/>
          <w:noProof/>
          <w:sz w:val="24"/>
          <w:szCs w:val="24"/>
        </w:rPr>
        <w:t>.</w:t>
      </w:r>
      <w:r w:rsidRPr="00F80AA4">
        <w:rPr>
          <w:rFonts w:ascii="Times New Roman" w:hAnsi="Times New Roman" w:cs="Times New Roman" w:hint="eastAsia"/>
          <w:sz w:val="24"/>
          <w:szCs w:val="24"/>
        </w:rPr>
        <w:t xml:space="preserve"> </w:t>
      </w:r>
      <w:r w:rsidRPr="00F80AA4">
        <w:rPr>
          <w:rFonts w:ascii="Times New Roman" w:hAnsi="Times New Roman" w:cs="Times New Roman" w:hint="eastAsia"/>
          <w:b/>
          <w:bCs/>
          <w:sz w:val="24"/>
          <w:szCs w:val="24"/>
        </w:rPr>
        <w:t xml:space="preserve">k, </w:t>
      </w:r>
      <w:proofErr w:type="gramStart"/>
      <w:r w:rsidRPr="00F80AA4">
        <w:rPr>
          <w:rFonts w:ascii="Times New Roman" w:hAnsi="Times New Roman" w:cs="Times New Roman" w:hint="eastAsia"/>
          <w:sz w:val="24"/>
          <w:szCs w:val="24"/>
        </w:rPr>
        <w:t>The</w:t>
      </w:r>
      <w:proofErr w:type="gramEnd"/>
      <w:r w:rsidRPr="00F80AA4">
        <w:rPr>
          <w:rFonts w:ascii="Times New Roman" w:hAnsi="Times New Roman" w:cs="Times New Roman" w:hint="eastAsia"/>
          <w:sz w:val="24"/>
          <w:szCs w:val="24"/>
        </w:rPr>
        <w:t xml:space="preserve"> length of NRT9 flight segments as a function of its duration </w:t>
      </w:r>
      <w:r w:rsidRPr="00F80AA4">
        <w:rPr>
          <w:rFonts w:ascii="Times New Roman" w:hAnsi="Times New Roman" w:cs="Times New Roman"/>
          <w:noProof/>
          <w:sz w:val="24"/>
          <w:szCs w:val="24"/>
        </w:rPr>
        <w:t>Δ</w:t>
      </w:r>
      <w:r w:rsidRPr="00F80AA4">
        <w:rPr>
          <w:rFonts w:ascii="Times New Roman" w:hAnsi="Times New Roman" w:cs="Times New Roman"/>
          <w:i/>
          <w:iCs/>
          <w:noProof/>
          <w:sz w:val="24"/>
          <w:szCs w:val="24"/>
        </w:rPr>
        <w:t>t</w:t>
      </w:r>
      <w:r w:rsidRPr="00F80AA4">
        <w:rPr>
          <w:rFonts w:ascii="Times New Roman" w:hAnsi="Times New Roman" w:cs="Times New Roman" w:hint="eastAsia"/>
          <w:noProof/>
          <w:sz w:val="24"/>
          <w:szCs w:val="24"/>
        </w:rPr>
        <w:t xml:space="preserve">. </w:t>
      </w:r>
      <w:r w:rsidRPr="00F80AA4">
        <w:rPr>
          <w:rFonts w:ascii="Times New Roman" w:hAnsi="Times New Roman" w:cs="Times New Roman" w:hint="eastAsia"/>
          <w:b/>
          <w:bCs/>
          <w:noProof/>
          <w:sz w:val="24"/>
          <w:szCs w:val="24"/>
        </w:rPr>
        <w:t xml:space="preserve">l, </w:t>
      </w:r>
      <w:r w:rsidR="00E456C0" w:rsidRPr="00F80AA4">
        <w:rPr>
          <w:rFonts w:ascii="Times New Roman" w:hAnsi="Times New Roman" w:cs="Times New Roman"/>
          <w:noProof/>
          <w:sz w:val="24"/>
          <w:szCs w:val="24"/>
        </w:rPr>
        <w:t>PDF of waiting times (Δ</w:t>
      </w:r>
      <w:r w:rsidR="00E456C0" w:rsidRPr="00F80AA4">
        <w:rPr>
          <w:rFonts w:ascii="Times New Roman" w:hAnsi="Times New Roman" w:cs="Times New Roman"/>
          <w:i/>
          <w:iCs/>
          <w:noProof/>
          <w:sz w:val="24"/>
          <w:szCs w:val="24"/>
        </w:rPr>
        <w:t>t</w:t>
      </w:r>
      <w:r w:rsidR="00E456C0" w:rsidRPr="00F80AA4">
        <w:rPr>
          <w:rFonts w:ascii="Times New Roman" w:hAnsi="Times New Roman" w:cs="Times New Roman"/>
          <w:noProof/>
          <w:sz w:val="24"/>
          <w:szCs w:val="24"/>
        </w:rPr>
        <w:t>) for NRT</w:t>
      </w:r>
      <w:r w:rsidR="00E456C0" w:rsidRPr="00F80AA4">
        <w:rPr>
          <w:rFonts w:ascii="Times New Roman" w:hAnsi="Times New Roman" w:cs="Times New Roman" w:hint="eastAsia"/>
          <w:noProof/>
          <w:sz w:val="24"/>
          <w:szCs w:val="24"/>
        </w:rPr>
        <w:t>9</w:t>
      </w:r>
      <w:r w:rsidR="00E456C0" w:rsidRPr="00F80AA4">
        <w:rPr>
          <w:rFonts w:ascii="Times New Roman" w:hAnsi="Times New Roman" w:cs="Times New Roman"/>
          <w:noProof/>
          <w:sz w:val="24"/>
          <w:szCs w:val="24"/>
        </w:rPr>
        <w:t xml:space="preserve"> at various turning angles (30°, 60°, 90°)</w:t>
      </w:r>
      <w:r w:rsidR="005145A4" w:rsidRPr="00F80AA4">
        <w:rPr>
          <w:rFonts w:ascii="Times New Roman" w:hAnsi="Times New Roman" w:cs="Times New Roman" w:hint="eastAsia"/>
          <w:sz w:val="24"/>
          <w:szCs w:val="24"/>
        </w:rPr>
        <w:t xml:space="preserve"> under </w:t>
      </w:r>
      <w:r w:rsidR="005145A4" w:rsidRPr="00F80AA4">
        <w:rPr>
          <w:rFonts w:ascii="Times New Roman" w:hAnsi="Times New Roman" w:cs="Times New Roman"/>
          <w:noProof/>
          <w:sz w:val="24"/>
          <w:szCs w:val="24"/>
        </w:rPr>
        <w:t>585 mW mm</w:t>
      </w:r>
      <w:r w:rsidR="005145A4" w:rsidRPr="00F80AA4">
        <w:rPr>
          <w:rFonts w:ascii="Times New Roman" w:hAnsi="Times New Roman" w:cs="Times New Roman" w:hint="eastAsia"/>
          <w:noProof/>
          <w:sz w:val="24"/>
          <w:szCs w:val="24"/>
          <w:vertAlign w:val="superscript"/>
        </w:rPr>
        <w:t>-2</w:t>
      </w:r>
      <w:r w:rsidR="00F051A1" w:rsidRPr="00F80AA4">
        <w:rPr>
          <w:rFonts w:ascii="Times New Roman" w:hAnsi="Times New Roman" w:cs="Times New Roman" w:hint="eastAsia"/>
          <w:noProof/>
          <w:sz w:val="24"/>
          <w:szCs w:val="24"/>
        </w:rPr>
        <w:t xml:space="preserve">, with </w:t>
      </w:r>
      <w:r w:rsidR="00E456C0" w:rsidRPr="00F80AA4">
        <w:rPr>
          <w:rFonts w:ascii="Times New Roman" w:hAnsi="Times New Roman" w:cs="Times New Roman"/>
          <w:noProof/>
          <w:sz w:val="24"/>
          <w:szCs w:val="24"/>
        </w:rPr>
        <w:t>μ = 1.</w:t>
      </w:r>
      <w:r w:rsidR="00E456C0" w:rsidRPr="00F80AA4">
        <w:rPr>
          <w:rFonts w:ascii="Times New Roman" w:hAnsi="Times New Roman" w:cs="Times New Roman" w:hint="eastAsia"/>
          <w:noProof/>
          <w:sz w:val="24"/>
          <w:szCs w:val="24"/>
        </w:rPr>
        <w:t>6</w:t>
      </w:r>
      <w:r w:rsidR="00E456C0" w:rsidRPr="00F80AA4">
        <w:rPr>
          <w:rFonts w:ascii="Times New Roman" w:hAnsi="Times New Roman" w:cs="Times New Roman"/>
          <w:noProof/>
          <w:sz w:val="24"/>
          <w:szCs w:val="24"/>
        </w:rPr>
        <w:t>.</w:t>
      </w:r>
      <w:r w:rsidR="00E456C0" w:rsidRPr="00F80AA4">
        <w:rPr>
          <w:rFonts w:ascii="Times New Roman" w:hAnsi="Times New Roman" w:cs="Times New Roman" w:hint="eastAsia"/>
          <w:noProof/>
          <w:sz w:val="24"/>
          <w:szCs w:val="24"/>
        </w:rPr>
        <w:t xml:space="preserve"> </w:t>
      </w:r>
      <w:r w:rsidRPr="00F80AA4">
        <w:rPr>
          <w:rFonts w:ascii="Times New Roman" w:hAnsi="Times New Roman" w:cs="Times New Roman"/>
          <w:noProof/>
          <w:sz w:val="24"/>
          <w:szCs w:val="24"/>
        </w:rPr>
        <w:t>The results are obtained by averaging 10 sets of data.</w:t>
      </w:r>
    </w:p>
    <w:p w14:paraId="677EDA36" w14:textId="744CE710" w:rsidR="00C17BCE" w:rsidRPr="00F80AA4" w:rsidRDefault="00C17BCE" w:rsidP="00C17BCE">
      <w:pPr>
        <w:spacing w:beforeLines="50" w:before="156" w:line="360" w:lineRule="auto"/>
        <w:outlineLvl w:val="1"/>
        <w:rPr>
          <w:rFonts w:ascii="Times New Roman" w:eastAsia="宋体" w:hAnsi="Times New Roman" w:cs="Times New Roman"/>
          <w:b/>
          <w:bCs/>
          <w:kern w:val="0"/>
          <w:sz w:val="24"/>
          <w:szCs w:val="24"/>
        </w:rPr>
      </w:pPr>
      <w:bookmarkStart w:id="112" w:name="_Toc219827397"/>
      <w:r w:rsidRPr="00F80AA4">
        <w:rPr>
          <w:rFonts w:ascii="Times New Roman" w:eastAsia="宋体" w:hAnsi="Times New Roman" w:cs="Times New Roman"/>
          <w:b/>
          <w:bCs/>
          <w:kern w:val="0"/>
          <w:sz w:val="24"/>
          <w:szCs w:val="24"/>
        </w:rPr>
        <w:lastRenderedPageBreak/>
        <w:t>2.</w:t>
      </w:r>
      <w:r w:rsidRPr="00F80AA4">
        <w:rPr>
          <w:rFonts w:ascii="Times New Roman" w:eastAsia="宋体" w:hAnsi="Times New Roman" w:cs="Times New Roman" w:hint="eastAsia"/>
          <w:b/>
          <w:bCs/>
          <w:kern w:val="0"/>
          <w:sz w:val="24"/>
          <w:szCs w:val="24"/>
        </w:rPr>
        <w:t>1</w:t>
      </w:r>
      <w:r w:rsidR="00086E10" w:rsidRPr="00F80AA4">
        <w:rPr>
          <w:rFonts w:ascii="Times New Roman" w:eastAsia="宋体" w:hAnsi="Times New Roman" w:cs="Times New Roman" w:hint="eastAsia"/>
          <w:b/>
          <w:bCs/>
          <w:kern w:val="0"/>
          <w:sz w:val="24"/>
          <w:szCs w:val="24"/>
        </w:rPr>
        <w:t>7</w:t>
      </w:r>
      <w:r w:rsidRPr="00F80AA4">
        <w:rPr>
          <w:rFonts w:ascii="Times New Roman" w:eastAsia="宋体" w:hAnsi="Times New Roman" w:cs="Times New Roman"/>
          <w:b/>
          <w:bCs/>
          <w:kern w:val="0"/>
          <w:sz w:val="24"/>
          <w:szCs w:val="24"/>
        </w:rPr>
        <w:t xml:space="preserve"> </w:t>
      </w:r>
      <w:r w:rsidRPr="00F80AA4">
        <w:rPr>
          <w:rFonts w:ascii="Times New Roman" w:eastAsia="宋体" w:hAnsi="Times New Roman" w:cs="Times New Roman" w:hint="eastAsia"/>
          <w:b/>
          <w:bCs/>
          <w:kern w:val="0"/>
          <w:sz w:val="24"/>
          <w:szCs w:val="24"/>
        </w:rPr>
        <w:t xml:space="preserve">The </w:t>
      </w:r>
      <w:r w:rsidRPr="00F80AA4">
        <w:rPr>
          <w:rFonts w:ascii="Times New Roman" w:eastAsia="宋体" w:hAnsi="Times New Roman" w:cs="Times New Roman" w:hint="eastAsia"/>
          <w:b/>
          <w:bCs/>
          <w:i/>
          <w:iCs/>
          <w:kern w:val="0"/>
          <w:sz w:val="24"/>
          <w:szCs w:val="24"/>
        </w:rPr>
        <w:t>D</w:t>
      </w:r>
      <w:r w:rsidRPr="00F80AA4">
        <w:rPr>
          <w:rFonts w:ascii="Times New Roman" w:eastAsia="宋体" w:hAnsi="Times New Roman" w:cs="Times New Roman" w:hint="eastAsia"/>
          <w:b/>
          <w:bCs/>
          <w:kern w:val="0"/>
          <w:sz w:val="24"/>
          <w:szCs w:val="24"/>
        </w:rPr>
        <w:t xml:space="preserve"> of molecular swimmers with increasing molecular densities</w:t>
      </w:r>
      <w:bookmarkEnd w:id="112"/>
    </w:p>
    <w:p w14:paraId="088648D9" w14:textId="39A336D1" w:rsidR="00C17BCE" w:rsidRPr="00F80AA4" w:rsidRDefault="00C17BCE" w:rsidP="00C17BCE">
      <w:pPr>
        <w:spacing w:before="156" w:line="360" w:lineRule="auto"/>
        <w:jc w:val="both"/>
        <w:rPr>
          <w:rFonts w:ascii="Times New Roman" w:eastAsia="宋体" w:hAnsi="Times New Roman" w:cs="Times New Roman"/>
          <w:b/>
          <w:bCs/>
          <w:kern w:val="0"/>
          <w:sz w:val="24"/>
          <w:szCs w:val="24"/>
        </w:rPr>
      </w:pPr>
      <w:bookmarkStart w:id="113" w:name="OLE_LINK51"/>
      <w:r w:rsidRPr="00F80AA4">
        <w:rPr>
          <w:rFonts w:ascii="Times New Roman" w:eastAsia="宋体" w:hAnsi="Times New Roman" w:cs="Times New Roman"/>
          <w:kern w:val="0"/>
          <w:sz w:val="24"/>
          <w:szCs w:val="24"/>
        </w:rPr>
        <w:t>Theoretically, molecular density can impact diffusion due to a higher probability of collisions at elevated concentrations. However, as seen in Fig</w:t>
      </w:r>
      <w:r w:rsidRPr="00F80AA4">
        <w:rPr>
          <w:rFonts w:ascii="Times New Roman" w:eastAsia="宋体" w:hAnsi="Times New Roman" w:cs="Times New Roman" w:hint="eastAsia"/>
          <w:kern w:val="0"/>
          <w:sz w:val="24"/>
          <w:szCs w:val="24"/>
        </w:rPr>
        <w:t>ure</w:t>
      </w:r>
      <w:r w:rsidRPr="00F80AA4">
        <w:rPr>
          <w:rFonts w:ascii="Times New Roman" w:eastAsia="宋体" w:hAnsi="Times New Roman" w:cs="Times New Roman"/>
          <w:kern w:val="0"/>
          <w:sz w:val="24"/>
          <w:szCs w:val="24"/>
        </w:rPr>
        <w:t xml:space="preserve"> </w:t>
      </w:r>
      <w:r w:rsidRPr="00F80AA4">
        <w:rPr>
          <w:rFonts w:ascii="Times New Roman" w:eastAsia="宋体" w:hAnsi="Times New Roman" w:cs="Times New Roman" w:hint="eastAsia"/>
          <w:kern w:val="0"/>
          <w:sz w:val="24"/>
          <w:szCs w:val="24"/>
        </w:rPr>
        <w:t>S1</w:t>
      </w:r>
      <w:r w:rsidR="00CC40C5" w:rsidRPr="00F80AA4">
        <w:rPr>
          <w:rFonts w:ascii="Times New Roman" w:eastAsia="宋体" w:hAnsi="Times New Roman" w:cs="Times New Roman" w:hint="eastAsia"/>
          <w:kern w:val="0"/>
          <w:sz w:val="24"/>
          <w:szCs w:val="24"/>
        </w:rPr>
        <w:t>3</w:t>
      </w:r>
      <w:r w:rsidRPr="00F80AA4">
        <w:rPr>
          <w:rFonts w:ascii="Times New Roman" w:eastAsia="宋体" w:hAnsi="Times New Roman" w:cs="Times New Roman"/>
          <w:kern w:val="0"/>
          <w:sz w:val="24"/>
          <w:szCs w:val="24"/>
        </w:rPr>
        <w:t>, NRT0</w:t>
      </w:r>
      <w:r w:rsidRPr="00F80AA4">
        <w:rPr>
          <w:rFonts w:ascii="Times New Roman" w:eastAsia="宋体" w:hAnsi="Times New Roman" w:cs="Times New Roman" w:hint="eastAsia"/>
          <w:kern w:val="0"/>
          <w:sz w:val="24"/>
          <w:szCs w:val="24"/>
        </w:rPr>
        <w:t>, NRT</w:t>
      </w:r>
      <w:r w:rsidRPr="00F80AA4">
        <w:rPr>
          <w:rFonts w:ascii="Times New Roman" w:eastAsia="宋体" w:hAnsi="Times New Roman" w:cs="Times New Roman"/>
          <w:kern w:val="0"/>
          <w:sz w:val="24"/>
          <w:szCs w:val="24"/>
        </w:rPr>
        <w:t>3</w:t>
      </w:r>
      <w:r w:rsidRPr="00F80AA4">
        <w:rPr>
          <w:rFonts w:ascii="Times New Roman" w:eastAsia="宋体" w:hAnsi="Times New Roman" w:cs="Times New Roman" w:hint="eastAsia"/>
          <w:kern w:val="0"/>
          <w:sz w:val="24"/>
          <w:szCs w:val="24"/>
        </w:rPr>
        <w:t xml:space="preserve"> and NRT</w:t>
      </w:r>
      <w:r w:rsidRPr="00F80AA4">
        <w:rPr>
          <w:rFonts w:ascii="Times New Roman" w:eastAsia="宋体" w:hAnsi="Times New Roman" w:cs="Times New Roman"/>
          <w:kern w:val="0"/>
          <w:sz w:val="24"/>
          <w:szCs w:val="24"/>
        </w:rPr>
        <w:t>9 exhibit no significant concentration dependence within the tested range (0.4</w:t>
      </w:r>
      <w:r w:rsidRPr="00F80AA4">
        <w:rPr>
          <w:rFonts w:ascii="Times New Roman" w:eastAsia="宋体" w:hAnsi="Times New Roman" w:cs="Times New Roman" w:hint="eastAsia"/>
          <w:kern w:val="0"/>
          <w:sz w:val="24"/>
          <w:szCs w:val="24"/>
        </w:rPr>
        <w:t>-</w:t>
      </w:r>
      <w:r w:rsidRPr="00F80AA4">
        <w:rPr>
          <w:rFonts w:ascii="Times New Roman" w:eastAsia="宋体" w:hAnsi="Times New Roman" w:cs="Times New Roman"/>
          <w:kern w:val="0"/>
          <w:sz w:val="24"/>
          <w:szCs w:val="24"/>
        </w:rPr>
        <w:t>1.2 molecules μm</w:t>
      </w:r>
      <w:r w:rsidRPr="00F80AA4">
        <w:rPr>
          <w:rFonts w:ascii="Times New Roman" w:eastAsia="宋体" w:hAnsi="Times New Roman" w:cs="Times New Roman" w:hint="eastAsia"/>
          <w:kern w:val="0"/>
          <w:sz w:val="24"/>
          <w:szCs w:val="24"/>
          <w:vertAlign w:val="superscript"/>
        </w:rPr>
        <w:t>-2</w:t>
      </w:r>
      <w:r w:rsidRPr="00F80AA4">
        <w:rPr>
          <w:rFonts w:ascii="Times New Roman" w:eastAsia="宋体" w:hAnsi="Times New Roman" w:cs="Times New Roman" w:hint="eastAsia"/>
          <w:kern w:val="0"/>
          <w:sz w:val="24"/>
          <w:szCs w:val="24"/>
        </w:rPr>
        <w:t xml:space="preserve">), as this range falls below the threshold where intermolecular collisions become statistically relevant. At these relatively low densities, the molecular swimmers predominantly function as isolated entities. To confirm this, we performed additional experiments at </w:t>
      </w:r>
      <w:r w:rsidRPr="00F80AA4">
        <w:rPr>
          <w:rFonts w:ascii="Times New Roman" w:eastAsia="宋体" w:hAnsi="Times New Roman" w:cs="Times New Roman"/>
          <w:kern w:val="0"/>
          <w:sz w:val="24"/>
          <w:szCs w:val="24"/>
        </w:rPr>
        <w:t>a higher concentration (</w:t>
      </w:r>
      <w:r w:rsidR="006D50BB" w:rsidRPr="00F80AA4">
        <w:rPr>
          <w:rFonts w:ascii="Times New Roman" w:hAnsi="Times New Roman" w:cs="Times New Roman"/>
          <w:sz w:val="24"/>
          <w:szCs w:val="24"/>
        </w:rPr>
        <w:t>&gt;</w:t>
      </w:r>
      <w:r w:rsidRPr="00F80AA4">
        <w:rPr>
          <w:rFonts w:ascii="Times New Roman" w:eastAsia="宋体" w:hAnsi="Times New Roman" w:cs="Times New Roman"/>
          <w:kern w:val="0"/>
          <w:sz w:val="24"/>
          <w:szCs w:val="24"/>
        </w:rPr>
        <w:t>1.</w:t>
      </w:r>
      <w:r w:rsidRPr="00F80AA4">
        <w:rPr>
          <w:rFonts w:ascii="Times New Roman" w:eastAsia="宋体" w:hAnsi="Times New Roman" w:cs="Times New Roman" w:hint="eastAsia"/>
          <w:kern w:val="0"/>
          <w:sz w:val="24"/>
          <w:szCs w:val="24"/>
        </w:rPr>
        <w:t>2</w:t>
      </w:r>
      <w:r w:rsidRPr="00F80AA4">
        <w:rPr>
          <w:rFonts w:ascii="Times New Roman" w:eastAsia="宋体" w:hAnsi="Times New Roman" w:cs="Times New Roman"/>
          <w:kern w:val="0"/>
          <w:sz w:val="24"/>
          <w:szCs w:val="24"/>
        </w:rPr>
        <w:t xml:space="preserve"> molecules μm</w:t>
      </w:r>
      <w:r w:rsidRPr="00F80AA4">
        <w:rPr>
          <w:rFonts w:ascii="Times New Roman" w:eastAsia="宋体" w:hAnsi="Times New Roman" w:cs="Times New Roman" w:hint="eastAsia"/>
          <w:kern w:val="0"/>
          <w:sz w:val="24"/>
          <w:szCs w:val="24"/>
          <w:vertAlign w:val="superscript"/>
        </w:rPr>
        <w:t>-2</w:t>
      </w:r>
      <w:r w:rsidRPr="00F80AA4">
        <w:rPr>
          <w:rFonts w:ascii="Times New Roman" w:eastAsia="宋体" w:hAnsi="Times New Roman" w:cs="Times New Roman"/>
          <w:kern w:val="0"/>
          <w:sz w:val="24"/>
          <w:szCs w:val="24"/>
        </w:rPr>
        <w:t>), which, as demonstrated in Figure S1</w:t>
      </w:r>
      <w:r w:rsidR="00CC40C5" w:rsidRPr="00F80AA4">
        <w:rPr>
          <w:rFonts w:ascii="Times New Roman" w:eastAsia="宋体" w:hAnsi="Times New Roman" w:cs="Times New Roman" w:hint="eastAsia"/>
          <w:kern w:val="0"/>
          <w:sz w:val="24"/>
          <w:szCs w:val="24"/>
        </w:rPr>
        <w:t>3</w:t>
      </w:r>
      <w:r w:rsidRPr="00F80AA4">
        <w:rPr>
          <w:rFonts w:ascii="Times New Roman" w:eastAsia="宋体" w:hAnsi="Times New Roman" w:cs="Times New Roman"/>
          <w:kern w:val="0"/>
          <w:sz w:val="24"/>
          <w:szCs w:val="24"/>
        </w:rPr>
        <w:t>, results in a measurable increase in the diffusion coefficient.</w:t>
      </w:r>
    </w:p>
    <w:bookmarkEnd w:id="113"/>
    <w:p w14:paraId="22A570A5" w14:textId="55CD0C4F" w:rsidR="00C17BCE" w:rsidRPr="00F80AA4" w:rsidRDefault="006E220C" w:rsidP="00C17BCE">
      <w:pPr>
        <w:spacing w:before="156" w:line="360" w:lineRule="auto"/>
        <w:jc w:val="center"/>
        <w:rPr>
          <w:rFonts w:ascii="Times New Roman" w:hAnsi="Times New Roman" w:cs="Times New Roman"/>
          <w:noProof/>
          <w:sz w:val="24"/>
          <w:szCs w:val="24"/>
        </w:rPr>
      </w:pPr>
      <w:r w:rsidRPr="00F80AA4">
        <w:rPr>
          <w:rFonts w:ascii="Times New Roman" w:hAnsi="Times New Roman" w:cs="Times New Roman" w:hint="eastAsia"/>
          <w:noProof/>
          <w:sz w:val="24"/>
          <w:szCs w:val="24"/>
        </w:rPr>
        <w:drawing>
          <wp:inline distT="0" distB="0" distL="0" distR="0" wp14:anchorId="2EB899BF" wp14:editId="1CBED23B">
            <wp:extent cx="3561715" cy="2723059"/>
            <wp:effectExtent l="0" t="0" r="635" b="1270"/>
            <wp:docPr id="3990121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83880" cy="2740005"/>
                    </a:xfrm>
                    <a:prstGeom prst="rect">
                      <a:avLst/>
                    </a:prstGeom>
                    <a:noFill/>
                    <a:ln>
                      <a:noFill/>
                    </a:ln>
                  </pic:spPr>
                </pic:pic>
              </a:graphicData>
            </a:graphic>
          </wp:inline>
        </w:drawing>
      </w:r>
    </w:p>
    <w:p w14:paraId="4AE13CD7" w14:textId="6ADB5E91" w:rsidR="00C17BCE" w:rsidRPr="00F80AA4" w:rsidRDefault="00C17BCE" w:rsidP="00C17BCE">
      <w:pPr>
        <w:spacing w:before="156" w:line="360" w:lineRule="auto"/>
        <w:rPr>
          <w:rFonts w:ascii="Times New Roman" w:hAnsi="Times New Roman" w:cs="Times New Roman"/>
          <w:b/>
          <w:bCs/>
          <w:noProof/>
          <w:sz w:val="24"/>
          <w:szCs w:val="24"/>
        </w:rPr>
      </w:pPr>
      <w:r w:rsidRPr="00F80AA4">
        <w:rPr>
          <w:rFonts w:ascii="Times New Roman" w:hAnsi="Times New Roman" w:cs="Times New Roman" w:hint="eastAsia"/>
          <w:b/>
          <w:bCs/>
          <w:noProof/>
          <w:sz w:val="24"/>
          <w:szCs w:val="24"/>
        </w:rPr>
        <w:t>Figure S1</w:t>
      </w:r>
      <w:r w:rsidR="00CC40C5" w:rsidRPr="00F80AA4">
        <w:rPr>
          <w:rFonts w:ascii="Times New Roman" w:hAnsi="Times New Roman" w:cs="Times New Roman" w:hint="eastAsia"/>
          <w:b/>
          <w:bCs/>
          <w:noProof/>
          <w:sz w:val="24"/>
          <w:szCs w:val="24"/>
        </w:rPr>
        <w:t>3</w:t>
      </w:r>
      <w:r w:rsidRPr="00F80AA4">
        <w:rPr>
          <w:rFonts w:ascii="Times New Roman" w:hAnsi="Times New Roman" w:cs="Times New Roman" w:hint="eastAsia"/>
          <w:b/>
          <w:bCs/>
          <w:noProof/>
          <w:sz w:val="24"/>
          <w:szCs w:val="24"/>
        </w:rPr>
        <w:t>. The diffusion coefficient D of NRT0, NRT3 and NRT9 within 0.4-1.6 molecules µm</w:t>
      </w:r>
      <w:r w:rsidRPr="00F80AA4">
        <w:rPr>
          <w:rFonts w:ascii="Times New Roman" w:hAnsi="Times New Roman" w:cs="Times New Roman" w:hint="eastAsia"/>
          <w:b/>
          <w:bCs/>
          <w:noProof/>
          <w:sz w:val="24"/>
          <w:szCs w:val="24"/>
          <w:vertAlign w:val="superscript"/>
        </w:rPr>
        <w:t>-2</w:t>
      </w:r>
      <w:r w:rsidRPr="00F80AA4">
        <w:rPr>
          <w:rFonts w:ascii="Times New Roman" w:hAnsi="Times New Roman" w:cs="Times New Roman" w:hint="eastAsia"/>
          <w:b/>
          <w:bCs/>
          <w:noProof/>
          <w:sz w:val="24"/>
          <w:szCs w:val="24"/>
        </w:rPr>
        <w:t>.</w:t>
      </w:r>
    </w:p>
    <w:p w14:paraId="1738AF7E" w14:textId="6B417C85" w:rsidR="002D5233" w:rsidRPr="00F80AA4" w:rsidRDefault="00AD1325" w:rsidP="009F088D">
      <w:pPr>
        <w:spacing w:beforeLines="50" w:before="156" w:line="360" w:lineRule="auto"/>
        <w:outlineLvl w:val="1"/>
        <w:rPr>
          <w:rFonts w:ascii="Times New Roman" w:eastAsia="宋体" w:hAnsi="Times New Roman" w:cs="Times New Roman"/>
          <w:b/>
          <w:bCs/>
          <w:kern w:val="0"/>
          <w:sz w:val="24"/>
          <w:szCs w:val="24"/>
        </w:rPr>
      </w:pPr>
      <w:bookmarkStart w:id="114" w:name="_Toc176637639"/>
      <w:bookmarkStart w:id="115" w:name="_Toc176709238"/>
      <w:bookmarkStart w:id="116" w:name="OLE_LINK23"/>
      <w:bookmarkStart w:id="117" w:name="_Toc219827398"/>
      <w:r w:rsidRPr="00F80AA4">
        <w:rPr>
          <w:rFonts w:ascii="Times New Roman" w:eastAsia="宋体" w:hAnsi="Times New Roman" w:cs="Times New Roman"/>
          <w:b/>
          <w:bCs/>
          <w:kern w:val="0"/>
          <w:sz w:val="24"/>
          <w:szCs w:val="24"/>
        </w:rPr>
        <w:t>2.</w:t>
      </w:r>
      <w:r w:rsidR="00CC44A6" w:rsidRPr="00F80AA4">
        <w:rPr>
          <w:rFonts w:ascii="Times New Roman" w:eastAsia="宋体" w:hAnsi="Times New Roman" w:cs="Times New Roman" w:hint="eastAsia"/>
          <w:b/>
          <w:bCs/>
          <w:kern w:val="0"/>
          <w:sz w:val="24"/>
          <w:szCs w:val="24"/>
        </w:rPr>
        <w:t>1</w:t>
      </w:r>
      <w:r w:rsidR="00086E10" w:rsidRPr="00F80AA4">
        <w:rPr>
          <w:rFonts w:ascii="Times New Roman" w:eastAsia="宋体" w:hAnsi="Times New Roman" w:cs="Times New Roman" w:hint="eastAsia"/>
          <w:b/>
          <w:bCs/>
          <w:kern w:val="0"/>
          <w:sz w:val="24"/>
          <w:szCs w:val="24"/>
        </w:rPr>
        <w:t>8</w:t>
      </w:r>
      <w:r w:rsidRPr="00F80AA4">
        <w:rPr>
          <w:rFonts w:ascii="Times New Roman" w:eastAsia="宋体" w:hAnsi="Times New Roman" w:cs="Times New Roman"/>
          <w:b/>
          <w:bCs/>
          <w:kern w:val="0"/>
          <w:sz w:val="24"/>
          <w:szCs w:val="24"/>
        </w:rPr>
        <w:t xml:space="preserve"> </w:t>
      </w:r>
      <w:r w:rsidR="00853387" w:rsidRPr="00F80AA4">
        <w:rPr>
          <w:rFonts w:ascii="Times New Roman" w:eastAsia="宋体" w:hAnsi="Times New Roman" w:cs="Times New Roman"/>
          <w:b/>
          <w:bCs/>
          <w:kern w:val="0"/>
          <w:sz w:val="24"/>
          <w:szCs w:val="24"/>
        </w:rPr>
        <w:t>Effective</w:t>
      </w:r>
      <w:r w:rsidR="007311EF" w:rsidRPr="00F80AA4">
        <w:rPr>
          <w:rFonts w:ascii="Times New Roman" w:eastAsia="宋体" w:hAnsi="Times New Roman" w:cs="Times New Roman"/>
          <w:b/>
          <w:bCs/>
          <w:kern w:val="0"/>
          <w:sz w:val="24"/>
          <w:szCs w:val="24"/>
        </w:rPr>
        <w:t xml:space="preserve"> </w:t>
      </w:r>
      <w:r w:rsidR="00654769" w:rsidRPr="00F80AA4">
        <w:rPr>
          <w:rFonts w:ascii="Times New Roman" w:eastAsia="宋体" w:hAnsi="Times New Roman" w:cs="Times New Roman" w:hint="eastAsia"/>
          <w:b/>
          <w:bCs/>
          <w:kern w:val="0"/>
          <w:sz w:val="24"/>
          <w:szCs w:val="24"/>
        </w:rPr>
        <w:t>T</w:t>
      </w:r>
      <w:r w:rsidR="00654769" w:rsidRPr="00F80AA4">
        <w:rPr>
          <w:rFonts w:ascii="Times New Roman" w:eastAsia="宋体" w:hAnsi="Times New Roman" w:cs="Times New Roman"/>
          <w:b/>
          <w:bCs/>
          <w:kern w:val="0"/>
          <w:sz w:val="24"/>
          <w:szCs w:val="24"/>
        </w:rPr>
        <w:t xml:space="preserve">EMPO </w:t>
      </w:r>
      <w:r w:rsidR="00654769" w:rsidRPr="00F80AA4">
        <w:rPr>
          <w:rFonts w:ascii="Times New Roman" w:eastAsia="宋体" w:hAnsi="Times New Roman" w:cs="Times New Roman" w:hint="eastAsia"/>
          <w:b/>
          <w:bCs/>
          <w:kern w:val="0"/>
          <w:sz w:val="24"/>
          <w:szCs w:val="24"/>
        </w:rPr>
        <w:t>c</w:t>
      </w:r>
      <w:r w:rsidR="00654769" w:rsidRPr="00F80AA4">
        <w:rPr>
          <w:rFonts w:ascii="Times New Roman" w:eastAsia="宋体" w:hAnsi="Times New Roman" w:cs="Times New Roman"/>
          <w:b/>
          <w:bCs/>
          <w:kern w:val="0"/>
          <w:sz w:val="24"/>
          <w:szCs w:val="24"/>
        </w:rPr>
        <w:t>oncentration</w:t>
      </w:r>
      <w:r w:rsidR="00676373" w:rsidRPr="00F80AA4">
        <w:rPr>
          <w:rFonts w:ascii="Times New Roman" w:eastAsia="宋体" w:hAnsi="Times New Roman" w:cs="Times New Roman"/>
          <w:b/>
          <w:bCs/>
          <w:kern w:val="0"/>
          <w:sz w:val="24"/>
          <w:szCs w:val="24"/>
        </w:rPr>
        <w:t xml:space="preserve"> calculation</w:t>
      </w:r>
      <w:r w:rsidR="00654769" w:rsidRPr="00F80AA4">
        <w:rPr>
          <w:rFonts w:ascii="Times New Roman" w:eastAsia="宋体" w:hAnsi="Times New Roman" w:cs="Times New Roman"/>
          <w:b/>
          <w:bCs/>
          <w:kern w:val="0"/>
          <w:sz w:val="24"/>
          <w:szCs w:val="24"/>
        </w:rPr>
        <w:t xml:space="preserve"> </w:t>
      </w:r>
      <w:r w:rsidR="00676373" w:rsidRPr="00F80AA4">
        <w:rPr>
          <w:rFonts w:ascii="Times New Roman" w:eastAsia="宋体" w:hAnsi="Times New Roman" w:cs="Times New Roman"/>
          <w:b/>
          <w:bCs/>
          <w:kern w:val="0"/>
          <w:sz w:val="24"/>
          <w:szCs w:val="24"/>
        </w:rPr>
        <w:t>by</w:t>
      </w:r>
      <w:r w:rsidR="00654769" w:rsidRPr="00F80AA4">
        <w:rPr>
          <w:rFonts w:ascii="Times New Roman" w:eastAsia="宋体" w:hAnsi="Times New Roman" w:cs="Times New Roman"/>
          <w:b/>
          <w:bCs/>
          <w:kern w:val="0"/>
          <w:sz w:val="24"/>
          <w:szCs w:val="24"/>
        </w:rPr>
        <w:t xml:space="preserve"> </w:t>
      </w:r>
      <w:r w:rsidR="00654769" w:rsidRPr="00F80AA4">
        <w:rPr>
          <w:rFonts w:ascii="Times New Roman" w:eastAsia="宋体" w:hAnsi="Times New Roman" w:cs="Times New Roman" w:hint="eastAsia"/>
          <w:b/>
          <w:bCs/>
          <w:kern w:val="0"/>
          <w:sz w:val="24"/>
          <w:szCs w:val="24"/>
        </w:rPr>
        <w:t>m</w:t>
      </w:r>
      <w:r w:rsidR="00654769" w:rsidRPr="00F80AA4">
        <w:rPr>
          <w:rFonts w:ascii="Times New Roman" w:eastAsia="宋体" w:hAnsi="Times New Roman" w:cs="Times New Roman"/>
          <w:b/>
          <w:bCs/>
          <w:kern w:val="0"/>
          <w:sz w:val="24"/>
          <w:szCs w:val="24"/>
        </w:rPr>
        <w:t>atch</w:t>
      </w:r>
      <w:r w:rsidR="00676373" w:rsidRPr="00F80AA4">
        <w:rPr>
          <w:rFonts w:ascii="Times New Roman" w:eastAsia="宋体" w:hAnsi="Times New Roman" w:cs="Times New Roman"/>
          <w:b/>
          <w:bCs/>
          <w:kern w:val="0"/>
          <w:sz w:val="24"/>
          <w:szCs w:val="24"/>
        </w:rPr>
        <w:t>ing</w:t>
      </w:r>
      <w:r w:rsidR="00654769" w:rsidRPr="00F80AA4">
        <w:rPr>
          <w:rFonts w:ascii="Times New Roman" w:eastAsia="宋体" w:hAnsi="Times New Roman" w:cs="Times New Roman"/>
          <w:b/>
          <w:bCs/>
          <w:kern w:val="0"/>
          <w:sz w:val="24"/>
          <w:szCs w:val="24"/>
        </w:rPr>
        <w:t xml:space="preserve"> the </w:t>
      </w:r>
      <w:r w:rsidR="00C368FD" w:rsidRPr="00F80AA4">
        <w:rPr>
          <w:rFonts w:ascii="Times New Roman" w:eastAsia="宋体" w:hAnsi="Times New Roman" w:cs="Times New Roman" w:hint="eastAsia"/>
          <w:b/>
          <w:bCs/>
          <w:i/>
          <w:iCs/>
          <w:kern w:val="0"/>
          <w:sz w:val="24"/>
          <w:szCs w:val="24"/>
        </w:rPr>
        <w:t>D</w:t>
      </w:r>
      <w:r w:rsidR="00654769" w:rsidRPr="00F80AA4">
        <w:rPr>
          <w:rFonts w:ascii="Times New Roman" w:eastAsia="宋体" w:hAnsi="Times New Roman" w:cs="Times New Roman"/>
          <w:b/>
          <w:bCs/>
          <w:kern w:val="0"/>
          <w:sz w:val="24"/>
          <w:szCs w:val="24"/>
        </w:rPr>
        <w:t xml:space="preserve"> of NRT with NR</w:t>
      </w:r>
      <w:bookmarkEnd w:id="114"/>
      <w:bookmarkEnd w:id="115"/>
      <w:bookmarkEnd w:id="117"/>
    </w:p>
    <w:p w14:paraId="725954AE" w14:textId="5680D791" w:rsidR="00654769" w:rsidRPr="00F80AA4" w:rsidRDefault="00563F83" w:rsidP="00F57EC9">
      <w:pPr>
        <w:spacing w:before="156" w:line="360" w:lineRule="auto"/>
        <w:jc w:val="both"/>
        <w:rPr>
          <w:rFonts w:ascii="Times New Roman" w:hAnsi="Times New Roman" w:cs="Times New Roman"/>
          <w:sz w:val="24"/>
          <w:szCs w:val="24"/>
        </w:rPr>
      </w:pPr>
      <w:bookmarkStart w:id="118" w:name="OLE_LINK56"/>
      <w:r w:rsidRPr="00F80AA4">
        <w:rPr>
          <w:rFonts w:ascii="Times New Roman" w:hAnsi="Times New Roman" w:cs="Times New Roman" w:hint="eastAsia"/>
          <w:noProof/>
          <w:sz w:val="24"/>
          <w:szCs w:val="24"/>
        </w:rPr>
        <w:t>T</w:t>
      </w:r>
      <w:r w:rsidRPr="00F80AA4">
        <w:rPr>
          <w:rFonts w:ascii="Times New Roman" w:hAnsi="Times New Roman" w:cs="Times New Roman"/>
          <w:noProof/>
          <w:sz w:val="24"/>
          <w:szCs w:val="24"/>
        </w:rPr>
        <w:t>he</w:t>
      </w:r>
      <w:r w:rsidRPr="00F80AA4">
        <w:rPr>
          <w:rFonts w:ascii="Times New Roman" w:hAnsi="Times New Roman" w:cs="Times New Roman"/>
          <w:i/>
          <w:iCs/>
          <w:noProof/>
          <w:sz w:val="24"/>
          <w:szCs w:val="24"/>
        </w:rPr>
        <w:t xml:space="preserve"> D</w:t>
      </w:r>
      <w:r w:rsidRPr="00F80AA4">
        <w:rPr>
          <w:rFonts w:ascii="Times New Roman" w:hAnsi="Times New Roman" w:cs="Times New Roman"/>
          <w:noProof/>
          <w:sz w:val="24"/>
          <w:szCs w:val="24"/>
        </w:rPr>
        <w:t xml:space="preserve"> of NRT0, NRT3, and NRT9 is equivalent to the </w:t>
      </w:r>
      <w:r w:rsidRPr="00F80AA4">
        <w:rPr>
          <w:rFonts w:ascii="Times New Roman" w:hAnsi="Times New Roman" w:cs="Times New Roman"/>
          <w:i/>
          <w:iCs/>
          <w:noProof/>
          <w:sz w:val="24"/>
          <w:szCs w:val="24"/>
        </w:rPr>
        <w:t xml:space="preserve">D </w:t>
      </w:r>
      <w:r w:rsidRPr="00F80AA4">
        <w:rPr>
          <w:rFonts w:ascii="Times New Roman" w:hAnsi="Times New Roman" w:cs="Times New Roman"/>
          <w:noProof/>
          <w:sz w:val="24"/>
          <w:szCs w:val="24"/>
        </w:rPr>
        <w:t>of NR at TEMPO concentrations of 1.607 mM, 0.826 mM, and 0.514 mM, respectively</w:t>
      </w:r>
      <w:r w:rsidRPr="00F80AA4">
        <w:rPr>
          <w:rFonts w:ascii="Times New Roman" w:hAnsi="Times New Roman" w:cs="Times New Roman" w:hint="eastAsia"/>
          <w:noProof/>
          <w:sz w:val="24"/>
          <w:szCs w:val="24"/>
        </w:rPr>
        <w:t>, which</w:t>
      </w:r>
      <w:r w:rsidRPr="00F80AA4">
        <w:rPr>
          <w:rFonts w:ascii="Times New Roman" w:hAnsi="Times New Roman" w:cs="Times New Roman"/>
          <w:noProof/>
          <w:sz w:val="24"/>
          <w:szCs w:val="24"/>
        </w:rPr>
        <w:t xml:space="preserve"> provides further evidence of NRT </w:t>
      </w:r>
      <w:r w:rsidRPr="00F80AA4">
        <w:rPr>
          <w:rFonts w:ascii="Times New Roman" w:hAnsi="Times New Roman" w:cs="Times New Roman" w:hint="eastAsia"/>
          <w:noProof/>
          <w:sz w:val="24"/>
          <w:szCs w:val="24"/>
        </w:rPr>
        <w:t xml:space="preserve">with greater self-propulsion </w:t>
      </w:r>
      <w:r w:rsidRPr="00F80AA4">
        <w:rPr>
          <w:rFonts w:ascii="Times New Roman" w:hAnsi="Times New Roman" w:cs="Times New Roman"/>
          <w:noProof/>
          <w:sz w:val="24"/>
          <w:szCs w:val="24"/>
        </w:rPr>
        <w:t>compared to NR, under super-low fuel concentratio</w:t>
      </w:r>
      <w:r w:rsidRPr="00F80AA4">
        <w:rPr>
          <w:rFonts w:ascii="Times New Roman" w:hAnsi="Times New Roman" w:cs="Times New Roman" w:hint="eastAsia"/>
          <w:noProof/>
          <w:sz w:val="24"/>
          <w:szCs w:val="24"/>
        </w:rPr>
        <w:t>n.</w:t>
      </w:r>
    </w:p>
    <w:bookmarkEnd w:id="116"/>
    <w:bookmarkEnd w:id="118"/>
    <w:p w14:paraId="46C5CC71" w14:textId="3B70B1FC" w:rsidR="002D5233" w:rsidRPr="00F80AA4" w:rsidRDefault="008F14CE" w:rsidP="002D5233">
      <w:pPr>
        <w:spacing w:before="156"/>
        <w:rPr>
          <w:rFonts w:ascii="Times New Roman" w:hAnsi="Times New Roman" w:cs="Times New Roman"/>
          <w:sz w:val="24"/>
          <w:szCs w:val="24"/>
        </w:rPr>
      </w:pPr>
      <w:r w:rsidRPr="00F80AA4">
        <w:rPr>
          <w:rFonts w:ascii="Times New Roman" w:hAnsi="Times New Roman" w:cs="Times New Roman" w:hint="eastAsia"/>
          <w:noProof/>
          <w:sz w:val="24"/>
          <w:szCs w:val="24"/>
        </w:rPr>
        <w:lastRenderedPageBreak/>
        <w:drawing>
          <wp:inline distT="0" distB="0" distL="0" distR="0" wp14:anchorId="13D75C68" wp14:editId="773806FB">
            <wp:extent cx="5269865" cy="1867535"/>
            <wp:effectExtent l="0" t="0" r="6985" b="0"/>
            <wp:docPr id="150037605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69865" cy="1867535"/>
                    </a:xfrm>
                    <a:prstGeom prst="rect">
                      <a:avLst/>
                    </a:prstGeom>
                    <a:noFill/>
                    <a:ln>
                      <a:noFill/>
                    </a:ln>
                  </pic:spPr>
                </pic:pic>
              </a:graphicData>
            </a:graphic>
          </wp:inline>
        </w:drawing>
      </w:r>
    </w:p>
    <w:p w14:paraId="7AA0253A" w14:textId="0FAA17C3" w:rsidR="0002699E" w:rsidRPr="00F80AA4" w:rsidRDefault="002D5233" w:rsidP="00203B02">
      <w:pPr>
        <w:spacing w:before="156" w:line="360" w:lineRule="auto"/>
        <w:jc w:val="both"/>
        <w:rPr>
          <w:rFonts w:ascii="Times New Roman" w:hAnsi="Times New Roman" w:cs="Times New Roman"/>
          <w:noProof/>
          <w:sz w:val="24"/>
          <w:szCs w:val="24"/>
        </w:rPr>
      </w:pPr>
      <w:bookmarkStart w:id="119" w:name="OLE_LINK40"/>
      <w:r w:rsidRPr="00F80AA4">
        <w:rPr>
          <w:rFonts w:ascii="Times New Roman" w:hAnsi="Times New Roman" w:cs="Times New Roman" w:hint="eastAsia"/>
          <w:b/>
          <w:bCs/>
          <w:noProof/>
          <w:sz w:val="24"/>
          <w:szCs w:val="24"/>
        </w:rPr>
        <w:t>Figure S</w:t>
      </w:r>
      <w:r w:rsidR="00CC13A7" w:rsidRPr="00F80AA4">
        <w:rPr>
          <w:rFonts w:ascii="Times New Roman" w:hAnsi="Times New Roman" w:cs="Times New Roman" w:hint="eastAsia"/>
          <w:b/>
          <w:bCs/>
          <w:noProof/>
          <w:sz w:val="24"/>
          <w:szCs w:val="24"/>
        </w:rPr>
        <w:t>1</w:t>
      </w:r>
      <w:r w:rsidR="00CC40C5" w:rsidRPr="00F80AA4">
        <w:rPr>
          <w:rFonts w:ascii="Times New Roman" w:hAnsi="Times New Roman" w:cs="Times New Roman" w:hint="eastAsia"/>
          <w:b/>
          <w:bCs/>
          <w:noProof/>
          <w:sz w:val="24"/>
          <w:szCs w:val="24"/>
        </w:rPr>
        <w:t>4</w:t>
      </w:r>
      <w:r w:rsidRPr="00F80AA4">
        <w:rPr>
          <w:rFonts w:ascii="Times New Roman" w:hAnsi="Times New Roman" w:cs="Times New Roman" w:hint="eastAsia"/>
          <w:b/>
          <w:bCs/>
          <w:noProof/>
          <w:sz w:val="24"/>
          <w:szCs w:val="24"/>
        </w:rPr>
        <w:t>.</w:t>
      </w:r>
      <w:bookmarkEnd w:id="119"/>
      <w:r w:rsidRPr="00F80AA4">
        <w:rPr>
          <w:rFonts w:ascii="Times New Roman" w:hAnsi="Times New Roman" w:cs="Times New Roman" w:hint="eastAsia"/>
          <w:b/>
          <w:bCs/>
          <w:noProof/>
          <w:sz w:val="24"/>
          <w:szCs w:val="24"/>
        </w:rPr>
        <w:t xml:space="preserve"> </w:t>
      </w:r>
      <w:r w:rsidR="00530580" w:rsidRPr="00F80AA4">
        <w:rPr>
          <w:rFonts w:ascii="Times New Roman" w:hAnsi="Times New Roman" w:cs="Times New Roman"/>
          <w:b/>
          <w:bCs/>
          <w:noProof/>
          <w:sz w:val="24"/>
          <w:szCs w:val="24"/>
        </w:rPr>
        <w:t>Estimation of</w:t>
      </w:r>
      <w:r w:rsidR="00D942AD" w:rsidRPr="00F80AA4">
        <w:rPr>
          <w:rFonts w:ascii="Times New Roman" w:hAnsi="Times New Roman" w:cs="Times New Roman"/>
          <w:b/>
          <w:bCs/>
          <w:noProof/>
          <w:sz w:val="24"/>
          <w:szCs w:val="24"/>
        </w:rPr>
        <w:t xml:space="preserve"> effective</w:t>
      </w:r>
      <w:r w:rsidRPr="00F80AA4">
        <w:rPr>
          <w:rFonts w:ascii="Times New Roman" w:hAnsi="Times New Roman" w:cs="Times New Roman" w:hint="eastAsia"/>
          <w:b/>
          <w:bCs/>
          <w:noProof/>
          <w:sz w:val="24"/>
          <w:szCs w:val="24"/>
        </w:rPr>
        <w:t xml:space="preserve"> </w:t>
      </w:r>
      <w:bookmarkStart w:id="120" w:name="OLE_LINK22"/>
      <w:r w:rsidRPr="00F80AA4">
        <w:rPr>
          <w:rFonts w:ascii="Times New Roman" w:hAnsi="Times New Roman" w:cs="Times New Roman"/>
          <w:b/>
          <w:bCs/>
          <w:noProof/>
          <w:sz w:val="24"/>
          <w:szCs w:val="24"/>
        </w:rPr>
        <w:t>TEMPO</w:t>
      </w:r>
      <w:r w:rsidRPr="00F80AA4">
        <w:rPr>
          <w:rFonts w:ascii="Times New Roman" w:hAnsi="Times New Roman" w:cs="Times New Roman" w:hint="eastAsia"/>
          <w:b/>
          <w:bCs/>
          <w:noProof/>
          <w:sz w:val="24"/>
          <w:szCs w:val="24"/>
        </w:rPr>
        <w:t xml:space="preserve"> c</w:t>
      </w:r>
      <w:r w:rsidRPr="00F80AA4">
        <w:rPr>
          <w:rFonts w:ascii="Times New Roman" w:hAnsi="Times New Roman" w:cs="Times New Roman"/>
          <w:b/>
          <w:bCs/>
          <w:noProof/>
          <w:sz w:val="24"/>
          <w:szCs w:val="24"/>
        </w:rPr>
        <w:t xml:space="preserve">oncentration </w:t>
      </w:r>
      <w:r w:rsidR="00F75D8A" w:rsidRPr="00F80AA4">
        <w:rPr>
          <w:rFonts w:ascii="Times New Roman" w:hAnsi="Times New Roman" w:cs="Times New Roman"/>
          <w:b/>
          <w:bCs/>
          <w:noProof/>
          <w:sz w:val="24"/>
          <w:szCs w:val="24"/>
        </w:rPr>
        <w:t>by</w:t>
      </w:r>
      <w:r w:rsidRPr="00F80AA4">
        <w:rPr>
          <w:rFonts w:ascii="Times New Roman" w:hAnsi="Times New Roman" w:cs="Times New Roman"/>
          <w:b/>
          <w:bCs/>
          <w:noProof/>
          <w:sz w:val="24"/>
          <w:szCs w:val="24"/>
        </w:rPr>
        <w:t xml:space="preserve"> </w:t>
      </w:r>
      <w:r w:rsidRPr="00F80AA4">
        <w:rPr>
          <w:rFonts w:ascii="Times New Roman" w:hAnsi="Times New Roman" w:cs="Times New Roman" w:hint="eastAsia"/>
          <w:b/>
          <w:bCs/>
          <w:noProof/>
          <w:sz w:val="24"/>
          <w:szCs w:val="24"/>
        </w:rPr>
        <w:t>m</w:t>
      </w:r>
      <w:r w:rsidRPr="00F80AA4">
        <w:rPr>
          <w:rFonts w:ascii="Times New Roman" w:hAnsi="Times New Roman" w:cs="Times New Roman"/>
          <w:b/>
          <w:bCs/>
          <w:noProof/>
          <w:sz w:val="24"/>
          <w:szCs w:val="24"/>
        </w:rPr>
        <w:t xml:space="preserve">atching </w:t>
      </w:r>
      <w:r w:rsidRPr="00F80AA4">
        <w:rPr>
          <w:rFonts w:ascii="Times New Roman" w:hAnsi="Times New Roman" w:cs="Times New Roman" w:hint="eastAsia"/>
          <w:b/>
          <w:bCs/>
          <w:noProof/>
          <w:sz w:val="24"/>
          <w:szCs w:val="24"/>
        </w:rPr>
        <w:t xml:space="preserve">the </w:t>
      </w:r>
      <w:r w:rsidRPr="00F80AA4">
        <w:rPr>
          <w:rFonts w:ascii="Times New Roman" w:hAnsi="Times New Roman" w:cs="Times New Roman"/>
          <w:b/>
          <w:bCs/>
          <w:i/>
          <w:iCs/>
          <w:noProof/>
          <w:sz w:val="24"/>
          <w:szCs w:val="24"/>
        </w:rPr>
        <w:t>D</w:t>
      </w:r>
      <w:r w:rsidRPr="00F80AA4">
        <w:rPr>
          <w:rFonts w:ascii="Times New Roman" w:hAnsi="Times New Roman" w:cs="Times New Roman"/>
          <w:b/>
          <w:bCs/>
          <w:noProof/>
          <w:sz w:val="24"/>
          <w:szCs w:val="24"/>
        </w:rPr>
        <w:t xml:space="preserve"> between NR and NR</w:t>
      </w:r>
      <w:r w:rsidRPr="00F80AA4">
        <w:rPr>
          <w:rFonts w:ascii="Times New Roman" w:hAnsi="Times New Roman" w:cs="Times New Roman" w:hint="eastAsia"/>
          <w:b/>
          <w:bCs/>
          <w:noProof/>
          <w:sz w:val="24"/>
          <w:szCs w:val="24"/>
        </w:rPr>
        <w:t xml:space="preserve">T. </w:t>
      </w:r>
      <w:bookmarkEnd w:id="120"/>
      <w:r w:rsidRPr="00F80AA4">
        <w:rPr>
          <w:rFonts w:ascii="Times New Roman" w:hAnsi="Times New Roman" w:cs="Times New Roman" w:hint="eastAsia"/>
          <w:b/>
          <w:bCs/>
          <w:noProof/>
          <w:sz w:val="24"/>
          <w:szCs w:val="24"/>
        </w:rPr>
        <w:t xml:space="preserve">a, </w:t>
      </w:r>
      <w:r w:rsidRPr="00F80AA4">
        <w:rPr>
          <w:rFonts w:ascii="Times New Roman" w:hAnsi="Times New Roman" w:cs="Times New Roman"/>
          <w:noProof/>
          <w:sz w:val="24"/>
          <w:szCs w:val="24"/>
        </w:rPr>
        <w:t xml:space="preserve">TEMPO </w:t>
      </w:r>
      <w:r w:rsidRPr="00F80AA4">
        <w:rPr>
          <w:rFonts w:ascii="Times New Roman" w:hAnsi="Times New Roman" w:cs="Times New Roman" w:hint="eastAsia"/>
          <w:noProof/>
          <w:sz w:val="24"/>
          <w:szCs w:val="24"/>
        </w:rPr>
        <w:t>c</w:t>
      </w:r>
      <w:r w:rsidRPr="00F80AA4">
        <w:rPr>
          <w:rFonts w:ascii="Times New Roman" w:hAnsi="Times New Roman" w:cs="Times New Roman"/>
          <w:noProof/>
          <w:sz w:val="24"/>
          <w:szCs w:val="24"/>
        </w:rPr>
        <w:t xml:space="preserve">oncentration </w:t>
      </w:r>
      <w:r w:rsidRPr="00F80AA4">
        <w:rPr>
          <w:rFonts w:ascii="Times New Roman" w:hAnsi="Times New Roman" w:cs="Times New Roman" w:hint="eastAsia"/>
          <w:noProof/>
          <w:sz w:val="24"/>
          <w:szCs w:val="24"/>
        </w:rPr>
        <w:t>c</w:t>
      </w:r>
      <w:r w:rsidRPr="00F80AA4">
        <w:rPr>
          <w:rFonts w:ascii="Times New Roman" w:hAnsi="Times New Roman" w:cs="Times New Roman"/>
          <w:noProof/>
          <w:sz w:val="24"/>
          <w:szCs w:val="24"/>
        </w:rPr>
        <w:t xml:space="preserve">orresponding to NRT </w:t>
      </w:r>
      <w:r w:rsidRPr="00F80AA4">
        <w:rPr>
          <w:rFonts w:ascii="Times New Roman" w:hAnsi="Times New Roman" w:cs="Times New Roman" w:hint="eastAsia"/>
          <w:noProof/>
          <w:sz w:val="24"/>
          <w:szCs w:val="24"/>
        </w:rPr>
        <w:t>d</w:t>
      </w:r>
      <w:r w:rsidRPr="00F80AA4">
        <w:rPr>
          <w:rFonts w:ascii="Times New Roman" w:hAnsi="Times New Roman" w:cs="Times New Roman"/>
          <w:noProof/>
          <w:sz w:val="24"/>
          <w:szCs w:val="24"/>
        </w:rPr>
        <w:t xml:space="preserve">iffusion </w:t>
      </w:r>
      <w:r w:rsidRPr="00F80AA4">
        <w:rPr>
          <w:rFonts w:ascii="Times New Roman" w:hAnsi="Times New Roman" w:cs="Times New Roman" w:hint="eastAsia"/>
          <w:noProof/>
          <w:sz w:val="24"/>
          <w:szCs w:val="24"/>
        </w:rPr>
        <w:t>c</w:t>
      </w:r>
      <w:r w:rsidRPr="00F80AA4">
        <w:rPr>
          <w:rFonts w:ascii="Times New Roman" w:hAnsi="Times New Roman" w:cs="Times New Roman"/>
          <w:noProof/>
          <w:sz w:val="24"/>
          <w:szCs w:val="24"/>
        </w:rPr>
        <w:t xml:space="preserve">oefficient at the </w:t>
      </w:r>
      <w:r w:rsidRPr="00F80AA4">
        <w:rPr>
          <w:rFonts w:ascii="Times New Roman" w:hAnsi="Times New Roman" w:cs="Times New Roman" w:hint="eastAsia"/>
          <w:noProof/>
          <w:sz w:val="24"/>
          <w:szCs w:val="24"/>
        </w:rPr>
        <w:t>s</w:t>
      </w:r>
      <w:r w:rsidRPr="00F80AA4">
        <w:rPr>
          <w:rFonts w:ascii="Times New Roman" w:hAnsi="Times New Roman" w:cs="Times New Roman"/>
          <w:noProof/>
          <w:sz w:val="24"/>
          <w:szCs w:val="24"/>
        </w:rPr>
        <w:t xml:space="preserve">ame </w:t>
      </w:r>
      <w:r w:rsidRPr="00F80AA4">
        <w:rPr>
          <w:rFonts w:ascii="Times New Roman" w:hAnsi="Times New Roman" w:cs="Times New Roman" w:hint="eastAsia"/>
          <w:noProof/>
          <w:sz w:val="24"/>
          <w:szCs w:val="24"/>
        </w:rPr>
        <w:t>l</w:t>
      </w:r>
      <w:r w:rsidRPr="00F80AA4">
        <w:rPr>
          <w:rFonts w:ascii="Times New Roman" w:hAnsi="Times New Roman" w:cs="Times New Roman"/>
          <w:noProof/>
          <w:sz w:val="24"/>
          <w:szCs w:val="24"/>
        </w:rPr>
        <w:t xml:space="preserve">ight </w:t>
      </w:r>
      <w:r w:rsidRPr="00F80AA4">
        <w:rPr>
          <w:rFonts w:ascii="Times New Roman" w:hAnsi="Times New Roman" w:cs="Times New Roman" w:hint="eastAsia"/>
          <w:noProof/>
          <w:sz w:val="24"/>
          <w:szCs w:val="24"/>
        </w:rPr>
        <w:t>i</w:t>
      </w:r>
      <w:r w:rsidRPr="00F80AA4">
        <w:rPr>
          <w:rFonts w:ascii="Times New Roman" w:hAnsi="Times New Roman" w:cs="Times New Roman"/>
          <w:noProof/>
          <w:sz w:val="24"/>
          <w:szCs w:val="24"/>
        </w:rPr>
        <w:t>ntensity as NR</w:t>
      </w:r>
      <w:r w:rsidRPr="00F80AA4">
        <w:rPr>
          <w:rFonts w:ascii="Times New Roman" w:hAnsi="Times New Roman" w:cs="Times New Roman" w:hint="eastAsia"/>
          <w:noProof/>
          <w:sz w:val="24"/>
          <w:szCs w:val="24"/>
        </w:rPr>
        <w:t xml:space="preserve">. </w:t>
      </w:r>
      <w:r w:rsidRPr="00F80AA4">
        <w:rPr>
          <w:rFonts w:ascii="Times New Roman" w:hAnsi="Times New Roman" w:cs="Times New Roman"/>
          <w:noProof/>
          <w:sz w:val="24"/>
          <w:szCs w:val="24"/>
        </w:rPr>
        <w:t>The blue, yellow, and green stars represent NRT0, NRT3, and NRT9, respectively, with their corresponding TEMPO concentration requirements for NR.</w:t>
      </w:r>
      <w:r w:rsidRPr="00F80AA4">
        <w:rPr>
          <w:rFonts w:ascii="Times New Roman" w:hAnsi="Times New Roman" w:cs="Times New Roman" w:hint="eastAsia"/>
          <w:noProof/>
          <w:sz w:val="24"/>
          <w:szCs w:val="24"/>
        </w:rPr>
        <w:t xml:space="preserve"> </w:t>
      </w:r>
      <w:r w:rsidRPr="00F80AA4">
        <w:rPr>
          <w:rFonts w:ascii="Times New Roman" w:hAnsi="Times New Roman" w:cs="Times New Roman" w:hint="eastAsia"/>
          <w:b/>
          <w:bCs/>
          <w:noProof/>
          <w:sz w:val="24"/>
          <w:szCs w:val="24"/>
        </w:rPr>
        <w:t xml:space="preserve">b, </w:t>
      </w:r>
      <w:r w:rsidRPr="00F80AA4">
        <w:rPr>
          <w:rFonts w:ascii="Times New Roman" w:hAnsi="Times New Roman" w:cs="Times New Roman" w:hint="eastAsia"/>
          <w:noProof/>
          <w:sz w:val="24"/>
          <w:szCs w:val="24"/>
        </w:rPr>
        <w:t xml:space="preserve">The table shows the specific </w:t>
      </w:r>
      <w:r w:rsidRPr="00F80AA4">
        <w:rPr>
          <w:rFonts w:ascii="Times New Roman" w:hAnsi="Times New Roman" w:cs="Times New Roman"/>
          <w:noProof/>
          <w:sz w:val="24"/>
          <w:szCs w:val="24"/>
        </w:rPr>
        <w:t>corresponding</w:t>
      </w:r>
      <w:r w:rsidRPr="00F80AA4">
        <w:rPr>
          <w:rFonts w:ascii="Times New Roman" w:hAnsi="Times New Roman" w:cs="Times New Roman" w:hint="eastAsia"/>
          <w:noProof/>
          <w:sz w:val="24"/>
          <w:szCs w:val="24"/>
        </w:rPr>
        <w:t xml:space="preserve"> TEMPO concentration. </w:t>
      </w:r>
    </w:p>
    <w:p w14:paraId="21E99694" w14:textId="52A5226A" w:rsidR="00214699" w:rsidRPr="00F80AA4" w:rsidRDefault="00AD1325" w:rsidP="00AD1325">
      <w:pPr>
        <w:spacing w:beforeLines="50" w:before="156" w:line="360" w:lineRule="auto"/>
        <w:outlineLvl w:val="1"/>
        <w:rPr>
          <w:rFonts w:ascii="Times New Roman" w:eastAsia="宋体" w:hAnsi="Times New Roman" w:cs="Times New Roman"/>
          <w:b/>
          <w:bCs/>
          <w:kern w:val="0"/>
          <w:sz w:val="24"/>
          <w:szCs w:val="24"/>
        </w:rPr>
      </w:pPr>
      <w:bookmarkStart w:id="121" w:name="_Toc176637640"/>
      <w:bookmarkStart w:id="122" w:name="_Toc176709239"/>
      <w:bookmarkStart w:id="123" w:name="_Toc219827399"/>
      <w:r w:rsidRPr="00F80AA4">
        <w:rPr>
          <w:rFonts w:ascii="Times New Roman" w:eastAsia="宋体" w:hAnsi="Times New Roman" w:cs="Times New Roman"/>
          <w:b/>
          <w:bCs/>
          <w:kern w:val="0"/>
          <w:sz w:val="24"/>
          <w:szCs w:val="24"/>
        </w:rPr>
        <w:t>2.</w:t>
      </w:r>
      <w:r w:rsidR="00086E10" w:rsidRPr="00F80AA4">
        <w:rPr>
          <w:rFonts w:ascii="Times New Roman" w:eastAsia="宋体" w:hAnsi="Times New Roman" w:cs="Times New Roman" w:hint="eastAsia"/>
          <w:b/>
          <w:bCs/>
          <w:kern w:val="0"/>
          <w:sz w:val="24"/>
          <w:szCs w:val="24"/>
        </w:rPr>
        <w:t>19</w:t>
      </w:r>
      <w:r w:rsidR="00FB4F93" w:rsidRPr="00F80AA4">
        <w:rPr>
          <w:rFonts w:ascii="Times New Roman" w:eastAsia="宋体" w:hAnsi="Times New Roman" w:cs="Times New Roman" w:hint="eastAsia"/>
          <w:b/>
          <w:bCs/>
          <w:kern w:val="0"/>
          <w:sz w:val="24"/>
          <w:szCs w:val="24"/>
        </w:rPr>
        <w:t xml:space="preserve"> </w:t>
      </w:r>
      <w:r w:rsidR="00214699" w:rsidRPr="00F80AA4">
        <w:rPr>
          <w:rFonts w:ascii="Times New Roman" w:eastAsia="宋体" w:hAnsi="Times New Roman" w:cs="Times New Roman"/>
          <w:b/>
          <w:bCs/>
          <w:kern w:val="0"/>
          <w:sz w:val="24"/>
          <w:szCs w:val="24"/>
        </w:rPr>
        <w:t>Apparent TEMPO concentration calculation for NRT swimmers</w:t>
      </w:r>
      <w:bookmarkEnd w:id="121"/>
      <w:bookmarkEnd w:id="122"/>
      <w:bookmarkEnd w:id="123"/>
    </w:p>
    <w:p w14:paraId="19428190" w14:textId="3376E2CB" w:rsidR="00214699" w:rsidRPr="00F80AA4" w:rsidRDefault="00214699" w:rsidP="0003096E">
      <w:pPr>
        <w:spacing w:before="156" w:line="360" w:lineRule="auto"/>
        <w:jc w:val="both"/>
        <w:rPr>
          <w:rFonts w:ascii="Times New Roman" w:hAnsi="Times New Roman" w:cs="Times New Roman"/>
          <w:sz w:val="24"/>
          <w:szCs w:val="24"/>
          <w:shd w:val="clear" w:color="auto" w:fill="FFFFFF"/>
        </w:rPr>
      </w:pPr>
      <w:r w:rsidRPr="00F80AA4">
        <w:rPr>
          <w:rFonts w:ascii="Times New Roman" w:hAnsi="Times New Roman" w:cs="Times New Roman"/>
          <w:sz w:val="24"/>
          <w:szCs w:val="24"/>
        </w:rPr>
        <w:t xml:space="preserve">The </w:t>
      </w:r>
      <w:r w:rsidR="00CD3771" w:rsidRPr="00F80AA4">
        <w:rPr>
          <w:rFonts w:ascii="Times New Roman" w:hAnsi="Times New Roman" w:cs="Times New Roman" w:hint="eastAsia"/>
          <w:sz w:val="24"/>
          <w:szCs w:val="24"/>
        </w:rPr>
        <w:t>apparent</w:t>
      </w:r>
      <w:r w:rsidRPr="00F80AA4">
        <w:rPr>
          <w:rFonts w:ascii="Times New Roman" w:hAnsi="Times New Roman" w:cs="Times New Roman"/>
          <w:sz w:val="24"/>
          <w:szCs w:val="24"/>
        </w:rPr>
        <w:t xml:space="preserve"> concentration of TEMPO is estimated using the inverse of the volume of a sphere, with the NR molecule as its center and the distance </w:t>
      </w:r>
      <w:proofErr w:type="spellStart"/>
      <w:r w:rsidRPr="00F80AA4">
        <w:rPr>
          <w:rFonts w:ascii="Times New Roman" w:hAnsi="Times New Roman" w:cs="Times New Roman"/>
          <w:i/>
          <w:iCs/>
          <w:sz w:val="24"/>
          <w:szCs w:val="24"/>
        </w:rPr>
        <w:t>L</w:t>
      </w:r>
      <w:r w:rsidRPr="00F80AA4">
        <w:rPr>
          <w:rFonts w:ascii="Times New Roman" w:hAnsi="Times New Roman" w:cs="Times New Roman"/>
          <w:i/>
          <w:iCs/>
          <w:sz w:val="24"/>
          <w:szCs w:val="24"/>
          <w:vertAlign w:val="subscript"/>
        </w:rPr>
        <w:t>nt</w:t>
      </w:r>
      <w:proofErr w:type="spellEnd"/>
      <w:r w:rsidRPr="00F80AA4">
        <w:rPr>
          <w:rFonts w:ascii="Times New Roman" w:hAnsi="Times New Roman" w:cs="Times New Roman"/>
          <w:sz w:val="24"/>
          <w:szCs w:val="24"/>
        </w:rPr>
        <w:t xml:space="preserve"> between the NR molecule and TEMPO molecule as its radius. For NRT0, NRT3, and NRT9 swimmers with varying chain lengths, </w:t>
      </w:r>
      <w:proofErr w:type="spellStart"/>
      <w:r w:rsidRPr="00F80AA4">
        <w:rPr>
          <w:rFonts w:ascii="Times New Roman" w:hAnsi="Times New Roman" w:cs="Times New Roman"/>
          <w:i/>
          <w:iCs/>
          <w:sz w:val="24"/>
          <w:szCs w:val="24"/>
        </w:rPr>
        <w:t>L</w:t>
      </w:r>
      <w:r w:rsidRPr="00F80AA4">
        <w:rPr>
          <w:rFonts w:ascii="Times New Roman" w:hAnsi="Times New Roman" w:cs="Times New Roman"/>
          <w:i/>
          <w:iCs/>
          <w:sz w:val="24"/>
          <w:szCs w:val="24"/>
          <w:vertAlign w:val="subscript"/>
        </w:rPr>
        <w:t>nt</w:t>
      </w:r>
      <w:proofErr w:type="spellEnd"/>
      <w:r w:rsidRPr="00F80AA4">
        <w:rPr>
          <w:rFonts w:ascii="Times New Roman" w:hAnsi="Times New Roman" w:cs="Times New Roman"/>
          <w:sz w:val="24"/>
          <w:szCs w:val="24"/>
        </w:rPr>
        <w:t xml:space="preserve"> values of 13.5 Å, 21.2 Å, and 41.1 Å were obtained</w:t>
      </w:r>
      <w:r w:rsidR="003A491F" w:rsidRPr="00F80AA4">
        <w:rPr>
          <w:rFonts w:ascii="Times New Roman" w:hAnsi="Times New Roman" w:cs="Times New Roman"/>
          <w:sz w:val="24"/>
          <w:szCs w:val="24"/>
        </w:rPr>
        <w:t>,</w:t>
      </w:r>
      <w:r w:rsidRPr="00F80AA4">
        <w:rPr>
          <w:rFonts w:ascii="Times New Roman" w:hAnsi="Times New Roman" w:cs="Times New Roman"/>
          <w:sz w:val="24"/>
          <w:szCs w:val="24"/>
        </w:rPr>
        <w:t xml:space="preserve"> respectively. By calculating the volumes of these spheres using</w:t>
      </w:r>
      <w:r w:rsidRPr="00F80AA4">
        <w:rPr>
          <w:rFonts w:ascii="Times New Roman" w:hAnsi="Times New Roman" w:cs="Times New Roman"/>
          <w:sz w:val="24"/>
          <w:szCs w:val="24"/>
          <w:shd w:val="clear" w:color="auto" w:fill="FFFFFF"/>
        </w:rPr>
        <w:t xml:space="preserve"> </w:t>
      </w:r>
      <w:r w:rsidRPr="00F80AA4">
        <w:rPr>
          <w:rFonts w:ascii="Times New Roman" w:hAnsi="Times New Roman" w:cs="Times New Roman"/>
          <w:i/>
          <w:iCs/>
          <w:sz w:val="24"/>
          <w:szCs w:val="24"/>
          <w:shd w:val="clear" w:color="auto" w:fill="FFFFFF"/>
        </w:rPr>
        <w:t>V</w:t>
      </w:r>
      <w:r w:rsidRPr="00F80AA4">
        <w:rPr>
          <w:rFonts w:ascii="Times New Roman" w:hAnsi="Times New Roman" w:cs="Times New Roman"/>
          <w:sz w:val="24"/>
          <w:szCs w:val="24"/>
          <w:shd w:val="clear" w:color="auto" w:fill="FFFFFF"/>
        </w:rPr>
        <w:t xml:space="preserve"> = 4/3</w:t>
      </w:r>
      <w:r w:rsidRPr="00F80AA4">
        <w:rPr>
          <w:rFonts w:ascii="Times New Roman" w:eastAsia="等线" w:hAnsi="Times New Roman" w:cs="Times New Roman"/>
          <w:i/>
          <w:iCs/>
          <w:sz w:val="24"/>
          <w:szCs w:val="24"/>
          <w:shd w:val="clear" w:color="auto" w:fill="FFFFFF"/>
        </w:rPr>
        <w:t>π</w:t>
      </w:r>
      <w:r w:rsidRPr="00F80AA4">
        <w:rPr>
          <w:rFonts w:ascii="Times New Roman" w:hAnsi="Times New Roman" w:cs="Times New Roman"/>
          <w:i/>
          <w:iCs/>
          <w:sz w:val="24"/>
          <w:szCs w:val="24"/>
          <w:shd w:val="clear" w:color="auto" w:fill="FFFFFF"/>
        </w:rPr>
        <w:t>L</w:t>
      </w:r>
      <w:r w:rsidRPr="00F80AA4">
        <w:rPr>
          <w:rFonts w:ascii="Times New Roman" w:hAnsi="Times New Roman" w:cs="Times New Roman"/>
          <w:i/>
          <w:iCs/>
          <w:sz w:val="24"/>
          <w:szCs w:val="24"/>
          <w:shd w:val="clear" w:color="auto" w:fill="FFFFFF"/>
          <w:vertAlign w:val="subscript"/>
        </w:rPr>
        <w:t>nt</w:t>
      </w:r>
      <w:r w:rsidRPr="00F80AA4">
        <w:rPr>
          <w:rFonts w:ascii="Times New Roman" w:hAnsi="Times New Roman" w:cs="Times New Roman"/>
          <w:sz w:val="24"/>
          <w:szCs w:val="24"/>
          <w:shd w:val="clear" w:color="auto" w:fill="FFFFFF"/>
          <w:vertAlign w:val="superscript"/>
        </w:rPr>
        <w:t>3</w:t>
      </w:r>
      <w:r w:rsidRPr="00F80AA4">
        <w:rPr>
          <w:rFonts w:ascii="Times New Roman" w:hAnsi="Times New Roman" w:cs="Times New Roman"/>
          <w:sz w:val="24"/>
          <w:szCs w:val="24"/>
          <w:shd w:val="clear" w:color="auto" w:fill="FFFFFF"/>
        </w:rPr>
        <w:t xml:space="preserve">, we determined </w:t>
      </w:r>
      <w:r w:rsidRPr="00F80AA4">
        <w:rPr>
          <w:rFonts w:ascii="Times New Roman" w:hAnsi="Times New Roman" w:cs="Times New Roman"/>
          <w:i/>
          <w:iCs/>
          <w:sz w:val="24"/>
          <w:szCs w:val="24"/>
          <w:shd w:val="clear" w:color="auto" w:fill="FFFFFF"/>
        </w:rPr>
        <w:t>V</w:t>
      </w:r>
      <w:r w:rsidRPr="00F80AA4">
        <w:rPr>
          <w:rFonts w:ascii="Times New Roman" w:hAnsi="Times New Roman" w:cs="Times New Roman"/>
          <w:sz w:val="24"/>
          <w:szCs w:val="24"/>
          <w:shd w:val="clear" w:color="auto" w:fill="FFFFFF"/>
        </w:rPr>
        <w:t xml:space="preserve"> values to be 10306 Å</w:t>
      </w:r>
      <w:r w:rsidRPr="00F80AA4">
        <w:rPr>
          <w:rFonts w:ascii="Times New Roman" w:hAnsi="Times New Roman" w:cs="Times New Roman"/>
          <w:sz w:val="24"/>
          <w:szCs w:val="24"/>
          <w:shd w:val="clear" w:color="auto" w:fill="FFFFFF"/>
          <w:vertAlign w:val="superscript"/>
        </w:rPr>
        <w:t>3</w:t>
      </w:r>
      <w:r w:rsidRPr="00F80AA4">
        <w:rPr>
          <w:rFonts w:ascii="Times New Roman" w:hAnsi="Times New Roman" w:cs="Times New Roman"/>
          <w:sz w:val="24"/>
          <w:szCs w:val="24"/>
          <w:shd w:val="clear" w:color="auto" w:fill="FFFFFF"/>
        </w:rPr>
        <w:t>, 39911 Å</w:t>
      </w:r>
      <w:r w:rsidRPr="00F80AA4">
        <w:rPr>
          <w:rFonts w:ascii="Times New Roman" w:hAnsi="Times New Roman" w:cs="Times New Roman"/>
          <w:sz w:val="24"/>
          <w:szCs w:val="24"/>
          <w:shd w:val="clear" w:color="auto" w:fill="FFFFFF"/>
          <w:vertAlign w:val="superscript"/>
        </w:rPr>
        <w:t>3</w:t>
      </w:r>
      <w:r w:rsidRPr="00F80AA4">
        <w:rPr>
          <w:rFonts w:ascii="Times New Roman" w:hAnsi="Times New Roman" w:cs="Times New Roman"/>
          <w:sz w:val="24"/>
          <w:szCs w:val="24"/>
          <w:shd w:val="clear" w:color="auto" w:fill="FFFFFF"/>
        </w:rPr>
        <w:t>, and 290810 Å</w:t>
      </w:r>
      <w:r w:rsidRPr="00F80AA4">
        <w:rPr>
          <w:rFonts w:ascii="Times New Roman" w:hAnsi="Times New Roman" w:cs="Times New Roman"/>
          <w:sz w:val="24"/>
          <w:szCs w:val="24"/>
          <w:shd w:val="clear" w:color="auto" w:fill="FFFFFF"/>
          <w:vertAlign w:val="superscript"/>
        </w:rPr>
        <w:t>3</w:t>
      </w:r>
      <w:r w:rsidRPr="00F80AA4">
        <w:rPr>
          <w:rFonts w:ascii="Times New Roman" w:hAnsi="Times New Roman" w:cs="Times New Roman"/>
          <w:sz w:val="24"/>
          <w:szCs w:val="24"/>
          <w:shd w:val="clear" w:color="auto" w:fill="FFFFFF"/>
        </w:rPr>
        <w:t xml:space="preserve"> correspondingly. The </w:t>
      </w:r>
      <w:r w:rsidR="00CD3771" w:rsidRPr="00F80AA4">
        <w:rPr>
          <w:rFonts w:ascii="Times New Roman" w:hAnsi="Times New Roman" w:cs="Times New Roman" w:hint="eastAsia"/>
          <w:sz w:val="24"/>
          <w:szCs w:val="24"/>
        </w:rPr>
        <w:t>apparent</w:t>
      </w:r>
      <w:r w:rsidRPr="00F80AA4">
        <w:rPr>
          <w:rFonts w:ascii="Times New Roman" w:hAnsi="Times New Roman" w:cs="Times New Roman"/>
          <w:sz w:val="24"/>
          <w:szCs w:val="24"/>
          <w:shd w:val="clear" w:color="auto" w:fill="FFFFFF"/>
        </w:rPr>
        <w:t xml:space="preserve"> concentration can then be calculated as </w:t>
      </w:r>
      <w:r w:rsidR="00E224EC" w:rsidRPr="00F80AA4">
        <w:rPr>
          <w:rFonts w:ascii="Times New Roman" w:hAnsi="Times New Roman" w:cs="Times New Roman"/>
          <w:sz w:val="24"/>
          <w:szCs w:val="24"/>
          <w:shd w:val="clear" w:color="auto" w:fill="FFFFFF"/>
        </w:rPr>
        <w:t>[</w:t>
      </w:r>
      <w:r w:rsidR="00E224EC" w:rsidRPr="00F80AA4">
        <w:rPr>
          <w:rFonts w:ascii="Times New Roman" w:hAnsi="Times New Roman" w:cs="Times New Roman"/>
          <w:sz w:val="24"/>
          <w:szCs w:val="24"/>
        </w:rPr>
        <w:t xml:space="preserve">TEMPO] </w:t>
      </w:r>
      <w:r w:rsidRPr="00F80AA4">
        <w:rPr>
          <w:rFonts w:ascii="Times New Roman" w:hAnsi="Times New Roman" w:cs="Times New Roman"/>
          <w:sz w:val="24"/>
          <w:szCs w:val="24"/>
          <w:shd w:val="clear" w:color="auto" w:fill="FFFFFF"/>
        </w:rPr>
        <w:t>= 1</w:t>
      </w:r>
      <w:proofErr w:type="gramStart"/>
      <w:r w:rsidRPr="00F80AA4">
        <w:rPr>
          <w:rFonts w:ascii="Times New Roman" w:hAnsi="Times New Roman" w:cs="Times New Roman"/>
          <w:sz w:val="24"/>
          <w:szCs w:val="24"/>
          <w:shd w:val="clear" w:color="auto" w:fill="FFFFFF"/>
        </w:rPr>
        <w:t>/(</w:t>
      </w:r>
      <w:proofErr w:type="gramEnd"/>
      <w:r w:rsidRPr="00F80AA4">
        <w:rPr>
          <w:rFonts w:ascii="Times New Roman" w:hAnsi="Times New Roman" w:cs="Times New Roman"/>
          <w:i/>
          <w:iCs/>
          <w:sz w:val="24"/>
          <w:szCs w:val="24"/>
          <w:shd w:val="clear" w:color="auto" w:fill="FFFFFF"/>
        </w:rPr>
        <w:t>V N</w:t>
      </w:r>
      <w:r w:rsidRPr="00F80AA4">
        <w:rPr>
          <w:rFonts w:ascii="Times New Roman" w:hAnsi="Times New Roman" w:cs="Times New Roman"/>
          <w:i/>
          <w:iCs/>
          <w:sz w:val="24"/>
          <w:szCs w:val="24"/>
          <w:shd w:val="clear" w:color="auto" w:fill="FFFFFF"/>
          <w:vertAlign w:val="subscript"/>
        </w:rPr>
        <w:t>A</w:t>
      </w:r>
      <w:r w:rsidRPr="00F80AA4">
        <w:rPr>
          <w:rFonts w:ascii="Times New Roman" w:hAnsi="Times New Roman" w:cs="Times New Roman"/>
          <w:sz w:val="24"/>
          <w:szCs w:val="24"/>
          <w:shd w:val="clear" w:color="auto" w:fill="FFFFFF"/>
        </w:rPr>
        <w:t xml:space="preserve">), resulting in </w:t>
      </w:r>
      <w:r w:rsidR="00CD3771" w:rsidRPr="00F80AA4">
        <w:rPr>
          <w:rFonts w:ascii="Times New Roman" w:hAnsi="Times New Roman" w:cs="Times New Roman" w:hint="eastAsia"/>
          <w:sz w:val="24"/>
          <w:szCs w:val="24"/>
        </w:rPr>
        <w:t>apparent</w:t>
      </w:r>
      <w:r w:rsidR="003A491F" w:rsidRPr="00F80AA4">
        <w:rPr>
          <w:rFonts w:ascii="Times New Roman" w:hAnsi="Times New Roman" w:cs="Times New Roman"/>
          <w:i/>
          <w:iCs/>
          <w:sz w:val="24"/>
          <w:szCs w:val="24"/>
          <w:shd w:val="clear" w:color="auto" w:fill="FFFFFF"/>
        </w:rPr>
        <w:t xml:space="preserve"> </w:t>
      </w:r>
      <w:r w:rsidR="00E224EC" w:rsidRPr="00F80AA4">
        <w:rPr>
          <w:rFonts w:ascii="Times New Roman" w:hAnsi="Times New Roman" w:cs="Times New Roman"/>
          <w:sz w:val="24"/>
          <w:szCs w:val="24"/>
          <w:shd w:val="clear" w:color="auto" w:fill="FFFFFF"/>
        </w:rPr>
        <w:t>[</w:t>
      </w:r>
      <w:r w:rsidR="00E224EC" w:rsidRPr="00F80AA4">
        <w:rPr>
          <w:rFonts w:ascii="Times New Roman" w:hAnsi="Times New Roman" w:cs="Times New Roman"/>
          <w:sz w:val="24"/>
          <w:szCs w:val="24"/>
        </w:rPr>
        <w:t>TEMPO]</w:t>
      </w:r>
      <w:r w:rsidRPr="00F80AA4">
        <w:rPr>
          <w:rFonts w:ascii="Times New Roman" w:hAnsi="Times New Roman" w:cs="Times New Roman"/>
          <w:sz w:val="24"/>
          <w:szCs w:val="24"/>
          <w:shd w:val="clear" w:color="auto" w:fill="FFFFFF"/>
        </w:rPr>
        <w:t xml:space="preserve"> of 161 mM for NRT0 swimmer, 41.6 mM for NRT3 swimmer, and 5.6 mM for NRT9 swimmer.</w:t>
      </w:r>
      <w:r w:rsidR="00E224EC" w:rsidRPr="00F80AA4">
        <w:rPr>
          <w:rFonts w:ascii="Times New Roman" w:hAnsi="Times New Roman" w:cs="Times New Roman"/>
          <w:i/>
          <w:iCs/>
          <w:sz w:val="24"/>
          <w:szCs w:val="24"/>
          <w:shd w:val="clear" w:color="auto" w:fill="FFFFFF"/>
        </w:rPr>
        <w:t xml:space="preserve"> </w:t>
      </w:r>
    </w:p>
    <w:p w14:paraId="277123F7" w14:textId="77777777" w:rsidR="00214699" w:rsidRPr="00F80AA4" w:rsidRDefault="00214699" w:rsidP="00214699">
      <w:pPr>
        <w:spacing w:beforeLines="50" w:before="156" w:line="360" w:lineRule="auto"/>
        <w:jc w:val="center"/>
        <w:rPr>
          <w:rFonts w:ascii="Times New Roman" w:hAnsi="Times New Roman" w:cs="Times New Roman"/>
          <w:sz w:val="24"/>
          <w:szCs w:val="24"/>
        </w:rPr>
      </w:pPr>
      <w:r w:rsidRPr="00F80AA4">
        <w:rPr>
          <w:rFonts w:ascii="Times New Roman" w:hAnsi="Times New Roman" w:cs="Times New Roman"/>
          <w:noProof/>
          <w:sz w:val="24"/>
          <w:szCs w:val="24"/>
        </w:rPr>
        <w:lastRenderedPageBreak/>
        <w:drawing>
          <wp:inline distT="0" distB="0" distL="0" distR="0" wp14:anchorId="7D8304AD" wp14:editId="3A97A0F4">
            <wp:extent cx="2315930" cy="2240110"/>
            <wp:effectExtent l="0" t="0" r="8255" b="8255"/>
            <wp:docPr id="1" name="图片 1" descr="H:\香港博士后\课题组成员工作\TIRF-LJL\等效浓度\shetch-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香港博士后\课题组成员工作\TIRF-LJL\等效浓度\shetch-01.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34941" cy="2258499"/>
                    </a:xfrm>
                    <a:prstGeom prst="rect">
                      <a:avLst/>
                    </a:prstGeom>
                    <a:noFill/>
                    <a:ln>
                      <a:noFill/>
                    </a:ln>
                  </pic:spPr>
                </pic:pic>
              </a:graphicData>
            </a:graphic>
          </wp:inline>
        </w:drawing>
      </w:r>
    </w:p>
    <w:p w14:paraId="6936216C" w14:textId="3BA6374E" w:rsidR="006B214A" w:rsidRPr="00F80AA4" w:rsidRDefault="00214699" w:rsidP="006B214A">
      <w:pPr>
        <w:spacing w:beforeLines="50" w:before="156" w:line="360" w:lineRule="auto"/>
        <w:jc w:val="both"/>
        <w:rPr>
          <w:rFonts w:ascii="Times New Roman" w:hAnsi="Times New Roman" w:cs="Times New Roman"/>
          <w:sz w:val="24"/>
          <w:szCs w:val="24"/>
        </w:rPr>
      </w:pPr>
      <w:r w:rsidRPr="00F80AA4">
        <w:rPr>
          <w:rFonts w:ascii="Times New Roman" w:hAnsi="Times New Roman" w:cs="Times New Roman" w:hint="eastAsia"/>
          <w:b/>
          <w:bCs/>
          <w:sz w:val="24"/>
          <w:szCs w:val="24"/>
        </w:rPr>
        <w:t>Figure S</w:t>
      </w:r>
      <w:r w:rsidR="00C20A6A" w:rsidRPr="00F80AA4">
        <w:rPr>
          <w:rFonts w:ascii="Times New Roman" w:hAnsi="Times New Roman" w:cs="Times New Roman" w:hint="eastAsia"/>
          <w:b/>
          <w:bCs/>
          <w:sz w:val="24"/>
          <w:szCs w:val="24"/>
        </w:rPr>
        <w:t>1</w:t>
      </w:r>
      <w:r w:rsidR="00CC40C5" w:rsidRPr="00F80AA4">
        <w:rPr>
          <w:rFonts w:ascii="Times New Roman" w:hAnsi="Times New Roman" w:cs="Times New Roman" w:hint="eastAsia"/>
          <w:b/>
          <w:bCs/>
          <w:sz w:val="24"/>
          <w:szCs w:val="24"/>
        </w:rPr>
        <w:t>5</w:t>
      </w:r>
      <w:r w:rsidR="004D23A1" w:rsidRPr="00F80AA4">
        <w:rPr>
          <w:rFonts w:ascii="Times New Roman" w:hAnsi="Times New Roman" w:cs="Times New Roman" w:hint="eastAsia"/>
          <w:b/>
          <w:bCs/>
          <w:sz w:val="24"/>
          <w:szCs w:val="24"/>
        </w:rPr>
        <w:t>.</w:t>
      </w:r>
      <w:r w:rsidR="00710CDD"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Sketch of the apparent TEMPO concentration estimation for a NRT</w:t>
      </w:r>
      <w:r w:rsidR="004C7BA1"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swimmer.</w:t>
      </w:r>
    </w:p>
    <w:p w14:paraId="45D494BB" w14:textId="672823FD" w:rsidR="006B214A" w:rsidRPr="00F80AA4" w:rsidRDefault="006B214A" w:rsidP="006B214A">
      <w:pPr>
        <w:spacing w:beforeLines="50" w:before="156" w:line="360" w:lineRule="auto"/>
        <w:outlineLvl w:val="1"/>
        <w:rPr>
          <w:rFonts w:ascii="Times New Roman" w:eastAsia="宋体" w:hAnsi="Times New Roman" w:cs="Times New Roman"/>
          <w:b/>
          <w:bCs/>
          <w:kern w:val="0"/>
          <w:sz w:val="24"/>
          <w:szCs w:val="24"/>
        </w:rPr>
      </w:pPr>
      <w:bookmarkStart w:id="124" w:name="_Toc219827400"/>
      <w:r w:rsidRPr="00F80AA4">
        <w:rPr>
          <w:rFonts w:ascii="Times New Roman" w:eastAsia="宋体" w:hAnsi="Times New Roman" w:cs="Times New Roman"/>
          <w:b/>
          <w:bCs/>
          <w:kern w:val="0"/>
          <w:sz w:val="24"/>
          <w:szCs w:val="24"/>
        </w:rPr>
        <w:t>2.</w:t>
      </w:r>
      <w:r w:rsidRPr="00F80AA4">
        <w:rPr>
          <w:rFonts w:ascii="Times New Roman" w:eastAsia="宋体" w:hAnsi="Times New Roman" w:cs="Times New Roman" w:hint="eastAsia"/>
          <w:b/>
          <w:bCs/>
          <w:kern w:val="0"/>
          <w:sz w:val="24"/>
          <w:szCs w:val="24"/>
        </w:rPr>
        <w:t>2</w:t>
      </w:r>
      <w:r w:rsidR="00086E10" w:rsidRPr="00F80AA4">
        <w:rPr>
          <w:rFonts w:ascii="Times New Roman" w:eastAsia="宋体" w:hAnsi="Times New Roman" w:cs="Times New Roman" w:hint="eastAsia"/>
          <w:b/>
          <w:bCs/>
          <w:kern w:val="0"/>
          <w:sz w:val="24"/>
          <w:szCs w:val="24"/>
        </w:rPr>
        <w:t>0</w:t>
      </w:r>
      <w:r w:rsidRPr="00F80AA4">
        <w:rPr>
          <w:rFonts w:ascii="Times New Roman" w:eastAsia="宋体" w:hAnsi="Times New Roman" w:cs="Times New Roman" w:hint="eastAsia"/>
          <w:b/>
          <w:bCs/>
          <w:kern w:val="0"/>
          <w:sz w:val="24"/>
          <w:szCs w:val="24"/>
        </w:rPr>
        <w:t xml:space="preserve"> Conformational analysis of molecular swimmers</w:t>
      </w:r>
      <w:bookmarkEnd w:id="124"/>
    </w:p>
    <w:p w14:paraId="24807EDB" w14:textId="79A507E3" w:rsidR="00551C0F" w:rsidRPr="00F80AA4" w:rsidRDefault="00551C0F" w:rsidP="006B214A">
      <w:pPr>
        <w:spacing w:before="156" w:line="360" w:lineRule="auto"/>
        <w:jc w:val="both"/>
        <w:rPr>
          <w:rFonts w:ascii="Times New Roman" w:eastAsia="宋体" w:hAnsi="Times New Roman" w:cs="Times New Roman"/>
          <w:b/>
          <w:bCs/>
          <w:kern w:val="0"/>
          <w:sz w:val="24"/>
          <w:szCs w:val="24"/>
        </w:rPr>
      </w:pPr>
      <w:r w:rsidRPr="00F80AA4">
        <w:rPr>
          <w:rFonts w:ascii="Times New Roman" w:hAnsi="Times New Roman" w:cs="Times New Roman"/>
          <w:noProof/>
          <w:sz w:val="24"/>
          <w:szCs w:val="24"/>
        </w:rPr>
        <w:t>Conformational search was conducted using Crest 3.0.2 for NRT0, NRT3</w:t>
      </w:r>
      <w:r w:rsidR="00E1095B" w:rsidRPr="00F80AA4">
        <w:rPr>
          <w:rFonts w:ascii="Times New Roman" w:hAnsi="Times New Roman" w:cs="Times New Roman" w:hint="eastAsia"/>
          <w:noProof/>
          <w:sz w:val="24"/>
          <w:szCs w:val="24"/>
        </w:rPr>
        <w:t>, NRT9</w:t>
      </w:r>
      <w:r w:rsidRPr="00F80AA4">
        <w:rPr>
          <w:rFonts w:ascii="Times New Roman" w:hAnsi="Times New Roman" w:cs="Times New Roman"/>
          <w:noProof/>
          <w:sz w:val="24"/>
          <w:szCs w:val="24"/>
        </w:rPr>
        <w:t xml:space="preserve"> and NR</w:t>
      </w:r>
      <w:r w:rsidR="00E1095B" w:rsidRPr="00F80AA4">
        <w:rPr>
          <w:rFonts w:ascii="Times New Roman" w:hAnsi="Times New Roman" w:cs="Times New Roman" w:hint="eastAsia"/>
          <w:noProof/>
          <w:sz w:val="24"/>
          <w:szCs w:val="24"/>
        </w:rPr>
        <w:t>+</w:t>
      </w:r>
      <w:r w:rsidRPr="00F80AA4">
        <w:rPr>
          <w:rFonts w:ascii="Times New Roman" w:hAnsi="Times New Roman" w:cs="Times New Roman"/>
          <w:noProof/>
          <w:sz w:val="24"/>
          <w:szCs w:val="24"/>
        </w:rPr>
        <w:t>T</w:t>
      </w:r>
      <w:r w:rsidR="00E1095B" w:rsidRPr="00F80AA4">
        <w:rPr>
          <w:rFonts w:ascii="Times New Roman" w:hAnsi="Times New Roman" w:cs="Times New Roman" w:hint="eastAsia"/>
          <w:noProof/>
          <w:sz w:val="24"/>
          <w:szCs w:val="24"/>
        </w:rPr>
        <w:t>EMPO</w:t>
      </w:r>
      <w:r w:rsidRPr="00F80AA4">
        <w:rPr>
          <w:rFonts w:ascii="Times New Roman" w:hAnsi="Times New Roman" w:cs="Times New Roman"/>
          <w:noProof/>
          <w:sz w:val="24"/>
          <w:szCs w:val="24"/>
        </w:rPr>
        <w:t xml:space="preserve"> without the bridging linker</w:t>
      </w:r>
      <w:r w:rsidR="00425187" w:rsidRPr="00F80AA4">
        <w:rPr>
          <w:rFonts w:ascii="Times New Roman" w:hAnsi="Times New Roman" w:cs="Times New Roman" w:hint="eastAsia"/>
          <w:noProof/>
          <w:sz w:val="24"/>
          <w:szCs w:val="24"/>
        </w:rPr>
        <w:t xml:space="preserve"> (no linker)</w:t>
      </w:r>
      <w:r w:rsidRPr="00F80AA4">
        <w:rPr>
          <w:rFonts w:ascii="Times New Roman" w:hAnsi="Times New Roman" w:cs="Times New Roman"/>
          <w:noProof/>
          <w:sz w:val="24"/>
          <w:szCs w:val="24"/>
        </w:rPr>
        <w:t xml:space="preserve"> under unrestricted GFN-FF theory with GBSA implicit solvation for water. The lowest energy conformations were identified, and we used Orca 6.0.1 for further geometry optimization under unrestricted density functional theory (UDFT) for the doublet ground state and unrestricted time-dependent DFT (TDDFT) level of theory for the first doublet excited state, respectively. The density functional and the basis set were UB3LYP and def2svp, with the Grimme’s D3BJ empirical dispersion applied throughout the study. The CPCM continuum solvation was employed in DFT and TDDFT calculations to account for the water solvation, which are important for studying charge transfer states. The Hirshfeld atomic charge analysis was conducted to assign the charges to NR, TEMPO and the bridging linker to better understand the nature of the doublet ground</w:t>
      </w:r>
      <w:r w:rsidR="00425187" w:rsidRPr="00F80AA4">
        <w:rPr>
          <w:rFonts w:ascii="Times New Roman" w:hAnsi="Times New Roman" w:cs="Times New Roman" w:hint="eastAsia"/>
          <w:noProof/>
          <w:sz w:val="24"/>
          <w:szCs w:val="24"/>
        </w:rPr>
        <w:t xml:space="preserve"> states (</w:t>
      </w:r>
      <w:r w:rsidR="00425187" w:rsidRPr="00F80AA4">
        <w:rPr>
          <w:rFonts w:ascii="Times New Roman" w:hAnsi="Times New Roman" w:cs="Times New Roman"/>
          <w:noProof/>
          <w:sz w:val="24"/>
          <w:szCs w:val="24"/>
        </w:rPr>
        <w:t>D</w:t>
      </w:r>
      <w:r w:rsidR="00425187" w:rsidRPr="00F80AA4">
        <w:rPr>
          <w:rFonts w:ascii="Times New Roman" w:hAnsi="Times New Roman" w:cs="Times New Roman"/>
          <w:noProof/>
          <w:sz w:val="24"/>
          <w:szCs w:val="24"/>
          <w:vertAlign w:val="subscript"/>
        </w:rPr>
        <w:t>0</w:t>
      </w:r>
      <w:r w:rsidR="00425187" w:rsidRPr="00F80AA4">
        <w:rPr>
          <w:rFonts w:ascii="Times New Roman" w:hAnsi="Times New Roman" w:cs="Times New Roman" w:hint="eastAsia"/>
          <w:noProof/>
          <w:sz w:val="24"/>
          <w:szCs w:val="24"/>
        </w:rPr>
        <w:t>)</w:t>
      </w:r>
      <w:r w:rsidRPr="00F80AA4">
        <w:rPr>
          <w:rFonts w:ascii="Times New Roman" w:hAnsi="Times New Roman" w:cs="Times New Roman"/>
          <w:noProof/>
          <w:sz w:val="24"/>
          <w:szCs w:val="24"/>
        </w:rPr>
        <w:t xml:space="preserve"> and excited states</w:t>
      </w:r>
      <w:r w:rsidR="00425187" w:rsidRPr="00F80AA4">
        <w:rPr>
          <w:rFonts w:ascii="Times New Roman" w:hAnsi="Times New Roman" w:cs="Times New Roman" w:hint="eastAsia"/>
          <w:noProof/>
          <w:sz w:val="24"/>
          <w:szCs w:val="24"/>
        </w:rPr>
        <w:t xml:space="preserve"> (</w:t>
      </w:r>
      <w:r w:rsidR="00425187" w:rsidRPr="00F80AA4">
        <w:rPr>
          <w:rFonts w:ascii="Times New Roman" w:hAnsi="Times New Roman" w:cs="Times New Roman"/>
          <w:noProof/>
          <w:sz w:val="24"/>
          <w:szCs w:val="24"/>
        </w:rPr>
        <w:t>D</w:t>
      </w:r>
      <w:r w:rsidR="00425187" w:rsidRPr="00F80AA4">
        <w:rPr>
          <w:rFonts w:ascii="Times New Roman" w:hAnsi="Times New Roman" w:cs="Times New Roman" w:hint="eastAsia"/>
          <w:noProof/>
          <w:sz w:val="24"/>
          <w:szCs w:val="24"/>
          <w:vertAlign w:val="subscript"/>
        </w:rPr>
        <w:t>1</w:t>
      </w:r>
      <w:r w:rsidR="00425187" w:rsidRPr="00F80AA4">
        <w:rPr>
          <w:rFonts w:ascii="Times New Roman" w:hAnsi="Times New Roman" w:cs="Times New Roman" w:hint="eastAsia"/>
          <w:noProof/>
          <w:sz w:val="24"/>
          <w:szCs w:val="24"/>
        </w:rPr>
        <w:t>)</w:t>
      </w:r>
      <w:r w:rsidR="004C0332" w:rsidRPr="00F80AA4">
        <w:rPr>
          <w:rFonts w:ascii="Times New Roman" w:hAnsi="Times New Roman" w:cs="Times New Roman" w:hint="eastAsia"/>
          <w:noProof/>
          <w:sz w:val="24"/>
          <w:szCs w:val="24"/>
        </w:rPr>
        <w:t xml:space="preserve"> (details in Supplementary Information 2.2</w:t>
      </w:r>
      <w:r w:rsidR="00615964" w:rsidRPr="00F80AA4">
        <w:rPr>
          <w:rFonts w:ascii="Times New Roman" w:hAnsi="Times New Roman" w:cs="Times New Roman" w:hint="eastAsia"/>
          <w:noProof/>
          <w:sz w:val="24"/>
          <w:szCs w:val="24"/>
        </w:rPr>
        <w:t>1</w:t>
      </w:r>
      <w:r w:rsidR="004C0332" w:rsidRPr="00F80AA4">
        <w:rPr>
          <w:rFonts w:ascii="Times New Roman" w:hAnsi="Times New Roman" w:cs="Times New Roman" w:hint="eastAsia"/>
          <w:noProof/>
          <w:sz w:val="24"/>
          <w:szCs w:val="24"/>
        </w:rPr>
        <w:t>)</w:t>
      </w:r>
      <w:r w:rsidRPr="00F80AA4">
        <w:rPr>
          <w:rFonts w:ascii="Times New Roman" w:hAnsi="Times New Roman" w:cs="Times New Roman"/>
          <w:noProof/>
          <w:sz w:val="24"/>
          <w:szCs w:val="24"/>
        </w:rPr>
        <w:t>. Vesta was used for visualization of the frontier molecular orbitals and Avogadro was used for analyzing the conformation and interatomic distance between the NR and TEMPO moieties.</w:t>
      </w:r>
    </w:p>
    <w:p w14:paraId="649138CC" w14:textId="641C6D1C" w:rsidR="00DD1A52" w:rsidRPr="00F80AA4" w:rsidRDefault="008F14CE" w:rsidP="002B4118">
      <w:pPr>
        <w:spacing w:before="156" w:line="360" w:lineRule="auto"/>
        <w:jc w:val="center"/>
        <w:rPr>
          <w:rFonts w:ascii="Times New Roman" w:hAnsi="Times New Roman" w:cs="Times New Roman"/>
          <w:noProof/>
          <w:sz w:val="24"/>
          <w:szCs w:val="24"/>
        </w:rPr>
      </w:pPr>
      <w:bookmarkStart w:id="125" w:name="_Hlk204605064"/>
      <w:r w:rsidRPr="00F80AA4">
        <w:rPr>
          <w:noProof/>
        </w:rPr>
        <w:lastRenderedPageBreak/>
        <w:drawing>
          <wp:inline distT="0" distB="0" distL="0" distR="0" wp14:anchorId="41F56A11" wp14:editId="2ABA2089">
            <wp:extent cx="4600575" cy="6200221"/>
            <wp:effectExtent l="0" t="0" r="0" b="0"/>
            <wp:docPr id="12956527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18614" cy="6224532"/>
                    </a:xfrm>
                    <a:prstGeom prst="rect">
                      <a:avLst/>
                    </a:prstGeom>
                    <a:noFill/>
                    <a:ln>
                      <a:noFill/>
                    </a:ln>
                  </pic:spPr>
                </pic:pic>
              </a:graphicData>
            </a:graphic>
          </wp:inline>
        </w:drawing>
      </w:r>
    </w:p>
    <w:p w14:paraId="74E66044" w14:textId="170C5A72" w:rsidR="00D148AE" w:rsidRPr="00F80AA4" w:rsidRDefault="00DD1A52" w:rsidP="00F56AB2">
      <w:pPr>
        <w:spacing w:before="156" w:line="360" w:lineRule="auto"/>
        <w:jc w:val="both"/>
        <w:rPr>
          <w:rFonts w:ascii="Times New Roman" w:hAnsi="Times New Roman" w:cs="Times New Roman"/>
          <w:noProof/>
          <w:sz w:val="24"/>
          <w:szCs w:val="24"/>
        </w:rPr>
      </w:pPr>
      <w:r w:rsidRPr="00F80AA4">
        <w:rPr>
          <w:rFonts w:ascii="Times New Roman" w:hAnsi="Times New Roman" w:cs="Times New Roman"/>
          <w:b/>
          <w:bCs/>
          <w:noProof/>
          <w:sz w:val="24"/>
          <w:szCs w:val="24"/>
        </w:rPr>
        <w:t>Figure S1</w:t>
      </w:r>
      <w:r w:rsidR="00CC40C5" w:rsidRPr="00F80AA4">
        <w:rPr>
          <w:rFonts w:ascii="Times New Roman" w:hAnsi="Times New Roman" w:cs="Times New Roman" w:hint="eastAsia"/>
          <w:b/>
          <w:bCs/>
          <w:noProof/>
          <w:sz w:val="24"/>
          <w:szCs w:val="24"/>
        </w:rPr>
        <w:t>6</w:t>
      </w:r>
      <w:r w:rsidRPr="00F80AA4">
        <w:rPr>
          <w:rFonts w:ascii="Times New Roman" w:hAnsi="Times New Roman" w:cs="Times New Roman"/>
          <w:b/>
          <w:bCs/>
          <w:noProof/>
          <w:sz w:val="24"/>
          <w:szCs w:val="24"/>
        </w:rPr>
        <w:t xml:space="preserve">.  The </w:t>
      </w:r>
      <w:bookmarkStart w:id="126" w:name="_Hlk207557802"/>
      <w:r w:rsidR="00425187" w:rsidRPr="00F80AA4">
        <w:rPr>
          <w:rFonts w:ascii="Times New Roman" w:hAnsi="Times New Roman" w:cs="Times New Roman" w:hint="eastAsia"/>
          <w:b/>
          <w:bCs/>
          <w:noProof/>
          <w:sz w:val="24"/>
          <w:szCs w:val="24"/>
        </w:rPr>
        <w:t>dipolar exciplex</w:t>
      </w:r>
      <w:r w:rsidRPr="00F80AA4">
        <w:rPr>
          <w:rFonts w:ascii="Times New Roman" w:hAnsi="Times New Roman" w:cs="Times New Roman"/>
          <w:b/>
          <w:bCs/>
          <w:noProof/>
          <w:sz w:val="24"/>
          <w:szCs w:val="24"/>
        </w:rPr>
        <w:t xml:space="preserve"> formation</w:t>
      </w:r>
      <w:bookmarkEnd w:id="126"/>
      <w:r w:rsidRPr="00F80AA4">
        <w:rPr>
          <w:rFonts w:ascii="Times New Roman" w:hAnsi="Times New Roman" w:cs="Times New Roman"/>
          <w:b/>
          <w:bCs/>
          <w:noProof/>
          <w:sz w:val="24"/>
          <w:szCs w:val="24"/>
        </w:rPr>
        <w:t xml:space="preserve"> of molecular swimmers. </w:t>
      </w:r>
      <w:r w:rsidR="00425187" w:rsidRPr="00F80AA4">
        <w:rPr>
          <w:rFonts w:ascii="Times New Roman" w:hAnsi="Times New Roman" w:cs="Times New Roman" w:hint="eastAsia"/>
          <w:noProof/>
          <w:sz w:val="24"/>
          <w:szCs w:val="24"/>
        </w:rPr>
        <w:t xml:space="preserve">Dipolar exciplex </w:t>
      </w:r>
      <w:r w:rsidRPr="00F80AA4">
        <w:rPr>
          <w:rFonts w:ascii="Times New Roman" w:hAnsi="Times New Roman" w:cs="Times New Roman"/>
          <w:noProof/>
          <w:sz w:val="24"/>
          <w:szCs w:val="24"/>
        </w:rPr>
        <w:t>formation of molecular swimmers. In the D</w:t>
      </w:r>
      <w:r w:rsidRPr="00F80AA4">
        <w:rPr>
          <w:rFonts w:ascii="Times New Roman" w:hAnsi="Times New Roman" w:cs="Times New Roman"/>
          <w:noProof/>
          <w:sz w:val="24"/>
          <w:szCs w:val="24"/>
          <w:vertAlign w:val="subscript"/>
        </w:rPr>
        <w:t>0</w:t>
      </w:r>
      <w:r w:rsidRPr="00F80AA4">
        <w:rPr>
          <w:rFonts w:ascii="Times New Roman" w:hAnsi="Times New Roman" w:cs="Times New Roman"/>
          <w:noProof/>
          <w:sz w:val="24"/>
          <w:szCs w:val="24"/>
        </w:rPr>
        <w:t xml:space="preserve"> state, the dihedral angles for </w:t>
      </w:r>
      <w:r w:rsidR="00462346" w:rsidRPr="00F80AA4">
        <w:rPr>
          <w:rFonts w:ascii="Times New Roman" w:hAnsi="Times New Roman" w:cs="Times New Roman" w:hint="eastAsia"/>
          <w:noProof/>
          <w:sz w:val="24"/>
          <w:szCs w:val="24"/>
        </w:rPr>
        <w:t>no linker</w:t>
      </w:r>
      <w:r w:rsidRPr="00F80AA4">
        <w:rPr>
          <w:rFonts w:ascii="Times New Roman" w:hAnsi="Times New Roman" w:cs="Times New Roman"/>
          <w:noProof/>
          <w:sz w:val="24"/>
          <w:szCs w:val="24"/>
        </w:rPr>
        <w:t>, NRT0, NRT3</w:t>
      </w:r>
      <w:r w:rsidR="00462346" w:rsidRPr="00F80AA4">
        <w:rPr>
          <w:rFonts w:ascii="Times New Roman" w:hAnsi="Times New Roman" w:cs="Times New Roman" w:hint="eastAsia"/>
          <w:noProof/>
          <w:sz w:val="24"/>
          <w:szCs w:val="24"/>
        </w:rPr>
        <w:t xml:space="preserve"> and NRT9</w:t>
      </w:r>
      <w:r w:rsidRPr="00F80AA4">
        <w:rPr>
          <w:rFonts w:ascii="Times New Roman" w:hAnsi="Times New Roman" w:cs="Times New Roman"/>
          <w:noProof/>
          <w:sz w:val="24"/>
          <w:szCs w:val="24"/>
        </w:rPr>
        <w:t xml:space="preserve"> are 123.8°, 106.5°, 119.1°</w:t>
      </w:r>
      <w:r w:rsidR="00462346" w:rsidRPr="00F80AA4">
        <w:rPr>
          <w:rFonts w:ascii="Times New Roman" w:hAnsi="Times New Roman" w:cs="Times New Roman" w:hint="eastAsia"/>
          <w:noProof/>
          <w:sz w:val="24"/>
          <w:szCs w:val="24"/>
        </w:rPr>
        <w:t xml:space="preserve"> and 156.7</w:t>
      </w:r>
      <w:r w:rsidR="00462346" w:rsidRPr="00F80AA4">
        <w:rPr>
          <w:rFonts w:ascii="Times New Roman" w:hAnsi="Times New Roman" w:cs="Times New Roman"/>
          <w:noProof/>
          <w:sz w:val="24"/>
          <w:szCs w:val="24"/>
        </w:rPr>
        <w:t>°</w:t>
      </w:r>
      <w:r w:rsidRPr="00F80AA4">
        <w:rPr>
          <w:rFonts w:ascii="Times New Roman" w:hAnsi="Times New Roman" w:cs="Times New Roman"/>
          <w:noProof/>
          <w:sz w:val="24"/>
          <w:szCs w:val="24"/>
        </w:rPr>
        <w:t>, respectively. In the D</w:t>
      </w:r>
      <w:r w:rsidRPr="00F80AA4">
        <w:rPr>
          <w:rFonts w:ascii="Times New Roman" w:hAnsi="Times New Roman" w:cs="Times New Roman"/>
          <w:noProof/>
          <w:sz w:val="24"/>
          <w:szCs w:val="24"/>
          <w:vertAlign w:val="subscript"/>
        </w:rPr>
        <w:t>1</w:t>
      </w:r>
      <w:r w:rsidRPr="00F80AA4">
        <w:rPr>
          <w:rFonts w:ascii="Times New Roman" w:hAnsi="Times New Roman" w:cs="Times New Roman"/>
          <w:noProof/>
          <w:sz w:val="24"/>
          <w:szCs w:val="24"/>
        </w:rPr>
        <w:t xml:space="preserve"> state, these angles become 97.9°, 92.0°, 88.3°</w:t>
      </w:r>
      <w:r w:rsidR="00462346" w:rsidRPr="00F80AA4">
        <w:rPr>
          <w:rFonts w:ascii="Times New Roman" w:hAnsi="Times New Roman" w:cs="Times New Roman" w:hint="eastAsia"/>
          <w:noProof/>
          <w:sz w:val="24"/>
          <w:szCs w:val="24"/>
        </w:rPr>
        <w:t xml:space="preserve"> and 125.3</w:t>
      </w:r>
      <w:r w:rsidR="00462346" w:rsidRPr="00F80AA4">
        <w:rPr>
          <w:rFonts w:ascii="Times New Roman" w:hAnsi="Times New Roman" w:cs="Times New Roman"/>
          <w:noProof/>
          <w:sz w:val="24"/>
          <w:szCs w:val="24"/>
        </w:rPr>
        <w:t>°</w:t>
      </w:r>
      <w:r w:rsidRPr="00F80AA4">
        <w:rPr>
          <w:rFonts w:ascii="Times New Roman" w:hAnsi="Times New Roman" w:cs="Times New Roman"/>
          <w:noProof/>
          <w:sz w:val="24"/>
          <w:szCs w:val="24"/>
        </w:rPr>
        <w:t>, respectively. The radial oxygen atom is oriented toward the NR moiety in the D</w:t>
      </w:r>
      <w:r w:rsidRPr="00F80AA4">
        <w:rPr>
          <w:rFonts w:ascii="Times New Roman" w:hAnsi="Times New Roman" w:cs="Times New Roman"/>
          <w:noProof/>
          <w:sz w:val="24"/>
          <w:szCs w:val="24"/>
          <w:vertAlign w:val="subscript"/>
        </w:rPr>
        <w:t>1</w:t>
      </w:r>
      <w:r w:rsidRPr="00F80AA4">
        <w:rPr>
          <w:rFonts w:ascii="Times New Roman" w:hAnsi="Times New Roman" w:cs="Times New Roman"/>
          <w:noProof/>
          <w:sz w:val="24"/>
          <w:szCs w:val="24"/>
        </w:rPr>
        <w:t xml:space="preserve"> state, contrasting </w:t>
      </w:r>
      <w:r w:rsidR="00551C0F" w:rsidRPr="00F80AA4">
        <w:rPr>
          <w:rFonts w:ascii="Times New Roman" w:hAnsi="Times New Roman" w:cs="Times New Roman" w:hint="eastAsia"/>
          <w:noProof/>
          <w:sz w:val="24"/>
          <w:szCs w:val="24"/>
        </w:rPr>
        <w:t>to</w:t>
      </w:r>
      <w:r w:rsidRPr="00F80AA4">
        <w:rPr>
          <w:rFonts w:ascii="Times New Roman" w:hAnsi="Times New Roman" w:cs="Times New Roman"/>
          <w:noProof/>
          <w:sz w:val="24"/>
          <w:szCs w:val="24"/>
        </w:rPr>
        <w:t xml:space="preserve"> its orientation away from NR in the D</w:t>
      </w:r>
      <w:r w:rsidRPr="00F80AA4">
        <w:rPr>
          <w:rFonts w:ascii="Times New Roman" w:hAnsi="Times New Roman" w:cs="Times New Roman"/>
          <w:noProof/>
          <w:sz w:val="24"/>
          <w:szCs w:val="24"/>
          <w:vertAlign w:val="subscript"/>
        </w:rPr>
        <w:t>0</w:t>
      </w:r>
      <w:r w:rsidRPr="00F80AA4">
        <w:rPr>
          <w:rFonts w:ascii="Times New Roman" w:hAnsi="Times New Roman" w:cs="Times New Roman"/>
          <w:noProof/>
          <w:sz w:val="24"/>
          <w:szCs w:val="24"/>
        </w:rPr>
        <w:t xml:space="preserve"> state. </w:t>
      </w:r>
      <w:r w:rsidR="00551C0F" w:rsidRPr="00F80AA4">
        <w:rPr>
          <w:rFonts w:ascii="Times New Roman" w:hAnsi="Times New Roman" w:cs="Times New Roman" w:hint="eastAsia"/>
          <w:noProof/>
          <w:sz w:val="24"/>
          <w:szCs w:val="24"/>
        </w:rPr>
        <w:t xml:space="preserve">NR and TEMPO are shown to form an exciplex due to the enhanced Coulomb attraction </w:t>
      </w:r>
      <w:r w:rsidR="00551C0F" w:rsidRPr="00F80AA4">
        <w:rPr>
          <w:rFonts w:ascii="Times New Roman" w:hAnsi="Times New Roman" w:cs="Times New Roman" w:hint="eastAsia"/>
          <w:i/>
          <w:iCs/>
          <w:noProof/>
          <w:sz w:val="24"/>
          <w:szCs w:val="24"/>
        </w:rPr>
        <w:t>via</w:t>
      </w:r>
      <w:r w:rsidR="00551C0F" w:rsidRPr="00F80AA4">
        <w:rPr>
          <w:rFonts w:ascii="Times New Roman" w:hAnsi="Times New Roman" w:cs="Times New Roman" w:hint="eastAsia"/>
          <w:noProof/>
          <w:sz w:val="24"/>
          <w:szCs w:val="24"/>
        </w:rPr>
        <w:t xml:space="preserve"> charge transfer upon photoexcitation.</w:t>
      </w:r>
      <w:r w:rsidR="00BC2692" w:rsidRPr="00F80AA4">
        <w:rPr>
          <w:rFonts w:ascii="Times New Roman" w:hAnsi="Times New Roman" w:cs="Times New Roman" w:hint="eastAsia"/>
          <w:noProof/>
          <w:sz w:val="24"/>
          <w:szCs w:val="24"/>
        </w:rPr>
        <w:t xml:space="preserve"> Color of atom, H: white, C: gray, N: blue, O: red.</w:t>
      </w:r>
      <w:bookmarkStart w:id="127" w:name="_Toc176637641"/>
      <w:bookmarkStart w:id="128" w:name="_Toc176709240"/>
      <w:bookmarkStart w:id="129" w:name="OLE_LINK50"/>
      <w:bookmarkStart w:id="130" w:name="_Hlk202879412"/>
      <w:bookmarkEnd w:id="125"/>
    </w:p>
    <w:p w14:paraId="71A7169F" w14:textId="020780D7" w:rsidR="00955333" w:rsidRPr="00F80AA4" w:rsidRDefault="008D3774" w:rsidP="0003096E">
      <w:pPr>
        <w:spacing w:beforeLines="50" w:before="156" w:line="360" w:lineRule="auto"/>
        <w:outlineLvl w:val="1"/>
        <w:rPr>
          <w:rFonts w:ascii="Times New Roman" w:eastAsia="宋体" w:hAnsi="Times New Roman" w:cs="Times New Roman"/>
          <w:b/>
          <w:bCs/>
          <w:kern w:val="0"/>
          <w:sz w:val="24"/>
          <w:szCs w:val="24"/>
        </w:rPr>
      </w:pPr>
      <w:bookmarkStart w:id="131" w:name="_Toc219827401"/>
      <w:r w:rsidRPr="00F80AA4">
        <w:rPr>
          <w:rFonts w:ascii="Times New Roman" w:eastAsia="宋体" w:hAnsi="Times New Roman" w:cs="Times New Roman"/>
          <w:b/>
          <w:bCs/>
          <w:kern w:val="0"/>
          <w:sz w:val="24"/>
          <w:szCs w:val="24"/>
        </w:rPr>
        <w:lastRenderedPageBreak/>
        <w:t>2.</w:t>
      </w:r>
      <w:r w:rsidR="00BF34A1" w:rsidRPr="00F80AA4">
        <w:rPr>
          <w:rFonts w:ascii="Times New Roman" w:eastAsia="宋体" w:hAnsi="Times New Roman" w:cs="Times New Roman" w:hint="eastAsia"/>
          <w:b/>
          <w:bCs/>
          <w:kern w:val="0"/>
          <w:sz w:val="24"/>
          <w:szCs w:val="24"/>
        </w:rPr>
        <w:t>2</w:t>
      </w:r>
      <w:r w:rsidR="00086E10" w:rsidRPr="00F80AA4">
        <w:rPr>
          <w:rFonts w:ascii="Times New Roman" w:eastAsia="宋体" w:hAnsi="Times New Roman" w:cs="Times New Roman" w:hint="eastAsia"/>
          <w:b/>
          <w:bCs/>
          <w:kern w:val="0"/>
          <w:sz w:val="24"/>
          <w:szCs w:val="24"/>
        </w:rPr>
        <w:t>1</w:t>
      </w:r>
      <w:r w:rsidR="00FB4F93" w:rsidRPr="00F80AA4">
        <w:rPr>
          <w:rFonts w:ascii="Times New Roman" w:eastAsia="宋体" w:hAnsi="Times New Roman" w:cs="Times New Roman" w:hint="eastAsia"/>
          <w:b/>
          <w:bCs/>
          <w:kern w:val="0"/>
          <w:sz w:val="24"/>
          <w:szCs w:val="24"/>
        </w:rPr>
        <w:t xml:space="preserve"> </w:t>
      </w:r>
      <w:bookmarkStart w:id="132" w:name="_Hlk207557958"/>
      <w:bookmarkEnd w:id="127"/>
      <w:bookmarkEnd w:id="128"/>
      <w:r w:rsidR="00237E08" w:rsidRPr="00F80AA4">
        <w:rPr>
          <w:rFonts w:ascii="Times New Roman" w:eastAsia="宋体" w:hAnsi="Times New Roman" w:cs="Times New Roman" w:hint="eastAsia"/>
          <w:b/>
          <w:bCs/>
          <w:kern w:val="0"/>
          <w:sz w:val="24"/>
          <w:szCs w:val="24"/>
        </w:rPr>
        <w:t>E</w:t>
      </w:r>
      <w:r w:rsidR="00974592" w:rsidRPr="00F80AA4">
        <w:rPr>
          <w:rFonts w:ascii="Times New Roman" w:eastAsia="宋体" w:hAnsi="Times New Roman" w:cs="Times New Roman" w:hint="eastAsia"/>
          <w:b/>
          <w:bCs/>
          <w:kern w:val="0"/>
          <w:sz w:val="24"/>
          <w:szCs w:val="24"/>
        </w:rPr>
        <w:t>lectron</w:t>
      </w:r>
      <w:bookmarkEnd w:id="132"/>
      <w:r w:rsidR="00974592" w:rsidRPr="00F80AA4">
        <w:rPr>
          <w:rFonts w:ascii="Times New Roman" w:eastAsia="宋体" w:hAnsi="Times New Roman" w:cs="Times New Roman" w:hint="eastAsia"/>
          <w:b/>
          <w:bCs/>
          <w:kern w:val="0"/>
          <w:sz w:val="24"/>
          <w:szCs w:val="24"/>
        </w:rPr>
        <w:t xml:space="preserve"> </w:t>
      </w:r>
      <w:bookmarkStart w:id="133" w:name="_Hlk207557780"/>
      <w:r w:rsidR="00974592" w:rsidRPr="00F80AA4">
        <w:rPr>
          <w:rFonts w:ascii="Times New Roman" w:eastAsia="宋体" w:hAnsi="Times New Roman" w:cs="Times New Roman" w:hint="eastAsia"/>
          <w:b/>
          <w:bCs/>
          <w:kern w:val="0"/>
          <w:sz w:val="24"/>
          <w:szCs w:val="24"/>
        </w:rPr>
        <w:t>density</w:t>
      </w:r>
      <w:r w:rsidR="00237E08" w:rsidRPr="00F80AA4">
        <w:rPr>
          <w:rFonts w:ascii="Times New Roman" w:eastAsia="宋体" w:hAnsi="Times New Roman" w:cs="Times New Roman" w:hint="eastAsia"/>
          <w:b/>
          <w:bCs/>
          <w:kern w:val="0"/>
          <w:sz w:val="24"/>
          <w:szCs w:val="24"/>
        </w:rPr>
        <w:t xml:space="preserve"> difference </w:t>
      </w:r>
      <w:r w:rsidR="00A9768E" w:rsidRPr="00F80AA4">
        <w:rPr>
          <w:rFonts w:ascii="Times New Roman" w:eastAsia="宋体" w:hAnsi="Times New Roman" w:cs="Times New Roman" w:hint="eastAsia"/>
          <w:b/>
          <w:bCs/>
          <w:kern w:val="0"/>
          <w:sz w:val="24"/>
          <w:szCs w:val="24"/>
        </w:rPr>
        <w:t>(E</w:t>
      </w:r>
      <w:r w:rsidR="00112DC1" w:rsidRPr="00F80AA4">
        <w:rPr>
          <w:rFonts w:ascii="Times New Roman" w:eastAsia="宋体" w:hAnsi="Times New Roman" w:cs="Times New Roman" w:hint="eastAsia"/>
          <w:b/>
          <w:bCs/>
          <w:kern w:val="0"/>
          <w:sz w:val="24"/>
          <w:szCs w:val="24"/>
        </w:rPr>
        <w:t>D</w:t>
      </w:r>
      <w:r w:rsidR="00A9768E" w:rsidRPr="00F80AA4">
        <w:rPr>
          <w:rFonts w:ascii="Times New Roman" w:eastAsia="宋体" w:hAnsi="Times New Roman" w:cs="Times New Roman" w:hint="eastAsia"/>
          <w:b/>
          <w:bCs/>
          <w:kern w:val="0"/>
          <w:sz w:val="24"/>
          <w:szCs w:val="24"/>
        </w:rPr>
        <w:t xml:space="preserve">D) </w:t>
      </w:r>
      <w:r w:rsidR="00237E08" w:rsidRPr="00F80AA4">
        <w:rPr>
          <w:rFonts w:ascii="Times New Roman" w:eastAsia="宋体" w:hAnsi="Times New Roman" w:cs="Times New Roman" w:hint="eastAsia"/>
          <w:b/>
          <w:bCs/>
          <w:kern w:val="0"/>
          <w:sz w:val="24"/>
          <w:szCs w:val="24"/>
        </w:rPr>
        <w:t>maps</w:t>
      </w:r>
      <w:bookmarkEnd w:id="133"/>
      <w:r w:rsidR="00974592" w:rsidRPr="00F80AA4">
        <w:rPr>
          <w:rFonts w:ascii="Times New Roman" w:eastAsia="宋体" w:hAnsi="Times New Roman" w:cs="Times New Roman" w:hint="eastAsia"/>
          <w:b/>
          <w:bCs/>
          <w:kern w:val="0"/>
          <w:sz w:val="24"/>
          <w:szCs w:val="24"/>
        </w:rPr>
        <w:t xml:space="preserve"> of</w:t>
      </w:r>
      <w:r w:rsidR="00237E08" w:rsidRPr="00F80AA4">
        <w:rPr>
          <w:rFonts w:ascii="Times New Roman" w:eastAsia="宋体" w:hAnsi="Times New Roman" w:cs="Times New Roman" w:hint="eastAsia"/>
          <w:b/>
          <w:bCs/>
          <w:kern w:val="0"/>
          <w:sz w:val="24"/>
          <w:szCs w:val="24"/>
        </w:rPr>
        <w:t xml:space="preserve"> molecular swimmers</w:t>
      </w:r>
      <w:bookmarkEnd w:id="131"/>
    </w:p>
    <w:bookmarkEnd w:id="129"/>
    <w:p w14:paraId="340AB9E1" w14:textId="7257F4D2" w:rsidR="004C0332" w:rsidRPr="00F80AA4" w:rsidRDefault="004C0332" w:rsidP="004C0332">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To investigate the charge transfer between the NR and TEMPO fragments, we carried out UDFT and TDDFT calculations for the D</w:t>
      </w:r>
      <w:r w:rsidRPr="00F80AA4">
        <w:rPr>
          <w:rFonts w:ascii="Times New Roman" w:hAnsi="Times New Roman" w:cs="Times New Roman" w:hint="eastAsia"/>
          <w:sz w:val="24"/>
          <w:szCs w:val="24"/>
          <w:vertAlign w:val="subscript"/>
        </w:rPr>
        <w:t>0</w:t>
      </w:r>
      <w:r w:rsidRPr="00F80AA4">
        <w:rPr>
          <w:rFonts w:ascii="Times New Roman" w:hAnsi="Times New Roman" w:cs="Times New Roman"/>
          <w:sz w:val="24"/>
          <w:szCs w:val="24"/>
        </w:rPr>
        <w:t xml:space="preserve"> and D</w:t>
      </w:r>
      <w:r w:rsidRPr="00F80AA4">
        <w:rPr>
          <w:rFonts w:ascii="Times New Roman" w:hAnsi="Times New Roman" w:cs="Times New Roman" w:hint="eastAsia"/>
          <w:sz w:val="24"/>
          <w:szCs w:val="24"/>
          <w:vertAlign w:val="subscript"/>
        </w:rPr>
        <w:t>1</w:t>
      </w:r>
      <w:r w:rsidRPr="00F80AA4">
        <w:rPr>
          <w:rFonts w:ascii="Times New Roman" w:hAnsi="Times New Roman" w:cs="Times New Roman"/>
          <w:sz w:val="24"/>
          <w:szCs w:val="24"/>
        </w:rPr>
        <w:t xml:space="preserve"> states, respectively. Hirshfeld atomic charge analysis revealed a pronounced electron density difference (D</w:t>
      </w:r>
      <w:r w:rsidRPr="00F80AA4">
        <w:rPr>
          <w:rFonts w:ascii="Times New Roman" w:hAnsi="Times New Roman" w:cs="Times New Roman" w:hint="eastAsia"/>
          <w:sz w:val="24"/>
          <w:szCs w:val="24"/>
          <w:vertAlign w:val="subscript"/>
        </w:rPr>
        <w:t>1</w:t>
      </w:r>
      <w:r w:rsidRPr="00F80AA4">
        <w:rPr>
          <w:rFonts w:ascii="Times New Roman" w:hAnsi="Times New Roman" w:cs="Times New Roman" w:hint="eastAsia"/>
          <w:sz w:val="24"/>
          <w:szCs w:val="24"/>
        </w:rPr>
        <w:t>-</w:t>
      </w:r>
      <w:r w:rsidRPr="00F80AA4">
        <w:rPr>
          <w:rFonts w:ascii="Times New Roman" w:hAnsi="Times New Roman" w:cs="Times New Roman"/>
          <w:sz w:val="24"/>
          <w:szCs w:val="24"/>
        </w:rPr>
        <w:t>D</w:t>
      </w:r>
      <w:r w:rsidRPr="00F80AA4">
        <w:rPr>
          <w:rFonts w:ascii="Times New Roman" w:hAnsi="Times New Roman" w:cs="Times New Roman" w:hint="eastAsia"/>
          <w:sz w:val="24"/>
          <w:szCs w:val="24"/>
          <w:vertAlign w:val="subscript"/>
        </w:rPr>
        <w:t>0</w:t>
      </w:r>
      <w:r w:rsidRPr="00F80AA4">
        <w:rPr>
          <w:rFonts w:ascii="Times New Roman" w:hAnsi="Times New Roman" w:cs="Times New Roman"/>
          <w:sz w:val="24"/>
          <w:szCs w:val="24"/>
        </w:rPr>
        <w:t xml:space="preserve">) between the fragments across structures with varying linker lengths. </w:t>
      </w:r>
      <w:proofErr w:type="gramStart"/>
      <w:r w:rsidRPr="00F80AA4">
        <w:rPr>
          <w:rFonts w:ascii="Times New Roman" w:hAnsi="Times New Roman" w:cs="Times New Roman"/>
          <w:sz w:val="24"/>
          <w:szCs w:val="24"/>
        </w:rPr>
        <w:t>The D</w:t>
      </w:r>
      <w:r w:rsidRPr="00F80AA4">
        <w:rPr>
          <w:rFonts w:ascii="Times New Roman" w:hAnsi="Times New Roman" w:cs="Times New Roman" w:hint="eastAsia"/>
          <w:sz w:val="24"/>
          <w:szCs w:val="24"/>
          <w:vertAlign w:val="subscript"/>
        </w:rPr>
        <w:t>0</w:t>
      </w:r>
      <w:proofErr w:type="gramEnd"/>
      <w:r w:rsidRPr="00F80AA4">
        <w:rPr>
          <w:rFonts w:ascii="Times New Roman" w:hAnsi="Times New Roman" w:cs="Times New Roman"/>
          <w:sz w:val="24"/>
          <w:szCs w:val="24"/>
        </w:rPr>
        <w:t xml:space="preserve"> is not a charge-transfer state and exhibits only weak electrostatic interaction, either slightly repulsive or attractive, between NR and TEMPO. In contrast, both the vertical and relaxed D</w:t>
      </w:r>
      <w:r w:rsidRPr="00F80AA4">
        <w:rPr>
          <w:rFonts w:ascii="Times New Roman" w:hAnsi="Times New Roman" w:cs="Times New Roman"/>
          <w:sz w:val="24"/>
          <w:szCs w:val="24"/>
          <w:vertAlign w:val="subscript"/>
        </w:rPr>
        <w:t>1</w:t>
      </w:r>
      <w:r w:rsidRPr="00F80AA4">
        <w:rPr>
          <w:rFonts w:ascii="Times New Roman" w:hAnsi="Times New Roman" w:cs="Times New Roman"/>
          <w:sz w:val="24"/>
          <w:szCs w:val="24"/>
        </w:rPr>
        <w:t xml:space="preserve"> states are characterized as charge-transfer states, accompanied by a notably</w:t>
      </w:r>
      <w:r w:rsidR="000C0263" w:rsidRPr="00F80AA4">
        <w:rPr>
          <w:rFonts w:ascii="Times New Roman" w:hAnsi="Times New Roman" w:cs="Times New Roman" w:hint="eastAsia"/>
          <w:sz w:val="24"/>
          <w:szCs w:val="24"/>
        </w:rPr>
        <w:t xml:space="preserve"> 1000-2000</w:t>
      </w:r>
      <w:r w:rsidRPr="00F80AA4">
        <w:rPr>
          <w:rFonts w:ascii="Times New Roman" w:hAnsi="Times New Roman" w:cs="Times New Roman"/>
          <w:sz w:val="24"/>
          <w:szCs w:val="24"/>
        </w:rPr>
        <w:t xml:space="preserve"> </w:t>
      </w:r>
      <w:bookmarkStart w:id="134" w:name="_Hlk207557303"/>
      <w:r w:rsidRPr="00F80AA4">
        <w:rPr>
          <w:rFonts w:ascii="Times New Roman" w:hAnsi="Times New Roman" w:cs="Times New Roman"/>
          <w:sz w:val="24"/>
          <w:szCs w:val="24"/>
        </w:rPr>
        <w:t>enhanced electrostatic attraction</w:t>
      </w:r>
      <w:bookmarkEnd w:id="134"/>
      <w:r w:rsidRPr="00F80AA4">
        <w:rPr>
          <w:rFonts w:ascii="Times New Roman" w:hAnsi="Times New Roman" w:cs="Times New Roman"/>
          <w:sz w:val="24"/>
          <w:szCs w:val="24"/>
        </w:rPr>
        <w:t xml:space="preserve">. </w:t>
      </w:r>
      <w:bookmarkStart w:id="135" w:name="OLE_LINK3"/>
      <w:r w:rsidRPr="00F80AA4">
        <w:rPr>
          <w:rFonts w:ascii="Times New Roman" w:hAnsi="Times New Roman" w:cs="Times New Roman" w:hint="eastAsia"/>
          <w:sz w:val="24"/>
          <w:szCs w:val="24"/>
        </w:rPr>
        <w:t xml:space="preserve">The </w:t>
      </w:r>
      <w:r w:rsidR="00237E08" w:rsidRPr="00F80AA4">
        <w:rPr>
          <w:rFonts w:ascii="Times New Roman" w:hAnsi="Times New Roman" w:cs="Times New Roman" w:hint="eastAsia"/>
          <w:sz w:val="24"/>
          <w:szCs w:val="24"/>
        </w:rPr>
        <w:t>electron density difference</w:t>
      </w:r>
      <w:r w:rsidRPr="00F80AA4">
        <w:rPr>
          <w:rFonts w:ascii="Times New Roman" w:hAnsi="Times New Roman" w:cs="Times New Roman" w:hint="eastAsia"/>
          <w:sz w:val="24"/>
          <w:szCs w:val="24"/>
        </w:rPr>
        <w:t xml:space="preserve"> maps illustrate </w:t>
      </w:r>
      <w:r w:rsidR="001303BB" w:rsidRPr="00F80AA4">
        <w:rPr>
          <w:rFonts w:ascii="Times New Roman" w:hAnsi="Times New Roman" w:cs="Times New Roman" w:hint="eastAsia"/>
          <w:sz w:val="24"/>
          <w:szCs w:val="24"/>
        </w:rPr>
        <w:t xml:space="preserve">the </w:t>
      </w:r>
      <w:r w:rsidR="001303BB" w:rsidRPr="00F80AA4">
        <w:rPr>
          <w:rFonts w:ascii="Times New Roman" w:hAnsi="Times New Roman" w:cs="Times New Roman"/>
          <w:sz w:val="24"/>
          <w:szCs w:val="24"/>
        </w:rPr>
        <w:t>electron depletion at TEMPO and accumulation at NR</w:t>
      </w:r>
      <w:r w:rsidR="001303BB" w:rsidRPr="00F80AA4">
        <w:rPr>
          <w:rFonts w:ascii="Times New Roman" w:hAnsi="Times New Roman" w:cs="Times New Roman" w:hint="eastAsia"/>
          <w:sz w:val="24"/>
          <w:szCs w:val="24"/>
        </w:rPr>
        <w:t>, further verified the electron transfer occurs from the TEMPO fragment to the NR fragment upon excitation to the D</w:t>
      </w:r>
      <w:r w:rsidR="001303BB" w:rsidRPr="00F80AA4">
        <w:rPr>
          <w:rFonts w:ascii="Times New Roman" w:hAnsi="Times New Roman" w:cs="Times New Roman" w:hint="eastAsia"/>
          <w:sz w:val="24"/>
          <w:szCs w:val="24"/>
          <w:vertAlign w:val="subscript"/>
        </w:rPr>
        <w:t>1</w:t>
      </w:r>
      <w:r w:rsidR="001303BB" w:rsidRPr="00F80AA4">
        <w:rPr>
          <w:rFonts w:ascii="Times New Roman" w:hAnsi="Times New Roman" w:cs="Times New Roman" w:hint="eastAsia"/>
          <w:sz w:val="24"/>
          <w:szCs w:val="24"/>
        </w:rPr>
        <w:t xml:space="preserve"> state </w:t>
      </w:r>
      <w:r w:rsidRPr="00F80AA4">
        <w:rPr>
          <w:rFonts w:ascii="Times New Roman" w:hAnsi="Times New Roman" w:cs="Times New Roman" w:hint="eastAsia"/>
          <w:sz w:val="24"/>
          <w:szCs w:val="24"/>
        </w:rPr>
        <w:t>(Table S1 and Figure S1</w:t>
      </w:r>
      <w:r w:rsidR="00CC40C5" w:rsidRPr="00F80AA4">
        <w:rPr>
          <w:rFonts w:ascii="Times New Roman" w:hAnsi="Times New Roman" w:cs="Times New Roman" w:hint="eastAsia"/>
          <w:sz w:val="24"/>
          <w:szCs w:val="24"/>
        </w:rPr>
        <w:t>7</w:t>
      </w:r>
      <w:r w:rsidRPr="00F80AA4">
        <w:rPr>
          <w:rFonts w:ascii="Times New Roman" w:hAnsi="Times New Roman" w:cs="Times New Roman" w:hint="eastAsia"/>
          <w:sz w:val="24"/>
          <w:szCs w:val="24"/>
        </w:rPr>
        <w:t xml:space="preserve">). </w:t>
      </w:r>
      <w:bookmarkEnd w:id="135"/>
      <w:r w:rsidRPr="00F80AA4">
        <w:rPr>
          <w:rFonts w:ascii="Times New Roman" w:hAnsi="Times New Roman" w:cs="Times New Roman"/>
          <w:sz w:val="24"/>
          <w:szCs w:val="24"/>
        </w:rPr>
        <w:t>Furthermore, the linker region retains minimal total charge and remains e</w:t>
      </w:r>
      <w:r w:rsidRPr="00F80AA4">
        <w:rPr>
          <w:rFonts w:ascii="Times New Roman" w:hAnsi="Times New Roman" w:cs="Times New Roman" w:hint="eastAsia"/>
          <w:sz w:val="24"/>
          <w:szCs w:val="24"/>
        </w:rPr>
        <w:t>ssentially unchanged upon excitation.</w:t>
      </w:r>
    </w:p>
    <w:p w14:paraId="4F068524" w14:textId="1CD8B070" w:rsidR="00FC45A2" w:rsidRPr="00F80AA4" w:rsidRDefault="008F14CE" w:rsidP="00D24F53">
      <w:pPr>
        <w:spacing w:before="156" w:line="360" w:lineRule="auto"/>
        <w:jc w:val="center"/>
        <w:rPr>
          <w:rFonts w:ascii="Times New Roman" w:hAnsi="Times New Roman" w:cs="Times New Roman"/>
          <w:sz w:val="24"/>
          <w:szCs w:val="24"/>
        </w:rPr>
      </w:pPr>
      <w:r w:rsidRPr="00F80AA4">
        <w:rPr>
          <w:noProof/>
        </w:rPr>
        <w:drawing>
          <wp:inline distT="0" distB="0" distL="0" distR="0" wp14:anchorId="0C8EED7D" wp14:editId="61AAC418">
            <wp:extent cx="4519613" cy="3478299"/>
            <wp:effectExtent l="0" t="0" r="0" b="8255"/>
            <wp:docPr id="166397317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33430" cy="3488932"/>
                    </a:xfrm>
                    <a:prstGeom prst="rect">
                      <a:avLst/>
                    </a:prstGeom>
                    <a:noFill/>
                    <a:ln>
                      <a:noFill/>
                    </a:ln>
                  </pic:spPr>
                </pic:pic>
              </a:graphicData>
            </a:graphic>
          </wp:inline>
        </w:drawing>
      </w:r>
    </w:p>
    <w:p w14:paraId="539FB32E" w14:textId="61B172EF" w:rsidR="00D148AE" w:rsidRPr="00F80AA4" w:rsidRDefault="00FC45A2" w:rsidP="008F14CE">
      <w:pPr>
        <w:spacing w:beforeLines="50" w:before="156" w:line="360" w:lineRule="auto"/>
        <w:jc w:val="both"/>
        <w:rPr>
          <w:rFonts w:ascii="Times New Roman" w:hAnsi="Times New Roman" w:cs="Times New Roman"/>
          <w:noProof/>
          <w:sz w:val="24"/>
          <w:szCs w:val="24"/>
        </w:rPr>
      </w:pPr>
      <w:bookmarkStart w:id="136" w:name="OLE_LINK38"/>
      <w:r w:rsidRPr="00F80AA4">
        <w:rPr>
          <w:rFonts w:ascii="Times New Roman" w:hAnsi="Times New Roman" w:cs="Times New Roman" w:hint="eastAsia"/>
          <w:b/>
          <w:bCs/>
          <w:noProof/>
          <w:sz w:val="24"/>
          <w:szCs w:val="24"/>
        </w:rPr>
        <w:t>Figure S</w:t>
      </w:r>
      <w:r w:rsidR="00C20A6A" w:rsidRPr="00F80AA4">
        <w:rPr>
          <w:rFonts w:ascii="Times New Roman" w:hAnsi="Times New Roman" w:cs="Times New Roman" w:hint="eastAsia"/>
          <w:b/>
          <w:bCs/>
          <w:noProof/>
          <w:sz w:val="24"/>
          <w:szCs w:val="24"/>
        </w:rPr>
        <w:t>1</w:t>
      </w:r>
      <w:r w:rsidR="00CC40C5" w:rsidRPr="00F80AA4">
        <w:rPr>
          <w:rFonts w:ascii="Times New Roman" w:hAnsi="Times New Roman" w:cs="Times New Roman" w:hint="eastAsia"/>
          <w:b/>
          <w:bCs/>
          <w:noProof/>
          <w:sz w:val="24"/>
          <w:szCs w:val="24"/>
        </w:rPr>
        <w:t>7</w:t>
      </w:r>
      <w:r w:rsidRPr="00F80AA4">
        <w:rPr>
          <w:rFonts w:ascii="Times New Roman" w:hAnsi="Times New Roman" w:cs="Times New Roman" w:hint="eastAsia"/>
          <w:b/>
          <w:bCs/>
          <w:noProof/>
          <w:sz w:val="24"/>
          <w:szCs w:val="24"/>
        </w:rPr>
        <w:t xml:space="preserve">. </w:t>
      </w:r>
      <w:r w:rsidR="00237E08" w:rsidRPr="00F80AA4">
        <w:rPr>
          <w:rFonts w:ascii="Times New Roman" w:hAnsi="Times New Roman" w:cs="Times New Roman" w:hint="eastAsia"/>
          <w:b/>
          <w:bCs/>
          <w:noProof/>
          <w:sz w:val="24"/>
          <w:szCs w:val="24"/>
        </w:rPr>
        <w:t>E</w:t>
      </w:r>
      <w:r w:rsidR="00974592" w:rsidRPr="00F80AA4">
        <w:rPr>
          <w:rFonts w:ascii="Times New Roman" w:hAnsi="Times New Roman" w:cs="Times New Roman" w:hint="eastAsia"/>
          <w:b/>
          <w:bCs/>
          <w:noProof/>
          <w:sz w:val="24"/>
          <w:szCs w:val="24"/>
        </w:rPr>
        <w:t>lectron density</w:t>
      </w:r>
      <w:r w:rsidR="00237E08" w:rsidRPr="00F80AA4">
        <w:rPr>
          <w:rFonts w:ascii="Times New Roman" w:hAnsi="Times New Roman" w:cs="Times New Roman" w:hint="eastAsia"/>
          <w:b/>
          <w:bCs/>
          <w:noProof/>
          <w:sz w:val="24"/>
          <w:szCs w:val="24"/>
        </w:rPr>
        <w:t xml:space="preserve"> difference</w:t>
      </w:r>
      <w:r w:rsidR="00974592" w:rsidRPr="00F80AA4">
        <w:rPr>
          <w:rFonts w:ascii="Times New Roman" w:hAnsi="Times New Roman" w:cs="Times New Roman" w:hint="eastAsia"/>
          <w:b/>
          <w:bCs/>
          <w:noProof/>
          <w:sz w:val="24"/>
          <w:szCs w:val="24"/>
        </w:rPr>
        <w:t xml:space="preserve"> (D</w:t>
      </w:r>
      <w:r w:rsidR="00974592" w:rsidRPr="00F80AA4">
        <w:rPr>
          <w:rFonts w:ascii="Times New Roman" w:hAnsi="Times New Roman" w:cs="Times New Roman" w:hint="eastAsia"/>
          <w:b/>
          <w:bCs/>
          <w:noProof/>
          <w:sz w:val="24"/>
          <w:szCs w:val="24"/>
          <w:vertAlign w:val="subscript"/>
        </w:rPr>
        <w:t>1</w:t>
      </w:r>
      <w:r w:rsidR="00974592" w:rsidRPr="00F80AA4">
        <w:rPr>
          <w:rFonts w:ascii="Times New Roman" w:hAnsi="Times New Roman" w:cs="Times New Roman" w:hint="eastAsia"/>
          <w:b/>
          <w:bCs/>
          <w:noProof/>
          <w:sz w:val="24"/>
          <w:szCs w:val="24"/>
        </w:rPr>
        <w:t>-D</w:t>
      </w:r>
      <w:r w:rsidR="00974592" w:rsidRPr="00F80AA4">
        <w:rPr>
          <w:rFonts w:ascii="Times New Roman" w:hAnsi="Times New Roman" w:cs="Times New Roman" w:hint="eastAsia"/>
          <w:b/>
          <w:bCs/>
          <w:noProof/>
          <w:sz w:val="24"/>
          <w:szCs w:val="24"/>
          <w:vertAlign w:val="subscript"/>
        </w:rPr>
        <w:t>0</w:t>
      </w:r>
      <w:r w:rsidR="00974592" w:rsidRPr="00F80AA4">
        <w:rPr>
          <w:rFonts w:ascii="Times New Roman" w:hAnsi="Times New Roman" w:cs="Times New Roman" w:hint="eastAsia"/>
          <w:b/>
          <w:bCs/>
          <w:noProof/>
          <w:sz w:val="24"/>
          <w:szCs w:val="24"/>
        </w:rPr>
        <w:t xml:space="preserve">) at the ground state structure </w:t>
      </w:r>
      <w:r w:rsidRPr="00F80AA4">
        <w:rPr>
          <w:rFonts w:ascii="Times New Roman" w:hAnsi="Times New Roman" w:cs="Times New Roman"/>
          <w:b/>
          <w:bCs/>
          <w:noProof/>
          <w:sz w:val="24"/>
          <w:szCs w:val="24"/>
        </w:rPr>
        <w:t xml:space="preserve"> wit</w:t>
      </w:r>
      <w:r w:rsidRPr="00F80AA4">
        <w:rPr>
          <w:rFonts w:ascii="Times New Roman" w:hAnsi="Times New Roman" w:cs="Times New Roman" w:hint="eastAsia"/>
          <w:b/>
          <w:bCs/>
          <w:noProof/>
          <w:sz w:val="24"/>
          <w:szCs w:val="24"/>
        </w:rPr>
        <w:t>h</w:t>
      </w:r>
      <w:r w:rsidR="00425187" w:rsidRPr="00F80AA4">
        <w:rPr>
          <w:rFonts w:ascii="Times New Roman" w:hAnsi="Times New Roman" w:cs="Times New Roman" w:hint="eastAsia"/>
          <w:b/>
          <w:bCs/>
          <w:noProof/>
          <w:sz w:val="24"/>
          <w:szCs w:val="24"/>
        </w:rPr>
        <w:t xml:space="preserve"> no </w:t>
      </w:r>
      <w:r w:rsidR="00060A2D" w:rsidRPr="00F80AA4">
        <w:rPr>
          <w:rFonts w:ascii="Times New Roman" w:hAnsi="Times New Roman" w:cs="Times New Roman" w:hint="eastAsia"/>
          <w:b/>
          <w:bCs/>
          <w:noProof/>
          <w:sz w:val="24"/>
          <w:szCs w:val="24"/>
        </w:rPr>
        <w:t>linker</w:t>
      </w:r>
      <w:r w:rsidRPr="00F80AA4">
        <w:rPr>
          <w:rFonts w:ascii="Times New Roman" w:hAnsi="Times New Roman" w:cs="Times New Roman" w:hint="eastAsia"/>
          <w:b/>
          <w:bCs/>
          <w:noProof/>
          <w:sz w:val="24"/>
          <w:szCs w:val="24"/>
        </w:rPr>
        <w:t>, NRT</w:t>
      </w:r>
      <w:r w:rsidR="00E02684" w:rsidRPr="00F80AA4">
        <w:rPr>
          <w:rFonts w:ascii="Times New Roman" w:hAnsi="Times New Roman" w:cs="Times New Roman" w:hint="eastAsia"/>
          <w:b/>
          <w:bCs/>
          <w:noProof/>
          <w:sz w:val="24"/>
          <w:szCs w:val="24"/>
        </w:rPr>
        <w:t>0</w:t>
      </w:r>
      <w:r w:rsidR="00296C83" w:rsidRPr="00F80AA4">
        <w:rPr>
          <w:rFonts w:ascii="Times New Roman" w:hAnsi="Times New Roman" w:cs="Times New Roman" w:hint="eastAsia"/>
          <w:b/>
          <w:bCs/>
          <w:noProof/>
          <w:sz w:val="24"/>
          <w:szCs w:val="24"/>
        </w:rPr>
        <w:t>, NRT3 and</w:t>
      </w:r>
      <w:r w:rsidRPr="00F80AA4">
        <w:rPr>
          <w:rFonts w:ascii="Times New Roman" w:hAnsi="Times New Roman" w:cs="Times New Roman" w:hint="eastAsia"/>
          <w:b/>
          <w:bCs/>
          <w:noProof/>
          <w:sz w:val="24"/>
          <w:szCs w:val="24"/>
        </w:rPr>
        <w:t xml:space="preserve"> NRT9</w:t>
      </w:r>
      <w:r w:rsidRPr="00F80AA4">
        <w:rPr>
          <w:rFonts w:ascii="Times New Roman" w:hAnsi="Times New Roman" w:cs="Times New Roman"/>
          <w:b/>
          <w:bCs/>
          <w:noProof/>
          <w:sz w:val="24"/>
          <w:szCs w:val="24"/>
        </w:rPr>
        <w:t>.</w:t>
      </w:r>
      <w:r w:rsidRPr="00F80AA4">
        <w:rPr>
          <w:rFonts w:ascii="Times New Roman" w:hAnsi="Times New Roman" w:cs="Times New Roman" w:hint="eastAsia"/>
          <w:b/>
          <w:bCs/>
          <w:noProof/>
          <w:sz w:val="24"/>
          <w:szCs w:val="24"/>
        </w:rPr>
        <w:t xml:space="preserve"> </w:t>
      </w:r>
      <w:r w:rsidR="00B53D52" w:rsidRPr="00F80AA4">
        <w:rPr>
          <w:rFonts w:ascii="Times New Roman" w:hAnsi="Times New Roman" w:cs="Times New Roman" w:hint="eastAsia"/>
          <w:noProof/>
          <w:sz w:val="24"/>
          <w:szCs w:val="24"/>
        </w:rPr>
        <w:t xml:space="preserve">Regions of higher electron density are indicated in </w:t>
      </w:r>
      <w:r w:rsidR="00974592" w:rsidRPr="00F80AA4">
        <w:rPr>
          <w:rFonts w:ascii="Times New Roman" w:hAnsi="Times New Roman" w:cs="Times New Roman" w:hint="eastAsia"/>
          <w:noProof/>
          <w:sz w:val="24"/>
          <w:szCs w:val="24"/>
        </w:rPr>
        <w:t>yellow</w:t>
      </w:r>
      <w:r w:rsidR="00B53D52" w:rsidRPr="00F80AA4">
        <w:rPr>
          <w:rFonts w:ascii="Times New Roman" w:hAnsi="Times New Roman" w:cs="Times New Roman" w:hint="eastAsia"/>
          <w:noProof/>
          <w:sz w:val="24"/>
          <w:szCs w:val="24"/>
        </w:rPr>
        <w:t xml:space="preserve"> (negative potential), while blue denotes lower electron density (positive potential).</w:t>
      </w:r>
      <w:bookmarkEnd w:id="136"/>
    </w:p>
    <w:p w14:paraId="18EAFC41" w14:textId="0E079304" w:rsidR="006B214A" w:rsidRPr="00F80AA4" w:rsidRDefault="002D7C74" w:rsidP="002D7C74">
      <w:pPr>
        <w:spacing w:before="156" w:afterLines="50" w:after="156"/>
        <w:jc w:val="center"/>
        <w:textAlignment w:val="baseline"/>
        <w:rPr>
          <w:rFonts w:ascii="Times New Roman" w:eastAsia="宋体" w:hAnsi="Times New Roman" w:cs="Times New Roman"/>
          <w:b/>
          <w:kern w:val="0"/>
          <w:sz w:val="24"/>
          <w:szCs w:val="24"/>
        </w:rPr>
      </w:pPr>
      <w:r w:rsidRPr="00F80AA4">
        <w:rPr>
          <w:rFonts w:ascii="Times New Roman" w:eastAsia="宋体" w:hAnsi="Times New Roman" w:cs="Times New Roman"/>
          <w:b/>
          <w:kern w:val="0"/>
          <w:sz w:val="24"/>
          <w:szCs w:val="24"/>
        </w:rPr>
        <w:lastRenderedPageBreak/>
        <w:t>Table S</w:t>
      </w:r>
      <w:r w:rsidRPr="00F80AA4">
        <w:rPr>
          <w:rFonts w:ascii="Times New Roman" w:eastAsia="宋体" w:hAnsi="Times New Roman" w:cs="Times New Roman" w:hint="eastAsia"/>
          <w:b/>
          <w:kern w:val="0"/>
          <w:sz w:val="24"/>
          <w:szCs w:val="24"/>
        </w:rPr>
        <w:t>1</w:t>
      </w:r>
      <w:r w:rsidRPr="00F80AA4">
        <w:rPr>
          <w:rFonts w:ascii="Times New Roman" w:eastAsia="宋体" w:hAnsi="Times New Roman" w:cs="Times New Roman"/>
          <w:b/>
          <w:kern w:val="0"/>
          <w:sz w:val="24"/>
          <w:szCs w:val="24"/>
        </w:rPr>
        <w:t xml:space="preserve">. </w:t>
      </w:r>
      <w:r w:rsidRPr="00F80AA4">
        <w:rPr>
          <w:rFonts w:ascii="Times New Roman" w:eastAsia="宋体" w:hAnsi="Times New Roman" w:cs="Times New Roman" w:hint="eastAsia"/>
          <w:b/>
          <w:kern w:val="0"/>
          <w:sz w:val="24"/>
          <w:szCs w:val="24"/>
        </w:rPr>
        <w:t>Hirshfeld charge analysis of NRT</w:t>
      </w:r>
    </w:p>
    <w:tbl>
      <w:tblPr>
        <w:tblW w:w="823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44"/>
        <w:gridCol w:w="1984"/>
        <w:gridCol w:w="1843"/>
        <w:gridCol w:w="1863"/>
      </w:tblGrid>
      <w:tr w:rsidR="00F80AA4" w:rsidRPr="00F80AA4" w14:paraId="64EC0E23" w14:textId="77777777" w:rsidTr="006B6B72">
        <w:trPr>
          <w:trHeight w:val="390"/>
        </w:trPr>
        <w:tc>
          <w:tcPr>
            <w:tcW w:w="2544" w:type="dxa"/>
            <w:tcBorders>
              <w:top w:val="single" w:sz="6" w:space="0" w:color="FFFFFF"/>
              <w:left w:val="single" w:sz="6" w:space="0" w:color="FFFFFF"/>
              <w:bottom w:val="single" w:sz="6" w:space="0" w:color="FFFFFF"/>
              <w:right w:val="single" w:sz="6" w:space="0" w:color="FFFFFF"/>
            </w:tcBorders>
            <w:shd w:val="clear" w:color="auto" w:fill="00B0F0"/>
            <w:hideMark/>
          </w:tcPr>
          <w:p w14:paraId="614098D4" w14:textId="430361B9" w:rsidR="002D7C74" w:rsidRPr="00F80AA4" w:rsidRDefault="002D7C74" w:rsidP="00453436">
            <w:pPr>
              <w:spacing w:before="156"/>
              <w:jc w:val="center"/>
              <w:textAlignment w:val="baseline"/>
              <w:rPr>
                <w:rFonts w:ascii="宋体" w:eastAsia="宋体" w:hAnsi="宋体" w:cs="宋体" w:hint="eastAsia"/>
                <w:b/>
                <w:bCs/>
                <w:kern w:val="0"/>
                <w:sz w:val="24"/>
                <w:szCs w:val="24"/>
              </w:rPr>
            </w:pPr>
            <w:r w:rsidRPr="00F80AA4">
              <w:rPr>
                <w:rFonts w:ascii="Times New Roman" w:eastAsia="宋体" w:hAnsi="Times New Roman" w:cs="Times New Roman" w:hint="eastAsia"/>
                <w:b/>
                <w:bCs/>
                <w:kern w:val="0"/>
                <w:sz w:val="24"/>
                <w:szCs w:val="24"/>
              </w:rPr>
              <w:t>State/Charge</w:t>
            </w:r>
          </w:p>
        </w:tc>
        <w:tc>
          <w:tcPr>
            <w:tcW w:w="1984" w:type="dxa"/>
            <w:tcBorders>
              <w:top w:val="single" w:sz="6" w:space="0" w:color="FFFFFF"/>
              <w:left w:val="single" w:sz="6" w:space="0" w:color="FFFFFF"/>
              <w:bottom w:val="single" w:sz="6" w:space="0" w:color="FFFFFF"/>
              <w:right w:val="single" w:sz="6" w:space="0" w:color="FFFFFF"/>
            </w:tcBorders>
            <w:shd w:val="clear" w:color="auto" w:fill="00B0F0"/>
            <w:hideMark/>
          </w:tcPr>
          <w:p w14:paraId="0633E3F9" w14:textId="2084AADD" w:rsidR="002D7C74" w:rsidRPr="00F80AA4" w:rsidRDefault="002D7C74" w:rsidP="00453436">
            <w:pPr>
              <w:spacing w:before="156"/>
              <w:jc w:val="center"/>
              <w:textAlignment w:val="baseline"/>
              <w:rPr>
                <w:rFonts w:ascii="Times New Roman" w:eastAsia="宋体" w:hAnsi="Times New Roman" w:cs="Times New Roman"/>
                <w:b/>
                <w:bCs/>
                <w:kern w:val="0"/>
                <w:sz w:val="24"/>
                <w:szCs w:val="24"/>
              </w:rPr>
            </w:pPr>
            <w:r w:rsidRPr="00F80AA4">
              <w:rPr>
                <w:rFonts w:ascii="Times New Roman" w:eastAsia="宋体" w:hAnsi="Times New Roman" w:cs="Times New Roman" w:hint="eastAsia"/>
                <w:b/>
                <w:bCs/>
                <w:kern w:val="0"/>
                <w:sz w:val="24"/>
                <w:szCs w:val="24"/>
              </w:rPr>
              <w:t>Nile Red</w:t>
            </w:r>
          </w:p>
        </w:tc>
        <w:tc>
          <w:tcPr>
            <w:tcW w:w="1843" w:type="dxa"/>
            <w:tcBorders>
              <w:top w:val="single" w:sz="6" w:space="0" w:color="FFFFFF"/>
              <w:left w:val="single" w:sz="6" w:space="0" w:color="FFFFFF"/>
              <w:bottom w:val="single" w:sz="6" w:space="0" w:color="FFFFFF"/>
              <w:right w:val="single" w:sz="6" w:space="0" w:color="FFFFFF"/>
            </w:tcBorders>
            <w:shd w:val="clear" w:color="auto" w:fill="00B0F0"/>
            <w:hideMark/>
          </w:tcPr>
          <w:p w14:paraId="0FBD6A9A" w14:textId="618DF82C" w:rsidR="002D7C74" w:rsidRPr="00F80AA4" w:rsidRDefault="002D7C74" w:rsidP="00453436">
            <w:pPr>
              <w:spacing w:before="156"/>
              <w:jc w:val="center"/>
              <w:textAlignment w:val="baseline"/>
              <w:rPr>
                <w:rFonts w:ascii="Times New Roman" w:eastAsia="宋体" w:hAnsi="Times New Roman" w:cs="Times New Roman"/>
                <w:b/>
                <w:bCs/>
                <w:kern w:val="0"/>
                <w:sz w:val="24"/>
                <w:szCs w:val="24"/>
              </w:rPr>
            </w:pPr>
            <w:r w:rsidRPr="00F80AA4">
              <w:rPr>
                <w:rFonts w:ascii="Times New Roman" w:eastAsia="宋体" w:hAnsi="Times New Roman" w:cs="Times New Roman" w:hint="eastAsia"/>
                <w:b/>
                <w:bCs/>
                <w:kern w:val="0"/>
                <w:sz w:val="24"/>
                <w:szCs w:val="24"/>
              </w:rPr>
              <w:t>TEMPO</w:t>
            </w:r>
          </w:p>
        </w:tc>
        <w:tc>
          <w:tcPr>
            <w:tcW w:w="1863" w:type="dxa"/>
            <w:tcBorders>
              <w:top w:val="single" w:sz="6" w:space="0" w:color="FFFFFF"/>
              <w:left w:val="single" w:sz="6" w:space="0" w:color="FFFFFF"/>
              <w:bottom w:val="single" w:sz="6" w:space="0" w:color="FFFFFF"/>
              <w:right w:val="single" w:sz="6" w:space="0" w:color="FFFFFF"/>
            </w:tcBorders>
            <w:shd w:val="clear" w:color="auto" w:fill="00B0F0"/>
            <w:hideMark/>
          </w:tcPr>
          <w:p w14:paraId="10B7595D" w14:textId="4828FD47" w:rsidR="002D7C74" w:rsidRPr="00F80AA4" w:rsidRDefault="002D7C74" w:rsidP="002D7C74">
            <w:pPr>
              <w:spacing w:before="156"/>
              <w:jc w:val="center"/>
              <w:textAlignment w:val="baseline"/>
              <w:rPr>
                <w:rFonts w:ascii="Times New Roman" w:eastAsia="宋体" w:hAnsi="Times New Roman" w:cs="Times New Roman"/>
                <w:b/>
                <w:bCs/>
                <w:kern w:val="0"/>
                <w:sz w:val="24"/>
                <w:szCs w:val="24"/>
              </w:rPr>
            </w:pPr>
            <w:r w:rsidRPr="00F80AA4">
              <w:rPr>
                <w:rFonts w:ascii="Times New Roman" w:eastAsia="宋体" w:hAnsi="Times New Roman" w:cs="Times New Roman" w:hint="eastAsia"/>
                <w:b/>
                <w:bCs/>
                <w:kern w:val="0"/>
                <w:sz w:val="24"/>
                <w:szCs w:val="24"/>
              </w:rPr>
              <w:t>Linker</w:t>
            </w:r>
          </w:p>
        </w:tc>
      </w:tr>
      <w:tr w:rsidR="00F80AA4" w:rsidRPr="00F80AA4" w14:paraId="030EE40B" w14:textId="77777777" w:rsidTr="006B6B72">
        <w:trPr>
          <w:trHeight w:val="390"/>
        </w:trPr>
        <w:tc>
          <w:tcPr>
            <w:tcW w:w="2544" w:type="dxa"/>
            <w:tcBorders>
              <w:top w:val="single" w:sz="6" w:space="0" w:color="FFFFFF"/>
              <w:left w:val="single" w:sz="6" w:space="0" w:color="FFFFFF"/>
              <w:bottom w:val="single" w:sz="6" w:space="0" w:color="FFFFFF"/>
              <w:right w:val="single" w:sz="6" w:space="0" w:color="FFFFFF"/>
            </w:tcBorders>
            <w:shd w:val="clear" w:color="auto" w:fill="CAEDFB"/>
          </w:tcPr>
          <w:p w14:paraId="4EE74E3F" w14:textId="0E0931F7"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 xml:space="preserve">No </w:t>
            </w:r>
            <w:proofErr w:type="gramStart"/>
            <w:r w:rsidRPr="00F80AA4">
              <w:rPr>
                <w:rFonts w:ascii="Times New Roman" w:eastAsia="宋体" w:hAnsi="Times New Roman" w:cs="Times New Roman" w:hint="eastAsia"/>
                <w:kern w:val="0"/>
                <w:sz w:val="24"/>
                <w:szCs w:val="24"/>
              </w:rPr>
              <w:t>linker</w:t>
            </w:r>
            <w:proofErr w:type="gramEnd"/>
            <w:r w:rsidRPr="00F80AA4">
              <w:rPr>
                <w:rFonts w:ascii="Times New Roman" w:eastAsia="宋体" w:hAnsi="Times New Roman" w:cs="Times New Roman" w:hint="eastAsia"/>
                <w:kern w:val="0"/>
                <w:sz w:val="24"/>
                <w:szCs w:val="24"/>
              </w:rPr>
              <w:t xml:space="preserve"> C1 D</w:t>
            </w:r>
            <w:r w:rsidRPr="00F80AA4">
              <w:rPr>
                <w:rFonts w:ascii="Times New Roman" w:eastAsia="宋体" w:hAnsi="Times New Roman" w:cs="Times New Roman" w:hint="eastAsia"/>
                <w:kern w:val="0"/>
                <w:sz w:val="24"/>
                <w:szCs w:val="24"/>
                <w:vertAlign w:val="subscript"/>
              </w:rPr>
              <w:t>0</w:t>
            </w:r>
          </w:p>
        </w:tc>
        <w:tc>
          <w:tcPr>
            <w:tcW w:w="1984" w:type="dxa"/>
            <w:tcBorders>
              <w:top w:val="single" w:sz="6" w:space="0" w:color="FFFFFF"/>
              <w:left w:val="single" w:sz="6" w:space="0" w:color="FFFFFF"/>
              <w:bottom w:val="single" w:sz="6" w:space="0" w:color="FFFFFF"/>
              <w:right w:val="single" w:sz="6" w:space="0" w:color="FFFFFF"/>
            </w:tcBorders>
            <w:shd w:val="clear" w:color="auto" w:fill="CAEDFB"/>
          </w:tcPr>
          <w:p w14:paraId="1AB1B88E" w14:textId="6AF1DB40" w:rsidR="002D7C74" w:rsidRPr="00F80AA4" w:rsidRDefault="002D7C74" w:rsidP="002D7C74">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0.0568</w:t>
            </w:r>
          </w:p>
        </w:tc>
        <w:tc>
          <w:tcPr>
            <w:tcW w:w="1843" w:type="dxa"/>
            <w:tcBorders>
              <w:top w:val="single" w:sz="6" w:space="0" w:color="FFFFFF"/>
              <w:left w:val="single" w:sz="6" w:space="0" w:color="FFFFFF"/>
              <w:bottom w:val="single" w:sz="6" w:space="0" w:color="FFFFFF"/>
              <w:right w:val="single" w:sz="6" w:space="0" w:color="FFFFFF"/>
            </w:tcBorders>
            <w:shd w:val="clear" w:color="auto" w:fill="CAEDFB"/>
          </w:tcPr>
          <w:p w14:paraId="2F01E81E" w14:textId="33FB73CF"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-0.0581</w:t>
            </w:r>
          </w:p>
        </w:tc>
        <w:tc>
          <w:tcPr>
            <w:tcW w:w="1863" w:type="dxa"/>
            <w:tcBorders>
              <w:top w:val="single" w:sz="6" w:space="0" w:color="FFFFFF"/>
              <w:left w:val="single" w:sz="6" w:space="0" w:color="FFFFFF"/>
              <w:bottom w:val="single" w:sz="6" w:space="0" w:color="FFFFFF"/>
              <w:right w:val="single" w:sz="6" w:space="0" w:color="FFFFFF"/>
            </w:tcBorders>
            <w:shd w:val="clear" w:color="auto" w:fill="CAEDFB"/>
          </w:tcPr>
          <w:p w14:paraId="6B504FB6" w14:textId="11108C2E" w:rsidR="002D7C74" w:rsidRPr="00F80AA4" w:rsidRDefault="002D7C74" w:rsidP="002D7C74">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N/A</w:t>
            </w:r>
          </w:p>
        </w:tc>
      </w:tr>
      <w:tr w:rsidR="00F80AA4" w:rsidRPr="00F80AA4" w14:paraId="37A796BF" w14:textId="77777777" w:rsidTr="006B6B72">
        <w:trPr>
          <w:trHeight w:val="390"/>
        </w:trPr>
        <w:tc>
          <w:tcPr>
            <w:tcW w:w="2544" w:type="dxa"/>
            <w:tcBorders>
              <w:top w:val="single" w:sz="6" w:space="0" w:color="FFFFFF"/>
              <w:left w:val="single" w:sz="6" w:space="0" w:color="FFFFFF"/>
              <w:bottom w:val="single" w:sz="6" w:space="0" w:color="FFFFFF"/>
              <w:right w:val="single" w:sz="6" w:space="0" w:color="FFFFFF"/>
            </w:tcBorders>
            <w:shd w:val="clear" w:color="auto" w:fill="C1E4F5" w:themeFill="accent1" w:themeFillTint="33"/>
          </w:tcPr>
          <w:p w14:paraId="6D4F3543" w14:textId="7B05FDAE" w:rsidR="002D7C74" w:rsidRPr="00F80AA4" w:rsidRDefault="002D7C74" w:rsidP="002D7C74">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 xml:space="preserve">No </w:t>
            </w:r>
            <w:proofErr w:type="gramStart"/>
            <w:r w:rsidRPr="00F80AA4">
              <w:rPr>
                <w:rFonts w:ascii="Times New Roman" w:eastAsia="宋体" w:hAnsi="Times New Roman" w:cs="Times New Roman"/>
                <w:kern w:val="0"/>
                <w:sz w:val="24"/>
                <w:szCs w:val="24"/>
              </w:rPr>
              <w:t>linker</w:t>
            </w:r>
            <w:proofErr w:type="gramEnd"/>
            <w:r w:rsidRPr="00F80AA4">
              <w:rPr>
                <w:rFonts w:ascii="Times New Roman" w:eastAsia="宋体" w:hAnsi="Times New Roman" w:cs="Times New Roman"/>
                <w:kern w:val="0"/>
                <w:sz w:val="24"/>
                <w:szCs w:val="24"/>
              </w:rPr>
              <w:t xml:space="preserve"> C</w:t>
            </w:r>
            <w:r w:rsidRPr="00F80AA4">
              <w:rPr>
                <w:rFonts w:ascii="Times New Roman" w:eastAsia="宋体" w:hAnsi="Times New Roman" w:cs="Times New Roman" w:hint="eastAsia"/>
                <w:kern w:val="0"/>
                <w:sz w:val="24"/>
                <w:szCs w:val="24"/>
              </w:rPr>
              <w:t>1 Vertical D</w:t>
            </w:r>
            <w:r w:rsidRPr="00F80AA4">
              <w:rPr>
                <w:rFonts w:ascii="Times New Roman" w:eastAsia="宋体" w:hAnsi="Times New Roman" w:cs="Times New Roman" w:hint="eastAsia"/>
                <w:kern w:val="0"/>
                <w:sz w:val="24"/>
                <w:szCs w:val="24"/>
                <w:vertAlign w:val="subscript"/>
              </w:rPr>
              <w:t>1</w:t>
            </w:r>
          </w:p>
        </w:tc>
        <w:tc>
          <w:tcPr>
            <w:tcW w:w="1984" w:type="dxa"/>
            <w:tcBorders>
              <w:top w:val="single" w:sz="6" w:space="0" w:color="FFFFFF"/>
              <w:left w:val="single" w:sz="6" w:space="0" w:color="FFFFFF"/>
              <w:bottom w:val="single" w:sz="6" w:space="0" w:color="FFFFFF"/>
              <w:right w:val="single" w:sz="6" w:space="0" w:color="FFFFFF"/>
            </w:tcBorders>
            <w:shd w:val="clear" w:color="auto" w:fill="C1E4F5" w:themeFill="accent1" w:themeFillTint="33"/>
          </w:tcPr>
          <w:p w14:paraId="12BB3F2F" w14:textId="5C7FC485"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-0.9177</w:t>
            </w:r>
          </w:p>
        </w:tc>
        <w:tc>
          <w:tcPr>
            <w:tcW w:w="1843" w:type="dxa"/>
            <w:tcBorders>
              <w:top w:val="single" w:sz="6" w:space="0" w:color="FFFFFF"/>
              <w:left w:val="single" w:sz="6" w:space="0" w:color="FFFFFF"/>
              <w:bottom w:val="single" w:sz="6" w:space="0" w:color="FFFFFF"/>
              <w:right w:val="single" w:sz="6" w:space="0" w:color="FFFFFF"/>
            </w:tcBorders>
            <w:shd w:val="clear" w:color="auto" w:fill="C1E4F5" w:themeFill="accent1" w:themeFillTint="33"/>
          </w:tcPr>
          <w:p w14:paraId="3473B196" w14:textId="7D5D2453"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0.916</w:t>
            </w:r>
            <w:r w:rsidR="00B7488B" w:rsidRPr="00F80AA4">
              <w:rPr>
                <w:rFonts w:ascii="Times New Roman" w:eastAsia="宋体" w:hAnsi="Times New Roman" w:cs="Times New Roman" w:hint="eastAsia"/>
                <w:kern w:val="0"/>
                <w:sz w:val="24"/>
                <w:szCs w:val="24"/>
              </w:rPr>
              <w:t>4</w:t>
            </w:r>
          </w:p>
        </w:tc>
        <w:tc>
          <w:tcPr>
            <w:tcW w:w="1863" w:type="dxa"/>
            <w:tcBorders>
              <w:top w:val="single" w:sz="6" w:space="0" w:color="FFFFFF"/>
              <w:left w:val="single" w:sz="6" w:space="0" w:color="FFFFFF"/>
              <w:bottom w:val="single" w:sz="6" w:space="0" w:color="FFFFFF"/>
              <w:right w:val="single" w:sz="6" w:space="0" w:color="FFFFFF"/>
            </w:tcBorders>
            <w:shd w:val="clear" w:color="auto" w:fill="C1E4F5" w:themeFill="accent1" w:themeFillTint="33"/>
          </w:tcPr>
          <w:p w14:paraId="5AF3022E" w14:textId="32877141" w:rsidR="002D7C74" w:rsidRPr="00F80AA4" w:rsidRDefault="002D7C74" w:rsidP="002D7C74">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N/A</w:t>
            </w:r>
          </w:p>
        </w:tc>
      </w:tr>
      <w:tr w:rsidR="00F80AA4" w:rsidRPr="00F80AA4" w14:paraId="5A552619" w14:textId="77777777" w:rsidTr="006B6B72">
        <w:trPr>
          <w:trHeight w:val="390"/>
        </w:trPr>
        <w:tc>
          <w:tcPr>
            <w:tcW w:w="2544" w:type="dxa"/>
            <w:tcBorders>
              <w:top w:val="single" w:sz="6" w:space="0" w:color="FFFFFF"/>
              <w:left w:val="single" w:sz="6" w:space="0" w:color="FFFFFF"/>
              <w:bottom w:val="single" w:sz="6" w:space="0" w:color="FFFFFF"/>
              <w:right w:val="single" w:sz="6" w:space="0" w:color="FFFFFF"/>
            </w:tcBorders>
            <w:shd w:val="clear" w:color="auto" w:fill="CAEDFB"/>
          </w:tcPr>
          <w:p w14:paraId="334EF6C7" w14:textId="1D71DDB6"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 xml:space="preserve">No </w:t>
            </w:r>
            <w:proofErr w:type="gramStart"/>
            <w:r w:rsidRPr="00F80AA4">
              <w:rPr>
                <w:rFonts w:ascii="Times New Roman" w:eastAsia="宋体" w:hAnsi="Times New Roman" w:cs="Times New Roman"/>
                <w:kern w:val="0"/>
                <w:sz w:val="24"/>
                <w:szCs w:val="24"/>
              </w:rPr>
              <w:t>linker</w:t>
            </w:r>
            <w:proofErr w:type="gramEnd"/>
            <w:r w:rsidRPr="00F80AA4">
              <w:rPr>
                <w:rFonts w:ascii="Times New Roman" w:eastAsia="宋体" w:hAnsi="Times New Roman" w:cs="Times New Roman"/>
                <w:kern w:val="0"/>
                <w:sz w:val="24"/>
                <w:szCs w:val="24"/>
              </w:rPr>
              <w:t xml:space="preserve"> C</w:t>
            </w:r>
            <w:r w:rsidRPr="00F80AA4">
              <w:rPr>
                <w:rFonts w:ascii="Times New Roman" w:eastAsia="宋体" w:hAnsi="Times New Roman" w:cs="Times New Roman" w:hint="eastAsia"/>
                <w:kern w:val="0"/>
                <w:sz w:val="24"/>
                <w:szCs w:val="24"/>
              </w:rPr>
              <w:t>1 Relaxed D</w:t>
            </w:r>
            <w:r w:rsidRPr="00F80AA4">
              <w:rPr>
                <w:rFonts w:ascii="Times New Roman" w:eastAsia="宋体" w:hAnsi="Times New Roman" w:cs="Times New Roman" w:hint="eastAsia"/>
                <w:kern w:val="0"/>
                <w:sz w:val="24"/>
                <w:szCs w:val="24"/>
                <w:vertAlign w:val="subscript"/>
              </w:rPr>
              <w:t>1</w:t>
            </w:r>
          </w:p>
        </w:tc>
        <w:tc>
          <w:tcPr>
            <w:tcW w:w="1984" w:type="dxa"/>
            <w:tcBorders>
              <w:top w:val="single" w:sz="6" w:space="0" w:color="FFFFFF"/>
              <w:left w:val="single" w:sz="6" w:space="0" w:color="FFFFFF"/>
              <w:bottom w:val="single" w:sz="6" w:space="0" w:color="FFFFFF"/>
              <w:right w:val="single" w:sz="6" w:space="0" w:color="FFFFFF"/>
            </w:tcBorders>
            <w:shd w:val="clear" w:color="auto" w:fill="CAEDFB"/>
          </w:tcPr>
          <w:p w14:paraId="775DFE84" w14:textId="79476FF9"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-0.9109</w:t>
            </w:r>
          </w:p>
        </w:tc>
        <w:tc>
          <w:tcPr>
            <w:tcW w:w="1843" w:type="dxa"/>
            <w:tcBorders>
              <w:top w:val="single" w:sz="6" w:space="0" w:color="FFFFFF"/>
              <w:left w:val="single" w:sz="6" w:space="0" w:color="FFFFFF"/>
              <w:bottom w:val="single" w:sz="6" w:space="0" w:color="FFFFFF"/>
              <w:right w:val="single" w:sz="6" w:space="0" w:color="FFFFFF"/>
            </w:tcBorders>
            <w:shd w:val="clear" w:color="auto" w:fill="CAEDFB"/>
          </w:tcPr>
          <w:p w14:paraId="6BFA0011" w14:textId="3B399D6F"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0.9108</w:t>
            </w:r>
          </w:p>
        </w:tc>
        <w:tc>
          <w:tcPr>
            <w:tcW w:w="1863" w:type="dxa"/>
            <w:tcBorders>
              <w:top w:val="single" w:sz="6" w:space="0" w:color="FFFFFF"/>
              <w:left w:val="single" w:sz="6" w:space="0" w:color="FFFFFF"/>
              <w:bottom w:val="single" w:sz="6" w:space="0" w:color="FFFFFF"/>
              <w:right w:val="single" w:sz="6" w:space="0" w:color="FFFFFF"/>
            </w:tcBorders>
            <w:shd w:val="clear" w:color="auto" w:fill="CAEDFB"/>
          </w:tcPr>
          <w:p w14:paraId="15C24EC9" w14:textId="36FA11BE" w:rsidR="002D7C74" w:rsidRPr="00F80AA4" w:rsidRDefault="002D7C74" w:rsidP="002D7C74">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N/A</w:t>
            </w:r>
          </w:p>
        </w:tc>
      </w:tr>
      <w:tr w:rsidR="00F80AA4" w:rsidRPr="00F80AA4" w14:paraId="1CC8931E" w14:textId="77777777" w:rsidTr="006B6B72">
        <w:trPr>
          <w:trHeight w:val="390"/>
        </w:trPr>
        <w:tc>
          <w:tcPr>
            <w:tcW w:w="2544" w:type="dxa"/>
            <w:tcBorders>
              <w:top w:val="single" w:sz="6" w:space="0" w:color="FFFFFF"/>
              <w:left w:val="single" w:sz="6" w:space="0" w:color="FFFFFF"/>
              <w:bottom w:val="single" w:sz="6" w:space="0" w:color="FFFFFF"/>
              <w:right w:val="single" w:sz="6" w:space="0" w:color="FFFFFF"/>
            </w:tcBorders>
            <w:shd w:val="clear" w:color="auto" w:fill="CAEDFB"/>
            <w:hideMark/>
          </w:tcPr>
          <w:p w14:paraId="646BAE1B" w14:textId="1FB61361" w:rsidR="002D7C74" w:rsidRPr="00F80AA4" w:rsidRDefault="002D7C74" w:rsidP="002D7C74">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NRT0 C1 D</w:t>
            </w:r>
            <w:r w:rsidRPr="00F80AA4">
              <w:rPr>
                <w:rFonts w:ascii="Times New Roman" w:eastAsia="宋体" w:hAnsi="Times New Roman" w:cs="Times New Roman" w:hint="eastAsia"/>
                <w:kern w:val="0"/>
                <w:sz w:val="24"/>
                <w:szCs w:val="24"/>
                <w:vertAlign w:val="subscript"/>
              </w:rPr>
              <w:t>0</w:t>
            </w:r>
          </w:p>
        </w:tc>
        <w:tc>
          <w:tcPr>
            <w:tcW w:w="1984" w:type="dxa"/>
            <w:tcBorders>
              <w:top w:val="single" w:sz="6" w:space="0" w:color="FFFFFF"/>
              <w:left w:val="single" w:sz="6" w:space="0" w:color="FFFFFF"/>
              <w:bottom w:val="single" w:sz="6" w:space="0" w:color="FFFFFF"/>
              <w:right w:val="single" w:sz="6" w:space="0" w:color="FFFFFF"/>
            </w:tcBorders>
            <w:shd w:val="clear" w:color="auto" w:fill="CAEDFB"/>
          </w:tcPr>
          <w:p w14:paraId="12033E1E" w14:textId="2DB3A2CB" w:rsidR="002D7C74" w:rsidRPr="00F80AA4" w:rsidRDefault="002D7C74" w:rsidP="002D7C74">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0.020</w:t>
            </w:r>
            <w:r w:rsidR="00B7488B" w:rsidRPr="00F80AA4">
              <w:rPr>
                <w:rFonts w:ascii="Times New Roman" w:eastAsia="宋体" w:hAnsi="Times New Roman" w:cs="Times New Roman" w:hint="eastAsia"/>
                <w:kern w:val="0"/>
                <w:sz w:val="24"/>
                <w:szCs w:val="24"/>
              </w:rPr>
              <w:t>9</w:t>
            </w:r>
          </w:p>
        </w:tc>
        <w:tc>
          <w:tcPr>
            <w:tcW w:w="1843" w:type="dxa"/>
            <w:tcBorders>
              <w:top w:val="single" w:sz="6" w:space="0" w:color="FFFFFF"/>
              <w:left w:val="single" w:sz="6" w:space="0" w:color="FFFFFF"/>
              <w:bottom w:val="single" w:sz="6" w:space="0" w:color="FFFFFF"/>
              <w:right w:val="single" w:sz="6" w:space="0" w:color="FFFFFF"/>
            </w:tcBorders>
            <w:shd w:val="clear" w:color="auto" w:fill="CAEDFB"/>
          </w:tcPr>
          <w:p w14:paraId="2172C57D" w14:textId="0E407974" w:rsidR="002D7C74" w:rsidRPr="00F80AA4" w:rsidRDefault="002D7C74" w:rsidP="002D7C74">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0.028</w:t>
            </w:r>
            <w:r w:rsidR="00B7488B" w:rsidRPr="00F80AA4">
              <w:rPr>
                <w:rFonts w:ascii="Times New Roman" w:eastAsia="宋体" w:hAnsi="Times New Roman" w:cs="Times New Roman" w:hint="eastAsia"/>
                <w:kern w:val="0"/>
                <w:sz w:val="24"/>
                <w:szCs w:val="24"/>
              </w:rPr>
              <w:t>7</w:t>
            </w:r>
          </w:p>
        </w:tc>
        <w:tc>
          <w:tcPr>
            <w:tcW w:w="1863" w:type="dxa"/>
            <w:tcBorders>
              <w:top w:val="single" w:sz="6" w:space="0" w:color="FFFFFF"/>
              <w:left w:val="single" w:sz="6" w:space="0" w:color="FFFFFF"/>
              <w:bottom w:val="single" w:sz="6" w:space="0" w:color="FFFFFF"/>
              <w:right w:val="single" w:sz="6" w:space="0" w:color="FFFFFF"/>
            </w:tcBorders>
            <w:shd w:val="clear" w:color="auto" w:fill="CAEDFB"/>
          </w:tcPr>
          <w:p w14:paraId="4B0F15EA" w14:textId="5081377E" w:rsidR="002D7C74" w:rsidRPr="00F80AA4" w:rsidRDefault="002D7C74" w:rsidP="002D7C74">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-0.0501</w:t>
            </w:r>
          </w:p>
        </w:tc>
      </w:tr>
      <w:tr w:rsidR="00F80AA4" w:rsidRPr="00F80AA4" w14:paraId="5EF622D3" w14:textId="77777777" w:rsidTr="006B6B72">
        <w:trPr>
          <w:trHeight w:val="390"/>
        </w:trPr>
        <w:tc>
          <w:tcPr>
            <w:tcW w:w="2544" w:type="dxa"/>
            <w:tcBorders>
              <w:top w:val="single" w:sz="6" w:space="0" w:color="FFFFFF"/>
              <w:left w:val="single" w:sz="6" w:space="0" w:color="FFFFFF"/>
              <w:bottom w:val="single" w:sz="6" w:space="0" w:color="FFFFFF"/>
              <w:right w:val="single" w:sz="6" w:space="0" w:color="FFFFFF"/>
            </w:tcBorders>
            <w:shd w:val="clear" w:color="auto" w:fill="CAEDFB"/>
            <w:hideMark/>
          </w:tcPr>
          <w:p w14:paraId="55C0A8F5" w14:textId="4810EE68" w:rsidR="002D7C74" w:rsidRPr="00F80AA4" w:rsidRDefault="002D7C74" w:rsidP="002D7C74">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NRT0 C1 Vertical D</w:t>
            </w:r>
            <w:r w:rsidRPr="00F80AA4">
              <w:rPr>
                <w:rFonts w:ascii="Times New Roman" w:eastAsia="宋体" w:hAnsi="Times New Roman" w:cs="Times New Roman"/>
                <w:kern w:val="0"/>
                <w:sz w:val="24"/>
                <w:szCs w:val="24"/>
                <w:vertAlign w:val="subscript"/>
              </w:rPr>
              <w:t>1</w:t>
            </w:r>
          </w:p>
        </w:tc>
        <w:tc>
          <w:tcPr>
            <w:tcW w:w="1984" w:type="dxa"/>
            <w:tcBorders>
              <w:top w:val="single" w:sz="6" w:space="0" w:color="FFFFFF"/>
              <w:left w:val="single" w:sz="6" w:space="0" w:color="FFFFFF"/>
              <w:bottom w:val="single" w:sz="6" w:space="0" w:color="FFFFFF"/>
              <w:right w:val="single" w:sz="6" w:space="0" w:color="FFFFFF"/>
            </w:tcBorders>
            <w:shd w:val="clear" w:color="auto" w:fill="CAEDFB"/>
          </w:tcPr>
          <w:p w14:paraId="5B1EAEA5" w14:textId="621DD997" w:rsidR="002D7C74" w:rsidRPr="00F80AA4" w:rsidRDefault="002D7C74" w:rsidP="002D7C74">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-0.964</w:t>
            </w:r>
            <w:r w:rsidR="00B7488B" w:rsidRPr="00F80AA4">
              <w:rPr>
                <w:rFonts w:ascii="Times New Roman" w:eastAsia="宋体" w:hAnsi="Times New Roman" w:cs="Times New Roman" w:hint="eastAsia"/>
                <w:kern w:val="0"/>
                <w:sz w:val="24"/>
                <w:szCs w:val="24"/>
              </w:rPr>
              <w:t>4</w:t>
            </w:r>
          </w:p>
        </w:tc>
        <w:tc>
          <w:tcPr>
            <w:tcW w:w="1843" w:type="dxa"/>
            <w:tcBorders>
              <w:top w:val="single" w:sz="6" w:space="0" w:color="FFFFFF"/>
              <w:left w:val="single" w:sz="6" w:space="0" w:color="FFFFFF"/>
              <w:bottom w:val="single" w:sz="6" w:space="0" w:color="FFFFFF"/>
              <w:right w:val="single" w:sz="6" w:space="0" w:color="FFFFFF"/>
            </w:tcBorders>
            <w:shd w:val="clear" w:color="auto" w:fill="CAEDFB"/>
          </w:tcPr>
          <w:p w14:paraId="431EE282" w14:textId="6631B4F7" w:rsidR="002D7C74" w:rsidRPr="00F80AA4" w:rsidRDefault="002D7C74" w:rsidP="002D7C74">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1.01</w:t>
            </w:r>
            <w:r w:rsidR="00B7488B" w:rsidRPr="00F80AA4">
              <w:rPr>
                <w:rFonts w:ascii="Times New Roman" w:eastAsia="宋体" w:hAnsi="Times New Roman" w:cs="Times New Roman" w:hint="eastAsia"/>
                <w:kern w:val="0"/>
                <w:sz w:val="24"/>
                <w:szCs w:val="24"/>
              </w:rPr>
              <w:t>10</w:t>
            </w:r>
          </w:p>
        </w:tc>
        <w:tc>
          <w:tcPr>
            <w:tcW w:w="1863" w:type="dxa"/>
            <w:tcBorders>
              <w:top w:val="single" w:sz="6" w:space="0" w:color="FFFFFF"/>
              <w:left w:val="single" w:sz="6" w:space="0" w:color="FFFFFF"/>
              <w:bottom w:val="single" w:sz="6" w:space="0" w:color="FFFFFF"/>
              <w:right w:val="single" w:sz="6" w:space="0" w:color="FFFFFF"/>
            </w:tcBorders>
            <w:shd w:val="clear" w:color="auto" w:fill="CAEDFB"/>
          </w:tcPr>
          <w:p w14:paraId="12E464A7" w14:textId="4E03E7A6" w:rsidR="002D7C74" w:rsidRPr="00F80AA4" w:rsidRDefault="002D7C74" w:rsidP="002D7C74">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-0.0561</w:t>
            </w:r>
          </w:p>
        </w:tc>
      </w:tr>
      <w:tr w:rsidR="00F80AA4" w:rsidRPr="00F80AA4" w14:paraId="09F05B71" w14:textId="77777777" w:rsidTr="006B6B72">
        <w:trPr>
          <w:trHeight w:val="390"/>
        </w:trPr>
        <w:tc>
          <w:tcPr>
            <w:tcW w:w="2544" w:type="dxa"/>
            <w:tcBorders>
              <w:top w:val="single" w:sz="6" w:space="0" w:color="FFFFFF"/>
              <w:left w:val="single" w:sz="6" w:space="0" w:color="FFFFFF"/>
              <w:bottom w:val="single" w:sz="6" w:space="0" w:color="FFFFFF"/>
              <w:right w:val="single" w:sz="6" w:space="0" w:color="FFFFFF"/>
            </w:tcBorders>
            <w:shd w:val="clear" w:color="auto" w:fill="CAEDFB"/>
            <w:hideMark/>
          </w:tcPr>
          <w:p w14:paraId="23A2CF6C" w14:textId="00AF8AF3" w:rsidR="002D7C74" w:rsidRPr="00F80AA4" w:rsidRDefault="002D7C74" w:rsidP="002D7C74">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NRT0 C1 Relaxed D</w:t>
            </w:r>
            <w:r w:rsidRPr="00F80AA4">
              <w:rPr>
                <w:rFonts w:ascii="Times New Roman" w:eastAsia="宋体" w:hAnsi="Times New Roman" w:cs="Times New Roman" w:hint="eastAsia"/>
                <w:kern w:val="0"/>
                <w:sz w:val="24"/>
                <w:szCs w:val="24"/>
                <w:vertAlign w:val="subscript"/>
              </w:rPr>
              <w:t>1</w:t>
            </w:r>
          </w:p>
        </w:tc>
        <w:tc>
          <w:tcPr>
            <w:tcW w:w="1984" w:type="dxa"/>
            <w:tcBorders>
              <w:top w:val="single" w:sz="6" w:space="0" w:color="FFFFFF"/>
              <w:left w:val="single" w:sz="6" w:space="0" w:color="FFFFFF"/>
              <w:bottom w:val="single" w:sz="6" w:space="0" w:color="FFFFFF"/>
              <w:right w:val="single" w:sz="6" w:space="0" w:color="FFFFFF"/>
            </w:tcBorders>
            <w:shd w:val="clear" w:color="auto" w:fill="CAEDFB"/>
          </w:tcPr>
          <w:p w14:paraId="37FC22C0" w14:textId="227BDBB9" w:rsidR="002D7C74" w:rsidRPr="00F80AA4" w:rsidRDefault="002D7C74" w:rsidP="002D7C74">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-0.9205</w:t>
            </w:r>
          </w:p>
        </w:tc>
        <w:tc>
          <w:tcPr>
            <w:tcW w:w="1843" w:type="dxa"/>
            <w:tcBorders>
              <w:top w:val="single" w:sz="6" w:space="0" w:color="FFFFFF"/>
              <w:left w:val="single" w:sz="6" w:space="0" w:color="FFFFFF"/>
              <w:bottom w:val="single" w:sz="6" w:space="0" w:color="FFFFFF"/>
              <w:right w:val="single" w:sz="6" w:space="0" w:color="FFFFFF"/>
            </w:tcBorders>
            <w:shd w:val="clear" w:color="auto" w:fill="CAEDFB"/>
          </w:tcPr>
          <w:p w14:paraId="5ECDE249" w14:textId="6628F18E" w:rsidR="002D7C74" w:rsidRPr="00F80AA4" w:rsidRDefault="002D7C74" w:rsidP="002D7C74">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0.978</w:t>
            </w:r>
            <w:r w:rsidR="00B7488B" w:rsidRPr="00F80AA4">
              <w:rPr>
                <w:rFonts w:ascii="Times New Roman" w:eastAsia="宋体" w:hAnsi="Times New Roman" w:cs="Times New Roman" w:hint="eastAsia"/>
                <w:kern w:val="0"/>
                <w:sz w:val="24"/>
                <w:szCs w:val="24"/>
              </w:rPr>
              <w:t>5</w:t>
            </w:r>
          </w:p>
        </w:tc>
        <w:tc>
          <w:tcPr>
            <w:tcW w:w="1863" w:type="dxa"/>
            <w:tcBorders>
              <w:top w:val="single" w:sz="6" w:space="0" w:color="FFFFFF"/>
              <w:left w:val="single" w:sz="6" w:space="0" w:color="FFFFFF"/>
              <w:bottom w:val="single" w:sz="6" w:space="0" w:color="FFFFFF"/>
              <w:right w:val="single" w:sz="6" w:space="0" w:color="FFFFFF"/>
            </w:tcBorders>
            <w:shd w:val="clear" w:color="auto" w:fill="CAEDFB"/>
          </w:tcPr>
          <w:p w14:paraId="1B6EEFC0" w14:textId="0D576A1C" w:rsidR="002D7C74" w:rsidRPr="00F80AA4" w:rsidRDefault="002D7C74" w:rsidP="002D7C74">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-0.0571</w:t>
            </w:r>
          </w:p>
        </w:tc>
      </w:tr>
      <w:tr w:rsidR="00F80AA4" w:rsidRPr="00F80AA4" w14:paraId="7B530CA6" w14:textId="77777777" w:rsidTr="006B6B72">
        <w:trPr>
          <w:trHeight w:val="390"/>
        </w:trPr>
        <w:tc>
          <w:tcPr>
            <w:tcW w:w="2544" w:type="dxa"/>
            <w:tcBorders>
              <w:top w:val="single" w:sz="6" w:space="0" w:color="FFFFFF"/>
              <w:left w:val="single" w:sz="6" w:space="0" w:color="FFFFFF"/>
              <w:bottom w:val="single" w:sz="6" w:space="0" w:color="FFFFFF"/>
              <w:right w:val="single" w:sz="6" w:space="0" w:color="FFFFFF"/>
            </w:tcBorders>
            <w:shd w:val="clear" w:color="auto" w:fill="CAEDFB"/>
            <w:hideMark/>
          </w:tcPr>
          <w:p w14:paraId="64F0A47D" w14:textId="65AA66D2"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NRT3 C1 D</w:t>
            </w:r>
            <w:r w:rsidRPr="00F80AA4">
              <w:rPr>
                <w:rFonts w:ascii="Times New Roman" w:eastAsia="宋体" w:hAnsi="Times New Roman" w:cs="Times New Roman" w:hint="eastAsia"/>
                <w:kern w:val="0"/>
                <w:sz w:val="24"/>
                <w:szCs w:val="24"/>
                <w:vertAlign w:val="subscript"/>
              </w:rPr>
              <w:t>0</w:t>
            </w:r>
          </w:p>
        </w:tc>
        <w:tc>
          <w:tcPr>
            <w:tcW w:w="1984" w:type="dxa"/>
            <w:tcBorders>
              <w:top w:val="single" w:sz="6" w:space="0" w:color="FFFFFF"/>
              <w:left w:val="single" w:sz="6" w:space="0" w:color="FFFFFF"/>
              <w:bottom w:val="single" w:sz="6" w:space="0" w:color="FFFFFF"/>
              <w:right w:val="single" w:sz="6" w:space="0" w:color="FFFFFF"/>
            </w:tcBorders>
            <w:shd w:val="clear" w:color="auto" w:fill="CAEDFB"/>
          </w:tcPr>
          <w:p w14:paraId="7EE33037" w14:textId="4B272778"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0.1259</w:t>
            </w:r>
          </w:p>
        </w:tc>
        <w:tc>
          <w:tcPr>
            <w:tcW w:w="1843" w:type="dxa"/>
            <w:tcBorders>
              <w:top w:val="single" w:sz="6" w:space="0" w:color="FFFFFF"/>
              <w:left w:val="single" w:sz="6" w:space="0" w:color="FFFFFF"/>
              <w:bottom w:val="single" w:sz="6" w:space="0" w:color="FFFFFF"/>
              <w:right w:val="single" w:sz="6" w:space="0" w:color="FFFFFF"/>
            </w:tcBorders>
            <w:shd w:val="clear" w:color="auto" w:fill="CAEDFB"/>
          </w:tcPr>
          <w:p w14:paraId="6CBDA1E4" w14:textId="0A9334FF"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-0.021</w:t>
            </w:r>
            <w:r w:rsidR="00B7488B" w:rsidRPr="00F80AA4">
              <w:rPr>
                <w:rFonts w:ascii="Times New Roman" w:eastAsia="宋体" w:hAnsi="Times New Roman" w:cs="Times New Roman" w:hint="eastAsia"/>
                <w:kern w:val="0"/>
                <w:sz w:val="24"/>
                <w:szCs w:val="24"/>
              </w:rPr>
              <w:t>7</w:t>
            </w:r>
          </w:p>
        </w:tc>
        <w:tc>
          <w:tcPr>
            <w:tcW w:w="1863" w:type="dxa"/>
            <w:tcBorders>
              <w:top w:val="single" w:sz="6" w:space="0" w:color="FFFFFF"/>
              <w:left w:val="single" w:sz="6" w:space="0" w:color="FFFFFF"/>
              <w:bottom w:val="single" w:sz="6" w:space="0" w:color="FFFFFF"/>
              <w:right w:val="single" w:sz="6" w:space="0" w:color="FFFFFF"/>
            </w:tcBorders>
            <w:shd w:val="clear" w:color="auto" w:fill="CAEDFB"/>
          </w:tcPr>
          <w:p w14:paraId="41F8A808" w14:textId="2F98FE3B"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-0.104</w:t>
            </w:r>
            <w:r w:rsidR="00041847" w:rsidRPr="00F80AA4">
              <w:rPr>
                <w:rFonts w:ascii="Times New Roman" w:eastAsia="宋体" w:hAnsi="Times New Roman" w:cs="Times New Roman" w:hint="eastAsia"/>
                <w:kern w:val="0"/>
                <w:sz w:val="24"/>
                <w:szCs w:val="24"/>
              </w:rPr>
              <w:t>8</w:t>
            </w:r>
          </w:p>
        </w:tc>
      </w:tr>
      <w:tr w:rsidR="00F80AA4" w:rsidRPr="00F80AA4" w14:paraId="20C8D457" w14:textId="77777777" w:rsidTr="006B6B72">
        <w:trPr>
          <w:trHeight w:val="390"/>
        </w:trPr>
        <w:tc>
          <w:tcPr>
            <w:tcW w:w="2544" w:type="dxa"/>
            <w:tcBorders>
              <w:top w:val="single" w:sz="6" w:space="0" w:color="FFFFFF"/>
              <w:left w:val="single" w:sz="6" w:space="0" w:color="FFFFFF"/>
              <w:bottom w:val="single" w:sz="6" w:space="0" w:color="FFFFFF"/>
              <w:right w:val="single" w:sz="6" w:space="0" w:color="FFFFFF"/>
            </w:tcBorders>
            <w:shd w:val="clear" w:color="auto" w:fill="CAEDFB"/>
          </w:tcPr>
          <w:p w14:paraId="3C194307" w14:textId="2D08CA5C" w:rsidR="002D7C74" w:rsidRPr="00F80AA4" w:rsidRDefault="002D7C74" w:rsidP="002D7C74">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NRT3 C1 Vertical D</w:t>
            </w:r>
            <w:r w:rsidRPr="00F80AA4">
              <w:rPr>
                <w:rFonts w:ascii="Times New Roman" w:eastAsia="宋体" w:hAnsi="Times New Roman" w:cs="Times New Roman"/>
                <w:kern w:val="0"/>
                <w:sz w:val="24"/>
                <w:szCs w:val="24"/>
                <w:vertAlign w:val="subscript"/>
              </w:rPr>
              <w:t>1</w:t>
            </w:r>
          </w:p>
        </w:tc>
        <w:tc>
          <w:tcPr>
            <w:tcW w:w="1984" w:type="dxa"/>
            <w:tcBorders>
              <w:top w:val="single" w:sz="6" w:space="0" w:color="FFFFFF"/>
              <w:left w:val="single" w:sz="6" w:space="0" w:color="FFFFFF"/>
              <w:bottom w:val="single" w:sz="6" w:space="0" w:color="FFFFFF"/>
              <w:right w:val="single" w:sz="6" w:space="0" w:color="FFFFFF"/>
            </w:tcBorders>
            <w:shd w:val="clear" w:color="auto" w:fill="CAEDFB"/>
          </w:tcPr>
          <w:p w14:paraId="302D2DCC" w14:textId="551E1F5B"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-0.8461</w:t>
            </w:r>
          </w:p>
        </w:tc>
        <w:tc>
          <w:tcPr>
            <w:tcW w:w="1843" w:type="dxa"/>
            <w:tcBorders>
              <w:top w:val="single" w:sz="6" w:space="0" w:color="FFFFFF"/>
              <w:left w:val="single" w:sz="6" w:space="0" w:color="FFFFFF"/>
              <w:bottom w:val="single" w:sz="6" w:space="0" w:color="FFFFFF"/>
              <w:right w:val="single" w:sz="6" w:space="0" w:color="FFFFFF"/>
            </w:tcBorders>
            <w:shd w:val="clear" w:color="auto" w:fill="CAEDFB"/>
          </w:tcPr>
          <w:p w14:paraId="5042C52C" w14:textId="7FA5DADE"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0.9316</w:t>
            </w:r>
          </w:p>
        </w:tc>
        <w:tc>
          <w:tcPr>
            <w:tcW w:w="1863" w:type="dxa"/>
            <w:tcBorders>
              <w:top w:val="single" w:sz="6" w:space="0" w:color="FFFFFF"/>
              <w:left w:val="single" w:sz="6" w:space="0" w:color="FFFFFF"/>
              <w:bottom w:val="single" w:sz="6" w:space="0" w:color="FFFFFF"/>
              <w:right w:val="single" w:sz="6" w:space="0" w:color="FFFFFF"/>
            </w:tcBorders>
            <w:shd w:val="clear" w:color="auto" w:fill="CAEDFB"/>
          </w:tcPr>
          <w:p w14:paraId="2C930F90" w14:textId="2A49F577"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-0.114</w:t>
            </w:r>
            <w:r w:rsidR="00041847" w:rsidRPr="00F80AA4">
              <w:rPr>
                <w:rFonts w:ascii="Times New Roman" w:eastAsia="宋体" w:hAnsi="Times New Roman" w:cs="Times New Roman" w:hint="eastAsia"/>
                <w:kern w:val="0"/>
                <w:sz w:val="24"/>
                <w:szCs w:val="24"/>
              </w:rPr>
              <w:t>1</w:t>
            </w:r>
          </w:p>
        </w:tc>
      </w:tr>
      <w:tr w:rsidR="00F80AA4" w:rsidRPr="00F80AA4" w14:paraId="4FE338FB" w14:textId="77777777" w:rsidTr="006B6B72">
        <w:trPr>
          <w:trHeight w:val="390"/>
        </w:trPr>
        <w:tc>
          <w:tcPr>
            <w:tcW w:w="2544" w:type="dxa"/>
            <w:tcBorders>
              <w:top w:val="single" w:sz="6" w:space="0" w:color="FFFFFF"/>
              <w:left w:val="single" w:sz="6" w:space="0" w:color="FFFFFF"/>
              <w:bottom w:val="single" w:sz="6" w:space="0" w:color="FFFFFF"/>
              <w:right w:val="single" w:sz="6" w:space="0" w:color="FFFFFF"/>
            </w:tcBorders>
            <w:shd w:val="clear" w:color="auto" w:fill="CAEDFB"/>
          </w:tcPr>
          <w:p w14:paraId="5386DCF4" w14:textId="7CD81AF3"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NRT3 C1 Relaxed D</w:t>
            </w:r>
            <w:r w:rsidRPr="00F80AA4">
              <w:rPr>
                <w:rFonts w:ascii="Times New Roman" w:eastAsia="宋体" w:hAnsi="Times New Roman" w:cs="Times New Roman" w:hint="eastAsia"/>
                <w:kern w:val="0"/>
                <w:sz w:val="24"/>
                <w:szCs w:val="24"/>
                <w:vertAlign w:val="subscript"/>
              </w:rPr>
              <w:t>1</w:t>
            </w:r>
          </w:p>
        </w:tc>
        <w:tc>
          <w:tcPr>
            <w:tcW w:w="1984" w:type="dxa"/>
            <w:tcBorders>
              <w:top w:val="single" w:sz="6" w:space="0" w:color="FFFFFF"/>
              <w:left w:val="single" w:sz="6" w:space="0" w:color="FFFFFF"/>
              <w:bottom w:val="single" w:sz="6" w:space="0" w:color="FFFFFF"/>
              <w:right w:val="single" w:sz="6" w:space="0" w:color="FFFFFF"/>
            </w:tcBorders>
            <w:shd w:val="clear" w:color="auto" w:fill="CAEDFB"/>
          </w:tcPr>
          <w:p w14:paraId="77D76430" w14:textId="683E33D4"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-0.815</w:t>
            </w:r>
            <w:r w:rsidR="00B7488B" w:rsidRPr="00F80AA4">
              <w:rPr>
                <w:rFonts w:ascii="Times New Roman" w:eastAsia="宋体" w:hAnsi="Times New Roman" w:cs="Times New Roman" w:hint="eastAsia"/>
                <w:kern w:val="0"/>
                <w:sz w:val="24"/>
                <w:szCs w:val="24"/>
              </w:rPr>
              <w:t>7</w:t>
            </w:r>
          </w:p>
        </w:tc>
        <w:tc>
          <w:tcPr>
            <w:tcW w:w="1843" w:type="dxa"/>
            <w:tcBorders>
              <w:top w:val="single" w:sz="6" w:space="0" w:color="FFFFFF"/>
              <w:left w:val="single" w:sz="6" w:space="0" w:color="FFFFFF"/>
              <w:bottom w:val="single" w:sz="6" w:space="0" w:color="FFFFFF"/>
              <w:right w:val="single" w:sz="6" w:space="0" w:color="FFFFFF"/>
            </w:tcBorders>
            <w:shd w:val="clear" w:color="auto" w:fill="CAEDFB"/>
          </w:tcPr>
          <w:p w14:paraId="1D2B86B1" w14:textId="6D763BA8"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0.9157</w:t>
            </w:r>
          </w:p>
        </w:tc>
        <w:tc>
          <w:tcPr>
            <w:tcW w:w="1863" w:type="dxa"/>
            <w:tcBorders>
              <w:top w:val="single" w:sz="6" w:space="0" w:color="FFFFFF"/>
              <w:left w:val="single" w:sz="6" w:space="0" w:color="FFFFFF"/>
              <w:bottom w:val="single" w:sz="6" w:space="0" w:color="FFFFFF"/>
              <w:right w:val="single" w:sz="6" w:space="0" w:color="FFFFFF"/>
            </w:tcBorders>
            <w:shd w:val="clear" w:color="auto" w:fill="CAEDFB"/>
          </w:tcPr>
          <w:p w14:paraId="29DAF484" w14:textId="725A8D3A"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-0.1061</w:t>
            </w:r>
          </w:p>
        </w:tc>
      </w:tr>
      <w:tr w:rsidR="00F80AA4" w:rsidRPr="00F80AA4" w14:paraId="58AFF4F0" w14:textId="77777777" w:rsidTr="006B6B72">
        <w:trPr>
          <w:trHeight w:val="390"/>
        </w:trPr>
        <w:tc>
          <w:tcPr>
            <w:tcW w:w="2544" w:type="dxa"/>
            <w:tcBorders>
              <w:top w:val="single" w:sz="6" w:space="0" w:color="FFFFFF"/>
              <w:left w:val="single" w:sz="6" w:space="0" w:color="FFFFFF"/>
              <w:bottom w:val="single" w:sz="6" w:space="0" w:color="FFFFFF"/>
              <w:right w:val="single" w:sz="6" w:space="0" w:color="FFFFFF"/>
            </w:tcBorders>
            <w:shd w:val="clear" w:color="auto" w:fill="CAEDFB"/>
          </w:tcPr>
          <w:p w14:paraId="5B0DC488" w14:textId="2BA8B637"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NRT9 C1 D</w:t>
            </w:r>
            <w:r w:rsidRPr="00F80AA4">
              <w:rPr>
                <w:rFonts w:ascii="Times New Roman" w:eastAsia="宋体" w:hAnsi="Times New Roman" w:cs="Times New Roman" w:hint="eastAsia"/>
                <w:kern w:val="0"/>
                <w:sz w:val="24"/>
                <w:szCs w:val="24"/>
                <w:vertAlign w:val="subscript"/>
              </w:rPr>
              <w:t>0</w:t>
            </w:r>
          </w:p>
        </w:tc>
        <w:tc>
          <w:tcPr>
            <w:tcW w:w="1984" w:type="dxa"/>
            <w:tcBorders>
              <w:top w:val="single" w:sz="6" w:space="0" w:color="FFFFFF"/>
              <w:left w:val="single" w:sz="6" w:space="0" w:color="FFFFFF"/>
              <w:bottom w:val="single" w:sz="6" w:space="0" w:color="FFFFFF"/>
              <w:right w:val="single" w:sz="6" w:space="0" w:color="FFFFFF"/>
            </w:tcBorders>
            <w:shd w:val="clear" w:color="auto" w:fill="CAEDFB"/>
          </w:tcPr>
          <w:p w14:paraId="3A397CF5" w14:textId="6098977A"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0.1443</w:t>
            </w:r>
          </w:p>
        </w:tc>
        <w:tc>
          <w:tcPr>
            <w:tcW w:w="1843" w:type="dxa"/>
            <w:tcBorders>
              <w:top w:val="single" w:sz="6" w:space="0" w:color="FFFFFF"/>
              <w:left w:val="single" w:sz="6" w:space="0" w:color="FFFFFF"/>
              <w:bottom w:val="single" w:sz="6" w:space="0" w:color="FFFFFF"/>
              <w:right w:val="single" w:sz="6" w:space="0" w:color="FFFFFF"/>
            </w:tcBorders>
            <w:shd w:val="clear" w:color="auto" w:fill="CAEDFB"/>
          </w:tcPr>
          <w:p w14:paraId="4A7B9DE4" w14:textId="3EDFC6BC"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-0.0480</w:t>
            </w:r>
          </w:p>
        </w:tc>
        <w:tc>
          <w:tcPr>
            <w:tcW w:w="1863" w:type="dxa"/>
            <w:tcBorders>
              <w:top w:val="single" w:sz="6" w:space="0" w:color="FFFFFF"/>
              <w:left w:val="single" w:sz="6" w:space="0" w:color="FFFFFF"/>
              <w:bottom w:val="single" w:sz="6" w:space="0" w:color="FFFFFF"/>
              <w:right w:val="single" w:sz="6" w:space="0" w:color="FFFFFF"/>
            </w:tcBorders>
            <w:shd w:val="clear" w:color="auto" w:fill="CAEDFB"/>
          </w:tcPr>
          <w:p w14:paraId="03651A56" w14:textId="189482B4"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-0.155</w:t>
            </w:r>
            <w:r w:rsidR="00041847" w:rsidRPr="00F80AA4">
              <w:rPr>
                <w:rFonts w:ascii="Times New Roman" w:eastAsia="宋体" w:hAnsi="Times New Roman" w:cs="Times New Roman" w:hint="eastAsia"/>
                <w:kern w:val="0"/>
                <w:sz w:val="24"/>
                <w:szCs w:val="24"/>
              </w:rPr>
              <w:t>3</w:t>
            </w:r>
          </w:p>
        </w:tc>
      </w:tr>
      <w:tr w:rsidR="00F80AA4" w:rsidRPr="00F80AA4" w14:paraId="289C91F1" w14:textId="77777777" w:rsidTr="006B6B72">
        <w:trPr>
          <w:trHeight w:val="390"/>
        </w:trPr>
        <w:tc>
          <w:tcPr>
            <w:tcW w:w="2544" w:type="dxa"/>
            <w:tcBorders>
              <w:top w:val="single" w:sz="6" w:space="0" w:color="FFFFFF"/>
              <w:left w:val="single" w:sz="6" w:space="0" w:color="FFFFFF"/>
              <w:bottom w:val="single" w:sz="6" w:space="0" w:color="FFFFFF"/>
              <w:right w:val="single" w:sz="6" w:space="0" w:color="FFFFFF"/>
            </w:tcBorders>
            <w:shd w:val="clear" w:color="auto" w:fill="CAEDFB"/>
          </w:tcPr>
          <w:p w14:paraId="71546EA8" w14:textId="5CFD6141"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NRT9 C1 Vertical D</w:t>
            </w:r>
            <w:r w:rsidRPr="00F80AA4">
              <w:rPr>
                <w:rFonts w:ascii="Times New Roman" w:eastAsia="宋体" w:hAnsi="Times New Roman" w:cs="Times New Roman" w:hint="eastAsia"/>
                <w:kern w:val="0"/>
                <w:sz w:val="24"/>
                <w:szCs w:val="24"/>
                <w:vertAlign w:val="subscript"/>
              </w:rPr>
              <w:t>1</w:t>
            </w:r>
          </w:p>
        </w:tc>
        <w:tc>
          <w:tcPr>
            <w:tcW w:w="1984" w:type="dxa"/>
            <w:tcBorders>
              <w:top w:val="single" w:sz="6" w:space="0" w:color="FFFFFF"/>
              <w:left w:val="single" w:sz="6" w:space="0" w:color="FFFFFF"/>
              <w:bottom w:val="single" w:sz="6" w:space="0" w:color="FFFFFF"/>
              <w:right w:val="single" w:sz="6" w:space="0" w:color="FFFFFF"/>
            </w:tcBorders>
            <w:shd w:val="clear" w:color="auto" w:fill="CAEDFB"/>
          </w:tcPr>
          <w:p w14:paraId="4F260A35" w14:textId="29D80213"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-0.8218</w:t>
            </w:r>
          </w:p>
        </w:tc>
        <w:tc>
          <w:tcPr>
            <w:tcW w:w="1843" w:type="dxa"/>
            <w:tcBorders>
              <w:top w:val="single" w:sz="6" w:space="0" w:color="FFFFFF"/>
              <w:left w:val="single" w:sz="6" w:space="0" w:color="FFFFFF"/>
              <w:bottom w:val="single" w:sz="6" w:space="0" w:color="FFFFFF"/>
              <w:right w:val="single" w:sz="6" w:space="0" w:color="FFFFFF"/>
            </w:tcBorders>
            <w:shd w:val="clear" w:color="auto" w:fill="CAEDFB"/>
          </w:tcPr>
          <w:p w14:paraId="016271BE" w14:textId="5F88EC64"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0.938</w:t>
            </w:r>
            <w:r w:rsidR="00B7488B" w:rsidRPr="00F80AA4">
              <w:rPr>
                <w:rFonts w:ascii="Times New Roman" w:eastAsia="宋体" w:hAnsi="Times New Roman" w:cs="Times New Roman" w:hint="eastAsia"/>
                <w:kern w:val="0"/>
                <w:sz w:val="24"/>
                <w:szCs w:val="24"/>
              </w:rPr>
              <w:t>9</w:t>
            </w:r>
          </w:p>
        </w:tc>
        <w:tc>
          <w:tcPr>
            <w:tcW w:w="1863" w:type="dxa"/>
            <w:tcBorders>
              <w:top w:val="single" w:sz="6" w:space="0" w:color="FFFFFF"/>
              <w:left w:val="single" w:sz="6" w:space="0" w:color="FFFFFF"/>
              <w:bottom w:val="single" w:sz="6" w:space="0" w:color="FFFFFF"/>
              <w:right w:val="single" w:sz="6" w:space="0" w:color="FFFFFF"/>
            </w:tcBorders>
            <w:shd w:val="clear" w:color="auto" w:fill="CAEDFB"/>
          </w:tcPr>
          <w:p w14:paraId="38B23B60" w14:textId="4D06A98D"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-0.1602</w:t>
            </w:r>
          </w:p>
        </w:tc>
      </w:tr>
      <w:tr w:rsidR="00F80AA4" w:rsidRPr="00F80AA4" w14:paraId="5E9A2110" w14:textId="77777777" w:rsidTr="006B6B72">
        <w:trPr>
          <w:trHeight w:val="390"/>
        </w:trPr>
        <w:tc>
          <w:tcPr>
            <w:tcW w:w="2544" w:type="dxa"/>
            <w:tcBorders>
              <w:top w:val="single" w:sz="6" w:space="0" w:color="FFFFFF"/>
              <w:left w:val="single" w:sz="6" w:space="0" w:color="FFFFFF"/>
              <w:bottom w:val="single" w:sz="6" w:space="0" w:color="FFFFFF"/>
              <w:right w:val="single" w:sz="6" w:space="0" w:color="FFFFFF"/>
            </w:tcBorders>
            <w:shd w:val="clear" w:color="auto" w:fill="CAEDFB"/>
          </w:tcPr>
          <w:p w14:paraId="1997951B" w14:textId="3D25D17E"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NRT9 C1 Relaxed D</w:t>
            </w:r>
            <w:r w:rsidRPr="00F80AA4">
              <w:rPr>
                <w:rFonts w:ascii="Times New Roman" w:eastAsia="宋体" w:hAnsi="Times New Roman" w:cs="Times New Roman" w:hint="eastAsia"/>
                <w:kern w:val="0"/>
                <w:sz w:val="24"/>
                <w:szCs w:val="24"/>
                <w:vertAlign w:val="subscript"/>
              </w:rPr>
              <w:t>1</w:t>
            </w:r>
          </w:p>
        </w:tc>
        <w:tc>
          <w:tcPr>
            <w:tcW w:w="1984" w:type="dxa"/>
            <w:tcBorders>
              <w:top w:val="single" w:sz="6" w:space="0" w:color="FFFFFF"/>
              <w:left w:val="single" w:sz="6" w:space="0" w:color="FFFFFF"/>
              <w:bottom w:val="single" w:sz="6" w:space="0" w:color="FFFFFF"/>
              <w:right w:val="single" w:sz="6" w:space="0" w:color="FFFFFF"/>
            </w:tcBorders>
            <w:shd w:val="clear" w:color="auto" w:fill="CAEDFB"/>
          </w:tcPr>
          <w:p w14:paraId="673FFC61" w14:textId="55E865BD"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-0.755</w:t>
            </w:r>
            <w:r w:rsidR="00B7488B" w:rsidRPr="00F80AA4">
              <w:rPr>
                <w:rFonts w:ascii="Times New Roman" w:eastAsia="宋体" w:hAnsi="Times New Roman" w:cs="Times New Roman" w:hint="eastAsia"/>
                <w:kern w:val="0"/>
                <w:sz w:val="24"/>
                <w:szCs w:val="24"/>
              </w:rPr>
              <w:t>9</w:t>
            </w:r>
          </w:p>
        </w:tc>
        <w:tc>
          <w:tcPr>
            <w:tcW w:w="1843" w:type="dxa"/>
            <w:tcBorders>
              <w:top w:val="single" w:sz="6" w:space="0" w:color="FFFFFF"/>
              <w:left w:val="single" w:sz="6" w:space="0" w:color="FFFFFF"/>
              <w:bottom w:val="single" w:sz="6" w:space="0" w:color="FFFFFF"/>
              <w:right w:val="single" w:sz="6" w:space="0" w:color="FFFFFF"/>
            </w:tcBorders>
            <w:shd w:val="clear" w:color="auto" w:fill="CAEDFB"/>
          </w:tcPr>
          <w:p w14:paraId="1CC211B2" w14:textId="5801352A"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0.881</w:t>
            </w:r>
            <w:r w:rsidR="00B7488B" w:rsidRPr="00F80AA4">
              <w:rPr>
                <w:rFonts w:ascii="Times New Roman" w:eastAsia="宋体" w:hAnsi="Times New Roman" w:cs="Times New Roman" w:hint="eastAsia"/>
                <w:kern w:val="0"/>
                <w:sz w:val="24"/>
                <w:szCs w:val="24"/>
              </w:rPr>
              <w:t>2</w:t>
            </w:r>
          </w:p>
        </w:tc>
        <w:tc>
          <w:tcPr>
            <w:tcW w:w="1863" w:type="dxa"/>
            <w:tcBorders>
              <w:top w:val="single" w:sz="6" w:space="0" w:color="FFFFFF"/>
              <w:left w:val="single" w:sz="6" w:space="0" w:color="FFFFFF"/>
              <w:bottom w:val="single" w:sz="6" w:space="0" w:color="FFFFFF"/>
              <w:right w:val="single" w:sz="6" w:space="0" w:color="FFFFFF"/>
            </w:tcBorders>
            <w:shd w:val="clear" w:color="auto" w:fill="CAEDFB"/>
          </w:tcPr>
          <w:p w14:paraId="5C2DA830" w14:textId="7C3C07E8" w:rsidR="002D7C74" w:rsidRPr="00F80AA4" w:rsidRDefault="002D7C74" w:rsidP="00453436">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-0.1254</w:t>
            </w:r>
          </w:p>
        </w:tc>
      </w:tr>
    </w:tbl>
    <w:p w14:paraId="504E21AF" w14:textId="7794BDCA" w:rsidR="008E454C" w:rsidRPr="00F80AA4" w:rsidRDefault="008E454C" w:rsidP="008E454C">
      <w:pPr>
        <w:spacing w:beforeLines="50" w:before="156" w:line="360" w:lineRule="auto"/>
        <w:outlineLvl w:val="1"/>
        <w:rPr>
          <w:rFonts w:ascii="Times New Roman" w:eastAsia="宋体" w:hAnsi="Times New Roman" w:cs="Times New Roman"/>
          <w:b/>
          <w:bCs/>
          <w:kern w:val="0"/>
          <w:sz w:val="24"/>
          <w:szCs w:val="24"/>
        </w:rPr>
      </w:pPr>
      <w:bookmarkStart w:id="137" w:name="_Toc219827402"/>
      <w:r w:rsidRPr="00F80AA4">
        <w:rPr>
          <w:rFonts w:ascii="Times New Roman" w:eastAsia="宋体" w:hAnsi="Times New Roman" w:cs="Times New Roman"/>
          <w:b/>
          <w:bCs/>
          <w:kern w:val="0"/>
          <w:sz w:val="24"/>
          <w:szCs w:val="24"/>
        </w:rPr>
        <w:t>2.</w:t>
      </w:r>
      <w:r w:rsidRPr="00F80AA4">
        <w:rPr>
          <w:rFonts w:ascii="Times New Roman" w:eastAsia="宋体" w:hAnsi="Times New Roman" w:cs="Times New Roman" w:hint="eastAsia"/>
          <w:b/>
          <w:bCs/>
          <w:kern w:val="0"/>
          <w:sz w:val="24"/>
          <w:szCs w:val="24"/>
        </w:rPr>
        <w:t>2</w:t>
      </w:r>
      <w:r w:rsidR="00086E10" w:rsidRPr="00F80AA4">
        <w:rPr>
          <w:rFonts w:ascii="Times New Roman" w:eastAsia="宋体" w:hAnsi="Times New Roman" w:cs="Times New Roman" w:hint="eastAsia"/>
          <w:b/>
          <w:bCs/>
          <w:kern w:val="0"/>
          <w:sz w:val="24"/>
          <w:szCs w:val="24"/>
        </w:rPr>
        <w:t>2</w:t>
      </w:r>
      <w:r w:rsidRPr="00F80AA4">
        <w:rPr>
          <w:rFonts w:ascii="Times New Roman" w:eastAsia="宋体" w:hAnsi="Times New Roman" w:cs="Times New Roman" w:hint="eastAsia"/>
          <w:b/>
          <w:bCs/>
          <w:kern w:val="0"/>
          <w:sz w:val="24"/>
          <w:szCs w:val="24"/>
        </w:rPr>
        <w:t xml:space="preserve"> The dipole moment of NR and NR+TEMPO</w:t>
      </w:r>
      <w:bookmarkEnd w:id="137"/>
    </w:p>
    <w:p w14:paraId="6168E7A7" w14:textId="785C89A1" w:rsidR="001B6E0C" w:rsidRPr="00F80AA4" w:rsidRDefault="001B6E0C" w:rsidP="00375F1D">
      <w:pPr>
        <w:spacing w:before="156" w:line="360" w:lineRule="auto"/>
        <w:jc w:val="both"/>
        <w:rPr>
          <w:rFonts w:ascii="Times New Roman" w:eastAsia="宋体" w:hAnsi="Times New Roman" w:cs="Times New Roman"/>
          <w:kern w:val="0"/>
          <w:sz w:val="24"/>
          <w:szCs w:val="24"/>
        </w:rPr>
      </w:pPr>
      <w:r w:rsidRPr="00F80AA4">
        <w:rPr>
          <w:rFonts w:ascii="Times New Roman" w:eastAsia="宋体" w:hAnsi="Times New Roman" w:cs="Times New Roman" w:hint="eastAsia"/>
          <w:kern w:val="0"/>
          <w:sz w:val="24"/>
          <w:szCs w:val="24"/>
        </w:rPr>
        <w:t xml:space="preserve">NR (1 mM in DMSO) and TEMPO (100 mM in ethanol) were prepared. Ethanol (EtOH) and DMSO were blended volumetrically to generate solvent mixtures. </w:t>
      </w:r>
      <w:r w:rsidRPr="00F80AA4">
        <w:rPr>
          <w:rFonts w:ascii="Times New Roman" w:eastAsia="宋体" w:hAnsi="Times New Roman" w:cs="Times New Roman"/>
          <w:kern w:val="0"/>
          <w:sz w:val="24"/>
          <w:szCs w:val="24"/>
        </w:rPr>
        <w:t xml:space="preserve">NR was diluted to </w:t>
      </w:r>
      <w:r w:rsidRPr="00F80AA4">
        <w:rPr>
          <w:rFonts w:ascii="Times New Roman" w:hAnsi="Times New Roman" w:cs="Times New Roman"/>
          <w:sz w:val="24"/>
          <w:szCs w:val="24"/>
        </w:rPr>
        <w:t>0.05 mM</w:t>
      </w:r>
      <w:r w:rsidRPr="00F80AA4">
        <w:rPr>
          <w:rFonts w:ascii="Times New Roman" w:eastAsia="宋体" w:hAnsi="Times New Roman" w:cs="Times New Roman"/>
          <w:kern w:val="0"/>
          <w:sz w:val="24"/>
          <w:szCs w:val="24"/>
        </w:rPr>
        <w:t xml:space="preserve"> in all solvent mixtures, with parallel samples containing </w:t>
      </w:r>
      <w:r w:rsidRPr="00F80AA4">
        <w:rPr>
          <w:rFonts w:ascii="Times New Roman" w:eastAsia="宋体" w:hAnsi="Times New Roman" w:cs="Times New Roman" w:hint="eastAsia"/>
          <w:kern w:val="0"/>
          <w:sz w:val="24"/>
          <w:szCs w:val="24"/>
        </w:rPr>
        <w:t>5</w:t>
      </w:r>
      <w:r w:rsidRPr="00F80AA4">
        <w:rPr>
          <w:rFonts w:ascii="Times New Roman" w:eastAsia="宋体" w:hAnsi="Times New Roman" w:cs="Times New Roman"/>
          <w:kern w:val="0"/>
          <w:sz w:val="24"/>
          <w:szCs w:val="24"/>
        </w:rPr>
        <w:t xml:space="preserve"> mM TEMPO.</w:t>
      </w:r>
      <w:r w:rsidRPr="00F80AA4">
        <w:rPr>
          <w:rFonts w:ascii="Times New Roman" w:eastAsia="宋体" w:hAnsi="Times New Roman" w:cs="Times New Roman" w:hint="eastAsia"/>
          <w:kern w:val="0"/>
          <w:sz w:val="24"/>
          <w:szCs w:val="24"/>
        </w:rPr>
        <w:t xml:space="preserve"> </w:t>
      </w:r>
      <w:r w:rsidRPr="00F80AA4">
        <w:rPr>
          <w:rFonts w:ascii="Times New Roman" w:eastAsia="宋体" w:hAnsi="Times New Roman" w:cs="Times New Roman"/>
          <w:kern w:val="0"/>
          <w:sz w:val="24"/>
          <w:szCs w:val="24"/>
        </w:rPr>
        <w:t>The Stokes shift (</w:t>
      </w:r>
      <w:bookmarkStart w:id="138" w:name="OLE_LINK26"/>
      <w:proofErr w:type="spellStart"/>
      <w:r w:rsidRPr="00F80AA4">
        <w:rPr>
          <w:rFonts w:ascii="Times New Roman" w:eastAsia="宋体" w:hAnsi="Times New Roman" w:cs="Times New Roman"/>
          <w:kern w:val="0"/>
          <w:sz w:val="24"/>
          <w:szCs w:val="24"/>
        </w:rPr>
        <w:t>Δ</w:t>
      </w:r>
      <w:r w:rsidRPr="00F80AA4">
        <w:rPr>
          <w:rFonts w:ascii="Times New Roman" w:eastAsia="宋体" w:hAnsi="Times New Roman" w:cs="Times New Roman"/>
          <w:i/>
          <w:iCs/>
          <w:kern w:val="0"/>
          <w:sz w:val="24"/>
          <w:szCs w:val="24"/>
        </w:rPr>
        <w:t>ν</w:t>
      </w:r>
      <w:bookmarkEnd w:id="138"/>
      <w:proofErr w:type="spellEnd"/>
      <w:r w:rsidRPr="00F80AA4">
        <w:rPr>
          <w:rFonts w:ascii="Times New Roman" w:eastAsia="宋体" w:hAnsi="Times New Roman" w:cs="Times New Roman"/>
          <w:kern w:val="0"/>
          <w:sz w:val="24"/>
          <w:szCs w:val="24"/>
        </w:rPr>
        <w:t>, cm</w:t>
      </w:r>
      <w:r w:rsidR="00425187" w:rsidRPr="00F80AA4">
        <w:rPr>
          <w:rFonts w:ascii="Times New Roman" w:eastAsia="宋体" w:hAnsi="Times New Roman" w:cs="Times New Roman" w:hint="eastAsia"/>
          <w:kern w:val="0"/>
          <w:sz w:val="24"/>
          <w:szCs w:val="24"/>
          <w:vertAlign w:val="superscript"/>
        </w:rPr>
        <w:t>-1</w:t>
      </w:r>
      <w:r w:rsidRPr="00F80AA4">
        <w:rPr>
          <w:rFonts w:ascii="Times New Roman" w:eastAsia="宋体" w:hAnsi="Times New Roman" w:cs="Times New Roman"/>
          <w:kern w:val="0"/>
          <w:sz w:val="24"/>
          <w:szCs w:val="24"/>
        </w:rPr>
        <w:t>) was calculated as</w:t>
      </w:r>
      <w:r w:rsidRPr="00F80AA4">
        <w:rPr>
          <w:rFonts w:ascii="Times New Roman" w:eastAsia="宋体" w:hAnsi="Times New Roman" w:cs="Times New Roman" w:hint="eastAsia"/>
          <w:kern w:val="0"/>
          <w:sz w:val="24"/>
          <w:szCs w:val="24"/>
        </w:rPr>
        <w:t>:</w:t>
      </w:r>
    </w:p>
    <w:tbl>
      <w:tblPr>
        <w:tblStyle w:val="af8"/>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851"/>
      </w:tblGrid>
      <w:tr w:rsidR="00F80AA4" w:rsidRPr="00F80AA4" w14:paraId="65F11C56" w14:textId="77777777" w:rsidTr="00DB67C2">
        <w:trPr>
          <w:trHeight w:val="300"/>
        </w:trPr>
        <w:tc>
          <w:tcPr>
            <w:tcW w:w="7371" w:type="dxa"/>
          </w:tcPr>
          <w:p w14:paraId="481E89A4" w14:textId="43FC3DC4" w:rsidR="00BF34A1" w:rsidRPr="00F80AA4" w:rsidRDefault="00BF34A1" w:rsidP="00375F1D">
            <w:pPr>
              <w:spacing w:before="156" w:line="360" w:lineRule="auto"/>
              <w:jc w:val="both"/>
              <w:rPr>
                <w:rFonts w:ascii="Times New Roman" w:eastAsia="宋体" w:hAnsi="Times New Roman" w:cs="Times New Roman"/>
                <w:sz w:val="24"/>
                <w:szCs w:val="24"/>
              </w:rPr>
            </w:pPr>
            <m:oMathPara>
              <m:oMath>
                <m:r>
                  <w:rPr>
                    <w:rFonts w:ascii="Cambria Math" w:hAnsi="Cambria Math" w:cs="Times New Roman" w:hint="eastAsia"/>
                    <w:sz w:val="24"/>
                    <w:szCs w:val="24"/>
                  </w:rPr>
                  <m:t>Δ</m:t>
                </m:r>
                <m:r>
                  <w:rPr>
                    <w:rFonts w:ascii="Cambria Math" w:hAnsi="Cambria Math" w:cs="Times New Roman"/>
                    <w:sz w:val="24"/>
                    <w:szCs w:val="24"/>
                  </w:rPr>
                  <m:t>v=</m:t>
                </m:r>
                <m:f>
                  <m:fPr>
                    <m:ctrlPr>
                      <w:rPr>
                        <w:rFonts w:ascii="Cambria Math" w:hAnsi="Cambria Math" w:cs="Times New Roman"/>
                        <w:iCs/>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7</m:t>
                        </m:r>
                      </m:sup>
                    </m:sSup>
                  </m:num>
                  <m:den>
                    <m:sSub>
                      <m:sSubPr>
                        <m:ctrlPr>
                          <w:rPr>
                            <w:rFonts w:ascii="Cambria Math" w:hAnsi="Cambria Math" w:cs="Times New Roman"/>
                            <w:sz w:val="24"/>
                            <w:szCs w:val="24"/>
                          </w:rPr>
                        </m:ctrlPr>
                      </m:sSubPr>
                      <m:e>
                        <m:r>
                          <w:rPr>
                            <w:rFonts w:ascii="Cambria Math" w:hAnsi="Cambria Math" w:cs="Times New Roman"/>
                            <w:sz w:val="24"/>
                            <w:szCs w:val="24"/>
                          </w:rPr>
                          <m:t>λ</m:t>
                        </m:r>
                      </m:e>
                      <m:sub>
                        <m:r>
                          <w:rPr>
                            <w:rFonts w:ascii="Cambria Math" w:hAnsi="Cambria Math" w:cs="Times New Roman" w:hint="eastAsia"/>
                            <w:sz w:val="24"/>
                            <w:szCs w:val="24"/>
                          </w:rPr>
                          <m:t>abs</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λ</m:t>
                        </m:r>
                      </m:e>
                      <m:sub>
                        <m:r>
                          <w:rPr>
                            <w:rFonts w:ascii="Cambria Math" w:hAnsi="Cambria Math" w:cs="Times New Roman" w:hint="eastAsia"/>
                            <w:sz w:val="24"/>
                            <w:szCs w:val="24"/>
                          </w:rPr>
                          <m:t>em</m:t>
                        </m:r>
                      </m:sub>
                    </m:sSub>
                  </m:den>
                </m:f>
                <m:r>
                  <w:rPr>
                    <w:rFonts w:ascii="Cambria Math" w:hAnsi="Cambria Math" w:cs="Times New Roman"/>
                    <w:sz w:val="24"/>
                    <w:szCs w:val="24"/>
                  </w:rPr>
                  <m:t>.</m:t>
                </m:r>
              </m:oMath>
            </m:oMathPara>
          </w:p>
        </w:tc>
        <w:tc>
          <w:tcPr>
            <w:tcW w:w="851" w:type="dxa"/>
            <w:vAlign w:val="center"/>
          </w:tcPr>
          <w:p w14:paraId="569324A1" w14:textId="5DCEA760" w:rsidR="00BF34A1" w:rsidRPr="00F80AA4" w:rsidRDefault="00BF34A1" w:rsidP="00375F1D">
            <w:pPr>
              <w:spacing w:before="156" w:line="360" w:lineRule="auto"/>
              <w:jc w:val="right"/>
              <w:rPr>
                <w:rFonts w:ascii="Times New Roman" w:hAnsi="Times New Roman" w:cs="Times New Roman"/>
                <w:sz w:val="24"/>
                <w:szCs w:val="24"/>
              </w:rPr>
            </w:pPr>
            <w:r w:rsidRPr="00F80AA4">
              <w:rPr>
                <w:rFonts w:ascii="Times New Roman" w:hAnsi="Times New Roman" w:cs="Times New Roman"/>
                <w:sz w:val="24"/>
                <w:szCs w:val="24"/>
              </w:rPr>
              <w:t>(S</w:t>
            </w:r>
            <w:r w:rsidR="00AA1DC8" w:rsidRPr="00F80AA4">
              <w:rPr>
                <w:rFonts w:ascii="Times New Roman" w:hAnsi="Times New Roman" w:cs="Times New Roman" w:hint="eastAsia"/>
                <w:sz w:val="24"/>
                <w:szCs w:val="24"/>
              </w:rPr>
              <w:t>2</w:t>
            </w:r>
            <w:r w:rsidR="00D148AE" w:rsidRPr="00F80AA4">
              <w:rPr>
                <w:rFonts w:ascii="Times New Roman" w:hAnsi="Times New Roman" w:cs="Times New Roman" w:hint="eastAsia"/>
                <w:sz w:val="24"/>
                <w:szCs w:val="24"/>
              </w:rPr>
              <w:t>1</w:t>
            </w:r>
            <w:r w:rsidRPr="00F80AA4">
              <w:rPr>
                <w:rFonts w:ascii="Times New Roman" w:hAnsi="Times New Roman" w:cs="Times New Roman"/>
                <w:sz w:val="24"/>
                <w:szCs w:val="24"/>
              </w:rPr>
              <w:t>)</w:t>
            </w:r>
          </w:p>
        </w:tc>
      </w:tr>
    </w:tbl>
    <w:p w14:paraId="5E0B0BE6" w14:textId="77777777" w:rsidR="001B6E0C" w:rsidRPr="00F80AA4" w:rsidRDefault="001B6E0C" w:rsidP="00375F1D">
      <w:pPr>
        <w:spacing w:before="156" w:line="360" w:lineRule="auto"/>
        <w:jc w:val="both"/>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 xml:space="preserve">Solvent orientation polarizability </w:t>
      </w:r>
      <w:proofErr w:type="spellStart"/>
      <w:r w:rsidRPr="00F80AA4">
        <w:rPr>
          <w:rFonts w:ascii="Times New Roman" w:eastAsia="宋体" w:hAnsi="Times New Roman" w:cs="Times New Roman"/>
          <w:kern w:val="0"/>
          <w:sz w:val="24"/>
          <w:szCs w:val="24"/>
        </w:rPr>
        <w:t>Δ</w:t>
      </w:r>
      <w:r w:rsidRPr="00F80AA4">
        <w:rPr>
          <w:rFonts w:ascii="Times New Roman" w:eastAsia="宋体" w:hAnsi="Times New Roman" w:cs="Times New Roman"/>
          <w:i/>
          <w:iCs/>
          <w:kern w:val="0"/>
          <w:sz w:val="24"/>
          <w:szCs w:val="24"/>
        </w:rPr>
        <w:t>f</w:t>
      </w:r>
      <w:proofErr w:type="spellEnd"/>
      <w:r w:rsidRPr="00F80AA4">
        <w:rPr>
          <w:rFonts w:ascii="Times New Roman" w:eastAsia="宋体" w:hAnsi="Times New Roman" w:cs="Times New Roman"/>
          <w:kern w:val="0"/>
          <w:sz w:val="24"/>
          <w:szCs w:val="24"/>
        </w:rPr>
        <w:t xml:space="preserve"> was computed for each blend using dielectric constants (</w:t>
      </w:r>
      <w:r w:rsidRPr="00F80AA4">
        <w:rPr>
          <w:rFonts w:ascii="Times New Roman" w:eastAsia="宋体" w:hAnsi="Times New Roman" w:cs="Times New Roman"/>
          <w:i/>
          <w:iCs/>
          <w:kern w:val="0"/>
          <w:sz w:val="24"/>
          <w:szCs w:val="24"/>
        </w:rPr>
        <w:t>ε</w:t>
      </w:r>
      <w:r w:rsidRPr="00F80AA4">
        <w:rPr>
          <w:rFonts w:ascii="Times New Roman" w:eastAsia="宋体" w:hAnsi="Times New Roman" w:cs="Times New Roman"/>
          <w:kern w:val="0"/>
          <w:sz w:val="24"/>
          <w:szCs w:val="24"/>
        </w:rPr>
        <w:t>) and refractive indices (</w:t>
      </w:r>
      <w:r w:rsidRPr="00F80AA4">
        <w:rPr>
          <w:rFonts w:ascii="Times New Roman" w:eastAsia="宋体" w:hAnsi="Times New Roman" w:cs="Times New Roman"/>
          <w:i/>
          <w:iCs/>
          <w:kern w:val="0"/>
          <w:sz w:val="24"/>
          <w:szCs w:val="24"/>
        </w:rPr>
        <w:t>n</w:t>
      </w:r>
      <w:r w:rsidRPr="00F80AA4">
        <w:rPr>
          <w:rFonts w:ascii="Times New Roman" w:eastAsia="宋体" w:hAnsi="Times New Roman" w:cs="Times New Roman"/>
          <w:kern w:val="0"/>
          <w:sz w:val="24"/>
          <w:szCs w:val="24"/>
        </w:rPr>
        <w:t xml:space="preserve">): </w:t>
      </w:r>
    </w:p>
    <w:tbl>
      <w:tblPr>
        <w:tblStyle w:val="af8"/>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851"/>
      </w:tblGrid>
      <w:tr w:rsidR="00F80AA4" w:rsidRPr="00F80AA4" w14:paraId="33008D59" w14:textId="77777777" w:rsidTr="00DB67C2">
        <w:trPr>
          <w:trHeight w:val="300"/>
        </w:trPr>
        <w:tc>
          <w:tcPr>
            <w:tcW w:w="7371" w:type="dxa"/>
          </w:tcPr>
          <w:p w14:paraId="7B4E5CB4" w14:textId="3595F3CD" w:rsidR="00BF34A1" w:rsidRPr="00F80AA4" w:rsidRDefault="00BF34A1" w:rsidP="00375F1D">
            <w:pPr>
              <w:spacing w:before="156" w:line="360" w:lineRule="auto"/>
              <w:jc w:val="both"/>
              <w:rPr>
                <w:rFonts w:ascii="Times New Roman" w:eastAsia="宋体" w:hAnsi="Times New Roman" w:cs="Times New Roman"/>
                <w:sz w:val="24"/>
                <w:szCs w:val="24"/>
              </w:rPr>
            </w:pPr>
            <m:oMathPara>
              <m:oMath>
                <m:r>
                  <w:rPr>
                    <w:rFonts w:ascii="Cambria Math" w:hAnsi="Cambria Math" w:cs="Times New Roman" w:hint="eastAsia"/>
                    <w:sz w:val="24"/>
                    <w:szCs w:val="24"/>
                  </w:rPr>
                  <m:t>Δ</m:t>
                </m:r>
                <m:r>
                  <w:rPr>
                    <w:rFonts w:ascii="Cambria Math" w:hAnsi="Cambria Math" w:cs="Times New Roman"/>
                    <w:sz w:val="24"/>
                    <w:szCs w:val="24"/>
                  </w:rPr>
                  <m:t>f=</m:t>
                </m:r>
                <m:f>
                  <m:fPr>
                    <m:ctrlPr>
                      <w:rPr>
                        <w:rFonts w:ascii="Cambria Math" w:hAnsi="Cambria Math" w:cs="Times New Roman"/>
                        <w:i/>
                        <w:sz w:val="24"/>
                        <w:szCs w:val="24"/>
                      </w:rPr>
                    </m:ctrlPr>
                  </m:fPr>
                  <m:num>
                    <m:r>
                      <w:rPr>
                        <w:rFonts w:ascii="Cambria Math" w:eastAsia="宋体" w:hAnsi="Cambria Math" w:cs="Times New Roman"/>
                        <w:kern w:val="0"/>
                        <w:sz w:val="24"/>
                        <w:szCs w:val="24"/>
                      </w:rPr>
                      <m:t>ε-1</m:t>
                    </m:r>
                  </m:num>
                  <m:den>
                    <m:r>
                      <w:rPr>
                        <w:rFonts w:ascii="Cambria Math" w:hAnsi="Cambria Math" w:cs="Times New Roman"/>
                        <w:sz w:val="24"/>
                        <w:szCs w:val="24"/>
                      </w:rPr>
                      <m:t>2</m:t>
                    </m:r>
                    <m:r>
                      <w:rPr>
                        <w:rFonts w:ascii="Cambria Math" w:eastAsia="宋体" w:hAnsi="Cambria Math" w:cs="Times New Roman"/>
                        <w:kern w:val="0"/>
                        <w:sz w:val="24"/>
                        <w:szCs w:val="24"/>
                      </w:rPr>
                      <m:t>ε+1</m:t>
                    </m:r>
                  </m:den>
                </m:f>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hint="eastAsia"/>
                            <w:sz w:val="24"/>
                            <w:szCs w:val="24"/>
                          </w:rPr>
                          <m:t>n</m:t>
                        </m:r>
                      </m:e>
                      <m:sup>
                        <m:r>
                          <w:rPr>
                            <w:rFonts w:ascii="Cambria Math" w:hAnsi="Cambria Math" w:cs="Times New Roman"/>
                            <w:sz w:val="24"/>
                            <w:szCs w:val="24"/>
                          </w:rPr>
                          <m:t>2</m:t>
                        </m:r>
                      </m:sup>
                    </m:sSup>
                    <m:r>
                      <w:rPr>
                        <w:rFonts w:ascii="Cambria Math" w:eastAsia="宋体" w:hAnsi="Cambria Math" w:cs="Times New Roman"/>
                        <w:kern w:val="0"/>
                        <w:sz w:val="24"/>
                        <w:szCs w:val="24"/>
                      </w:rPr>
                      <m:t>-1</m:t>
                    </m:r>
                  </m:num>
                  <m:den>
                    <m:r>
                      <w:rPr>
                        <w:rFonts w:ascii="Cambria Math" w:hAnsi="Cambria Math" w:cs="Times New Roman"/>
                        <w:sz w:val="24"/>
                        <w:szCs w:val="24"/>
                      </w:rPr>
                      <m:t>2</m:t>
                    </m:r>
                    <m:sSup>
                      <m:sSupPr>
                        <m:ctrlPr>
                          <w:rPr>
                            <w:rFonts w:ascii="Cambria Math" w:hAnsi="Cambria Math" w:cs="Times New Roman"/>
                            <w:i/>
                            <w:sz w:val="24"/>
                            <w:szCs w:val="24"/>
                          </w:rPr>
                        </m:ctrlPr>
                      </m:sSupPr>
                      <m:e>
                        <m:r>
                          <w:rPr>
                            <w:rFonts w:ascii="Cambria Math" w:hAnsi="Cambria Math" w:cs="Times New Roman" w:hint="eastAsia"/>
                            <w:sz w:val="24"/>
                            <w:szCs w:val="24"/>
                          </w:rPr>
                          <m:t>n</m:t>
                        </m:r>
                      </m:e>
                      <m:sup>
                        <m:r>
                          <w:rPr>
                            <w:rFonts w:ascii="Cambria Math" w:hAnsi="Cambria Math" w:cs="Times New Roman"/>
                            <w:sz w:val="24"/>
                            <w:szCs w:val="24"/>
                          </w:rPr>
                          <m:t>2</m:t>
                        </m:r>
                      </m:sup>
                    </m:sSup>
                    <m:r>
                      <w:rPr>
                        <w:rFonts w:ascii="Cambria Math" w:eastAsia="宋体" w:hAnsi="Cambria Math" w:cs="Times New Roman"/>
                        <w:kern w:val="0"/>
                        <w:sz w:val="24"/>
                        <w:szCs w:val="24"/>
                      </w:rPr>
                      <m:t>+1</m:t>
                    </m:r>
                  </m:den>
                </m:f>
                <m:r>
                  <w:rPr>
                    <w:rFonts w:ascii="Cambria Math" w:hAnsi="Cambria Math" w:cs="Times New Roman"/>
                    <w:sz w:val="24"/>
                    <w:szCs w:val="24"/>
                  </w:rPr>
                  <m:t>.</m:t>
                </m:r>
              </m:oMath>
            </m:oMathPara>
          </w:p>
        </w:tc>
        <w:tc>
          <w:tcPr>
            <w:tcW w:w="851" w:type="dxa"/>
            <w:vAlign w:val="center"/>
          </w:tcPr>
          <w:p w14:paraId="08475124" w14:textId="506D0A0F" w:rsidR="00BF34A1" w:rsidRPr="00F80AA4" w:rsidRDefault="00BF34A1" w:rsidP="00375F1D">
            <w:pPr>
              <w:spacing w:before="156" w:line="360" w:lineRule="auto"/>
              <w:jc w:val="right"/>
              <w:rPr>
                <w:rFonts w:ascii="Times New Roman" w:hAnsi="Times New Roman" w:cs="Times New Roman"/>
                <w:sz w:val="24"/>
                <w:szCs w:val="24"/>
              </w:rPr>
            </w:pPr>
            <w:r w:rsidRPr="00F80AA4">
              <w:rPr>
                <w:rFonts w:ascii="Times New Roman" w:hAnsi="Times New Roman" w:cs="Times New Roman"/>
                <w:sz w:val="24"/>
                <w:szCs w:val="24"/>
              </w:rPr>
              <w:t>(S</w:t>
            </w:r>
            <w:r w:rsidRPr="00F80AA4">
              <w:rPr>
                <w:rFonts w:ascii="Times New Roman" w:hAnsi="Times New Roman" w:cs="Times New Roman" w:hint="eastAsia"/>
                <w:sz w:val="24"/>
                <w:szCs w:val="24"/>
              </w:rPr>
              <w:t>2</w:t>
            </w:r>
            <w:r w:rsidR="00D148AE" w:rsidRPr="00F80AA4">
              <w:rPr>
                <w:rFonts w:ascii="Times New Roman" w:hAnsi="Times New Roman" w:cs="Times New Roman" w:hint="eastAsia"/>
                <w:sz w:val="24"/>
                <w:szCs w:val="24"/>
              </w:rPr>
              <w:t>2</w:t>
            </w:r>
            <w:r w:rsidRPr="00F80AA4">
              <w:rPr>
                <w:rFonts w:ascii="Times New Roman" w:hAnsi="Times New Roman" w:cs="Times New Roman"/>
                <w:sz w:val="24"/>
                <w:szCs w:val="24"/>
              </w:rPr>
              <w:t>)</w:t>
            </w:r>
          </w:p>
        </w:tc>
      </w:tr>
    </w:tbl>
    <w:p w14:paraId="340BC524" w14:textId="1E978354" w:rsidR="001B6E0C" w:rsidRPr="00F80AA4" w:rsidRDefault="001B6E0C" w:rsidP="00375F1D">
      <w:pPr>
        <w:spacing w:before="156" w:line="360" w:lineRule="auto"/>
        <w:jc w:val="both"/>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 xml:space="preserve">Linear regression of </w:t>
      </w:r>
      <w:proofErr w:type="spellStart"/>
      <w:r w:rsidRPr="00F80AA4">
        <w:rPr>
          <w:rFonts w:ascii="Times New Roman" w:eastAsia="宋体" w:hAnsi="Times New Roman" w:cs="Times New Roman"/>
          <w:kern w:val="0"/>
          <w:sz w:val="24"/>
          <w:szCs w:val="24"/>
        </w:rPr>
        <w:t>Δ</w:t>
      </w:r>
      <w:r w:rsidRPr="00F80AA4">
        <w:rPr>
          <w:rFonts w:ascii="Times New Roman" w:eastAsia="宋体" w:hAnsi="Times New Roman" w:cs="Times New Roman"/>
          <w:i/>
          <w:iCs/>
          <w:kern w:val="0"/>
          <w:sz w:val="24"/>
          <w:szCs w:val="24"/>
        </w:rPr>
        <w:t>v</w:t>
      </w:r>
      <w:proofErr w:type="spellEnd"/>
      <w:r w:rsidRPr="00F80AA4">
        <w:rPr>
          <w:rFonts w:ascii="Times New Roman" w:eastAsia="宋体" w:hAnsi="Times New Roman" w:cs="Times New Roman"/>
          <w:kern w:val="0"/>
          <w:sz w:val="24"/>
          <w:szCs w:val="24"/>
        </w:rPr>
        <w:t xml:space="preserve"> versus </w:t>
      </w:r>
      <w:proofErr w:type="spellStart"/>
      <w:r w:rsidRPr="00F80AA4">
        <w:rPr>
          <w:rFonts w:ascii="Times New Roman" w:eastAsia="宋体" w:hAnsi="Times New Roman" w:cs="Times New Roman"/>
          <w:kern w:val="0"/>
          <w:sz w:val="24"/>
          <w:szCs w:val="24"/>
        </w:rPr>
        <w:t>Δ</w:t>
      </w:r>
      <w:r w:rsidRPr="00F80AA4">
        <w:rPr>
          <w:rFonts w:ascii="Times New Roman" w:eastAsia="宋体" w:hAnsi="Times New Roman" w:cs="Times New Roman"/>
          <w:i/>
          <w:iCs/>
          <w:kern w:val="0"/>
          <w:sz w:val="24"/>
          <w:szCs w:val="24"/>
        </w:rPr>
        <w:t>f</w:t>
      </w:r>
      <w:proofErr w:type="spellEnd"/>
      <w:r w:rsidRPr="00F80AA4">
        <w:rPr>
          <w:rFonts w:ascii="Times New Roman" w:eastAsia="宋体" w:hAnsi="Times New Roman" w:cs="Times New Roman"/>
          <w:kern w:val="0"/>
          <w:sz w:val="24"/>
          <w:szCs w:val="24"/>
        </w:rPr>
        <w:t xml:space="preserve"> yielded the slope for NR with or without TEMPO. The change in dipole moment (</w:t>
      </w:r>
      <w:proofErr w:type="spellStart"/>
      <w:r w:rsidRPr="00F80AA4">
        <w:rPr>
          <w:rFonts w:ascii="Times New Roman" w:eastAsia="宋体" w:hAnsi="Times New Roman" w:cs="Times New Roman"/>
          <w:kern w:val="0"/>
          <w:sz w:val="24"/>
          <w:szCs w:val="24"/>
        </w:rPr>
        <w:t>Δ</w:t>
      </w:r>
      <w:r w:rsidRPr="00F80AA4">
        <w:rPr>
          <w:rFonts w:ascii="Times New Roman" w:eastAsia="宋体" w:hAnsi="Times New Roman" w:cs="Times New Roman"/>
          <w:i/>
          <w:iCs/>
          <w:kern w:val="0"/>
          <w:sz w:val="24"/>
          <w:szCs w:val="24"/>
        </w:rPr>
        <w:t>μ</w:t>
      </w:r>
      <w:proofErr w:type="spellEnd"/>
      <w:r w:rsidRPr="00F80AA4">
        <w:rPr>
          <w:rFonts w:ascii="Times New Roman" w:eastAsia="宋体" w:hAnsi="Times New Roman" w:cs="Times New Roman"/>
          <w:kern w:val="0"/>
          <w:sz w:val="24"/>
          <w:szCs w:val="24"/>
        </w:rPr>
        <w:t>) between ground and excited states was derived as:</w:t>
      </w:r>
    </w:p>
    <w:tbl>
      <w:tblPr>
        <w:tblStyle w:val="af8"/>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851"/>
      </w:tblGrid>
      <w:tr w:rsidR="00F80AA4" w:rsidRPr="00F80AA4" w14:paraId="56F82C33" w14:textId="77777777" w:rsidTr="00DB67C2">
        <w:trPr>
          <w:trHeight w:val="300"/>
        </w:trPr>
        <w:tc>
          <w:tcPr>
            <w:tcW w:w="7371" w:type="dxa"/>
          </w:tcPr>
          <w:p w14:paraId="03798C74" w14:textId="6BB2695F" w:rsidR="00BF34A1" w:rsidRPr="00F80AA4" w:rsidRDefault="00BF34A1" w:rsidP="00375F1D">
            <w:pPr>
              <w:spacing w:before="156" w:line="360" w:lineRule="auto"/>
              <w:jc w:val="both"/>
              <w:rPr>
                <w:rFonts w:ascii="Times New Roman" w:eastAsia="宋体" w:hAnsi="Times New Roman" w:cs="Times New Roman"/>
                <w:i/>
                <w:sz w:val="24"/>
                <w:szCs w:val="24"/>
              </w:rPr>
            </w:pPr>
            <m:oMathPara>
              <m:oMath>
                <m:r>
                  <w:rPr>
                    <w:rFonts w:ascii="Cambria Math" w:hAnsi="Cambria Math" w:cs="Times New Roman" w:hint="eastAsia"/>
                    <w:sz w:val="24"/>
                    <w:szCs w:val="24"/>
                  </w:rPr>
                  <m:t>Δ</m:t>
                </m:r>
                <m:r>
                  <w:rPr>
                    <w:rFonts w:ascii="Cambria Math" w:hAnsi="Cambria Math" w:cs="Times New Roman"/>
                    <w:sz w:val="24"/>
                    <w:szCs w:val="24"/>
                  </w:rPr>
                  <m:t>v=</m:t>
                </m:r>
                <m:f>
                  <m:fPr>
                    <m:ctrlPr>
                      <w:rPr>
                        <w:rFonts w:ascii="Cambria Math" w:eastAsia="宋体" w:hAnsi="Cambria Math" w:cs="Times New Roman"/>
                        <w:i/>
                        <w:kern w:val="0"/>
                        <w:sz w:val="24"/>
                        <w:szCs w:val="24"/>
                      </w:rPr>
                    </m:ctrlPr>
                  </m:fPr>
                  <m:num>
                    <m:r>
                      <w:rPr>
                        <w:rFonts w:ascii="Cambria Math" w:eastAsia="宋体" w:hAnsi="Cambria Math" w:cs="Times New Roman"/>
                        <w:kern w:val="0"/>
                        <w:sz w:val="24"/>
                        <w:szCs w:val="24"/>
                      </w:rPr>
                      <m:t>2</m:t>
                    </m:r>
                  </m:num>
                  <m:den>
                    <m:r>
                      <w:rPr>
                        <w:rFonts w:ascii="Cambria Math" w:eastAsia="宋体" w:hAnsi="Cambria Math" w:cs="Times New Roman"/>
                        <w:kern w:val="0"/>
                        <w:sz w:val="24"/>
                        <w:szCs w:val="24"/>
                      </w:rPr>
                      <m:t>hc</m:t>
                    </m:r>
                  </m:den>
                </m:f>
                <m:d>
                  <m:dPr>
                    <m:ctrlPr>
                      <w:rPr>
                        <w:rFonts w:ascii="Cambria Math" w:eastAsia="宋体" w:hAnsi="Cambria Math" w:cs="Times New Roman"/>
                        <w:i/>
                        <w:kern w:val="0"/>
                        <w:sz w:val="24"/>
                        <w:szCs w:val="24"/>
                      </w:rPr>
                    </m:ctrlPr>
                  </m:dPr>
                  <m:e>
                    <m:f>
                      <m:fPr>
                        <m:ctrlPr>
                          <w:rPr>
                            <w:rFonts w:ascii="Cambria Math" w:eastAsia="宋体" w:hAnsi="Cambria Math" w:cs="Times New Roman"/>
                            <w:i/>
                            <w:kern w:val="0"/>
                            <w:sz w:val="24"/>
                            <w:szCs w:val="24"/>
                          </w:rPr>
                        </m:ctrlPr>
                      </m:fPr>
                      <m:num>
                        <m:r>
                          <w:rPr>
                            <w:rFonts w:ascii="Cambria Math" w:eastAsia="宋体" w:hAnsi="Cambria Math" w:cs="Times New Roman"/>
                            <w:kern w:val="0"/>
                            <w:sz w:val="24"/>
                            <w:szCs w:val="24"/>
                          </w:rPr>
                          <m:t>ε-1</m:t>
                        </m:r>
                      </m:num>
                      <m:den>
                        <m:r>
                          <w:rPr>
                            <w:rFonts w:ascii="Cambria Math" w:eastAsia="宋体" w:hAnsi="Cambria Math" w:cs="Times New Roman"/>
                            <w:kern w:val="0"/>
                            <w:sz w:val="24"/>
                            <w:szCs w:val="24"/>
                          </w:rPr>
                          <m:t>2ε+1</m:t>
                        </m:r>
                      </m:den>
                    </m:f>
                    <m:r>
                      <w:rPr>
                        <w:rFonts w:ascii="Cambria Math" w:eastAsia="宋体" w:hAnsi="Cambria Math" w:cs="Times New Roman"/>
                        <w:kern w:val="0"/>
                        <w:sz w:val="24"/>
                        <w:szCs w:val="24"/>
                      </w:rPr>
                      <m:t>-</m:t>
                    </m:r>
                    <m:f>
                      <m:fPr>
                        <m:ctrlPr>
                          <w:rPr>
                            <w:rFonts w:ascii="Cambria Math" w:eastAsia="宋体" w:hAnsi="Cambria Math" w:cs="Times New Roman"/>
                            <w:i/>
                            <w:kern w:val="0"/>
                            <w:sz w:val="24"/>
                            <w:szCs w:val="24"/>
                          </w:rPr>
                        </m:ctrlPr>
                      </m:fPr>
                      <m:num>
                        <m:sSup>
                          <m:sSupPr>
                            <m:ctrlPr>
                              <w:rPr>
                                <w:rFonts w:ascii="Cambria Math" w:eastAsia="宋体" w:hAnsi="Cambria Math" w:cs="Times New Roman"/>
                                <w:i/>
                                <w:kern w:val="0"/>
                                <w:sz w:val="24"/>
                                <w:szCs w:val="24"/>
                              </w:rPr>
                            </m:ctrlPr>
                          </m:sSupPr>
                          <m:e>
                            <m:r>
                              <w:rPr>
                                <w:rFonts w:ascii="Cambria Math" w:eastAsia="宋体" w:hAnsi="Cambria Math" w:cs="Times New Roman"/>
                                <w:kern w:val="0"/>
                                <w:sz w:val="24"/>
                                <w:szCs w:val="24"/>
                              </w:rPr>
                              <m:t>n</m:t>
                            </m:r>
                          </m:e>
                          <m:sup>
                            <m:r>
                              <w:rPr>
                                <w:rFonts w:ascii="Cambria Math" w:eastAsia="宋体" w:hAnsi="Cambria Math" w:cs="Times New Roman"/>
                                <w:kern w:val="0"/>
                                <w:sz w:val="24"/>
                                <w:szCs w:val="24"/>
                              </w:rPr>
                              <m:t>2</m:t>
                            </m:r>
                          </m:sup>
                        </m:sSup>
                        <m:r>
                          <w:rPr>
                            <w:rFonts w:ascii="Cambria Math" w:eastAsia="宋体" w:hAnsi="Cambria Math" w:cs="Times New Roman"/>
                            <w:kern w:val="0"/>
                            <w:sz w:val="24"/>
                            <w:szCs w:val="24"/>
                          </w:rPr>
                          <m:t>-1</m:t>
                        </m:r>
                      </m:num>
                      <m:den>
                        <m:r>
                          <w:rPr>
                            <w:rFonts w:ascii="Cambria Math" w:eastAsia="宋体" w:hAnsi="Cambria Math" w:cs="Times New Roman"/>
                            <w:kern w:val="0"/>
                            <w:sz w:val="24"/>
                            <w:szCs w:val="24"/>
                          </w:rPr>
                          <m:t>2</m:t>
                        </m:r>
                        <m:sSup>
                          <m:sSupPr>
                            <m:ctrlPr>
                              <w:rPr>
                                <w:rFonts w:ascii="Cambria Math" w:eastAsia="宋体" w:hAnsi="Cambria Math" w:cs="Times New Roman"/>
                                <w:i/>
                                <w:kern w:val="0"/>
                                <w:sz w:val="24"/>
                                <w:szCs w:val="24"/>
                              </w:rPr>
                            </m:ctrlPr>
                          </m:sSupPr>
                          <m:e>
                            <m:r>
                              <w:rPr>
                                <w:rFonts w:ascii="Cambria Math" w:eastAsia="宋体" w:hAnsi="Cambria Math" w:cs="Times New Roman"/>
                                <w:kern w:val="0"/>
                                <w:sz w:val="24"/>
                                <w:szCs w:val="24"/>
                              </w:rPr>
                              <m:t>n</m:t>
                            </m:r>
                          </m:e>
                          <m:sup>
                            <m:r>
                              <w:rPr>
                                <w:rFonts w:ascii="Cambria Math" w:eastAsia="宋体" w:hAnsi="Cambria Math" w:cs="Times New Roman"/>
                                <w:kern w:val="0"/>
                                <w:sz w:val="24"/>
                                <w:szCs w:val="24"/>
                              </w:rPr>
                              <m:t>2</m:t>
                            </m:r>
                          </m:sup>
                        </m:sSup>
                        <m:r>
                          <w:rPr>
                            <w:rFonts w:ascii="Cambria Math" w:eastAsia="宋体" w:hAnsi="Cambria Math" w:cs="Times New Roman"/>
                            <w:kern w:val="0"/>
                            <w:sz w:val="24"/>
                            <w:szCs w:val="24"/>
                          </w:rPr>
                          <m:t>+1</m:t>
                        </m:r>
                      </m:den>
                    </m:f>
                  </m:e>
                </m:d>
                <m:f>
                  <m:fPr>
                    <m:ctrlPr>
                      <w:rPr>
                        <w:rFonts w:ascii="Cambria Math" w:eastAsia="宋体" w:hAnsi="Cambria Math" w:cs="Times New Roman"/>
                        <w:i/>
                        <w:kern w:val="0"/>
                        <w:sz w:val="24"/>
                        <w:szCs w:val="24"/>
                      </w:rPr>
                    </m:ctrlPr>
                  </m:fPr>
                  <m:num>
                    <m:sSup>
                      <m:sSupPr>
                        <m:ctrlPr>
                          <w:rPr>
                            <w:rFonts w:ascii="Cambria Math" w:eastAsia="宋体" w:hAnsi="Cambria Math" w:cs="Times New Roman"/>
                            <w:i/>
                            <w:kern w:val="0"/>
                            <w:sz w:val="24"/>
                            <w:szCs w:val="24"/>
                          </w:rPr>
                        </m:ctrlPr>
                      </m:sSupPr>
                      <m:e>
                        <m:d>
                          <m:dPr>
                            <m:ctrlPr>
                              <w:rPr>
                                <w:rFonts w:ascii="Cambria Math" w:eastAsia="宋体" w:hAnsi="Cambria Math" w:cs="Times New Roman"/>
                                <w:i/>
                                <w:kern w:val="0"/>
                                <w:sz w:val="24"/>
                                <w:szCs w:val="24"/>
                              </w:rPr>
                            </m:ctrlPr>
                          </m:dPr>
                          <m:e>
                            <m:sSub>
                              <m:sSubPr>
                                <m:ctrlPr>
                                  <w:rPr>
                                    <w:rFonts w:ascii="Cambria Math" w:eastAsia="宋体" w:hAnsi="Cambria Math" w:cs="Times New Roman"/>
                                    <w:i/>
                                    <w:kern w:val="0"/>
                                    <w:sz w:val="24"/>
                                    <w:szCs w:val="24"/>
                                  </w:rPr>
                                </m:ctrlPr>
                              </m:sSubPr>
                              <m:e>
                                <m:r>
                                  <w:rPr>
                                    <w:rFonts w:ascii="Cambria Math" w:eastAsia="宋体" w:hAnsi="Cambria Math" w:cs="Times New Roman"/>
                                    <w:kern w:val="0"/>
                                    <w:sz w:val="24"/>
                                    <w:szCs w:val="24"/>
                                  </w:rPr>
                                  <m:t>u</m:t>
                                </m:r>
                              </m:e>
                              <m:sub>
                                <m:r>
                                  <w:rPr>
                                    <w:rFonts w:ascii="Cambria Math" w:eastAsia="宋体" w:hAnsi="Cambria Math" w:cs="Times New Roman"/>
                                    <w:kern w:val="0"/>
                                    <w:sz w:val="24"/>
                                    <w:szCs w:val="24"/>
                                  </w:rPr>
                                  <m:t>E</m:t>
                                </m:r>
                              </m:sub>
                            </m:sSub>
                            <m:r>
                              <w:rPr>
                                <w:rFonts w:ascii="Cambria Math" w:eastAsia="宋体" w:hAnsi="Cambria Math" w:cs="Times New Roman"/>
                                <w:kern w:val="0"/>
                                <w:sz w:val="24"/>
                                <w:szCs w:val="24"/>
                              </w:rPr>
                              <m:t>-</m:t>
                            </m:r>
                            <m:sSub>
                              <m:sSubPr>
                                <m:ctrlPr>
                                  <w:rPr>
                                    <w:rFonts w:ascii="Cambria Math" w:eastAsia="宋体" w:hAnsi="Cambria Math" w:cs="Times New Roman"/>
                                    <w:i/>
                                    <w:kern w:val="0"/>
                                    <w:sz w:val="24"/>
                                    <w:szCs w:val="24"/>
                                  </w:rPr>
                                </m:ctrlPr>
                              </m:sSubPr>
                              <m:e>
                                <m:r>
                                  <w:rPr>
                                    <w:rFonts w:ascii="Cambria Math" w:eastAsia="宋体" w:hAnsi="Cambria Math" w:cs="Times New Roman"/>
                                    <w:kern w:val="0"/>
                                    <w:sz w:val="24"/>
                                    <w:szCs w:val="24"/>
                                  </w:rPr>
                                  <m:t>u</m:t>
                                </m:r>
                              </m:e>
                              <m:sub>
                                <m:r>
                                  <w:rPr>
                                    <w:rFonts w:ascii="Cambria Math" w:eastAsia="宋体" w:hAnsi="Cambria Math" w:cs="Times New Roman"/>
                                    <w:kern w:val="0"/>
                                    <w:sz w:val="24"/>
                                    <w:szCs w:val="24"/>
                                  </w:rPr>
                                  <m:t>G</m:t>
                                </m:r>
                              </m:sub>
                            </m:sSub>
                          </m:e>
                        </m:d>
                      </m:e>
                      <m:sup>
                        <m:r>
                          <w:rPr>
                            <w:rFonts w:ascii="Cambria Math" w:eastAsia="宋体" w:hAnsi="Cambria Math" w:cs="Times New Roman"/>
                            <w:kern w:val="0"/>
                            <w:sz w:val="24"/>
                            <w:szCs w:val="24"/>
                          </w:rPr>
                          <m:t>2</m:t>
                        </m:r>
                      </m:sup>
                    </m:sSup>
                  </m:num>
                  <m:den>
                    <m:sSup>
                      <m:sSupPr>
                        <m:ctrlPr>
                          <w:rPr>
                            <w:rFonts w:ascii="Cambria Math" w:eastAsia="宋体" w:hAnsi="Cambria Math" w:cs="Times New Roman"/>
                            <w:i/>
                            <w:kern w:val="0"/>
                            <w:sz w:val="24"/>
                            <w:szCs w:val="24"/>
                          </w:rPr>
                        </m:ctrlPr>
                      </m:sSupPr>
                      <m:e>
                        <m:r>
                          <w:rPr>
                            <w:rFonts w:ascii="Cambria Math" w:eastAsia="宋体" w:hAnsi="Cambria Math" w:cs="Times New Roman"/>
                            <w:kern w:val="0"/>
                            <w:sz w:val="24"/>
                            <w:szCs w:val="24"/>
                          </w:rPr>
                          <m:t>a</m:t>
                        </m:r>
                      </m:e>
                      <m:sup>
                        <m:r>
                          <w:rPr>
                            <w:rFonts w:ascii="Cambria Math" w:eastAsia="宋体" w:hAnsi="Cambria Math" w:cs="Times New Roman"/>
                            <w:kern w:val="0"/>
                            <w:sz w:val="24"/>
                            <w:szCs w:val="24"/>
                          </w:rPr>
                          <m:t>3</m:t>
                        </m:r>
                      </m:sup>
                    </m:sSup>
                  </m:den>
                </m:f>
                <m:r>
                  <w:rPr>
                    <w:rFonts w:ascii="Cambria Math" w:hAnsi="Cambria Math" w:cs="Times New Roman"/>
                    <w:sz w:val="24"/>
                    <w:szCs w:val="24"/>
                  </w:rPr>
                  <m:t>,</m:t>
                </m:r>
              </m:oMath>
            </m:oMathPara>
          </w:p>
        </w:tc>
        <w:tc>
          <w:tcPr>
            <w:tcW w:w="851" w:type="dxa"/>
            <w:vAlign w:val="center"/>
          </w:tcPr>
          <w:p w14:paraId="690DF18A" w14:textId="47CA88C1" w:rsidR="00BF34A1" w:rsidRPr="00F80AA4" w:rsidRDefault="00BF34A1" w:rsidP="00375F1D">
            <w:pPr>
              <w:spacing w:before="156" w:line="360" w:lineRule="auto"/>
              <w:jc w:val="right"/>
              <w:rPr>
                <w:rFonts w:ascii="Times New Roman" w:hAnsi="Times New Roman" w:cs="Times New Roman"/>
                <w:sz w:val="24"/>
                <w:szCs w:val="24"/>
              </w:rPr>
            </w:pPr>
            <w:r w:rsidRPr="00F80AA4">
              <w:rPr>
                <w:rFonts w:ascii="Times New Roman" w:hAnsi="Times New Roman" w:cs="Times New Roman"/>
                <w:sz w:val="24"/>
                <w:szCs w:val="24"/>
              </w:rPr>
              <w:t>(S</w:t>
            </w:r>
            <w:r w:rsidRPr="00F80AA4">
              <w:rPr>
                <w:rFonts w:ascii="Times New Roman" w:hAnsi="Times New Roman" w:cs="Times New Roman" w:hint="eastAsia"/>
                <w:sz w:val="24"/>
                <w:szCs w:val="24"/>
              </w:rPr>
              <w:t>2</w:t>
            </w:r>
            <w:r w:rsidR="00D148AE" w:rsidRPr="00F80AA4">
              <w:rPr>
                <w:rFonts w:ascii="Times New Roman" w:hAnsi="Times New Roman" w:cs="Times New Roman" w:hint="eastAsia"/>
                <w:sz w:val="24"/>
                <w:szCs w:val="24"/>
              </w:rPr>
              <w:t>3</w:t>
            </w:r>
            <w:r w:rsidRPr="00F80AA4">
              <w:rPr>
                <w:rFonts w:ascii="Times New Roman" w:hAnsi="Times New Roman" w:cs="Times New Roman"/>
                <w:sz w:val="24"/>
                <w:szCs w:val="24"/>
              </w:rPr>
              <w:t>)</w:t>
            </w:r>
          </w:p>
        </w:tc>
      </w:tr>
    </w:tbl>
    <w:p w14:paraId="2C96D45C" w14:textId="512E1D05" w:rsidR="001B6E0C" w:rsidRPr="00F80AA4" w:rsidRDefault="001B6E0C" w:rsidP="00375F1D">
      <w:pPr>
        <w:spacing w:before="156" w:line="360" w:lineRule="auto"/>
        <w:jc w:val="both"/>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lastRenderedPageBreak/>
        <w:t xml:space="preserve">where </w:t>
      </w:r>
      <w:r w:rsidRPr="00F80AA4">
        <w:rPr>
          <w:rFonts w:ascii="Times New Roman" w:eastAsia="宋体" w:hAnsi="Times New Roman" w:cs="Times New Roman"/>
          <w:i/>
          <w:iCs/>
          <w:kern w:val="0"/>
          <w:sz w:val="24"/>
          <w:szCs w:val="24"/>
        </w:rPr>
        <w:t>h</w:t>
      </w:r>
      <w:r w:rsidRPr="00F80AA4">
        <w:rPr>
          <w:rFonts w:ascii="Times New Roman" w:eastAsia="宋体" w:hAnsi="Times New Roman" w:cs="Times New Roman"/>
          <w:kern w:val="0"/>
          <w:sz w:val="24"/>
          <w:szCs w:val="24"/>
        </w:rPr>
        <w:t xml:space="preserve"> = 6.626×10</w:t>
      </w:r>
      <w:r w:rsidRPr="00F80AA4">
        <w:rPr>
          <w:rFonts w:ascii="Times New Roman" w:eastAsia="宋体" w:hAnsi="Times New Roman" w:cs="Times New Roman"/>
          <w:kern w:val="0"/>
          <w:sz w:val="24"/>
          <w:szCs w:val="24"/>
          <w:vertAlign w:val="superscript"/>
        </w:rPr>
        <w:t>-27</w:t>
      </w:r>
      <w:r w:rsidRPr="00F80AA4">
        <w:rPr>
          <w:rFonts w:ascii="Times New Roman" w:eastAsia="宋体" w:hAnsi="Times New Roman" w:cs="Times New Roman"/>
          <w:kern w:val="0"/>
          <w:sz w:val="24"/>
          <w:szCs w:val="24"/>
        </w:rPr>
        <w:t xml:space="preserve"> is Planck constant, </w:t>
      </w:r>
      <w:r w:rsidRPr="00F80AA4">
        <w:rPr>
          <w:rFonts w:ascii="Times New Roman" w:eastAsia="宋体" w:hAnsi="Times New Roman" w:cs="Times New Roman"/>
          <w:i/>
          <w:iCs/>
          <w:kern w:val="0"/>
          <w:sz w:val="24"/>
          <w:szCs w:val="24"/>
        </w:rPr>
        <w:t>c</w:t>
      </w:r>
      <w:r w:rsidRPr="00F80AA4">
        <w:rPr>
          <w:rFonts w:ascii="Times New Roman" w:eastAsia="宋体" w:hAnsi="Times New Roman" w:cs="Times New Roman"/>
          <w:kern w:val="0"/>
          <w:sz w:val="24"/>
          <w:szCs w:val="24"/>
        </w:rPr>
        <w:t xml:space="preserve"> = 2.9979×10</w:t>
      </w:r>
      <w:r w:rsidRPr="00F80AA4">
        <w:rPr>
          <w:rFonts w:ascii="Times New Roman" w:eastAsia="宋体" w:hAnsi="Times New Roman" w:cs="Times New Roman"/>
          <w:kern w:val="0"/>
          <w:sz w:val="24"/>
          <w:szCs w:val="24"/>
          <w:vertAlign w:val="superscript"/>
        </w:rPr>
        <w:t>10</w:t>
      </w:r>
      <w:r w:rsidRPr="00F80AA4">
        <w:rPr>
          <w:rFonts w:ascii="Times New Roman" w:eastAsia="宋体" w:hAnsi="Times New Roman" w:cs="Times New Roman"/>
          <w:kern w:val="0"/>
          <w:sz w:val="24"/>
          <w:szCs w:val="24"/>
        </w:rPr>
        <w:t xml:space="preserve"> cm s</w:t>
      </w:r>
      <w:r w:rsidRPr="00F80AA4">
        <w:rPr>
          <w:rFonts w:ascii="Times New Roman" w:eastAsia="宋体" w:hAnsi="Times New Roman" w:cs="Times New Roman"/>
          <w:kern w:val="0"/>
          <w:sz w:val="24"/>
          <w:szCs w:val="24"/>
          <w:vertAlign w:val="superscript"/>
        </w:rPr>
        <w:t>-1</w:t>
      </w:r>
      <w:r w:rsidRPr="00F80AA4">
        <w:rPr>
          <w:rFonts w:ascii="Times New Roman" w:eastAsia="宋体" w:hAnsi="Times New Roman" w:cs="Times New Roman"/>
          <w:kern w:val="0"/>
          <w:sz w:val="24"/>
          <w:szCs w:val="24"/>
        </w:rPr>
        <w:t xml:space="preserve"> is the speed of light, and </w:t>
      </w:r>
      <w:r w:rsidRPr="00F80AA4">
        <w:rPr>
          <w:rFonts w:ascii="Times New Roman" w:eastAsia="宋体" w:hAnsi="Times New Roman" w:cs="Times New Roman"/>
          <w:i/>
          <w:iCs/>
          <w:kern w:val="0"/>
          <w:sz w:val="24"/>
          <w:szCs w:val="24"/>
        </w:rPr>
        <w:t>α</w:t>
      </w:r>
      <w:r w:rsidRPr="00F80AA4">
        <w:rPr>
          <w:rFonts w:ascii="Times New Roman" w:eastAsia="宋体" w:hAnsi="Times New Roman" w:cs="Times New Roman"/>
          <w:kern w:val="0"/>
          <w:sz w:val="24"/>
          <w:szCs w:val="24"/>
        </w:rPr>
        <w:t xml:space="preserve"> = 0.5 nm is the radius of the cavity in which the fluorophore resides. The slope from the Lippert-Mataga plot is 26162 (NR+TEMPO) and 17756 (NR) cm</w:t>
      </w:r>
      <w:r w:rsidRPr="00F80AA4">
        <w:rPr>
          <w:rFonts w:ascii="Times New Roman" w:eastAsia="宋体" w:hAnsi="Times New Roman" w:cs="Times New Roman"/>
          <w:kern w:val="0"/>
          <w:sz w:val="24"/>
          <w:szCs w:val="24"/>
          <w:vertAlign w:val="superscript"/>
        </w:rPr>
        <w:t>-1</w:t>
      </w:r>
      <w:r w:rsidRPr="00F80AA4">
        <w:rPr>
          <w:rFonts w:ascii="Times New Roman" w:eastAsia="宋体" w:hAnsi="Times New Roman" w:cs="Times New Roman"/>
          <w:kern w:val="0"/>
          <w:sz w:val="24"/>
          <w:szCs w:val="24"/>
        </w:rPr>
        <w:t>. The Lippert-Mataga plot of these two systems are shown in Figure S</w:t>
      </w:r>
      <w:r w:rsidR="003A6C81" w:rsidRPr="00F80AA4">
        <w:rPr>
          <w:rFonts w:ascii="Times New Roman" w:eastAsia="宋体" w:hAnsi="Times New Roman" w:cs="Times New Roman"/>
          <w:kern w:val="0"/>
          <w:sz w:val="24"/>
          <w:szCs w:val="24"/>
        </w:rPr>
        <w:t>1</w:t>
      </w:r>
      <w:r w:rsidR="00CC40C5" w:rsidRPr="00F80AA4">
        <w:rPr>
          <w:rFonts w:ascii="Times New Roman" w:eastAsia="宋体" w:hAnsi="Times New Roman" w:cs="Times New Roman" w:hint="eastAsia"/>
          <w:kern w:val="0"/>
          <w:sz w:val="24"/>
          <w:szCs w:val="24"/>
        </w:rPr>
        <w:t>8</w:t>
      </w:r>
      <w:r w:rsidRPr="00F80AA4">
        <w:rPr>
          <w:rFonts w:ascii="Times New Roman" w:eastAsia="宋体" w:hAnsi="Times New Roman" w:cs="Times New Roman"/>
          <w:kern w:val="0"/>
          <w:sz w:val="24"/>
          <w:szCs w:val="24"/>
        </w:rPr>
        <w:t xml:space="preserve">. Change in dipole moment for NR+TEMPO is greater than pure NR. NR with TEMPO further </w:t>
      </w:r>
      <w:bookmarkStart w:id="139" w:name="_Hlk204194494"/>
      <w:r w:rsidRPr="00F80AA4">
        <w:rPr>
          <w:rFonts w:ascii="Times New Roman" w:eastAsia="宋体" w:hAnsi="Times New Roman" w:cs="Times New Roman"/>
          <w:kern w:val="0"/>
          <w:sz w:val="24"/>
          <w:szCs w:val="24"/>
        </w:rPr>
        <w:t>increases the charge separation in the excited state</w:t>
      </w:r>
      <w:bookmarkEnd w:id="139"/>
      <w:r w:rsidR="000F2720" w:rsidRPr="00F80AA4">
        <w:rPr>
          <w:rFonts w:ascii="Times New Roman" w:eastAsia="宋体" w:hAnsi="Times New Roman" w:cs="Times New Roman" w:hint="eastAsia"/>
          <w:kern w:val="0"/>
          <w:sz w:val="24"/>
          <w:szCs w:val="24"/>
          <w:vertAlign w:val="superscript"/>
        </w:rPr>
        <w:t>1</w:t>
      </w:r>
      <w:r w:rsidR="000C75DF" w:rsidRPr="00F80AA4">
        <w:rPr>
          <w:rFonts w:ascii="Times New Roman" w:eastAsia="宋体" w:hAnsi="Times New Roman" w:cs="Times New Roman" w:hint="eastAsia"/>
          <w:kern w:val="0"/>
          <w:sz w:val="24"/>
          <w:szCs w:val="24"/>
          <w:vertAlign w:val="superscript"/>
        </w:rPr>
        <w:t>9</w:t>
      </w:r>
      <w:r w:rsidRPr="00F80AA4">
        <w:rPr>
          <w:rFonts w:ascii="Times New Roman" w:eastAsia="宋体" w:hAnsi="Times New Roman" w:cs="Times New Roman"/>
          <w:kern w:val="0"/>
          <w:sz w:val="24"/>
          <w:szCs w:val="24"/>
        </w:rPr>
        <w:t>.</w:t>
      </w:r>
    </w:p>
    <w:p w14:paraId="3FD85A5B" w14:textId="590C5132" w:rsidR="001B6E0C" w:rsidRPr="00F80AA4" w:rsidRDefault="008F14CE" w:rsidP="00375F1D">
      <w:pPr>
        <w:spacing w:before="156" w:line="360" w:lineRule="auto"/>
        <w:jc w:val="both"/>
        <w:rPr>
          <w:rFonts w:ascii="Times New Roman" w:eastAsia="宋体" w:hAnsi="Times New Roman" w:cs="Times New Roman"/>
          <w:kern w:val="0"/>
          <w:sz w:val="24"/>
          <w:szCs w:val="24"/>
        </w:rPr>
      </w:pPr>
      <w:bookmarkStart w:id="140" w:name="_Hlk204710822"/>
      <w:r w:rsidRPr="00F80AA4">
        <w:rPr>
          <w:rFonts w:hint="eastAsia"/>
          <w:noProof/>
        </w:rPr>
        <w:drawing>
          <wp:inline distT="0" distB="0" distL="0" distR="0" wp14:anchorId="58D640C9" wp14:editId="7724C7A7">
            <wp:extent cx="5272405" cy="1538605"/>
            <wp:effectExtent l="0" t="0" r="4445" b="4445"/>
            <wp:docPr id="17739764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2405" cy="1538605"/>
                    </a:xfrm>
                    <a:prstGeom prst="rect">
                      <a:avLst/>
                    </a:prstGeom>
                    <a:noFill/>
                    <a:ln>
                      <a:noFill/>
                    </a:ln>
                  </pic:spPr>
                </pic:pic>
              </a:graphicData>
            </a:graphic>
          </wp:inline>
        </w:drawing>
      </w:r>
      <w:r w:rsidR="001B6E0C" w:rsidRPr="00F80AA4">
        <w:rPr>
          <w:rFonts w:ascii="Times New Roman" w:hAnsi="Times New Roman" w:cs="Times New Roman" w:hint="eastAsia"/>
          <w:b/>
          <w:bCs/>
          <w:sz w:val="24"/>
          <w:szCs w:val="24"/>
        </w:rPr>
        <w:t>Figure S</w:t>
      </w:r>
      <w:r w:rsidR="00DD1A52" w:rsidRPr="00F80AA4">
        <w:rPr>
          <w:rFonts w:ascii="Times New Roman" w:hAnsi="Times New Roman" w:cs="Times New Roman" w:hint="eastAsia"/>
          <w:b/>
          <w:bCs/>
          <w:sz w:val="24"/>
          <w:szCs w:val="24"/>
        </w:rPr>
        <w:t>1</w:t>
      </w:r>
      <w:r w:rsidR="00CC40C5" w:rsidRPr="00F80AA4">
        <w:rPr>
          <w:rFonts w:ascii="Times New Roman" w:hAnsi="Times New Roman" w:cs="Times New Roman" w:hint="eastAsia"/>
          <w:b/>
          <w:bCs/>
          <w:sz w:val="24"/>
          <w:szCs w:val="24"/>
        </w:rPr>
        <w:t>8</w:t>
      </w:r>
      <w:r w:rsidR="001B6E0C" w:rsidRPr="00F80AA4">
        <w:rPr>
          <w:rFonts w:ascii="Times New Roman" w:hAnsi="Times New Roman" w:cs="Times New Roman" w:hint="eastAsia"/>
          <w:b/>
          <w:bCs/>
          <w:sz w:val="24"/>
          <w:szCs w:val="24"/>
        </w:rPr>
        <w:t xml:space="preserve">. Lippert plots for NR and NR with 5 mM TEMPO in ethanol-DMSO mixtures. a, </w:t>
      </w:r>
      <w:r w:rsidR="001B6E0C" w:rsidRPr="00F80AA4">
        <w:rPr>
          <w:rFonts w:ascii="Times New Roman" w:hAnsi="Times New Roman" w:cs="Times New Roman"/>
          <w:sz w:val="24"/>
          <w:szCs w:val="24"/>
        </w:rPr>
        <w:t xml:space="preserve">Absorption and fluorescence emission spectra </w:t>
      </w:r>
      <w:r w:rsidR="001B6E0C" w:rsidRPr="00F80AA4">
        <w:rPr>
          <w:rFonts w:ascii="Times New Roman" w:hAnsi="Times New Roman" w:cs="Times New Roman" w:hint="eastAsia"/>
          <w:sz w:val="24"/>
          <w:szCs w:val="24"/>
        </w:rPr>
        <w:t>of NR in different solution mixture</w:t>
      </w:r>
      <w:r w:rsidR="00C368FD" w:rsidRPr="00F80AA4">
        <w:rPr>
          <w:rFonts w:ascii="Times New Roman" w:hAnsi="Times New Roman" w:cs="Times New Roman" w:hint="eastAsia"/>
          <w:sz w:val="24"/>
          <w:szCs w:val="24"/>
        </w:rPr>
        <w:t xml:space="preserve"> (</w:t>
      </w:r>
      <w:r w:rsidR="006F4D0A" w:rsidRPr="00F80AA4">
        <w:rPr>
          <w:rFonts w:ascii="Times New Roman" w:hAnsi="Times New Roman" w:cs="Times New Roman" w:hint="eastAsia"/>
          <w:sz w:val="24"/>
          <w:szCs w:val="24"/>
        </w:rPr>
        <w:t xml:space="preserve">volume by volume, </w:t>
      </w:r>
      <w:proofErr w:type="gramStart"/>
      <w:r w:rsidR="006F4D0A" w:rsidRPr="00F80AA4">
        <w:rPr>
          <w:rFonts w:ascii="Times New Roman" w:hAnsi="Times New Roman" w:cs="Times New Roman" w:hint="eastAsia"/>
          <w:sz w:val="24"/>
          <w:szCs w:val="24"/>
        </w:rPr>
        <w:t>v:v</w:t>
      </w:r>
      <w:proofErr w:type="gramEnd"/>
      <w:r w:rsidR="00C368FD" w:rsidRPr="00F80AA4">
        <w:rPr>
          <w:rFonts w:ascii="Times New Roman" w:hAnsi="Times New Roman" w:cs="Times New Roman" w:hint="eastAsia"/>
          <w:sz w:val="24"/>
          <w:szCs w:val="24"/>
        </w:rPr>
        <w:t>)</w:t>
      </w:r>
      <w:r w:rsidR="001B6E0C" w:rsidRPr="00F80AA4">
        <w:rPr>
          <w:rFonts w:ascii="Times New Roman" w:hAnsi="Times New Roman" w:cs="Times New Roman" w:hint="eastAsia"/>
          <w:sz w:val="24"/>
          <w:szCs w:val="24"/>
        </w:rPr>
        <w:t xml:space="preserve">. </w:t>
      </w:r>
      <w:r w:rsidR="001B6E0C" w:rsidRPr="00F80AA4">
        <w:rPr>
          <w:rFonts w:ascii="Times New Roman" w:hAnsi="Times New Roman" w:cs="Times New Roman" w:hint="eastAsia"/>
          <w:b/>
          <w:bCs/>
          <w:sz w:val="24"/>
          <w:szCs w:val="24"/>
        </w:rPr>
        <w:t xml:space="preserve">b, </w:t>
      </w:r>
      <w:r w:rsidR="001B6E0C" w:rsidRPr="00F80AA4">
        <w:rPr>
          <w:rFonts w:ascii="Times New Roman" w:hAnsi="Times New Roman" w:cs="Times New Roman"/>
          <w:sz w:val="24"/>
          <w:szCs w:val="24"/>
        </w:rPr>
        <w:t xml:space="preserve">Absorption and fluorescence emission spectra </w:t>
      </w:r>
      <w:r w:rsidR="001B6E0C" w:rsidRPr="00F80AA4">
        <w:rPr>
          <w:rFonts w:ascii="Times New Roman" w:hAnsi="Times New Roman" w:cs="Times New Roman" w:hint="eastAsia"/>
          <w:sz w:val="24"/>
          <w:szCs w:val="24"/>
        </w:rPr>
        <w:t>of NR with TEMPO in different solution mixture</w:t>
      </w:r>
      <w:r w:rsidR="006F4D0A" w:rsidRPr="00F80AA4">
        <w:rPr>
          <w:rFonts w:ascii="Times New Roman" w:hAnsi="Times New Roman" w:cs="Times New Roman" w:hint="eastAsia"/>
          <w:sz w:val="24"/>
          <w:szCs w:val="24"/>
        </w:rPr>
        <w:t xml:space="preserve"> (</w:t>
      </w:r>
      <w:proofErr w:type="spellStart"/>
      <w:proofErr w:type="gramStart"/>
      <w:r w:rsidR="006F4D0A" w:rsidRPr="00F80AA4">
        <w:rPr>
          <w:rFonts w:ascii="Times New Roman" w:hAnsi="Times New Roman" w:cs="Times New Roman" w:hint="eastAsia"/>
          <w:sz w:val="24"/>
          <w:szCs w:val="24"/>
        </w:rPr>
        <w:t>v:v</w:t>
      </w:r>
      <w:proofErr w:type="spellEnd"/>
      <w:proofErr w:type="gramEnd"/>
      <w:r w:rsidR="006F4D0A" w:rsidRPr="00F80AA4">
        <w:rPr>
          <w:rFonts w:ascii="Times New Roman" w:hAnsi="Times New Roman" w:cs="Times New Roman" w:hint="eastAsia"/>
          <w:sz w:val="24"/>
          <w:szCs w:val="24"/>
        </w:rPr>
        <w:t>)</w:t>
      </w:r>
      <w:r w:rsidR="001B6E0C" w:rsidRPr="00F80AA4">
        <w:rPr>
          <w:rFonts w:ascii="Times New Roman" w:hAnsi="Times New Roman" w:cs="Times New Roman" w:hint="eastAsia"/>
          <w:sz w:val="24"/>
          <w:szCs w:val="24"/>
        </w:rPr>
        <w:t xml:space="preserve">. </w:t>
      </w:r>
      <w:r w:rsidR="001B6E0C" w:rsidRPr="00F80AA4">
        <w:rPr>
          <w:rFonts w:ascii="Times New Roman" w:hAnsi="Times New Roman" w:cs="Times New Roman" w:hint="eastAsia"/>
          <w:b/>
          <w:bCs/>
          <w:sz w:val="24"/>
          <w:szCs w:val="24"/>
        </w:rPr>
        <w:t xml:space="preserve">c, </w:t>
      </w:r>
      <w:r w:rsidR="001B6E0C" w:rsidRPr="00F80AA4">
        <w:rPr>
          <w:rFonts w:ascii="Times New Roman" w:hAnsi="Times New Roman" w:cs="Times New Roman" w:hint="eastAsia"/>
          <w:sz w:val="24"/>
          <w:szCs w:val="24"/>
        </w:rPr>
        <w:t xml:space="preserve">Lippert-Mataga plot of the observed stokes shift (in wavenumbers) as a function of the solvent orientation polarizability </w:t>
      </w:r>
      <w:proofErr w:type="spellStart"/>
      <w:r w:rsidR="001B6E0C" w:rsidRPr="00F80AA4">
        <w:rPr>
          <w:rFonts w:ascii="Times New Roman" w:hAnsi="Times New Roman" w:cs="Times New Roman"/>
          <w:sz w:val="24"/>
          <w:szCs w:val="24"/>
        </w:rPr>
        <w:t>Δ</w:t>
      </w:r>
      <w:r w:rsidR="001B6E0C" w:rsidRPr="00F80AA4">
        <w:rPr>
          <w:rFonts w:ascii="Times New Roman" w:hAnsi="Times New Roman" w:cs="Times New Roman"/>
          <w:i/>
          <w:iCs/>
          <w:sz w:val="24"/>
          <w:szCs w:val="24"/>
        </w:rPr>
        <w:t>f</w:t>
      </w:r>
      <w:proofErr w:type="spellEnd"/>
      <w:r w:rsidR="001B6E0C" w:rsidRPr="00F80AA4">
        <w:rPr>
          <w:rFonts w:ascii="Times New Roman" w:hAnsi="Times New Roman" w:cs="Times New Roman"/>
          <w:sz w:val="24"/>
          <w:szCs w:val="24"/>
        </w:rPr>
        <w:t>.</w:t>
      </w:r>
    </w:p>
    <w:p w14:paraId="487EAF22" w14:textId="1C90207C" w:rsidR="00EC2B7B" w:rsidRPr="00F80AA4" w:rsidRDefault="00DE5350" w:rsidP="00DE5350">
      <w:pPr>
        <w:spacing w:beforeLines="50" w:before="156" w:line="360" w:lineRule="auto"/>
        <w:jc w:val="both"/>
        <w:outlineLvl w:val="1"/>
        <w:rPr>
          <w:rFonts w:ascii="Times New Roman" w:hAnsi="Times New Roman" w:cs="Times New Roman"/>
          <w:b/>
          <w:bCs/>
          <w:sz w:val="22"/>
          <w:szCs w:val="24"/>
        </w:rPr>
      </w:pPr>
      <w:bookmarkStart w:id="141" w:name="_Toc176637642"/>
      <w:bookmarkStart w:id="142" w:name="_Toc176709241"/>
      <w:bookmarkStart w:id="143" w:name="_Toc219827403"/>
      <w:bookmarkEnd w:id="140"/>
      <w:r w:rsidRPr="00F80AA4">
        <w:rPr>
          <w:rFonts w:ascii="Times New Roman" w:eastAsia="宋体" w:hAnsi="Times New Roman" w:cs="Times New Roman"/>
          <w:b/>
          <w:bCs/>
          <w:kern w:val="0"/>
          <w:sz w:val="24"/>
          <w:szCs w:val="24"/>
        </w:rPr>
        <w:t>2.</w:t>
      </w:r>
      <w:r w:rsidR="00DD1A52" w:rsidRPr="00F80AA4">
        <w:rPr>
          <w:rFonts w:ascii="Times New Roman" w:eastAsia="宋体" w:hAnsi="Times New Roman" w:cs="Times New Roman" w:hint="eastAsia"/>
          <w:b/>
          <w:bCs/>
          <w:kern w:val="0"/>
          <w:sz w:val="24"/>
          <w:szCs w:val="24"/>
        </w:rPr>
        <w:t>2</w:t>
      </w:r>
      <w:r w:rsidR="00086E10" w:rsidRPr="00F80AA4">
        <w:rPr>
          <w:rFonts w:ascii="Times New Roman" w:eastAsia="宋体" w:hAnsi="Times New Roman" w:cs="Times New Roman" w:hint="eastAsia"/>
          <w:b/>
          <w:bCs/>
          <w:kern w:val="0"/>
          <w:sz w:val="24"/>
          <w:szCs w:val="24"/>
        </w:rPr>
        <w:t>3</w:t>
      </w:r>
      <w:r w:rsidR="00FB4F93" w:rsidRPr="00F80AA4">
        <w:rPr>
          <w:rFonts w:ascii="Times New Roman" w:eastAsia="宋体" w:hAnsi="Times New Roman" w:cs="Times New Roman" w:hint="eastAsia"/>
          <w:b/>
          <w:bCs/>
          <w:kern w:val="0"/>
          <w:sz w:val="24"/>
          <w:szCs w:val="24"/>
        </w:rPr>
        <w:t xml:space="preserve"> </w:t>
      </w:r>
      <w:r w:rsidR="00EC2B7B" w:rsidRPr="00F80AA4">
        <w:rPr>
          <w:rFonts w:ascii="Times New Roman" w:eastAsia="宋体" w:hAnsi="Times New Roman" w:cs="Times New Roman" w:hint="eastAsia"/>
          <w:b/>
          <w:bCs/>
          <w:kern w:val="0"/>
          <w:sz w:val="24"/>
          <w:szCs w:val="24"/>
        </w:rPr>
        <w:t xml:space="preserve">Molecular dynamics simulation for molecular swimmer in </w:t>
      </w:r>
      <w:r w:rsidR="00EC2B7B" w:rsidRPr="00F80AA4">
        <w:rPr>
          <w:rFonts w:ascii="Times New Roman" w:eastAsia="宋体" w:hAnsi="Times New Roman" w:cs="Times New Roman"/>
          <w:b/>
          <w:bCs/>
          <w:kern w:val="0"/>
          <w:sz w:val="24"/>
          <w:szCs w:val="24"/>
        </w:rPr>
        <w:t>aqueous solution</w:t>
      </w:r>
      <w:bookmarkEnd w:id="141"/>
      <w:bookmarkEnd w:id="142"/>
      <w:bookmarkEnd w:id="143"/>
      <w:r w:rsidR="00EC2B7B" w:rsidRPr="00F80AA4">
        <w:rPr>
          <w:rFonts w:ascii="Times New Roman" w:eastAsia="宋体" w:hAnsi="Times New Roman" w:cs="Times New Roman"/>
          <w:b/>
          <w:bCs/>
          <w:kern w:val="0"/>
          <w:sz w:val="24"/>
          <w:szCs w:val="24"/>
        </w:rPr>
        <w:t xml:space="preserve"> </w:t>
      </w:r>
    </w:p>
    <w:p w14:paraId="1C2731E2" w14:textId="29ABF9E3" w:rsidR="00EC2B7B" w:rsidRPr="00F80AA4" w:rsidRDefault="00EC2B7B" w:rsidP="00C54055">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The structures of the studied systems </w:t>
      </w:r>
      <w:r w:rsidR="008A0C3D" w:rsidRPr="00F80AA4">
        <w:rPr>
          <w:rFonts w:ascii="Times New Roman" w:hAnsi="Times New Roman" w:cs="Times New Roman"/>
          <w:sz w:val="24"/>
          <w:szCs w:val="24"/>
        </w:rPr>
        <w:t>N</w:t>
      </w:r>
      <w:r w:rsidR="008A0C3D" w:rsidRPr="00F80AA4">
        <w:rPr>
          <w:rFonts w:ascii="Times New Roman" w:hAnsi="Times New Roman" w:cs="Times New Roman" w:hint="eastAsia"/>
          <w:sz w:val="24"/>
          <w:szCs w:val="24"/>
        </w:rPr>
        <w:t>R</w:t>
      </w:r>
      <w:r w:rsidRPr="00F80AA4">
        <w:rPr>
          <w:rFonts w:ascii="Times New Roman" w:hAnsi="Times New Roman" w:cs="Times New Roman"/>
          <w:sz w:val="24"/>
          <w:szCs w:val="24"/>
        </w:rPr>
        <w:t xml:space="preserve"> and </w:t>
      </w:r>
      <w:r w:rsidR="00701E7C" w:rsidRPr="00F80AA4">
        <w:rPr>
          <w:rFonts w:ascii="Times New Roman" w:hAnsi="Times New Roman" w:cs="Times New Roman" w:hint="eastAsia"/>
          <w:sz w:val="24"/>
          <w:szCs w:val="24"/>
        </w:rPr>
        <w:t>TEMPO</w:t>
      </w:r>
      <w:r w:rsidRPr="00F80AA4">
        <w:rPr>
          <w:rFonts w:ascii="Times New Roman" w:hAnsi="Times New Roman" w:cs="Times New Roman"/>
          <w:sz w:val="24"/>
          <w:szCs w:val="24"/>
        </w:rPr>
        <w:t xml:space="preserve"> with a linker were optimized with</w:t>
      </w:r>
      <w:r w:rsidR="00701E7C"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DFT</w:t>
      </w:r>
      <w:r w:rsidR="00701E7C" w:rsidRPr="00F80AA4">
        <w:rPr>
          <w:rFonts w:ascii="Times New Roman" w:hAnsi="Times New Roman" w:cs="Times New Roman" w:hint="eastAsia"/>
          <w:sz w:val="24"/>
          <w:szCs w:val="24"/>
        </w:rPr>
        <w:t xml:space="preserve"> </w:t>
      </w:r>
      <w:r w:rsidRPr="00F80AA4">
        <w:rPr>
          <w:rFonts w:ascii="Times New Roman" w:hAnsi="Times New Roman" w:cs="Times New Roman"/>
          <w:sz w:val="24"/>
          <w:szCs w:val="24"/>
        </w:rPr>
        <w:t>at the UB3LYP/6</w:t>
      </w:r>
      <w:r w:rsidR="00E601B1" w:rsidRPr="00F80AA4">
        <w:rPr>
          <w:rFonts w:ascii="Times New Roman" w:hAnsi="Times New Roman" w:cs="Times New Roman" w:hint="eastAsia"/>
          <w:sz w:val="24"/>
          <w:szCs w:val="24"/>
        </w:rPr>
        <w:t>-</w:t>
      </w:r>
      <w:r w:rsidRPr="00F80AA4">
        <w:rPr>
          <w:rFonts w:ascii="Times New Roman" w:hAnsi="Times New Roman" w:cs="Times New Roman"/>
          <w:sz w:val="24"/>
          <w:szCs w:val="24"/>
        </w:rPr>
        <w:t>31</w:t>
      </w:r>
      <w:proofErr w:type="gramStart"/>
      <w:r w:rsidRPr="00F80AA4">
        <w:rPr>
          <w:rFonts w:ascii="Times New Roman" w:hAnsi="Times New Roman" w:cs="Times New Roman"/>
          <w:sz w:val="24"/>
          <w:szCs w:val="24"/>
        </w:rPr>
        <w:t>G(</w:t>
      </w:r>
      <w:proofErr w:type="gramEnd"/>
      <w:r w:rsidRPr="00F80AA4">
        <w:rPr>
          <w:rFonts w:ascii="Times New Roman" w:hAnsi="Times New Roman" w:cs="Times New Roman"/>
          <w:sz w:val="24"/>
          <w:szCs w:val="24"/>
        </w:rPr>
        <w:t xml:space="preserve">d, p) level of theory. In the MD simulations, the system was represented by two particles that are connected with a harmonic bond on the centers of the mass of the molecules. The particles interact with the explicit surrounding water molecules and diffuse in the water solvent, while </w:t>
      </w:r>
      <w:r w:rsidR="00A53855" w:rsidRPr="00F80AA4">
        <w:rPr>
          <w:rFonts w:ascii="Times New Roman" w:hAnsi="Times New Roman" w:cs="Times New Roman"/>
          <w:sz w:val="24"/>
          <w:szCs w:val="24"/>
        </w:rPr>
        <w:t xml:space="preserve">intra-molecular forces </w:t>
      </w:r>
      <w:r w:rsidR="00BA7F19" w:rsidRPr="00F80AA4">
        <w:rPr>
          <w:rFonts w:ascii="Times New Roman" w:hAnsi="Times New Roman" w:cs="Times New Roman"/>
          <w:sz w:val="24"/>
          <w:szCs w:val="24"/>
        </w:rPr>
        <w:t>drive</w:t>
      </w:r>
      <w:r w:rsidR="00A53855" w:rsidRPr="00F80AA4">
        <w:rPr>
          <w:rFonts w:ascii="Times New Roman" w:hAnsi="Times New Roman" w:cs="Times New Roman"/>
          <w:sz w:val="24"/>
          <w:szCs w:val="24"/>
        </w:rPr>
        <w:t xml:space="preserve"> the internal relaxation of the molecul</w:t>
      </w:r>
      <w:r w:rsidRPr="00F80AA4">
        <w:rPr>
          <w:rFonts w:ascii="Times New Roman" w:hAnsi="Times New Roman" w:cs="Times New Roman"/>
          <w:sz w:val="24"/>
          <w:szCs w:val="24"/>
        </w:rPr>
        <w:t>es. The non-bonded water-water and water-particle interactions are simulated with Lennard-Jones potential for Van der Waals interactions and periodic Coulomb potential for electrostatic interactions.</w:t>
      </w:r>
    </w:p>
    <w:p w14:paraId="26B16F23" w14:textId="0A9E2016" w:rsidR="00EC2B7B" w:rsidRPr="00F80AA4" w:rsidRDefault="00000000" w:rsidP="00EC2B7B">
      <w:pPr>
        <w:spacing w:before="156" w:line="360" w:lineRule="auto"/>
        <w:jc w:val="right"/>
        <w:rPr>
          <w:rFonts w:ascii="Times New Roman" w:hAnsi="Times New Roman" w:cs="Times New Roman"/>
          <w:sz w:val="20"/>
          <w:szCs w:val="20"/>
        </w:rPr>
      </w:pPr>
      <m:oMath>
        <m:sSub>
          <m:sSubPr>
            <m:ctrlPr>
              <w:rPr>
                <w:rFonts w:ascii="Cambria Math" w:hAnsi="Cambria Math" w:cs="Times New Roman"/>
                <w:sz w:val="24"/>
                <w:szCs w:val="24"/>
              </w:rPr>
            </m:ctrlPr>
          </m:sSubPr>
          <m:e>
            <m:r>
              <w:rPr>
                <w:rFonts w:ascii="Cambria Math" w:hAnsi="Cambria Math" w:cs="Times New Roman"/>
                <w:sz w:val="24"/>
                <w:szCs w:val="24"/>
              </w:rPr>
              <m:t>E</m:t>
            </m:r>
          </m:e>
          <m:sub>
            <m:r>
              <m:rPr>
                <m:nor/>
              </m:rPr>
              <w:rPr>
                <w:rFonts w:ascii="Cambria Math" w:hAnsi="Cambria Math" w:cs="Times New Roman"/>
                <w:sz w:val="24"/>
                <w:szCs w:val="24"/>
              </w:rPr>
              <m:t>nonb</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E</m:t>
            </m:r>
          </m:e>
          <m:sub>
            <m:r>
              <m:rPr>
                <m:nor/>
              </m:rPr>
              <w:rPr>
                <w:rFonts w:ascii="Cambria Math" w:hAnsi="Cambria Math" w:cs="Times New Roman"/>
                <w:sz w:val="24"/>
                <w:szCs w:val="24"/>
              </w:rPr>
              <m:t>vdw</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E</m:t>
            </m:r>
          </m:e>
          <m:sub>
            <m:r>
              <m:rPr>
                <m:nor/>
              </m:rPr>
              <w:rPr>
                <w:rFonts w:ascii="Cambria Math" w:hAnsi="Cambria Math" w:cs="Times New Roman"/>
                <w:sz w:val="24"/>
                <w:szCs w:val="24"/>
              </w:rPr>
              <m:t>cou</m:t>
            </m:r>
          </m:sub>
        </m:sSub>
      </m:oMath>
      <w:r w:rsidR="00EC2B7B" w:rsidRPr="00F80AA4">
        <w:rPr>
          <w:rFonts w:ascii="Cambria Math" w:hAnsi="Cambria Math" w:cs="Times New Roman" w:hint="eastAsia"/>
          <w:sz w:val="24"/>
          <w:szCs w:val="24"/>
        </w:rPr>
        <w:t xml:space="preserve">       </w:t>
      </w:r>
      <w:r w:rsidR="00EC2B7B" w:rsidRPr="00F80AA4">
        <w:rPr>
          <w:rFonts w:ascii="Cambria Math" w:hAnsi="Cambria Math" w:cs="Times New Roman" w:hint="eastAsia"/>
          <w:sz w:val="20"/>
          <w:szCs w:val="20"/>
        </w:rPr>
        <w:t xml:space="preserve">              </w:t>
      </w:r>
      <w:r w:rsidR="00EC2B7B" w:rsidRPr="00F80AA4">
        <w:rPr>
          <w:rFonts w:ascii="Times New Roman" w:hAnsi="Times New Roman" w:cs="Times New Roman" w:hint="eastAsia"/>
          <w:sz w:val="20"/>
          <w:szCs w:val="20"/>
        </w:rPr>
        <w:t xml:space="preserve">                       </w:t>
      </w:r>
      <w:r w:rsidR="00EC2B7B" w:rsidRPr="00F80AA4">
        <w:rPr>
          <w:rFonts w:ascii="Times New Roman" w:hAnsi="Times New Roman" w:cs="Times New Roman" w:hint="eastAsia"/>
          <w:sz w:val="24"/>
          <w:szCs w:val="24"/>
        </w:rPr>
        <w:t>(S</w:t>
      </w:r>
      <w:r w:rsidR="00BF34A1" w:rsidRPr="00F80AA4">
        <w:rPr>
          <w:rFonts w:ascii="Times New Roman" w:hAnsi="Times New Roman" w:cs="Times New Roman" w:hint="eastAsia"/>
          <w:sz w:val="24"/>
          <w:szCs w:val="24"/>
        </w:rPr>
        <w:t>2</w:t>
      </w:r>
      <w:r w:rsidR="00D148AE" w:rsidRPr="00F80AA4">
        <w:rPr>
          <w:rFonts w:ascii="Times New Roman" w:hAnsi="Times New Roman" w:cs="Times New Roman" w:hint="eastAsia"/>
          <w:sz w:val="24"/>
          <w:szCs w:val="24"/>
        </w:rPr>
        <w:t>4</w:t>
      </w:r>
      <w:r w:rsidR="00EC2B7B" w:rsidRPr="00F80AA4">
        <w:rPr>
          <w:rFonts w:ascii="Times New Roman" w:hAnsi="Times New Roman" w:cs="Times New Roman" w:hint="eastAsia"/>
          <w:sz w:val="24"/>
          <w:szCs w:val="24"/>
        </w:rPr>
        <w:t>)</w:t>
      </w:r>
    </w:p>
    <w:p w14:paraId="000168DC" w14:textId="414AEA64" w:rsidR="00EC2B7B" w:rsidRPr="00F80AA4" w:rsidRDefault="00000000" w:rsidP="00EC2B7B">
      <w:pPr>
        <w:spacing w:before="156" w:line="360" w:lineRule="auto"/>
        <w:jc w:val="right"/>
        <w:rPr>
          <w:rFonts w:ascii="Times New Roman" w:hAnsi="Times New Roman" w:cs="Times New Roman"/>
          <w:sz w:val="20"/>
          <w:szCs w:val="20"/>
        </w:rPr>
      </w:pPr>
      <m:oMath>
        <m:sSub>
          <m:sSubPr>
            <m:ctrlPr>
              <w:rPr>
                <w:rFonts w:ascii="Cambria Math" w:hAnsi="Cambria Math" w:cs="Times New Roman"/>
                <w:sz w:val="24"/>
                <w:szCs w:val="24"/>
              </w:rPr>
            </m:ctrlPr>
          </m:sSubPr>
          <m:e>
            <m:r>
              <w:rPr>
                <w:rFonts w:ascii="Cambria Math" w:hAnsi="Cambria Math" w:cs="Times New Roman"/>
                <w:sz w:val="24"/>
                <w:szCs w:val="24"/>
              </w:rPr>
              <m:t>E</m:t>
            </m:r>
          </m:e>
          <m:sub>
            <m:r>
              <m:rPr>
                <m:nor/>
              </m:rPr>
              <w:rPr>
                <w:rFonts w:ascii="Cambria Math" w:hAnsi="Cambria Math" w:cs="Times New Roman"/>
                <w:sz w:val="24"/>
                <w:szCs w:val="24"/>
              </w:rPr>
              <m:t>vdw</m:t>
            </m:r>
          </m:sub>
        </m:sSub>
        <m:r>
          <w:rPr>
            <w:rFonts w:ascii="Cambria Math" w:hAnsi="Cambria Math" w:cs="Times New Roman"/>
            <w:sz w:val="24"/>
            <w:szCs w:val="24"/>
          </w:rPr>
          <m:t>=</m:t>
        </m:r>
        <m:nary>
          <m:naryPr>
            <m:chr m:val="∑"/>
            <m:supHide m:val="1"/>
            <m:ctrlPr>
              <w:rPr>
                <w:rFonts w:ascii="Cambria Math" w:hAnsi="Cambria Math" w:cs="Times New Roman"/>
                <w:sz w:val="24"/>
                <w:szCs w:val="24"/>
              </w:rPr>
            </m:ctrlPr>
          </m:naryPr>
          <m:sub>
            <m:r>
              <w:rPr>
                <w:rFonts w:ascii="Cambria Math" w:hAnsi="Cambria Math" w:cs="Times New Roman"/>
                <w:sz w:val="24"/>
                <w:szCs w:val="24"/>
              </w:rPr>
              <m:t>ij</m:t>
            </m:r>
          </m:sub>
          <m:sup/>
          <m:e>
            <m:r>
              <w:rPr>
                <w:rFonts w:ascii="Cambria Math" w:hAnsi="Cambria Math" w:cs="Times New Roman"/>
                <w:sz w:val="24"/>
                <w:szCs w:val="24"/>
              </w:rPr>
              <m:t>4</m:t>
            </m:r>
            <m:sSub>
              <m:sSubPr>
                <m:ctrlPr>
                  <w:rPr>
                    <w:rFonts w:ascii="Cambria Math" w:hAnsi="Cambria Math" w:cs="Times New Roman"/>
                    <w:sz w:val="24"/>
                    <w:szCs w:val="24"/>
                  </w:rPr>
                </m:ctrlPr>
              </m:sSubPr>
              <m:e>
                <m:r>
                  <m:rPr>
                    <m:sty m:val="p"/>
                  </m:rPr>
                  <w:rPr>
                    <w:rFonts w:ascii="Cambria Math" w:hAnsi="Cambria Math" w:cs="Times New Roman"/>
                    <w:sz w:val="24"/>
                    <w:szCs w:val="24"/>
                  </w:rPr>
                  <m:t>ϵ</m:t>
                </m:r>
              </m:e>
              <m:sub>
                <m:r>
                  <w:rPr>
                    <w:rFonts w:ascii="Cambria Math" w:hAnsi="Cambria Math" w:cs="Times New Roman"/>
                    <w:sz w:val="24"/>
                    <w:szCs w:val="24"/>
                  </w:rPr>
                  <m:t>ij</m:t>
                </m:r>
              </m:sub>
            </m:sSub>
            <m:d>
              <m:dPr>
                <m:begChr m:val="["/>
                <m:endChr m:val="]"/>
                <m:ctrlPr>
                  <w:rPr>
                    <w:rFonts w:ascii="Cambria Math" w:hAnsi="Cambria Math" w:cs="Times New Roman"/>
                    <w:sz w:val="24"/>
                    <w:szCs w:val="24"/>
                  </w:rPr>
                </m:ctrlPr>
              </m:dPr>
              <m:e>
                <m:sSup>
                  <m:sSupPr>
                    <m:ctrlPr>
                      <w:rPr>
                        <w:rFonts w:ascii="Cambria Math" w:hAnsi="Cambria Math" w:cs="Times New Roman"/>
                        <w:sz w:val="24"/>
                        <w:szCs w:val="24"/>
                      </w:rPr>
                    </m:ctrlPr>
                  </m:sSupPr>
                  <m:e>
                    <m:d>
                      <m:dPr>
                        <m:ctrlPr>
                          <w:rPr>
                            <w:rFonts w:ascii="Cambria Math" w:hAnsi="Cambria Math" w:cs="Times New Roman"/>
                            <w:sz w:val="24"/>
                            <w:szCs w:val="24"/>
                          </w:rPr>
                        </m:ctrlPr>
                      </m:dPr>
                      <m:e>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σ</m:t>
                                </m:r>
                              </m:e>
                              <m:sub>
                                <m:r>
                                  <w:rPr>
                                    <w:rFonts w:ascii="Cambria Math" w:hAnsi="Cambria Math" w:cs="Times New Roman"/>
                                    <w:sz w:val="24"/>
                                    <w:szCs w:val="24"/>
                                  </w:rPr>
                                  <m:t>ij</m:t>
                                </m:r>
                              </m:sub>
                            </m:sSub>
                          </m:num>
                          <m:den>
                            <m:sSub>
                              <m:sSubPr>
                                <m:ctrlPr>
                                  <w:rPr>
                                    <w:rFonts w:ascii="Cambria Math" w:hAnsi="Cambria Math" w:cs="Times New Roman"/>
                                    <w:sz w:val="24"/>
                                    <w:szCs w:val="24"/>
                                  </w:rPr>
                                </m:ctrlPr>
                              </m:sSubPr>
                              <m:e>
                                <m:r>
                                  <w:rPr>
                                    <w:rFonts w:ascii="Cambria Math" w:hAnsi="Cambria Math" w:cs="Times New Roman"/>
                                    <w:sz w:val="24"/>
                                    <w:szCs w:val="24"/>
                                  </w:rPr>
                                  <m:t>r</m:t>
                                </m:r>
                              </m:e>
                              <m:sub>
                                <m:r>
                                  <w:rPr>
                                    <w:rFonts w:ascii="Cambria Math" w:hAnsi="Cambria Math" w:cs="Times New Roman"/>
                                    <w:sz w:val="24"/>
                                    <w:szCs w:val="24"/>
                                  </w:rPr>
                                  <m:t>ij</m:t>
                                </m:r>
                              </m:sub>
                            </m:sSub>
                          </m:den>
                        </m:f>
                      </m:e>
                    </m:d>
                  </m:e>
                  <m:sup>
                    <m:r>
                      <w:rPr>
                        <w:rFonts w:ascii="Cambria Math" w:hAnsi="Cambria Math" w:cs="Times New Roman"/>
                        <w:sz w:val="24"/>
                        <w:szCs w:val="24"/>
                      </w:rPr>
                      <m:t>12</m:t>
                    </m:r>
                  </m:sup>
                </m:sSup>
                <m:r>
                  <w:rPr>
                    <w:rFonts w:ascii="Cambria Math" w:hAnsi="Cambria Math" w:cs="Times New Roman"/>
                    <w:sz w:val="24"/>
                    <w:szCs w:val="24"/>
                  </w:rPr>
                  <m:t>-</m:t>
                </m:r>
                <m:sSup>
                  <m:sSupPr>
                    <m:ctrlPr>
                      <w:rPr>
                        <w:rFonts w:ascii="Cambria Math" w:hAnsi="Cambria Math" w:cs="Times New Roman"/>
                        <w:sz w:val="24"/>
                        <w:szCs w:val="24"/>
                      </w:rPr>
                    </m:ctrlPr>
                  </m:sSupPr>
                  <m:e>
                    <m:d>
                      <m:dPr>
                        <m:ctrlPr>
                          <w:rPr>
                            <w:rFonts w:ascii="Cambria Math" w:hAnsi="Cambria Math" w:cs="Times New Roman"/>
                            <w:sz w:val="24"/>
                            <w:szCs w:val="24"/>
                          </w:rPr>
                        </m:ctrlPr>
                      </m:dPr>
                      <m:e>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σ</m:t>
                                </m:r>
                              </m:e>
                              <m:sub>
                                <m:r>
                                  <w:rPr>
                                    <w:rFonts w:ascii="Cambria Math" w:hAnsi="Cambria Math" w:cs="Times New Roman"/>
                                    <w:sz w:val="24"/>
                                    <w:szCs w:val="24"/>
                                  </w:rPr>
                                  <m:t>ij</m:t>
                                </m:r>
                              </m:sub>
                            </m:sSub>
                          </m:num>
                          <m:den>
                            <m:sSub>
                              <m:sSubPr>
                                <m:ctrlPr>
                                  <w:rPr>
                                    <w:rFonts w:ascii="Cambria Math" w:hAnsi="Cambria Math" w:cs="Times New Roman"/>
                                    <w:sz w:val="24"/>
                                    <w:szCs w:val="24"/>
                                  </w:rPr>
                                </m:ctrlPr>
                              </m:sSubPr>
                              <m:e>
                                <m:r>
                                  <w:rPr>
                                    <w:rFonts w:ascii="Cambria Math" w:hAnsi="Cambria Math" w:cs="Times New Roman"/>
                                    <w:sz w:val="24"/>
                                    <w:szCs w:val="24"/>
                                  </w:rPr>
                                  <m:t>r</m:t>
                                </m:r>
                              </m:e>
                              <m:sub>
                                <m:r>
                                  <w:rPr>
                                    <w:rFonts w:ascii="Cambria Math" w:hAnsi="Cambria Math" w:cs="Times New Roman"/>
                                    <w:sz w:val="24"/>
                                    <w:szCs w:val="24"/>
                                  </w:rPr>
                                  <m:t>ij</m:t>
                                </m:r>
                              </m:sub>
                            </m:sSub>
                          </m:den>
                        </m:f>
                      </m:e>
                    </m:d>
                  </m:e>
                  <m:sup>
                    <m:r>
                      <w:rPr>
                        <w:rFonts w:ascii="Cambria Math" w:hAnsi="Cambria Math" w:cs="Times New Roman"/>
                        <w:sz w:val="24"/>
                        <w:szCs w:val="24"/>
                      </w:rPr>
                      <m:t>6</m:t>
                    </m:r>
                  </m:sup>
                </m:sSup>
              </m:e>
            </m:d>
          </m:e>
        </m:nary>
      </m:oMath>
      <w:r w:rsidR="00EC2B7B" w:rsidRPr="00F80AA4">
        <w:rPr>
          <w:rFonts w:ascii="Cambria Math" w:hAnsi="Cambria Math" w:cs="Times New Roman" w:hint="eastAsia"/>
          <w:sz w:val="20"/>
          <w:szCs w:val="20"/>
        </w:rPr>
        <w:t xml:space="preserve">   </w:t>
      </w:r>
      <w:r w:rsidR="00EC2B7B" w:rsidRPr="00F80AA4">
        <w:rPr>
          <w:rFonts w:ascii="Times New Roman" w:hAnsi="Times New Roman" w:cs="Times New Roman" w:hint="eastAsia"/>
          <w:sz w:val="20"/>
          <w:szCs w:val="20"/>
        </w:rPr>
        <w:t xml:space="preserve">                             </w:t>
      </w:r>
      <w:r w:rsidR="00EC2B7B" w:rsidRPr="00F80AA4">
        <w:rPr>
          <w:rFonts w:ascii="Times New Roman" w:hAnsi="Times New Roman" w:cs="Times New Roman" w:hint="eastAsia"/>
          <w:sz w:val="24"/>
          <w:szCs w:val="24"/>
        </w:rPr>
        <w:t>(S</w:t>
      </w:r>
      <w:r w:rsidR="00BF34A1" w:rsidRPr="00F80AA4">
        <w:rPr>
          <w:rFonts w:ascii="Times New Roman" w:hAnsi="Times New Roman" w:cs="Times New Roman" w:hint="eastAsia"/>
          <w:sz w:val="24"/>
          <w:szCs w:val="24"/>
        </w:rPr>
        <w:t>2</w:t>
      </w:r>
      <w:r w:rsidR="00D148AE" w:rsidRPr="00F80AA4">
        <w:rPr>
          <w:rFonts w:ascii="Times New Roman" w:hAnsi="Times New Roman" w:cs="Times New Roman" w:hint="eastAsia"/>
          <w:sz w:val="24"/>
          <w:szCs w:val="24"/>
        </w:rPr>
        <w:t>5</w:t>
      </w:r>
      <w:r w:rsidR="00EC2B7B" w:rsidRPr="00F80AA4">
        <w:rPr>
          <w:rFonts w:ascii="Times New Roman" w:hAnsi="Times New Roman" w:cs="Times New Roman" w:hint="eastAsia"/>
          <w:sz w:val="24"/>
          <w:szCs w:val="24"/>
        </w:rPr>
        <w:t>)</w:t>
      </w:r>
    </w:p>
    <w:p w14:paraId="51207CEA" w14:textId="77777777" w:rsidR="00EC2B7B" w:rsidRPr="00F80AA4" w:rsidRDefault="00000000" w:rsidP="00EC2B7B">
      <w:pPr>
        <w:spacing w:before="156" w:line="360" w:lineRule="auto"/>
        <w:rPr>
          <w:rFonts w:ascii="Cambria Math" w:hAnsi="Cambria Math" w:cs="Times New Roman"/>
          <w:sz w:val="20"/>
          <w:szCs w:val="20"/>
          <w:lang w:val="de-DE"/>
        </w:rPr>
      </w:pPr>
      <m:oMathPara>
        <m:oMath>
          <m:sSub>
            <m:sSubPr>
              <m:ctrlPr>
                <w:rPr>
                  <w:rFonts w:ascii="Cambria Math" w:hAnsi="Cambria Math" w:cs="Times New Roman"/>
                  <w:sz w:val="20"/>
                  <w:szCs w:val="20"/>
                </w:rPr>
              </m:ctrlPr>
            </m:sSubPr>
            <m:e>
              <m:r>
                <w:rPr>
                  <w:rFonts w:ascii="Cambria Math" w:hAnsi="Cambria Math" w:cs="Times New Roman"/>
                  <w:sz w:val="20"/>
                  <w:szCs w:val="20"/>
                </w:rPr>
                <m:t>E</m:t>
              </m:r>
            </m:e>
            <m:sub>
              <m:r>
                <m:rPr>
                  <m:nor/>
                </m:rPr>
                <w:rPr>
                  <w:rFonts w:ascii="Cambria Math" w:hAnsi="Cambria Math" w:cs="Times New Roman"/>
                  <w:sz w:val="20"/>
                  <w:szCs w:val="20"/>
                  <w:lang w:val="de-DE"/>
                </w:rPr>
                <m:t>cou</m:t>
              </m:r>
            </m:sub>
          </m:sSub>
          <m:r>
            <w:rPr>
              <w:rFonts w:ascii="Cambria Math" w:hAnsi="Cambria Math" w:cs="Times New Roman"/>
              <w:sz w:val="20"/>
              <w:szCs w:val="20"/>
              <w:lang w:val="de-DE"/>
            </w:rPr>
            <m:t>=</m:t>
          </m:r>
          <m:f>
            <m:fPr>
              <m:ctrlPr>
                <w:rPr>
                  <w:rFonts w:ascii="Cambria Math" w:hAnsi="Cambria Math" w:cs="Times New Roman"/>
                  <w:sz w:val="20"/>
                  <w:szCs w:val="20"/>
                </w:rPr>
              </m:ctrlPr>
            </m:fPr>
            <m:num>
              <m:r>
                <w:rPr>
                  <w:rFonts w:ascii="Cambria Math" w:hAnsi="Cambria Math" w:cs="Times New Roman"/>
                  <w:sz w:val="20"/>
                  <w:szCs w:val="20"/>
                  <w:lang w:val="de-DE"/>
                </w:rPr>
                <m:t>1</m:t>
              </m:r>
            </m:num>
            <m:den>
              <m:r>
                <w:rPr>
                  <w:rFonts w:ascii="Cambria Math" w:hAnsi="Cambria Math" w:cs="Times New Roman"/>
                  <w:sz w:val="20"/>
                  <w:szCs w:val="20"/>
                  <w:lang w:val="de-DE"/>
                </w:rPr>
                <m:t>2</m:t>
              </m:r>
            </m:den>
          </m:f>
          <m:sSub>
            <m:sSubPr>
              <m:ctrlPr>
                <w:rPr>
                  <w:rFonts w:ascii="Cambria Math" w:hAnsi="Cambria Math" w:cs="Times New Roman"/>
                  <w:sz w:val="20"/>
                  <w:szCs w:val="20"/>
                </w:rPr>
              </m:ctrlPr>
            </m:sSubPr>
            <m:e>
              <m:r>
                <w:rPr>
                  <w:rFonts w:ascii="Cambria Math" w:hAnsi="Cambria Math" w:cs="Times New Roman"/>
                  <w:sz w:val="20"/>
                  <w:szCs w:val="20"/>
                </w:rPr>
                <m:t>k</m:t>
              </m:r>
            </m:e>
            <m:sub>
              <m:r>
                <m:rPr>
                  <m:nor/>
                </m:rPr>
                <w:rPr>
                  <w:rFonts w:ascii="Cambria Math" w:hAnsi="Cambria Math" w:cs="Times New Roman"/>
                  <w:sz w:val="20"/>
                  <w:szCs w:val="20"/>
                  <w:lang w:val="de-DE"/>
                </w:rPr>
                <m:t>e</m:t>
              </m:r>
            </m:sub>
          </m:sSub>
          <m:nary>
            <m:naryPr>
              <m:chr m:val="∑"/>
              <m:supHide m:val="1"/>
              <m:ctrlPr>
                <w:rPr>
                  <w:rFonts w:ascii="Cambria Math" w:hAnsi="Cambria Math" w:cs="Times New Roman"/>
                  <w:sz w:val="20"/>
                  <w:szCs w:val="20"/>
                </w:rPr>
              </m:ctrlPr>
            </m:naryPr>
            <m:sub>
              <m:r>
                <w:rPr>
                  <w:rFonts w:ascii="Cambria Math" w:hAnsi="Cambria Math" w:cs="Times New Roman"/>
                  <w:sz w:val="20"/>
                  <w:szCs w:val="20"/>
                </w:rPr>
                <m:t>ij</m:t>
              </m:r>
            </m:sub>
            <m:sup/>
            <m:e>
              <m:nary>
                <m:naryPr>
                  <m:chr m:val="∑"/>
                  <m:supHide m:val="1"/>
                  <m:ctrlPr>
                    <w:rPr>
                      <w:rFonts w:ascii="Cambria Math" w:hAnsi="Cambria Math" w:cs="Times New Roman"/>
                      <w:sz w:val="20"/>
                      <w:szCs w:val="20"/>
                    </w:rPr>
                  </m:ctrlPr>
                </m:naryPr>
                <m:sub>
                  <m:r>
                    <m:rPr>
                      <m:nor/>
                    </m:rPr>
                    <w:rPr>
                      <w:rFonts w:ascii="Cambria Math" w:hAnsi="Cambria Math" w:cs="Times New Roman"/>
                      <w:sz w:val="20"/>
                      <w:szCs w:val="20"/>
                      <w:lang w:val="de-DE"/>
                    </w:rPr>
                    <m:t>n</m:t>
                  </m:r>
                </m:sub>
                <m:sup/>
                <m:e>
                  <m:f>
                    <m:fPr>
                      <m:ctrlPr>
                        <w:rPr>
                          <w:rFonts w:ascii="Cambria Math" w:hAnsi="Cambria Math" w:cs="Times New Roman"/>
                          <w:sz w:val="20"/>
                          <w:szCs w:val="20"/>
                        </w:rPr>
                      </m:ctrlPr>
                    </m:fPr>
                    <m:num>
                      <m:sSub>
                        <m:sSubPr>
                          <m:ctrlPr>
                            <w:rPr>
                              <w:rFonts w:ascii="Cambria Math" w:hAnsi="Cambria Math" w:cs="Times New Roman"/>
                              <w:sz w:val="20"/>
                              <w:szCs w:val="20"/>
                            </w:rPr>
                          </m:ctrlPr>
                        </m:sSubPr>
                        <m:e>
                          <m:r>
                            <w:rPr>
                              <w:rFonts w:ascii="Cambria Math" w:hAnsi="Cambria Math" w:cs="Times New Roman"/>
                              <w:sz w:val="20"/>
                              <w:szCs w:val="20"/>
                            </w:rPr>
                            <m:t>Q</m:t>
                          </m:r>
                        </m:e>
                        <m:sub>
                          <m:r>
                            <w:rPr>
                              <w:rFonts w:ascii="Cambria Math" w:hAnsi="Cambria Math" w:cs="Times New Roman"/>
                              <w:sz w:val="20"/>
                              <w:szCs w:val="20"/>
                            </w:rPr>
                            <m:t>i</m:t>
                          </m:r>
                        </m:sub>
                      </m:sSub>
                      <m:sSub>
                        <m:sSubPr>
                          <m:ctrlPr>
                            <w:rPr>
                              <w:rFonts w:ascii="Cambria Math" w:hAnsi="Cambria Math" w:cs="Times New Roman"/>
                              <w:sz w:val="20"/>
                              <w:szCs w:val="20"/>
                            </w:rPr>
                          </m:ctrlPr>
                        </m:sSubPr>
                        <m:e>
                          <m:r>
                            <w:rPr>
                              <w:rFonts w:ascii="Cambria Math" w:hAnsi="Cambria Math" w:cs="Times New Roman"/>
                              <w:sz w:val="20"/>
                              <w:szCs w:val="20"/>
                            </w:rPr>
                            <m:t>Q</m:t>
                          </m:r>
                        </m:e>
                        <m:sub>
                          <m:r>
                            <w:rPr>
                              <w:rFonts w:ascii="Cambria Math" w:hAnsi="Cambria Math" w:cs="Times New Roman"/>
                              <w:sz w:val="20"/>
                              <w:szCs w:val="20"/>
                            </w:rPr>
                            <m:t>j</m:t>
                          </m:r>
                        </m:sub>
                      </m:sSub>
                      <m:r>
                        <m:rPr>
                          <m:nor/>
                        </m:rPr>
                        <w:rPr>
                          <w:rFonts w:ascii="Cambria Math" w:hAnsi="Cambria Math" w:cs="Times New Roman"/>
                          <w:sz w:val="20"/>
                          <w:szCs w:val="20"/>
                          <w:lang w:val="de-DE"/>
                        </w:rPr>
                        <m:t>erfc</m:t>
                      </m:r>
                      <m:d>
                        <m:dPr>
                          <m:ctrlPr>
                            <w:rPr>
                              <w:rFonts w:ascii="Cambria Math" w:hAnsi="Cambria Math" w:cs="Times New Roman"/>
                              <w:sz w:val="20"/>
                              <w:szCs w:val="20"/>
                            </w:rPr>
                          </m:ctrlPr>
                        </m:dPr>
                        <m:e>
                          <m:r>
                            <m:rPr>
                              <m:sty m:val="p"/>
                            </m:rPr>
                            <w:rPr>
                              <w:rFonts w:ascii="Cambria Math" w:hAnsi="Cambria Math" w:cs="Times New Roman"/>
                              <w:sz w:val="20"/>
                              <w:szCs w:val="20"/>
                            </w:rPr>
                            <m:t>α</m:t>
                          </m:r>
                          <m:sSub>
                            <m:sSubPr>
                              <m:ctrlPr>
                                <w:rPr>
                                  <w:rFonts w:ascii="Cambria Math" w:hAnsi="Cambria Math" w:cs="Times New Roman"/>
                                  <w:sz w:val="20"/>
                                  <w:szCs w:val="20"/>
                                </w:rPr>
                              </m:ctrlPr>
                            </m:sSubPr>
                            <m:e>
                              <m:r>
                                <w:rPr>
                                  <w:rFonts w:ascii="Cambria Math" w:hAnsi="Cambria Math" w:cs="Times New Roman"/>
                                  <w:sz w:val="20"/>
                                  <w:szCs w:val="20"/>
                                </w:rPr>
                                <m:t>r</m:t>
                              </m:r>
                            </m:e>
                            <m:sub>
                              <m:r>
                                <w:rPr>
                                  <w:rFonts w:ascii="Cambria Math" w:hAnsi="Cambria Math" w:cs="Times New Roman"/>
                                  <w:sz w:val="20"/>
                                  <w:szCs w:val="20"/>
                                </w:rPr>
                                <m:t>ij</m:t>
                              </m:r>
                              <m:r>
                                <w:rPr>
                                  <w:rFonts w:ascii="Cambria Math" w:hAnsi="Cambria Math" w:cs="Times New Roman"/>
                                  <w:sz w:val="20"/>
                                  <w:szCs w:val="20"/>
                                  <w:lang w:val="de-DE"/>
                                </w:rPr>
                                <m:t>,</m:t>
                              </m:r>
                              <m:r>
                                <m:rPr>
                                  <m:nor/>
                                </m:rPr>
                                <w:rPr>
                                  <w:rFonts w:ascii="Cambria Math" w:hAnsi="Cambria Math" w:cs="Times New Roman"/>
                                  <w:sz w:val="20"/>
                                  <w:szCs w:val="20"/>
                                  <w:lang w:val="de-DE"/>
                                </w:rPr>
                                <m:t>n</m:t>
                              </m:r>
                            </m:sub>
                          </m:sSub>
                        </m:e>
                      </m:d>
                    </m:num>
                    <m:den>
                      <m:sSub>
                        <m:sSubPr>
                          <m:ctrlPr>
                            <w:rPr>
                              <w:rFonts w:ascii="Cambria Math" w:hAnsi="Cambria Math" w:cs="Times New Roman"/>
                              <w:sz w:val="20"/>
                              <w:szCs w:val="20"/>
                            </w:rPr>
                          </m:ctrlPr>
                        </m:sSubPr>
                        <m:e>
                          <m:r>
                            <w:rPr>
                              <w:rFonts w:ascii="Cambria Math" w:hAnsi="Cambria Math" w:cs="Times New Roman"/>
                              <w:sz w:val="20"/>
                              <w:szCs w:val="20"/>
                            </w:rPr>
                            <m:t>r</m:t>
                          </m:r>
                        </m:e>
                        <m:sub>
                          <m:r>
                            <w:rPr>
                              <w:rFonts w:ascii="Cambria Math" w:hAnsi="Cambria Math" w:cs="Times New Roman"/>
                              <w:sz w:val="20"/>
                              <w:szCs w:val="20"/>
                            </w:rPr>
                            <m:t>ij</m:t>
                          </m:r>
                          <m:r>
                            <w:rPr>
                              <w:rFonts w:ascii="Cambria Math" w:hAnsi="Cambria Math" w:cs="Times New Roman"/>
                              <w:sz w:val="20"/>
                              <w:szCs w:val="20"/>
                              <w:lang w:val="de-DE"/>
                            </w:rPr>
                            <m:t>,</m:t>
                          </m:r>
                          <m:r>
                            <m:rPr>
                              <m:nor/>
                            </m:rPr>
                            <w:rPr>
                              <w:rFonts w:ascii="Cambria Math" w:hAnsi="Cambria Math" w:cs="Times New Roman"/>
                              <w:sz w:val="20"/>
                              <w:szCs w:val="20"/>
                              <w:lang w:val="de-DE"/>
                            </w:rPr>
                            <m:t>n</m:t>
                          </m:r>
                        </m:sub>
                      </m:sSub>
                    </m:den>
                  </m:f>
                </m:e>
              </m:nary>
            </m:e>
          </m:nary>
          <m:r>
            <w:rPr>
              <w:rFonts w:ascii="Cambria Math" w:hAnsi="Cambria Math" w:cs="Times New Roman"/>
              <w:sz w:val="20"/>
              <w:szCs w:val="20"/>
              <w:lang w:val="de-DE"/>
            </w:rPr>
            <m:t>+</m:t>
          </m:r>
          <m:f>
            <m:fPr>
              <m:ctrlPr>
                <w:rPr>
                  <w:rFonts w:ascii="Cambria Math" w:hAnsi="Cambria Math" w:cs="Times New Roman"/>
                  <w:sz w:val="20"/>
                  <w:szCs w:val="20"/>
                </w:rPr>
              </m:ctrlPr>
            </m:fPr>
            <m:num>
              <m:sSub>
                <m:sSubPr>
                  <m:ctrlPr>
                    <w:rPr>
                      <w:rFonts w:ascii="Cambria Math" w:hAnsi="Cambria Math" w:cs="Times New Roman"/>
                      <w:sz w:val="20"/>
                      <w:szCs w:val="20"/>
                    </w:rPr>
                  </m:ctrlPr>
                </m:sSubPr>
                <m:e>
                  <m:r>
                    <w:rPr>
                      <w:rFonts w:ascii="Cambria Math" w:hAnsi="Cambria Math" w:cs="Times New Roman"/>
                      <w:sz w:val="20"/>
                      <w:szCs w:val="20"/>
                    </w:rPr>
                    <m:t>k</m:t>
                  </m:r>
                </m:e>
                <m:sub>
                  <m:r>
                    <m:rPr>
                      <m:nor/>
                    </m:rPr>
                    <w:rPr>
                      <w:rFonts w:ascii="Cambria Math" w:hAnsi="Cambria Math" w:cs="Times New Roman"/>
                      <w:sz w:val="20"/>
                      <w:szCs w:val="20"/>
                      <w:lang w:val="de-DE"/>
                    </w:rPr>
                    <m:t>e</m:t>
                  </m:r>
                </m:sub>
              </m:sSub>
            </m:num>
            <m:den>
              <m:r>
                <w:rPr>
                  <w:rFonts w:ascii="Cambria Math" w:hAnsi="Cambria Math" w:cs="Times New Roman"/>
                  <w:sz w:val="20"/>
                  <w:szCs w:val="20"/>
                  <w:lang w:val="de-DE"/>
                </w:rPr>
                <m:t>2</m:t>
              </m:r>
              <m:r>
                <m:rPr>
                  <m:sty m:val="p"/>
                </m:rPr>
                <w:rPr>
                  <w:rFonts w:ascii="Cambria Math" w:hAnsi="Cambria Math" w:cs="Times New Roman"/>
                  <w:sz w:val="20"/>
                  <w:szCs w:val="20"/>
                </w:rPr>
                <m:t>π</m:t>
              </m:r>
              <m:r>
                <w:rPr>
                  <w:rFonts w:ascii="Cambria Math" w:hAnsi="Cambria Math" w:cs="Times New Roman"/>
                  <w:sz w:val="20"/>
                  <w:szCs w:val="20"/>
                </w:rPr>
                <m:t>V</m:t>
              </m:r>
            </m:den>
          </m:f>
          <m:nary>
            <m:naryPr>
              <m:chr m:val="∑"/>
              <m:supHide m:val="1"/>
              <m:ctrlPr>
                <w:rPr>
                  <w:rFonts w:ascii="Cambria Math" w:hAnsi="Cambria Math" w:cs="Times New Roman"/>
                  <w:sz w:val="20"/>
                  <w:szCs w:val="20"/>
                </w:rPr>
              </m:ctrlPr>
            </m:naryPr>
            <m:sub>
              <m:r>
                <w:rPr>
                  <w:rFonts w:ascii="Cambria Math" w:hAnsi="Cambria Math" w:cs="Times New Roman"/>
                  <w:sz w:val="20"/>
                  <w:szCs w:val="20"/>
                </w:rPr>
                <m:t>k</m:t>
              </m:r>
              <m:r>
                <m:rPr>
                  <m:sty m:val="p"/>
                </m:rPr>
                <w:rPr>
                  <w:rFonts w:ascii="Cambria Math" w:hAnsi="Cambria Math" w:cs="Times New Roman" w:hint="eastAsia"/>
                  <w:sz w:val="20"/>
                  <w:szCs w:val="20"/>
                  <w:lang w:val="de-DE"/>
                </w:rPr>
                <m:t>≠</m:t>
              </m:r>
              <m:r>
                <w:rPr>
                  <w:rFonts w:ascii="Cambria Math" w:hAnsi="Cambria Math" w:cs="Times New Roman"/>
                  <w:sz w:val="20"/>
                  <w:szCs w:val="20"/>
                  <w:lang w:val="de-DE"/>
                </w:rPr>
                <m:t>0</m:t>
              </m:r>
            </m:sub>
            <m:sup/>
            <m:e>
              <m:f>
                <m:fPr>
                  <m:ctrlPr>
                    <w:rPr>
                      <w:rFonts w:ascii="Cambria Math" w:hAnsi="Cambria Math" w:cs="Times New Roman"/>
                      <w:sz w:val="20"/>
                      <w:szCs w:val="20"/>
                    </w:rPr>
                  </m:ctrlPr>
                </m:fPr>
                <m:num>
                  <m:r>
                    <m:rPr>
                      <m:nor/>
                    </m:rPr>
                    <w:rPr>
                      <w:rFonts w:ascii="Cambria Math" w:hAnsi="Cambria Math" w:cs="Times New Roman"/>
                      <w:sz w:val="20"/>
                      <w:szCs w:val="20"/>
                      <w:lang w:val="de-DE"/>
                    </w:rPr>
                    <m:t>exp</m:t>
                  </m:r>
                  <m:d>
                    <m:dPr>
                      <m:ctrlPr>
                        <w:rPr>
                          <w:rFonts w:ascii="Cambria Math" w:hAnsi="Cambria Math" w:cs="Times New Roman"/>
                          <w:sz w:val="20"/>
                          <w:szCs w:val="20"/>
                        </w:rPr>
                      </m:ctrlPr>
                    </m:dPr>
                    <m:e>
                      <m:r>
                        <w:rPr>
                          <w:rFonts w:ascii="Cambria Math" w:hAnsi="Cambria Math" w:cs="Times New Roman"/>
                          <w:sz w:val="20"/>
                          <w:szCs w:val="20"/>
                          <w:lang w:val="de-DE"/>
                        </w:rPr>
                        <m:t>-</m:t>
                      </m:r>
                      <m:sSup>
                        <m:sSupPr>
                          <m:ctrlPr>
                            <w:rPr>
                              <w:rFonts w:ascii="Cambria Math" w:hAnsi="Cambria Math" w:cs="Times New Roman"/>
                              <w:sz w:val="20"/>
                              <w:szCs w:val="20"/>
                            </w:rPr>
                          </m:ctrlPr>
                        </m:sSupPr>
                        <m:e>
                          <m:d>
                            <m:dPr>
                              <m:ctrlPr>
                                <w:rPr>
                                  <w:rFonts w:ascii="Cambria Math" w:hAnsi="Cambria Math" w:cs="Times New Roman"/>
                                  <w:sz w:val="20"/>
                                  <w:szCs w:val="20"/>
                                </w:rPr>
                              </m:ctrlPr>
                            </m:dPr>
                            <m:e>
                              <m:f>
                                <m:fPr>
                                  <m:ctrlPr>
                                    <w:rPr>
                                      <w:rFonts w:ascii="Cambria Math" w:hAnsi="Cambria Math" w:cs="Times New Roman"/>
                                      <w:sz w:val="20"/>
                                      <w:szCs w:val="20"/>
                                    </w:rPr>
                                  </m:ctrlPr>
                                </m:fPr>
                                <m:num>
                                  <m:r>
                                    <m:rPr>
                                      <m:sty m:val="p"/>
                                    </m:rPr>
                                    <w:rPr>
                                      <w:rFonts w:ascii="Cambria Math" w:hAnsi="Cambria Math" w:cs="Times New Roman"/>
                                      <w:sz w:val="20"/>
                                      <w:szCs w:val="20"/>
                                    </w:rPr>
                                    <m:t>π</m:t>
                                  </m:r>
                                  <m:r>
                                    <w:rPr>
                                      <w:rFonts w:ascii="Cambria Math" w:hAnsi="Cambria Math" w:cs="Times New Roman"/>
                                      <w:sz w:val="20"/>
                                      <w:szCs w:val="20"/>
                                    </w:rPr>
                                    <m:t>k</m:t>
                                  </m:r>
                                </m:num>
                                <m:den>
                                  <m:r>
                                    <m:rPr>
                                      <m:sty m:val="p"/>
                                    </m:rPr>
                                    <w:rPr>
                                      <w:rFonts w:ascii="Cambria Math" w:hAnsi="Cambria Math" w:cs="Times New Roman"/>
                                      <w:sz w:val="20"/>
                                      <w:szCs w:val="20"/>
                                    </w:rPr>
                                    <m:t>α</m:t>
                                  </m:r>
                                </m:den>
                              </m:f>
                            </m:e>
                          </m:d>
                        </m:e>
                        <m:sup>
                          <m:r>
                            <w:rPr>
                              <w:rFonts w:ascii="Cambria Math" w:hAnsi="Cambria Math" w:cs="Times New Roman"/>
                              <w:sz w:val="20"/>
                              <w:szCs w:val="20"/>
                              <w:lang w:val="de-DE"/>
                            </w:rPr>
                            <m:t>2</m:t>
                          </m:r>
                        </m:sup>
                      </m:sSup>
                    </m:e>
                  </m:d>
                </m:num>
                <m:den>
                  <m:sSup>
                    <m:sSupPr>
                      <m:ctrlPr>
                        <w:rPr>
                          <w:rFonts w:ascii="Cambria Math" w:hAnsi="Cambria Math" w:cs="Times New Roman"/>
                          <w:sz w:val="20"/>
                          <w:szCs w:val="20"/>
                        </w:rPr>
                      </m:ctrlPr>
                    </m:sSupPr>
                    <m:e>
                      <m:r>
                        <w:rPr>
                          <w:rFonts w:ascii="Cambria Math" w:hAnsi="Cambria Math" w:cs="Times New Roman"/>
                          <w:sz w:val="20"/>
                          <w:szCs w:val="20"/>
                        </w:rPr>
                        <m:t>k</m:t>
                      </m:r>
                    </m:e>
                    <m:sup>
                      <m:r>
                        <w:rPr>
                          <w:rFonts w:ascii="Cambria Math" w:hAnsi="Cambria Math" w:cs="Times New Roman"/>
                          <w:sz w:val="20"/>
                          <w:szCs w:val="20"/>
                          <w:lang w:val="de-DE"/>
                        </w:rPr>
                        <m:t>2</m:t>
                      </m:r>
                    </m:sup>
                  </m:sSup>
                </m:den>
              </m:f>
              <m:nary>
                <m:naryPr>
                  <m:chr m:val="∑"/>
                  <m:supHide m:val="1"/>
                  <m:ctrlPr>
                    <w:rPr>
                      <w:rFonts w:ascii="Cambria Math" w:hAnsi="Cambria Math" w:cs="Times New Roman"/>
                      <w:sz w:val="20"/>
                      <w:szCs w:val="20"/>
                    </w:rPr>
                  </m:ctrlPr>
                </m:naryPr>
                <m:sub>
                  <m:r>
                    <w:rPr>
                      <w:rFonts w:ascii="Cambria Math" w:hAnsi="Cambria Math" w:cs="Times New Roman"/>
                      <w:sz w:val="20"/>
                      <w:szCs w:val="20"/>
                    </w:rPr>
                    <m:t>ij</m:t>
                  </m:r>
                </m:sub>
                <m:sup/>
                <m:e>
                  <m:sSub>
                    <m:sSubPr>
                      <m:ctrlPr>
                        <w:rPr>
                          <w:rFonts w:ascii="Cambria Math" w:hAnsi="Cambria Math" w:cs="Times New Roman"/>
                          <w:sz w:val="20"/>
                          <w:szCs w:val="20"/>
                        </w:rPr>
                      </m:ctrlPr>
                    </m:sSubPr>
                    <m:e>
                      <m:r>
                        <w:rPr>
                          <w:rFonts w:ascii="Cambria Math" w:hAnsi="Cambria Math" w:cs="Times New Roman"/>
                          <w:sz w:val="20"/>
                          <w:szCs w:val="20"/>
                        </w:rPr>
                        <m:t>Q</m:t>
                      </m:r>
                    </m:e>
                    <m:sub>
                      <m:r>
                        <w:rPr>
                          <w:rFonts w:ascii="Cambria Math" w:hAnsi="Cambria Math" w:cs="Times New Roman"/>
                          <w:sz w:val="20"/>
                          <w:szCs w:val="20"/>
                        </w:rPr>
                        <m:t>i</m:t>
                      </m:r>
                    </m:sub>
                  </m:sSub>
                </m:e>
              </m:nary>
            </m:e>
          </m:nary>
          <m:sSub>
            <m:sSubPr>
              <m:ctrlPr>
                <w:rPr>
                  <w:rFonts w:ascii="Cambria Math" w:hAnsi="Cambria Math" w:cs="Times New Roman"/>
                  <w:sz w:val="20"/>
                  <w:szCs w:val="20"/>
                </w:rPr>
              </m:ctrlPr>
            </m:sSubPr>
            <m:e>
              <m:r>
                <w:rPr>
                  <w:rFonts w:ascii="Cambria Math" w:hAnsi="Cambria Math" w:cs="Times New Roman"/>
                  <w:sz w:val="20"/>
                  <w:szCs w:val="20"/>
                </w:rPr>
                <m:t>Q</m:t>
              </m:r>
            </m:e>
            <m:sub>
              <m:r>
                <w:rPr>
                  <w:rFonts w:ascii="Cambria Math" w:hAnsi="Cambria Math" w:cs="Times New Roman"/>
                  <w:sz w:val="20"/>
                  <w:szCs w:val="20"/>
                </w:rPr>
                <m:t>j</m:t>
              </m:r>
            </m:sub>
          </m:sSub>
          <m:r>
            <m:rPr>
              <m:nor/>
            </m:rPr>
            <w:rPr>
              <w:rFonts w:ascii="Cambria Math" w:hAnsi="Cambria Math" w:cs="Times New Roman"/>
              <w:sz w:val="20"/>
              <w:szCs w:val="20"/>
              <w:lang w:val="de-DE"/>
            </w:rPr>
            <m:t>exp</m:t>
          </m:r>
          <m:d>
            <m:dPr>
              <m:ctrlPr>
                <w:rPr>
                  <w:rFonts w:ascii="Cambria Math" w:hAnsi="Cambria Math" w:cs="Times New Roman"/>
                  <w:sz w:val="20"/>
                  <w:szCs w:val="20"/>
                </w:rPr>
              </m:ctrlPr>
            </m:dPr>
            <m:e>
              <m:r>
                <w:rPr>
                  <w:rFonts w:ascii="Cambria Math" w:hAnsi="Cambria Math" w:cs="Times New Roman"/>
                  <w:sz w:val="20"/>
                  <w:szCs w:val="20"/>
                  <w:lang w:val="de-DE"/>
                </w:rPr>
                <m:t>2</m:t>
              </m:r>
              <m:r>
                <m:rPr>
                  <m:sty m:val="p"/>
                </m:rPr>
                <w:rPr>
                  <w:rFonts w:ascii="Cambria Math" w:hAnsi="Cambria Math" w:cs="Times New Roman"/>
                  <w:sz w:val="20"/>
                  <w:szCs w:val="20"/>
                </w:rPr>
                <m:t>π</m:t>
              </m:r>
              <m:r>
                <m:rPr>
                  <m:nor/>
                </m:rPr>
                <w:rPr>
                  <w:rFonts w:ascii="Cambria Math" w:hAnsi="Cambria Math" w:cs="Times New Roman"/>
                  <w:sz w:val="20"/>
                  <w:szCs w:val="20"/>
                  <w:lang w:val="de-DE"/>
                </w:rPr>
                <m:t>i</m:t>
              </m:r>
              <m:r>
                <w:rPr>
                  <w:rFonts w:ascii="Cambria Math" w:hAnsi="Cambria Math" w:cs="Times New Roman"/>
                  <w:sz w:val="20"/>
                  <w:szCs w:val="20"/>
                </w:rPr>
                <m:t>k</m:t>
              </m:r>
              <m:d>
                <m:dPr>
                  <m:ctrlPr>
                    <w:rPr>
                      <w:rFonts w:ascii="Cambria Math" w:hAnsi="Cambria Math" w:cs="Times New Roman"/>
                      <w:sz w:val="20"/>
                      <w:szCs w:val="20"/>
                    </w:rPr>
                  </m:ctrlPr>
                </m:dPr>
                <m:e>
                  <m:sSub>
                    <m:sSubPr>
                      <m:ctrlPr>
                        <w:rPr>
                          <w:rFonts w:ascii="Cambria Math" w:hAnsi="Cambria Math" w:cs="Times New Roman"/>
                          <w:sz w:val="20"/>
                          <w:szCs w:val="20"/>
                        </w:rPr>
                      </m:ctrlPr>
                    </m:sSubPr>
                    <m:e>
                      <m:r>
                        <w:rPr>
                          <w:rFonts w:ascii="Cambria Math" w:hAnsi="Cambria Math" w:cs="Times New Roman"/>
                          <w:sz w:val="20"/>
                          <w:szCs w:val="20"/>
                        </w:rPr>
                        <m:t>x</m:t>
                      </m:r>
                    </m:e>
                    <m:sub>
                      <m:r>
                        <w:rPr>
                          <w:rFonts w:ascii="Cambria Math" w:hAnsi="Cambria Math" w:cs="Times New Roman"/>
                          <w:sz w:val="20"/>
                          <w:szCs w:val="20"/>
                        </w:rPr>
                        <m:t>i</m:t>
                      </m:r>
                    </m:sub>
                  </m:sSub>
                  <m:r>
                    <w:rPr>
                      <w:rFonts w:ascii="Cambria Math" w:hAnsi="Cambria Math" w:cs="Times New Roman"/>
                      <w:sz w:val="20"/>
                      <w:szCs w:val="20"/>
                      <w:lang w:val="de-DE"/>
                    </w:rPr>
                    <m:t>-</m:t>
                  </m:r>
                  <m:sSub>
                    <m:sSubPr>
                      <m:ctrlPr>
                        <w:rPr>
                          <w:rFonts w:ascii="Cambria Math" w:hAnsi="Cambria Math" w:cs="Times New Roman"/>
                          <w:sz w:val="20"/>
                          <w:szCs w:val="20"/>
                        </w:rPr>
                      </m:ctrlPr>
                    </m:sSubPr>
                    <m:e>
                      <m:r>
                        <w:rPr>
                          <w:rFonts w:ascii="Cambria Math" w:hAnsi="Cambria Math" w:cs="Times New Roman"/>
                          <w:sz w:val="20"/>
                          <w:szCs w:val="20"/>
                        </w:rPr>
                        <m:t>x</m:t>
                      </m:r>
                    </m:e>
                    <m:sub>
                      <m:r>
                        <w:rPr>
                          <w:rFonts w:ascii="Cambria Math" w:hAnsi="Cambria Math" w:cs="Times New Roman"/>
                          <w:sz w:val="20"/>
                          <w:szCs w:val="20"/>
                        </w:rPr>
                        <m:t>j</m:t>
                      </m:r>
                    </m:sub>
                  </m:sSub>
                </m:e>
              </m:d>
            </m:e>
          </m:d>
          <m:r>
            <w:rPr>
              <w:rFonts w:ascii="Cambria Math" w:hAnsi="Cambria Math" w:cs="Times New Roman"/>
              <w:sz w:val="20"/>
              <w:szCs w:val="20"/>
              <w:lang w:val="de-DE"/>
            </w:rPr>
            <m:t>-</m:t>
          </m:r>
          <m:sSub>
            <m:sSubPr>
              <m:ctrlPr>
                <w:rPr>
                  <w:rFonts w:ascii="Cambria Math" w:hAnsi="Cambria Math" w:cs="Times New Roman"/>
                  <w:sz w:val="20"/>
                  <w:szCs w:val="20"/>
                </w:rPr>
              </m:ctrlPr>
            </m:sSubPr>
            <m:e>
              <m:r>
                <w:rPr>
                  <w:rFonts w:ascii="Cambria Math" w:hAnsi="Cambria Math" w:cs="Times New Roman"/>
                  <w:sz w:val="20"/>
                  <w:szCs w:val="20"/>
                </w:rPr>
                <m:t>k</m:t>
              </m:r>
            </m:e>
            <m:sub>
              <m:r>
                <m:rPr>
                  <m:nor/>
                </m:rPr>
                <w:rPr>
                  <w:rFonts w:ascii="Cambria Math" w:hAnsi="Cambria Math" w:cs="Times New Roman"/>
                  <w:sz w:val="20"/>
                  <w:szCs w:val="20"/>
                  <w:lang w:val="de-DE"/>
                </w:rPr>
                <m:t>e</m:t>
              </m:r>
            </m:sub>
          </m:sSub>
          <m:f>
            <m:fPr>
              <m:ctrlPr>
                <w:rPr>
                  <w:rFonts w:ascii="Cambria Math" w:hAnsi="Cambria Math" w:cs="Times New Roman"/>
                  <w:sz w:val="20"/>
                  <w:szCs w:val="20"/>
                </w:rPr>
              </m:ctrlPr>
            </m:fPr>
            <m:num>
              <m:r>
                <m:rPr>
                  <m:sty m:val="p"/>
                </m:rPr>
                <w:rPr>
                  <w:rFonts w:ascii="Cambria Math" w:hAnsi="Cambria Math" w:cs="Times New Roman"/>
                  <w:sz w:val="20"/>
                  <w:szCs w:val="20"/>
                </w:rPr>
                <m:t>α</m:t>
              </m:r>
            </m:num>
            <m:den>
              <m:rad>
                <m:radPr>
                  <m:degHide m:val="1"/>
                  <m:ctrlPr>
                    <w:rPr>
                      <w:rFonts w:ascii="Cambria Math" w:hAnsi="Cambria Math" w:cs="Times New Roman"/>
                      <w:sz w:val="20"/>
                      <w:szCs w:val="20"/>
                    </w:rPr>
                  </m:ctrlPr>
                </m:radPr>
                <m:deg/>
                <m:e>
                  <m:r>
                    <m:rPr>
                      <m:sty m:val="p"/>
                    </m:rPr>
                    <w:rPr>
                      <w:rFonts w:ascii="Cambria Math" w:hAnsi="Cambria Math" w:cs="Times New Roman"/>
                      <w:sz w:val="20"/>
                      <w:szCs w:val="20"/>
                    </w:rPr>
                    <m:t>π</m:t>
                  </m:r>
                </m:e>
              </m:rad>
            </m:den>
          </m:f>
          <m:nary>
            <m:naryPr>
              <m:chr m:val="∑"/>
              <m:supHide m:val="1"/>
              <m:ctrlPr>
                <w:rPr>
                  <w:rFonts w:ascii="Cambria Math" w:hAnsi="Cambria Math" w:cs="Times New Roman"/>
                  <w:sz w:val="20"/>
                  <w:szCs w:val="20"/>
                </w:rPr>
              </m:ctrlPr>
            </m:naryPr>
            <m:sub>
              <m:r>
                <w:rPr>
                  <w:rFonts w:ascii="Cambria Math" w:hAnsi="Cambria Math" w:cs="Times New Roman"/>
                  <w:sz w:val="20"/>
                  <w:szCs w:val="20"/>
                </w:rPr>
                <m:t>j</m:t>
              </m:r>
            </m:sub>
            <m:sup/>
            <m:e>
              <m:sSubSup>
                <m:sSubSupPr>
                  <m:ctrlPr>
                    <w:rPr>
                      <w:rFonts w:ascii="Cambria Math" w:hAnsi="Cambria Math" w:cs="Times New Roman"/>
                      <w:sz w:val="20"/>
                      <w:szCs w:val="20"/>
                    </w:rPr>
                  </m:ctrlPr>
                </m:sSubSupPr>
                <m:e>
                  <m:r>
                    <w:rPr>
                      <w:rFonts w:ascii="Cambria Math" w:hAnsi="Cambria Math" w:cs="Times New Roman"/>
                      <w:sz w:val="20"/>
                      <w:szCs w:val="20"/>
                    </w:rPr>
                    <m:t>Q</m:t>
                  </m:r>
                </m:e>
                <m:sub>
                  <m:r>
                    <w:rPr>
                      <w:rFonts w:ascii="Cambria Math" w:hAnsi="Cambria Math" w:cs="Times New Roman"/>
                      <w:sz w:val="20"/>
                      <w:szCs w:val="20"/>
                    </w:rPr>
                    <m:t>j</m:t>
                  </m:r>
                </m:sub>
                <m:sup>
                  <m:r>
                    <m:rPr>
                      <m:sty m:val="p"/>
                    </m:rPr>
                    <w:rPr>
                      <w:rFonts w:ascii="Cambria Math" w:hAnsi="Cambria Math" w:cs="Times New Roman"/>
                      <w:sz w:val="20"/>
                      <w:szCs w:val="20"/>
                      <w:lang w:val="de-DE"/>
                    </w:rPr>
                    <m:t>2</m:t>
                  </m:r>
                </m:sup>
              </m:sSubSup>
              <m:r>
                <w:rPr>
                  <w:rFonts w:ascii="Cambria Math" w:hAnsi="Cambria Math" w:cs="Times New Roman"/>
                  <w:sz w:val="20"/>
                  <w:szCs w:val="20"/>
                  <w:lang w:val="de-DE"/>
                </w:rPr>
                <m:t>.</m:t>
              </m:r>
            </m:e>
          </m:nary>
        </m:oMath>
      </m:oMathPara>
    </w:p>
    <w:p w14:paraId="6664F14D" w14:textId="3CBBCFFC" w:rsidR="00EC2B7B" w:rsidRPr="00F80AA4" w:rsidRDefault="00EC2B7B" w:rsidP="00EC2B7B">
      <w:pPr>
        <w:spacing w:before="156" w:line="360" w:lineRule="auto"/>
        <w:jc w:val="right"/>
        <w:rPr>
          <w:rFonts w:ascii="Times New Roman" w:hAnsi="Times New Roman" w:cs="Times New Roman"/>
          <w:sz w:val="24"/>
          <w:szCs w:val="24"/>
        </w:rPr>
      </w:pPr>
      <w:r w:rsidRPr="00F80AA4">
        <w:rPr>
          <w:rFonts w:ascii="Times New Roman" w:hAnsi="Times New Roman" w:cs="Times New Roman" w:hint="eastAsia"/>
          <w:lang w:val="de-DE"/>
        </w:rPr>
        <w:t xml:space="preserve">                                        </w:t>
      </w:r>
      <w:r w:rsidRPr="00F80AA4">
        <w:rPr>
          <w:rFonts w:ascii="Times New Roman" w:hAnsi="Times New Roman" w:cs="Times New Roman" w:hint="eastAsia"/>
          <w:sz w:val="24"/>
          <w:szCs w:val="24"/>
          <w:lang w:val="de-DE"/>
        </w:rPr>
        <w:t xml:space="preserve">  </w:t>
      </w:r>
      <w:r w:rsidRPr="00F80AA4">
        <w:rPr>
          <w:rFonts w:ascii="Times New Roman" w:hAnsi="Times New Roman" w:cs="Times New Roman" w:hint="eastAsia"/>
          <w:sz w:val="24"/>
          <w:szCs w:val="24"/>
        </w:rPr>
        <w:t>(S</w:t>
      </w:r>
      <w:r w:rsidR="00BF34A1" w:rsidRPr="00F80AA4">
        <w:rPr>
          <w:rFonts w:ascii="Times New Roman" w:hAnsi="Times New Roman" w:cs="Times New Roman" w:hint="eastAsia"/>
          <w:sz w:val="24"/>
          <w:szCs w:val="24"/>
        </w:rPr>
        <w:t>2</w:t>
      </w:r>
      <w:r w:rsidR="00D148AE" w:rsidRPr="00F80AA4">
        <w:rPr>
          <w:rFonts w:ascii="Times New Roman" w:hAnsi="Times New Roman" w:cs="Times New Roman" w:hint="eastAsia"/>
          <w:sz w:val="24"/>
          <w:szCs w:val="24"/>
        </w:rPr>
        <w:t>6</w:t>
      </w:r>
      <w:r w:rsidRPr="00F80AA4">
        <w:rPr>
          <w:rFonts w:ascii="Times New Roman" w:hAnsi="Times New Roman" w:cs="Times New Roman" w:hint="eastAsia"/>
          <w:sz w:val="24"/>
          <w:szCs w:val="24"/>
        </w:rPr>
        <w:t>)</w:t>
      </w:r>
    </w:p>
    <w:p w14:paraId="498A0BEF" w14:textId="02C60E0E" w:rsidR="00EC2B7B" w:rsidRPr="00F80AA4" w:rsidRDefault="00EC2B7B" w:rsidP="00EC2B7B">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The </w:t>
      </w:r>
      <w:r w:rsidR="00701E7C" w:rsidRPr="00F80AA4">
        <w:rPr>
          <w:rFonts w:ascii="Times New Roman" w:hAnsi="Times New Roman" w:cs="Times New Roman" w:hint="eastAsia"/>
          <w:sz w:val="24"/>
          <w:szCs w:val="24"/>
        </w:rPr>
        <w:t>TD</w:t>
      </w:r>
      <w:r w:rsidRPr="00F80AA4">
        <w:rPr>
          <w:rFonts w:ascii="Times New Roman" w:hAnsi="Times New Roman" w:cs="Times New Roman"/>
          <w:sz w:val="24"/>
          <w:szCs w:val="24"/>
        </w:rPr>
        <w:t>DFT calculations revealed a significant amount of charge transfer from T</w:t>
      </w:r>
      <w:r w:rsidR="00701E7C" w:rsidRPr="00F80AA4">
        <w:rPr>
          <w:rFonts w:ascii="Times New Roman" w:hAnsi="Times New Roman" w:cs="Times New Roman" w:hint="eastAsia"/>
          <w:sz w:val="24"/>
          <w:szCs w:val="24"/>
        </w:rPr>
        <w:t>EMPO</w:t>
      </w:r>
      <w:r w:rsidRPr="00F80AA4">
        <w:rPr>
          <w:rFonts w:ascii="Times New Roman" w:hAnsi="Times New Roman" w:cs="Times New Roman"/>
          <w:sz w:val="24"/>
          <w:szCs w:val="24"/>
        </w:rPr>
        <w:t xml:space="preserve"> to </w:t>
      </w:r>
      <w:r w:rsidR="006C2A19" w:rsidRPr="00F80AA4">
        <w:rPr>
          <w:rFonts w:ascii="Times New Roman" w:hAnsi="Times New Roman" w:cs="Times New Roman"/>
          <w:sz w:val="24"/>
          <w:szCs w:val="24"/>
        </w:rPr>
        <w:t>N</w:t>
      </w:r>
      <w:r w:rsidR="006C2A19" w:rsidRPr="00F80AA4">
        <w:rPr>
          <w:rFonts w:ascii="Times New Roman" w:hAnsi="Times New Roman" w:cs="Times New Roman" w:hint="eastAsia"/>
          <w:sz w:val="24"/>
          <w:szCs w:val="24"/>
        </w:rPr>
        <w:t>R</w:t>
      </w:r>
      <w:r w:rsidRPr="00F80AA4">
        <w:rPr>
          <w:rFonts w:ascii="Times New Roman" w:hAnsi="Times New Roman" w:cs="Times New Roman"/>
          <w:sz w:val="24"/>
          <w:szCs w:val="24"/>
        </w:rPr>
        <w:t xml:space="preserve"> in the excited states, whereas the charge transfer is negligible in the ground states. Three charge distributions in the particles have been proposed to mimic the experimental scenario: a) when the lights are off, and the two particles stay in the ground states, the particles remain neutral (</w:t>
      </w:r>
      <m:oMath>
        <m:sSub>
          <m:sSubPr>
            <m:ctrlPr>
              <w:rPr>
                <w:rFonts w:ascii="Cambria Math" w:hAnsi="Cambria Math" w:cs="Times New Roman"/>
                <w:sz w:val="24"/>
                <w:szCs w:val="24"/>
              </w:rPr>
            </m:ctrlPr>
          </m:sSubPr>
          <m:e>
            <m:r>
              <w:rPr>
                <w:rFonts w:ascii="Cambria Math" w:hAnsi="Cambria Math" w:cs="Times New Roman"/>
                <w:sz w:val="24"/>
                <w:szCs w:val="24"/>
              </w:rPr>
              <m:t>Q</m:t>
            </m:r>
          </m:e>
          <m:sub>
            <m:r>
              <m:rPr>
                <m:nor/>
              </m:rPr>
              <w:rPr>
                <w:rFonts w:ascii="Times New Roman" w:hAnsi="Times New Roman" w:cs="Times New Roman"/>
                <w:sz w:val="24"/>
                <w:szCs w:val="24"/>
              </w:rPr>
              <m:t>N</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Q</m:t>
            </m:r>
          </m:e>
          <m:sub>
            <m:r>
              <m:rPr>
                <m:nor/>
              </m:rPr>
              <w:rPr>
                <w:rFonts w:ascii="Times New Roman" w:hAnsi="Times New Roman" w:cs="Times New Roman"/>
                <w:sz w:val="24"/>
                <w:szCs w:val="24"/>
              </w:rPr>
              <m:t>T</m:t>
            </m:r>
          </m:sub>
        </m:sSub>
        <m:r>
          <m:rPr>
            <m:sty m:val="p"/>
          </m:rPr>
          <w:rPr>
            <w:rFonts w:ascii="Cambria Math" w:hAnsi="Cambria Math" w:cs="Times New Roman"/>
            <w:sz w:val="24"/>
            <w:szCs w:val="24"/>
          </w:rPr>
          <m:t>=0</m:t>
        </m:r>
      </m:oMath>
      <w:r w:rsidRPr="00F80AA4">
        <w:rPr>
          <w:rFonts w:ascii="Times New Roman" w:hAnsi="Times New Roman" w:cs="Times New Roman"/>
          <w:sz w:val="24"/>
          <w:szCs w:val="24"/>
        </w:rPr>
        <w:t>). When the lights are turned on to excite the particles, b) the de-excitation is not permitted and the charge transfer amount is fixed during the simulations (</w:t>
      </w:r>
      <m:oMath>
        <m:sSub>
          <m:sSubPr>
            <m:ctrlPr>
              <w:rPr>
                <w:rFonts w:ascii="Cambria Math" w:hAnsi="Cambria Math" w:cs="Times New Roman"/>
                <w:sz w:val="24"/>
                <w:szCs w:val="24"/>
              </w:rPr>
            </m:ctrlPr>
          </m:sSubPr>
          <m:e>
            <m:r>
              <w:rPr>
                <w:rFonts w:ascii="Cambria Math" w:hAnsi="Cambria Math" w:cs="Times New Roman"/>
                <w:sz w:val="24"/>
                <w:szCs w:val="24"/>
              </w:rPr>
              <m:t>Q</m:t>
            </m:r>
          </m:e>
          <m:sub>
            <m:r>
              <m:rPr>
                <m:nor/>
              </m:rPr>
              <w:rPr>
                <w:rFonts w:ascii="Times New Roman" w:hAnsi="Times New Roman" w:cs="Times New Roman"/>
                <w:sz w:val="24"/>
                <w:szCs w:val="24"/>
              </w:rPr>
              <m:t>N</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m:t>
            </m:r>
            <m:r>
              <w:rPr>
                <w:rFonts w:ascii="Cambria Math" w:hAnsi="Cambria Math" w:cs="Times New Roman"/>
                <w:sz w:val="24"/>
                <w:szCs w:val="24"/>
              </w:rPr>
              <m:t>Q</m:t>
            </m:r>
          </m:e>
          <m:sub>
            <m:r>
              <m:rPr>
                <m:nor/>
              </m:rPr>
              <w:rPr>
                <w:rFonts w:ascii="Times New Roman" w:hAnsi="Times New Roman" w:cs="Times New Roman"/>
                <w:sz w:val="24"/>
                <w:szCs w:val="24"/>
              </w:rPr>
              <m:t>T</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Q</m:t>
            </m:r>
          </m:e>
          <m:sub>
            <m:r>
              <m:rPr>
                <m:nor/>
              </m:rPr>
              <w:rPr>
                <w:rFonts w:ascii="Times New Roman" w:hAnsi="Times New Roman" w:cs="Times New Roman"/>
                <w:sz w:val="24"/>
                <w:szCs w:val="24"/>
              </w:rPr>
              <m:t>ex</m:t>
            </m:r>
          </m:sub>
        </m:sSub>
      </m:oMath>
      <w:r w:rsidRPr="00F80AA4">
        <w:rPr>
          <w:rFonts w:ascii="Times New Roman" w:hAnsi="Times New Roman" w:cs="Times New Roman"/>
          <w:sz w:val="24"/>
          <w:szCs w:val="24"/>
        </w:rPr>
        <w:t xml:space="preserve">), and c) both the de-excitation and periodic excitation are simultaneously enabled to yield </w:t>
      </w:r>
      <w:r w:rsidR="003E0448" w:rsidRPr="00F80AA4">
        <w:rPr>
          <w:rFonts w:ascii="Times New Roman" w:hAnsi="Times New Roman" w:cs="Times New Roman"/>
          <w:sz w:val="24"/>
          <w:szCs w:val="24"/>
        </w:rPr>
        <w:t>a</w:t>
      </w:r>
      <w:r w:rsidRPr="00F80AA4">
        <w:rPr>
          <w:rFonts w:ascii="Times New Roman" w:hAnsi="Times New Roman" w:cs="Times New Roman"/>
          <w:sz w:val="24"/>
          <w:szCs w:val="24"/>
        </w:rPr>
        <w:t xml:space="preserve"> time-dependent charge transfer as follows:</w:t>
      </w:r>
    </w:p>
    <w:p w14:paraId="4FF8BE6B" w14:textId="491DABBD" w:rsidR="00EC2B7B" w:rsidRPr="00F80AA4" w:rsidRDefault="00000000" w:rsidP="006A13AE">
      <w:pPr>
        <w:spacing w:before="156" w:line="360" w:lineRule="auto"/>
        <w:jc w:val="right"/>
        <w:rPr>
          <w:rFonts w:ascii="Cambria Math" w:hAnsi="Cambria Math"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Q</m:t>
            </m:r>
          </m:e>
          <m:sub>
            <m:r>
              <m:rPr>
                <m:nor/>
              </m:rPr>
              <w:rPr>
                <w:rFonts w:ascii="Cambria Math" w:hAnsi="Cambria Math" w:cs="Times New Roman"/>
                <w:sz w:val="24"/>
                <w:szCs w:val="24"/>
              </w:rPr>
              <m:t>N</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Q</m:t>
            </m:r>
          </m:e>
          <m:sub>
            <m:r>
              <m:rPr>
                <m:nor/>
              </m:rPr>
              <w:rPr>
                <w:rFonts w:ascii="Cambria Math" w:hAnsi="Cambria Math" w:cs="Times New Roman"/>
                <w:sz w:val="24"/>
                <w:szCs w:val="24"/>
              </w:rPr>
              <m:t>T</m:t>
            </m:r>
          </m:sub>
        </m:sSub>
        <m:r>
          <w:rPr>
            <w:rFonts w:ascii="Cambria Math" w:hAnsi="Cambria Math" w:cs="Times New Roman"/>
            <w:sz w:val="24"/>
            <w:szCs w:val="24"/>
          </w:rPr>
          <m:t>=Q</m:t>
        </m:r>
        <m:d>
          <m:dPr>
            <m:ctrlPr>
              <w:rPr>
                <w:rFonts w:ascii="Cambria Math" w:hAnsi="Cambria Math" w:cs="Times New Roman"/>
                <w:sz w:val="24"/>
                <w:szCs w:val="24"/>
              </w:rPr>
            </m:ctrlPr>
          </m:dPr>
          <m:e>
            <m:r>
              <w:rPr>
                <w:rFonts w:ascii="Cambria Math" w:hAnsi="Cambria Math" w:cs="Times New Roman"/>
                <w:sz w:val="24"/>
                <w:szCs w:val="24"/>
              </w:rPr>
              <m:t>t+n</m:t>
            </m:r>
            <m:sSub>
              <m:sSubPr>
                <m:ctrlPr>
                  <w:rPr>
                    <w:rFonts w:ascii="Cambria Math" w:hAnsi="Cambria Math" w:cs="Times New Roman"/>
                    <w:sz w:val="24"/>
                    <w:szCs w:val="24"/>
                  </w:rPr>
                </m:ctrlPr>
              </m:sSubPr>
              <m:e>
                <m:r>
                  <w:rPr>
                    <w:rFonts w:ascii="Cambria Math" w:hAnsi="Cambria Math" w:cs="Times New Roman"/>
                    <w:sz w:val="24"/>
                    <w:szCs w:val="24"/>
                  </w:rPr>
                  <m:t>T</m:t>
                </m:r>
              </m:e>
              <m:sub>
                <m:r>
                  <m:rPr>
                    <m:nor/>
                  </m:rPr>
                  <w:rPr>
                    <w:rFonts w:ascii="Cambria Math" w:hAnsi="Cambria Math" w:cs="Times New Roman"/>
                    <w:sz w:val="24"/>
                    <w:szCs w:val="24"/>
                  </w:rPr>
                  <m:t>ex</m:t>
                </m:r>
              </m:sub>
            </m:sSub>
          </m:e>
        </m:d>
        <m:r>
          <w:rPr>
            <w:rFonts w:ascii="Cambria Math" w:hAnsi="Cambria Math" w:cs="Times New Roman"/>
            <w:sz w:val="24"/>
            <w:szCs w:val="24"/>
          </w:rPr>
          <m:t>=</m:t>
        </m:r>
        <m:d>
          <m:dPr>
            <m:begChr m:val="{"/>
            <m:endChr m:val=""/>
            <m:ctrlPr>
              <w:rPr>
                <w:rFonts w:ascii="Cambria Math" w:hAnsi="Cambria Math" w:cs="Times New Roman"/>
                <w:sz w:val="24"/>
                <w:szCs w:val="24"/>
              </w:rPr>
            </m:ctrlPr>
          </m:dPr>
          <m:e>
            <m:eqArr>
              <m:eqArrPr>
                <m:ctrlPr>
                  <w:rPr>
                    <w:rFonts w:ascii="Cambria Math" w:hAnsi="Cambria Math" w:cs="Times New Roman"/>
                    <w:sz w:val="24"/>
                    <w:szCs w:val="24"/>
                  </w:rPr>
                </m:ctrlPr>
              </m:eqArrPr>
              <m:e>
                <m:f>
                  <m:fPr>
                    <m:ctrlPr>
                      <w:rPr>
                        <w:rFonts w:ascii="Cambria Math" w:hAnsi="Cambria Math" w:cs="Times New Roman"/>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sSub>
                  <m:sSubPr>
                    <m:ctrlPr>
                      <w:rPr>
                        <w:rFonts w:ascii="Cambria Math" w:hAnsi="Cambria Math" w:cs="Times New Roman"/>
                        <w:sz w:val="24"/>
                        <w:szCs w:val="24"/>
                      </w:rPr>
                    </m:ctrlPr>
                  </m:sSubPr>
                  <m:e>
                    <m:r>
                      <w:rPr>
                        <w:rFonts w:ascii="Cambria Math" w:hAnsi="Cambria Math" w:cs="Times New Roman"/>
                        <w:sz w:val="24"/>
                        <w:szCs w:val="24"/>
                      </w:rPr>
                      <m:t>Q</m:t>
                    </m:r>
                  </m:e>
                  <m:sub>
                    <m:r>
                      <m:rPr>
                        <m:nor/>
                      </m:rPr>
                      <w:rPr>
                        <w:rFonts w:ascii="Cambria Math" w:hAnsi="Cambria Math" w:cs="Times New Roman"/>
                        <w:sz w:val="24"/>
                        <w:szCs w:val="24"/>
                      </w:rPr>
                      <m:t>ex</m:t>
                    </m:r>
                  </m:sub>
                </m:sSub>
                <m:d>
                  <m:dPr>
                    <m:ctrlPr>
                      <w:rPr>
                        <w:rFonts w:ascii="Cambria Math" w:hAnsi="Cambria Math" w:cs="Times New Roman"/>
                        <w:sz w:val="24"/>
                        <w:szCs w:val="24"/>
                      </w:rPr>
                    </m:ctrlPr>
                  </m:dPr>
                  <m:e>
                    <m:r>
                      <m:rPr>
                        <m:nor/>
                      </m:rPr>
                      <w:rPr>
                        <w:rFonts w:ascii="Cambria Math" w:hAnsi="Cambria Math" w:cs="Times New Roman"/>
                        <w:sz w:val="24"/>
                        <w:szCs w:val="24"/>
                      </w:rPr>
                      <m:t>COS</m:t>
                    </m:r>
                    <m:d>
                      <m:dPr>
                        <m:ctrlPr>
                          <w:rPr>
                            <w:rFonts w:ascii="Cambria Math" w:hAnsi="Cambria Math" w:cs="Times New Roman"/>
                            <w:sz w:val="24"/>
                            <w:szCs w:val="24"/>
                          </w:rPr>
                        </m:ctrlPr>
                      </m:dPr>
                      <m:e>
                        <m:r>
                          <w:rPr>
                            <w:rFonts w:ascii="Cambria Math" w:hAnsi="Cambria Math" w:cs="Times New Roman"/>
                            <w:sz w:val="24"/>
                            <w:szCs w:val="24"/>
                          </w:rPr>
                          <m:t>πt</m:t>
                        </m:r>
                        <m:r>
                          <m:rPr>
                            <m:lit/>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T</m:t>
                            </m:r>
                          </m:e>
                          <m:sub>
                            <m:r>
                              <m:rPr>
                                <m:nor/>
                              </m:rPr>
                              <w:rPr>
                                <w:rFonts w:ascii="Cambria Math" w:hAnsi="Cambria Math" w:cs="Times New Roman"/>
                                <w:sz w:val="24"/>
                                <w:szCs w:val="24"/>
                              </w:rPr>
                              <m:t>dex</m:t>
                            </m:r>
                          </m:sub>
                        </m:sSub>
                      </m:e>
                    </m:d>
                    <m:r>
                      <w:rPr>
                        <w:rFonts w:ascii="Cambria Math" w:hAnsi="Cambria Math" w:cs="Times New Roman"/>
                        <w:sz w:val="24"/>
                        <w:szCs w:val="24"/>
                      </w:rPr>
                      <m:t>+1</m:t>
                    </m:r>
                  </m:e>
                </m:d>
                <m:r>
                  <w:rPr>
                    <w:rFonts w:ascii="Cambria Math" w:hAnsi="Cambria Math" w:cs="Times New Roman"/>
                    <w:sz w:val="24"/>
                    <w:szCs w:val="24"/>
                  </w:rPr>
                  <m:t>,  &amp;t≤</m:t>
                </m:r>
                <m:sSub>
                  <m:sSubPr>
                    <m:ctrlPr>
                      <w:rPr>
                        <w:rFonts w:ascii="Cambria Math" w:hAnsi="Cambria Math" w:cs="Times New Roman"/>
                        <w:sz w:val="24"/>
                        <w:szCs w:val="24"/>
                      </w:rPr>
                    </m:ctrlPr>
                  </m:sSubPr>
                  <m:e>
                    <m:r>
                      <w:rPr>
                        <w:rFonts w:ascii="Cambria Math" w:hAnsi="Cambria Math" w:cs="Times New Roman"/>
                        <w:sz w:val="24"/>
                        <w:szCs w:val="24"/>
                      </w:rPr>
                      <m:t>T</m:t>
                    </m:r>
                  </m:e>
                  <m:sub>
                    <m:r>
                      <m:rPr>
                        <m:nor/>
                      </m:rPr>
                      <w:rPr>
                        <w:rFonts w:ascii="Cambria Math" w:hAnsi="Cambria Math" w:cs="Times New Roman"/>
                        <w:sz w:val="24"/>
                        <w:szCs w:val="24"/>
                      </w:rPr>
                      <m:t>dex</m:t>
                    </m:r>
                  </m:sub>
                </m:sSub>
              </m:e>
              <m:e>
                <m:r>
                  <w:rPr>
                    <w:rFonts w:ascii="Cambria Math" w:hAnsi="Cambria Math" w:cs="Times New Roman"/>
                    <w:sz w:val="24"/>
                    <w:szCs w:val="24"/>
                  </w:rPr>
                  <m:t>0,  &amp;t&gt;</m:t>
                </m:r>
                <m:sSub>
                  <m:sSubPr>
                    <m:ctrlPr>
                      <w:rPr>
                        <w:rFonts w:ascii="Cambria Math" w:hAnsi="Cambria Math" w:cs="Times New Roman"/>
                        <w:sz w:val="24"/>
                        <w:szCs w:val="24"/>
                      </w:rPr>
                    </m:ctrlPr>
                  </m:sSubPr>
                  <m:e>
                    <m:r>
                      <w:rPr>
                        <w:rFonts w:ascii="Cambria Math" w:hAnsi="Cambria Math" w:cs="Times New Roman"/>
                        <w:sz w:val="24"/>
                        <w:szCs w:val="24"/>
                      </w:rPr>
                      <m:t>T</m:t>
                    </m:r>
                  </m:e>
                  <m:sub>
                    <m:r>
                      <m:rPr>
                        <m:nor/>
                      </m:rPr>
                      <w:rPr>
                        <w:rFonts w:ascii="Cambria Math" w:hAnsi="Cambria Math" w:cs="Times New Roman"/>
                        <w:sz w:val="24"/>
                        <w:szCs w:val="24"/>
                      </w:rPr>
                      <m:t>dex</m:t>
                    </m:r>
                  </m:sub>
                </m:sSub>
              </m:e>
            </m:eqArr>
          </m:e>
        </m:d>
      </m:oMath>
      <w:proofErr w:type="gramStart"/>
      <w:r w:rsidR="00EC2B7B" w:rsidRPr="00F80AA4">
        <w:rPr>
          <w:rFonts w:ascii="Cambria Math" w:hAnsi="Cambria Math" w:cs="Times New Roman" w:hint="eastAsia"/>
          <w:sz w:val="24"/>
          <w:szCs w:val="24"/>
        </w:rPr>
        <w:t>,</w:t>
      </w:r>
      <w:r w:rsidR="006A13AE" w:rsidRPr="00F80AA4">
        <w:rPr>
          <w:rFonts w:ascii="Cambria Math" w:hAnsi="Cambria Math" w:cs="Times New Roman" w:hint="eastAsia"/>
          <w:sz w:val="24"/>
          <w:szCs w:val="24"/>
        </w:rPr>
        <w:t xml:space="preserve">   </w:t>
      </w:r>
      <w:proofErr w:type="gramEnd"/>
      <w:r w:rsidR="006A13AE" w:rsidRPr="00F80AA4">
        <w:rPr>
          <w:rFonts w:ascii="Cambria Math" w:hAnsi="Cambria Math" w:cs="Times New Roman" w:hint="eastAsia"/>
          <w:sz w:val="24"/>
          <w:szCs w:val="24"/>
        </w:rPr>
        <w:t xml:space="preserve">   </w:t>
      </w:r>
      <w:proofErr w:type="gramStart"/>
      <w:r w:rsidR="006A13AE" w:rsidRPr="00F80AA4">
        <w:rPr>
          <w:rFonts w:ascii="Cambria Math" w:hAnsi="Cambria Math" w:cs="Times New Roman" w:hint="eastAsia"/>
          <w:sz w:val="24"/>
          <w:szCs w:val="24"/>
        </w:rPr>
        <w:t xml:space="preserve">   </w:t>
      </w:r>
      <w:r w:rsidR="006A13AE" w:rsidRPr="00F80AA4">
        <w:rPr>
          <w:rFonts w:ascii="Times New Roman" w:hAnsi="Times New Roman" w:cs="Times New Roman" w:hint="eastAsia"/>
          <w:sz w:val="24"/>
          <w:szCs w:val="24"/>
        </w:rPr>
        <w:t>(</w:t>
      </w:r>
      <w:proofErr w:type="gramEnd"/>
      <w:r w:rsidR="006A13AE" w:rsidRPr="00F80AA4">
        <w:rPr>
          <w:rFonts w:ascii="Times New Roman" w:hAnsi="Times New Roman" w:cs="Times New Roman" w:hint="eastAsia"/>
          <w:sz w:val="24"/>
          <w:szCs w:val="24"/>
        </w:rPr>
        <w:t>S</w:t>
      </w:r>
      <w:r w:rsidR="00BF34A1" w:rsidRPr="00F80AA4">
        <w:rPr>
          <w:rFonts w:ascii="Times New Roman" w:hAnsi="Times New Roman" w:cs="Times New Roman" w:hint="eastAsia"/>
          <w:sz w:val="24"/>
          <w:szCs w:val="24"/>
        </w:rPr>
        <w:t>2</w:t>
      </w:r>
      <w:r w:rsidR="00D148AE" w:rsidRPr="00F80AA4">
        <w:rPr>
          <w:rFonts w:ascii="Times New Roman" w:hAnsi="Times New Roman" w:cs="Times New Roman" w:hint="eastAsia"/>
          <w:sz w:val="24"/>
          <w:szCs w:val="24"/>
        </w:rPr>
        <w:t>7</w:t>
      </w:r>
      <w:r w:rsidR="006A13AE" w:rsidRPr="00F80AA4">
        <w:rPr>
          <w:rFonts w:ascii="Times New Roman" w:hAnsi="Times New Roman" w:cs="Times New Roman" w:hint="eastAsia"/>
          <w:sz w:val="24"/>
          <w:szCs w:val="24"/>
        </w:rPr>
        <w:t>)</w:t>
      </w:r>
    </w:p>
    <w:p w14:paraId="06EA0CE2" w14:textId="77777777" w:rsidR="003A6C81" w:rsidRPr="00F80AA4" w:rsidRDefault="00EC2B7B" w:rsidP="003A6C81">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 xml:space="preserve">where </w:t>
      </w:r>
      <m:oMath>
        <m:sSub>
          <m:sSubPr>
            <m:ctrlPr>
              <w:rPr>
                <w:rFonts w:ascii="Cambria Math" w:hAnsi="Cambria Math" w:cs="Times New Roman"/>
                <w:sz w:val="24"/>
                <w:szCs w:val="24"/>
              </w:rPr>
            </m:ctrlPr>
          </m:sSubPr>
          <m:e>
            <m:r>
              <w:rPr>
                <w:rFonts w:ascii="Cambria Math" w:hAnsi="Cambria Math" w:cs="Times New Roman"/>
                <w:sz w:val="24"/>
                <w:szCs w:val="24"/>
              </w:rPr>
              <m:t>Q</m:t>
            </m:r>
          </m:e>
          <m:sub>
            <m:r>
              <m:rPr>
                <m:nor/>
              </m:rPr>
              <w:rPr>
                <w:rFonts w:ascii="Times New Roman" w:hAnsi="Times New Roman" w:cs="Times New Roman"/>
                <w:sz w:val="24"/>
                <w:szCs w:val="24"/>
              </w:rPr>
              <m:t>ex</m:t>
            </m:r>
          </m:sub>
        </m:sSub>
      </m:oMath>
      <w:r w:rsidRPr="00F80AA4">
        <w:rPr>
          <w:rFonts w:ascii="Times New Roman" w:hAnsi="Times New Roman" w:cs="Times New Roman"/>
          <w:sz w:val="24"/>
          <w:szCs w:val="24"/>
        </w:rPr>
        <w:t xml:space="preserve"> represents the excitation charge transfer obtained from TD-DFT calculations. </w:t>
      </w:r>
      <m:oMath>
        <m:sSub>
          <m:sSubPr>
            <m:ctrlPr>
              <w:rPr>
                <w:rFonts w:ascii="Cambria Math" w:hAnsi="Cambria Math" w:cs="Times New Roman"/>
                <w:sz w:val="24"/>
                <w:szCs w:val="24"/>
              </w:rPr>
            </m:ctrlPr>
          </m:sSubPr>
          <m:e>
            <m:r>
              <w:rPr>
                <w:rFonts w:ascii="Cambria Math" w:hAnsi="Cambria Math" w:cs="Times New Roman"/>
                <w:sz w:val="24"/>
                <w:szCs w:val="24"/>
              </w:rPr>
              <m:t>T</m:t>
            </m:r>
          </m:e>
          <m:sub>
            <m:r>
              <m:rPr>
                <m:nor/>
              </m:rPr>
              <w:rPr>
                <w:rFonts w:ascii="Times New Roman" w:hAnsi="Times New Roman" w:cs="Times New Roman"/>
                <w:sz w:val="24"/>
                <w:szCs w:val="24"/>
              </w:rPr>
              <m:t>ex</m:t>
            </m:r>
          </m:sub>
        </m:sSub>
      </m:oMath>
      <w:r w:rsidRPr="00F80AA4">
        <w:rPr>
          <w:rFonts w:ascii="Times New Roman" w:hAnsi="Times New Roman" w:cs="Times New Roman"/>
          <w:sz w:val="24"/>
          <w:szCs w:val="24"/>
        </w:rPr>
        <w:t xml:space="preserve"> and </w:t>
      </w:r>
      <m:oMath>
        <m:sSub>
          <m:sSubPr>
            <m:ctrlPr>
              <w:rPr>
                <w:rFonts w:ascii="Cambria Math" w:hAnsi="Cambria Math" w:cs="Times New Roman"/>
                <w:sz w:val="24"/>
                <w:szCs w:val="24"/>
              </w:rPr>
            </m:ctrlPr>
          </m:sSubPr>
          <m:e>
            <m:r>
              <w:rPr>
                <w:rFonts w:ascii="Cambria Math" w:hAnsi="Cambria Math" w:cs="Times New Roman"/>
                <w:sz w:val="24"/>
                <w:szCs w:val="24"/>
              </w:rPr>
              <m:t>T</m:t>
            </m:r>
          </m:e>
          <m:sub>
            <m:r>
              <m:rPr>
                <m:nor/>
              </m:rPr>
              <w:rPr>
                <w:rFonts w:ascii="Times New Roman" w:hAnsi="Times New Roman" w:cs="Times New Roman"/>
                <w:sz w:val="24"/>
                <w:szCs w:val="24"/>
              </w:rPr>
              <m:t>dex</m:t>
            </m:r>
          </m:sub>
        </m:sSub>
      </m:oMath>
      <w:r w:rsidRPr="00F80AA4">
        <w:rPr>
          <w:rFonts w:ascii="Times New Roman" w:hAnsi="Times New Roman" w:cs="Times New Roman"/>
          <w:sz w:val="24"/>
          <w:szCs w:val="24"/>
        </w:rPr>
        <w:t xml:space="preserve"> refer to the excitation period and de-excitation lifetime, respectively. The model parameters have been tuned to match the experimental diffusion slopes under no photoexcitation. </w:t>
      </w:r>
    </w:p>
    <w:p w14:paraId="1503A7B3" w14:textId="2BB62D06" w:rsidR="002162A9" w:rsidRPr="00F80AA4" w:rsidRDefault="00EC2B7B" w:rsidP="003A6C81">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The isothermal</w:t>
      </w:r>
      <w:r w:rsidR="006C2A19" w:rsidRPr="00F80AA4">
        <w:rPr>
          <w:rFonts w:ascii="Times New Roman" w:hAnsi="Times New Roman" w:cs="Times New Roman" w:hint="eastAsia"/>
          <w:sz w:val="24"/>
          <w:szCs w:val="24"/>
        </w:rPr>
        <w:t>-</w:t>
      </w:r>
      <w:r w:rsidRPr="00F80AA4">
        <w:rPr>
          <w:rFonts w:ascii="Times New Roman" w:hAnsi="Times New Roman" w:cs="Times New Roman"/>
          <w:sz w:val="24"/>
          <w:szCs w:val="24"/>
        </w:rPr>
        <w:t xml:space="preserve">isobaric (NPT) ensemble MD simulation with Langevin thermostat and Monte Carlo </w:t>
      </w:r>
      <w:proofErr w:type="spellStart"/>
      <w:r w:rsidRPr="00F80AA4">
        <w:rPr>
          <w:rFonts w:ascii="Times New Roman" w:hAnsi="Times New Roman" w:cs="Times New Roman"/>
          <w:sz w:val="24"/>
          <w:szCs w:val="24"/>
        </w:rPr>
        <w:t>Barostat</w:t>
      </w:r>
      <w:proofErr w:type="spellEnd"/>
      <w:r w:rsidRPr="00F80AA4">
        <w:rPr>
          <w:rFonts w:ascii="Times New Roman" w:hAnsi="Times New Roman" w:cs="Times New Roman"/>
          <w:sz w:val="24"/>
          <w:szCs w:val="24"/>
        </w:rPr>
        <w:t xml:space="preserve"> was carried out for a 1-nanosecond (ns) to maintain the temperature of 298.15 Kelvin and the pressure of 1 Bar. After the equilibration run, 10003-ns canonical ensemble (NVT) MD simulations were carried out for each charge distribution setting. </w:t>
      </w:r>
      <w:r w:rsidR="00A53855" w:rsidRPr="00F80AA4">
        <w:rPr>
          <w:rFonts w:ascii="Times New Roman" w:hAnsi="Times New Roman" w:cs="Times New Roman"/>
          <w:sz w:val="24"/>
          <w:szCs w:val="24"/>
        </w:rPr>
        <w:t>To ensure</w:t>
      </w:r>
      <w:r w:rsidRPr="00F80AA4">
        <w:rPr>
          <w:rFonts w:ascii="Times New Roman" w:hAnsi="Times New Roman" w:cs="Times New Roman"/>
          <w:sz w:val="24"/>
          <w:szCs w:val="24"/>
        </w:rPr>
        <w:t xml:space="preserve"> a smooth time-dependent charge variation, the time step was set to be 1 femtosecond. The time</w:t>
      </w:r>
      <w:r w:rsidR="00A53855" w:rsidRPr="00F80AA4">
        <w:rPr>
          <w:rFonts w:ascii="Times New Roman" w:hAnsi="Times New Roman" w:cs="Times New Roman"/>
          <w:sz w:val="24"/>
          <w:szCs w:val="24"/>
        </w:rPr>
        <w:t xml:space="preserve"> </w:t>
      </w:r>
      <w:r w:rsidRPr="00F80AA4">
        <w:rPr>
          <w:rFonts w:ascii="Times New Roman" w:hAnsi="Times New Roman" w:cs="Times New Roman"/>
          <w:sz w:val="24"/>
          <w:szCs w:val="24"/>
        </w:rPr>
        <w:t xml:space="preserve">evolution of atoms is driven by an acceleration </w:t>
      </w:r>
      <w:r w:rsidRPr="00F80AA4">
        <w:rPr>
          <w:rFonts w:ascii="Times New Roman" w:hAnsi="Times New Roman" w:cs="Times New Roman"/>
          <w:sz w:val="24"/>
          <w:szCs w:val="24"/>
        </w:rPr>
        <w:lastRenderedPageBreak/>
        <w:t>that superimposes both the particle acceleration vector of the center of mass and the internal acceleration vector of molecular forces.</w:t>
      </w:r>
    </w:p>
    <w:p w14:paraId="597651E4" w14:textId="146E7CA7" w:rsidR="00C75D99" w:rsidRPr="00F80AA4" w:rsidRDefault="000446A5" w:rsidP="002162A9">
      <w:pPr>
        <w:spacing w:before="156" w:line="360" w:lineRule="auto"/>
        <w:jc w:val="center"/>
        <w:rPr>
          <w:rFonts w:ascii="Times New Roman" w:hAnsi="Times New Roman" w:cs="Times New Roman"/>
          <w:sz w:val="24"/>
          <w:szCs w:val="24"/>
        </w:rPr>
      </w:pPr>
      <w:r w:rsidRPr="00F80AA4">
        <w:rPr>
          <w:rFonts w:ascii="Times New Roman" w:hAnsi="Times New Roman" w:cs="Times New Roman" w:hint="eastAsia"/>
          <w:b/>
          <w:bCs/>
          <w:noProof/>
          <w:sz w:val="24"/>
          <w:szCs w:val="24"/>
        </w:rPr>
        <w:drawing>
          <wp:inline distT="0" distB="0" distL="0" distR="0" wp14:anchorId="725DB9E9" wp14:editId="6EFA53D1">
            <wp:extent cx="5274310" cy="3825875"/>
            <wp:effectExtent l="0" t="0" r="2540" b="3175"/>
            <wp:docPr id="13408221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4310" cy="3825875"/>
                    </a:xfrm>
                    <a:prstGeom prst="rect">
                      <a:avLst/>
                    </a:prstGeom>
                    <a:noFill/>
                    <a:ln>
                      <a:noFill/>
                    </a:ln>
                  </pic:spPr>
                </pic:pic>
              </a:graphicData>
            </a:graphic>
          </wp:inline>
        </w:drawing>
      </w:r>
    </w:p>
    <w:p w14:paraId="5426BC0C" w14:textId="19C3F3D8" w:rsidR="00704DBD" w:rsidRPr="00F80AA4" w:rsidRDefault="00C75D99" w:rsidP="00994FCE">
      <w:pPr>
        <w:spacing w:before="156" w:line="360" w:lineRule="auto"/>
        <w:jc w:val="both"/>
        <w:rPr>
          <w:rFonts w:ascii="Times New Roman" w:hAnsi="Times New Roman" w:cs="Times New Roman"/>
          <w:noProof/>
          <w:sz w:val="24"/>
          <w:szCs w:val="24"/>
        </w:rPr>
      </w:pPr>
      <w:r w:rsidRPr="00F80AA4">
        <w:rPr>
          <w:rFonts w:ascii="Times New Roman" w:hAnsi="Times New Roman" w:cs="Times New Roman" w:hint="eastAsia"/>
          <w:b/>
          <w:bCs/>
          <w:noProof/>
          <w:sz w:val="24"/>
          <w:szCs w:val="24"/>
        </w:rPr>
        <w:t>Figure S</w:t>
      </w:r>
      <w:r w:rsidR="00CC40C5" w:rsidRPr="00F80AA4">
        <w:rPr>
          <w:rFonts w:ascii="Times New Roman" w:hAnsi="Times New Roman" w:cs="Times New Roman" w:hint="eastAsia"/>
          <w:b/>
          <w:bCs/>
          <w:noProof/>
          <w:sz w:val="24"/>
          <w:szCs w:val="24"/>
        </w:rPr>
        <w:t>19</w:t>
      </w:r>
      <w:r w:rsidRPr="00F80AA4">
        <w:rPr>
          <w:rFonts w:ascii="Times New Roman" w:hAnsi="Times New Roman" w:cs="Times New Roman" w:hint="eastAsia"/>
          <w:b/>
          <w:bCs/>
          <w:noProof/>
          <w:sz w:val="24"/>
          <w:szCs w:val="24"/>
        </w:rPr>
        <w:t xml:space="preserve">. </w:t>
      </w:r>
      <w:r w:rsidRPr="00F80AA4">
        <w:rPr>
          <w:rFonts w:ascii="Times New Roman" w:hAnsi="Times New Roman" w:cs="Times New Roman"/>
          <w:b/>
          <w:bCs/>
          <w:noProof/>
          <w:sz w:val="24"/>
          <w:szCs w:val="24"/>
        </w:rPr>
        <w:t> </w:t>
      </w:r>
      <w:r w:rsidRPr="00F80AA4">
        <w:rPr>
          <w:rFonts w:ascii="Times New Roman" w:hAnsi="Times New Roman" w:cs="Times New Roman" w:hint="eastAsia"/>
          <w:b/>
          <w:bCs/>
          <w:noProof/>
          <w:sz w:val="24"/>
          <w:szCs w:val="24"/>
        </w:rPr>
        <w:t>T</w:t>
      </w:r>
      <w:r w:rsidRPr="00F80AA4">
        <w:rPr>
          <w:rFonts w:ascii="Times New Roman" w:hAnsi="Times New Roman" w:cs="Times New Roman"/>
          <w:b/>
          <w:bCs/>
          <w:noProof/>
          <w:sz w:val="24"/>
          <w:szCs w:val="24"/>
        </w:rPr>
        <w:t xml:space="preserve">he MD simulation </w:t>
      </w:r>
      <w:r w:rsidRPr="00F80AA4">
        <w:rPr>
          <w:rFonts w:ascii="Times New Roman" w:hAnsi="Times New Roman" w:cs="Times New Roman" w:hint="eastAsia"/>
          <w:b/>
          <w:bCs/>
          <w:noProof/>
          <w:sz w:val="24"/>
          <w:szCs w:val="24"/>
        </w:rPr>
        <w:t>of NRT3</w:t>
      </w:r>
      <w:r w:rsidRPr="00F80AA4">
        <w:rPr>
          <w:rFonts w:ascii="Times New Roman" w:hAnsi="Times New Roman" w:cs="Times New Roman"/>
          <w:b/>
          <w:bCs/>
          <w:noProof/>
          <w:sz w:val="24"/>
          <w:szCs w:val="24"/>
        </w:rPr>
        <w:t xml:space="preserve">. </w:t>
      </w:r>
      <w:r w:rsidRPr="00F80AA4">
        <w:rPr>
          <w:rFonts w:ascii="Times New Roman" w:hAnsi="Times New Roman" w:cs="Times New Roman"/>
          <w:noProof/>
          <w:sz w:val="24"/>
          <w:szCs w:val="24"/>
        </w:rPr>
        <w:t xml:space="preserve">The PDF of </w:t>
      </w:r>
      <w:r w:rsidRPr="00F80AA4">
        <w:rPr>
          <w:rFonts w:ascii="Times New Roman" w:hAnsi="Times New Roman" w:cs="Times New Roman" w:hint="eastAsia"/>
          <w:noProof/>
          <w:sz w:val="24"/>
          <w:szCs w:val="24"/>
        </w:rPr>
        <w:t>NRT3</w:t>
      </w:r>
      <w:r w:rsidRPr="00F80AA4">
        <w:rPr>
          <w:rFonts w:ascii="Times New Roman" w:hAnsi="Times New Roman" w:cs="Times New Roman"/>
          <w:noProof/>
          <w:sz w:val="24"/>
          <w:szCs w:val="24"/>
        </w:rPr>
        <w:t xml:space="preserve"> </w:t>
      </w:r>
      <w:r w:rsidRPr="00F80AA4">
        <w:rPr>
          <w:rFonts w:ascii="Times New Roman" w:hAnsi="Times New Roman" w:cs="Times New Roman" w:hint="eastAsia"/>
          <w:noProof/>
          <w:sz w:val="24"/>
          <w:szCs w:val="24"/>
        </w:rPr>
        <w:t>w</w:t>
      </w:r>
      <w:r w:rsidRPr="00F80AA4">
        <w:rPr>
          <w:rFonts w:ascii="Times New Roman" w:hAnsi="Times New Roman" w:cs="Times New Roman"/>
          <w:noProof/>
          <w:sz w:val="24"/>
          <w:szCs w:val="24"/>
        </w:rPr>
        <w:t xml:space="preserve">ith zero charge (red), </w:t>
      </w:r>
      <w:r w:rsidR="00551C0F" w:rsidRPr="00F80AA4">
        <w:rPr>
          <w:rFonts w:ascii="Times New Roman" w:hAnsi="Times New Roman" w:cs="Times New Roman" w:hint="eastAsia"/>
          <w:noProof/>
          <w:sz w:val="24"/>
          <w:szCs w:val="24"/>
        </w:rPr>
        <w:t>fixed</w:t>
      </w:r>
      <w:r w:rsidRPr="00F80AA4">
        <w:rPr>
          <w:rFonts w:ascii="Times New Roman" w:hAnsi="Times New Roman" w:cs="Times New Roman"/>
          <w:noProof/>
          <w:sz w:val="24"/>
          <w:szCs w:val="24"/>
        </w:rPr>
        <w:t xml:space="preserve"> charge (green), and charge/discharge cycles (blue)</w:t>
      </w:r>
      <w:r w:rsidRPr="00F80AA4">
        <w:rPr>
          <w:rFonts w:ascii="Times New Roman" w:hAnsi="Times New Roman" w:cs="Times New Roman" w:hint="eastAsia"/>
          <w:noProof/>
          <w:sz w:val="24"/>
          <w:szCs w:val="24"/>
        </w:rPr>
        <w:t xml:space="preserve"> </w:t>
      </w:r>
      <w:r w:rsidRPr="00F80AA4">
        <w:rPr>
          <w:rFonts w:ascii="Times New Roman" w:hAnsi="Times New Roman" w:cs="Times New Roman"/>
          <w:noProof/>
          <w:sz w:val="24"/>
          <w:szCs w:val="24"/>
        </w:rPr>
        <w:t xml:space="preserve">was calculated and plotted at a time interval of 0.5 ns. Notably, the molecule </w:t>
      </w:r>
      <w:r w:rsidR="004169C0" w:rsidRPr="00F80AA4">
        <w:rPr>
          <w:rFonts w:ascii="Times New Roman" w:hAnsi="Times New Roman" w:cs="Times New Roman"/>
          <w:noProof/>
          <w:sz w:val="24"/>
          <w:szCs w:val="24"/>
        </w:rPr>
        <w:t>with</w:t>
      </w:r>
      <w:r w:rsidRPr="00F80AA4">
        <w:rPr>
          <w:rFonts w:ascii="Times New Roman" w:hAnsi="Times New Roman" w:cs="Times New Roman"/>
          <w:noProof/>
          <w:sz w:val="24"/>
          <w:szCs w:val="24"/>
        </w:rPr>
        <w:t xml:space="preserve"> charge/discharge cycle displayed an enhanced diffusion phenomenon through its interaction with H</w:t>
      </w:r>
      <w:r w:rsidRPr="00F80AA4">
        <w:rPr>
          <w:rFonts w:ascii="Times New Roman" w:hAnsi="Times New Roman" w:cs="Times New Roman"/>
          <w:noProof/>
          <w:sz w:val="24"/>
          <w:szCs w:val="24"/>
          <w:vertAlign w:val="subscript"/>
        </w:rPr>
        <w:t>2</w:t>
      </w:r>
      <w:r w:rsidRPr="00F80AA4">
        <w:rPr>
          <w:rFonts w:ascii="Times New Roman" w:hAnsi="Times New Roman" w:cs="Times New Roman"/>
          <w:noProof/>
          <w:sz w:val="24"/>
          <w:szCs w:val="24"/>
        </w:rPr>
        <w:t>O molecules.</w:t>
      </w:r>
      <w:bookmarkStart w:id="144" w:name="_Toc176637643"/>
      <w:bookmarkStart w:id="145" w:name="_Toc176709242"/>
      <w:bookmarkEnd w:id="130"/>
    </w:p>
    <w:p w14:paraId="291E6940" w14:textId="525E272A" w:rsidR="009C649C" w:rsidRPr="00F80AA4" w:rsidRDefault="001065B7" w:rsidP="00006E9C">
      <w:pPr>
        <w:spacing w:beforeLines="50" w:before="156" w:line="360" w:lineRule="auto"/>
        <w:jc w:val="both"/>
        <w:outlineLvl w:val="1"/>
        <w:rPr>
          <w:rFonts w:ascii="Times New Roman" w:eastAsia="宋体" w:hAnsi="Times New Roman" w:cs="Times New Roman"/>
          <w:b/>
          <w:bCs/>
          <w:kern w:val="0"/>
          <w:sz w:val="24"/>
          <w:szCs w:val="24"/>
        </w:rPr>
      </w:pPr>
      <w:bookmarkStart w:id="146" w:name="_Toc219827404"/>
      <w:r w:rsidRPr="00F80AA4">
        <w:rPr>
          <w:rFonts w:ascii="Times New Roman" w:eastAsia="宋体" w:hAnsi="Times New Roman" w:cs="Times New Roman"/>
          <w:b/>
          <w:bCs/>
          <w:kern w:val="0"/>
          <w:sz w:val="24"/>
          <w:szCs w:val="24"/>
        </w:rPr>
        <w:t>2.</w:t>
      </w:r>
      <w:r w:rsidR="00FA45EC" w:rsidRPr="00F80AA4">
        <w:rPr>
          <w:rFonts w:ascii="Times New Roman" w:eastAsia="宋体" w:hAnsi="Times New Roman" w:cs="Times New Roman" w:hint="eastAsia"/>
          <w:b/>
          <w:bCs/>
          <w:kern w:val="0"/>
          <w:sz w:val="24"/>
          <w:szCs w:val="24"/>
        </w:rPr>
        <w:t>2</w:t>
      </w:r>
      <w:r w:rsidR="00086E10" w:rsidRPr="00F80AA4">
        <w:rPr>
          <w:rFonts w:ascii="Times New Roman" w:eastAsia="宋体" w:hAnsi="Times New Roman" w:cs="Times New Roman" w:hint="eastAsia"/>
          <w:b/>
          <w:bCs/>
          <w:kern w:val="0"/>
          <w:sz w:val="24"/>
          <w:szCs w:val="24"/>
        </w:rPr>
        <w:t>4</w:t>
      </w:r>
      <w:r w:rsidR="00FB4F93" w:rsidRPr="00F80AA4">
        <w:rPr>
          <w:rFonts w:ascii="Times New Roman" w:eastAsia="宋体" w:hAnsi="Times New Roman" w:cs="Times New Roman" w:hint="eastAsia"/>
          <w:b/>
          <w:bCs/>
          <w:kern w:val="0"/>
          <w:sz w:val="24"/>
          <w:szCs w:val="24"/>
        </w:rPr>
        <w:t xml:space="preserve"> </w:t>
      </w:r>
      <w:r w:rsidR="009C649C" w:rsidRPr="00F80AA4">
        <w:rPr>
          <w:rFonts w:ascii="Times New Roman" w:eastAsia="宋体" w:hAnsi="Times New Roman" w:cs="Times New Roman" w:hint="eastAsia"/>
          <w:b/>
          <w:bCs/>
          <w:kern w:val="0"/>
          <w:sz w:val="24"/>
          <w:szCs w:val="24"/>
        </w:rPr>
        <w:t>S</w:t>
      </w:r>
      <w:r w:rsidR="009C649C" w:rsidRPr="00F80AA4">
        <w:rPr>
          <w:rFonts w:ascii="Times New Roman" w:eastAsia="宋体" w:hAnsi="Times New Roman" w:cs="Times New Roman"/>
          <w:b/>
          <w:bCs/>
          <w:kern w:val="0"/>
          <w:sz w:val="24"/>
          <w:szCs w:val="24"/>
        </w:rPr>
        <w:t>tep size of the NR molecule driven by photon</w:t>
      </w:r>
      <w:r w:rsidR="009C649C" w:rsidRPr="00F80AA4">
        <w:rPr>
          <w:rFonts w:ascii="Times New Roman" w:eastAsia="宋体" w:hAnsi="Times New Roman" w:cs="Times New Roman" w:hint="eastAsia"/>
          <w:b/>
          <w:bCs/>
          <w:kern w:val="0"/>
          <w:sz w:val="24"/>
          <w:szCs w:val="24"/>
        </w:rPr>
        <w:t>s</w:t>
      </w:r>
      <w:bookmarkEnd w:id="144"/>
      <w:bookmarkEnd w:id="145"/>
      <w:bookmarkEnd w:id="146"/>
    </w:p>
    <w:p w14:paraId="0EB8774C" w14:textId="77777777" w:rsidR="009C649C" w:rsidRPr="00F80AA4" w:rsidRDefault="009C649C" w:rsidP="00636CD3">
      <w:pPr>
        <w:spacing w:before="156" w:line="360" w:lineRule="auto"/>
        <w:jc w:val="both"/>
        <w:rPr>
          <w:rFonts w:ascii="Times New Roman" w:hAnsi="Times New Roman" w:cs="Times New Roman"/>
          <w:bCs/>
          <w:sz w:val="24"/>
          <w:szCs w:val="24"/>
        </w:rPr>
      </w:pPr>
      <w:r w:rsidRPr="00F80AA4">
        <w:rPr>
          <w:rFonts w:ascii="Times New Roman" w:hAnsi="Times New Roman" w:cs="Times New Roman"/>
          <w:bCs/>
          <w:sz w:val="24"/>
          <w:szCs w:val="24"/>
        </w:rPr>
        <w:t xml:space="preserve">By calculating the ratio of light intensity to the energy of a single photon, we can determine the total number of photons emitted within the laser spot per second, denoted as </w:t>
      </w:r>
      <w:proofErr w:type="spellStart"/>
      <w:r w:rsidRPr="00F80AA4">
        <w:rPr>
          <w:rFonts w:ascii="Times New Roman" w:hAnsi="Times New Roman" w:cs="Times New Roman"/>
          <w:bCs/>
          <w:i/>
          <w:sz w:val="24"/>
          <w:szCs w:val="24"/>
        </w:rPr>
        <w:t>N</w:t>
      </w:r>
      <w:r w:rsidRPr="00F80AA4">
        <w:rPr>
          <w:rFonts w:ascii="Times New Roman" w:hAnsi="Times New Roman" w:cs="Times New Roman"/>
          <w:bCs/>
          <w:i/>
          <w:sz w:val="24"/>
          <w:szCs w:val="24"/>
          <w:vertAlign w:val="subscript"/>
        </w:rPr>
        <w:t>photon</w:t>
      </w:r>
      <w:proofErr w:type="spellEnd"/>
      <w:r w:rsidRPr="00F80AA4">
        <w:rPr>
          <w:rFonts w:ascii="Times New Roman" w:hAnsi="Times New Roman" w:cs="Times New Roman"/>
          <w:bCs/>
          <w:sz w:val="24"/>
          <w:szCs w:val="24"/>
        </w:rPr>
        <w:t xml:space="preserve"> = </w:t>
      </w:r>
      <w:r w:rsidRPr="00F80AA4">
        <w:rPr>
          <w:rFonts w:ascii="Cambria Math" w:hAnsi="Cambria Math" w:cs="Times New Roman"/>
          <w:iCs/>
          <w:sz w:val="24"/>
          <w:szCs w:val="24"/>
        </w:rPr>
        <w:t>Δ</w:t>
      </w:r>
      <w:r w:rsidRPr="00F80AA4">
        <w:rPr>
          <w:rFonts w:ascii="Times New Roman" w:hAnsi="Times New Roman" w:cs="Times New Roman"/>
          <w:bCs/>
          <w:i/>
          <w:sz w:val="24"/>
          <w:szCs w:val="24"/>
        </w:rPr>
        <w:t>IS</w:t>
      </w:r>
      <w:r w:rsidRPr="00F80AA4">
        <w:rPr>
          <w:rFonts w:ascii="Times New Roman" w:hAnsi="Times New Roman" w:cs="Times New Roman"/>
          <w:bCs/>
          <w:sz w:val="24"/>
          <w:szCs w:val="24"/>
        </w:rPr>
        <w:t>/</w:t>
      </w:r>
      <w:proofErr w:type="spellStart"/>
      <w:r w:rsidRPr="00F80AA4">
        <w:rPr>
          <w:rFonts w:ascii="Times New Roman" w:hAnsi="Times New Roman" w:cs="Times New Roman"/>
          <w:bCs/>
          <w:i/>
          <w:sz w:val="24"/>
          <w:szCs w:val="24"/>
        </w:rPr>
        <w:t>E</w:t>
      </w:r>
      <w:r w:rsidRPr="00F80AA4">
        <w:rPr>
          <w:rFonts w:ascii="Times New Roman" w:hAnsi="Times New Roman" w:cs="Times New Roman"/>
          <w:bCs/>
          <w:i/>
          <w:sz w:val="24"/>
          <w:szCs w:val="24"/>
          <w:vertAlign w:val="subscript"/>
        </w:rPr>
        <w:t>photon</w:t>
      </w:r>
      <w:proofErr w:type="spellEnd"/>
      <w:r w:rsidRPr="00F80AA4">
        <w:rPr>
          <w:rFonts w:ascii="Times New Roman" w:hAnsi="Times New Roman" w:cs="Times New Roman"/>
          <w:bCs/>
          <w:sz w:val="24"/>
          <w:szCs w:val="24"/>
        </w:rPr>
        <w:t xml:space="preserve">, where </w:t>
      </w:r>
      <w:r w:rsidRPr="00F80AA4">
        <w:rPr>
          <w:rFonts w:ascii="Times New Roman" w:hAnsi="Times New Roman" w:cs="Times New Roman"/>
          <w:bCs/>
          <w:i/>
          <w:sz w:val="24"/>
          <w:szCs w:val="24"/>
        </w:rPr>
        <w:t>S</w:t>
      </w:r>
      <w:r w:rsidRPr="00F80AA4">
        <w:rPr>
          <w:rFonts w:ascii="Times New Roman" w:hAnsi="Times New Roman" w:cs="Times New Roman"/>
          <w:bCs/>
          <w:sz w:val="24"/>
          <w:szCs w:val="24"/>
        </w:rPr>
        <w:t xml:space="preserve"> = 9×10</w:t>
      </w:r>
      <w:r w:rsidRPr="00F80AA4">
        <w:rPr>
          <w:rFonts w:ascii="Times New Roman" w:hAnsi="Times New Roman" w:cs="Times New Roman"/>
          <w:bCs/>
          <w:sz w:val="24"/>
          <w:szCs w:val="24"/>
          <w:vertAlign w:val="superscript"/>
        </w:rPr>
        <w:t>-9</w:t>
      </w:r>
      <w:r w:rsidRPr="00F80AA4">
        <w:rPr>
          <w:rFonts w:ascii="Times New Roman" w:hAnsi="Times New Roman" w:cs="Times New Roman"/>
          <w:bCs/>
          <w:sz w:val="24"/>
          <w:szCs w:val="24"/>
        </w:rPr>
        <w:t xml:space="preserve"> m</w:t>
      </w:r>
      <w:r w:rsidRPr="00F80AA4">
        <w:rPr>
          <w:rFonts w:ascii="Times New Roman" w:hAnsi="Times New Roman" w:cs="Times New Roman"/>
          <w:bCs/>
          <w:sz w:val="24"/>
          <w:szCs w:val="24"/>
          <w:vertAlign w:val="superscript"/>
        </w:rPr>
        <w:t>2</w:t>
      </w:r>
      <w:r w:rsidRPr="00F80AA4">
        <w:rPr>
          <w:rFonts w:ascii="Times New Roman" w:hAnsi="Times New Roman" w:cs="Times New Roman"/>
          <w:bCs/>
          <w:sz w:val="24"/>
          <w:szCs w:val="24"/>
        </w:rPr>
        <w:t xml:space="preserve"> is the laser spot area and </w:t>
      </w:r>
      <w:proofErr w:type="spellStart"/>
      <w:r w:rsidRPr="00F80AA4">
        <w:rPr>
          <w:rFonts w:ascii="Times New Roman" w:hAnsi="Times New Roman" w:cs="Times New Roman"/>
          <w:bCs/>
          <w:i/>
          <w:sz w:val="24"/>
          <w:szCs w:val="24"/>
        </w:rPr>
        <w:t>E</w:t>
      </w:r>
      <w:r w:rsidRPr="00F80AA4">
        <w:rPr>
          <w:rFonts w:ascii="Times New Roman" w:hAnsi="Times New Roman" w:cs="Times New Roman"/>
          <w:bCs/>
          <w:i/>
          <w:sz w:val="24"/>
          <w:szCs w:val="24"/>
          <w:vertAlign w:val="subscript"/>
        </w:rPr>
        <w:t>photon</w:t>
      </w:r>
      <w:proofErr w:type="spellEnd"/>
      <w:r w:rsidRPr="00F80AA4">
        <w:rPr>
          <w:rFonts w:ascii="Times New Roman" w:hAnsi="Times New Roman" w:cs="Times New Roman"/>
          <w:bCs/>
          <w:sz w:val="24"/>
          <w:szCs w:val="24"/>
        </w:rPr>
        <w:t xml:space="preserve"> = 3.7 </w:t>
      </w:r>
      <w:r w:rsidRPr="00F80AA4">
        <w:rPr>
          <w:rFonts w:ascii="Times New Roman" w:hAnsi="Times New Roman" w:cs="Times New Roman"/>
          <w:sz w:val="24"/>
          <w:szCs w:val="24"/>
        </w:rPr>
        <w:t>×10</w:t>
      </w:r>
      <w:r w:rsidRPr="00F80AA4">
        <w:rPr>
          <w:rFonts w:ascii="Times New Roman" w:hAnsi="Times New Roman" w:cs="Times New Roman"/>
          <w:sz w:val="24"/>
          <w:szCs w:val="24"/>
          <w:vertAlign w:val="superscript"/>
        </w:rPr>
        <w:t>-19</w:t>
      </w:r>
      <w:r w:rsidRPr="00F80AA4">
        <w:rPr>
          <w:rFonts w:ascii="Times New Roman" w:hAnsi="Times New Roman" w:cs="Times New Roman"/>
          <w:sz w:val="24"/>
          <w:szCs w:val="24"/>
        </w:rPr>
        <w:t xml:space="preserve"> J </w:t>
      </w:r>
      <w:r w:rsidRPr="00F80AA4">
        <w:rPr>
          <w:rFonts w:ascii="Times New Roman" w:hAnsi="Times New Roman" w:cs="Times New Roman"/>
          <w:bCs/>
          <w:sz w:val="24"/>
          <w:szCs w:val="24"/>
        </w:rPr>
        <w:t>represents the energy carried by an individual photon. Consequently, the total number of photons (</w:t>
      </w:r>
      <w:proofErr w:type="spellStart"/>
      <w:r w:rsidRPr="00F80AA4">
        <w:rPr>
          <w:rFonts w:ascii="Times New Roman" w:hAnsi="Times New Roman" w:cs="Times New Roman"/>
          <w:bCs/>
          <w:i/>
          <w:sz w:val="24"/>
          <w:szCs w:val="24"/>
        </w:rPr>
        <w:t>N</w:t>
      </w:r>
      <w:r w:rsidRPr="00F80AA4">
        <w:rPr>
          <w:rFonts w:ascii="Times New Roman" w:hAnsi="Times New Roman" w:cs="Times New Roman"/>
          <w:bCs/>
          <w:i/>
          <w:sz w:val="24"/>
          <w:szCs w:val="24"/>
          <w:vertAlign w:val="subscript"/>
        </w:rPr>
        <w:t>photon</w:t>
      </w:r>
      <w:proofErr w:type="spellEnd"/>
      <w:r w:rsidRPr="00F80AA4">
        <w:rPr>
          <w:rFonts w:ascii="Times New Roman" w:hAnsi="Times New Roman" w:cs="Times New Roman"/>
          <w:bCs/>
          <w:sz w:val="24"/>
          <w:szCs w:val="24"/>
        </w:rPr>
        <w:t>) was divided by the total number of NR molecules within the laser spot on the bilayer, yielding the absorption rate of photons per NR molecule per second</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6520"/>
        <w:gridCol w:w="930"/>
      </w:tblGrid>
      <w:tr w:rsidR="00F80AA4" w:rsidRPr="00F80AA4" w14:paraId="3B9053D2" w14:textId="77777777" w:rsidTr="00F57684">
        <w:tc>
          <w:tcPr>
            <w:tcW w:w="846" w:type="dxa"/>
          </w:tcPr>
          <w:p w14:paraId="55C5572E" w14:textId="77777777" w:rsidR="009C649C" w:rsidRPr="00F80AA4" w:rsidRDefault="009C649C" w:rsidP="00F57684">
            <w:pPr>
              <w:spacing w:before="156" w:line="360" w:lineRule="auto"/>
              <w:jc w:val="both"/>
              <w:rPr>
                <w:rFonts w:ascii="Times New Roman" w:hAnsi="Times New Roman" w:cs="Times New Roman"/>
                <w:b/>
                <w:bCs/>
                <w:sz w:val="24"/>
                <w:szCs w:val="24"/>
              </w:rPr>
            </w:pPr>
          </w:p>
        </w:tc>
        <w:tc>
          <w:tcPr>
            <w:tcW w:w="6520" w:type="dxa"/>
          </w:tcPr>
          <w:p w14:paraId="0EAE5EE0" w14:textId="343BB67A" w:rsidR="009C649C" w:rsidRPr="00F80AA4" w:rsidRDefault="00000000" w:rsidP="00F57684">
            <w:pPr>
              <w:spacing w:before="156" w:line="360" w:lineRule="auto"/>
              <w:jc w:val="center"/>
              <w:rPr>
                <w:rFonts w:ascii="Times New Roman" w:hAnsi="Times New Roman" w:cs="Times New Roman"/>
                <w:bCs/>
                <w:sz w:val="24"/>
                <w:szCs w:val="24"/>
              </w:rPr>
            </w:pPr>
            <m:oMath>
              <m:f>
                <m:fPr>
                  <m:ctrlPr>
                    <w:rPr>
                      <w:rFonts w:ascii="Cambria Math" w:hAnsi="Cambria Math" w:cs="Times New Roman"/>
                      <w:sz w:val="24"/>
                      <w:szCs w:val="24"/>
                    </w:rPr>
                  </m:ctrlPr>
                </m:fPr>
                <m:num>
                  <m:r>
                    <w:rPr>
                      <w:rFonts w:ascii="Cambria Math" w:hAnsi="Cambria Math" w:cs="Times New Roman"/>
                      <w:sz w:val="24"/>
                      <w:szCs w:val="24"/>
                    </w:rPr>
                    <m:t>d</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photon</m:t>
                      </m:r>
                    </m:sub>
                  </m:sSub>
                </m:num>
                <m:den>
                  <m:r>
                    <w:rPr>
                      <w:rFonts w:ascii="Cambria Math" w:hAnsi="Cambria Math" w:cs="Times New Roman"/>
                      <w:sz w:val="24"/>
                      <w:szCs w:val="24"/>
                    </w:rPr>
                    <m:t>dN</m:t>
                  </m:r>
                </m:den>
              </m:f>
              <m:r>
                <w:rPr>
                  <w:rFonts w:ascii="Cambria Math" w:hAnsi="Cambria Math" w:cs="Times New Roman"/>
                  <w:sz w:val="24"/>
                  <w:szCs w:val="24"/>
                </w:rPr>
                <m:t>=</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photon</m:t>
                      </m:r>
                    </m:sub>
                  </m:sSub>
                </m:num>
                <m:den>
                  <m:r>
                    <w:rPr>
                      <w:rFonts w:ascii="Cambria Math" w:hAnsi="Cambria Math" w:cs="Times New Roman"/>
                      <w:sz w:val="24"/>
                      <w:szCs w:val="24"/>
                    </w:rPr>
                    <m:t>S</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s</m:t>
                      </m:r>
                    </m:sub>
                  </m:sSub>
                </m:den>
              </m:f>
            </m:oMath>
            <w:r w:rsidR="009C649C" w:rsidRPr="00F80AA4">
              <w:rPr>
                <w:rFonts w:ascii="Cambria Math" w:hAnsi="Cambria Math" w:cs="Times New Roman" w:hint="eastAsia"/>
                <w:sz w:val="24"/>
                <w:szCs w:val="24"/>
              </w:rPr>
              <w:t xml:space="preserve"> </w:t>
            </w:r>
            <w:r w:rsidR="009C649C" w:rsidRPr="00F80AA4">
              <w:rPr>
                <w:rFonts w:ascii="Cambria Math" w:hAnsi="Cambria Math" w:cs="Times New Roman"/>
                <w:sz w:val="24"/>
                <w:szCs w:val="24"/>
              </w:rPr>
              <w:t xml:space="preserve">= </w:t>
            </w:r>
            <m:oMath>
              <m:f>
                <m:fPr>
                  <m:ctrlPr>
                    <w:rPr>
                      <w:rFonts w:ascii="Cambria Math" w:hAnsi="Cambria Math" w:cs="Times New Roman"/>
                      <w:sz w:val="24"/>
                      <w:szCs w:val="24"/>
                    </w:rPr>
                  </m:ctrlPr>
                </m:fPr>
                <m:num>
                  <m:r>
                    <m:rPr>
                      <m:sty m:val="p"/>
                    </m:rPr>
                    <w:rPr>
                      <w:rFonts w:ascii="Cambria Math" w:hAnsi="Cambria Math" w:cs="Times New Roman"/>
                      <w:sz w:val="24"/>
                      <w:szCs w:val="24"/>
                    </w:rPr>
                    <m:t>Δ</m:t>
                  </m:r>
                  <m:r>
                    <w:rPr>
                      <w:rFonts w:ascii="Cambria Math" w:hAnsi="Cambria Math" w:cs="Times New Roman"/>
                      <w:sz w:val="24"/>
                      <w:szCs w:val="24"/>
                    </w:rPr>
                    <m:t>I</m:t>
                  </m:r>
                </m:num>
                <m:den>
                  <m:sSub>
                    <m:sSubPr>
                      <m:ctrlPr>
                        <w:rPr>
                          <w:rFonts w:ascii="Cambria Math" w:hAnsi="Cambria Math" w:cs="Times New Roman"/>
                          <w:sz w:val="24"/>
                          <w:szCs w:val="24"/>
                        </w:rPr>
                      </m:ctrlPr>
                    </m:sSubPr>
                    <m:e>
                      <m:r>
                        <w:rPr>
                          <w:rFonts w:ascii="Cambria Math" w:hAnsi="Cambria Math" w:cs="Times New Roman"/>
                          <w:sz w:val="24"/>
                          <w:szCs w:val="24"/>
                        </w:rPr>
                        <m:t>E</m:t>
                      </m:r>
                    </m:e>
                    <m:sub>
                      <m:r>
                        <w:rPr>
                          <w:rFonts w:ascii="Cambria Math" w:hAnsi="Cambria Math" w:cs="Times New Roman"/>
                          <w:sz w:val="24"/>
                          <w:szCs w:val="24"/>
                        </w:rPr>
                        <m:t>photon</m:t>
                      </m:r>
                    </m:sub>
                  </m:sSub>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s</m:t>
                      </m:r>
                    </m:sub>
                  </m:sSub>
                </m:den>
              </m:f>
            </m:oMath>
            <w:r w:rsidR="009C649C" w:rsidRPr="00F80AA4">
              <w:rPr>
                <w:rFonts w:ascii="Cambria Math" w:hAnsi="Cambria Math" w:cs="Times New Roman"/>
                <w:sz w:val="24"/>
                <w:szCs w:val="24"/>
              </w:rPr>
              <w:t>.</w:t>
            </w:r>
          </w:p>
        </w:tc>
        <w:tc>
          <w:tcPr>
            <w:tcW w:w="930" w:type="dxa"/>
            <w:vAlign w:val="center"/>
          </w:tcPr>
          <w:p w14:paraId="527A5EB6" w14:textId="7AC2782F" w:rsidR="009C649C" w:rsidRPr="00F80AA4" w:rsidRDefault="009C649C" w:rsidP="00F57684">
            <w:pPr>
              <w:spacing w:before="156" w:line="360" w:lineRule="auto"/>
              <w:jc w:val="right"/>
              <w:rPr>
                <w:rFonts w:ascii="Times New Roman" w:hAnsi="Times New Roman" w:cs="Times New Roman"/>
                <w:bCs/>
                <w:sz w:val="24"/>
                <w:szCs w:val="24"/>
              </w:rPr>
            </w:pPr>
            <w:r w:rsidRPr="00F80AA4">
              <w:rPr>
                <w:rFonts w:ascii="Times New Roman" w:hAnsi="Times New Roman" w:cs="Times New Roman" w:hint="eastAsia"/>
                <w:bCs/>
                <w:sz w:val="24"/>
                <w:szCs w:val="24"/>
              </w:rPr>
              <w:t>(</w:t>
            </w:r>
            <w:r w:rsidRPr="00F80AA4">
              <w:rPr>
                <w:rFonts w:ascii="Times New Roman" w:hAnsi="Times New Roman" w:cs="Times New Roman"/>
                <w:bCs/>
                <w:sz w:val="24"/>
                <w:szCs w:val="24"/>
              </w:rPr>
              <w:t>S</w:t>
            </w:r>
            <w:r w:rsidR="00BF34A1" w:rsidRPr="00F80AA4">
              <w:rPr>
                <w:rFonts w:ascii="Times New Roman" w:hAnsi="Times New Roman" w:cs="Times New Roman" w:hint="eastAsia"/>
                <w:bCs/>
                <w:sz w:val="24"/>
                <w:szCs w:val="24"/>
              </w:rPr>
              <w:t>2</w:t>
            </w:r>
            <w:r w:rsidR="00D148AE" w:rsidRPr="00F80AA4">
              <w:rPr>
                <w:rFonts w:ascii="Times New Roman" w:hAnsi="Times New Roman" w:cs="Times New Roman" w:hint="eastAsia"/>
                <w:bCs/>
                <w:sz w:val="24"/>
                <w:szCs w:val="24"/>
              </w:rPr>
              <w:t>8</w:t>
            </w:r>
            <w:r w:rsidRPr="00F80AA4">
              <w:rPr>
                <w:rFonts w:ascii="Times New Roman" w:hAnsi="Times New Roman" w:cs="Times New Roman"/>
                <w:bCs/>
                <w:sz w:val="24"/>
                <w:szCs w:val="24"/>
              </w:rPr>
              <w:t>)</w:t>
            </w:r>
          </w:p>
        </w:tc>
      </w:tr>
    </w:tbl>
    <w:p w14:paraId="2018F6E8" w14:textId="77777777" w:rsidR="00086E10" w:rsidRPr="00F80AA4" w:rsidRDefault="009C649C" w:rsidP="00086E10">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When the light intensity</w:t>
      </w:r>
      <w:r w:rsidRPr="00F80AA4">
        <w:rPr>
          <w:rFonts w:ascii="Times New Roman" w:hAnsi="Times New Roman" w:cs="Times New Roman"/>
          <w:i/>
          <w:iCs/>
          <w:sz w:val="24"/>
          <w:szCs w:val="24"/>
        </w:rPr>
        <w:t xml:space="preserve"> </w:t>
      </w:r>
      <w:r w:rsidRPr="00F80AA4">
        <w:rPr>
          <w:rFonts w:ascii="Times New Roman" w:hAnsi="Times New Roman" w:cs="Times New Roman"/>
          <w:sz w:val="24"/>
          <w:szCs w:val="24"/>
        </w:rPr>
        <w:t>Δ</w:t>
      </w:r>
      <w:r w:rsidRPr="00F80AA4">
        <w:rPr>
          <w:rFonts w:ascii="Times New Roman" w:hAnsi="Times New Roman" w:cs="Times New Roman"/>
          <w:i/>
          <w:iCs/>
          <w:sz w:val="24"/>
          <w:szCs w:val="24"/>
        </w:rPr>
        <w:t xml:space="preserve">I </w:t>
      </w:r>
      <w:r w:rsidRPr="00F80AA4">
        <w:rPr>
          <w:rFonts w:ascii="Times New Roman" w:hAnsi="Times New Roman" w:cs="Times New Roman"/>
          <w:sz w:val="24"/>
          <w:szCs w:val="24"/>
        </w:rPr>
        <w:t xml:space="preserve">is </w:t>
      </w:r>
      <w:proofErr w:type="gramStart"/>
      <w:r w:rsidRPr="00F80AA4">
        <w:rPr>
          <w:rFonts w:ascii="Times New Roman" w:hAnsi="Times New Roman" w:cs="Times New Roman"/>
          <w:sz w:val="24"/>
          <w:szCs w:val="24"/>
        </w:rPr>
        <w:t>4.7×10</w:t>
      </w:r>
      <w:proofErr w:type="gramEnd"/>
      <w:r w:rsidRPr="00F80AA4">
        <w:rPr>
          <w:rFonts w:ascii="Times New Roman" w:hAnsi="Times New Roman" w:cs="Times New Roman"/>
          <w:sz w:val="24"/>
          <w:szCs w:val="24"/>
          <w:vertAlign w:val="superscript"/>
        </w:rPr>
        <w:t xml:space="preserve">-3 </w:t>
      </w:r>
      <w:r w:rsidRPr="00F80AA4">
        <w:rPr>
          <w:rFonts w:ascii="Times New Roman" w:hAnsi="Times New Roman" w:cs="Times New Roman"/>
          <w:sz w:val="24"/>
          <w:szCs w:val="24"/>
        </w:rPr>
        <w:t>W m</w:t>
      </w:r>
      <w:r w:rsidRPr="00F80AA4">
        <w:rPr>
          <w:rFonts w:ascii="Times New Roman" w:hAnsi="Times New Roman" w:cs="Times New Roman"/>
          <w:sz w:val="24"/>
          <w:szCs w:val="24"/>
          <w:vertAlign w:val="superscript"/>
        </w:rPr>
        <w:t>-2</w:t>
      </w:r>
      <w:r w:rsidRPr="00F80AA4">
        <w:rPr>
          <w:rFonts w:ascii="Times New Roman" w:hAnsi="Times New Roman" w:cs="Times New Roman"/>
          <w:sz w:val="24"/>
          <w:szCs w:val="24"/>
        </w:rPr>
        <w:t xml:space="preserve">, the NR molecular exhibited </w:t>
      </w:r>
      <w:r w:rsidR="00057DD4" w:rsidRPr="00F80AA4">
        <w:rPr>
          <w:rFonts w:ascii="Times New Roman" w:hAnsi="Times New Roman" w:cs="Times New Roman"/>
          <w:sz w:val="24"/>
          <w:szCs w:val="24"/>
        </w:rPr>
        <w:t>a</w:t>
      </w:r>
      <w:r w:rsidRPr="00F80AA4">
        <w:rPr>
          <w:rFonts w:ascii="Times New Roman" w:hAnsi="Times New Roman" w:cs="Times New Roman"/>
          <w:sz w:val="24"/>
          <w:szCs w:val="24"/>
        </w:rPr>
        <w:t xml:space="preserve"> velocity of approximately 18.0 </w:t>
      </w:r>
      <w:proofErr w:type="spellStart"/>
      <w:r w:rsidRPr="00F80AA4">
        <w:rPr>
          <w:rFonts w:ascii="Times New Roman" w:hAnsi="Times New Roman" w:cs="Times New Roman"/>
          <w:sz w:val="24"/>
          <w:szCs w:val="24"/>
        </w:rPr>
        <w:t>μm</w:t>
      </w:r>
      <w:proofErr w:type="spellEnd"/>
      <w:r w:rsidRPr="00F80AA4">
        <w:rPr>
          <w:rFonts w:ascii="Times New Roman" w:hAnsi="Times New Roman" w:cs="Times New Roman"/>
          <w:sz w:val="24"/>
          <w:szCs w:val="24"/>
        </w:rPr>
        <w:t xml:space="preserve"> s</w:t>
      </w: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 xml:space="preserve"> and 5.7 </w:t>
      </w:r>
      <w:proofErr w:type="spellStart"/>
      <w:r w:rsidRPr="00F80AA4">
        <w:rPr>
          <w:rFonts w:ascii="Times New Roman" w:hAnsi="Times New Roman" w:cs="Times New Roman"/>
          <w:sz w:val="24"/>
          <w:szCs w:val="24"/>
        </w:rPr>
        <w:t>μm</w:t>
      </w:r>
      <w:proofErr w:type="spellEnd"/>
      <w:r w:rsidRPr="00F80AA4">
        <w:rPr>
          <w:rFonts w:ascii="Times New Roman" w:hAnsi="Times New Roman" w:cs="Times New Roman"/>
          <w:sz w:val="24"/>
          <w:szCs w:val="24"/>
        </w:rPr>
        <w:t xml:space="preserve"> s</w:t>
      </w: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 xml:space="preserve"> with TEMPO and without TEMPO, respectively. With the values of </w:t>
      </w:r>
      <w:r w:rsidRPr="00F80AA4">
        <w:rPr>
          <w:rFonts w:ascii="Times New Roman" w:hAnsi="Times New Roman" w:cs="Times New Roman"/>
          <w:i/>
          <w:iCs/>
          <w:sz w:val="24"/>
          <w:szCs w:val="24"/>
        </w:rPr>
        <w:t xml:space="preserve">I </w:t>
      </w:r>
      <w:r w:rsidRPr="00F80AA4">
        <w:rPr>
          <w:rFonts w:ascii="Times New Roman" w:hAnsi="Times New Roman" w:cs="Times New Roman"/>
          <w:sz w:val="24"/>
          <w:szCs w:val="24"/>
        </w:rPr>
        <w:t xml:space="preserve">and </w:t>
      </w:r>
      <w:r w:rsidRPr="00F80AA4">
        <w:rPr>
          <w:rFonts w:ascii="Times New Roman" w:hAnsi="Times New Roman" w:cs="Times New Roman"/>
          <w:i/>
          <w:iCs/>
          <w:sz w:val="24"/>
          <w:szCs w:val="24"/>
        </w:rPr>
        <w:t>S</w:t>
      </w:r>
      <w:r w:rsidRPr="00F80AA4">
        <w:rPr>
          <w:rFonts w:ascii="Times New Roman" w:hAnsi="Times New Roman" w:cs="Times New Roman"/>
          <w:sz w:val="24"/>
          <w:szCs w:val="24"/>
        </w:rPr>
        <w:t xml:space="preserve">, we obtained </w:t>
      </w:r>
      <w:proofErr w:type="spellStart"/>
      <w:r w:rsidRPr="00F80AA4">
        <w:rPr>
          <w:rFonts w:ascii="Times New Roman" w:hAnsi="Times New Roman" w:cs="Times New Roman"/>
          <w:sz w:val="24"/>
          <w:szCs w:val="24"/>
        </w:rPr>
        <w:t>d</w:t>
      </w:r>
      <w:r w:rsidRPr="00F80AA4">
        <w:rPr>
          <w:rFonts w:ascii="Times New Roman" w:hAnsi="Times New Roman" w:cs="Times New Roman"/>
          <w:i/>
          <w:iCs/>
          <w:sz w:val="24"/>
          <w:szCs w:val="24"/>
        </w:rPr>
        <w:t>N</w:t>
      </w:r>
      <w:r w:rsidRPr="00F80AA4">
        <w:rPr>
          <w:rFonts w:ascii="Times New Roman" w:hAnsi="Times New Roman" w:cs="Times New Roman"/>
          <w:i/>
          <w:iCs/>
          <w:sz w:val="24"/>
          <w:szCs w:val="24"/>
          <w:vertAlign w:val="subscript"/>
        </w:rPr>
        <w:t>photon</w:t>
      </w:r>
      <w:proofErr w:type="spellEnd"/>
      <w:r w:rsidRPr="00F80AA4">
        <w:rPr>
          <w:rFonts w:ascii="Times New Roman" w:hAnsi="Times New Roman" w:cs="Times New Roman"/>
          <w:sz w:val="24"/>
          <w:szCs w:val="24"/>
        </w:rPr>
        <w:t>/</w:t>
      </w:r>
      <w:proofErr w:type="spellStart"/>
      <w:r w:rsidRPr="00F80AA4">
        <w:rPr>
          <w:rFonts w:ascii="Times New Roman" w:hAnsi="Times New Roman" w:cs="Times New Roman"/>
          <w:sz w:val="24"/>
          <w:szCs w:val="24"/>
        </w:rPr>
        <w:t>d</w:t>
      </w:r>
      <w:r w:rsidRPr="00F80AA4">
        <w:rPr>
          <w:rFonts w:ascii="Times New Roman" w:hAnsi="Times New Roman" w:cs="Times New Roman"/>
          <w:i/>
          <w:iCs/>
          <w:sz w:val="24"/>
          <w:szCs w:val="24"/>
        </w:rPr>
        <w:t>N</w:t>
      </w:r>
      <w:proofErr w:type="spellEnd"/>
      <w:r w:rsidRPr="00F80AA4">
        <w:rPr>
          <w:rFonts w:ascii="Times New Roman" w:hAnsi="Times New Roman" w:cs="Times New Roman"/>
          <w:sz w:val="24"/>
          <w:szCs w:val="24"/>
        </w:rPr>
        <w:t xml:space="preserve"> = 2.6×10</w:t>
      </w:r>
      <w:r w:rsidRPr="00F80AA4">
        <w:rPr>
          <w:rFonts w:ascii="Times New Roman" w:hAnsi="Times New Roman" w:cs="Times New Roman"/>
          <w:sz w:val="24"/>
          <w:szCs w:val="24"/>
          <w:vertAlign w:val="superscript"/>
        </w:rPr>
        <w:t>4</w:t>
      </w:r>
      <w:r w:rsidR="005D4F9B" w:rsidRPr="00F80AA4">
        <w:rPr>
          <w:rFonts w:ascii="Times New Roman" w:hAnsi="Times New Roman" w:cs="Times New Roman"/>
          <w:sz w:val="24"/>
          <w:szCs w:val="24"/>
        </w:rPr>
        <w:t xml:space="preserve"> </w:t>
      </w:r>
      <w:r w:rsidR="006B2CDC" w:rsidRPr="00F80AA4">
        <w:rPr>
          <w:rFonts w:ascii="Times New Roman" w:hAnsi="Times New Roman" w:cs="Times New Roman"/>
          <w:sz w:val="24"/>
          <w:szCs w:val="24"/>
        </w:rPr>
        <w:t>photon number molecule</w:t>
      </w:r>
      <w:r w:rsidR="006B2CDC"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 xml:space="preserve">. </w:t>
      </w:r>
      <w:r w:rsidR="006444B9" w:rsidRPr="00F80AA4">
        <w:rPr>
          <w:rFonts w:ascii="Times New Roman" w:hAnsi="Times New Roman" w:cs="Times New Roman"/>
          <w:bCs/>
          <w:sz w:val="24"/>
          <w:szCs w:val="24"/>
        </w:rPr>
        <w:t>This indicates each NR molecule absorbs ~</w:t>
      </w:r>
      <w:r w:rsidR="00704DBD" w:rsidRPr="00F80AA4">
        <w:rPr>
          <w:rFonts w:ascii="Times New Roman" w:hAnsi="Times New Roman" w:cs="Times New Roman" w:hint="eastAsia"/>
          <w:bCs/>
          <w:sz w:val="24"/>
          <w:szCs w:val="24"/>
        </w:rPr>
        <w:t xml:space="preserve"> </w:t>
      </w:r>
      <w:r w:rsidR="006444B9" w:rsidRPr="00F80AA4">
        <w:rPr>
          <w:rFonts w:ascii="Times New Roman" w:hAnsi="Times New Roman" w:cs="Times New Roman"/>
          <w:bCs/>
          <w:sz w:val="24"/>
          <w:szCs w:val="24"/>
        </w:rPr>
        <w:t xml:space="preserve">26,000 </w:t>
      </w:r>
      <w:proofErr w:type="gramStart"/>
      <w:r w:rsidR="006444B9" w:rsidRPr="00F80AA4">
        <w:rPr>
          <w:rFonts w:ascii="Times New Roman" w:hAnsi="Times New Roman" w:cs="Times New Roman"/>
          <w:bCs/>
          <w:sz w:val="24"/>
          <w:szCs w:val="24"/>
        </w:rPr>
        <w:t>photons</w:t>
      </w:r>
      <w:proofErr w:type="gramEnd"/>
      <w:r w:rsidR="006444B9" w:rsidRPr="00F80AA4">
        <w:rPr>
          <w:rFonts w:ascii="Times New Roman" w:hAnsi="Times New Roman" w:cs="Times New Roman"/>
          <w:bCs/>
          <w:sz w:val="24"/>
          <w:szCs w:val="24"/>
        </w:rPr>
        <w:t xml:space="preserve"> per second under the experimental conditions</w:t>
      </w:r>
      <w:r w:rsidR="006444B9" w:rsidRPr="00F80AA4">
        <w:rPr>
          <w:rFonts w:ascii="Times New Roman" w:hAnsi="Times New Roman" w:cs="Times New Roman" w:hint="eastAsia"/>
          <w:bCs/>
          <w:sz w:val="24"/>
          <w:szCs w:val="24"/>
        </w:rPr>
        <w:t xml:space="preserve">. </w:t>
      </w:r>
      <w:r w:rsidRPr="00F80AA4">
        <w:rPr>
          <w:rFonts w:ascii="Times New Roman" w:hAnsi="Times New Roman" w:cs="Times New Roman"/>
          <w:sz w:val="24"/>
          <w:szCs w:val="24"/>
        </w:rPr>
        <w:t>Here</w:t>
      </w:r>
      <w:r w:rsidR="00A53855" w:rsidRPr="00F80AA4">
        <w:rPr>
          <w:rFonts w:ascii="Times New Roman" w:hAnsi="Times New Roman" w:cs="Times New Roman"/>
          <w:sz w:val="24"/>
          <w:szCs w:val="24"/>
        </w:rPr>
        <w:t>,</w:t>
      </w:r>
      <w:r w:rsidRPr="00F80AA4">
        <w:rPr>
          <w:rFonts w:ascii="Times New Roman" w:hAnsi="Times New Roman" w:cs="Times New Roman"/>
          <w:sz w:val="24"/>
          <w:szCs w:val="24"/>
        </w:rPr>
        <w:t xml:space="preserve"> we estimated the active velocity by the square root of </w:t>
      </w:r>
      <w:r w:rsidR="00057DD4" w:rsidRPr="00F80AA4">
        <w:rPr>
          <w:rFonts w:ascii="Times New Roman" w:hAnsi="Times New Roman" w:cs="Times New Roman"/>
          <w:sz w:val="24"/>
          <w:szCs w:val="24"/>
        </w:rPr>
        <w:t xml:space="preserve">the </w:t>
      </w:r>
      <w:r w:rsidRPr="00F80AA4">
        <w:rPr>
          <w:rFonts w:ascii="Times New Roman" w:hAnsi="Times New Roman" w:cs="Times New Roman"/>
          <w:sz w:val="24"/>
          <w:szCs w:val="24"/>
        </w:rPr>
        <w:t xml:space="preserve">difference of two squares of the velocity of NR with TEMPO and without TEMPO, getting </w:t>
      </w:r>
      <w:proofErr w:type="spellStart"/>
      <w:r w:rsidRPr="00F80AA4">
        <w:rPr>
          <w:rFonts w:ascii="Times New Roman" w:hAnsi="Times New Roman" w:cs="Times New Roman"/>
          <w:i/>
          <w:iCs/>
          <w:sz w:val="24"/>
          <w:szCs w:val="24"/>
        </w:rPr>
        <w:t>u</w:t>
      </w:r>
      <w:r w:rsidRPr="00F80AA4">
        <w:rPr>
          <w:rFonts w:ascii="Times New Roman" w:hAnsi="Times New Roman" w:cs="Times New Roman"/>
          <w:i/>
          <w:iCs/>
          <w:sz w:val="24"/>
          <w:szCs w:val="24"/>
          <w:vertAlign w:val="subscript"/>
        </w:rPr>
        <w:t>swim</w:t>
      </w:r>
      <w:proofErr w:type="spellEnd"/>
      <w:r w:rsidRPr="00F80AA4">
        <w:rPr>
          <w:rFonts w:ascii="Times New Roman" w:hAnsi="Times New Roman" w:cs="Times New Roman"/>
          <w:sz w:val="24"/>
          <w:szCs w:val="24"/>
        </w:rPr>
        <w:t xml:space="preserve"> ≈ 17 </w:t>
      </w:r>
      <w:proofErr w:type="spellStart"/>
      <w:r w:rsidRPr="00F80AA4">
        <w:rPr>
          <w:rFonts w:ascii="Times New Roman" w:hAnsi="Times New Roman" w:cs="Times New Roman"/>
          <w:sz w:val="24"/>
          <w:szCs w:val="24"/>
        </w:rPr>
        <w:t>μm</w:t>
      </w:r>
      <w:proofErr w:type="spellEnd"/>
      <w:r w:rsidRPr="00F80AA4">
        <w:rPr>
          <w:rFonts w:ascii="Times New Roman" w:hAnsi="Times New Roman" w:cs="Times New Roman"/>
          <w:sz w:val="24"/>
          <w:szCs w:val="24"/>
        </w:rPr>
        <w:t xml:space="preserve"> s</w:t>
      </w: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 xml:space="preserve">. The step size of NR for each photon is given by </w:t>
      </w:r>
      <w:proofErr w:type="spellStart"/>
      <w:r w:rsidRPr="00F80AA4">
        <w:rPr>
          <w:rFonts w:ascii="Times New Roman" w:hAnsi="Times New Roman" w:cs="Times New Roman"/>
          <w:i/>
          <w:iCs/>
          <w:sz w:val="24"/>
          <w:szCs w:val="24"/>
        </w:rPr>
        <w:t>u</w:t>
      </w:r>
      <w:r w:rsidR="00423CF6" w:rsidRPr="00F80AA4">
        <w:rPr>
          <w:rFonts w:ascii="Times New Roman" w:hAnsi="Times New Roman" w:cs="Times New Roman"/>
          <w:sz w:val="24"/>
          <w:szCs w:val="24"/>
          <w:vertAlign w:val="subscript"/>
        </w:rPr>
        <w:t>swim</w:t>
      </w:r>
      <w:r w:rsidRPr="00F80AA4">
        <w:rPr>
          <w:rFonts w:ascii="Times New Roman" w:hAnsi="Times New Roman" w:cs="Times New Roman"/>
          <w:sz w:val="24"/>
          <w:szCs w:val="24"/>
        </w:rPr>
        <w:t>d</w:t>
      </w:r>
      <w:r w:rsidRPr="00F80AA4">
        <w:rPr>
          <w:rFonts w:ascii="Times New Roman" w:hAnsi="Times New Roman" w:cs="Times New Roman"/>
          <w:i/>
          <w:iCs/>
          <w:sz w:val="24"/>
          <w:szCs w:val="24"/>
        </w:rPr>
        <w:t>N</w:t>
      </w:r>
      <w:proofErr w:type="spellEnd"/>
      <w:r w:rsidRPr="00F80AA4">
        <w:rPr>
          <w:rFonts w:ascii="Times New Roman" w:hAnsi="Times New Roman" w:cs="Times New Roman"/>
          <w:sz w:val="24"/>
          <w:szCs w:val="24"/>
        </w:rPr>
        <w:t>/</w:t>
      </w:r>
      <w:proofErr w:type="spellStart"/>
      <w:r w:rsidRPr="00F80AA4">
        <w:rPr>
          <w:rFonts w:ascii="Times New Roman" w:hAnsi="Times New Roman" w:cs="Times New Roman"/>
          <w:sz w:val="24"/>
          <w:szCs w:val="24"/>
        </w:rPr>
        <w:t>d</w:t>
      </w:r>
      <w:r w:rsidRPr="00F80AA4">
        <w:rPr>
          <w:rFonts w:ascii="Times New Roman" w:hAnsi="Times New Roman" w:cs="Times New Roman"/>
          <w:i/>
          <w:iCs/>
          <w:sz w:val="24"/>
          <w:szCs w:val="24"/>
        </w:rPr>
        <w:t>N</w:t>
      </w:r>
      <w:r w:rsidRPr="00F80AA4">
        <w:rPr>
          <w:rFonts w:ascii="Times New Roman" w:hAnsi="Times New Roman" w:cs="Times New Roman"/>
          <w:i/>
          <w:iCs/>
          <w:sz w:val="24"/>
          <w:szCs w:val="24"/>
          <w:vertAlign w:val="subscript"/>
        </w:rPr>
        <w:t>photon</w:t>
      </w:r>
      <w:proofErr w:type="spellEnd"/>
      <w:r w:rsidRPr="00F80AA4">
        <w:rPr>
          <w:rFonts w:ascii="Times New Roman" w:hAnsi="Times New Roman" w:cs="Times New Roman"/>
          <w:i/>
          <w:iCs/>
          <w:sz w:val="24"/>
          <w:szCs w:val="24"/>
        </w:rPr>
        <w:t xml:space="preserve"> </w:t>
      </w:r>
      <w:r w:rsidRPr="00F80AA4">
        <w:rPr>
          <w:rFonts w:ascii="Times New Roman" w:hAnsi="Times New Roman" w:cs="Times New Roman"/>
          <w:sz w:val="24"/>
          <w:szCs w:val="24"/>
        </w:rPr>
        <w:t>≈ 0.6 nm</w:t>
      </w:r>
      <w:r w:rsidR="002130AC" w:rsidRPr="00F80AA4">
        <w:rPr>
          <w:rFonts w:ascii="Times New Roman" w:hAnsi="Times New Roman" w:cs="Times New Roman" w:hint="eastAsia"/>
          <w:sz w:val="24"/>
          <w:szCs w:val="24"/>
        </w:rPr>
        <w:t>.</w:t>
      </w:r>
    </w:p>
    <w:p w14:paraId="434ACC4D" w14:textId="33674848" w:rsidR="00FA45EC" w:rsidRPr="00F80AA4" w:rsidRDefault="00FA45EC" w:rsidP="00006E9C">
      <w:pPr>
        <w:spacing w:before="156" w:line="360" w:lineRule="auto"/>
        <w:jc w:val="both"/>
        <w:outlineLvl w:val="1"/>
        <w:rPr>
          <w:rFonts w:ascii="Times New Roman" w:hAnsi="Times New Roman" w:cs="Times New Roman"/>
          <w:sz w:val="24"/>
          <w:szCs w:val="24"/>
        </w:rPr>
      </w:pPr>
      <w:bookmarkStart w:id="147" w:name="_Toc219827405"/>
      <w:r w:rsidRPr="00F80AA4">
        <w:rPr>
          <w:rFonts w:ascii="Times New Roman" w:eastAsia="宋体" w:hAnsi="Times New Roman" w:cs="Times New Roman"/>
          <w:b/>
          <w:bCs/>
          <w:kern w:val="0"/>
          <w:sz w:val="24"/>
          <w:szCs w:val="24"/>
        </w:rPr>
        <w:t>2.</w:t>
      </w:r>
      <w:r w:rsidRPr="00F80AA4">
        <w:rPr>
          <w:rFonts w:ascii="Times New Roman" w:eastAsia="宋体" w:hAnsi="Times New Roman" w:cs="Times New Roman" w:hint="eastAsia"/>
          <w:b/>
          <w:bCs/>
          <w:kern w:val="0"/>
          <w:sz w:val="24"/>
          <w:szCs w:val="24"/>
        </w:rPr>
        <w:t>2</w:t>
      </w:r>
      <w:r w:rsidR="00086E10" w:rsidRPr="00F80AA4">
        <w:rPr>
          <w:rFonts w:ascii="Times New Roman" w:eastAsia="宋体" w:hAnsi="Times New Roman" w:cs="Times New Roman" w:hint="eastAsia"/>
          <w:b/>
          <w:bCs/>
          <w:kern w:val="0"/>
          <w:sz w:val="24"/>
          <w:szCs w:val="24"/>
        </w:rPr>
        <w:t>5</w:t>
      </w:r>
      <w:r w:rsidRPr="00F80AA4">
        <w:rPr>
          <w:rFonts w:ascii="Times New Roman" w:eastAsia="宋体" w:hAnsi="Times New Roman" w:cs="Times New Roman" w:hint="eastAsia"/>
          <w:b/>
          <w:bCs/>
          <w:kern w:val="0"/>
          <w:sz w:val="24"/>
          <w:szCs w:val="24"/>
        </w:rPr>
        <w:t xml:space="preserve"> D</w:t>
      </w:r>
      <w:r w:rsidRPr="00F80AA4">
        <w:rPr>
          <w:rFonts w:ascii="Times New Roman" w:eastAsia="宋体" w:hAnsi="Times New Roman" w:cs="Times New Roman"/>
          <w:b/>
          <w:bCs/>
          <w:kern w:val="0"/>
          <w:sz w:val="24"/>
          <w:szCs w:val="24"/>
        </w:rPr>
        <w:t>iffusion model of cell membrane permeability</w:t>
      </w:r>
      <w:bookmarkEnd w:id="147"/>
      <w:r w:rsidRPr="00F80AA4">
        <w:rPr>
          <w:rFonts w:ascii="Times New Roman" w:eastAsia="宋体" w:hAnsi="Times New Roman" w:cs="Times New Roman"/>
          <w:b/>
          <w:bCs/>
          <w:kern w:val="0"/>
          <w:sz w:val="24"/>
          <w:szCs w:val="24"/>
        </w:rPr>
        <w:t xml:space="preserve"> </w:t>
      </w:r>
    </w:p>
    <w:p w14:paraId="278C8C07" w14:textId="62CBB99C" w:rsidR="00FA45EC" w:rsidRPr="00F80AA4" w:rsidRDefault="00FA45EC" w:rsidP="00FA45EC">
      <w:pPr>
        <w:spacing w:before="156" w:line="360" w:lineRule="auto"/>
        <w:jc w:val="both"/>
        <w:rPr>
          <w:rFonts w:ascii="Times New Roman" w:hAnsi="Times New Roman" w:cs="Times New Roman"/>
          <w:bCs/>
          <w:sz w:val="24"/>
          <w:szCs w:val="24"/>
        </w:rPr>
      </w:pPr>
      <w:r w:rsidRPr="00F80AA4">
        <w:rPr>
          <w:rFonts w:ascii="Times New Roman" w:hAnsi="Times New Roman" w:cs="Times New Roman"/>
          <w:bCs/>
          <w:sz w:val="24"/>
          <w:szCs w:val="24"/>
        </w:rPr>
        <w:t xml:space="preserve">A sample theoretical model was built to quantitively describe the diffusion process of DAPI into cell nucleus. As shown in Figure </w:t>
      </w:r>
      <w:r w:rsidRPr="00F80AA4">
        <w:rPr>
          <w:rFonts w:ascii="Times New Roman" w:hAnsi="Times New Roman" w:cs="Times New Roman" w:hint="eastAsia"/>
          <w:bCs/>
          <w:sz w:val="24"/>
          <w:szCs w:val="24"/>
        </w:rPr>
        <w:t>S</w:t>
      </w:r>
      <w:r w:rsidR="00CC40C5" w:rsidRPr="00F80AA4">
        <w:rPr>
          <w:rFonts w:ascii="Times New Roman" w:hAnsi="Times New Roman" w:cs="Times New Roman" w:hint="eastAsia"/>
          <w:bCs/>
          <w:sz w:val="24"/>
          <w:szCs w:val="24"/>
        </w:rPr>
        <w:t>20</w:t>
      </w:r>
      <w:r w:rsidRPr="00F80AA4">
        <w:rPr>
          <w:rFonts w:ascii="Times New Roman" w:hAnsi="Times New Roman" w:cs="Times New Roman" w:hint="eastAsia"/>
          <w:bCs/>
          <w:sz w:val="24"/>
          <w:szCs w:val="24"/>
        </w:rPr>
        <w:t>a</w:t>
      </w:r>
      <w:r w:rsidRPr="00F80AA4">
        <w:rPr>
          <w:rFonts w:ascii="Times New Roman" w:hAnsi="Times New Roman" w:cs="Times New Roman"/>
          <w:bCs/>
          <w:sz w:val="24"/>
          <w:szCs w:val="24"/>
        </w:rPr>
        <w:t xml:space="preserve">, DAPI molecules are required to traverse the cell membrane to access cytoplasm, and subsequently, they need to get across the nuclear membrane to reach the nucleus. In this model, </w:t>
      </w:r>
      <w:r w:rsidRPr="00F80AA4">
        <w:rPr>
          <w:rFonts w:ascii="Times New Roman" w:hAnsi="Times New Roman" w:cs="Times New Roman"/>
          <w:bCs/>
          <w:i/>
          <w:sz w:val="24"/>
          <w:szCs w:val="24"/>
        </w:rPr>
        <w:t>c</w:t>
      </w:r>
      <w:r w:rsidRPr="00F80AA4">
        <w:rPr>
          <w:rFonts w:ascii="Times New Roman" w:hAnsi="Times New Roman" w:cs="Times New Roman"/>
          <w:bCs/>
          <w:sz w:val="24"/>
          <w:szCs w:val="24"/>
          <w:vertAlign w:val="subscript"/>
        </w:rPr>
        <w:t>0</w:t>
      </w:r>
      <w:r w:rsidRPr="00F80AA4">
        <w:rPr>
          <w:rFonts w:ascii="Times New Roman" w:hAnsi="Times New Roman" w:cs="Times New Roman"/>
          <w:bCs/>
          <w:sz w:val="24"/>
          <w:szCs w:val="24"/>
        </w:rPr>
        <w:t xml:space="preserve">, </w:t>
      </w:r>
      <m:oMath>
        <m:sSub>
          <m:sSubPr>
            <m:ctrlPr>
              <w:rPr>
                <w:rFonts w:ascii="Cambria Math" w:hAnsi="Cambria Math" w:cs="Times New Roman"/>
                <w:bCs/>
                <w:i/>
                <w:sz w:val="24"/>
                <w:szCs w:val="24"/>
              </w:rPr>
            </m:ctrlPr>
          </m:sSubPr>
          <m:e>
            <m:r>
              <w:rPr>
                <w:rFonts w:ascii="Cambria Math" w:hAnsi="Cambria Math" w:cs="Times New Roman"/>
                <w:sz w:val="24"/>
                <w:szCs w:val="24"/>
              </w:rPr>
              <m:t>c</m:t>
            </m:r>
          </m:e>
          <m:sub>
            <m:r>
              <w:rPr>
                <w:rFonts w:ascii="Cambria Math" w:hAnsi="Cambria Math" w:cs="Times New Roman"/>
                <w:sz w:val="24"/>
                <w:szCs w:val="24"/>
              </w:rPr>
              <m:t>c</m:t>
            </m:r>
          </m:sub>
        </m:sSub>
      </m:oMath>
      <w:r w:rsidRPr="00F80AA4">
        <w:rPr>
          <w:rFonts w:ascii="Times New Roman" w:hAnsi="Times New Roman" w:cs="Times New Roman"/>
          <w:bCs/>
          <w:sz w:val="24"/>
          <w:szCs w:val="24"/>
        </w:rPr>
        <w:t xml:space="preserve"> and </w:t>
      </w:r>
      <m:oMath>
        <m:sSub>
          <m:sSubPr>
            <m:ctrlPr>
              <w:rPr>
                <w:rFonts w:ascii="Cambria Math" w:hAnsi="Cambria Math" w:cs="Times New Roman"/>
                <w:bCs/>
                <w:i/>
                <w:sz w:val="24"/>
                <w:szCs w:val="24"/>
              </w:rPr>
            </m:ctrlPr>
          </m:sSubPr>
          <m:e>
            <m:r>
              <w:rPr>
                <w:rFonts w:ascii="Cambria Math" w:hAnsi="Cambria Math" w:cs="Times New Roman"/>
                <w:sz w:val="24"/>
                <w:szCs w:val="24"/>
              </w:rPr>
              <m:t>c</m:t>
            </m:r>
          </m:e>
          <m:sub>
            <m:r>
              <w:rPr>
                <w:rFonts w:ascii="Cambria Math" w:hAnsi="Cambria Math" w:cs="Times New Roman"/>
                <w:sz w:val="24"/>
                <w:szCs w:val="24"/>
              </w:rPr>
              <m:t>n</m:t>
            </m:r>
          </m:sub>
        </m:sSub>
      </m:oMath>
      <w:r w:rsidRPr="00F80AA4">
        <w:rPr>
          <w:rFonts w:ascii="Times New Roman" w:hAnsi="Times New Roman" w:cs="Times New Roman"/>
          <w:bCs/>
          <w:sz w:val="24"/>
          <w:szCs w:val="24"/>
        </w:rPr>
        <w:t xml:space="preserve"> represent the concentrations of DAPI external to the cell membrane, within the cytoplasm, and within the cell nucleus. According to </w:t>
      </w:r>
      <w:proofErr w:type="gramStart"/>
      <w:r w:rsidRPr="00F80AA4">
        <w:rPr>
          <w:rFonts w:ascii="Times New Roman" w:hAnsi="Times New Roman" w:cs="Times New Roman"/>
          <w:bCs/>
          <w:sz w:val="24"/>
          <w:szCs w:val="24"/>
        </w:rPr>
        <w:t>the Fick's</w:t>
      </w:r>
      <w:proofErr w:type="gramEnd"/>
      <w:r w:rsidRPr="00F80AA4">
        <w:rPr>
          <w:rFonts w:ascii="Times New Roman" w:hAnsi="Times New Roman" w:cs="Times New Roman"/>
          <w:bCs/>
          <w:sz w:val="24"/>
          <w:szCs w:val="24"/>
        </w:rPr>
        <w:t xml:space="preserve"> second law</w:t>
      </w:r>
      <w:r w:rsidR="000F2720" w:rsidRPr="00F80AA4">
        <w:rPr>
          <w:rFonts w:ascii="Times New Roman" w:hAnsi="Times New Roman" w:cs="Times New Roman" w:hint="eastAsia"/>
          <w:bCs/>
          <w:sz w:val="24"/>
          <w:szCs w:val="24"/>
          <w:vertAlign w:val="superscript"/>
        </w:rPr>
        <w:t>1</w:t>
      </w:r>
      <w:r w:rsidR="006E0F60" w:rsidRPr="00F80AA4">
        <w:rPr>
          <w:rFonts w:ascii="Times New Roman" w:hAnsi="Times New Roman" w:cs="Times New Roman" w:hint="eastAsia"/>
          <w:bCs/>
          <w:sz w:val="24"/>
          <w:szCs w:val="24"/>
          <w:vertAlign w:val="superscript"/>
        </w:rPr>
        <w:t>7</w:t>
      </w:r>
      <w:r w:rsidRPr="00F80AA4">
        <w:rPr>
          <w:rFonts w:ascii="Times New Roman" w:hAnsi="Times New Roman" w:cs="Times New Roman"/>
          <w:bCs/>
          <w:sz w:val="24"/>
          <w:szCs w:val="24"/>
        </w:rPr>
        <w:t>, the mass flux of DAPI within the cytoplasm is equated to the mass transport from the extracellular environment across the cell membrane into the cytoplasm, minus the mass transport from the cytoplasm to the nucleus, given by</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6520"/>
        <w:gridCol w:w="930"/>
      </w:tblGrid>
      <w:tr w:rsidR="00F80AA4" w:rsidRPr="00F80AA4" w14:paraId="0BDE78A9" w14:textId="77777777" w:rsidTr="00DB67C2">
        <w:tc>
          <w:tcPr>
            <w:tcW w:w="846" w:type="dxa"/>
          </w:tcPr>
          <w:p w14:paraId="55E4AB27" w14:textId="77777777" w:rsidR="00FA45EC" w:rsidRPr="00F80AA4" w:rsidRDefault="00FA45EC" w:rsidP="00DB67C2">
            <w:pPr>
              <w:spacing w:before="156" w:line="360" w:lineRule="auto"/>
              <w:jc w:val="both"/>
              <w:rPr>
                <w:rFonts w:ascii="Times New Roman" w:hAnsi="Times New Roman" w:cs="Times New Roman"/>
                <w:b/>
                <w:bCs/>
                <w:sz w:val="24"/>
                <w:szCs w:val="24"/>
              </w:rPr>
            </w:pPr>
          </w:p>
        </w:tc>
        <w:tc>
          <w:tcPr>
            <w:tcW w:w="6520" w:type="dxa"/>
          </w:tcPr>
          <w:p w14:paraId="4086E35D" w14:textId="77777777" w:rsidR="00FA45EC" w:rsidRPr="00F80AA4" w:rsidRDefault="00000000" w:rsidP="00DB67C2">
            <w:pPr>
              <w:spacing w:before="156" w:line="360" w:lineRule="auto"/>
              <w:jc w:val="center"/>
              <w:rPr>
                <w:rFonts w:ascii="Times New Roman" w:hAnsi="Times New Roman" w:cs="Times New Roman"/>
                <w:bCs/>
                <w:sz w:val="24"/>
                <w:szCs w:val="24"/>
              </w:rPr>
            </w:pPr>
            <m:oMath>
              <m:sSub>
                <m:sSubPr>
                  <m:ctrlPr>
                    <w:rPr>
                      <w:rFonts w:ascii="Cambria Math" w:hAnsi="Cambria Math" w:cs="Times New Roman"/>
                      <w:bCs/>
                      <w:sz w:val="24"/>
                      <w:szCs w:val="24"/>
                    </w:rPr>
                  </m:ctrlPr>
                </m:sSubPr>
                <m:e>
                  <m:acc>
                    <m:accPr>
                      <m:chr m:val="̇"/>
                      <m:ctrlPr>
                        <w:rPr>
                          <w:rFonts w:ascii="Cambria Math" w:hAnsi="Cambria Math" w:cs="Times New Roman"/>
                          <w:bCs/>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c</m:t>
                  </m:r>
                </m:sub>
              </m:sSub>
              <m:r>
                <w:rPr>
                  <w:rFonts w:ascii="Cambria Math" w:hAnsi="Cambria Math" w:cs="Times New Roman"/>
                  <w:sz w:val="24"/>
                  <w:szCs w:val="24"/>
                </w:rPr>
                <m:t>=</m:t>
              </m:r>
              <m:sSub>
                <m:sSubPr>
                  <m:ctrlPr>
                    <w:rPr>
                      <w:rFonts w:ascii="Cambria Math" w:hAnsi="Cambria Math" w:cs="Times New Roman"/>
                      <w:bCs/>
                      <w:sz w:val="24"/>
                      <w:szCs w:val="24"/>
                    </w:rPr>
                  </m:ctrlPr>
                </m:sSubPr>
                <m:e>
                  <m:acc>
                    <m:accPr>
                      <m:chr m:val="̇"/>
                      <m:ctrlPr>
                        <w:rPr>
                          <w:rFonts w:ascii="Cambria Math" w:hAnsi="Cambria Math" w:cs="Times New Roman"/>
                          <w:bCs/>
                          <w:i/>
                          <w:sz w:val="24"/>
                          <w:szCs w:val="24"/>
                        </w:rPr>
                      </m:ctrlPr>
                    </m:accPr>
                    <m:e>
                      <m:r>
                        <w:rPr>
                          <w:rFonts w:ascii="Cambria Math" w:hAnsi="Cambria Math" w:cs="Times New Roman"/>
                          <w:sz w:val="24"/>
                          <w:szCs w:val="24"/>
                        </w:rPr>
                        <m:t>c</m:t>
                      </m:r>
                    </m:e>
                  </m:acc>
                </m:e>
                <m:sub>
                  <m:r>
                    <w:rPr>
                      <w:rFonts w:ascii="Cambria Math" w:hAnsi="Cambria Math" w:cs="Times New Roman"/>
                      <w:sz w:val="24"/>
                      <w:szCs w:val="24"/>
                    </w:rPr>
                    <m:t>c</m:t>
                  </m:r>
                </m:sub>
              </m:sSub>
              <m:sSub>
                <m:sSubPr>
                  <m:ctrlPr>
                    <w:rPr>
                      <w:rFonts w:ascii="Cambria Math" w:hAnsi="Cambria Math" w:cs="Times New Roman"/>
                      <w:bCs/>
                      <w:i/>
                      <w:sz w:val="24"/>
                      <w:szCs w:val="24"/>
                    </w:rPr>
                  </m:ctrlPr>
                </m:sSubPr>
                <m:e>
                  <m:r>
                    <w:rPr>
                      <w:rFonts w:ascii="Cambria Math" w:hAnsi="Cambria Math" w:cs="Times New Roman"/>
                      <w:sz w:val="24"/>
                      <w:szCs w:val="24"/>
                    </w:rPr>
                    <m:t>V</m:t>
                  </m:r>
                </m:e>
                <m:sub>
                  <m:r>
                    <w:rPr>
                      <w:rFonts w:ascii="Cambria Math" w:hAnsi="Cambria Math" w:cs="Times New Roman"/>
                      <w:sz w:val="24"/>
                      <w:szCs w:val="24"/>
                    </w:rPr>
                    <m:t>c</m:t>
                  </m:r>
                </m:sub>
              </m:sSub>
              <m:r>
                <w:rPr>
                  <w:rFonts w:ascii="Cambria Math" w:hAnsi="Cambria Math" w:cs="Times New Roman"/>
                  <w:sz w:val="24"/>
                  <w:szCs w:val="24"/>
                </w:rPr>
                <m:t>=K</m:t>
              </m:r>
              <m:sSub>
                <m:sSubPr>
                  <m:ctrlPr>
                    <w:rPr>
                      <w:rFonts w:ascii="Cambria Math" w:hAnsi="Cambria Math" w:cs="Times New Roman"/>
                      <w:bCs/>
                      <w:i/>
                      <w:sz w:val="24"/>
                      <w:szCs w:val="24"/>
                    </w:rPr>
                  </m:ctrlPr>
                </m:sSubPr>
                <m:e>
                  <m:r>
                    <w:rPr>
                      <w:rFonts w:ascii="Cambria Math" w:hAnsi="Cambria Math" w:cs="Times New Roman"/>
                      <w:sz w:val="24"/>
                      <w:szCs w:val="24"/>
                    </w:rPr>
                    <m:t>S</m:t>
                  </m:r>
                </m:e>
                <m:sub>
                  <m:r>
                    <w:rPr>
                      <w:rFonts w:ascii="Cambria Math" w:hAnsi="Cambria Math" w:cs="Times New Roman"/>
                      <w:sz w:val="24"/>
                      <w:szCs w:val="24"/>
                    </w:rPr>
                    <m:t>m</m:t>
                  </m:r>
                </m:sub>
              </m:sSub>
              <m:d>
                <m:dPr>
                  <m:begChr m:val="["/>
                  <m:endChr m:val="]"/>
                  <m:ctrlPr>
                    <w:rPr>
                      <w:rFonts w:ascii="Cambria Math" w:hAnsi="Cambria Math" w:cs="Times New Roman"/>
                      <w:bCs/>
                      <w:i/>
                      <w:sz w:val="24"/>
                      <w:szCs w:val="24"/>
                    </w:rPr>
                  </m:ctrlPr>
                </m:dPr>
                <m:e>
                  <m:sSub>
                    <m:sSubPr>
                      <m:ctrlPr>
                        <w:rPr>
                          <w:rFonts w:ascii="Cambria Math" w:hAnsi="Cambria Math" w:cs="Times New Roman"/>
                          <w:bCs/>
                          <w:i/>
                          <w:sz w:val="24"/>
                          <w:szCs w:val="24"/>
                        </w:rPr>
                      </m:ctrlPr>
                    </m:sSubPr>
                    <m:e>
                      <m:r>
                        <w:rPr>
                          <w:rFonts w:ascii="Cambria Math" w:hAnsi="Cambria Math" w:cs="Times New Roman"/>
                          <w:sz w:val="24"/>
                          <w:szCs w:val="24"/>
                        </w:rPr>
                        <m:t>c</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c</m:t>
                      </m:r>
                    </m:e>
                    <m:sub>
                      <m:r>
                        <w:rPr>
                          <w:rFonts w:ascii="Cambria Math" w:hAnsi="Cambria Math" w:cs="Times New Roman"/>
                          <w:sz w:val="24"/>
                          <w:szCs w:val="24"/>
                        </w:rPr>
                        <m:t>c</m:t>
                      </m:r>
                    </m:sub>
                  </m:sSub>
                  <m:d>
                    <m:dPr>
                      <m:ctrlPr>
                        <w:rPr>
                          <w:rFonts w:ascii="Cambria Math" w:hAnsi="Cambria Math" w:cs="Times New Roman"/>
                          <w:bCs/>
                          <w:i/>
                          <w:sz w:val="24"/>
                          <w:szCs w:val="24"/>
                        </w:rPr>
                      </m:ctrlPr>
                    </m:dPr>
                    <m:e>
                      <m:r>
                        <w:rPr>
                          <w:rFonts w:ascii="Cambria Math" w:hAnsi="Cambria Math" w:cs="Times New Roman"/>
                          <w:sz w:val="24"/>
                          <w:szCs w:val="24"/>
                        </w:rPr>
                        <m:t>t</m:t>
                      </m:r>
                    </m:e>
                  </m:d>
                </m:e>
              </m:d>
              <m:r>
                <m:rPr>
                  <m:sty m:val="p"/>
                </m:rP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D</m:t>
                  </m:r>
                </m:e>
                <m:sub>
                  <m:r>
                    <w:rPr>
                      <w:rFonts w:ascii="Cambria Math" w:hAnsi="Cambria Math" w:cs="Times New Roman"/>
                      <w:sz w:val="24"/>
                      <w:szCs w:val="24"/>
                    </w:rPr>
                    <m:t>n</m:t>
                  </m:r>
                </m:sub>
              </m:sSub>
              <m:sSub>
                <m:sSubPr>
                  <m:ctrlPr>
                    <w:rPr>
                      <w:rFonts w:ascii="Cambria Math" w:hAnsi="Cambria Math" w:cs="Times New Roman"/>
                      <w:bCs/>
                      <w:i/>
                      <w:sz w:val="24"/>
                      <w:szCs w:val="24"/>
                    </w:rPr>
                  </m:ctrlPr>
                </m:sSubPr>
                <m:e>
                  <m:r>
                    <w:rPr>
                      <w:rFonts w:ascii="Cambria Math" w:hAnsi="Cambria Math" w:cs="Times New Roman"/>
                      <w:sz w:val="24"/>
                      <w:szCs w:val="24"/>
                    </w:rPr>
                    <m:t>S</m:t>
                  </m:r>
                </m:e>
                <m:sub>
                  <m:r>
                    <w:rPr>
                      <w:rFonts w:ascii="Cambria Math" w:hAnsi="Cambria Math" w:cs="Times New Roman"/>
                      <w:sz w:val="24"/>
                      <w:szCs w:val="24"/>
                    </w:rPr>
                    <m:t>n</m:t>
                  </m:r>
                </m:sub>
              </m:sSub>
              <m:d>
                <m:dPr>
                  <m:begChr m:val="["/>
                  <m:endChr m:val="]"/>
                  <m:ctrlPr>
                    <w:rPr>
                      <w:rFonts w:ascii="Cambria Math" w:hAnsi="Cambria Math" w:cs="Times New Roman"/>
                      <w:sz w:val="24"/>
                      <w:szCs w:val="24"/>
                    </w:rPr>
                  </m:ctrlPr>
                </m:dPr>
                <m:e>
                  <m:f>
                    <m:fPr>
                      <m:ctrlPr>
                        <w:rPr>
                          <w:rFonts w:ascii="Cambria Math" w:hAnsi="Cambria Math" w:cs="Times New Roman"/>
                          <w:bCs/>
                          <w:sz w:val="24"/>
                          <w:szCs w:val="24"/>
                        </w:rPr>
                      </m:ctrlPr>
                    </m:fPr>
                    <m:num>
                      <m:sSub>
                        <m:sSubPr>
                          <m:ctrlPr>
                            <w:rPr>
                              <w:rFonts w:ascii="Cambria Math" w:hAnsi="Cambria Math" w:cs="Times New Roman"/>
                              <w:bCs/>
                              <w:i/>
                              <w:sz w:val="24"/>
                              <w:szCs w:val="24"/>
                            </w:rPr>
                          </m:ctrlPr>
                        </m:sSubPr>
                        <m:e>
                          <m:r>
                            <w:rPr>
                              <w:rFonts w:ascii="Cambria Math" w:hAnsi="Cambria Math" w:cs="Times New Roman"/>
                              <w:sz w:val="24"/>
                              <w:szCs w:val="24"/>
                            </w:rPr>
                            <m:t>c</m:t>
                          </m:r>
                        </m:e>
                        <m:sub>
                          <m:r>
                            <w:rPr>
                              <w:rFonts w:ascii="Cambria Math" w:hAnsi="Cambria Math" w:cs="Times New Roman"/>
                              <w:sz w:val="24"/>
                              <w:szCs w:val="24"/>
                            </w:rPr>
                            <m:t>c</m:t>
                          </m:r>
                        </m:sub>
                      </m:sSub>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c</m:t>
                          </m:r>
                        </m:e>
                        <m:sub>
                          <m:r>
                            <w:rPr>
                              <w:rFonts w:ascii="Cambria Math" w:hAnsi="Cambria Math" w:cs="Times New Roman"/>
                              <w:sz w:val="24"/>
                              <w:szCs w:val="24"/>
                            </w:rPr>
                            <m:t>n</m:t>
                          </m:r>
                        </m:sub>
                      </m:sSub>
                      <m:d>
                        <m:dPr>
                          <m:ctrlPr>
                            <w:rPr>
                              <w:rFonts w:ascii="Cambria Math" w:hAnsi="Cambria Math" w:cs="Times New Roman"/>
                              <w:bCs/>
                              <w:i/>
                              <w:sz w:val="24"/>
                              <w:szCs w:val="24"/>
                            </w:rPr>
                          </m:ctrlPr>
                        </m:dPr>
                        <m:e>
                          <m:r>
                            <w:rPr>
                              <w:rFonts w:ascii="Cambria Math" w:hAnsi="Cambria Math" w:cs="Times New Roman"/>
                              <w:sz w:val="24"/>
                              <w:szCs w:val="24"/>
                            </w:rPr>
                            <m:t>t</m:t>
                          </m:r>
                        </m:e>
                      </m:d>
                    </m:num>
                    <m:den>
                      <m:r>
                        <w:rPr>
                          <w:rFonts w:ascii="Cambria Math" w:hAnsi="Cambria Math" w:cs="Times New Roman"/>
                          <w:sz w:val="24"/>
                          <w:szCs w:val="24"/>
                        </w:rPr>
                        <m:t>λ</m:t>
                      </m:r>
                    </m:den>
                  </m:f>
                </m:e>
              </m:d>
            </m:oMath>
            <w:r w:rsidR="00FA45EC" w:rsidRPr="00F80AA4">
              <w:rPr>
                <w:rFonts w:ascii="Cambria Math" w:hAnsi="Cambria Math" w:cs="Times New Roman" w:hint="eastAsia"/>
                <w:sz w:val="24"/>
                <w:szCs w:val="24"/>
              </w:rPr>
              <w:t>,</w:t>
            </w:r>
          </w:p>
        </w:tc>
        <w:tc>
          <w:tcPr>
            <w:tcW w:w="930" w:type="dxa"/>
            <w:vAlign w:val="center"/>
          </w:tcPr>
          <w:p w14:paraId="11CD4BB7" w14:textId="695DA01F" w:rsidR="00FA45EC" w:rsidRPr="00F80AA4" w:rsidRDefault="00FA45EC" w:rsidP="00DB67C2">
            <w:pPr>
              <w:spacing w:before="156" w:line="360" w:lineRule="auto"/>
              <w:jc w:val="right"/>
              <w:rPr>
                <w:rFonts w:ascii="Times New Roman" w:hAnsi="Times New Roman" w:cs="Times New Roman"/>
                <w:bCs/>
                <w:sz w:val="24"/>
                <w:szCs w:val="24"/>
              </w:rPr>
            </w:pPr>
            <w:r w:rsidRPr="00F80AA4">
              <w:rPr>
                <w:rFonts w:ascii="Times New Roman" w:hAnsi="Times New Roman" w:cs="Times New Roman" w:hint="eastAsia"/>
                <w:bCs/>
                <w:sz w:val="24"/>
                <w:szCs w:val="24"/>
              </w:rPr>
              <w:t>(</w:t>
            </w:r>
            <w:r w:rsidRPr="00F80AA4">
              <w:rPr>
                <w:rFonts w:ascii="Times New Roman" w:hAnsi="Times New Roman" w:cs="Times New Roman"/>
                <w:bCs/>
                <w:sz w:val="24"/>
                <w:szCs w:val="24"/>
              </w:rPr>
              <w:t>S</w:t>
            </w:r>
            <w:r w:rsidR="002176A2" w:rsidRPr="00F80AA4">
              <w:rPr>
                <w:rFonts w:ascii="Times New Roman" w:hAnsi="Times New Roman" w:cs="Times New Roman" w:hint="eastAsia"/>
                <w:bCs/>
                <w:sz w:val="24"/>
                <w:szCs w:val="24"/>
              </w:rPr>
              <w:t>2</w:t>
            </w:r>
            <w:r w:rsidR="00D148AE" w:rsidRPr="00F80AA4">
              <w:rPr>
                <w:rFonts w:ascii="Times New Roman" w:hAnsi="Times New Roman" w:cs="Times New Roman" w:hint="eastAsia"/>
                <w:bCs/>
                <w:sz w:val="24"/>
                <w:szCs w:val="24"/>
              </w:rPr>
              <w:t>9</w:t>
            </w:r>
            <w:r w:rsidRPr="00F80AA4">
              <w:rPr>
                <w:rFonts w:ascii="Times New Roman" w:hAnsi="Times New Roman" w:cs="Times New Roman"/>
                <w:bCs/>
                <w:sz w:val="24"/>
                <w:szCs w:val="24"/>
              </w:rPr>
              <w:t>)</w:t>
            </w:r>
          </w:p>
        </w:tc>
      </w:tr>
    </w:tbl>
    <w:p w14:paraId="70C7A250" w14:textId="77777777" w:rsidR="00FA45EC" w:rsidRPr="00F80AA4" w:rsidRDefault="00FA45EC" w:rsidP="00FA45EC">
      <w:pPr>
        <w:spacing w:before="156" w:line="360" w:lineRule="auto"/>
        <w:jc w:val="both"/>
        <w:rPr>
          <w:rFonts w:ascii="Times New Roman" w:hAnsi="Times New Roman" w:cs="Times New Roman"/>
          <w:bCs/>
          <w:sz w:val="24"/>
          <w:szCs w:val="24"/>
        </w:rPr>
      </w:pPr>
      <w:r w:rsidRPr="00F80AA4">
        <w:rPr>
          <w:rFonts w:ascii="Times New Roman" w:hAnsi="Times New Roman" w:cs="Times New Roman" w:hint="eastAsia"/>
          <w:bCs/>
          <w:sz w:val="24"/>
          <w:szCs w:val="24"/>
        </w:rPr>
        <w:t>w</w:t>
      </w:r>
      <w:r w:rsidRPr="00F80AA4">
        <w:rPr>
          <w:rFonts w:ascii="Times New Roman" w:hAnsi="Times New Roman" w:cs="Times New Roman"/>
          <w:bCs/>
          <w:sz w:val="24"/>
          <w:szCs w:val="24"/>
        </w:rPr>
        <w:t xml:space="preserve">here </w:t>
      </w:r>
      <m:oMath>
        <m:sSub>
          <m:sSubPr>
            <m:ctrlPr>
              <w:rPr>
                <w:rFonts w:ascii="Cambria Math" w:hAnsi="Cambria Math" w:cs="Times New Roman"/>
                <w:bCs/>
                <w:sz w:val="24"/>
                <w:szCs w:val="24"/>
              </w:rPr>
            </m:ctrlPr>
          </m:sSubPr>
          <m:e>
            <m:acc>
              <m:accPr>
                <m:chr m:val="̇"/>
                <m:ctrlPr>
                  <w:rPr>
                    <w:rFonts w:ascii="Cambria Math" w:hAnsi="Cambria Math" w:cs="Times New Roman"/>
                    <w:bCs/>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c</m:t>
            </m:r>
          </m:sub>
        </m:sSub>
      </m:oMath>
      <w:r w:rsidRPr="00F80AA4">
        <w:rPr>
          <w:rFonts w:ascii="Times New Roman" w:hAnsi="Times New Roman" w:cs="Times New Roman"/>
          <w:bCs/>
          <w:sz w:val="24"/>
          <w:szCs w:val="24"/>
        </w:rPr>
        <w:t xml:space="preserve"> and </w:t>
      </w:r>
      <m:oMath>
        <m:sSub>
          <m:sSubPr>
            <m:ctrlPr>
              <w:rPr>
                <w:rFonts w:ascii="Cambria Math" w:hAnsi="Cambria Math" w:cs="Times New Roman"/>
                <w:bCs/>
                <w:sz w:val="24"/>
                <w:szCs w:val="24"/>
              </w:rPr>
            </m:ctrlPr>
          </m:sSubPr>
          <m:e>
            <m:acc>
              <m:accPr>
                <m:chr m:val="̇"/>
                <m:ctrlPr>
                  <w:rPr>
                    <w:rFonts w:ascii="Cambria Math" w:hAnsi="Cambria Math" w:cs="Times New Roman"/>
                    <w:bCs/>
                    <w:i/>
                    <w:sz w:val="24"/>
                    <w:szCs w:val="24"/>
                  </w:rPr>
                </m:ctrlPr>
              </m:accPr>
              <m:e>
                <m:r>
                  <w:rPr>
                    <w:rFonts w:ascii="Cambria Math" w:hAnsi="Cambria Math" w:cs="Times New Roman"/>
                    <w:sz w:val="24"/>
                    <w:szCs w:val="24"/>
                  </w:rPr>
                  <m:t>c</m:t>
                </m:r>
              </m:e>
            </m:acc>
          </m:e>
          <m:sub>
            <m:r>
              <w:rPr>
                <w:rFonts w:ascii="Cambria Math" w:hAnsi="Cambria Math" w:cs="Times New Roman"/>
                <w:sz w:val="24"/>
                <w:szCs w:val="24"/>
              </w:rPr>
              <m:t>c</m:t>
            </m:r>
          </m:sub>
        </m:sSub>
      </m:oMath>
      <w:r w:rsidRPr="00F80AA4">
        <w:rPr>
          <w:rFonts w:ascii="Times New Roman" w:hAnsi="Times New Roman" w:cs="Times New Roman" w:hint="eastAsia"/>
          <w:bCs/>
          <w:sz w:val="24"/>
          <w:szCs w:val="24"/>
        </w:rPr>
        <w:t xml:space="preserve"> </w:t>
      </w:r>
      <w:r w:rsidRPr="00F80AA4">
        <w:rPr>
          <w:rFonts w:ascii="Times New Roman" w:hAnsi="Times New Roman" w:cs="Times New Roman"/>
          <w:bCs/>
          <w:sz w:val="24"/>
          <w:szCs w:val="24"/>
        </w:rPr>
        <w:t xml:space="preserve">are the mass flux, concentration flux of DAPI in the cytoplasm, </w:t>
      </w:r>
      <m:oMath>
        <m:sSub>
          <m:sSubPr>
            <m:ctrlPr>
              <w:rPr>
                <w:rFonts w:ascii="Cambria Math" w:hAnsi="Cambria Math" w:cs="Times New Roman"/>
                <w:bCs/>
                <w:i/>
                <w:sz w:val="24"/>
                <w:szCs w:val="24"/>
              </w:rPr>
            </m:ctrlPr>
          </m:sSubPr>
          <m:e>
            <m:r>
              <w:rPr>
                <w:rFonts w:ascii="Cambria Math" w:hAnsi="Cambria Math" w:cs="Times New Roman"/>
                <w:sz w:val="24"/>
                <w:szCs w:val="24"/>
              </w:rPr>
              <m:t>V</m:t>
            </m:r>
          </m:e>
          <m:sub>
            <m:r>
              <w:rPr>
                <w:rFonts w:ascii="Cambria Math" w:hAnsi="Cambria Math" w:cs="Times New Roman"/>
                <w:sz w:val="24"/>
                <w:szCs w:val="24"/>
              </w:rPr>
              <m:t>c</m:t>
            </m:r>
          </m:sub>
        </m:sSub>
      </m:oMath>
      <w:r w:rsidRPr="00F80AA4">
        <w:rPr>
          <w:rFonts w:ascii="Times New Roman" w:hAnsi="Times New Roman" w:cs="Times New Roman" w:hint="eastAsia"/>
          <w:bCs/>
          <w:sz w:val="24"/>
          <w:szCs w:val="24"/>
        </w:rPr>
        <w:t xml:space="preserve"> </w:t>
      </w:r>
      <w:r w:rsidRPr="00F80AA4">
        <w:rPr>
          <w:rFonts w:ascii="Times New Roman" w:hAnsi="Times New Roman" w:cs="Times New Roman"/>
          <w:bCs/>
          <w:sz w:val="24"/>
          <w:szCs w:val="24"/>
        </w:rPr>
        <w:t xml:space="preserve">is the volume of the cytoplasm, </w:t>
      </w:r>
      <w:r w:rsidRPr="00F80AA4">
        <w:rPr>
          <w:rFonts w:ascii="Times New Roman" w:hAnsi="Times New Roman" w:cs="Times New Roman"/>
          <w:bCs/>
          <w:i/>
          <w:sz w:val="24"/>
          <w:szCs w:val="24"/>
        </w:rPr>
        <w:t>K</w:t>
      </w:r>
      <w:r w:rsidRPr="00F80AA4">
        <w:rPr>
          <w:rFonts w:ascii="Times New Roman" w:hAnsi="Times New Roman" w:cs="Times New Roman"/>
          <w:bCs/>
          <w:sz w:val="24"/>
          <w:szCs w:val="24"/>
        </w:rPr>
        <w:t xml:space="preserve"> and </w:t>
      </w:r>
      <w:proofErr w:type="spellStart"/>
      <w:r w:rsidRPr="00F80AA4">
        <w:rPr>
          <w:rFonts w:ascii="Times New Roman" w:hAnsi="Times New Roman" w:cs="Times New Roman"/>
          <w:bCs/>
          <w:i/>
          <w:sz w:val="24"/>
          <w:szCs w:val="24"/>
        </w:rPr>
        <w:t>S</w:t>
      </w:r>
      <w:r w:rsidRPr="00F80AA4">
        <w:rPr>
          <w:rFonts w:ascii="Times New Roman" w:hAnsi="Times New Roman" w:cs="Times New Roman"/>
          <w:bCs/>
          <w:i/>
          <w:sz w:val="24"/>
          <w:szCs w:val="24"/>
          <w:vertAlign w:val="subscript"/>
        </w:rPr>
        <w:t>m</w:t>
      </w:r>
      <w:proofErr w:type="spellEnd"/>
      <w:r w:rsidRPr="00F80AA4">
        <w:rPr>
          <w:rFonts w:ascii="Times New Roman" w:hAnsi="Times New Roman" w:cs="Times New Roman"/>
          <w:bCs/>
          <w:sz w:val="24"/>
          <w:szCs w:val="24"/>
        </w:rPr>
        <w:t xml:space="preserve"> are the permeability and the surface area of the cell membrane, </w:t>
      </w:r>
      <w:proofErr w:type="spellStart"/>
      <w:r w:rsidRPr="00F80AA4">
        <w:rPr>
          <w:rFonts w:ascii="Times New Roman" w:hAnsi="Times New Roman" w:cs="Times New Roman"/>
          <w:bCs/>
          <w:i/>
          <w:sz w:val="24"/>
          <w:szCs w:val="24"/>
        </w:rPr>
        <w:t>D</w:t>
      </w:r>
      <w:r w:rsidRPr="00F80AA4">
        <w:rPr>
          <w:rFonts w:ascii="Times New Roman" w:hAnsi="Times New Roman" w:cs="Times New Roman"/>
          <w:bCs/>
          <w:i/>
          <w:sz w:val="24"/>
          <w:szCs w:val="24"/>
          <w:vertAlign w:val="subscript"/>
        </w:rPr>
        <w:t>n</w:t>
      </w:r>
      <w:proofErr w:type="spellEnd"/>
      <w:r w:rsidRPr="00F80AA4">
        <w:rPr>
          <w:rFonts w:ascii="Times New Roman" w:hAnsi="Times New Roman" w:cs="Times New Roman"/>
          <w:bCs/>
          <w:sz w:val="24"/>
          <w:szCs w:val="24"/>
        </w:rPr>
        <w:t xml:space="preserve"> is the diffusion coefficient of DAPI in the nucleus membrane, </w:t>
      </w:r>
      <w:r w:rsidRPr="00F80AA4">
        <w:rPr>
          <w:rFonts w:ascii="Times New Roman" w:hAnsi="Times New Roman" w:cs="Times New Roman"/>
          <w:bCs/>
          <w:i/>
          <w:sz w:val="24"/>
          <w:szCs w:val="24"/>
        </w:rPr>
        <w:t>S</w:t>
      </w:r>
      <w:r w:rsidRPr="00F80AA4">
        <w:rPr>
          <w:rFonts w:ascii="Times New Roman" w:hAnsi="Times New Roman" w:cs="Times New Roman"/>
          <w:bCs/>
          <w:sz w:val="24"/>
          <w:szCs w:val="24"/>
          <w:vertAlign w:val="subscript"/>
        </w:rPr>
        <w:t>n</w:t>
      </w:r>
      <w:r w:rsidRPr="00F80AA4">
        <w:rPr>
          <w:rFonts w:ascii="Times New Roman" w:hAnsi="Times New Roman" w:cs="Times New Roman"/>
          <w:bCs/>
          <w:sz w:val="24"/>
          <w:szCs w:val="24"/>
        </w:rPr>
        <w:t xml:space="preserve"> is the surface area of the nuclear pore on the nucleus membrane and </w:t>
      </w:r>
      <m:oMath>
        <m:r>
          <w:rPr>
            <w:rFonts w:ascii="Cambria Math" w:hAnsi="Cambria Math" w:cs="Times New Roman"/>
            <w:sz w:val="24"/>
            <w:szCs w:val="24"/>
          </w:rPr>
          <m:t>λ</m:t>
        </m:r>
      </m:oMath>
      <w:r w:rsidRPr="00F80AA4">
        <w:rPr>
          <w:rFonts w:ascii="Times New Roman" w:hAnsi="Times New Roman" w:cs="Times New Roman"/>
          <w:bCs/>
          <w:sz w:val="24"/>
          <w:szCs w:val="24"/>
        </w:rPr>
        <w:t xml:space="preserve"> is radius of the nucleus. In addition, the mass flux of DAPI in the nucleus is equal to the mass change from the cytoplasm to the nucleus, given by</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6520"/>
        <w:gridCol w:w="930"/>
      </w:tblGrid>
      <w:tr w:rsidR="00F80AA4" w:rsidRPr="00F80AA4" w14:paraId="687F6EE1" w14:textId="77777777" w:rsidTr="00DB67C2">
        <w:tc>
          <w:tcPr>
            <w:tcW w:w="846" w:type="dxa"/>
          </w:tcPr>
          <w:p w14:paraId="35AADCBC" w14:textId="77777777" w:rsidR="00FA45EC" w:rsidRPr="00F80AA4" w:rsidRDefault="00FA45EC" w:rsidP="00DB67C2">
            <w:pPr>
              <w:spacing w:before="156" w:line="360" w:lineRule="auto"/>
              <w:jc w:val="both"/>
              <w:rPr>
                <w:rFonts w:ascii="Times New Roman" w:hAnsi="Times New Roman" w:cs="Times New Roman"/>
                <w:b/>
                <w:bCs/>
                <w:sz w:val="24"/>
                <w:szCs w:val="24"/>
              </w:rPr>
            </w:pPr>
          </w:p>
        </w:tc>
        <w:tc>
          <w:tcPr>
            <w:tcW w:w="6520" w:type="dxa"/>
          </w:tcPr>
          <w:p w14:paraId="76E2F3EE" w14:textId="77777777" w:rsidR="00FA45EC" w:rsidRPr="00F80AA4" w:rsidRDefault="00000000" w:rsidP="00DB67C2">
            <w:pPr>
              <w:spacing w:before="156" w:line="360" w:lineRule="auto"/>
              <w:jc w:val="both"/>
              <w:rPr>
                <w:rFonts w:ascii="Times New Roman" w:hAnsi="Times New Roman" w:cs="Times New Roman"/>
                <w:bCs/>
                <w:sz w:val="24"/>
                <w:szCs w:val="24"/>
              </w:rPr>
            </w:pPr>
            <m:oMathPara>
              <m:oMath>
                <m:sSub>
                  <m:sSubPr>
                    <m:ctrlPr>
                      <w:rPr>
                        <w:rFonts w:ascii="Cambria Math" w:hAnsi="Cambria Math" w:cs="Times New Roman"/>
                        <w:bCs/>
                        <w:sz w:val="24"/>
                        <w:szCs w:val="24"/>
                      </w:rPr>
                    </m:ctrlPr>
                  </m:sSubPr>
                  <m:e>
                    <m:acc>
                      <m:accPr>
                        <m:chr m:val="̇"/>
                        <m:ctrlPr>
                          <w:rPr>
                            <w:rFonts w:ascii="Cambria Math" w:hAnsi="Cambria Math" w:cs="Times New Roman"/>
                            <w:bCs/>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n</m:t>
                    </m:r>
                  </m:sub>
                </m:sSub>
                <m:r>
                  <w:rPr>
                    <w:rFonts w:ascii="Cambria Math" w:hAnsi="Cambria Math" w:cs="Times New Roman"/>
                    <w:sz w:val="24"/>
                    <w:szCs w:val="24"/>
                  </w:rPr>
                  <m:t>=</m:t>
                </m:r>
                <m:sSub>
                  <m:sSubPr>
                    <m:ctrlPr>
                      <w:rPr>
                        <w:rFonts w:ascii="Cambria Math" w:hAnsi="Cambria Math" w:cs="Times New Roman"/>
                        <w:bCs/>
                        <w:sz w:val="24"/>
                        <w:szCs w:val="24"/>
                      </w:rPr>
                    </m:ctrlPr>
                  </m:sSubPr>
                  <m:e>
                    <m:acc>
                      <m:accPr>
                        <m:chr m:val="̇"/>
                        <m:ctrlPr>
                          <w:rPr>
                            <w:rFonts w:ascii="Cambria Math" w:hAnsi="Cambria Math" w:cs="Times New Roman"/>
                            <w:bCs/>
                            <w:i/>
                            <w:sz w:val="24"/>
                            <w:szCs w:val="24"/>
                          </w:rPr>
                        </m:ctrlPr>
                      </m:accPr>
                      <m:e>
                        <m:r>
                          <w:rPr>
                            <w:rFonts w:ascii="Cambria Math" w:hAnsi="Cambria Math" w:cs="Times New Roman"/>
                            <w:sz w:val="24"/>
                            <w:szCs w:val="24"/>
                          </w:rPr>
                          <m:t>c</m:t>
                        </m:r>
                      </m:e>
                    </m:acc>
                  </m:e>
                  <m:sub>
                    <m:r>
                      <w:rPr>
                        <w:rFonts w:ascii="Cambria Math" w:hAnsi="Cambria Math" w:cs="Times New Roman"/>
                        <w:sz w:val="24"/>
                        <w:szCs w:val="24"/>
                      </w:rPr>
                      <m:t>n</m:t>
                    </m:r>
                  </m:sub>
                </m:sSub>
                <m:sSub>
                  <m:sSubPr>
                    <m:ctrlPr>
                      <w:rPr>
                        <w:rFonts w:ascii="Cambria Math" w:hAnsi="Cambria Math" w:cs="Times New Roman"/>
                        <w:bCs/>
                        <w:i/>
                        <w:sz w:val="24"/>
                        <w:szCs w:val="24"/>
                      </w:rPr>
                    </m:ctrlPr>
                  </m:sSubPr>
                  <m:e>
                    <m:r>
                      <w:rPr>
                        <w:rFonts w:ascii="Cambria Math" w:hAnsi="Cambria Math" w:cs="Times New Roman"/>
                        <w:sz w:val="24"/>
                        <w:szCs w:val="24"/>
                      </w:rPr>
                      <m:t>V</m:t>
                    </m:r>
                  </m:e>
                  <m:sub>
                    <m:r>
                      <w:rPr>
                        <w:rFonts w:ascii="Cambria Math" w:hAnsi="Cambria Math" w:cs="Times New Roman"/>
                        <w:sz w:val="24"/>
                        <w:szCs w:val="24"/>
                      </w:rPr>
                      <m:t>n</m:t>
                    </m:r>
                  </m:sub>
                </m:sSub>
                <m: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D</m:t>
                    </m:r>
                  </m:e>
                  <m:sub>
                    <m:r>
                      <w:rPr>
                        <w:rFonts w:ascii="Cambria Math" w:hAnsi="Cambria Math" w:cs="Times New Roman"/>
                        <w:sz w:val="24"/>
                        <w:szCs w:val="24"/>
                      </w:rPr>
                      <m:t>n</m:t>
                    </m:r>
                  </m:sub>
                </m:sSub>
                <m:sSub>
                  <m:sSubPr>
                    <m:ctrlPr>
                      <w:rPr>
                        <w:rFonts w:ascii="Cambria Math" w:hAnsi="Cambria Math" w:cs="Times New Roman"/>
                        <w:bCs/>
                        <w:i/>
                        <w:sz w:val="24"/>
                        <w:szCs w:val="24"/>
                      </w:rPr>
                    </m:ctrlPr>
                  </m:sSubPr>
                  <m:e>
                    <m:r>
                      <w:rPr>
                        <w:rFonts w:ascii="Cambria Math" w:hAnsi="Cambria Math" w:cs="Times New Roman"/>
                        <w:sz w:val="24"/>
                        <w:szCs w:val="24"/>
                      </w:rPr>
                      <m:t>S</m:t>
                    </m:r>
                  </m:e>
                  <m:sub>
                    <m:r>
                      <w:rPr>
                        <w:rFonts w:ascii="Cambria Math" w:hAnsi="Cambria Math" w:cs="Times New Roman"/>
                        <w:sz w:val="24"/>
                        <w:szCs w:val="24"/>
                      </w:rPr>
                      <m:t>n</m:t>
                    </m:r>
                  </m:sub>
                </m:sSub>
                <m:d>
                  <m:dPr>
                    <m:begChr m:val="["/>
                    <m:endChr m:val="]"/>
                    <m:ctrlPr>
                      <w:rPr>
                        <w:rFonts w:ascii="Cambria Math" w:hAnsi="Cambria Math" w:cs="Times New Roman"/>
                        <w:sz w:val="24"/>
                        <w:szCs w:val="24"/>
                      </w:rPr>
                    </m:ctrlPr>
                  </m:dPr>
                  <m:e>
                    <m:f>
                      <m:fPr>
                        <m:ctrlPr>
                          <w:rPr>
                            <w:rFonts w:ascii="Cambria Math" w:hAnsi="Cambria Math" w:cs="Times New Roman"/>
                            <w:bCs/>
                            <w:sz w:val="24"/>
                            <w:szCs w:val="24"/>
                          </w:rPr>
                        </m:ctrlPr>
                      </m:fPr>
                      <m:num>
                        <m:sSub>
                          <m:sSubPr>
                            <m:ctrlPr>
                              <w:rPr>
                                <w:rFonts w:ascii="Cambria Math" w:hAnsi="Cambria Math" w:cs="Times New Roman"/>
                                <w:bCs/>
                                <w:i/>
                                <w:sz w:val="24"/>
                                <w:szCs w:val="24"/>
                              </w:rPr>
                            </m:ctrlPr>
                          </m:sSubPr>
                          <m:e>
                            <m:r>
                              <w:rPr>
                                <w:rFonts w:ascii="Cambria Math" w:hAnsi="Cambria Math" w:cs="Times New Roman"/>
                                <w:sz w:val="24"/>
                                <w:szCs w:val="24"/>
                              </w:rPr>
                              <m:t>c</m:t>
                            </m:r>
                          </m:e>
                          <m:sub>
                            <m:r>
                              <w:rPr>
                                <w:rFonts w:ascii="Cambria Math" w:hAnsi="Cambria Math" w:cs="Times New Roman"/>
                                <w:sz w:val="24"/>
                                <w:szCs w:val="24"/>
                              </w:rPr>
                              <m:t>c</m:t>
                            </m:r>
                          </m:sub>
                        </m:sSub>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c</m:t>
                            </m:r>
                          </m:e>
                          <m:sub>
                            <m:r>
                              <w:rPr>
                                <w:rFonts w:ascii="Cambria Math" w:hAnsi="Cambria Math" w:cs="Times New Roman"/>
                                <w:sz w:val="24"/>
                                <w:szCs w:val="24"/>
                              </w:rPr>
                              <m:t>n</m:t>
                            </m:r>
                          </m:sub>
                        </m:sSub>
                        <m:d>
                          <m:dPr>
                            <m:ctrlPr>
                              <w:rPr>
                                <w:rFonts w:ascii="Cambria Math" w:hAnsi="Cambria Math" w:cs="Times New Roman"/>
                                <w:bCs/>
                                <w:i/>
                                <w:sz w:val="24"/>
                                <w:szCs w:val="24"/>
                              </w:rPr>
                            </m:ctrlPr>
                          </m:dPr>
                          <m:e>
                            <m:r>
                              <w:rPr>
                                <w:rFonts w:ascii="Cambria Math" w:hAnsi="Cambria Math" w:cs="Times New Roman"/>
                                <w:sz w:val="24"/>
                                <w:szCs w:val="24"/>
                              </w:rPr>
                              <m:t>t</m:t>
                            </m:r>
                          </m:e>
                        </m:d>
                      </m:num>
                      <m:den>
                        <m:r>
                          <w:rPr>
                            <w:rFonts w:ascii="Cambria Math" w:hAnsi="Cambria Math" w:cs="Times New Roman"/>
                            <w:sz w:val="24"/>
                            <w:szCs w:val="24"/>
                          </w:rPr>
                          <m:t>λ</m:t>
                        </m:r>
                      </m:den>
                    </m:f>
                  </m:e>
                </m:d>
                <m:r>
                  <m:rPr>
                    <m:sty m:val="p"/>
                  </m:rPr>
                  <w:rPr>
                    <w:rFonts w:ascii="Cambria Math" w:hAnsi="Cambria Math" w:cs="Times New Roman"/>
                    <w:sz w:val="24"/>
                    <w:szCs w:val="24"/>
                  </w:rPr>
                  <m:t>.</m:t>
                </m:r>
              </m:oMath>
            </m:oMathPara>
          </w:p>
        </w:tc>
        <w:tc>
          <w:tcPr>
            <w:tcW w:w="930" w:type="dxa"/>
            <w:vAlign w:val="center"/>
          </w:tcPr>
          <w:p w14:paraId="7BB4F748" w14:textId="5BEC301F" w:rsidR="00FA45EC" w:rsidRPr="00F80AA4" w:rsidRDefault="00FA45EC" w:rsidP="00DB67C2">
            <w:pPr>
              <w:spacing w:before="156" w:line="360" w:lineRule="auto"/>
              <w:jc w:val="right"/>
              <w:rPr>
                <w:rFonts w:ascii="Times New Roman" w:hAnsi="Times New Roman" w:cs="Times New Roman"/>
                <w:bCs/>
                <w:sz w:val="24"/>
                <w:szCs w:val="24"/>
              </w:rPr>
            </w:pPr>
            <w:r w:rsidRPr="00F80AA4">
              <w:rPr>
                <w:rFonts w:ascii="Times New Roman" w:hAnsi="Times New Roman" w:cs="Times New Roman" w:hint="eastAsia"/>
                <w:bCs/>
                <w:sz w:val="24"/>
                <w:szCs w:val="24"/>
              </w:rPr>
              <w:t>(</w:t>
            </w:r>
            <w:r w:rsidRPr="00F80AA4">
              <w:rPr>
                <w:rFonts w:ascii="Times New Roman" w:hAnsi="Times New Roman" w:cs="Times New Roman"/>
                <w:bCs/>
                <w:sz w:val="24"/>
                <w:szCs w:val="24"/>
              </w:rPr>
              <w:t>S</w:t>
            </w:r>
            <w:r w:rsidR="00D148AE" w:rsidRPr="00F80AA4">
              <w:rPr>
                <w:rFonts w:ascii="Times New Roman" w:hAnsi="Times New Roman" w:cs="Times New Roman" w:hint="eastAsia"/>
                <w:bCs/>
                <w:sz w:val="24"/>
                <w:szCs w:val="24"/>
              </w:rPr>
              <w:t>30</w:t>
            </w:r>
            <w:r w:rsidRPr="00F80AA4">
              <w:rPr>
                <w:rFonts w:ascii="Times New Roman" w:hAnsi="Times New Roman" w:cs="Times New Roman"/>
                <w:bCs/>
                <w:sz w:val="24"/>
                <w:szCs w:val="24"/>
              </w:rPr>
              <w:t>)</w:t>
            </w:r>
          </w:p>
        </w:tc>
      </w:tr>
    </w:tbl>
    <w:p w14:paraId="7BCD92F7" w14:textId="5292BB6B" w:rsidR="00FA45EC" w:rsidRPr="00F80AA4" w:rsidRDefault="00FA45EC" w:rsidP="00FA45EC">
      <w:pPr>
        <w:spacing w:before="156" w:line="360" w:lineRule="auto"/>
        <w:jc w:val="both"/>
        <w:rPr>
          <w:rFonts w:ascii="Times New Roman" w:hAnsi="Times New Roman" w:cs="Times New Roman"/>
          <w:bCs/>
          <w:sz w:val="24"/>
          <w:szCs w:val="24"/>
        </w:rPr>
      </w:pPr>
      <w:r w:rsidRPr="00F80AA4">
        <w:rPr>
          <w:rFonts w:ascii="Times New Roman" w:hAnsi="Times New Roman" w:cs="Times New Roman"/>
          <w:bCs/>
          <w:sz w:val="24"/>
          <w:szCs w:val="24"/>
        </w:rPr>
        <w:t xml:space="preserve">Given the initial conditions </w:t>
      </w:r>
      <m:oMath>
        <m:sSub>
          <m:sSubPr>
            <m:ctrlPr>
              <w:rPr>
                <w:rFonts w:ascii="Cambria Math" w:hAnsi="Cambria Math" w:cs="Times New Roman"/>
                <w:bCs/>
                <w:i/>
                <w:sz w:val="24"/>
                <w:szCs w:val="24"/>
              </w:rPr>
            </m:ctrlPr>
          </m:sSubPr>
          <m:e>
            <m:r>
              <w:rPr>
                <w:rFonts w:ascii="Cambria Math" w:hAnsi="Cambria Math" w:cs="Times New Roman"/>
                <w:sz w:val="24"/>
                <w:szCs w:val="24"/>
              </w:rPr>
              <m:t>c</m:t>
            </m:r>
          </m:e>
          <m:sub>
            <m:r>
              <w:rPr>
                <w:rFonts w:ascii="Cambria Math" w:hAnsi="Cambria Math" w:cs="Times New Roman"/>
                <w:sz w:val="24"/>
                <w:szCs w:val="24"/>
              </w:rPr>
              <m:t>c</m:t>
            </m:r>
          </m:sub>
        </m:sSub>
        <m:d>
          <m:dPr>
            <m:ctrlPr>
              <w:rPr>
                <w:rFonts w:ascii="Cambria Math" w:hAnsi="Cambria Math" w:cs="Times New Roman"/>
                <w:bCs/>
                <w:i/>
                <w:sz w:val="24"/>
                <w:szCs w:val="24"/>
              </w:rPr>
            </m:ctrlPr>
          </m:dPr>
          <m:e>
            <m:r>
              <w:rPr>
                <w:rFonts w:ascii="Cambria Math" w:hAnsi="Cambria Math" w:cs="Times New Roman"/>
                <w:sz w:val="24"/>
                <w:szCs w:val="24"/>
              </w:rPr>
              <m:t>0</m:t>
            </m:r>
          </m:e>
        </m:d>
        <m:r>
          <w:rPr>
            <w:rFonts w:ascii="Cambria Math" w:hAnsi="Cambria Math" w:cs="Times New Roman"/>
            <w:sz w:val="24"/>
            <w:szCs w:val="24"/>
          </w:rPr>
          <m:t>=0</m:t>
        </m:r>
      </m:oMath>
      <w:r w:rsidRPr="00F80AA4">
        <w:rPr>
          <w:rFonts w:ascii="Times New Roman" w:hAnsi="Times New Roman" w:cs="Times New Roman" w:hint="eastAsia"/>
          <w:bCs/>
          <w:sz w:val="24"/>
          <w:szCs w:val="24"/>
        </w:rPr>
        <w:t xml:space="preserve"> </w:t>
      </w:r>
      <w:r w:rsidRPr="00F80AA4">
        <w:rPr>
          <w:rFonts w:ascii="Times New Roman" w:hAnsi="Times New Roman" w:cs="Times New Roman"/>
          <w:bCs/>
          <w:sz w:val="24"/>
          <w:szCs w:val="24"/>
        </w:rPr>
        <w:t xml:space="preserve">and </w:t>
      </w:r>
      <m:oMath>
        <m:sSub>
          <m:sSubPr>
            <m:ctrlPr>
              <w:rPr>
                <w:rFonts w:ascii="Cambria Math" w:hAnsi="Cambria Math" w:cs="Times New Roman"/>
                <w:bCs/>
                <w:i/>
                <w:sz w:val="24"/>
                <w:szCs w:val="24"/>
              </w:rPr>
            </m:ctrlPr>
          </m:sSubPr>
          <m:e>
            <m:r>
              <w:rPr>
                <w:rFonts w:ascii="Cambria Math" w:hAnsi="Cambria Math" w:cs="Times New Roman"/>
                <w:sz w:val="24"/>
                <w:szCs w:val="24"/>
              </w:rPr>
              <m:t>c</m:t>
            </m:r>
          </m:e>
          <m:sub>
            <m:r>
              <w:rPr>
                <w:rFonts w:ascii="Cambria Math" w:hAnsi="Cambria Math" w:cs="Times New Roman"/>
                <w:sz w:val="24"/>
                <w:szCs w:val="24"/>
              </w:rPr>
              <m:t>n</m:t>
            </m:r>
          </m:sub>
        </m:sSub>
        <m:d>
          <m:dPr>
            <m:ctrlPr>
              <w:rPr>
                <w:rFonts w:ascii="Cambria Math" w:hAnsi="Cambria Math" w:cs="Times New Roman"/>
                <w:bCs/>
                <w:i/>
                <w:sz w:val="24"/>
                <w:szCs w:val="24"/>
              </w:rPr>
            </m:ctrlPr>
          </m:dPr>
          <m:e>
            <m:r>
              <w:rPr>
                <w:rFonts w:ascii="Cambria Math" w:hAnsi="Cambria Math" w:cs="Times New Roman"/>
                <w:sz w:val="24"/>
                <w:szCs w:val="24"/>
              </w:rPr>
              <m:t>0</m:t>
            </m:r>
          </m:e>
        </m:d>
        <m:r>
          <w:rPr>
            <w:rFonts w:ascii="Cambria Math" w:hAnsi="Cambria Math" w:cs="Times New Roman"/>
            <w:sz w:val="24"/>
            <w:szCs w:val="24"/>
          </w:rPr>
          <m:t>=0</m:t>
        </m:r>
      </m:oMath>
      <w:r w:rsidRPr="00F80AA4">
        <w:rPr>
          <w:rFonts w:ascii="Times New Roman" w:hAnsi="Times New Roman" w:cs="Times New Roman"/>
          <w:bCs/>
          <w:sz w:val="24"/>
          <w:szCs w:val="24"/>
        </w:rPr>
        <w:t xml:space="preserve">, </w:t>
      </w:r>
      <w:r w:rsidRPr="00F80AA4">
        <w:rPr>
          <w:rFonts w:ascii="Times New Roman" w:hAnsi="Times New Roman" w:cs="Times New Roman"/>
          <w:bCs/>
          <w:i/>
          <w:sz w:val="24"/>
          <w:szCs w:val="24"/>
        </w:rPr>
        <w:t>c</w:t>
      </w:r>
      <w:r w:rsidRPr="00F80AA4">
        <w:rPr>
          <w:rFonts w:ascii="Times New Roman" w:hAnsi="Times New Roman" w:cs="Times New Roman"/>
          <w:bCs/>
          <w:sz w:val="24"/>
          <w:szCs w:val="24"/>
          <w:vertAlign w:val="subscript"/>
        </w:rPr>
        <w:t>0</w:t>
      </w:r>
      <w:r w:rsidRPr="00F80AA4">
        <w:rPr>
          <w:rFonts w:ascii="Times New Roman" w:hAnsi="Times New Roman" w:cs="Times New Roman"/>
          <w:bCs/>
          <w:sz w:val="24"/>
          <w:szCs w:val="24"/>
        </w:rPr>
        <w:t xml:space="preserve"> was treated as a constant. Subsequently, the value of </w:t>
      </w:r>
      <w:r w:rsidRPr="00F80AA4">
        <w:rPr>
          <w:rFonts w:ascii="Times New Roman" w:hAnsi="Times New Roman" w:cs="Times New Roman"/>
          <w:bCs/>
          <w:i/>
          <w:sz w:val="24"/>
          <w:szCs w:val="24"/>
        </w:rPr>
        <w:t>K</w:t>
      </w:r>
      <w:r w:rsidRPr="00F80AA4">
        <w:rPr>
          <w:rFonts w:ascii="Times New Roman" w:hAnsi="Times New Roman" w:cs="Times New Roman"/>
          <w:bCs/>
          <w:sz w:val="24"/>
          <w:szCs w:val="24"/>
        </w:rPr>
        <w:t xml:space="preserve"> was determined by numerically resolving Equations </w:t>
      </w:r>
      <w:r w:rsidRPr="00F80AA4">
        <w:rPr>
          <w:rFonts w:ascii="Times New Roman" w:hAnsi="Times New Roman" w:cs="Times New Roman"/>
          <w:sz w:val="24"/>
          <w:szCs w:val="24"/>
        </w:rPr>
        <w:t>S</w:t>
      </w:r>
      <w:r w:rsidR="00A9768E" w:rsidRPr="00F80AA4">
        <w:rPr>
          <w:rFonts w:ascii="Times New Roman" w:hAnsi="Times New Roman" w:cs="Times New Roman" w:hint="eastAsia"/>
          <w:sz w:val="24"/>
          <w:szCs w:val="24"/>
        </w:rPr>
        <w:t>2</w:t>
      </w:r>
      <w:r w:rsidR="00D148AE" w:rsidRPr="00F80AA4">
        <w:rPr>
          <w:rFonts w:ascii="Times New Roman" w:hAnsi="Times New Roman" w:cs="Times New Roman" w:hint="eastAsia"/>
          <w:sz w:val="24"/>
          <w:szCs w:val="24"/>
        </w:rPr>
        <w:t>9</w:t>
      </w:r>
      <w:r w:rsidRPr="00F80AA4">
        <w:rPr>
          <w:rFonts w:ascii="Times New Roman" w:hAnsi="Times New Roman" w:cs="Times New Roman"/>
          <w:bCs/>
          <w:sz w:val="24"/>
          <w:szCs w:val="24"/>
        </w:rPr>
        <w:t xml:space="preserve"> and </w:t>
      </w:r>
      <w:r w:rsidRPr="00F80AA4">
        <w:rPr>
          <w:rFonts w:ascii="Times New Roman" w:hAnsi="Times New Roman" w:cs="Times New Roman"/>
          <w:sz w:val="24"/>
          <w:szCs w:val="24"/>
        </w:rPr>
        <w:t>S</w:t>
      </w:r>
      <w:r w:rsidR="00D148AE" w:rsidRPr="00F80AA4">
        <w:rPr>
          <w:rFonts w:ascii="Times New Roman" w:hAnsi="Times New Roman" w:cs="Times New Roman" w:hint="eastAsia"/>
          <w:sz w:val="24"/>
          <w:szCs w:val="24"/>
        </w:rPr>
        <w:t>30</w:t>
      </w:r>
      <w:r w:rsidRPr="00F80AA4">
        <w:rPr>
          <w:rFonts w:ascii="Times New Roman" w:hAnsi="Times New Roman" w:cs="Times New Roman"/>
          <w:bCs/>
          <w:sz w:val="24"/>
          <w:szCs w:val="24"/>
        </w:rPr>
        <w:t>, and fitting the DAPI fluorescent intensity exhibited in Figure 4</w:t>
      </w:r>
      <w:r w:rsidRPr="00F80AA4">
        <w:rPr>
          <w:rFonts w:ascii="Times New Roman" w:hAnsi="Times New Roman" w:cs="Times New Roman" w:hint="eastAsia"/>
          <w:bCs/>
          <w:sz w:val="24"/>
          <w:szCs w:val="24"/>
        </w:rPr>
        <w:t>g</w:t>
      </w:r>
      <w:r w:rsidRPr="00F80AA4">
        <w:rPr>
          <w:rFonts w:ascii="Times New Roman" w:hAnsi="Times New Roman" w:cs="Times New Roman"/>
          <w:bCs/>
          <w:sz w:val="24"/>
          <w:szCs w:val="24"/>
        </w:rPr>
        <w:t xml:space="preserve"> in the manuscript. The corresponding fitting parameters are provided in Table S</w:t>
      </w:r>
      <w:r w:rsidR="004C0332" w:rsidRPr="00F80AA4">
        <w:rPr>
          <w:rFonts w:ascii="Times New Roman" w:hAnsi="Times New Roman" w:cs="Times New Roman" w:hint="eastAsia"/>
          <w:bCs/>
          <w:sz w:val="24"/>
          <w:szCs w:val="24"/>
        </w:rPr>
        <w:t>2</w:t>
      </w:r>
      <w:r w:rsidRPr="00F80AA4">
        <w:rPr>
          <w:rFonts w:ascii="Times New Roman" w:hAnsi="Times New Roman" w:cs="Times New Roman"/>
          <w:bCs/>
          <w:sz w:val="24"/>
          <w:szCs w:val="24"/>
        </w:rPr>
        <w:t>.</w:t>
      </w:r>
    </w:p>
    <w:p w14:paraId="188BF6C8" w14:textId="611AA855" w:rsidR="00FA45EC" w:rsidRPr="00F80AA4" w:rsidRDefault="000D7921" w:rsidP="00FA45EC">
      <w:pPr>
        <w:spacing w:before="156" w:line="360" w:lineRule="auto"/>
        <w:jc w:val="both"/>
        <w:rPr>
          <w:rFonts w:ascii="Times New Roman" w:hAnsi="Times New Roman" w:cs="Times New Roman"/>
          <w:sz w:val="24"/>
          <w:szCs w:val="24"/>
        </w:rPr>
      </w:pPr>
      <w:r w:rsidRPr="00F80AA4">
        <w:rPr>
          <w:rFonts w:ascii="Times New Roman" w:hAnsi="Times New Roman" w:cs="Times New Roman" w:hint="eastAsia"/>
          <w:noProof/>
          <w:sz w:val="24"/>
          <w:szCs w:val="24"/>
        </w:rPr>
        <w:drawing>
          <wp:inline distT="0" distB="0" distL="0" distR="0" wp14:anchorId="569C05C8" wp14:editId="64CE803E">
            <wp:extent cx="5272405" cy="1691005"/>
            <wp:effectExtent l="0" t="0" r="4445" b="4445"/>
            <wp:docPr id="34612879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2405" cy="1691005"/>
                    </a:xfrm>
                    <a:prstGeom prst="rect">
                      <a:avLst/>
                    </a:prstGeom>
                    <a:noFill/>
                    <a:ln>
                      <a:noFill/>
                    </a:ln>
                  </pic:spPr>
                </pic:pic>
              </a:graphicData>
            </a:graphic>
          </wp:inline>
        </w:drawing>
      </w:r>
    </w:p>
    <w:p w14:paraId="58078FDA" w14:textId="7ECDE453" w:rsidR="002C7109" w:rsidRPr="00F80AA4" w:rsidRDefault="00FA45EC" w:rsidP="00530151">
      <w:pPr>
        <w:spacing w:beforeLines="50" w:before="156" w:line="360" w:lineRule="auto"/>
        <w:jc w:val="both"/>
        <w:rPr>
          <w:rFonts w:ascii="Times New Roman" w:hAnsi="Times New Roman" w:cs="Times New Roman"/>
          <w:noProof/>
          <w:sz w:val="24"/>
          <w:szCs w:val="24"/>
        </w:rPr>
      </w:pPr>
      <w:r w:rsidRPr="00F80AA4">
        <w:rPr>
          <w:rFonts w:ascii="Times New Roman" w:hAnsi="Times New Roman" w:cs="Times New Roman" w:hint="eastAsia"/>
          <w:b/>
          <w:bCs/>
          <w:noProof/>
          <w:sz w:val="24"/>
          <w:szCs w:val="24"/>
        </w:rPr>
        <w:t>Figure S</w:t>
      </w:r>
      <w:r w:rsidR="00D840D7" w:rsidRPr="00F80AA4">
        <w:rPr>
          <w:rFonts w:ascii="Times New Roman" w:hAnsi="Times New Roman" w:cs="Times New Roman" w:hint="eastAsia"/>
          <w:b/>
          <w:bCs/>
          <w:noProof/>
          <w:sz w:val="24"/>
          <w:szCs w:val="24"/>
        </w:rPr>
        <w:t>2</w:t>
      </w:r>
      <w:r w:rsidR="00CC40C5" w:rsidRPr="00F80AA4">
        <w:rPr>
          <w:rFonts w:ascii="Times New Roman" w:hAnsi="Times New Roman" w:cs="Times New Roman" w:hint="eastAsia"/>
          <w:b/>
          <w:bCs/>
          <w:noProof/>
          <w:sz w:val="24"/>
          <w:szCs w:val="24"/>
        </w:rPr>
        <w:t>0</w:t>
      </w:r>
      <w:r w:rsidRPr="00F80AA4">
        <w:rPr>
          <w:rFonts w:ascii="Times New Roman" w:hAnsi="Times New Roman" w:cs="Times New Roman" w:hint="eastAsia"/>
          <w:b/>
          <w:bCs/>
          <w:noProof/>
          <w:sz w:val="24"/>
          <w:szCs w:val="24"/>
        </w:rPr>
        <w:t xml:space="preserve">. </w:t>
      </w:r>
      <w:r w:rsidRPr="00F80AA4">
        <w:rPr>
          <w:rFonts w:ascii="Times New Roman" w:hAnsi="Times New Roman" w:cs="Times New Roman" w:hint="eastAsia"/>
          <w:b/>
          <w:bCs/>
          <w:sz w:val="24"/>
          <w:szCs w:val="24"/>
        </w:rPr>
        <w:t>D</w:t>
      </w:r>
      <w:r w:rsidRPr="00F80AA4">
        <w:rPr>
          <w:rFonts w:ascii="Times New Roman" w:hAnsi="Times New Roman" w:cs="Times New Roman"/>
          <w:b/>
          <w:bCs/>
          <w:sz w:val="24"/>
          <w:szCs w:val="24"/>
        </w:rPr>
        <w:t xml:space="preserve">iffusion model of </w:t>
      </w:r>
      <w:r w:rsidRPr="00F80AA4">
        <w:rPr>
          <w:rFonts w:ascii="Times New Roman" w:hAnsi="Times New Roman" w:cs="Times New Roman" w:hint="eastAsia"/>
          <w:b/>
          <w:bCs/>
          <w:sz w:val="24"/>
          <w:szCs w:val="24"/>
        </w:rPr>
        <w:t>DAPI</w:t>
      </w:r>
      <w:r w:rsidRPr="00F80AA4">
        <w:rPr>
          <w:rFonts w:ascii="Times New Roman" w:hAnsi="Times New Roman" w:cs="Times New Roman"/>
          <w:b/>
          <w:bCs/>
          <w:sz w:val="24"/>
          <w:szCs w:val="24"/>
        </w:rPr>
        <w:t xml:space="preserve"> permeability</w:t>
      </w:r>
      <w:r w:rsidRPr="00F80AA4">
        <w:rPr>
          <w:rFonts w:ascii="Times New Roman" w:hAnsi="Times New Roman" w:cs="Times New Roman" w:hint="eastAsia"/>
          <w:b/>
          <w:bCs/>
          <w:sz w:val="24"/>
          <w:szCs w:val="24"/>
        </w:rPr>
        <w:t>. a,</w:t>
      </w:r>
      <w:r w:rsidRPr="00F80AA4">
        <w:rPr>
          <w:rFonts w:ascii="Times New Roman" w:hAnsi="Times New Roman" w:cs="Times New Roman" w:hint="eastAsia"/>
          <w:sz w:val="24"/>
          <w:szCs w:val="24"/>
        </w:rPr>
        <w:t xml:space="preserve"> The scheme of </w:t>
      </w:r>
      <w:r w:rsidR="00E55A6B" w:rsidRPr="00F80AA4">
        <w:rPr>
          <w:rFonts w:ascii="Times New Roman" w:hAnsi="Times New Roman" w:cs="Times New Roman" w:hint="eastAsia"/>
          <w:sz w:val="24"/>
          <w:szCs w:val="24"/>
        </w:rPr>
        <w:t>d</w:t>
      </w:r>
      <w:r w:rsidRPr="00F80AA4">
        <w:rPr>
          <w:rFonts w:ascii="Times New Roman" w:hAnsi="Times New Roman" w:cs="Times New Roman"/>
          <w:sz w:val="24"/>
          <w:szCs w:val="24"/>
        </w:rPr>
        <w:t xml:space="preserve">iffusion model of </w:t>
      </w:r>
      <w:r w:rsidRPr="00F80AA4">
        <w:rPr>
          <w:rFonts w:ascii="Times New Roman" w:hAnsi="Times New Roman" w:cs="Times New Roman" w:hint="eastAsia"/>
          <w:sz w:val="24"/>
          <w:szCs w:val="24"/>
        </w:rPr>
        <w:t xml:space="preserve">DAPI. </w:t>
      </w:r>
      <w:r w:rsidRPr="00F80AA4">
        <w:rPr>
          <w:rFonts w:ascii="Times New Roman" w:hAnsi="Times New Roman" w:cs="Times New Roman" w:hint="eastAsia"/>
          <w:b/>
          <w:bCs/>
          <w:sz w:val="24"/>
          <w:szCs w:val="24"/>
        </w:rPr>
        <w:t>b,</w:t>
      </w:r>
      <w:r w:rsidRPr="00F80AA4">
        <w:rPr>
          <w:rFonts w:ascii="Times New Roman" w:hAnsi="Times New Roman" w:cs="Times New Roman" w:hint="eastAsia"/>
          <w:sz w:val="24"/>
          <w:szCs w:val="24"/>
        </w:rPr>
        <w:t xml:space="preserve"> </w:t>
      </w:r>
      <w:r w:rsidRPr="00F80AA4">
        <w:rPr>
          <w:rFonts w:ascii="Times New Roman" w:hAnsi="Times New Roman" w:cs="Times New Roman"/>
          <w:noProof/>
          <w:sz w:val="24"/>
          <w:szCs w:val="24"/>
        </w:rPr>
        <w:t>Permeability coefficient (</w:t>
      </w:r>
      <w:r w:rsidRPr="00F80AA4">
        <w:rPr>
          <w:rFonts w:ascii="Times New Roman" w:hAnsi="Times New Roman" w:cs="Times New Roman"/>
          <w:i/>
          <w:iCs/>
          <w:noProof/>
          <w:sz w:val="24"/>
          <w:szCs w:val="24"/>
        </w:rPr>
        <w:t>K</w:t>
      </w:r>
      <w:r w:rsidRPr="00F80AA4">
        <w:rPr>
          <w:rFonts w:ascii="Times New Roman" w:hAnsi="Times New Roman" w:cs="Times New Roman"/>
          <w:noProof/>
          <w:sz w:val="24"/>
          <w:szCs w:val="24"/>
        </w:rPr>
        <w:t>) as a function of light intensity, exhibiting a slope of 0.5.</w:t>
      </w:r>
    </w:p>
    <w:p w14:paraId="1C18AF3B" w14:textId="547999A1" w:rsidR="00723390" w:rsidRPr="00F80AA4" w:rsidRDefault="00723390" w:rsidP="00723390">
      <w:pPr>
        <w:spacing w:before="156" w:afterLines="50" w:after="156"/>
        <w:jc w:val="center"/>
        <w:textAlignment w:val="baseline"/>
        <w:rPr>
          <w:rFonts w:ascii="Segoe UI" w:eastAsia="宋体" w:hAnsi="Segoe UI" w:cs="Segoe UI"/>
          <w:b/>
          <w:kern w:val="0"/>
          <w:sz w:val="18"/>
          <w:szCs w:val="18"/>
        </w:rPr>
      </w:pPr>
      <w:r w:rsidRPr="00F80AA4">
        <w:rPr>
          <w:rFonts w:ascii="Times New Roman" w:eastAsia="宋体" w:hAnsi="Times New Roman" w:cs="Times New Roman"/>
          <w:b/>
          <w:kern w:val="0"/>
          <w:sz w:val="24"/>
          <w:szCs w:val="24"/>
        </w:rPr>
        <w:t>Table S</w:t>
      </w:r>
      <w:r w:rsidR="002D7C74" w:rsidRPr="00F80AA4">
        <w:rPr>
          <w:rFonts w:ascii="Times New Roman" w:eastAsia="宋体" w:hAnsi="Times New Roman" w:cs="Times New Roman" w:hint="eastAsia"/>
          <w:b/>
          <w:kern w:val="0"/>
          <w:sz w:val="24"/>
          <w:szCs w:val="24"/>
        </w:rPr>
        <w:t>2</w:t>
      </w:r>
      <w:r w:rsidRPr="00F80AA4">
        <w:rPr>
          <w:rFonts w:ascii="Times New Roman" w:eastAsia="宋体" w:hAnsi="Times New Roman" w:cs="Times New Roman"/>
          <w:b/>
          <w:kern w:val="0"/>
          <w:sz w:val="24"/>
          <w:szCs w:val="24"/>
        </w:rPr>
        <w:t>. Fitting parameters in the Diffusion model of DAPI into cell nucleus </w:t>
      </w:r>
    </w:p>
    <w:tbl>
      <w:tblPr>
        <w:tblW w:w="823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27"/>
        <w:gridCol w:w="1158"/>
        <w:gridCol w:w="1683"/>
        <w:gridCol w:w="1683"/>
        <w:gridCol w:w="1683"/>
      </w:tblGrid>
      <w:tr w:rsidR="00F80AA4" w:rsidRPr="00F80AA4" w14:paraId="3D82735D" w14:textId="77777777" w:rsidTr="00DB67C2">
        <w:trPr>
          <w:trHeight w:val="390"/>
        </w:trPr>
        <w:tc>
          <w:tcPr>
            <w:tcW w:w="2027" w:type="dxa"/>
            <w:tcBorders>
              <w:top w:val="single" w:sz="6" w:space="0" w:color="FFFFFF"/>
              <w:left w:val="single" w:sz="6" w:space="0" w:color="FFFFFF"/>
              <w:bottom w:val="single" w:sz="6" w:space="0" w:color="FFFFFF"/>
              <w:right w:val="single" w:sz="6" w:space="0" w:color="FFFFFF"/>
            </w:tcBorders>
            <w:shd w:val="clear" w:color="auto" w:fill="00B0F0"/>
            <w:hideMark/>
          </w:tcPr>
          <w:p w14:paraId="7A073D14" w14:textId="77777777" w:rsidR="00723390" w:rsidRPr="00F80AA4" w:rsidRDefault="00723390" w:rsidP="00DB67C2">
            <w:pPr>
              <w:spacing w:before="156"/>
              <w:jc w:val="center"/>
              <w:textAlignment w:val="baseline"/>
              <w:rPr>
                <w:rFonts w:ascii="宋体" w:eastAsia="宋体" w:hAnsi="宋体" w:cs="宋体" w:hint="eastAsia"/>
                <w:b/>
                <w:bCs/>
                <w:kern w:val="0"/>
                <w:sz w:val="24"/>
                <w:szCs w:val="24"/>
              </w:rPr>
            </w:pPr>
            <w:r w:rsidRPr="00F80AA4">
              <w:rPr>
                <w:rFonts w:ascii="Times New Roman" w:eastAsia="宋体" w:hAnsi="Times New Roman" w:cs="Times New Roman"/>
                <w:b/>
                <w:bCs/>
                <w:i/>
                <w:iCs/>
                <w:kern w:val="0"/>
                <w:sz w:val="24"/>
                <w:szCs w:val="24"/>
              </w:rPr>
              <w:t xml:space="preserve">I </w:t>
            </w:r>
            <w:r w:rsidRPr="00F80AA4">
              <w:rPr>
                <w:rFonts w:ascii="Times New Roman" w:eastAsia="宋体" w:hAnsi="Times New Roman" w:cs="Times New Roman"/>
                <w:b/>
                <w:bCs/>
                <w:kern w:val="0"/>
                <w:sz w:val="24"/>
                <w:szCs w:val="24"/>
              </w:rPr>
              <w:t>(</w:t>
            </w:r>
            <w:proofErr w:type="spellStart"/>
            <w:r w:rsidRPr="00F80AA4">
              <w:rPr>
                <w:rFonts w:ascii="Times New Roman" w:eastAsia="宋体" w:hAnsi="Times New Roman" w:cs="Times New Roman"/>
                <w:kern w:val="0"/>
                <w:sz w:val="24"/>
                <w:szCs w:val="24"/>
              </w:rPr>
              <w:t>mW</w:t>
            </w:r>
            <w:proofErr w:type="spellEnd"/>
            <w:r w:rsidRPr="00F80AA4">
              <w:rPr>
                <w:rFonts w:ascii="Times New Roman" w:eastAsia="宋体" w:hAnsi="Times New Roman" w:cs="Times New Roman"/>
                <w:kern w:val="0"/>
                <w:sz w:val="24"/>
                <w:szCs w:val="24"/>
              </w:rPr>
              <w:t xml:space="preserve"> mm</w:t>
            </w:r>
            <w:r w:rsidRPr="00F80AA4">
              <w:rPr>
                <w:rFonts w:ascii="Times New Roman" w:eastAsia="宋体" w:hAnsi="Times New Roman" w:cs="Times New Roman"/>
                <w:kern w:val="0"/>
                <w:sz w:val="19"/>
                <w:szCs w:val="19"/>
                <w:vertAlign w:val="superscript"/>
              </w:rPr>
              <w:t>-2</w:t>
            </w:r>
            <w:r w:rsidRPr="00F80AA4">
              <w:rPr>
                <w:rFonts w:ascii="Times New Roman" w:eastAsia="宋体" w:hAnsi="Times New Roman" w:cs="Times New Roman"/>
                <w:b/>
                <w:bCs/>
                <w:kern w:val="0"/>
                <w:sz w:val="24"/>
                <w:szCs w:val="24"/>
              </w:rPr>
              <w:t>) </w:t>
            </w:r>
          </w:p>
        </w:tc>
        <w:tc>
          <w:tcPr>
            <w:tcW w:w="1158" w:type="dxa"/>
            <w:tcBorders>
              <w:top w:val="single" w:sz="6" w:space="0" w:color="FFFFFF"/>
              <w:left w:val="single" w:sz="6" w:space="0" w:color="FFFFFF"/>
              <w:bottom w:val="single" w:sz="6" w:space="0" w:color="FFFFFF"/>
              <w:right w:val="single" w:sz="6" w:space="0" w:color="FFFFFF"/>
            </w:tcBorders>
            <w:shd w:val="clear" w:color="auto" w:fill="00B0F0"/>
            <w:hideMark/>
          </w:tcPr>
          <w:p w14:paraId="02BF0F85" w14:textId="77777777" w:rsidR="00723390" w:rsidRPr="00F80AA4" w:rsidRDefault="00723390" w:rsidP="00DB67C2">
            <w:pPr>
              <w:spacing w:before="156"/>
              <w:jc w:val="center"/>
              <w:textAlignment w:val="baseline"/>
              <w:rPr>
                <w:rFonts w:ascii="Times New Roman" w:eastAsia="宋体" w:hAnsi="Times New Roman" w:cs="Times New Roman"/>
                <w:b/>
                <w:bCs/>
                <w:kern w:val="0"/>
                <w:sz w:val="24"/>
                <w:szCs w:val="24"/>
              </w:rPr>
            </w:pPr>
            <w:r w:rsidRPr="00F80AA4">
              <w:rPr>
                <w:rFonts w:ascii="Times New Roman" w:eastAsia="宋体" w:hAnsi="Times New Roman" w:cs="Times New Roman"/>
                <w:kern w:val="0"/>
                <w:sz w:val="24"/>
                <w:szCs w:val="24"/>
              </w:rPr>
              <w:t>0</w:t>
            </w:r>
            <w:r w:rsidRPr="00F80AA4">
              <w:rPr>
                <w:rFonts w:ascii="Times New Roman" w:eastAsia="宋体" w:hAnsi="Times New Roman" w:cs="Times New Roman"/>
                <w:b/>
                <w:bCs/>
                <w:kern w:val="0"/>
                <w:sz w:val="24"/>
                <w:szCs w:val="24"/>
              </w:rPr>
              <w:t> </w:t>
            </w:r>
          </w:p>
        </w:tc>
        <w:tc>
          <w:tcPr>
            <w:tcW w:w="1683" w:type="dxa"/>
            <w:tcBorders>
              <w:top w:val="single" w:sz="6" w:space="0" w:color="FFFFFF"/>
              <w:left w:val="single" w:sz="6" w:space="0" w:color="FFFFFF"/>
              <w:bottom w:val="single" w:sz="6" w:space="0" w:color="FFFFFF"/>
              <w:right w:val="single" w:sz="6" w:space="0" w:color="FFFFFF"/>
            </w:tcBorders>
            <w:shd w:val="clear" w:color="auto" w:fill="00B0F0"/>
            <w:hideMark/>
          </w:tcPr>
          <w:p w14:paraId="76C3207A" w14:textId="77777777" w:rsidR="00723390" w:rsidRPr="00F80AA4" w:rsidRDefault="00723390" w:rsidP="00DB67C2">
            <w:pPr>
              <w:spacing w:before="156"/>
              <w:jc w:val="center"/>
              <w:textAlignment w:val="baseline"/>
              <w:rPr>
                <w:rFonts w:ascii="Times New Roman" w:eastAsia="宋体" w:hAnsi="Times New Roman" w:cs="Times New Roman"/>
                <w:b/>
                <w:bCs/>
                <w:kern w:val="0"/>
                <w:sz w:val="24"/>
                <w:szCs w:val="24"/>
              </w:rPr>
            </w:pPr>
            <w:r w:rsidRPr="00F80AA4">
              <w:rPr>
                <w:rFonts w:ascii="Times New Roman" w:eastAsia="宋体" w:hAnsi="Times New Roman" w:cs="Times New Roman"/>
                <w:kern w:val="0"/>
                <w:sz w:val="24"/>
                <w:szCs w:val="24"/>
              </w:rPr>
              <w:t>1</w:t>
            </w:r>
          </w:p>
        </w:tc>
        <w:tc>
          <w:tcPr>
            <w:tcW w:w="1683" w:type="dxa"/>
            <w:tcBorders>
              <w:top w:val="single" w:sz="6" w:space="0" w:color="FFFFFF"/>
              <w:left w:val="single" w:sz="6" w:space="0" w:color="FFFFFF"/>
              <w:bottom w:val="single" w:sz="6" w:space="0" w:color="FFFFFF"/>
              <w:right w:val="single" w:sz="6" w:space="0" w:color="FFFFFF"/>
            </w:tcBorders>
            <w:shd w:val="clear" w:color="auto" w:fill="00B0F0"/>
            <w:hideMark/>
          </w:tcPr>
          <w:p w14:paraId="36C1ED3F" w14:textId="77777777" w:rsidR="00723390" w:rsidRPr="00F80AA4" w:rsidRDefault="00723390" w:rsidP="00DB67C2">
            <w:pPr>
              <w:spacing w:before="156"/>
              <w:jc w:val="center"/>
              <w:textAlignment w:val="baseline"/>
              <w:rPr>
                <w:rFonts w:ascii="Times New Roman" w:eastAsia="宋体" w:hAnsi="Times New Roman" w:cs="Times New Roman"/>
                <w:b/>
                <w:bCs/>
                <w:kern w:val="0"/>
                <w:sz w:val="24"/>
                <w:szCs w:val="24"/>
              </w:rPr>
            </w:pPr>
            <w:r w:rsidRPr="00F80AA4">
              <w:rPr>
                <w:rFonts w:ascii="Times New Roman" w:eastAsia="宋体" w:hAnsi="Times New Roman" w:cs="Times New Roman"/>
                <w:kern w:val="0"/>
                <w:sz w:val="24"/>
                <w:szCs w:val="24"/>
              </w:rPr>
              <w:t>2</w:t>
            </w:r>
          </w:p>
        </w:tc>
        <w:tc>
          <w:tcPr>
            <w:tcW w:w="1683" w:type="dxa"/>
            <w:tcBorders>
              <w:top w:val="single" w:sz="6" w:space="0" w:color="FFFFFF"/>
              <w:left w:val="single" w:sz="6" w:space="0" w:color="FFFFFF"/>
              <w:bottom w:val="single" w:sz="6" w:space="0" w:color="FFFFFF"/>
              <w:right w:val="single" w:sz="6" w:space="0" w:color="FFFFFF"/>
            </w:tcBorders>
            <w:shd w:val="clear" w:color="auto" w:fill="00B0F0"/>
            <w:hideMark/>
          </w:tcPr>
          <w:p w14:paraId="48B75D48" w14:textId="77777777" w:rsidR="00723390" w:rsidRPr="00F80AA4" w:rsidRDefault="00723390" w:rsidP="00DB67C2">
            <w:pPr>
              <w:spacing w:before="156"/>
              <w:jc w:val="center"/>
              <w:textAlignment w:val="baseline"/>
              <w:rPr>
                <w:rFonts w:ascii="Times New Roman" w:eastAsia="宋体" w:hAnsi="Times New Roman" w:cs="Times New Roman"/>
                <w:b/>
                <w:bCs/>
                <w:kern w:val="0"/>
                <w:sz w:val="24"/>
                <w:szCs w:val="24"/>
              </w:rPr>
            </w:pPr>
            <w:r w:rsidRPr="00F80AA4">
              <w:rPr>
                <w:rFonts w:ascii="Times New Roman" w:eastAsia="宋体" w:hAnsi="Times New Roman" w:cs="Times New Roman"/>
                <w:kern w:val="0"/>
                <w:sz w:val="24"/>
                <w:szCs w:val="24"/>
              </w:rPr>
              <w:t>4</w:t>
            </w:r>
          </w:p>
        </w:tc>
      </w:tr>
      <w:tr w:rsidR="00F80AA4" w:rsidRPr="00F80AA4" w14:paraId="587DAA47" w14:textId="77777777" w:rsidTr="00DB67C2">
        <w:trPr>
          <w:trHeight w:val="390"/>
        </w:trPr>
        <w:tc>
          <w:tcPr>
            <w:tcW w:w="2027" w:type="dxa"/>
            <w:tcBorders>
              <w:top w:val="single" w:sz="6" w:space="0" w:color="FFFFFF"/>
              <w:left w:val="single" w:sz="6" w:space="0" w:color="FFFFFF"/>
              <w:bottom w:val="single" w:sz="6" w:space="0" w:color="FFFFFF"/>
              <w:right w:val="single" w:sz="6" w:space="0" w:color="FFFFFF"/>
            </w:tcBorders>
            <w:shd w:val="clear" w:color="auto" w:fill="CAEDFB"/>
            <w:hideMark/>
          </w:tcPr>
          <w:p w14:paraId="50909951" w14:textId="77777777" w:rsidR="00723390" w:rsidRPr="00F80AA4" w:rsidRDefault="00723390" w:rsidP="00DB67C2">
            <w:pPr>
              <w:spacing w:before="156"/>
              <w:jc w:val="center"/>
              <w:textAlignment w:val="baseline"/>
              <w:rPr>
                <w:rFonts w:ascii="宋体" w:eastAsia="宋体" w:hAnsi="宋体" w:cs="宋体" w:hint="eastAsia"/>
                <w:b/>
                <w:bCs/>
                <w:kern w:val="0"/>
                <w:sz w:val="24"/>
                <w:szCs w:val="24"/>
              </w:rPr>
            </w:pPr>
            <w:r w:rsidRPr="00F80AA4">
              <w:rPr>
                <w:rFonts w:ascii="Times New Roman" w:eastAsia="宋体" w:hAnsi="Times New Roman" w:cs="Times New Roman"/>
                <w:i/>
                <w:iCs/>
                <w:kern w:val="0"/>
                <w:sz w:val="24"/>
                <w:szCs w:val="24"/>
              </w:rPr>
              <w:t>K</w:t>
            </w:r>
            <w:r w:rsidRPr="00F80AA4">
              <w:rPr>
                <w:rFonts w:ascii="Times New Roman" w:eastAsia="宋体" w:hAnsi="Times New Roman" w:cs="Times New Roman"/>
                <w:b/>
                <w:bCs/>
                <w:kern w:val="0"/>
                <w:sz w:val="24"/>
                <w:szCs w:val="24"/>
              </w:rPr>
              <w:t> </w:t>
            </w:r>
            <w:r w:rsidRPr="00F80AA4">
              <w:rPr>
                <w:rFonts w:ascii="Times New Roman" w:eastAsia="宋体" w:hAnsi="Times New Roman" w:cs="Times New Roman"/>
                <w:bCs/>
                <w:kern w:val="0"/>
                <w:sz w:val="24"/>
                <w:szCs w:val="24"/>
              </w:rPr>
              <w:t>(</w:t>
            </w:r>
            <w:r w:rsidRPr="00F80AA4">
              <w:rPr>
                <w:rFonts w:ascii="Times New Roman" w:eastAsia="宋体" w:hAnsi="Times New Roman" w:cs="Times New Roman"/>
                <w:iCs/>
                <w:kern w:val="0"/>
                <w:sz w:val="24"/>
                <w:szCs w:val="24"/>
              </w:rPr>
              <w:t>m s</w:t>
            </w:r>
            <w:r w:rsidRPr="00F80AA4">
              <w:rPr>
                <w:rFonts w:ascii="Times New Roman" w:eastAsia="宋体" w:hAnsi="Times New Roman" w:cs="Times New Roman"/>
                <w:iCs/>
                <w:kern w:val="0"/>
                <w:sz w:val="24"/>
                <w:szCs w:val="24"/>
                <w:vertAlign w:val="superscript"/>
              </w:rPr>
              <w:t>-1</w:t>
            </w:r>
            <w:r w:rsidRPr="00F80AA4">
              <w:rPr>
                <w:rFonts w:ascii="Times New Roman" w:eastAsia="宋体" w:hAnsi="Times New Roman" w:cs="Times New Roman"/>
                <w:bCs/>
                <w:kern w:val="0"/>
                <w:sz w:val="24"/>
                <w:szCs w:val="24"/>
              </w:rPr>
              <w:t>)</w:t>
            </w:r>
          </w:p>
        </w:tc>
        <w:tc>
          <w:tcPr>
            <w:tcW w:w="1158" w:type="dxa"/>
            <w:tcBorders>
              <w:top w:val="single" w:sz="6" w:space="0" w:color="FFFFFF"/>
              <w:left w:val="single" w:sz="6" w:space="0" w:color="FFFFFF"/>
              <w:bottom w:val="single" w:sz="6" w:space="0" w:color="FFFFFF"/>
              <w:right w:val="single" w:sz="6" w:space="0" w:color="FFFFFF"/>
            </w:tcBorders>
            <w:shd w:val="clear" w:color="auto" w:fill="CAEDFB"/>
          </w:tcPr>
          <w:p w14:paraId="56568CCB" w14:textId="77777777" w:rsidR="00723390" w:rsidRPr="00F80AA4" w:rsidRDefault="00723390" w:rsidP="00DB67C2">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5.1e-10</w:t>
            </w:r>
          </w:p>
        </w:tc>
        <w:tc>
          <w:tcPr>
            <w:tcW w:w="1683" w:type="dxa"/>
            <w:tcBorders>
              <w:top w:val="single" w:sz="6" w:space="0" w:color="FFFFFF"/>
              <w:left w:val="single" w:sz="6" w:space="0" w:color="FFFFFF"/>
              <w:bottom w:val="single" w:sz="6" w:space="0" w:color="FFFFFF"/>
              <w:right w:val="single" w:sz="6" w:space="0" w:color="FFFFFF"/>
            </w:tcBorders>
            <w:shd w:val="clear" w:color="auto" w:fill="CAEDFB"/>
          </w:tcPr>
          <w:p w14:paraId="516435D1" w14:textId="77777777" w:rsidR="00723390" w:rsidRPr="00F80AA4" w:rsidRDefault="00723390" w:rsidP="00DB67C2">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8.5e-10</w:t>
            </w:r>
          </w:p>
        </w:tc>
        <w:tc>
          <w:tcPr>
            <w:tcW w:w="1683" w:type="dxa"/>
            <w:tcBorders>
              <w:top w:val="single" w:sz="6" w:space="0" w:color="FFFFFF"/>
              <w:left w:val="single" w:sz="6" w:space="0" w:color="FFFFFF"/>
              <w:bottom w:val="single" w:sz="6" w:space="0" w:color="FFFFFF"/>
              <w:right w:val="single" w:sz="6" w:space="0" w:color="FFFFFF"/>
            </w:tcBorders>
            <w:shd w:val="clear" w:color="auto" w:fill="CAEDFB"/>
          </w:tcPr>
          <w:p w14:paraId="0C716640" w14:textId="77777777" w:rsidR="00723390" w:rsidRPr="00F80AA4" w:rsidRDefault="00723390" w:rsidP="00DB67C2">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1.37e-09</w:t>
            </w:r>
          </w:p>
        </w:tc>
        <w:tc>
          <w:tcPr>
            <w:tcW w:w="1683" w:type="dxa"/>
            <w:tcBorders>
              <w:top w:val="single" w:sz="6" w:space="0" w:color="FFFFFF"/>
              <w:left w:val="single" w:sz="6" w:space="0" w:color="FFFFFF"/>
              <w:bottom w:val="single" w:sz="6" w:space="0" w:color="FFFFFF"/>
              <w:right w:val="single" w:sz="6" w:space="0" w:color="FFFFFF"/>
            </w:tcBorders>
            <w:shd w:val="clear" w:color="auto" w:fill="CAEDFB"/>
          </w:tcPr>
          <w:p w14:paraId="756C5820" w14:textId="77777777" w:rsidR="00723390" w:rsidRPr="00F80AA4" w:rsidRDefault="00723390" w:rsidP="00DB67C2">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1.78e-09</w:t>
            </w:r>
          </w:p>
        </w:tc>
      </w:tr>
      <w:tr w:rsidR="00F80AA4" w:rsidRPr="00F80AA4" w14:paraId="4A83F92B" w14:textId="77777777" w:rsidTr="00DB67C2">
        <w:trPr>
          <w:trHeight w:val="390"/>
        </w:trPr>
        <w:tc>
          <w:tcPr>
            <w:tcW w:w="2027" w:type="dxa"/>
            <w:tcBorders>
              <w:top w:val="single" w:sz="6" w:space="0" w:color="FFFFFF"/>
              <w:left w:val="single" w:sz="6" w:space="0" w:color="FFFFFF"/>
              <w:bottom w:val="single" w:sz="6" w:space="0" w:color="FFFFFF"/>
              <w:right w:val="single" w:sz="6" w:space="0" w:color="FFFFFF"/>
            </w:tcBorders>
            <w:shd w:val="clear" w:color="auto" w:fill="00B0F0"/>
            <w:hideMark/>
          </w:tcPr>
          <w:p w14:paraId="67FA39EF" w14:textId="77777777" w:rsidR="00723390" w:rsidRPr="00F80AA4" w:rsidRDefault="00723390" w:rsidP="00DB67C2">
            <w:pPr>
              <w:spacing w:before="156"/>
              <w:jc w:val="center"/>
              <w:textAlignment w:val="baseline"/>
              <w:rPr>
                <w:rFonts w:ascii="宋体" w:eastAsia="宋体" w:hAnsi="宋体" w:cs="宋体" w:hint="eastAsia"/>
                <w:b/>
                <w:bCs/>
                <w:kern w:val="0"/>
                <w:sz w:val="24"/>
                <w:szCs w:val="24"/>
              </w:rPr>
            </w:pPr>
            <w:r w:rsidRPr="00F80AA4">
              <w:rPr>
                <w:rFonts w:ascii="Times New Roman" w:eastAsia="宋体" w:hAnsi="Times New Roman" w:cs="Times New Roman"/>
                <w:b/>
                <w:bCs/>
                <w:i/>
                <w:iCs/>
                <w:kern w:val="0"/>
                <w:sz w:val="24"/>
                <w:szCs w:val="24"/>
              </w:rPr>
              <w:t xml:space="preserve">I </w:t>
            </w:r>
            <w:r w:rsidRPr="00F80AA4">
              <w:rPr>
                <w:rFonts w:ascii="Times New Roman" w:eastAsia="宋体" w:hAnsi="Times New Roman" w:cs="Times New Roman"/>
                <w:b/>
                <w:bCs/>
                <w:kern w:val="0"/>
                <w:sz w:val="24"/>
                <w:szCs w:val="24"/>
              </w:rPr>
              <w:t>(</w:t>
            </w:r>
            <w:proofErr w:type="spellStart"/>
            <w:r w:rsidRPr="00F80AA4">
              <w:rPr>
                <w:rFonts w:ascii="Times New Roman" w:eastAsia="宋体" w:hAnsi="Times New Roman" w:cs="Times New Roman"/>
                <w:kern w:val="0"/>
                <w:sz w:val="24"/>
                <w:szCs w:val="24"/>
              </w:rPr>
              <w:t>mW</w:t>
            </w:r>
            <w:proofErr w:type="spellEnd"/>
            <w:r w:rsidRPr="00F80AA4">
              <w:rPr>
                <w:rFonts w:ascii="Times New Roman" w:eastAsia="宋体" w:hAnsi="Times New Roman" w:cs="Times New Roman"/>
                <w:kern w:val="0"/>
                <w:sz w:val="24"/>
                <w:szCs w:val="24"/>
              </w:rPr>
              <w:t xml:space="preserve"> mm</w:t>
            </w:r>
            <w:r w:rsidRPr="00F80AA4">
              <w:rPr>
                <w:rFonts w:ascii="Times New Roman" w:eastAsia="宋体" w:hAnsi="Times New Roman" w:cs="Times New Roman"/>
                <w:kern w:val="0"/>
                <w:sz w:val="19"/>
                <w:szCs w:val="19"/>
                <w:vertAlign w:val="superscript"/>
              </w:rPr>
              <w:t>-2</w:t>
            </w:r>
            <w:r w:rsidRPr="00F80AA4">
              <w:rPr>
                <w:rFonts w:ascii="Times New Roman" w:eastAsia="宋体" w:hAnsi="Times New Roman" w:cs="Times New Roman"/>
                <w:b/>
                <w:bCs/>
                <w:kern w:val="0"/>
                <w:sz w:val="24"/>
                <w:szCs w:val="24"/>
              </w:rPr>
              <w:t>) </w:t>
            </w:r>
          </w:p>
        </w:tc>
        <w:tc>
          <w:tcPr>
            <w:tcW w:w="1158" w:type="dxa"/>
            <w:tcBorders>
              <w:top w:val="single" w:sz="6" w:space="0" w:color="FFFFFF"/>
              <w:left w:val="single" w:sz="6" w:space="0" w:color="FFFFFF"/>
              <w:bottom w:val="single" w:sz="6" w:space="0" w:color="FFFFFF"/>
              <w:right w:val="single" w:sz="6" w:space="0" w:color="FFFFFF"/>
            </w:tcBorders>
            <w:shd w:val="clear" w:color="auto" w:fill="00B0F0"/>
            <w:hideMark/>
          </w:tcPr>
          <w:p w14:paraId="058D855B" w14:textId="77777777" w:rsidR="00723390" w:rsidRPr="00F80AA4" w:rsidRDefault="00723390" w:rsidP="00DB67C2">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8</w:t>
            </w:r>
          </w:p>
        </w:tc>
        <w:tc>
          <w:tcPr>
            <w:tcW w:w="1683" w:type="dxa"/>
            <w:tcBorders>
              <w:top w:val="single" w:sz="6" w:space="0" w:color="FFFFFF"/>
              <w:left w:val="single" w:sz="6" w:space="0" w:color="FFFFFF"/>
              <w:bottom w:val="single" w:sz="6" w:space="0" w:color="FFFFFF"/>
              <w:right w:val="single" w:sz="6" w:space="0" w:color="FFFFFF"/>
            </w:tcBorders>
            <w:shd w:val="clear" w:color="auto" w:fill="00B0F0"/>
            <w:hideMark/>
          </w:tcPr>
          <w:p w14:paraId="2141AD62" w14:textId="77777777" w:rsidR="00723390" w:rsidRPr="00F80AA4" w:rsidRDefault="00723390" w:rsidP="00DB67C2">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12</w:t>
            </w:r>
          </w:p>
        </w:tc>
        <w:tc>
          <w:tcPr>
            <w:tcW w:w="1683" w:type="dxa"/>
            <w:tcBorders>
              <w:top w:val="single" w:sz="6" w:space="0" w:color="FFFFFF"/>
              <w:left w:val="single" w:sz="6" w:space="0" w:color="FFFFFF"/>
              <w:bottom w:val="single" w:sz="6" w:space="0" w:color="FFFFFF"/>
              <w:right w:val="single" w:sz="6" w:space="0" w:color="FFFFFF"/>
            </w:tcBorders>
            <w:shd w:val="clear" w:color="auto" w:fill="00B0F0"/>
            <w:hideMark/>
          </w:tcPr>
          <w:p w14:paraId="6FA53A5A" w14:textId="77777777" w:rsidR="00723390" w:rsidRPr="00F80AA4" w:rsidRDefault="00723390" w:rsidP="00DB67C2">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16</w:t>
            </w:r>
          </w:p>
        </w:tc>
        <w:tc>
          <w:tcPr>
            <w:tcW w:w="1683" w:type="dxa"/>
            <w:tcBorders>
              <w:top w:val="single" w:sz="6" w:space="0" w:color="FFFFFF"/>
              <w:left w:val="single" w:sz="6" w:space="0" w:color="FFFFFF"/>
              <w:bottom w:val="single" w:sz="6" w:space="0" w:color="FFFFFF"/>
              <w:right w:val="single" w:sz="6" w:space="0" w:color="FFFFFF"/>
            </w:tcBorders>
            <w:shd w:val="clear" w:color="auto" w:fill="00B0F0"/>
            <w:hideMark/>
          </w:tcPr>
          <w:p w14:paraId="30BC7FEA" w14:textId="77777777" w:rsidR="00723390" w:rsidRPr="00F80AA4" w:rsidRDefault="00723390" w:rsidP="00DB67C2">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20</w:t>
            </w:r>
          </w:p>
        </w:tc>
      </w:tr>
      <w:tr w:rsidR="00F80AA4" w:rsidRPr="00F80AA4" w14:paraId="295967C1" w14:textId="77777777" w:rsidTr="00DB67C2">
        <w:trPr>
          <w:trHeight w:val="390"/>
        </w:trPr>
        <w:tc>
          <w:tcPr>
            <w:tcW w:w="2027" w:type="dxa"/>
            <w:tcBorders>
              <w:top w:val="single" w:sz="6" w:space="0" w:color="FFFFFF"/>
              <w:left w:val="single" w:sz="6" w:space="0" w:color="FFFFFF"/>
              <w:bottom w:val="single" w:sz="6" w:space="0" w:color="FFFFFF"/>
              <w:right w:val="single" w:sz="6" w:space="0" w:color="FFFFFF"/>
            </w:tcBorders>
            <w:shd w:val="clear" w:color="auto" w:fill="CAEDFB"/>
            <w:hideMark/>
          </w:tcPr>
          <w:p w14:paraId="43FAB333" w14:textId="77777777" w:rsidR="00723390" w:rsidRPr="00F80AA4" w:rsidRDefault="00723390" w:rsidP="00DB67C2">
            <w:pPr>
              <w:spacing w:before="156"/>
              <w:jc w:val="center"/>
              <w:textAlignment w:val="baseline"/>
              <w:rPr>
                <w:rFonts w:ascii="宋体" w:eastAsia="宋体" w:hAnsi="宋体" w:cs="宋体" w:hint="eastAsia"/>
                <w:b/>
                <w:bCs/>
                <w:kern w:val="0"/>
                <w:sz w:val="24"/>
                <w:szCs w:val="24"/>
              </w:rPr>
            </w:pPr>
            <w:r w:rsidRPr="00F80AA4">
              <w:rPr>
                <w:rFonts w:ascii="Times New Roman" w:eastAsia="宋体" w:hAnsi="Times New Roman" w:cs="Times New Roman"/>
                <w:i/>
                <w:iCs/>
                <w:kern w:val="0"/>
                <w:sz w:val="24"/>
                <w:szCs w:val="24"/>
              </w:rPr>
              <w:t>K</w:t>
            </w:r>
            <w:r w:rsidRPr="00F80AA4">
              <w:rPr>
                <w:rFonts w:ascii="Times New Roman" w:eastAsia="宋体" w:hAnsi="Times New Roman" w:cs="Times New Roman"/>
                <w:bCs/>
                <w:kern w:val="0"/>
                <w:sz w:val="24"/>
                <w:szCs w:val="24"/>
              </w:rPr>
              <w:t xml:space="preserve"> (</w:t>
            </w:r>
            <w:r w:rsidRPr="00F80AA4">
              <w:rPr>
                <w:rFonts w:ascii="Times New Roman" w:eastAsia="宋体" w:hAnsi="Times New Roman" w:cs="Times New Roman"/>
                <w:iCs/>
                <w:kern w:val="0"/>
                <w:sz w:val="24"/>
                <w:szCs w:val="24"/>
              </w:rPr>
              <w:t>m s</w:t>
            </w:r>
            <w:r w:rsidRPr="00F80AA4">
              <w:rPr>
                <w:rFonts w:ascii="Times New Roman" w:eastAsia="宋体" w:hAnsi="Times New Roman" w:cs="Times New Roman"/>
                <w:iCs/>
                <w:kern w:val="0"/>
                <w:sz w:val="24"/>
                <w:szCs w:val="24"/>
                <w:vertAlign w:val="superscript"/>
              </w:rPr>
              <w:t>-1</w:t>
            </w:r>
            <w:r w:rsidRPr="00F80AA4">
              <w:rPr>
                <w:rFonts w:ascii="Times New Roman" w:eastAsia="宋体" w:hAnsi="Times New Roman" w:cs="Times New Roman"/>
                <w:bCs/>
                <w:kern w:val="0"/>
                <w:sz w:val="24"/>
                <w:szCs w:val="24"/>
              </w:rPr>
              <w:t>)</w:t>
            </w:r>
          </w:p>
        </w:tc>
        <w:tc>
          <w:tcPr>
            <w:tcW w:w="1158" w:type="dxa"/>
            <w:tcBorders>
              <w:top w:val="single" w:sz="6" w:space="0" w:color="FFFFFF"/>
              <w:left w:val="single" w:sz="6" w:space="0" w:color="FFFFFF"/>
              <w:bottom w:val="single" w:sz="6" w:space="0" w:color="FFFFFF"/>
              <w:right w:val="single" w:sz="6" w:space="0" w:color="FFFFFF"/>
            </w:tcBorders>
            <w:shd w:val="clear" w:color="auto" w:fill="CAEDFB"/>
          </w:tcPr>
          <w:p w14:paraId="03B9776F" w14:textId="77777777" w:rsidR="00723390" w:rsidRPr="00F80AA4" w:rsidRDefault="00723390" w:rsidP="00DB67C2">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2.29e-09</w:t>
            </w:r>
          </w:p>
        </w:tc>
        <w:tc>
          <w:tcPr>
            <w:tcW w:w="1683" w:type="dxa"/>
            <w:tcBorders>
              <w:top w:val="single" w:sz="6" w:space="0" w:color="FFFFFF"/>
              <w:left w:val="single" w:sz="6" w:space="0" w:color="FFFFFF"/>
              <w:bottom w:val="single" w:sz="6" w:space="0" w:color="FFFFFF"/>
              <w:right w:val="single" w:sz="6" w:space="0" w:color="FFFFFF"/>
            </w:tcBorders>
            <w:shd w:val="clear" w:color="auto" w:fill="CAEDFB"/>
          </w:tcPr>
          <w:p w14:paraId="7D2790DF" w14:textId="77777777" w:rsidR="00723390" w:rsidRPr="00F80AA4" w:rsidRDefault="00723390" w:rsidP="00DB67C2">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2.57e-09</w:t>
            </w:r>
          </w:p>
        </w:tc>
        <w:tc>
          <w:tcPr>
            <w:tcW w:w="1683" w:type="dxa"/>
            <w:tcBorders>
              <w:top w:val="single" w:sz="6" w:space="0" w:color="FFFFFF"/>
              <w:left w:val="single" w:sz="6" w:space="0" w:color="FFFFFF"/>
              <w:bottom w:val="single" w:sz="6" w:space="0" w:color="FFFFFF"/>
              <w:right w:val="single" w:sz="6" w:space="0" w:color="FFFFFF"/>
            </w:tcBorders>
            <w:shd w:val="clear" w:color="auto" w:fill="CAEDFB"/>
          </w:tcPr>
          <w:p w14:paraId="71EDBA03" w14:textId="77777777" w:rsidR="00723390" w:rsidRPr="00F80AA4" w:rsidRDefault="00723390" w:rsidP="00DB67C2">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3.04e-09</w:t>
            </w:r>
          </w:p>
        </w:tc>
        <w:tc>
          <w:tcPr>
            <w:tcW w:w="1683" w:type="dxa"/>
            <w:tcBorders>
              <w:top w:val="single" w:sz="6" w:space="0" w:color="FFFFFF"/>
              <w:left w:val="single" w:sz="6" w:space="0" w:color="FFFFFF"/>
              <w:bottom w:val="single" w:sz="6" w:space="0" w:color="FFFFFF"/>
              <w:right w:val="single" w:sz="6" w:space="0" w:color="FFFFFF"/>
            </w:tcBorders>
            <w:shd w:val="clear" w:color="auto" w:fill="CAEDFB"/>
          </w:tcPr>
          <w:p w14:paraId="480600CC" w14:textId="77777777" w:rsidR="00723390" w:rsidRPr="00F80AA4" w:rsidRDefault="00723390" w:rsidP="00DB67C2">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3.52e-09</w:t>
            </w:r>
          </w:p>
        </w:tc>
      </w:tr>
      <w:tr w:rsidR="00F80AA4" w:rsidRPr="00F80AA4" w14:paraId="25D9A3FE" w14:textId="77777777" w:rsidTr="00DB67C2">
        <w:trPr>
          <w:trHeight w:val="390"/>
        </w:trPr>
        <w:tc>
          <w:tcPr>
            <w:tcW w:w="2027" w:type="dxa"/>
            <w:tcBorders>
              <w:top w:val="single" w:sz="6" w:space="0" w:color="FFFFFF"/>
              <w:left w:val="single" w:sz="6" w:space="0" w:color="FFFFFF"/>
              <w:bottom w:val="single" w:sz="6" w:space="0" w:color="FFFFFF"/>
              <w:right w:val="single" w:sz="6" w:space="0" w:color="FFFFFF"/>
            </w:tcBorders>
            <w:shd w:val="clear" w:color="auto" w:fill="CAEDFB"/>
            <w:hideMark/>
          </w:tcPr>
          <w:p w14:paraId="65EE2230" w14:textId="77777777" w:rsidR="00723390" w:rsidRPr="00F80AA4" w:rsidRDefault="00723390" w:rsidP="00DB67C2">
            <w:pPr>
              <w:spacing w:before="156"/>
              <w:jc w:val="center"/>
              <w:textAlignment w:val="baseline"/>
              <w:rPr>
                <w:rFonts w:ascii="Times New Roman" w:eastAsia="宋体" w:hAnsi="Times New Roman" w:cs="Times New Roman"/>
                <w:i/>
                <w:iCs/>
                <w:kern w:val="0"/>
                <w:sz w:val="24"/>
                <w:szCs w:val="24"/>
              </w:rPr>
            </w:pPr>
            <w:proofErr w:type="spellStart"/>
            <w:r w:rsidRPr="00F80AA4">
              <w:rPr>
                <w:rFonts w:ascii="Times New Roman" w:eastAsia="宋体" w:hAnsi="Times New Roman" w:cs="Times New Roman"/>
                <w:i/>
                <w:iCs/>
                <w:kern w:val="0"/>
                <w:sz w:val="24"/>
                <w:szCs w:val="24"/>
              </w:rPr>
              <w:t>S</w:t>
            </w:r>
            <w:r w:rsidRPr="00F80AA4">
              <w:rPr>
                <w:rFonts w:ascii="Times New Roman" w:eastAsia="宋体" w:hAnsi="Times New Roman" w:cs="Times New Roman"/>
                <w:i/>
                <w:iCs/>
                <w:kern w:val="0"/>
                <w:sz w:val="24"/>
                <w:szCs w:val="24"/>
                <w:vertAlign w:val="subscript"/>
              </w:rPr>
              <w:t>m</w:t>
            </w:r>
            <w:proofErr w:type="spellEnd"/>
            <w:r w:rsidRPr="00F80AA4">
              <w:rPr>
                <w:rFonts w:ascii="Times New Roman" w:eastAsia="宋体" w:hAnsi="Times New Roman" w:cs="Times New Roman"/>
                <w:iCs/>
                <w:kern w:val="0"/>
                <w:sz w:val="24"/>
                <w:szCs w:val="24"/>
              </w:rPr>
              <w:t> (m</w:t>
            </w:r>
            <w:r w:rsidRPr="00F80AA4">
              <w:rPr>
                <w:rFonts w:ascii="Times New Roman" w:eastAsia="宋体" w:hAnsi="Times New Roman" w:cs="Times New Roman"/>
                <w:iCs/>
                <w:kern w:val="0"/>
                <w:sz w:val="24"/>
                <w:szCs w:val="24"/>
                <w:vertAlign w:val="superscript"/>
              </w:rPr>
              <w:t>2</w:t>
            </w:r>
            <w:r w:rsidRPr="00F80AA4">
              <w:rPr>
                <w:rFonts w:ascii="Times New Roman" w:eastAsia="宋体" w:hAnsi="Times New Roman" w:cs="Times New Roman"/>
                <w:iCs/>
                <w:kern w:val="0"/>
                <w:sz w:val="24"/>
                <w:szCs w:val="24"/>
              </w:rPr>
              <w:t>)</w:t>
            </w:r>
          </w:p>
        </w:tc>
        <w:tc>
          <w:tcPr>
            <w:tcW w:w="6207" w:type="dxa"/>
            <w:gridSpan w:val="4"/>
            <w:tcBorders>
              <w:top w:val="single" w:sz="6" w:space="0" w:color="FFFFFF"/>
              <w:left w:val="single" w:sz="6" w:space="0" w:color="FFFFFF"/>
              <w:bottom w:val="single" w:sz="6" w:space="0" w:color="FFFFFF"/>
              <w:right w:val="single" w:sz="6" w:space="0" w:color="FFFFFF"/>
            </w:tcBorders>
            <w:shd w:val="clear" w:color="auto" w:fill="CAEDFB"/>
          </w:tcPr>
          <w:p w14:paraId="7BA28BC9" w14:textId="77777777" w:rsidR="00723390" w:rsidRPr="00F80AA4" w:rsidRDefault="00723390" w:rsidP="00DB67C2">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1e-9</w:t>
            </w:r>
          </w:p>
        </w:tc>
      </w:tr>
      <w:tr w:rsidR="00F80AA4" w:rsidRPr="00F80AA4" w14:paraId="29F8FA54" w14:textId="77777777" w:rsidTr="00DB67C2">
        <w:trPr>
          <w:trHeight w:val="390"/>
        </w:trPr>
        <w:tc>
          <w:tcPr>
            <w:tcW w:w="2027" w:type="dxa"/>
            <w:tcBorders>
              <w:top w:val="single" w:sz="6" w:space="0" w:color="FFFFFF"/>
              <w:left w:val="single" w:sz="6" w:space="0" w:color="FFFFFF"/>
              <w:bottom w:val="single" w:sz="6" w:space="0" w:color="FFFFFF"/>
              <w:right w:val="single" w:sz="6" w:space="0" w:color="FFFFFF"/>
            </w:tcBorders>
            <w:shd w:val="clear" w:color="auto" w:fill="CAEDFB"/>
            <w:hideMark/>
          </w:tcPr>
          <w:p w14:paraId="2975186C" w14:textId="77777777" w:rsidR="00723390" w:rsidRPr="00F80AA4" w:rsidRDefault="00723390" w:rsidP="00DB67C2">
            <w:pPr>
              <w:spacing w:before="156"/>
              <w:jc w:val="center"/>
              <w:textAlignment w:val="baseline"/>
              <w:rPr>
                <w:rFonts w:ascii="Times New Roman" w:eastAsia="宋体" w:hAnsi="Times New Roman" w:cs="Times New Roman"/>
                <w:i/>
                <w:iCs/>
                <w:kern w:val="0"/>
                <w:sz w:val="24"/>
                <w:szCs w:val="24"/>
              </w:rPr>
            </w:pPr>
            <w:r w:rsidRPr="00F80AA4">
              <w:rPr>
                <w:rFonts w:ascii="Times New Roman" w:eastAsia="宋体" w:hAnsi="Times New Roman" w:cs="Times New Roman"/>
                <w:i/>
                <w:iCs/>
                <w:kern w:val="0"/>
                <w:sz w:val="24"/>
                <w:szCs w:val="24"/>
              </w:rPr>
              <w:t>S</w:t>
            </w:r>
            <w:r w:rsidRPr="00F80AA4">
              <w:rPr>
                <w:rFonts w:ascii="Times New Roman" w:eastAsia="宋体" w:hAnsi="Times New Roman" w:cs="Times New Roman"/>
                <w:i/>
                <w:iCs/>
                <w:kern w:val="0"/>
                <w:sz w:val="24"/>
                <w:szCs w:val="24"/>
                <w:vertAlign w:val="subscript"/>
              </w:rPr>
              <w:t>n</w:t>
            </w:r>
            <w:r w:rsidRPr="00F80AA4">
              <w:rPr>
                <w:rFonts w:ascii="Times New Roman" w:eastAsia="宋体" w:hAnsi="Times New Roman" w:cs="Times New Roman"/>
                <w:iCs/>
                <w:kern w:val="0"/>
                <w:sz w:val="24"/>
                <w:szCs w:val="24"/>
              </w:rPr>
              <w:t> (m</w:t>
            </w:r>
            <w:r w:rsidRPr="00F80AA4">
              <w:rPr>
                <w:rFonts w:ascii="Times New Roman" w:eastAsia="宋体" w:hAnsi="Times New Roman" w:cs="Times New Roman"/>
                <w:iCs/>
                <w:kern w:val="0"/>
                <w:sz w:val="24"/>
                <w:szCs w:val="24"/>
                <w:vertAlign w:val="superscript"/>
              </w:rPr>
              <w:t>2</w:t>
            </w:r>
            <w:r w:rsidRPr="00F80AA4">
              <w:rPr>
                <w:rFonts w:ascii="Times New Roman" w:eastAsia="宋体" w:hAnsi="Times New Roman" w:cs="Times New Roman"/>
                <w:iCs/>
                <w:kern w:val="0"/>
                <w:sz w:val="24"/>
                <w:szCs w:val="24"/>
              </w:rPr>
              <w:t>)</w:t>
            </w:r>
          </w:p>
        </w:tc>
        <w:tc>
          <w:tcPr>
            <w:tcW w:w="6207" w:type="dxa"/>
            <w:gridSpan w:val="4"/>
            <w:tcBorders>
              <w:top w:val="single" w:sz="6" w:space="0" w:color="FFFFFF"/>
              <w:left w:val="single" w:sz="6" w:space="0" w:color="FFFFFF"/>
              <w:bottom w:val="single" w:sz="6" w:space="0" w:color="FFFFFF"/>
              <w:right w:val="single" w:sz="6" w:space="0" w:color="FFFFFF"/>
            </w:tcBorders>
            <w:shd w:val="clear" w:color="auto" w:fill="CAEDFB"/>
          </w:tcPr>
          <w:p w14:paraId="0C36B636" w14:textId="77777777" w:rsidR="00723390" w:rsidRPr="00F80AA4" w:rsidRDefault="00723390" w:rsidP="00DB67C2">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1e-12</w:t>
            </w:r>
          </w:p>
        </w:tc>
      </w:tr>
      <w:tr w:rsidR="00F80AA4" w:rsidRPr="00F80AA4" w14:paraId="537C97B4" w14:textId="77777777" w:rsidTr="00DB67C2">
        <w:trPr>
          <w:trHeight w:val="390"/>
        </w:trPr>
        <w:tc>
          <w:tcPr>
            <w:tcW w:w="2027" w:type="dxa"/>
            <w:tcBorders>
              <w:top w:val="single" w:sz="6" w:space="0" w:color="FFFFFF"/>
              <w:left w:val="single" w:sz="6" w:space="0" w:color="FFFFFF"/>
              <w:bottom w:val="single" w:sz="6" w:space="0" w:color="FFFFFF"/>
              <w:right w:val="single" w:sz="6" w:space="0" w:color="FFFFFF"/>
            </w:tcBorders>
            <w:shd w:val="clear" w:color="auto" w:fill="CAEDFB"/>
            <w:hideMark/>
          </w:tcPr>
          <w:p w14:paraId="4FA831A5" w14:textId="77777777" w:rsidR="00723390" w:rsidRPr="00F80AA4" w:rsidRDefault="00723390" w:rsidP="00DB67C2">
            <w:pPr>
              <w:spacing w:before="156"/>
              <w:jc w:val="center"/>
              <w:textAlignment w:val="baseline"/>
              <w:rPr>
                <w:rFonts w:ascii="Times New Roman" w:eastAsia="宋体" w:hAnsi="Times New Roman" w:cs="Times New Roman"/>
                <w:i/>
                <w:iCs/>
                <w:kern w:val="0"/>
                <w:sz w:val="24"/>
                <w:szCs w:val="24"/>
              </w:rPr>
            </w:pPr>
            <w:proofErr w:type="spellStart"/>
            <w:r w:rsidRPr="00F80AA4">
              <w:rPr>
                <w:rFonts w:ascii="Times New Roman" w:eastAsia="宋体" w:hAnsi="Times New Roman" w:cs="Times New Roman"/>
                <w:i/>
                <w:iCs/>
                <w:kern w:val="0"/>
                <w:sz w:val="24"/>
                <w:szCs w:val="24"/>
              </w:rPr>
              <w:t>V</w:t>
            </w:r>
            <w:r w:rsidRPr="00F80AA4">
              <w:rPr>
                <w:rFonts w:ascii="Times New Roman" w:eastAsia="宋体" w:hAnsi="Times New Roman" w:cs="Times New Roman"/>
                <w:i/>
                <w:iCs/>
                <w:kern w:val="0"/>
                <w:sz w:val="24"/>
                <w:szCs w:val="24"/>
                <w:vertAlign w:val="subscript"/>
              </w:rPr>
              <w:t>c</w:t>
            </w:r>
            <w:proofErr w:type="spellEnd"/>
            <w:r w:rsidRPr="00F80AA4">
              <w:rPr>
                <w:rFonts w:ascii="Times New Roman" w:eastAsia="宋体" w:hAnsi="Times New Roman" w:cs="Times New Roman"/>
                <w:iCs/>
                <w:kern w:val="0"/>
                <w:sz w:val="24"/>
                <w:szCs w:val="24"/>
              </w:rPr>
              <w:t> (m</w:t>
            </w:r>
            <w:r w:rsidRPr="00F80AA4">
              <w:rPr>
                <w:rFonts w:ascii="Times New Roman" w:eastAsia="宋体" w:hAnsi="Times New Roman" w:cs="Times New Roman"/>
                <w:iCs/>
                <w:kern w:val="0"/>
                <w:sz w:val="24"/>
                <w:szCs w:val="24"/>
                <w:vertAlign w:val="superscript"/>
              </w:rPr>
              <w:t>3</w:t>
            </w:r>
            <w:r w:rsidRPr="00F80AA4">
              <w:rPr>
                <w:rFonts w:ascii="Times New Roman" w:eastAsia="宋体" w:hAnsi="Times New Roman" w:cs="Times New Roman"/>
                <w:iCs/>
                <w:kern w:val="0"/>
                <w:sz w:val="24"/>
                <w:szCs w:val="24"/>
              </w:rPr>
              <w:t>)</w:t>
            </w:r>
          </w:p>
        </w:tc>
        <w:tc>
          <w:tcPr>
            <w:tcW w:w="6207" w:type="dxa"/>
            <w:gridSpan w:val="4"/>
            <w:tcBorders>
              <w:top w:val="single" w:sz="6" w:space="0" w:color="FFFFFF"/>
              <w:left w:val="single" w:sz="6" w:space="0" w:color="FFFFFF"/>
              <w:bottom w:val="single" w:sz="6" w:space="0" w:color="FFFFFF"/>
              <w:right w:val="single" w:sz="6" w:space="0" w:color="FFFFFF"/>
            </w:tcBorders>
            <w:shd w:val="clear" w:color="auto" w:fill="CAEDFB"/>
          </w:tcPr>
          <w:p w14:paraId="02856B93" w14:textId="77777777" w:rsidR="00723390" w:rsidRPr="00F80AA4" w:rsidRDefault="00723390" w:rsidP="00DB67C2">
            <w:pPr>
              <w:spacing w:before="156"/>
              <w:jc w:val="center"/>
              <w:textAlignment w:val="baseline"/>
              <w:rPr>
                <w:rFonts w:ascii="Times New Roman" w:eastAsia="宋体" w:hAnsi="Times New Roman" w:cs="Times New Roman"/>
                <w:kern w:val="0"/>
                <w:sz w:val="24"/>
                <w:szCs w:val="24"/>
              </w:rPr>
            </w:pPr>
            <w:proofErr w:type="gramStart"/>
            <w:r w:rsidRPr="00F80AA4">
              <w:rPr>
                <w:rFonts w:ascii="Times New Roman" w:eastAsia="宋体" w:hAnsi="Times New Roman" w:cs="Times New Roman"/>
                <w:kern w:val="0"/>
                <w:sz w:val="24"/>
                <w:szCs w:val="24"/>
              </w:rPr>
              <w:t>4e</w:t>
            </w:r>
            <w:proofErr w:type="gramEnd"/>
            <w:r w:rsidRPr="00F80AA4">
              <w:rPr>
                <w:rFonts w:ascii="Times New Roman" w:eastAsia="宋体" w:hAnsi="Times New Roman" w:cs="Times New Roman"/>
                <w:kern w:val="0"/>
                <w:sz w:val="24"/>
                <w:szCs w:val="24"/>
              </w:rPr>
              <w:t>-15</w:t>
            </w:r>
          </w:p>
        </w:tc>
      </w:tr>
      <w:tr w:rsidR="00F80AA4" w:rsidRPr="00F80AA4" w14:paraId="5414677C" w14:textId="77777777" w:rsidTr="00DB67C2">
        <w:trPr>
          <w:trHeight w:val="390"/>
        </w:trPr>
        <w:tc>
          <w:tcPr>
            <w:tcW w:w="2027" w:type="dxa"/>
            <w:tcBorders>
              <w:top w:val="single" w:sz="6" w:space="0" w:color="FFFFFF"/>
              <w:left w:val="single" w:sz="6" w:space="0" w:color="FFFFFF"/>
              <w:bottom w:val="single" w:sz="6" w:space="0" w:color="FFFFFF"/>
              <w:right w:val="single" w:sz="6" w:space="0" w:color="FFFFFF"/>
            </w:tcBorders>
            <w:shd w:val="clear" w:color="auto" w:fill="CAEDFB"/>
          </w:tcPr>
          <w:p w14:paraId="6DD4C229" w14:textId="77777777" w:rsidR="00723390" w:rsidRPr="00F80AA4" w:rsidRDefault="00723390" w:rsidP="00DB67C2">
            <w:pPr>
              <w:spacing w:before="156"/>
              <w:jc w:val="center"/>
              <w:textAlignment w:val="baseline"/>
              <w:rPr>
                <w:rFonts w:ascii="Times New Roman" w:eastAsia="宋体" w:hAnsi="Times New Roman" w:cs="Times New Roman"/>
                <w:i/>
                <w:iCs/>
                <w:kern w:val="0"/>
                <w:sz w:val="24"/>
                <w:szCs w:val="24"/>
              </w:rPr>
            </w:pPr>
            <w:proofErr w:type="spellStart"/>
            <w:r w:rsidRPr="00F80AA4">
              <w:rPr>
                <w:rFonts w:ascii="Times New Roman" w:eastAsia="宋体" w:hAnsi="Times New Roman" w:cs="Times New Roman" w:hint="eastAsia"/>
                <w:i/>
                <w:iCs/>
                <w:kern w:val="0"/>
                <w:sz w:val="24"/>
                <w:szCs w:val="24"/>
              </w:rPr>
              <w:t>D</w:t>
            </w:r>
            <w:r w:rsidRPr="00F80AA4">
              <w:rPr>
                <w:rFonts w:ascii="Times New Roman" w:eastAsia="宋体" w:hAnsi="Times New Roman" w:cs="Times New Roman"/>
                <w:i/>
                <w:iCs/>
                <w:kern w:val="0"/>
                <w:sz w:val="24"/>
                <w:szCs w:val="24"/>
                <w:vertAlign w:val="subscript"/>
              </w:rPr>
              <w:t>n</w:t>
            </w:r>
            <w:proofErr w:type="spellEnd"/>
            <w:r w:rsidRPr="00F80AA4">
              <w:rPr>
                <w:rFonts w:ascii="Times New Roman" w:eastAsia="宋体" w:hAnsi="Times New Roman" w:cs="Times New Roman"/>
                <w:i/>
                <w:iCs/>
                <w:kern w:val="0"/>
                <w:sz w:val="24"/>
                <w:szCs w:val="24"/>
              </w:rPr>
              <w:t xml:space="preserve"> </w:t>
            </w:r>
            <w:r w:rsidRPr="00F80AA4">
              <w:rPr>
                <w:rFonts w:ascii="Times New Roman" w:eastAsia="宋体" w:hAnsi="Times New Roman" w:cs="Times New Roman"/>
                <w:iCs/>
                <w:kern w:val="0"/>
                <w:sz w:val="24"/>
                <w:szCs w:val="24"/>
              </w:rPr>
              <w:t>(m</w:t>
            </w:r>
            <w:r w:rsidRPr="00F80AA4">
              <w:rPr>
                <w:rFonts w:ascii="Times New Roman" w:eastAsia="宋体" w:hAnsi="Times New Roman" w:cs="Times New Roman"/>
                <w:iCs/>
                <w:kern w:val="0"/>
                <w:sz w:val="24"/>
                <w:szCs w:val="24"/>
                <w:vertAlign w:val="superscript"/>
              </w:rPr>
              <w:t xml:space="preserve">2 </w:t>
            </w:r>
            <w:r w:rsidRPr="00F80AA4">
              <w:rPr>
                <w:rFonts w:ascii="Times New Roman" w:eastAsia="宋体" w:hAnsi="Times New Roman" w:cs="Times New Roman"/>
                <w:iCs/>
                <w:kern w:val="0"/>
                <w:sz w:val="24"/>
                <w:szCs w:val="24"/>
              </w:rPr>
              <w:t>s</w:t>
            </w:r>
            <w:r w:rsidRPr="00F80AA4">
              <w:rPr>
                <w:rFonts w:ascii="Times New Roman" w:eastAsia="宋体" w:hAnsi="Times New Roman" w:cs="Times New Roman"/>
                <w:iCs/>
                <w:kern w:val="0"/>
                <w:sz w:val="24"/>
                <w:szCs w:val="24"/>
                <w:vertAlign w:val="superscript"/>
              </w:rPr>
              <w:t>-1</w:t>
            </w:r>
            <w:r w:rsidRPr="00F80AA4">
              <w:rPr>
                <w:rFonts w:ascii="Times New Roman" w:eastAsia="宋体" w:hAnsi="Times New Roman" w:cs="Times New Roman"/>
                <w:iCs/>
                <w:kern w:val="0"/>
                <w:sz w:val="24"/>
                <w:szCs w:val="24"/>
              </w:rPr>
              <w:t>)</w:t>
            </w:r>
          </w:p>
        </w:tc>
        <w:tc>
          <w:tcPr>
            <w:tcW w:w="6207" w:type="dxa"/>
            <w:gridSpan w:val="4"/>
            <w:tcBorders>
              <w:top w:val="single" w:sz="6" w:space="0" w:color="FFFFFF"/>
              <w:left w:val="single" w:sz="6" w:space="0" w:color="FFFFFF"/>
              <w:bottom w:val="single" w:sz="6" w:space="0" w:color="FFFFFF"/>
              <w:right w:val="single" w:sz="6" w:space="0" w:color="FFFFFF"/>
            </w:tcBorders>
            <w:shd w:val="clear" w:color="auto" w:fill="CAEDFB"/>
          </w:tcPr>
          <w:p w14:paraId="162993B6" w14:textId="77777777" w:rsidR="00723390" w:rsidRPr="00F80AA4" w:rsidRDefault="00723390" w:rsidP="00DB67C2">
            <w:pPr>
              <w:spacing w:before="156"/>
              <w:jc w:val="center"/>
              <w:textAlignment w:val="baseline"/>
              <w:rPr>
                <w:rFonts w:ascii="Times New Roman" w:eastAsia="宋体" w:hAnsi="Times New Roman" w:cs="Times New Roman"/>
                <w:kern w:val="0"/>
                <w:sz w:val="24"/>
                <w:szCs w:val="24"/>
              </w:rPr>
            </w:pPr>
            <w:r w:rsidRPr="00F80AA4">
              <w:rPr>
                <w:rFonts w:ascii="Times New Roman" w:eastAsia="宋体" w:hAnsi="Times New Roman" w:cs="Times New Roman"/>
                <w:kern w:val="0"/>
                <w:sz w:val="24"/>
                <w:szCs w:val="24"/>
              </w:rPr>
              <w:t>2.5e-12</w:t>
            </w:r>
          </w:p>
        </w:tc>
      </w:tr>
      <w:tr w:rsidR="00F80AA4" w:rsidRPr="00F80AA4" w14:paraId="52BEB139" w14:textId="77777777" w:rsidTr="00DB67C2">
        <w:trPr>
          <w:trHeight w:val="390"/>
        </w:trPr>
        <w:tc>
          <w:tcPr>
            <w:tcW w:w="2027" w:type="dxa"/>
            <w:tcBorders>
              <w:top w:val="single" w:sz="6" w:space="0" w:color="FFFFFF"/>
              <w:left w:val="single" w:sz="6" w:space="0" w:color="FFFFFF"/>
              <w:bottom w:val="single" w:sz="6" w:space="0" w:color="FFFFFF"/>
              <w:right w:val="single" w:sz="6" w:space="0" w:color="FFFFFF"/>
            </w:tcBorders>
            <w:shd w:val="clear" w:color="auto" w:fill="CAEDFB"/>
          </w:tcPr>
          <w:p w14:paraId="2DD2ECFE" w14:textId="77777777" w:rsidR="00723390" w:rsidRPr="00F80AA4" w:rsidRDefault="00723390" w:rsidP="00DB67C2">
            <w:pPr>
              <w:spacing w:before="156"/>
              <w:jc w:val="center"/>
              <w:textAlignment w:val="baseline"/>
              <w:rPr>
                <w:rFonts w:ascii="Times New Roman" w:eastAsia="宋体" w:hAnsi="Times New Roman" w:cs="Times New Roman"/>
                <w:i/>
                <w:iCs/>
                <w:kern w:val="0"/>
                <w:sz w:val="24"/>
                <w:szCs w:val="24"/>
              </w:rPr>
            </w:pPr>
            <w:proofErr w:type="spellStart"/>
            <w:r w:rsidRPr="00F80AA4">
              <w:rPr>
                <w:rFonts w:ascii="Times New Roman" w:eastAsia="宋体" w:hAnsi="Times New Roman" w:cs="Times New Roman" w:hint="eastAsia"/>
                <w:i/>
                <w:iCs/>
                <w:kern w:val="0"/>
                <w:sz w:val="24"/>
                <w:szCs w:val="24"/>
              </w:rPr>
              <w:t>V</w:t>
            </w:r>
            <w:r w:rsidRPr="00F80AA4">
              <w:rPr>
                <w:rFonts w:ascii="Times New Roman" w:eastAsia="宋体" w:hAnsi="Times New Roman" w:cs="Times New Roman"/>
                <w:i/>
                <w:iCs/>
                <w:kern w:val="0"/>
                <w:sz w:val="24"/>
                <w:szCs w:val="24"/>
                <w:vertAlign w:val="subscript"/>
              </w:rPr>
              <w:t>n</w:t>
            </w:r>
            <w:proofErr w:type="spellEnd"/>
            <w:r w:rsidRPr="00F80AA4">
              <w:rPr>
                <w:rFonts w:ascii="Times New Roman" w:eastAsia="宋体" w:hAnsi="Times New Roman" w:cs="Times New Roman"/>
                <w:iCs/>
                <w:kern w:val="0"/>
                <w:sz w:val="24"/>
                <w:szCs w:val="24"/>
              </w:rPr>
              <w:t> (m</w:t>
            </w:r>
            <w:r w:rsidRPr="00F80AA4">
              <w:rPr>
                <w:rFonts w:ascii="Times New Roman" w:eastAsia="宋体" w:hAnsi="Times New Roman" w:cs="Times New Roman"/>
                <w:iCs/>
                <w:kern w:val="0"/>
                <w:sz w:val="24"/>
                <w:szCs w:val="24"/>
                <w:vertAlign w:val="superscript"/>
              </w:rPr>
              <w:t>3</w:t>
            </w:r>
            <w:r w:rsidRPr="00F80AA4">
              <w:rPr>
                <w:rFonts w:ascii="Times New Roman" w:eastAsia="宋体" w:hAnsi="Times New Roman" w:cs="Times New Roman"/>
                <w:iCs/>
                <w:kern w:val="0"/>
                <w:sz w:val="24"/>
                <w:szCs w:val="24"/>
              </w:rPr>
              <w:t>)</w:t>
            </w:r>
          </w:p>
        </w:tc>
        <w:tc>
          <w:tcPr>
            <w:tcW w:w="6207" w:type="dxa"/>
            <w:gridSpan w:val="4"/>
            <w:tcBorders>
              <w:top w:val="single" w:sz="6" w:space="0" w:color="FFFFFF"/>
              <w:left w:val="single" w:sz="6" w:space="0" w:color="FFFFFF"/>
              <w:bottom w:val="single" w:sz="6" w:space="0" w:color="FFFFFF"/>
              <w:right w:val="single" w:sz="6" w:space="0" w:color="FFFFFF"/>
            </w:tcBorders>
            <w:shd w:val="clear" w:color="auto" w:fill="CAEDFB"/>
          </w:tcPr>
          <w:p w14:paraId="0FDAAA29" w14:textId="77777777" w:rsidR="00723390" w:rsidRPr="00F80AA4" w:rsidRDefault="00723390" w:rsidP="00DB67C2">
            <w:pPr>
              <w:spacing w:before="156"/>
              <w:jc w:val="center"/>
              <w:textAlignment w:val="baseline"/>
              <w:rPr>
                <w:rFonts w:ascii="Times New Roman" w:eastAsia="宋体" w:hAnsi="Times New Roman" w:cs="Times New Roman"/>
                <w:kern w:val="0"/>
                <w:sz w:val="24"/>
                <w:szCs w:val="24"/>
              </w:rPr>
            </w:pPr>
            <w:proofErr w:type="gramStart"/>
            <w:r w:rsidRPr="00F80AA4">
              <w:rPr>
                <w:rFonts w:ascii="Times New Roman" w:eastAsia="宋体" w:hAnsi="Times New Roman" w:cs="Times New Roman"/>
                <w:kern w:val="0"/>
                <w:sz w:val="24"/>
                <w:szCs w:val="24"/>
              </w:rPr>
              <w:t>4e</w:t>
            </w:r>
            <w:proofErr w:type="gramEnd"/>
            <w:r w:rsidRPr="00F80AA4">
              <w:rPr>
                <w:rFonts w:ascii="Times New Roman" w:eastAsia="宋体" w:hAnsi="Times New Roman" w:cs="Times New Roman"/>
                <w:kern w:val="0"/>
                <w:sz w:val="24"/>
                <w:szCs w:val="24"/>
              </w:rPr>
              <w:t>-15</w:t>
            </w:r>
          </w:p>
        </w:tc>
      </w:tr>
      <w:tr w:rsidR="00723390" w:rsidRPr="00F80AA4" w14:paraId="7AB90572" w14:textId="77777777" w:rsidTr="00DB67C2">
        <w:trPr>
          <w:trHeight w:val="390"/>
        </w:trPr>
        <w:tc>
          <w:tcPr>
            <w:tcW w:w="2027" w:type="dxa"/>
            <w:tcBorders>
              <w:top w:val="single" w:sz="6" w:space="0" w:color="FFFFFF"/>
              <w:left w:val="single" w:sz="6" w:space="0" w:color="FFFFFF"/>
              <w:bottom w:val="single" w:sz="6" w:space="0" w:color="FFFFFF"/>
              <w:right w:val="single" w:sz="6" w:space="0" w:color="FFFFFF"/>
            </w:tcBorders>
            <w:shd w:val="clear" w:color="auto" w:fill="CAEDFB"/>
          </w:tcPr>
          <w:p w14:paraId="78A1B8BC" w14:textId="77777777" w:rsidR="00723390" w:rsidRPr="00F80AA4" w:rsidRDefault="00723390" w:rsidP="00DB67C2">
            <w:pPr>
              <w:spacing w:before="156"/>
              <w:jc w:val="center"/>
              <w:textAlignment w:val="baseline"/>
              <w:rPr>
                <w:rFonts w:ascii="Times New Roman" w:eastAsia="宋体" w:hAnsi="Times New Roman" w:cs="Times New Roman"/>
                <w:i/>
                <w:iCs/>
                <w:kern w:val="0"/>
                <w:sz w:val="24"/>
                <w:szCs w:val="24"/>
              </w:rPr>
            </w:pPr>
            <w:r w:rsidRPr="00F80AA4">
              <w:rPr>
                <w:rFonts w:ascii="Times New Roman" w:eastAsia="宋体" w:hAnsi="Times New Roman" w:cs="Times New Roman" w:hint="eastAsia"/>
                <w:i/>
                <w:iCs/>
                <w:kern w:val="0"/>
                <w:sz w:val="24"/>
                <w:szCs w:val="24"/>
              </w:rPr>
              <w:t>λ</w:t>
            </w:r>
            <w:r w:rsidRPr="00F80AA4">
              <w:rPr>
                <w:rFonts w:ascii="Times New Roman" w:eastAsia="宋体" w:hAnsi="Times New Roman" w:cs="Times New Roman"/>
                <w:iCs/>
                <w:kern w:val="0"/>
                <w:sz w:val="24"/>
                <w:szCs w:val="24"/>
              </w:rPr>
              <w:t> (m)</w:t>
            </w:r>
          </w:p>
        </w:tc>
        <w:tc>
          <w:tcPr>
            <w:tcW w:w="6207" w:type="dxa"/>
            <w:gridSpan w:val="4"/>
            <w:tcBorders>
              <w:top w:val="single" w:sz="6" w:space="0" w:color="FFFFFF"/>
              <w:left w:val="single" w:sz="6" w:space="0" w:color="FFFFFF"/>
              <w:bottom w:val="single" w:sz="6" w:space="0" w:color="FFFFFF"/>
              <w:right w:val="single" w:sz="6" w:space="0" w:color="FFFFFF"/>
            </w:tcBorders>
            <w:shd w:val="clear" w:color="auto" w:fill="CAEDFB"/>
          </w:tcPr>
          <w:p w14:paraId="6F390D1D" w14:textId="77777777" w:rsidR="00723390" w:rsidRPr="00F80AA4" w:rsidRDefault="00723390" w:rsidP="00DB67C2">
            <w:pPr>
              <w:spacing w:before="156"/>
              <w:jc w:val="center"/>
              <w:textAlignment w:val="baseline"/>
              <w:rPr>
                <w:rFonts w:ascii="Times New Roman" w:eastAsia="宋体" w:hAnsi="Times New Roman" w:cs="Times New Roman"/>
                <w:kern w:val="0"/>
                <w:sz w:val="24"/>
                <w:szCs w:val="24"/>
              </w:rPr>
            </w:pPr>
            <w:proofErr w:type="gramStart"/>
            <w:r w:rsidRPr="00F80AA4">
              <w:rPr>
                <w:rFonts w:ascii="Times New Roman" w:eastAsia="宋体" w:hAnsi="Times New Roman" w:cs="Times New Roman"/>
                <w:kern w:val="0"/>
                <w:sz w:val="24"/>
                <w:szCs w:val="24"/>
              </w:rPr>
              <w:t>1e</w:t>
            </w:r>
            <w:proofErr w:type="gramEnd"/>
            <w:r w:rsidRPr="00F80AA4">
              <w:rPr>
                <w:rFonts w:ascii="Times New Roman" w:eastAsia="宋体" w:hAnsi="Times New Roman" w:cs="Times New Roman"/>
                <w:kern w:val="0"/>
                <w:sz w:val="24"/>
                <w:szCs w:val="24"/>
              </w:rPr>
              <w:t>-6</w:t>
            </w:r>
          </w:p>
        </w:tc>
      </w:tr>
    </w:tbl>
    <w:p w14:paraId="7BE165D5" w14:textId="77777777" w:rsidR="00D148AE" w:rsidRPr="00F80AA4" w:rsidRDefault="00D148AE" w:rsidP="00723390">
      <w:pPr>
        <w:spacing w:beforeLines="50" w:before="156" w:line="360" w:lineRule="auto"/>
        <w:outlineLvl w:val="1"/>
        <w:rPr>
          <w:rFonts w:ascii="Times New Roman" w:eastAsia="宋体" w:hAnsi="Times New Roman" w:cs="Times New Roman"/>
          <w:b/>
          <w:bCs/>
          <w:kern w:val="0"/>
          <w:sz w:val="24"/>
          <w:szCs w:val="24"/>
        </w:rPr>
      </w:pPr>
      <w:bookmarkStart w:id="148" w:name="_Toc176637646"/>
      <w:bookmarkStart w:id="149" w:name="_Toc176709245"/>
    </w:p>
    <w:p w14:paraId="29928C77" w14:textId="77777777" w:rsidR="00D148AE" w:rsidRPr="00F80AA4" w:rsidRDefault="00D148AE">
      <w:pPr>
        <w:rPr>
          <w:rFonts w:ascii="Times New Roman" w:eastAsia="宋体" w:hAnsi="Times New Roman" w:cs="Times New Roman"/>
          <w:b/>
          <w:bCs/>
          <w:kern w:val="0"/>
          <w:sz w:val="24"/>
          <w:szCs w:val="24"/>
        </w:rPr>
      </w:pPr>
      <w:r w:rsidRPr="00F80AA4">
        <w:rPr>
          <w:rFonts w:ascii="Times New Roman" w:eastAsia="宋体" w:hAnsi="Times New Roman" w:cs="Times New Roman"/>
          <w:b/>
          <w:bCs/>
          <w:kern w:val="0"/>
          <w:sz w:val="24"/>
          <w:szCs w:val="24"/>
        </w:rPr>
        <w:br w:type="page"/>
      </w:r>
    </w:p>
    <w:p w14:paraId="1295C0A4" w14:textId="110C8D39" w:rsidR="00723390" w:rsidRPr="00F80AA4" w:rsidRDefault="00723390" w:rsidP="00723390">
      <w:pPr>
        <w:spacing w:beforeLines="50" w:before="156" w:line="360" w:lineRule="auto"/>
        <w:outlineLvl w:val="1"/>
        <w:rPr>
          <w:rFonts w:ascii="Times New Roman" w:eastAsia="宋体" w:hAnsi="Times New Roman" w:cs="Times New Roman"/>
          <w:b/>
          <w:bCs/>
          <w:kern w:val="0"/>
          <w:sz w:val="24"/>
          <w:szCs w:val="24"/>
        </w:rPr>
      </w:pPr>
      <w:bookmarkStart w:id="150" w:name="_Toc219827406"/>
      <w:r w:rsidRPr="00F80AA4">
        <w:rPr>
          <w:rFonts w:ascii="Times New Roman" w:eastAsia="宋体" w:hAnsi="Times New Roman" w:cs="Times New Roman"/>
          <w:b/>
          <w:bCs/>
          <w:kern w:val="0"/>
          <w:sz w:val="24"/>
          <w:szCs w:val="24"/>
        </w:rPr>
        <w:lastRenderedPageBreak/>
        <w:t>2.</w:t>
      </w:r>
      <w:r w:rsidRPr="00F80AA4">
        <w:rPr>
          <w:rFonts w:ascii="Times New Roman" w:eastAsia="宋体" w:hAnsi="Times New Roman" w:cs="Times New Roman" w:hint="eastAsia"/>
          <w:b/>
          <w:bCs/>
          <w:kern w:val="0"/>
          <w:sz w:val="24"/>
          <w:szCs w:val="24"/>
        </w:rPr>
        <w:t>2</w:t>
      </w:r>
      <w:r w:rsidR="00086E10" w:rsidRPr="00F80AA4">
        <w:rPr>
          <w:rFonts w:ascii="Times New Roman" w:eastAsia="宋体" w:hAnsi="Times New Roman" w:cs="Times New Roman" w:hint="eastAsia"/>
          <w:b/>
          <w:bCs/>
          <w:kern w:val="0"/>
          <w:sz w:val="24"/>
          <w:szCs w:val="24"/>
        </w:rPr>
        <w:t>6</w:t>
      </w:r>
      <w:r w:rsidRPr="00F80AA4">
        <w:rPr>
          <w:rFonts w:ascii="Times New Roman" w:eastAsia="宋体" w:hAnsi="Times New Roman" w:cs="Times New Roman" w:hint="eastAsia"/>
          <w:b/>
          <w:bCs/>
          <w:kern w:val="0"/>
          <w:sz w:val="24"/>
          <w:szCs w:val="24"/>
        </w:rPr>
        <w:t xml:space="preserve"> </w:t>
      </w:r>
      <w:bookmarkStart w:id="151" w:name="_Hlk181110247"/>
      <w:r w:rsidRPr="00F80AA4">
        <w:rPr>
          <w:rFonts w:ascii="Times New Roman" w:eastAsia="宋体" w:hAnsi="Times New Roman" w:cs="Times New Roman" w:hint="eastAsia"/>
          <w:b/>
          <w:bCs/>
          <w:kern w:val="0"/>
          <w:sz w:val="24"/>
          <w:szCs w:val="24"/>
        </w:rPr>
        <w:t xml:space="preserve">Cell necroptosis of molecular </w:t>
      </w:r>
      <w:bookmarkEnd w:id="151"/>
      <w:r w:rsidRPr="00F80AA4">
        <w:rPr>
          <w:rFonts w:ascii="Times New Roman" w:eastAsia="宋体" w:hAnsi="Times New Roman" w:cs="Times New Roman"/>
          <w:b/>
          <w:bCs/>
          <w:kern w:val="0"/>
          <w:sz w:val="24"/>
          <w:szCs w:val="24"/>
        </w:rPr>
        <w:t>swimmer</w:t>
      </w:r>
      <w:r w:rsidR="6D07CB38" w:rsidRPr="00F80AA4">
        <w:rPr>
          <w:rFonts w:ascii="Times New Roman" w:eastAsia="宋体" w:hAnsi="Times New Roman" w:cs="Times New Roman"/>
          <w:b/>
          <w:bCs/>
          <w:kern w:val="0"/>
          <w:sz w:val="24"/>
          <w:szCs w:val="24"/>
        </w:rPr>
        <w:t>s</w:t>
      </w:r>
      <w:bookmarkEnd w:id="150"/>
    </w:p>
    <w:p w14:paraId="160C1CF0" w14:textId="73213CCA" w:rsidR="00723390" w:rsidRPr="00F80AA4" w:rsidRDefault="00CB4308" w:rsidP="00FA2DBE">
      <w:pPr>
        <w:spacing w:before="156"/>
        <w:rPr>
          <w:rFonts w:ascii="Times New Roman" w:eastAsia="宋体" w:hAnsi="Times New Roman" w:cs="Times New Roman"/>
          <w:b/>
          <w:bCs/>
          <w:kern w:val="0"/>
          <w:sz w:val="24"/>
          <w:szCs w:val="24"/>
        </w:rPr>
      </w:pPr>
      <w:r w:rsidRPr="00F80AA4">
        <w:rPr>
          <w:rFonts w:hint="eastAsia"/>
          <w:noProof/>
        </w:rPr>
        <w:drawing>
          <wp:inline distT="0" distB="0" distL="0" distR="0" wp14:anchorId="5796AED4" wp14:editId="1042F0EC">
            <wp:extent cx="5272405" cy="1910080"/>
            <wp:effectExtent l="0" t="0" r="4445" b="0"/>
            <wp:docPr id="135320534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2405" cy="1910080"/>
                    </a:xfrm>
                    <a:prstGeom prst="rect">
                      <a:avLst/>
                    </a:prstGeom>
                    <a:noFill/>
                    <a:ln>
                      <a:noFill/>
                    </a:ln>
                  </pic:spPr>
                </pic:pic>
              </a:graphicData>
            </a:graphic>
          </wp:inline>
        </w:drawing>
      </w:r>
    </w:p>
    <w:p w14:paraId="43A5C3D2" w14:textId="49561C04" w:rsidR="000F2720" w:rsidRPr="00F80AA4" w:rsidRDefault="00723390" w:rsidP="000F2720">
      <w:pPr>
        <w:spacing w:before="156" w:line="360" w:lineRule="auto"/>
        <w:jc w:val="both"/>
        <w:rPr>
          <w:rFonts w:ascii="Times New Roman" w:eastAsia="宋体" w:hAnsi="Times New Roman" w:cs="Times New Roman"/>
          <w:b/>
          <w:bCs/>
          <w:kern w:val="0"/>
          <w:sz w:val="24"/>
          <w:szCs w:val="24"/>
        </w:rPr>
      </w:pPr>
      <w:r w:rsidRPr="00F80AA4">
        <w:rPr>
          <w:rFonts w:ascii="Times New Roman" w:hAnsi="Times New Roman" w:cs="Times New Roman"/>
          <w:b/>
          <w:bCs/>
          <w:noProof/>
          <w:sz w:val="24"/>
          <w:szCs w:val="24"/>
        </w:rPr>
        <w:t>Figure S</w:t>
      </w:r>
      <w:r w:rsidRPr="00F80AA4">
        <w:rPr>
          <w:rFonts w:ascii="Times New Roman" w:hAnsi="Times New Roman" w:cs="Times New Roman" w:hint="eastAsia"/>
          <w:b/>
          <w:bCs/>
          <w:noProof/>
          <w:sz w:val="24"/>
          <w:szCs w:val="24"/>
        </w:rPr>
        <w:t>2</w:t>
      </w:r>
      <w:r w:rsidR="00CC40C5" w:rsidRPr="00F80AA4">
        <w:rPr>
          <w:rFonts w:ascii="Times New Roman" w:hAnsi="Times New Roman" w:cs="Times New Roman" w:hint="eastAsia"/>
          <w:b/>
          <w:bCs/>
          <w:noProof/>
          <w:sz w:val="24"/>
          <w:szCs w:val="24"/>
        </w:rPr>
        <w:t>1</w:t>
      </w:r>
      <w:r w:rsidRPr="00F80AA4">
        <w:rPr>
          <w:rFonts w:ascii="Times New Roman" w:hAnsi="Times New Roman" w:cs="Times New Roman"/>
          <w:b/>
          <w:bCs/>
          <w:noProof/>
          <w:sz w:val="24"/>
          <w:szCs w:val="24"/>
        </w:rPr>
        <w:t xml:space="preserve">. </w:t>
      </w:r>
      <w:r w:rsidRPr="00F80AA4">
        <w:rPr>
          <w:rFonts w:ascii="Times New Roman" w:hAnsi="Times New Roman" w:cs="Times New Roman" w:hint="eastAsia"/>
          <w:b/>
          <w:bCs/>
          <w:noProof/>
          <w:sz w:val="24"/>
          <w:szCs w:val="24"/>
        </w:rPr>
        <w:t>C</w:t>
      </w:r>
      <w:r w:rsidRPr="00F80AA4">
        <w:rPr>
          <w:rFonts w:ascii="Times New Roman" w:hAnsi="Times New Roman" w:cs="Times New Roman"/>
          <w:b/>
          <w:bCs/>
          <w:noProof/>
          <w:sz w:val="24"/>
          <w:szCs w:val="24"/>
        </w:rPr>
        <w:t xml:space="preserve">ell necroptosis of </w:t>
      </w:r>
      <w:r w:rsidRPr="00F80AA4">
        <w:rPr>
          <w:rFonts w:ascii="Times New Roman" w:hAnsi="Times New Roman" w:cs="Times New Roman" w:hint="eastAsia"/>
          <w:b/>
          <w:bCs/>
          <w:noProof/>
          <w:sz w:val="24"/>
          <w:szCs w:val="24"/>
        </w:rPr>
        <w:t xml:space="preserve">molecular swimmer. </w:t>
      </w:r>
      <w:r w:rsidRPr="00F80AA4">
        <w:rPr>
          <w:rFonts w:ascii="Times New Roman" w:hAnsi="Times New Roman" w:cs="Times New Roman"/>
          <w:b/>
          <w:bCs/>
          <w:noProof/>
          <w:sz w:val="24"/>
          <w:szCs w:val="24"/>
        </w:rPr>
        <w:t>a,</w:t>
      </w:r>
      <w:r w:rsidRPr="00F80AA4">
        <w:rPr>
          <w:rFonts w:hint="eastAsia"/>
        </w:rPr>
        <w:t xml:space="preserve"> </w:t>
      </w:r>
      <w:r w:rsidRPr="00F80AA4">
        <w:rPr>
          <w:rFonts w:ascii="Times New Roman" w:hAnsi="Times New Roman" w:cs="Times New Roman" w:hint="eastAsia"/>
          <w:noProof/>
          <w:sz w:val="24"/>
          <w:szCs w:val="24"/>
        </w:rPr>
        <w:t>HeLa cells images of Hoechst and SYTOX signals under three conditions: PTX with light, PTX without light, and light without PTX. Scale bar 30 µm.</w:t>
      </w:r>
      <w:r w:rsidRPr="00F80AA4">
        <w:rPr>
          <w:rFonts w:ascii="Times New Roman" w:hAnsi="Times New Roman" w:cs="Times New Roman" w:hint="eastAsia"/>
          <w:b/>
          <w:bCs/>
          <w:noProof/>
          <w:sz w:val="24"/>
          <w:szCs w:val="24"/>
        </w:rPr>
        <w:t xml:space="preserve"> b,</w:t>
      </w:r>
      <w:r w:rsidRPr="00F80AA4">
        <w:rPr>
          <w:rFonts w:ascii="Times New Roman" w:hAnsi="Times New Roman" w:cs="Times New Roman" w:hint="eastAsia"/>
          <w:noProof/>
          <w:sz w:val="24"/>
          <w:szCs w:val="24"/>
        </w:rPr>
        <w:t xml:space="preserve"> Comparison of the intracellular SYTOX signal evolution with various paclitaxel (PTX) dosages with (red) and without light (green) shows the enhanced efficacy due to molecular swimmer enhanced membrane permeability. The color gradient from light to dark represents an increasing PTX concentration from 0 to 6.6 </w:t>
      </w:r>
      <w:r w:rsidRPr="00F80AA4">
        <w:rPr>
          <w:rFonts w:ascii="Times New Roman" w:hAnsi="Times New Roman" w:cs="Times New Roman"/>
          <w:noProof/>
          <w:sz w:val="24"/>
          <w:szCs w:val="24"/>
        </w:rPr>
        <w:t>μ</w:t>
      </w:r>
      <w:r w:rsidRPr="00F80AA4">
        <w:rPr>
          <w:rFonts w:ascii="Times New Roman" w:hAnsi="Times New Roman" w:cs="Times New Roman" w:hint="eastAsia"/>
          <w:noProof/>
          <w:sz w:val="24"/>
          <w:szCs w:val="24"/>
        </w:rPr>
        <w:t>M.</w:t>
      </w:r>
    </w:p>
    <w:p w14:paraId="583E34F0" w14:textId="1783927A" w:rsidR="00723390" w:rsidRPr="00F80AA4" w:rsidRDefault="00723390" w:rsidP="00CB1C7E">
      <w:pPr>
        <w:spacing w:before="240"/>
        <w:outlineLvl w:val="1"/>
        <w:rPr>
          <w:rFonts w:ascii="Times New Roman" w:eastAsia="宋体" w:hAnsi="Times New Roman" w:cs="Times New Roman"/>
          <w:b/>
          <w:bCs/>
          <w:kern w:val="0"/>
          <w:sz w:val="24"/>
          <w:szCs w:val="24"/>
        </w:rPr>
      </w:pPr>
      <w:bookmarkStart w:id="152" w:name="_Toc219827407"/>
      <w:r w:rsidRPr="00F80AA4">
        <w:rPr>
          <w:rFonts w:ascii="Times New Roman" w:eastAsia="宋体" w:hAnsi="Times New Roman" w:cs="Times New Roman"/>
          <w:b/>
          <w:bCs/>
          <w:kern w:val="0"/>
          <w:sz w:val="24"/>
          <w:szCs w:val="24"/>
        </w:rPr>
        <w:t>2.</w:t>
      </w:r>
      <w:r w:rsidRPr="00F80AA4">
        <w:rPr>
          <w:rFonts w:ascii="Times New Roman" w:eastAsia="宋体" w:hAnsi="Times New Roman" w:cs="Times New Roman" w:hint="eastAsia"/>
          <w:b/>
          <w:bCs/>
          <w:kern w:val="0"/>
          <w:sz w:val="24"/>
          <w:szCs w:val="24"/>
        </w:rPr>
        <w:t>2</w:t>
      </w:r>
      <w:r w:rsidR="00086E10" w:rsidRPr="00F80AA4">
        <w:rPr>
          <w:rFonts w:ascii="Times New Roman" w:eastAsia="宋体" w:hAnsi="Times New Roman" w:cs="Times New Roman" w:hint="eastAsia"/>
          <w:b/>
          <w:bCs/>
          <w:kern w:val="0"/>
          <w:sz w:val="24"/>
          <w:szCs w:val="24"/>
        </w:rPr>
        <w:t>7</w:t>
      </w:r>
      <w:r w:rsidRPr="00F80AA4">
        <w:rPr>
          <w:rFonts w:ascii="Times New Roman" w:eastAsia="宋体" w:hAnsi="Times New Roman" w:cs="Times New Roman" w:hint="eastAsia"/>
          <w:b/>
          <w:bCs/>
          <w:kern w:val="0"/>
          <w:sz w:val="24"/>
          <w:szCs w:val="24"/>
        </w:rPr>
        <w:t xml:space="preserve"> Biocompatibility of molecular swimmers</w:t>
      </w:r>
      <w:bookmarkEnd w:id="148"/>
      <w:bookmarkEnd w:id="149"/>
      <w:bookmarkEnd w:id="152"/>
    </w:p>
    <w:p w14:paraId="6581CA14" w14:textId="71BE690B" w:rsidR="00723390" w:rsidRPr="00F80AA4" w:rsidRDefault="00CB4308" w:rsidP="00723390">
      <w:pPr>
        <w:spacing w:before="156"/>
        <w:rPr>
          <w:rFonts w:ascii="Times New Roman" w:hAnsi="Times New Roman" w:cs="Times New Roman"/>
          <w:b/>
          <w:bCs/>
          <w:noProof/>
          <w:sz w:val="24"/>
          <w:szCs w:val="24"/>
        </w:rPr>
      </w:pPr>
      <w:r w:rsidRPr="00F80AA4">
        <w:rPr>
          <w:rFonts w:ascii="Times New Roman" w:hAnsi="Times New Roman" w:cs="Times New Roman"/>
          <w:b/>
          <w:bCs/>
          <w:noProof/>
          <w:sz w:val="24"/>
          <w:szCs w:val="24"/>
        </w:rPr>
        <w:drawing>
          <wp:inline distT="0" distB="0" distL="0" distR="0" wp14:anchorId="56D1B31B" wp14:editId="2F65DC3A">
            <wp:extent cx="5272405" cy="1666875"/>
            <wp:effectExtent l="0" t="0" r="4445" b="9525"/>
            <wp:docPr id="94651660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2405" cy="1666875"/>
                    </a:xfrm>
                    <a:prstGeom prst="rect">
                      <a:avLst/>
                    </a:prstGeom>
                    <a:noFill/>
                    <a:ln>
                      <a:noFill/>
                    </a:ln>
                  </pic:spPr>
                </pic:pic>
              </a:graphicData>
            </a:graphic>
          </wp:inline>
        </w:drawing>
      </w:r>
    </w:p>
    <w:p w14:paraId="0E319D05" w14:textId="3E94078A" w:rsidR="000F66AF" w:rsidRPr="00F80AA4" w:rsidRDefault="00723390" w:rsidP="00086E10">
      <w:pPr>
        <w:spacing w:before="156" w:line="360" w:lineRule="auto"/>
        <w:jc w:val="both"/>
        <w:rPr>
          <w:rFonts w:ascii="Times New Roman" w:hAnsi="Times New Roman" w:cs="Times New Roman"/>
          <w:b/>
          <w:bCs/>
          <w:noProof/>
          <w:sz w:val="24"/>
          <w:szCs w:val="24"/>
        </w:rPr>
      </w:pPr>
      <w:bookmarkStart w:id="153" w:name="OLE_LINK15"/>
      <w:r w:rsidRPr="00F80AA4">
        <w:rPr>
          <w:rFonts w:ascii="Times New Roman" w:hAnsi="Times New Roman" w:cs="Times New Roman"/>
          <w:b/>
          <w:bCs/>
          <w:noProof/>
          <w:sz w:val="24"/>
          <w:szCs w:val="24"/>
        </w:rPr>
        <w:t>Figure S</w:t>
      </w:r>
      <w:r w:rsidRPr="00F80AA4">
        <w:rPr>
          <w:rFonts w:ascii="Times New Roman" w:hAnsi="Times New Roman" w:cs="Times New Roman" w:hint="eastAsia"/>
          <w:b/>
          <w:bCs/>
          <w:noProof/>
          <w:sz w:val="24"/>
          <w:szCs w:val="24"/>
        </w:rPr>
        <w:t>2</w:t>
      </w:r>
      <w:r w:rsidR="00CC40C5" w:rsidRPr="00F80AA4">
        <w:rPr>
          <w:rFonts w:ascii="Times New Roman" w:hAnsi="Times New Roman" w:cs="Times New Roman" w:hint="eastAsia"/>
          <w:b/>
          <w:bCs/>
          <w:noProof/>
          <w:sz w:val="24"/>
          <w:szCs w:val="24"/>
        </w:rPr>
        <w:t>2</w:t>
      </w:r>
      <w:r w:rsidRPr="00F80AA4">
        <w:rPr>
          <w:rFonts w:ascii="Times New Roman" w:hAnsi="Times New Roman" w:cs="Times New Roman"/>
          <w:b/>
          <w:bCs/>
          <w:noProof/>
          <w:sz w:val="24"/>
          <w:szCs w:val="24"/>
        </w:rPr>
        <w:t xml:space="preserve">. </w:t>
      </w:r>
      <w:r w:rsidRPr="00F80AA4">
        <w:rPr>
          <w:rFonts w:ascii="Times New Roman" w:hAnsi="Times New Roman" w:cs="Times New Roman" w:hint="eastAsia"/>
          <w:b/>
          <w:bCs/>
          <w:noProof/>
          <w:sz w:val="24"/>
          <w:szCs w:val="24"/>
        </w:rPr>
        <w:t>T</w:t>
      </w:r>
      <w:r w:rsidRPr="00F80AA4">
        <w:rPr>
          <w:rFonts w:ascii="Times New Roman" w:hAnsi="Times New Roman" w:cs="Times New Roman"/>
          <w:b/>
          <w:bCs/>
          <w:noProof/>
          <w:sz w:val="24"/>
          <w:szCs w:val="24"/>
        </w:rPr>
        <w:t xml:space="preserve">he assessment of NRT9 </w:t>
      </w:r>
      <w:r w:rsidRPr="00F80AA4">
        <w:rPr>
          <w:rFonts w:ascii="Times New Roman" w:hAnsi="Times New Roman" w:cs="Times New Roman" w:hint="eastAsia"/>
          <w:b/>
          <w:bCs/>
          <w:noProof/>
          <w:sz w:val="24"/>
          <w:szCs w:val="24"/>
        </w:rPr>
        <w:t>biocompatibility</w:t>
      </w:r>
      <w:r w:rsidRPr="00F80AA4">
        <w:rPr>
          <w:rFonts w:ascii="Times New Roman" w:hAnsi="Times New Roman" w:cs="Times New Roman"/>
          <w:b/>
          <w:bCs/>
          <w:noProof/>
          <w:sz w:val="24"/>
          <w:szCs w:val="24"/>
        </w:rPr>
        <w:t xml:space="preserve"> in He</w:t>
      </w:r>
      <w:r w:rsidRPr="00F80AA4">
        <w:rPr>
          <w:rFonts w:ascii="Times New Roman" w:hAnsi="Times New Roman" w:cs="Times New Roman" w:hint="eastAsia"/>
          <w:b/>
          <w:bCs/>
          <w:noProof/>
          <w:sz w:val="24"/>
          <w:szCs w:val="24"/>
        </w:rPr>
        <w:t>L</w:t>
      </w:r>
      <w:r w:rsidRPr="00F80AA4">
        <w:rPr>
          <w:rFonts w:ascii="Times New Roman" w:hAnsi="Times New Roman" w:cs="Times New Roman"/>
          <w:b/>
          <w:bCs/>
          <w:noProof/>
          <w:sz w:val="24"/>
          <w:szCs w:val="24"/>
        </w:rPr>
        <w:t xml:space="preserve">a cells. </w:t>
      </w:r>
      <w:bookmarkStart w:id="154" w:name="OLE_LINK16"/>
      <w:r w:rsidRPr="00F80AA4">
        <w:rPr>
          <w:rFonts w:ascii="Times New Roman" w:hAnsi="Times New Roman" w:cs="Times New Roman"/>
          <w:noProof/>
          <w:sz w:val="24"/>
          <w:szCs w:val="24"/>
        </w:rPr>
        <w:t xml:space="preserve">The figure depicts the results of the CCK-8 experiment, showing the </w:t>
      </w:r>
      <w:r w:rsidRPr="00F80AA4">
        <w:rPr>
          <w:rFonts w:ascii="Times New Roman" w:hAnsi="Times New Roman" w:cs="Times New Roman" w:hint="eastAsia"/>
          <w:noProof/>
          <w:sz w:val="24"/>
          <w:szCs w:val="24"/>
        </w:rPr>
        <w:t xml:space="preserve">24h-post cell </w:t>
      </w:r>
      <w:r w:rsidRPr="00F80AA4">
        <w:rPr>
          <w:rFonts w:ascii="Times New Roman" w:hAnsi="Times New Roman" w:cs="Times New Roman"/>
          <w:noProof/>
          <w:sz w:val="24"/>
          <w:szCs w:val="24"/>
        </w:rPr>
        <w:t xml:space="preserve">viability of HeLa cells after incubation at a specific threshold concentration of NRT9. </w:t>
      </w:r>
      <w:bookmarkEnd w:id="153"/>
      <w:bookmarkEnd w:id="154"/>
    </w:p>
    <w:p w14:paraId="0FEF532E" w14:textId="77777777" w:rsidR="00D148AE" w:rsidRPr="00F80AA4" w:rsidRDefault="00D148AE">
      <w:pPr>
        <w:rPr>
          <w:rFonts w:ascii="Times New Roman" w:eastAsia="宋体" w:hAnsi="Times New Roman" w:cs="Times New Roman"/>
          <w:b/>
          <w:bCs/>
          <w:kern w:val="0"/>
          <w:sz w:val="24"/>
          <w:szCs w:val="24"/>
        </w:rPr>
      </w:pPr>
      <w:r w:rsidRPr="00F80AA4">
        <w:rPr>
          <w:rFonts w:ascii="Times New Roman" w:eastAsia="宋体" w:hAnsi="Times New Roman" w:cs="Times New Roman"/>
          <w:b/>
          <w:bCs/>
          <w:kern w:val="0"/>
          <w:sz w:val="24"/>
          <w:szCs w:val="24"/>
        </w:rPr>
        <w:br w:type="page"/>
      </w:r>
    </w:p>
    <w:p w14:paraId="2C3F3E0A" w14:textId="3E4C4B3E" w:rsidR="00723390" w:rsidRPr="00F80AA4" w:rsidRDefault="00723390" w:rsidP="00723390">
      <w:pPr>
        <w:spacing w:beforeLines="50" w:before="156" w:line="360" w:lineRule="auto"/>
        <w:jc w:val="both"/>
        <w:outlineLvl w:val="1"/>
        <w:rPr>
          <w:rFonts w:ascii="Times New Roman" w:eastAsia="宋体" w:hAnsi="Times New Roman" w:cs="Times New Roman"/>
          <w:b/>
          <w:bCs/>
          <w:kern w:val="0"/>
          <w:sz w:val="24"/>
          <w:szCs w:val="24"/>
        </w:rPr>
      </w:pPr>
      <w:bookmarkStart w:id="155" w:name="_Toc219827408"/>
      <w:r w:rsidRPr="00F80AA4">
        <w:rPr>
          <w:rFonts w:ascii="Times New Roman" w:eastAsia="宋体" w:hAnsi="Times New Roman" w:cs="Times New Roman"/>
          <w:b/>
          <w:bCs/>
          <w:kern w:val="0"/>
          <w:sz w:val="24"/>
          <w:szCs w:val="24"/>
        </w:rPr>
        <w:lastRenderedPageBreak/>
        <w:t>2.</w:t>
      </w:r>
      <w:r w:rsidR="00086E10" w:rsidRPr="00F80AA4">
        <w:rPr>
          <w:rFonts w:ascii="Times New Roman" w:eastAsia="宋体" w:hAnsi="Times New Roman" w:cs="Times New Roman" w:hint="eastAsia"/>
          <w:b/>
          <w:bCs/>
          <w:kern w:val="0"/>
          <w:sz w:val="24"/>
          <w:szCs w:val="24"/>
        </w:rPr>
        <w:t>28</w:t>
      </w:r>
      <w:r w:rsidRPr="00F80AA4">
        <w:rPr>
          <w:rFonts w:ascii="Times New Roman" w:eastAsia="宋体" w:hAnsi="Times New Roman" w:cs="Times New Roman" w:hint="eastAsia"/>
          <w:b/>
          <w:bCs/>
          <w:kern w:val="0"/>
          <w:sz w:val="24"/>
          <w:szCs w:val="24"/>
        </w:rPr>
        <w:t xml:space="preserve"> The co-location of lipid droplet and NRT9</w:t>
      </w:r>
      <w:bookmarkEnd w:id="155"/>
    </w:p>
    <w:p w14:paraId="113BCB2B" w14:textId="5E83BD9A" w:rsidR="00723390" w:rsidRPr="00F80AA4" w:rsidRDefault="00CB4308" w:rsidP="006B214A">
      <w:pPr>
        <w:spacing w:before="156"/>
        <w:rPr>
          <w:rFonts w:ascii="Times New Roman" w:eastAsia="宋体" w:hAnsi="Times New Roman" w:cs="Times New Roman"/>
          <w:b/>
          <w:bCs/>
          <w:kern w:val="0"/>
          <w:sz w:val="24"/>
          <w:szCs w:val="24"/>
        </w:rPr>
      </w:pPr>
      <w:r w:rsidRPr="00F80AA4">
        <w:rPr>
          <w:noProof/>
        </w:rPr>
        <w:drawing>
          <wp:inline distT="0" distB="0" distL="0" distR="0" wp14:anchorId="624D45D2" wp14:editId="2DF30140">
            <wp:extent cx="5272405" cy="2662555"/>
            <wp:effectExtent l="0" t="0" r="4445" b="4445"/>
            <wp:docPr id="62389755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2405" cy="2662555"/>
                    </a:xfrm>
                    <a:prstGeom prst="rect">
                      <a:avLst/>
                    </a:prstGeom>
                    <a:noFill/>
                    <a:ln>
                      <a:noFill/>
                    </a:ln>
                  </pic:spPr>
                </pic:pic>
              </a:graphicData>
            </a:graphic>
          </wp:inline>
        </w:drawing>
      </w:r>
    </w:p>
    <w:p w14:paraId="78E78160" w14:textId="4B57D0A4" w:rsidR="00AA057E" w:rsidRPr="00F80AA4" w:rsidRDefault="00723390" w:rsidP="002145FD">
      <w:pPr>
        <w:spacing w:before="156" w:line="360" w:lineRule="auto"/>
        <w:jc w:val="both"/>
        <w:rPr>
          <w:rFonts w:ascii="Times New Roman" w:eastAsia="宋体" w:hAnsi="Times New Roman" w:cs="Times New Roman"/>
          <w:b/>
          <w:bCs/>
          <w:kern w:val="0"/>
          <w:sz w:val="24"/>
          <w:szCs w:val="24"/>
        </w:rPr>
      </w:pPr>
      <w:r w:rsidRPr="00F80AA4">
        <w:rPr>
          <w:rFonts w:ascii="Times New Roman" w:eastAsia="宋体" w:hAnsi="Times New Roman" w:cs="Times New Roman" w:hint="eastAsia"/>
          <w:b/>
          <w:bCs/>
          <w:kern w:val="0"/>
          <w:sz w:val="24"/>
          <w:szCs w:val="24"/>
        </w:rPr>
        <w:t>Figure S2</w:t>
      </w:r>
      <w:r w:rsidR="00CC40C5" w:rsidRPr="00F80AA4">
        <w:rPr>
          <w:rFonts w:ascii="Times New Roman" w:eastAsia="宋体" w:hAnsi="Times New Roman" w:cs="Times New Roman" w:hint="eastAsia"/>
          <w:b/>
          <w:bCs/>
          <w:kern w:val="0"/>
          <w:sz w:val="24"/>
          <w:szCs w:val="24"/>
        </w:rPr>
        <w:t>3</w:t>
      </w:r>
      <w:r w:rsidRPr="00F80AA4">
        <w:rPr>
          <w:rFonts w:ascii="Times New Roman" w:eastAsia="宋体" w:hAnsi="Times New Roman" w:cs="Times New Roman" w:hint="eastAsia"/>
          <w:b/>
          <w:bCs/>
          <w:kern w:val="0"/>
          <w:sz w:val="24"/>
          <w:szCs w:val="24"/>
        </w:rPr>
        <w:t>.</w:t>
      </w:r>
      <w:r w:rsidR="00D840D7" w:rsidRPr="00F80AA4">
        <w:rPr>
          <w:rFonts w:ascii="Times New Roman" w:eastAsia="宋体" w:hAnsi="Times New Roman" w:cs="Times New Roman" w:hint="eastAsia"/>
          <w:b/>
          <w:bCs/>
          <w:kern w:val="0"/>
          <w:sz w:val="24"/>
          <w:szCs w:val="24"/>
        </w:rPr>
        <w:t xml:space="preserve"> </w:t>
      </w:r>
      <w:r w:rsidRPr="00F80AA4">
        <w:rPr>
          <w:rFonts w:ascii="Times New Roman" w:eastAsia="宋体" w:hAnsi="Times New Roman" w:cs="Times New Roman" w:hint="eastAsia"/>
          <w:kern w:val="0"/>
          <w:sz w:val="24"/>
          <w:szCs w:val="24"/>
        </w:rPr>
        <w:t xml:space="preserve">The stained organelles are identified as lipid droplets based on colocalization of </w:t>
      </w:r>
      <w:proofErr w:type="spellStart"/>
      <w:r w:rsidRPr="00F80AA4">
        <w:rPr>
          <w:rFonts w:ascii="Times New Roman" w:eastAsia="宋体" w:hAnsi="Times New Roman" w:cs="Times New Roman" w:hint="eastAsia"/>
          <w:kern w:val="0"/>
          <w:sz w:val="24"/>
          <w:szCs w:val="24"/>
        </w:rPr>
        <w:t>B</w:t>
      </w:r>
      <w:r w:rsidR="00927A25" w:rsidRPr="00F80AA4">
        <w:rPr>
          <w:rFonts w:ascii="Times New Roman" w:eastAsia="宋体" w:hAnsi="Times New Roman" w:cs="Times New Roman" w:hint="eastAsia"/>
          <w:kern w:val="0"/>
          <w:sz w:val="24"/>
          <w:szCs w:val="24"/>
        </w:rPr>
        <w:t>odipy</w:t>
      </w:r>
      <w:proofErr w:type="spellEnd"/>
      <w:r w:rsidRPr="00F80AA4">
        <w:rPr>
          <w:rFonts w:ascii="Times New Roman" w:eastAsia="宋体" w:hAnsi="Times New Roman" w:cs="Times New Roman" w:hint="eastAsia"/>
          <w:kern w:val="0"/>
          <w:sz w:val="24"/>
          <w:szCs w:val="24"/>
        </w:rPr>
        <w:t xml:space="preserve"> 493/503 signals with NR or NRT9.</w:t>
      </w:r>
      <w:r w:rsidR="00C37E85" w:rsidRPr="00F80AA4">
        <w:rPr>
          <w:rFonts w:ascii="Times New Roman" w:eastAsia="宋体" w:hAnsi="Times New Roman" w:cs="Times New Roman" w:hint="eastAsia"/>
          <w:kern w:val="0"/>
          <w:sz w:val="24"/>
          <w:szCs w:val="24"/>
        </w:rPr>
        <w:t xml:space="preserve"> Scale</w:t>
      </w:r>
      <w:r w:rsidR="00C37E85" w:rsidRPr="00F80AA4">
        <w:rPr>
          <w:rFonts w:ascii="Times New Roman" w:eastAsia="宋体" w:hAnsi="Times New Roman" w:cs="Times New Roman"/>
          <w:kern w:val="0"/>
          <w:sz w:val="24"/>
          <w:szCs w:val="24"/>
        </w:rPr>
        <w:t xml:space="preserve"> bar 25 </w:t>
      </w:r>
      <w:proofErr w:type="spellStart"/>
      <w:r w:rsidR="00C37E85" w:rsidRPr="00F80AA4">
        <w:rPr>
          <w:rFonts w:ascii="Times New Roman" w:eastAsia="宋体" w:hAnsi="Times New Roman" w:cs="Times New Roman"/>
          <w:kern w:val="0"/>
          <w:sz w:val="24"/>
          <w:szCs w:val="24"/>
        </w:rPr>
        <w:t>μm</w:t>
      </w:r>
      <w:proofErr w:type="spellEnd"/>
      <w:r w:rsidR="00C37E85" w:rsidRPr="00F80AA4">
        <w:rPr>
          <w:rFonts w:ascii="Times New Roman" w:eastAsia="宋体" w:hAnsi="Times New Roman" w:cs="Times New Roman" w:hint="eastAsia"/>
          <w:kern w:val="0"/>
          <w:sz w:val="24"/>
          <w:szCs w:val="24"/>
        </w:rPr>
        <w:t>.</w:t>
      </w:r>
      <w:bookmarkStart w:id="156" w:name="_Toc176637644"/>
      <w:bookmarkStart w:id="157" w:name="_Toc176709243"/>
    </w:p>
    <w:p w14:paraId="54226E02" w14:textId="0A2A9FF4" w:rsidR="007504FD" w:rsidRPr="00F80AA4" w:rsidRDefault="00EC18BC" w:rsidP="00EC18BC">
      <w:pPr>
        <w:spacing w:beforeLines="50" w:before="156" w:line="360" w:lineRule="auto"/>
        <w:jc w:val="both"/>
        <w:outlineLvl w:val="1"/>
        <w:rPr>
          <w:rFonts w:ascii="Times New Roman" w:eastAsia="宋体" w:hAnsi="Times New Roman" w:cs="Times New Roman"/>
          <w:b/>
          <w:bCs/>
          <w:kern w:val="0"/>
          <w:sz w:val="24"/>
          <w:szCs w:val="24"/>
        </w:rPr>
      </w:pPr>
      <w:bookmarkStart w:id="158" w:name="_Toc219827409"/>
      <w:r w:rsidRPr="00F80AA4">
        <w:rPr>
          <w:rFonts w:ascii="Times New Roman" w:eastAsia="宋体" w:hAnsi="Times New Roman" w:cs="Times New Roman"/>
          <w:b/>
          <w:bCs/>
          <w:kern w:val="0"/>
          <w:sz w:val="24"/>
          <w:szCs w:val="24"/>
        </w:rPr>
        <w:t>2.</w:t>
      </w:r>
      <w:r w:rsidR="00086E10" w:rsidRPr="00F80AA4">
        <w:rPr>
          <w:rFonts w:ascii="Times New Roman" w:eastAsia="宋体" w:hAnsi="Times New Roman" w:cs="Times New Roman" w:hint="eastAsia"/>
          <w:b/>
          <w:bCs/>
          <w:kern w:val="0"/>
          <w:sz w:val="24"/>
          <w:szCs w:val="24"/>
        </w:rPr>
        <w:t>29</w:t>
      </w:r>
      <w:r w:rsidR="00FB4F93" w:rsidRPr="00F80AA4">
        <w:rPr>
          <w:rFonts w:ascii="Times New Roman" w:eastAsia="宋体" w:hAnsi="Times New Roman" w:cs="Times New Roman" w:hint="eastAsia"/>
          <w:b/>
          <w:bCs/>
          <w:kern w:val="0"/>
          <w:sz w:val="24"/>
          <w:szCs w:val="24"/>
        </w:rPr>
        <w:t xml:space="preserve"> </w:t>
      </w:r>
      <w:r w:rsidR="0073157B" w:rsidRPr="00F80AA4">
        <w:rPr>
          <w:rFonts w:ascii="Times New Roman" w:eastAsia="宋体" w:hAnsi="Times New Roman" w:cs="Times New Roman"/>
          <w:b/>
          <w:bCs/>
          <w:kern w:val="0"/>
          <w:sz w:val="24"/>
          <w:szCs w:val="24"/>
        </w:rPr>
        <w:t>Lévy flights</w:t>
      </w:r>
      <w:r w:rsidR="0073157B" w:rsidRPr="00F80AA4">
        <w:rPr>
          <w:rFonts w:ascii="Times New Roman" w:eastAsia="宋体" w:hAnsi="Times New Roman" w:cs="Times New Roman" w:hint="eastAsia"/>
          <w:b/>
          <w:bCs/>
          <w:kern w:val="0"/>
          <w:sz w:val="24"/>
          <w:szCs w:val="24"/>
        </w:rPr>
        <w:t xml:space="preserve"> of LDs-NRT9</w:t>
      </w:r>
      <w:bookmarkEnd w:id="156"/>
      <w:bookmarkEnd w:id="157"/>
      <w:bookmarkEnd w:id="158"/>
    </w:p>
    <w:p w14:paraId="0783F6CC" w14:textId="2EC5FCA0" w:rsidR="002968E9" w:rsidRPr="00F80AA4" w:rsidRDefault="00E16B85" w:rsidP="00A6720D">
      <w:pPr>
        <w:spacing w:before="156" w:line="360" w:lineRule="auto"/>
        <w:jc w:val="both"/>
        <w:rPr>
          <w:rFonts w:ascii="Times New Roman" w:hAnsi="Times New Roman" w:cs="Times New Roman"/>
          <w:sz w:val="24"/>
          <w:szCs w:val="24"/>
        </w:rPr>
      </w:pPr>
      <w:r w:rsidRPr="00F80AA4">
        <w:rPr>
          <w:rFonts w:ascii="Times New Roman" w:hAnsi="Times New Roman" w:cs="Times New Roman"/>
          <w:sz w:val="24"/>
          <w:szCs w:val="24"/>
        </w:rPr>
        <w:t>Applying</w:t>
      </w:r>
      <w:r w:rsidR="009246B6" w:rsidRPr="00F80AA4">
        <w:rPr>
          <w:rFonts w:ascii="Times New Roman" w:hAnsi="Times New Roman" w:cs="Times New Roman"/>
          <w:sz w:val="24"/>
          <w:szCs w:val="24"/>
        </w:rPr>
        <w:t xml:space="preserve"> the same approach as </w:t>
      </w:r>
      <w:r w:rsidRPr="00F80AA4">
        <w:rPr>
          <w:rFonts w:ascii="Times New Roman" w:hAnsi="Times New Roman" w:cs="Times New Roman"/>
          <w:sz w:val="24"/>
          <w:szCs w:val="24"/>
        </w:rPr>
        <w:t xml:space="preserve">depicted </w:t>
      </w:r>
      <w:r w:rsidR="009246B6" w:rsidRPr="00F80AA4">
        <w:rPr>
          <w:rFonts w:ascii="Times New Roman" w:hAnsi="Times New Roman" w:cs="Times New Roman"/>
          <w:sz w:val="24"/>
          <w:szCs w:val="24"/>
        </w:rPr>
        <w:t xml:space="preserve">in </w:t>
      </w:r>
      <w:r w:rsidR="007504FD" w:rsidRPr="00F80AA4">
        <w:rPr>
          <w:rFonts w:ascii="Times New Roman" w:hAnsi="Times New Roman" w:cs="Times New Roman"/>
          <w:sz w:val="24"/>
          <w:szCs w:val="24"/>
        </w:rPr>
        <w:t xml:space="preserve">Figure </w:t>
      </w:r>
      <w:r w:rsidRPr="00F80AA4">
        <w:rPr>
          <w:rFonts w:ascii="Times New Roman" w:hAnsi="Times New Roman" w:cs="Times New Roman"/>
          <w:sz w:val="24"/>
          <w:szCs w:val="24"/>
        </w:rPr>
        <w:t>S</w:t>
      </w:r>
      <w:r w:rsidR="003A6C81" w:rsidRPr="00F80AA4">
        <w:rPr>
          <w:rFonts w:ascii="Times New Roman" w:hAnsi="Times New Roman" w:cs="Times New Roman" w:hint="eastAsia"/>
          <w:sz w:val="24"/>
          <w:szCs w:val="24"/>
        </w:rPr>
        <w:t>1</w:t>
      </w:r>
      <w:r w:rsidR="00CC40C5" w:rsidRPr="00F80AA4">
        <w:rPr>
          <w:rFonts w:ascii="Times New Roman" w:hAnsi="Times New Roman" w:cs="Times New Roman" w:hint="eastAsia"/>
          <w:sz w:val="24"/>
          <w:szCs w:val="24"/>
        </w:rPr>
        <w:t>2</w:t>
      </w:r>
      <w:r w:rsidR="009246B6" w:rsidRPr="00F80AA4">
        <w:rPr>
          <w:rFonts w:ascii="Times New Roman" w:hAnsi="Times New Roman" w:cs="Times New Roman"/>
          <w:sz w:val="24"/>
          <w:szCs w:val="24"/>
        </w:rPr>
        <w:t xml:space="preserve">, </w:t>
      </w:r>
      <w:r w:rsidR="00E40377" w:rsidRPr="00F80AA4">
        <w:rPr>
          <w:rFonts w:ascii="Times New Roman" w:hAnsi="Times New Roman" w:cs="Times New Roman"/>
          <w:sz w:val="24"/>
          <w:szCs w:val="24"/>
        </w:rPr>
        <w:t>we</w:t>
      </w:r>
      <w:r w:rsidR="007504FD" w:rsidRPr="00F80AA4">
        <w:rPr>
          <w:rFonts w:ascii="Times New Roman" w:hAnsi="Times New Roman" w:cs="Times New Roman"/>
          <w:sz w:val="24"/>
          <w:szCs w:val="24"/>
        </w:rPr>
        <w:t xml:space="preserve"> </w:t>
      </w:r>
      <w:r w:rsidRPr="00F80AA4">
        <w:rPr>
          <w:rFonts w:ascii="Times New Roman" w:hAnsi="Times New Roman" w:cs="Times New Roman"/>
          <w:sz w:val="24"/>
          <w:szCs w:val="24"/>
        </w:rPr>
        <w:t>examine</w:t>
      </w:r>
      <w:r w:rsidR="007504FD" w:rsidRPr="00F80AA4">
        <w:rPr>
          <w:rFonts w:ascii="Times New Roman" w:hAnsi="Times New Roman" w:cs="Times New Roman"/>
          <w:sz w:val="24"/>
          <w:szCs w:val="24"/>
        </w:rPr>
        <w:t xml:space="preserve"> </w:t>
      </w:r>
      <w:r w:rsidR="00F33204" w:rsidRPr="00F80AA4">
        <w:rPr>
          <w:rFonts w:ascii="Times New Roman" w:hAnsi="Times New Roman" w:cs="Times New Roman"/>
          <w:sz w:val="24"/>
          <w:szCs w:val="24"/>
        </w:rPr>
        <w:t>the trajectories</w:t>
      </w:r>
      <w:r w:rsidR="007504FD" w:rsidRPr="00F80AA4">
        <w:rPr>
          <w:rFonts w:ascii="Times New Roman" w:hAnsi="Times New Roman" w:cs="Times New Roman"/>
          <w:sz w:val="24"/>
          <w:szCs w:val="24"/>
        </w:rPr>
        <w:t xml:space="preserve"> </w:t>
      </w:r>
      <w:r w:rsidR="00F33204" w:rsidRPr="00F80AA4">
        <w:rPr>
          <w:rFonts w:ascii="Times New Roman" w:hAnsi="Times New Roman" w:cs="Times New Roman"/>
          <w:sz w:val="24"/>
          <w:szCs w:val="24"/>
        </w:rPr>
        <w:t>of LDs-NRT9 and LDs-NR, respectively</w:t>
      </w:r>
      <w:r w:rsidR="007504FD" w:rsidRPr="00F80AA4">
        <w:rPr>
          <w:rFonts w:ascii="Times New Roman" w:hAnsi="Times New Roman" w:cs="Times New Roman"/>
          <w:sz w:val="24"/>
          <w:szCs w:val="24"/>
        </w:rPr>
        <w:t xml:space="preserve">. </w:t>
      </w:r>
      <w:r w:rsidR="007504FD" w:rsidRPr="00F80AA4">
        <w:rPr>
          <w:rFonts w:ascii="Times New Roman" w:hAnsi="Times New Roman" w:cs="Times New Roman" w:hint="eastAsia"/>
          <w:sz w:val="24"/>
          <w:szCs w:val="24"/>
        </w:rPr>
        <w:t xml:space="preserve">The </w:t>
      </w:r>
      <w:r w:rsidR="007504FD" w:rsidRPr="00F80AA4">
        <w:rPr>
          <w:rFonts w:ascii="Times New Roman" w:hAnsi="Times New Roman" w:cs="Times New Roman"/>
          <w:sz w:val="24"/>
          <w:szCs w:val="24"/>
        </w:rPr>
        <w:t xml:space="preserve">MSD of LDs-NRT9 and LDs-NR were </w:t>
      </w:r>
      <w:r w:rsidR="00F33204" w:rsidRPr="00F80AA4">
        <w:rPr>
          <w:rFonts w:ascii="Times New Roman" w:hAnsi="Times New Roman" w:cs="Times New Roman"/>
          <w:sz w:val="24"/>
          <w:szCs w:val="24"/>
        </w:rPr>
        <w:t xml:space="preserve">shown in </w:t>
      </w:r>
      <w:r w:rsidR="00906EB3" w:rsidRPr="00F80AA4">
        <w:rPr>
          <w:rFonts w:ascii="Times New Roman" w:hAnsi="Times New Roman" w:cs="Times New Roman"/>
          <w:sz w:val="24"/>
          <w:szCs w:val="24"/>
        </w:rPr>
        <w:t>Figure S</w:t>
      </w:r>
      <w:r w:rsidR="003A6C81" w:rsidRPr="00F80AA4">
        <w:rPr>
          <w:rFonts w:ascii="Times New Roman" w:hAnsi="Times New Roman" w:cs="Times New Roman" w:hint="eastAsia"/>
          <w:sz w:val="24"/>
          <w:szCs w:val="24"/>
        </w:rPr>
        <w:t>2</w:t>
      </w:r>
      <w:r w:rsidR="00CC40C5" w:rsidRPr="00F80AA4">
        <w:rPr>
          <w:rFonts w:ascii="Times New Roman" w:hAnsi="Times New Roman" w:cs="Times New Roman" w:hint="eastAsia"/>
          <w:sz w:val="24"/>
          <w:szCs w:val="24"/>
        </w:rPr>
        <w:t>4</w:t>
      </w:r>
      <w:r w:rsidR="00906EB3" w:rsidRPr="00F80AA4">
        <w:rPr>
          <w:rFonts w:ascii="Times New Roman" w:hAnsi="Times New Roman" w:cs="Times New Roman"/>
          <w:sz w:val="24"/>
          <w:szCs w:val="24"/>
        </w:rPr>
        <w:t>a</w:t>
      </w:r>
      <w:r w:rsidR="007504FD" w:rsidRPr="00F80AA4">
        <w:rPr>
          <w:rFonts w:ascii="Times New Roman" w:hAnsi="Times New Roman" w:cs="Times New Roman"/>
          <w:sz w:val="24"/>
          <w:szCs w:val="24"/>
        </w:rPr>
        <w:t xml:space="preserve">, </w:t>
      </w:r>
      <w:r w:rsidR="00B56D59" w:rsidRPr="00F80AA4">
        <w:rPr>
          <w:rFonts w:ascii="Times New Roman" w:hAnsi="Times New Roman" w:cs="Times New Roman"/>
          <w:sz w:val="24"/>
          <w:szCs w:val="24"/>
        </w:rPr>
        <w:t>indicating</w:t>
      </w:r>
      <w:r w:rsidR="007504FD" w:rsidRPr="00F80AA4">
        <w:rPr>
          <w:rFonts w:ascii="Times New Roman" w:hAnsi="Times New Roman" w:cs="Times New Roman"/>
          <w:sz w:val="24"/>
          <w:szCs w:val="24"/>
        </w:rPr>
        <w:t xml:space="preserve"> that LDs-NRT9 displayed a more pronounced </w:t>
      </w:r>
      <w:proofErr w:type="spellStart"/>
      <w:r w:rsidR="007504FD" w:rsidRPr="00F80AA4">
        <w:rPr>
          <w:rFonts w:ascii="Times New Roman" w:hAnsi="Times New Roman" w:cs="Times New Roman"/>
          <w:sz w:val="24"/>
          <w:szCs w:val="24"/>
        </w:rPr>
        <w:t>superdiffusive</w:t>
      </w:r>
      <w:proofErr w:type="spellEnd"/>
      <w:r w:rsidR="007504FD" w:rsidRPr="00F80AA4">
        <w:rPr>
          <w:rFonts w:ascii="Times New Roman" w:hAnsi="Times New Roman" w:cs="Times New Roman"/>
          <w:sz w:val="24"/>
          <w:szCs w:val="24"/>
        </w:rPr>
        <w:t xml:space="preserve"> characteristic, with </w:t>
      </w:r>
      <w:r w:rsidR="007504FD" w:rsidRPr="00F80AA4">
        <w:rPr>
          <w:rFonts w:ascii="Times New Roman" w:hAnsi="Times New Roman" w:cs="Times New Roman"/>
          <w:i/>
          <w:iCs/>
          <w:sz w:val="24"/>
          <w:szCs w:val="24"/>
        </w:rPr>
        <w:t>α</w:t>
      </w:r>
      <w:r w:rsidR="00B77181" w:rsidRPr="00F80AA4">
        <w:rPr>
          <w:rFonts w:ascii="Times New Roman" w:hAnsi="Times New Roman" w:cs="Times New Roman"/>
          <w:i/>
          <w:iCs/>
          <w:sz w:val="24"/>
          <w:szCs w:val="24"/>
        </w:rPr>
        <w:t xml:space="preserve"> </w:t>
      </w:r>
      <w:r w:rsidR="007504FD" w:rsidRPr="00F80AA4">
        <w:rPr>
          <w:rFonts w:ascii="Times New Roman" w:hAnsi="Times New Roman" w:cs="Times New Roman"/>
          <w:sz w:val="24"/>
          <w:szCs w:val="24"/>
        </w:rPr>
        <w:t>=</w:t>
      </w:r>
      <w:r w:rsidR="00B77181" w:rsidRPr="00F80AA4">
        <w:rPr>
          <w:rFonts w:ascii="Times New Roman" w:hAnsi="Times New Roman" w:cs="Times New Roman"/>
          <w:sz w:val="24"/>
          <w:szCs w:val="24"/>
        </w:rPr>
        <w:t xml:space="preserve"> </w:t>
      </w:r>
      <w:r w:rsidR="007504FD" w:rsidRPr="00F80AA4">
        <w:rPr>
          <w:rFonts w:ascii="Times New Roman" w:hAnsi="Times New Roman" w:cs="Times New Roman"/>
          <w:sz w:val="24"/>
          <w:szCs w:val="24"/>
        </w:rPr>
        <w:t xml:space="preserve">1.25. Subsequently, trajectories of LDs-NRT9 were isolated with </w:t>
      </w:r>
      <w:r w:rsidR="00AD7D7A" w:rsidRPr="00F80AA4">
        <w:rPr>
          <w:rFonts w:ascii="Times New Roman" w:hAnsi="Times New Roman" w:cs="Times New Roman" w:hint="eastAsia"/>
          <w:sz w:val="24"/>
          <w:szCs w:val="24"/>
        </w:rPr>
        <w:t>6</w:t>
      </w:r>
      <w:r w:rsidR="007504FD" w:rsidRPr="00F80AA4">
        <w:rPr>
          <w:rFonts w:ascii="Times New Roman" w:hAnsi="Times New Roman" w:cs="Times New Roman"/>
          <w:sz w:val="24"/>
          <w:szCs w:val="24"/>
        </w:rPr>
        <w:t>0</w:t>
      </w:r>
      <w:r w:rsidR="0093142F" w:rsidRPr="00F80AA4">
        <w:rPr>
          <w:rFonts w:ascii="Times New Roman" w:hAnsi="Times New Roman" w:cs="Times New Roman" w:hint="eastAsia"/>
          <w:sz w:val="24"/>
          <w:szCs w:val="24"/>
        </w:rPr>
        <w:t xml:space="preserve"> </w:t>
      </w:r>
      <w:r w:rsidR="007504FD" w:rsidRPr="00F80AA4">
        <w:rPr>
          <w:rFonts w:ascii="Times New Roman" w:hAnsi="Times New Roman" w:cs="Times New Roman"/>
          <w:sz w:val="24"/>
          <w:szCs w:val="24"/>
        </w:rPr>
        <w:t>° turning points</w:t>
      </w:r>
      <w:r w:rsidR="007504FD" w:rsidRPr="00F80AA4">
        <w:rPr>
          <w:rFonts w:ascii="Times New Roman" w:hAnsi="Times New Roman" w:cs="Times New Roman" w:hint="eastAsia"/>
          <w:sz w:val="24"/>
          <w:szCs w:val="24"/>
        </w:rPr>
        <w:t xml:space="preserve"> (Figure S</w:t>
      </w:r>
      <w:r w:rsidR="003A6C81" w:rsidRPr="00F80AA4">
        <w:rPr>
          <w:rFonts w:ascii="Times New Roman" w:hAnsi="Times New Roman" w:cs="Times New Roman" w:hint="eastAsia"/>
          <w:sz w:val="24"/>
          <w:szCs w:val="24"/>
        </w:rPr>
        <w:t>2</w:t>
      </w:r>
      <w:r w:rsidR="00CC40C5" w:rsidRPr="00F80AA4">
        <w:rPr>
          <w:rFonts w:ascii="Times New Roman" w:hAnsi="Times New Roman" w:cs="Times New Roman" w:hint="eastAsia"/>
          <w:sz w:val="24"/>
          <w:szCs w:val="24"/>
        </w:rPr>
        <w:t>4</w:t>
      </w:r>
      <w:r w:rsidR="007504FD" w:rsidRPr="00F80AA4">
        <w:rPr>
          <w:rFonts w:ascii="Times New Roman" w:hAnsi="Times New Roman" w:cs="Times New Roman" w:hint="eastAsia"/>
          <w:sz w:val="24"/>
          <w:szCs w:val="24"/>
        </w:rPr>
        <w:t>b)</w:t>
      </w:r>
      <w:r w:rsidR="007504FD" w:rsidRPr="00F80AA4">
        <w:rPr>
          <w:rFonts w:ascii="Times New Roman" w:hAnsi="Times New Roman" w:cs="Times New Roman"/>
          <w:sz w:val="24"/>
          <w:szCs w:val="24"/>
        </w:rPr>
        <w:t>. The variable speeds observed suggest Lévy flights over Lévy walks</w:t>
      </w:r>
      <w:r w:rsidR="007504FD" w:rsidRPr="00F80AA4">
        <w:rPr>
          <w:rFonts w:ascii="Times New Roman" w:hAnsi="Times New Roman" w:cs="Times New Roman" w:hint="eastAsia"/>
          <w:sz w:val="24"/>
          <w:szCs w:val="24"/>
        </w:rPr>
        <w:t xml:space="preserve"> (Figure S</w:t>
      </w:r>
      <w:r w:rsidR="003A6C81" w:rsidRPr="00F80AA4">
        <w:rPr>
          <w:rFonts w:ascii="Times New Roman" w:hAnsi="Times New Roman" w:cs="Times New Roman" w:hint="eastAsia"/>
          <w:sz w:val="24"/>
          <w:szCs w:val="24"/>
        </w:rPr>
        <w:t>2</w:t>
      </w:r>
      <w:r w:rsidR="00CC40C5" w:rsidRPr="00F80AA4">
        <w:rPr>
          <w:rFonts w:ascii="Times New Roman" w:hAnsi="Times New Roman" w:cs="Times New Roman" w:hint="eastAsia"/>
          <w:sz w:val="24"/>
          <w:szCs w:val="24"/>
        </w:rPr>
        <w:t>4</w:t>
      </w:r>
      <w:r w:rsidR="007504FD" w:rsidRPr="00F80AA4">
        <w:rPr>
          <w:rFonts w:ascii="Times New Roman" w:hAnsi="Times New Roman" w:cs="Times New Roman" w:hint="eastAsia"/>
          <w:sz w:val="24"/>
          <w:szCs w:val="24"/>
        </w:rPr>
        <w:t>c)</w:t>
      </w:r>
      <w:r w:rsidR="007504FD" w:rsidRPr="00F80AA4">
        <w:rPr>
          <w:rFonts w:ascii="Times New Roman" w:hAnsi="Times New Roman" w:cs="Times New Roman"/>
          <w:sz w:val="24"/>
          <w:szCs w:val="24"/>
        </w:rPr>
        <w:t>. The PDF</w:t>
      </w:r>
      <w:r w:rsidR="007504FD" w:rsidRPr="00F80AA4">
        <w:rPr>
          <w:rFonts w:ascii="Times New Roman" w:hAnsi="Times New Roman" w:cs="Times New Roman" w:hint="eastAsia"/>
          <w:sz w:val="24"/>
          <w:szCs w:val="24"/>
        </w:rPr>
        <w:t xml:space="preserve"> </w:t>
      </w:r>
      <w:r w:rsidR="007504FD" w:rsidRPr="00F80AA4">
        <w:rPr>
          <w:rFonts w:ascii="Times New Roman" w:hAnsi="Times New Roman" w:cs="Times New Roman"/>
          <w:sz w:val="24"/>
          <w:szCs w:val="24"/>
        </w:rPr>
        <w:t>of LDs-NRT9 was computed with µ</w:t>
      </w:r>
      <w:r w:rsidR="00B77181" w:rsidRPr="00F80AA4">
        <w:rPr>
          <w:rFonts w:ascii="Times New Roman" w:hAnsi="Times New Roman" w:cs="Times New Roman"/>
          <w:sz w:val="24"/>
          <w:szCs w:val="24"/>
        </w:rPr>
        <w:t xml:space="preserve"> </w:t>
      </w:r>
      <w:r w:rsidR="007504FD" w:rsidRPr="00F80AA4">
        <w:rPr>
          <w:rFonts w:ascii="Times New Roman" w:hAnsi="Times New Roman" w:cs="Times New Roman"/>
          <w:sz w:val="24"/>
          <w:szCs w:val="24"/>
        </w:rPr>
        <w:t>=</w:t>
      </w:r>
      <w:r w:rsidR="00B77181" w:rsidRPr="00F80AA4">
        <w:rPr>
          <w:rFonts w:ascii="Times New Roman" w:hAnsi="Times New Roman" w:cs="Times New Roman"/>
          <w:sz w:val="24"/>
          <w:szCs w:val="24"/>
        </w:rPr>
        <w:t xml:space="preserve"> </w:t>
      </w:r>
      <w:r w:rsidR="007504FD" w:rsidRPr="00F80AA4">
        <w:rPr>
          <w:rFonts w:ascii="Times New Roman" w:hAnsi="Times New Roman" w:cs="Times New Roman"/>
          <w:sz w:val="24"/>
          <w:szCs w:val="24"/>
        </w:rPr>
        <w:t>1.</w:t>
      </w:r>
      <w:r w:rsidR="00AD7D7A" w:rsidRPr="00F80AA4">
        <w:rPr>
          <w:rFonts w:ascii="Times New Roman" w:hAnsi="Times New Roman" w:cs="Times New Roman" w:hint="eastAsia"/>
          <w:sz w:val="24"/>
          <w:szCs w:val="24"/>
        </w:rPr>
        <w:t>0</w:t>
      </w:r>
      <w:r w:rsidR="007504FD" w:rsidRPr="00F80AA4">
        <w:rPr>
          <w:rFonts w:ascii="Times New Roman" w:hAnsi="Times New Roman" w:cs="Times New Roman"/>
          <w:sz w:val="24"/>
          <w:szCs w:val="24"/>
        </w:rPr>
        <w:t>, solidifying the Lévy flight pattern exhibited by LDs-NRT9</w:t>
      </w:r>
      <w:r w:rsidR="00AA578A" w:rsidRPr="00F80AA4">
        <w:rPr>
          <w:rFonts w:ascii="Times New Roman" w:hAnsi="Times New Roman" w:cs="Times New Roman" w:hint="eastAsia"/>
          <w:sz w:val="24"/>
          <w:szCs w:val="24"/>
        </w:rPr>
        <w:t xml:space="preserve"> (Figure S</w:t>
      </w:r>
      <w:r w:rsidR="003A6C81" w:rsidRPr="00F80AA4">
        <w:rPr>
          <w:rFonts w:ascii="Times New Roman" w:hAnsi="Times New Roman" w:cs="Times New Roman" w:hint="eastAsia"/>
          <w:sz w:val="24"/>
          <w:szCs w:val="24"/>
        </w:rPr>
        <w:t>2</w:t>
      </w:r>
      <w:r w:rsidR="00CC40C5" w:rsidRPr="00F80AA4">
        <w:rPr>
          <w:rFonts w:ascii="Times New Roman" w:hAnsi="Times New Roman" w:cs="Times New Roman" w:hint="eastAsia"/>
          <w:sz w:val="24"/>
          <w:szCs w:val="24"/>
        </w:rPr>
        <w:t>4</w:t>
      </w:r>
      <w:r w:rsidR="00AA578A" w:rsidRPr="00F80AA4">
        <w:rPr>
          <w:rFonts w:ascii="Times New Roman" w:hAnsi="Times New Roman" w:cs="Times New Roman" w:hint="eastAsia"/>
          <w:sz w:val="24"/>
          <w:szCs w:val="24"/>
        </w:rPr>
        <w:t>d)</w:t>
      </w:r>
      <w:r w:rsidR="007504FD" w:rsidRPr="00F80AA4">
        <w:rPr>
          <w:rFonts w:ascii="Times New Roman" w:hAnsi="Times New Roman" w:cs="Times New Roman"/>
          <w:sz w:val="24"/>
          <w:szCs w:val="24"/>
        </w:rPr>
        <w:t>.</w:t>
      </w:r>
    </w:p>
    <w:p w14:paraId="4752EE36" w14:textId="404CFAE9" w:rsidR="00024D8B" w:rsidRPr="00F80AA4" w:rsidRDefault="00CB4308" w:rsidP="00A6720D">
      <w:pPr>
        <w:spacing w:before="156" w:line="360" w:lineRule="auto"/>
        <w:jc w:val="both"/>
        <w:rPr>
          <w:rFonts w:ascii="Times New Roman" w:hAnsi="Times New Roman" w:cs="Times New Roman"/>
          <w:b/>
          <w:bCs/>
          <w:noProof/>
          <w:sz w:val="24"/>
          <w:szCs w:val="24"/>
        </w:rPr>
      </w:pPr>
      <w:r w:rsidRPr="00F80AA4">
        <w:rPr>
          <w:noProof/>
        </w:rPr>
        <w:lastRenderedPageBreak/>
        <w:drawing>
          <wp:inline distT="0" distB="0" distL="0" distR="0" wp14:anchorId="4C45A578" wp14:editId="0F6F6A48">
            <wp:extent cx="5272405" cy="3105150"/>
            <wp:effectExtent l="0" t="0" r="4445" b="0"/>
            <wp:docPr id="107820187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2405" cy="3105150"/>
                    </a:xfrm>
                    <a:prstGeom prst="rect">
                      <a:avLst/>
                    </a:prstGeom>
                    <a:noFill/>
                    <a:ln>
                      <a:noFill/>
                    </a:ln>
                  </pic:spPr>
                </pic:pic>
              </a:graphicData>
            </a:graphic>
          </wp:inline>
        </w:drawing>
      </w:r>
    </w:p>
    <w:p w14:paraId="421540D8" w14:textId="07A4EE8F" w:rsidR="002A6662" w:rsidRPr="00F80AA4" w:rsidRDefault="00024D8B" w:rsidP="00086E10">
      <w:pPr>
        <w:spacing w:before="156" w:line="360" w:lineRule="auto"/>
        <w:jc w:val="both"/>
        <w:rPr>
          <w:rFonts w:ascii="Times New Roman" w:hAnsi="Times New Roman" w:cs="Times New Roman"/>
          <w:sz w:val="24"/>
          <w:szCs w:val="24"/>
        </w:rPr>
      </w:pPr>
      <w:r w:rsidRPr="00F80AA4">
        <w:rPr>
          <w:rFonts w:ascii="Times New Roman" w:hAnsi="Times New Roman" w:cs="Times New Roman"/>
          <w:b/>
          <w:bCs/>
          <w:noProof/>
          <w:sz w:val="24"/>
          <w:szCs w:val="24"/>
        </w:rPr>
        <w:t>Figure S</w:t>
      </w:r>
      <w:r w:rsidR="00723390" w:rsidRPr="00F80AA4">
        <w:rPr>
          <w:rFonts w:ascii="Times New Roman" w:hAnsi="Times New Roman" w:cs="Times New Roman" w:hint="eastAsia"/>
          <w:b/>
          <w:bCs/>
          <w:noProof/>
          <w:sz w:val="24"/>
          <w:szCs w:val="24"/>
        </w:rPr>
        <w:t>2</w:t>
      </w:r>
      <w:r w:rsidR="00CC40C5" w:rsidRPr="00F80AA4">
        <w:rPr>
          <w:rFonts w:ascii="Times New Roman" w:hAnsi="Times New Roman" w:cs="Times New Roman" w:hint="eastAsia"/>
          <w:b/>
          <w:bCs/>
          <w:noProof/>
          <w:sz w:val="24"/>
          <w:szCs w:val="24"/>
        </w:rPr>
        <w:t>4</w:t>
      </w:r>
      <w:r w:rsidRPr="00F80AA4">
        <w:rPr>
          <w:rFonts w:ascii="Times New Roman" w:hAnsi="Times New Roman" w:cs="Times New Roman"/>
          <w:b/>
          <w:bCs/>
          <w:noProof/>
          <w:sz w:val="24"/>
          <w:szCs w:val="24"/>
        </w:rPr>
        <w:t xml:space="preserve">. LDs-NRT9 exhibited Lévy flight behavior. a, </w:t>
      </w:r>
      <w:r w:rsidRPr="00F80AA4">
        <w:rPr>
          <w:rFonts w:ascii="Times New Roman" w:eastAsia="Times New Roman" w:hAnsi="Times New Roman" w:cs="Times New Roman"/>
          <w:sz w:val="24"/>
          <w:szCs w:val="24"/>
        </w:rPr>
        <w:t>Log-log histogram of MSD of LDs</w:t>
      </w:r>
      <w:r w:rsidRPr="00F80AA4">
        <w:rPr>
          <w:rFonts w:ascii="Times New Roman" w:hAnsi="Times New Roman" w:cs="Times New Roman"/>
          <w:sz w:val="24"/>
          <w:szCs w:val="24"/>
        </w:rPr>
        <w:t>-NR</w:t>
      </w:r>
      <w:r w:rsidRPr="00F80AA4">
        <w:rPr>
          <w:rFonts w:ascii="Times New Roman" w:eastAsia="Times New Roman" w:hAnsi="Times New Roman" w:cs="Times New Roman"/>
          <w:sz w:val="24"/>
          <w:szCs w:val="24"/>
        </w:rPr>
        <w:t xml:space="preserve"> and LDs</w:t>
      </w:r>
      <w:r w:rsidRPr="00F80AA4">
        <w:rPr>
          <w:rFonts w:ascii="Times New Roman" w:hAnsi="Times New Roman" w:cs="Times New Roman"/>
          <w:sz w:val="24"/>
          <w:szCs w:val="24"/>
        </w:rPr>
        <w:t>-NRT9</w:t>
      </w:r>
      <w:r w:rsidRPr="00F80AA4">
        <w:rPr>
          <w:rFonts w:ascii="Times New Roman" w:eastAsia="Times New Roman" w:hAnsi="Times New Roman" w:cs="Times New Roman"/>
          <w:sz w:val="24"/>
          <w:szCs w:val="24"/>
        </w:rPr>
        <w:t xml:space="preserve"> wi</w:t>
      </w:r>
      <w:r w:rsidRPr="00F80AA4">
        <w:rPr>
          <w:rFonts w:ascii="Times New Roman" w:hAnsi="Times New Roman" w:cs="Times New Roman"/>
          <w:sz w:val="24"/>
          <w:szCs w:val="24"/>
        </w:rPr>
        <w:t xml:space="preserve">th </w:t>
      </w:r>
      <w:r w:rsidRPr="00F80AA4">
        <w:rPr>
          <w:rFonts w:ascii="Times New Roman" w:hAnsi="Times New Roman" w:cs="Times New Roman"/>
          <w:i/>
          <w:iCs/>
          <w:sz w:val="24"/>
          <w:szCs w:val="24"/>
        </w:rPr>
        <w:t>α</w:t>
      </w:r>
      <w:r w:rsidRPr="00F80AA4">
        <w:rPr>
          <w:rFonts w:ascii="Times New Roman" w:hAnsi="Times New Roman" w:cs="Times New Roman"/>
          <w:sz w:val="24"/>
          <w:szCs w:val="24"/>
        </w:rPr>
        <w:t xml:space="preserve"> of</w:t>
      </w:r>
      <w:r w:rsidRPr="00F80AA4">
        <w:rPr>
          <w:rFonts w:ascii="Times New Roman" w:eastAsia="Times New Roman" w:hAnsi="Times New Roman" w:cs="Times New Roman"/>
          <w:sz w:val="24"/>
          <w:szCs w:val="24"/>
        </w:rPr>
        <w:t xml:space="preserve"> 0.92 and 1.25.</w:t>
      </w:r>
      <w:r w:rsidRPr="00F80AA4">
        <w:rPr>
          <w:rFonts w:ascii="Times New Roman" w:hAnsi="Times New Roman" w:cs="Times New Roman"/>
          <w:noProof/>
          <w:sz w:val="24"/>
          <w:szCs w:val="24"/>
        </w:rPr>
        <w:t xml:space="preserve"> </w:t>
      </w:r>
      <w:r w:rsidRPr="00F80AA4">
        <w:rPr>
          <w:rFonts w:ascii="Times New Roman" w:hAnsi="Times New Roman" w:cs="Times New Roman"/>
          <w:b/>
          <w:bCs/>
          <w:noProof/>
          <w:sz w:val="24"/>
          <w:szCs w:val="24"/>
        </w:rPr>
        <w:t xml:space="preserve">b, </w:t>
      </w:r>
      <w:r w:rsidRPr="00F80AA4">
        <w:rPr>
          <w:rFonts w:ascii="Times New Roman" w:eastAsia="Times New Roman" w:hAnsi="Times New Roman" w:cs="Times New Roman"/>
          <w:sz w:val="24"/>
          <w:szCs w:val="24"/>
        </w:rPr>
        <w:t>A representative image of LDs</w:t>
      </w:r>
      <w:r w:rsidRPr="00F80AA4">
        <w:rPr>
          <w:rFonts w:ascii="Times New Roman" w:hAnsi="Times New Roman" w:cs="Times New Roman"/>
          <w:sz w:val="24"/>
          <w:szCs w:val="24"/>
        </w:rPr>
        <w:t>-NRT9</w:t>
      </w:r>
      <w:r w:rsidRPr="00F80AA4">
        <w:rPr>
          <w:rFonts w:ascii="Times New Roman" w:eastAsia="Times New Roman" w:hAnsi="Times New Roman" w:cs="Times New Roman"/>
          <w:sz w:val="24"/>
          <w:szCs w:val="24"/>
        </w:rPr>
        <w:t xml:space="preserve"> trajectory with turning points</w:t>
      </w:r>
      <w:r w:rsidRPr="00F80AA4">
        <w:rPr>
          <w:rFonts w:ascii="Times New Roman" w:hAnsi="Times New Roman" w:cs="Times New Roman"/>
          <w:sz w:val="24"/>
          <w:szCs w:val="24"/>
        </w:rPr>
        <w:t xml:space="preserve"> (</w:t>
      </w:r>
      <w:r w:rsidR="00AD7D7A" w:rsidRPr="00F80AA4">
        <w:rPr>
          <w:rFonts w:ascii="Times New Roman" w:hAnsi="Times New Roman" w:cs="Times New Roman" w:hint="eastAsia"/>
          <w:sz w:val="24"/>
          <w:szCs w:val="24"/>
        </w:rPr>
        <w:t>6</w:t>
      </w:r>
      <w:r w:rsidRPr="00F80AA4">
        <w:rPr>
          <w:rFonts w:ascii="Times New Roman" w:hAnsi="Times New Roman" w:cs="Times New Roman"/>
          <w:sz w:val="24"/>
          <w:szCs w:val="24"/>
        </w:rPr>
        <w:t xml:space="preserve">0 </w:t>
      </w:r>
      <w:r w:rsidRPr="00F80AA4">
        <w:rPr>
          <w:rFonts w:ascii="Times New Roman" w:eastAsia="Times New Roman" w:hAnsi="Times New Roman" w:cs="Times New Roman"/>
          <w:sz w:val="24"/>
          <w:szCs w:val="24"/>
        </w:rPr>
        <w:t>°</w:t>
      </w:r>
      <w:r w:rsidRPr="00F80AA4">
        <w:rPr>
          <w:rFonts w:ascii="Times New Roman" w:hAnsi="Times New Roman" w:cs="Times New Roman"/>
          <w:sz w:val="24"/>
          <w:szCs w:val="24"/>
        </w:rPr>
        <w:t>)</w:t>
      </w:r>
      <w:r w:rsidRPr="00F80AA4">
        <w:rPr>
          <w:rFonts w:ascii="Times New Roman" w:eastAsia="Times New Roman" w:hAnsi="Times New Roman" w:cs="Times New Roman"/>
          <w:sz w:val="24"/>
          <w:szCs w:val="24"/>
        </w:rPr>
        <w:t xml:space="preserve"> marked in </w:t>
      </w:r>
      <w:r w:rsidR="00AD7D7A" w:rsidRPr="00F80AA4">
        <w:rPr>
          <w:rFonts w:ascii="Times New Roman" w:hAnsi="Times New Roman" w:cs="Times New Roman" w:hint="eastAsia"/>
          <w:sz w:val="24"/>
          <w:szCs w:val="24"/>
        </w:rPr>
        <w:t>blue</w:t>
      </w:r>
      <w:r w:rsidRPr="00F80AA4">
        <w:rPr>
          <w:rFonts w:ascii="Times New Roman" w:hAnsi="Times New Roman" w:cs="Times New Roman"/>
          <w:sz w:val="24"/>
          <w:szCs w:val="24"/>
        </w:rPr>
        <w:t xml:space="preserve"> </w:t>
      </w:r>
      <w:r w:rsidRPr="00F80AA4">
        <w:rPr>
          <w:rFonts w:ascii="Times New Roman" w:hAnsi="Times New Roman" w:cs="Times New Roman"/>
          <w:noProof/>
          <w:sz w:val="24"/>
          <w:szCs w:val="24"/>
        </w:rPr>
        <w:t xml:space="preserve">under a light intensity of </w:t>
      </w:r>
      <w:r w:rsidR="000A74DC" w:rsidRPr="00F80AA4">
        <w:rPr>
          <w:rFonts w:ascii="Times New Roman" w:hAnsi="Times New Roman" w:cs="Times New Roman" w:hint="eastAsia"/>
          <w:noProof/>
          <w:sz w:val="24"/>
          <w:szCs w:val="24"/>
        </w:rPr>
        <w:t>8</w:t>
      </w:r>
      <w:r w:rsidRPr="00F80AA4">
        <w:rPr>
          <w:rFonts w:ascii="Times New Roman" w:hAnsi="Times New Roman" w:cs="Times New Roman"/>
          <w:noProof/>
          <w:sz w:val="24"/>
          <w:szCs w:val="24"/>
        </w:rPr>
        <w:t xml:space="preserve"> mW mm</w:t>
      </w:r>
      <w:r w:rsidRPr="00F80AA4">
        <w:rPr>
          <w:rFonts w:ascii="Times New Roman" w:hAnsi="Times New Roman" w:cs="Times New Roman"/>
          <w:noProof/>
          <w:sz w:val="24"/>
          <w:szCs w:val="24"/>
          <w:vertAlign w:val="superscript"/>
        </w:rPr>
        <w:t>-2</w:t>
      </w:r>
      <w:r w:rsidRPr="00F80AA4">
        <w:rPr>
          <w:rFonts w:ascii="Times New Roman" w:hAnsi="Times New Roman" w:cs="Times New Roman"/>
          <w:sz w:val="24"/>
          <w:szCs w:val="24"/>
        </w:rPr>
        <w:t xml:space="preserve">. </w:t>
      </w:r>
      <w:r w:rsidRPr="00F80AA4">
        <w:rPr>
          <w:rFonts w:ascii="Times New Roman" w:hAnsi="Times New Roman" w:cs="Times New Roman"/>
          <w:b/>
          <w:bCs/>
          <w:sz w:val="24"/>
          <w:szCs w:val="24"/>
        </w:rPr>
        <w:t>c,</w:t>
      </w:r>
      <w:r w:rsidRPr="00F80AA4">
        <w:rPr>
          <w:rFonts w:ascii="Times New Roman" w:hAnsi="Times New Roman" w:cs="Times New Roman"/>
          <w:b/>
          <w:bCs/>
          <w:noProof/>
          <w:sz w:val="24"/>
          <w:szCs w:val="24"/>
        </w:rPr>
        <w:t xml:space="preserve"> </w:t>
      </w:r>
      <w:r w:rsidRPr="00F80AA4">
        <w:rPr>
          <w:rFonts w:ascii="Times New Roman" w:hAnsi="Times New Roman" w:cs="Times New Roman"/>
          <w:noProof/>
          <w:sz w:val="24"/>
          <w:szCs w:val="24"/>
        </w:rPr>
        <w:t>The relationship between flight segment</w:t>
      </w:r>
      <w:r w:rsidR="00F4238E" w:rsidRPr="00F80AA4">
        <w:rPr>
          <w:rFonts w:ascii="Times New Roman" w:hAnsi="Times New Roman" w:cs="Times New Roman" w:hint="eastAsia"/>
          <w:noProof/>
          <w:sz w:val="24"/>
          <w:szCs w:val="24"/>
        </w:rPr>
        <w:t xml:space="preserve"> </w:t>
      </w:r>
      <w:r w:rsidR="00F4238E" w:rsidRPr="00F80AA4">
        <w:rPr>
          <w:rFonts w:ascii="Times New Roman" w:hAnsi="Times New Roman" w:cs="Times New Roman"/>
          <w:noProof/>
          <w:sz w:val="24"/>
          <w:szCs w:val="24"/>
        </w:rPr>
        <w:t>(Δ</w:t>
      </w:r>
      <w:r w:rsidR="00F4238E" w:rsidRPr="00F80AA4">
        <w:rPr>
          <w:rFonts w:ascii="Times New Roman" w:hAnsi="Times New Roman" w:cs="Times New Roman" w:hint="eastAsia"/>
          <w:i/>
          <w:iCs/>
          <w:noProof/>
          <w:sz w:val="24"/>
          <w:szCs w:val="24"/>
        </w:rPr>
        <w:t>L</w:t>
      </w:r>
      <w:r w:rsidR="00F4238E" w:rsidRPr="00F80AA4">
        <w:rPr>
          <w:rFonts w:ascii="Times New Roman" w:hAnsi="Times New Roman" w:cs="Times New Roman" w:hint="eastAsia"/>
          <w:noProof/>
          <w:sz w:val="24"/>
          <w:szCs w:val="24"/>
        </w:rPr>
        <w:t>)</w:t>
      </w:r>
      <w:r w:rsidRPr="00F80AA4">
        <w:rPr>
          <w:rFonts w:ascii="Times New Roman" w:hAnsi="Times New Roman" w:cs="Times New Roman"/>
          <w:noProof/>
          <w:sz w:val="24"/>
          <w:szCs w:val="24"/>
        </w:rPr>
        <w:t xml:space="preserve"> and duration time</w:t>
      </w:r>
      <w:r w:rsidR="00F4238E" w:rsidRPr="00F80AA4">
        <w:rPr>
          <w:rFonts w:ascii="Times New Roman" w:hAnsi="Times New Roman" w:cs="Times New Roman" w:hint="eastAsia"/>
          <w:noProof/>
          <w:sz w:val="24"/>
          <w:szCs w:val="24"/>
        </w:rPr>
        <w:t xml:space="preserve"> (</w:t>
      </w:r>
      <w:r w:rsidR="00F4238E" w:rsidRPr="00F80AA4">
        <w:rPr>
          <w:rFonts w:ascii="Times New Roman" w:hAnsi="Times New Roman" w:cs="Times New Roman"/>
          <w:noProof/>
          <w:sz w:val="24"/>
          <w:szCs w:val="24"/>
        </w:rPr>
        <w:t>Δ</w:t>
      </w:r>
      <w:r w:rsidR="00F4238E" w:rsidRPr="00F80AA4">
        <w:rPr>
          <w:rFonts w:ascii="Times New Roman" w:hAnsi="Times New Roman" w:cs="Times New Roman" w:hint="eastAsia"/>
          <w:i/>
          <w:iCs/>
          <w:noProof/>
          <w:sz w:val="24"/>
          <w:szCs w:val="24"/>
        </w:rPr>
        <w:t>t</w:t>
      </w:r>
      <w:r w:rsidR="00F4238E" w:rsidRPr="00F80AA4">
        <w:rPr>
          <w:rFonts w:ascii="Times New Roman" w:hAnsi="Times New Roman" w:cs="Times New Roman" w:hint="eastAsia"/>
          <w:noProof/>
          <w:sz w:val="24"/>
          <w:szCs w:val="24"/>
        </w:rPr>
        <w:t>)</w:t>
      </w:r>
      <w:r w:rsidRPr="00F80AA4">
        <w:rPr>
          <w:rFonts w:ascii="Times New Roman" w:hAnsi="Times New Roman" w:cs="Times New Roman"/>
          <w:noProof/>
          <w:sz w:val="24"/>
          <w:szCs w:val="24"/>
        </w:rPr>
        <w:t xml:space="preserve"> of LDs-NRT9. The plot clearly demonstrates the variability in the speed of LDs-NRT9. </w:t>
      </w:r>
      <w:r w:rsidRPr="00F80AA4">
        <w:rPr>
          <w:rFonts w:ascii="Times New Roman" w:hAnsi="Times New Roman" w:cs="Times New Roman"/>
          <w:b/>
          <w:bCs/>
          <w:noProof/>
          <w:sz w:val="24"/>
          <w:szCs w:val="24"/>
        </w:rPr>
        <w:t xml:space="preserve">d, </w:t>
      </w:r>
      <w:r w:rsidRPr="00F80AA4">
        <w:rPr>
          <w:rFonts w:ascii="Times New Roman" w:eastAsia="Times New Roman" w:hAnsi="Times New Roman" w:cs="Times New Roman"/>
          <w:sz w:val="24"/>
          <w:szCs w:val="24"/>
        </w:rPr>
        <w:t>Distribution of waiting times between turns</w:t>
      </w:r>
      <w:r w:rsidRPr="00F80AA4">
        <w:rPr>
          <w:rFonts w:ascii="Times New Roman" w:hAnsi="Times New Roman" w:cs="Times New Roman"/>
          <w:sz w:val="24"/>
          <w:szCs w:val="24"/>
        </w:rPr>
        <w:t xml:space="preserve"> </w:t>
      </w:r>
      <w:r w:rsidR="00C52E49" w:rsidRPr="00F80AA4">
        <w:rPr>
          <w:rFonts w:ascii="Times New Roman" w:hAnsi="Times New Roman" w:cs="Times New Roman" w:hint="eastAsia"/>
          <w:sz w:val="24"/>
          <w:szCs w:val="24"/>
        </w:rPr>
        <w:t xml:space="preserve">for LDs-NRT9 </w:t>
      </w:r>
      <w:r w:rsidR="00AD7D7A" w:rsidRPr="00F80AA4">
        <w:rPr>
          <w:rFonts w:ascii="Times New Roman" w:hAnsi="Times New Roman" w:cs="Times New Roman" w:hint="eastAsia"/>
          <w:sz w:val="24"/>
          <w:szCs w:val="24"/>
        </w:rPr>
        <w:t xml:space="preserve">at 30 </w:t>
      </w:r>
      <w:r w:rsidRPr="00F80AA4">
        <w:rPr>
          <w:rFonts w:ascii="Times New Roman" w:eastAsia="Times New Roman" w:hAnsi="Times New Roman" w:cs="Times New Roman"/>
          <w:sz w:val="24"/>
          <w:szCs w:val="24"/>
        </w:rPr>
        <w:t>°</w:t>
      </w:r>
      <w:r w:rsidR="00AD7D7A" w:rsidRPr="00F80AA4">
        <w:rPr>
          <w:rFonts w:ascii="Times New Roman" w:hAnsi="Times New Roman" w:cs="Times New Roman" w:hint="eastAsia"/>
          <w:sz w:val="24"/>
          <w:szCs w:val="24"/>
        </w:rPr>
        <w:t xml:space="preserve"> (blue)</w:t>
      </w:r>
      <w:r w:rsidRPr="00F80AA4">
        <w:rPr>
          <w:rFonts w:ascii="Times New Roman" w:hAnsi="Times New Roman" w:cs="Times New Roman"/>
          <w:sz w:val="24"/>
          <w:szCs w:val="24"/>
        </w:rPr>
        <w:t xml:space="preserve">, </w:t>
      </w:r>
      <w:r w:rsidR="00AD7D7A" w:rsidRPr="00F80AA4">
        <w:rPr>
          <w:rFonts w:ascii="Times New Roman" w:hAnsi="Times New Roman" w:cs="Times New Roman" w:hint="eastAsia"/>
          <w:sz w:val="24"/>
          <w:szCs w:val="24"/>
        </w:rPr>
        <w:t>6</w:t>
      </w:r>
      <w:r w:rsidRPr="00F80AA4">
        <w:rPr>
          <w:rFonts w:ascii="Times New Roman" w:hAnsi="Times New Roman" w:cs="Times New Roman"/>
          <w:sz w:val="24"/>
          <w:szCs w:val="24"/>
        </w:rPr>
        <w:t xml:space="preserve">0 </w:t>
      </w:r>
      <w:r w:rsidRPr="00F80AA4">
        <w:rPr>
          <w:rFonts w:ascii="Times New Roman" w:eastAsia="Times New Roman" w:hAnsi="Times New Roman" w:cs="Times New Roman"/>
          <w:sz w:val="24"/>
          <w:szCs w:val="24"/>
        </w:rPr>
        <w:t>°</w:t>
      </w:r>
      <w:r w:rsidR="00AD7D7A" w:rsidRPr="00F80AA4">
        <w:rPr>
          <w:rFonts w:ascii="Times New Roman" w:hAnsi="Times New Roman" w:cs="Times New Roman" w:hint="eastAsia"/>
          <w:sz w:val="24"/>
          <w:szCs w:val="24"/>
        </w:rPr>
        <w:t xml:space="preserve"> (yellow)</w:t>
      </w:r>
      <w:r w:rsidRPr="00F80AA4">
        <w:rPr>
          <w:rFonts w:ascii="Times New Roman" w:hAnsi="Times New Roman" w:cs="Times New Roman"/>
          <w:sz w:val="24"/>
          <w:szCs w:val="24"/>
        </w:rPr>
        <w:t xml:space="preserve">, and </w:t>
      </w:r>
      <w:r w:rsidR="00AD7D7A" w:rsidRPr="00F80AA4">
        <w:rPr>
          <w:rFonts w:ascii="Times New Roman" w:hAnsi="Times New Roman" w:cs="Times New Roman" w:hint="eastAsia"/>
          <w:sz w:val="24"/>
          <w:szCs w:val="24"/>
        </w:rPr>
        <w:t>9</w:t>
      </w:r>
      <w:r w:rsidRPr="00F80AA4">
        <w:rPr>
          <w:rFonts w:ascii="Times New Roman" w:hAnsi="Times New Roman" w:cs="Times New Roman"/>
          <w:sz w:val="24"/>
          <w:szCs w:val="24"/>
        </w:rPr>
        <w:t xml:space="preserve">0 </w:t>
      </w:r>
      <w:r w:rsidRPr="00F80AA4">
        <w:rPr>
          <w:rFonts w:ascii="Times New Roman" w:eastAsia="Times New Roman" w:hAnsi="Times New Roman" w:cs="Times New Roman"/>
          <w:sz w:val="24"/>
          <w:szCs w:val="24"/>
        </w:rPr>
        <w:t>°</w:t>
      </w:r>
      <w:r w:rsidR="00AD7D7A" w:rsidRPr="00F80AA4">
        <w:rPr>
          <w:rFonts w:ascii="Times New Roman" w:hAnsi="Times New Roman" w:cs="Times New Roman" w:hint="eastAsia"/>
          <w:sz w:val="24"/>
          <w:szCs w:val="24"/>
        </w:rPr>
        <w:t xml:space="preserve"> (green),</w:t>
      </w:r>
      <w:r w:rsidRPr="00F80AA4">
        <w:rPr>
          <w:rFonts w:ascii="Times New Roman" w:eastAsia="Times New Roman" w:hAnsi="Times New Roman" w:cs="Times New Roman"/>
          <w:sz w:val="24"/>
          <w:szCs w:val="24"/>
        </w:rPr>
        <w:t xml:space="preserve"> showing a power-law decay</w:t>
      </w:r>
      <w:r w:rsidR="00C52E49" w:rsidRPr="00F80AA4">
        <w:rPr>
          <w:rFonts w:ascii="Segoe UI" w:hAnsi="Segoe UI" w:cs="Segoe UI"/>
          <w:shd w:val="clear" w:color="auto" w:fill="FFFFFF"/>
        </w:rPr>
        <w:t xml:space="preserve"> </w:t>
      </w:r>
      <w:r w:rsidR="00C52E49" w:rsidRPr="00F80AA4">
        <w:rPr>
          <w:rFonts w:ascii="Times New Roman" w:eastAsia="Times New Roman" w:hAnsi="Times New Roman" w:cs="Times New Roman"/>
          <w:sz w:val="24"/>
          <w:szCs w:val="24"/>
        </w:rPr>
        <w:t xml:space="preserve">characterized by an exponent of μ = 1.0. Results represent </w:t>
      </w:r>
      <w:proofErr w:type="gramStart"/>
      <w:r w:rsidR="00C52E49" w:rsidRPr="00F80AA4">
        <w:rPr>
          <w:rFonts w:ascii="Times New Roman" w:eastAsia="Times New Roman" w:hAnsi="Times New Roman" w:cs="Times New Roman"/>
          <w:sz w:val="24"/>
          <w:szCs w:val="24"/>
        </w:rPr>
        <w:t>the</w:t>
      </w:r>
      <w:proofErr w:type="gramEnd"/>
      <w:r w:rsidR="00C52E49" w:rsidRPr="00F80AA4">
        <w:rPr>
          <w:rFonts w:ascii="Times New Roman" w:eastAsia="Times New Roman" w:hAnsi="Times New Roman" w:cs="Times New Roman"/>
          <w:sz w:val="24"/>
          <w:szCs w:val="24"/>
        </w:rPr>
        <w:t xml:space="preserve"> average of 10 data sets.</w:t>
      </w:r>
      <w:bookmarkStart w:id="159" w:name="_Toc176637647"/>
      <w:bookmarkStart w:id="160" w:name="_Toc176709246"/>
      <w:bookmarkStart w:id="161" w:name="OLE_LINK6"/>
    </w:p>
    <w:p w14:paraId="6EE4F023" w14:textId="77777777" w:rsidR="000F2720" w:rsidRPr="00F80AA4" w:rsidRDefault="000F2720">
      <w:pPr>
        <w:rPr>
          <w:rFonts w:ascii="Times New Roman" w:eastAsia="宋体" w:hAnsi="Times New Roman" w:cs="Times New Roman"/>
          <w:b/>
          <w:bCs/>
          <w:kern w:val="0"/>
          <w:sz w:val="24"/>
          <w:szCs w:val="24"/>
        </w:rPr>
      </w:pPr>
      <w:r w:rsidRPr="00F80AA4">
        <w:rPr>
          <w:rFonts w:ascii="Times New Roman" w:eastAsia="宋体" w:hAnsi="Times New Roman" w:cs="Times New Roman"/>
          <w:b/>
          <w:bCs/>
          <w:kern w:val="0"/>
          <w:sz w:val="24"/>
          <w:szCs w:val="24"/>
        </w:rPr>
        <w:br w:type="page"/>
      </w:r>
    </w:p>
    <w:p w14:paraId="57C2BAF0" w14:textId="4605FDC3" w:rsidR="002A2165" w:rsidRPr="00F80AA4" w:rsidRDefault="007051EB" w:rsidP="007051EB">
      <w:pPr>
        <w:spacing w:beforeLines="50" w:before="156"/>
        <w:outlineLvl w:val="1"/>
        <w:rPr>
          <w:rFonts w:ascii="Times New Roman" w:eastAsia="宋体" w:hAnsi="Times New Roman" w:cs="Times New Roman"/>
          <w:b/>
          <w:bCs/>
          <w:kern w:val="0"/>
          <w:sz w:val="24"/>
          <w:szCs w:val="24"/>
        </w:rPr>
      </w:pPr>
      <w:bookmarkStart w:id="162" w:name="_Toc219827410"/>
      <w:r w:rsidRPr="00F80AA4">
        <w:rPr>
          <w:rFonts w:ascii="Times New Roman" w:eastAsia="宋体" w:hAnsi="Times New Roman" w:cs="Times New Roman"/>
          <w:b/>
          <w:bCs/>
          <w:kern w:val="0"/>
          <w:sz w:val="24"/>
          <w:szCs w:val="24"/>
        </w:rPr>
        <w:lastRenderedPageBreak/>
        <w:t>2.</w:t>
      </w:r>
      <w:r w:rsidR="00BF34A1" w:rsidRPr="00F80AA4">
        <w:rPr>
          <w:rFonts w:ascii="Times New Roman" w:eastAsia="宋体" w:hAnsi="Times New Roman" w:cs="Times New Roman" w:hint="eastAsia"/>
          <w:b/>
          <w:bCs/>
          <w:kern w:val="0"/>
          <w:sz w:val="24"/>
          <w:szCs w:val="24"/>
        </w:rPr>
        <w:t>3</w:t>
      </w:r>
      <w:r w:rsidR="00086E10" w:rsidRPr="00F80AA4">
        <w:rPr>
          <w:rFonts w:ascii="Times New Roman" w:eastAsia="宋体" w:hAnsi="Times New Roman" w:cs="Times New Roman" w:hint="eastAsia"/>
          <w:b/>
          <w:bCs/>
          <w:kern w:val="0"/>
          <w:sz w:val="24"/>
          <w:szCs w:val="24"/>
        </w:rPr>
        <w:t>0</w:t>
      </w:r>
      <w:r w:rsidR="00FB4F93" w:rsidRPr="00F80AA4">
        <w:rPr>
          <w:rFonts w:ascii="Times New Roman" w:eastAsia="宋体" w:hAnsi="Times New Roman" w:cs="Times New Roman" w:hint="eastAsia"/>
          <w:b/>
          <w:bCs/>
          <w:kern w:val="0"/>
          <w:sz w:val="24"/>
          <w:szCs w:val="24"/>
        </w:rPr>
        <w:t xml:space="preserve"> </w:t>
      </w:r>
      <w:r w:rsidR="002A2165" w:rsidRPr="00F80AA4">
        <w:rPr>
          <w:rFonts w:ascii="Times New Roman" w:eastAsia="宋体" w:hAnsi="Times New Roman" w:cs="Times New Roman"/>
          <w:b/>
          <w:bCs/>
          <w:kern w:val="0"/>
          <w:sz w:val="24"/>
          <w:szCs w:val="24"/>
        </w:rPr>
        <w:t xml:space="preserve">Molecular </w:t>
      </w:r>
      <w:r w:rsidR="00C02F5F" w:rsidRPr="00F80AA4">
        <w:rPr>
          <w:rFonts w:ascii="Times New Roman" w:eastAsia="宋体" w:hAnsi="Times New Roman" w:cs="Times New Roman" w:hint="eastAsia"/>
          <w:b/>
          <w:bCs/>
          <w:kern w:val="0"/>
          <w:sz w:val="24"/>
          <w:szCs w:val="24"/>
        </w:rPr>
        <w:t>c</w:t>
      </w:r>
      <w:r w:rsidR="002A2165" w:rsidRPr="00F80AA4">
        <w:rPr>
          <w:rFonts w:ascii="Times New Roman" w:eastAsia="宋体" w:hAnsi="Times New Roman" w:cs="Times New Roman"/>
          <w:b/>
          <w:bCs/>
          <w:kern w:val="0"/>
          <w:sz w:val="24"/>
          <w:szCs w:val="24"/>
        </w:rPr>
        <w:t>haracterization</w:t>
      </w:r>
      <w:bookmarkEnd w:id="159"/>
      <w:bookmarkEnd w:id="160"/>
      <w:bookmarkEnd w:id="162"/>
    </w:p>
    <w:bookmarkEnd w:id="161"/>
    <w:p w14:paraId="0DB45CFF" w14:textId="77777777" w:rsidR="00F108D5" w:rsidRPr="00F80AA4" w:rsidRDefault="00F108D5" w:rsidP="00F108D5">
      <w:pPr>
        <w:spacing w:before="156" w:line="360" w:lineRule="auto"/>
        <w:rPr>
          <w:rFonts w:ascii="Times New Roman" w:hAnsi="Times New Roman" w:cs="Times New Roman"/>
          <w:b/>
          <w:bCs/>
          <w:sz w:val="24"/>
          <w:szCs w:val="24"/>
        </w:rPr>
      </w:pPr>
      <w:r w:rsidRPr="00F80AA4">
        <w:rPr>
          <w:rFonts w:ascii="Times New Roman" w:hAnsi="Times New Roman" w:cs="Times New Roman"/>
          <w:b/>
          <w:bCs/>
          <w:sz w:val="24"/>
          <w:szCs w:val="24"/>
        </w:rPr>
        <w:t>Compound 4 (</w:t>
      </w:r>
      <w:r w:rsidRPr="00F80AA4">
        <w:rPr>
          <w:rFonts w:ascii="Times New Roman" w:hAnsi="Times New Roman" w:cs="Times New Roman"/>
          <w:b/>
          <w:bCs/>
          <w:i/>
          <w:iCs/>
          <w:sz w:val="24"/>
          <w:szCs w:val="24"/>
        </w:rPr>
        <w:t>n</w:t>
      </w:r>
      <w:r w:rsidRPr="00F80AA4">
        <w:rPr>
          <w:rFonts w:ascii="Times New Roman" w:hAnsi="Times New Roman" w:cs="Times New Roman"/>
          <w:b/>
          <w:bCs/>
          <w:sz w:val="24"/>
          <w:szCs w:val="24"/>
        </w:rPr>
        <w:t xml:space="preserve"> = 0)</w:t>
      </w:r>
    </w:p>
    <w:p w14:paraId="5B605450" w14:textId="77777777" w:rsidR="00F108D5" w:rsidRPr="00F80AA4" w:rsidRDefault="00F108D5" w:rsidP="00F108D5">
      <w:pPr>
        <w:spacing w:before="156" w:line="360" w:lineRule="auto"/>
        <w:rPr>
          <w:rFonts w:ascii="Times New Roman" w:hAnsi="Times New Roman" w:cs="Times New Roman"/>
          <w:sz w:val="24"/>
          <w:szCs w:val="24"/>
        </w:rPr>
      </w:pPr>
      <w:r w:rsidRPr="00F80AA4">
        <w:rPr>
          <w:rFonts w:ascii="Times New Roman" w:hAnsi="Times New Roman" w:cs="Times New Roman"/>
          <w:sz w:val="24"/>
          <w:szCs w:val="24"/>
        </w:rPr>
        <w:object w:dxaOrig="2328" w:dyaOrig="2417" w14:anchorId="46E72F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1.5pt;height:121.5pt" o:ole="">
            <v:imagedata r:id="rId39" o:title=""/>
          </v:shape>
          <o:OLEObject Type="Embed" ProgID="ChemDraw.Document.6.0" ShapeID="_x0000_i1025" DrawAspect="Content" ObjectID="_1830440328" r:id="rId40"/>
        </w:object>
      </w:r>
    </w:p>
    <w:p w14:paraId="5B649F7B" w14:textId="77777777" w:rsidR="007447B5" w:rsidRPr="00F80AA4" w:rsidRDefault="00F108D5" w:rsidP="00F108D5">
      <w:pPr>
        <w:spacing w:before="156" w:line="360" w:lineRule="auto"/>
        <w:rPr>
          <w:rFonts w:ascii="Times New Roman" w:hAnsi="Times New Roman" w:cs="Times New Roman"/>
          <w:sz w:val="24"/>
          <w:szCs w:val="24"/>
        </w:rPr>
      </w:pP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H NMR (CDCl</w:t>
      </w:r>
      <w:r w:rsidRPr="00F80AA4">
        <w:rPr>
          <w:rFonts w:ascii="Times New Roman" w:hAnsi="Times New Roman" w:cs="Times New Roman"/>
          <w:sz w:val="24"/>
          <w:szCs w:val="24"/>
          <w:vertAlign w:val="subscript"/>
        </w:rPr>
        <w:t>3</w:t>
      </w:r>
      <w:r w:rsidRPr="00F80AA4">
        <w:rPr>
          <w:rFonts w:ascii="Times New Roman" w:hAnsi="Times New Roman" w:cs="Times New Roman"/>
          <w:sz w:val="24"/>
          <w:szCs w:val="24"/>
        </w:rPr>
        <w:t xml:space="preserve">, 400 MHz, ppm): </w:t>
      </w:r>
      <w:r w:rsidRPr="00F80AA4">
        <w:rPr>
          <w:rFonts w:ascii="Times New Roman" w:hAnsi="Times New Roman" w:cs="Times New Roman"/>
          <w:i/>
          <w:iCs/>
          <w:sz w:val="24"/>
          <w:szCs w:val="24"/>
        </w:rPr>
        <w:t>δ</w:t>
      </w:r>
      <w:r w:rsidRPr="00F80AA4">
        <w:rPr>
          <w:rFonts w:ascii="Times New Roman" w:hAnsi="Times New Roman" w:cs="Times New Roman"/>
          <w:sz w:val="24"/>
          <w:szCs w:val="24"/>
        </w:rPr>
        <w:t xml:space="preserve"> 8.23 (d, 1H,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8.7 Hz), 8.06 (s, 1H), 7.60 (d, 1H,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9.0 Hz), 7.20 (d, 1H,</w:t>
      </w:r>
      <w:r w:rsidRPr="00F80AA4">
        <w:rPr>
          <w:rFonts w:ascii="Times New Roman" w:hAnsi="Times New Roman" w:cs="Times New Roman"/>
          <w:i/>
          <w:iCs/>
          <w:sz w:val="24"/>
          <w:szCs w:val="24"/>
        </w:rPr>
        <w:t xml:space="preserve"> J</w:t>
      </w:r>
      <w:r w:rsidRPr="00F80AA4">
        <w:rPr>
          <w:rFonts w:ascii="Times New Roman" w:hAnsi="Times New Roman" w:cs="Times New Roman"/>
          <w:sz w:val="24"/>
          <w:szCs w:val="24"/>
        </w:rPr>
        <w:t xml:space="preserve"> = 6.9 Hz), 6.67 (d, 1H,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6.4 Hz), 6.47 (s, 1H), 6.31 (s, 1H), 4.52 (t, 2H,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6.1 Hz), 3.75 (t, 2H,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6.1 Hz), 3.48 (dd, 4H,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6.9, 14.0 Hz), 1.28 (t, 6H,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5.4 Hz). </w:t>
      </w:r>
      <w:r w:rsidRPr="00F80AA4">
        <w:rPr>
          <w:rFonts w:ascii="Times New Roman" w:hAnsi="Times New Roman" w:cs="Times New Roman"/>
          <w:sz w:val="24"/>
          <w:szCs w:val="24"/>
          <w:vertAlign w:val="superscript"/>
        </w:rPr>
        <w:t>13</w:t>
      </w:r>
      <w:r w:rsidRPr="00F80AA4">
        <w:rPr>
          <w:rFonts w:ascii="Times New Roman" w:hAnsi="Times New Roman" w:cs="Times New Roman"/>
          <w:sz w:val="24"/>
          <w:szCs w:val="24"/>
        </w:rPr>
        <w:t>C NMR (CDCl</w:t>
      </w:r>
      <w:r w:rsidRPr="00F80AA4">
        <w:rPr>
          <w:rFonts w:ascii="Times New Roman" w:hAnsi="Times New Roman" w:cs="Times New Roman"/>
          <w:sz w:val="24"/>
          <w:szCs w:val="24"/>
          <w:vertAlign w:val="subscript"/>
        </w:rPr>
        <w:t>3</w:t>
      </w:r>
      <w:r w:rsidRPr="00F80AA4">
        <w:rPr>
          <w:rFonts w:ascii="Times New Roman" w:hAnsi="Times New Roman" w:cs="Times New Roman"/>
          <w:sz w:val="24"/>
          <w:szCs w:val="24"/>
        </w:rPr>
        <w:t>, 100 MHz, ppm): 183.16, 171.22, 160.70, 152.14, 150.85, 146.90, 139.66, 134.10, 131.11, 127.94, 126.16, 124.73, 118.35, 109.63, 106.66, 105.28, 68.08, 45.11, 28.96, 12</w:t>
      </w:r>
    </w:p>
    <w:p w14:paraId="198F6B50" w14:textId="3510AA5E" w:rsidR="00F108D5" w:rsidRPr="00F80AA4" w:rsidRDefault="00F108D5" w:rsidP="00F108D5">
      <w:pPr>
        <w:spacing w:before="156" w:line="360" w:lineRule="auto"/>
        <w:rPr>
          <w:rFonts w:ascii="Times New Roman" w:hAnsi="Times New Roman" w:cs="Times New Roman"/>
          <w:sz w:val="24"/>
          <w:szCs w:val="24"/>
        </w:rPr>
      </w:pPr>
      <w:r w:rsidRPr="00F80AA4">
        <w:rPr>
          <w:rFonts w:ascii="Times New Roman" w:hAnsi="Times New Roman" w:cs="Times New Roman"/>
          <w:sz w:val="24"/>
          <w:szCs w:val="24"/>
        </w:rPr>
        <w:t xml:space="preserve">.64. ESI-HRMS: </w:t>
      </w:r>
      <w:proofErr w:type="spellStart"/>
      <w:r w:rsidRPr="00F80AA4">
        <w:rPr>
          <w:rFonts w:ascii="Times New Roman" w:hAnsi="Times New Roman" w:cs="Times New Roman"/>
          <w:sz w:val="24"/>
          <w:szCs w:val="24"/>
        </w:rPr>
        <w:t>calcd</w:t>
      </w:r>
      <w:proofErr w:type="spellEnd"/>
      <w:r w:rsidRPr="00F80AA4">
        <w:rPr>
          <w:rFonts w:ascii="Times New Roman" w:hAnsi="Times New Roman" w:cs="Times New Roman"/>
          <w:sz w:val="24"/>
          <w:szCs w:val="24"/>
        </w:rPr>
        <w:t>. for [M+</w:t>
      </w:r>
      <w:proofErr w:type="gramStart"/>
      <w:r w:rsidRPr="00F80AA4">
        <w:rPr>
          <w:rFonts w:ascii="Times New Roman" w:hAnsi="Times New Roman" w:cs="Times New Roman"/>
          <w:sz w:val="24"/>
          <w:szCs w:val="24"/>
        </w:rPr>
        <w:t>H]</w:t>
      </w:r>
      <w:r w:rsidRPr="00F80AA4">
        <w:rPr>
          <w:rFonts w:ascii="Times New Roman" w:hAnsi="Times New Roman" w:cs="Times New Roman"/>
          <w:sz w:val="24"/>
          <w:szCs w:val="24"/>
          <w:vertAlign w:val="superscript"/>
        </w:rPr>
        <w:t>+</w:t>
      </w:r>
      <w:proofErr w:type="gramEnd"/>
      <w:r w:rsidRPr="00F80AA4">
        <w:rPr>
          <w:rFonts w:ascii="Times New Roman" w:hAnsi="Times New Roman" w:cs="Times New Roman"/>
          <w:sz w:val="24"/>
          <w:szCs w:val="24"/>
        </w:rPr>
        <w:t xml:space="preserve">: 441.0736. Found: 441.0799. </w:t>
      </w:r>
    </w:p>
    <w:p w14:paraId="2E14A545" w14:textId="77777777" w:rsidR="00F108D5" w:rsidRPr="00F80AA4" w:rsidRDefault="00F108D5" w:rsidP="00F108D5">
      <w:pPr>
        <w:spacing w:before="156" w:line="360" w:lineRule="auto"/>
        <w:rPr>
          <w:rFonts w:ascii="Times New Roman" w:hAnsi="Times New Roman" w:cs="Times New Roman"/>
          <w:sz w:val="24"/>
          <w:szCs w:val="24"/>
        </w:rPr>
      </w:pPr>
      <w:r w:rsidRPr="00F80AA4">
        <w:rPr>
          <w:rFonts w:ascii="Times New Roman" w:hAnsi="Times New Roman" w:cs="Times New Roman"/>
          <w:noProof/>
          <w:sz w:val="24"/>
          <w:szCs w:val="24"/>
        </w:rPr>
        <w:drawing>
          <wp:inline distT="0" distB="0" distL="0" distR="0" wp14:anchorId="0B3673A5" wp14:editId="7B85E11A">
            <wp:extent cx="5270500" cy="3683000"/>
            <wp:effectExtent l="0" t="0" r="6350" b="0"/>
            <wp:docPr id="727346915" name="图片 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346915" name="图片 5" descr="图示&#10;&#10;描述已自动生成"/>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0500" cy="3683000"/>
                    </a:xfrm>
                    <a:prstGeom prst="rect">
                      <a:avLst/>
                    </a:prstGeom>
                    <a:noFill/>
                    <a:ln>
                      <a:noFill/>
                    </a:ln>
                  </pic:spPr>
                </pic:pic>
              </a:graphicData>
            </a:graphic>
          </wp:inline>
        </w:drawing>
      </w:r>
    </w:p>
    <w:p w14:paraId="69150D4C" w14:textId="77777777" w:rsidR="00F108D5" w:rsidRPr="00F80AA4" w:rsidRDefault="00F108D5" w:rsidP="00F108D5">
      <w:pPr>
        <w:spacing w:before="156" w:line="360" w:lineRule="auto"/>
        <w:rPr>
          <w:rFonts w:ascii="Times New Roman" w:hAnsi="Times New Roman" w:cs="Times New Roman"/>
          <w:b/>
          <w:bCs/>
          <w:sz w:val="24"/>
          <w:szCs w:val="24"/>
        </w:rPr>
      </w:pPr>
      <w:r w:rsidRPr="00F80AA4">
        <w:rPr>
          <w:rFonts w:ascii="Times New Roman" w:hAnsi="Times New Roman" w:cs="Times New Roman"/>
          <w:noProof/>
          <w:sz w:val="24"/>
          <w:szCs w:val="24"/>
        </w:rPr>
        <w:lastRenderedPageBreak/>
        <w:drawing>
          <wp:inline distT="0" distB="0" distL="0" distR="0" wp14:anchorId="532BE2CF" wp14:editId="55A90D7E">
            <wp:extent cx="5270500" cy="3683000"/>
            <wp:effectExtent l="0" t="0" r="6350" b="0"/>
            <wp:docPr id="700658897" name="图片 4"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658897" name="图片 4" descr="图表&#10;&#10;描述已自动生成"/>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0500" cy="3683000"/>
                    </a:xfrm>
                    <a:prstGeom prst="rect">
                      <a:avLst/>
                    </a:prstGeom>
                    <a:noFill/>
                    <a:ln>
                      <a:noFill/>
                    </a:ln>
                  </pic:spPr>
                </pic:pic>
              </a:graphicData>
            </a:graphic>
          </wp:inline>
        </w:drawing>
      </w:r>
    </w:p>
    <w:p w14:paraId="67AC1684" w14:textId="77777777" w:rsidR="00F108D5" w:rsidRPr="00F80AA4" w:rsidRDefault="00F108D5" w:rsidP="00F108D5">
      <w:pPr>
        <w:spacing w:before="156" w:line="360" w:lineRule="auto"/>
        <w:rPr>
          <w:rFonts w:ascii="Times New Roman" w:hAnsi="Times New Roman" w:cs="Times New Roman"/>
          <w:b/>
          <w:bCs/>
          <w:sz w:val="24"/>
          <w:szCs w:val="24"/>
        </w:rPr>
      </w:pPr>
      <w:r w:rsidRPr="00F80AA4">
        <w:rPr>
          <w:rFonts w:ascii="Times New Roman" w:hAnsi="Times New Roman" w:cs="Times New Roman"/>
          <w:b/>
          <w:bCs/>
          <w:sz w:val="24"/>
          <w:szCs w:val="24"/>
        </w:rPr>
        <w:t>Compound 4 (</w:t>
      </w:r>
      <w:r w:rsidRPr="00F80AA4">
        <w:rPr>
          <w:rFonts w:ascii="Times New Roman" w:hAnsi="Times New Roman" w:cs="Times New Roman"/>
          <w:b/>
          <w:bCs/>
          <w:i/>
          <w:iCs/>
          <w:sz w:val="24"/>
          <w:szCs w:val="24"/>
        </w:rPr>
        <w:t>n</w:t>
      </w:r>
      <w:r w:rsidRPr="00F80AA4">
        <w:rPr>
          <w:rFonts w:ascii="Times New Roman" w:hAnsi="Times New Roman" w:cs="Times New Roman"/>
          <w:b/>
          <w:bCs/>
          <w:sz w:val="24"/>
          <w:szCs w:val="24"/>
        </w:rPr>
        <w:t xml:space="preserve"> = 3)</w:t>
      </w:r>
    </w:p>
    <w:p w14:paraId="4FE8B419" w14:textId="77777777" w:rsidR="00F108D5" w:rsidRPr="00F80AA4" w:rsidRDefault="00F108D5" w:rsidP="00F108D5">
      <w:pPr>
        <w:spacing w:before="156" w:line="360" w:lineRule="auto"/>
        <w:rPr>
          <w:rFonts w:ascii="Times New Roman" w:hAnsi="Times New Roman" w:cs="Times New Roman"/>
          <w:sz w:val="24"/>
          <w:szCs w:val="24"/>
        </w:rPr>
      </w:pPr>
      <w:r w:rsidRPr="00F80AA4">
        <w:rPr>
          <w:rFonts w:ascii="Times New Roman" w:hAnsi="Times New Roman" w:cs="Times New Roman"/>
          <w:sz w:val="24"/>
          <w:szCs w:val="24"/>
        </w:rPr>
        <w:object w:dxaOrig="3075" w:dyaOrig="2460" w14:anchorId="2E0CC175">
          <v:shape id="_x0000_i1026" type="#_x0000_t75" style="width:156.3pt;height:121.5pt" o:ole="">
            <v:imagedata r:id="rId43" o:title=""/>
          </v:shape>
          <o:OLEObject Type="Embed" ProgID="ChemDraw.Document.6.0" ShapeID="_x0000_i1026" DrawAspect="Content" ObjectID="_1830440329" r:id="rId44"/>
        </w:object>
      </w:r>
    </w:p>
    <w:p w14:paraId="2D51FD5F" w14:textId="77777777" w:rsidR="00F108D5" w:rsidRPr="00F80AA4" w:rsidRDefault="00F108D5" w:rsidP="00F108D5">
      <w:pPr>
        <w:spacing w:before="156" w:line="360" w:lineRule="auto"/>
        <w:rPr>
          <w:rFonts w:ascii="Times New Roman" w:hAnsi="Times New Roman" w:cs="Times New Roman"/>
          <w:sz w:val="24"/>
          <w:szCs w:val="24"/>
        </w:rPr>
      </w:pP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H NMR (CDCl</w:t>
      </w:r>
      <w:r w:rsidRPr="00F80AA4">
        <w:rPr>
          <w:rFonts w:ascii="Times New Roman" w:hAnsi="Times New Roman" w:cs="Times New Roman"/>
          <w:sz w:val="24"/>
          <w:szCs w:val="24"/>
          <w:vertAlign w:val="subscript"/>
        </w:rPr>
        <w:t>3</w:t>
      </w:r>
      <w:r w:rsidRPr="00F80AA4">
        <w:rPr>
          <w:rFonts w:ascii="Times New Roman" w:hAnsi="Times New Roman" w:cs="Times New Roman"/>
          <w:sz w:val="24"/>
          <w:szCs w:val="24"/>
        </w:rPr>
        <w:t xml:space="preserve">, 400 MHz, ppm): </w:t>
      </w:r>
      <w:r w:rsidRPr="00F80AA4">
        <w:rPr>
          <w:rFonts w:ascii="Times New Roman" w:hAnsi="Times New Roman" w:cs="Times New Roman"/>
          <w:i/>
          <w:iCs/>
          <w:sz w:val="24"/>
          <w:szCs w:val="24"/>
        </w:rPr>
        <w:t>δ</w:t>
      </w:r>
      <w:r w:rsidRPr="00F80AA4">
        <w:rPr>
          <w:rFonts w:ascii="Times New Roman" w:hAnsi="Times New Roman" w:cs="Times New Roman"/>
          <w:sz w:val="24"/>
          <w:szCs w:val="24"/>
        </w:rPr>
        <w:t xml:space="preserve"> 8.14 (d, 1H,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8.7 Hz), 8.00 (s, 1H), 7.53 (d, 1H,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9.0 Hz), 7.14 (d, 1H,</w:t>
      </w:r>
      <w:r w:rsidRPr="00F80AA4">
        <w:rPr>
          <w:rFonts w:ascii="Times New Roman" w:hAnsi="Times New Roman" w:cs="Times New Roman"/>
          <w:i/>
          <w:iCs/>
          <w:sz w:val="24"/>
          <w:szCs w:val="24"/>
        </w:rPr>
        <w:t xml:space="preserve"> J</w:t>
      </w:r>
      <w:r w:rsidRPr="00F80AA4">
        <w:rPr>
          <w:rFonts w:ascii="Times New Roman" w:hAnsi="Times New Roman" w:cs="Times New Roman"/>
          <w:sz w:val="24"/>
          <w:szCs w:val="24"/>
        </w:rPr>
        <w:t xml:space="preserve"> = 6.9 Hz), 6.58 (d, 1H,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6.4 Hz), 6.38 (s, 1H), 6.23 (s, 1H), 4.31 (t, 2H,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6.1 Hz), 4.20 (t, 2H,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6.0 Hz), 3.91 (t, 2H,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6.1 Hz), 3.64 (m, 10H) 3.45 (dd, 4H,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6.9, 14.0 Hz), 1.22 (t, 6H,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5.4 Hz). </w:t>
      </w:r>
      <w:r w:rsidRPr="00F80AA4">
        <w:rPr>
          <w:rFonts w:ascii="Times New Roman" w:hAnsi="Times New Roman" w:cs="Times New Roman"/>
          <w:sz w:val="24"/>
          <w:szCs w:val="24"/>
          <w:vertAlign w:val="superscript"/>
        </w:rPr>
        <w:t>13</w:t>
      </w:r>
      <w:r w:rsidRPr="00F80AA4">
        <w:rPr>
          <w:rFonts w:ascii="Times New Roman" w:hAnsi="Times New Roman" w:cs="Times New Roman"/>
          <w:sz w:val="24"/>
          <w:szCs w:val="24"/>
        </w:rPr>
        <w:t>C NMR (CDCl</w:t>
      </w:r>
      <w:r w:rsidRPr="00F80AA4">
        <w:rPr>
          <w:rFonts w:ascii="Times New Roman" w:hAnsi="Times New Roman" w:cs="Times New Roman"/>
          <w:sz w:val="24"/>
          <w:szCs w:val="24"/>
          <w:vertAlign w:val="subscript"/>
        </w:rPr>
        <w:t>3</w:t>
      </w:r>
      <w:r w:rsidRPr="00F80AA4">
        <w:rPr>
          <w:rFonts w:ascii="Times New Roman" w:hAnsi="Times New Roman" w:cs="Times New Roman"/>
          <w:sz w:val="24"/>
          <w:szCs w:val="24"/>
        </w:rPr>
        <w:t xml:space="preserve">, 100 MHz, ppm): 183.22, 171.07, 161.38, 152.05, 150.77, 146.78, 139.55, 134.10, 131.07, 127.64, 125.65, 124.69, 118.40, 109.63, 106.52, 105.32, 71.16, 70.86, 70.67, 70.60, 70.56, 70.53, 70.48, 45.06, 31.75, 12.61. ESI-HRMS: </w:t>
      </w:r>
      <w:proofErr w:type="spellStart"/>
      <w:r w:rsidRPr="00F80AA4">
        <w:rPr>
          <w:rFonts w:ascii="Times New Roman" w:hAnsi="Times New Roman" w:cs="Times New Roman"/>
          <w:sz w:val="24"/>
          <w:szCs w:val="24"/>
        </w:rPr>
        <w:t>calcd</w:t>
      </w:r>
      <w:proofErr w:type="spellEnd"/>
      <w:r w:rsidRPr="00F80AA4">
        <w:rPr>
          <w:rFonts w:ascii="Times New Roman" w:hAnsi="Times New Roman" w:cs="Times New Roman"/>
          <w:sz w:val="24"/>
          <w:szCs w:val="24"/>
        </w:rPr>
        <w:t>. for [M+</w:t>
      </w:r>
      <w:proofErr w:type="gramStart"/>
      <w:r w:rsidRPr="00F80AA4">
        <w:rPr>
          <w:rFonts w:ascii="Times New Roman" w:hAnsi="Times New Roman" w:cs="Times New Roman"/>
          <w:sz w:val="24"/>
          <w:szCs w:val="24"/>
        </w:rPr>
        <w:t>H]</w:t>
      </w:r>
      <w:r w:rsidRPr="00F80AA4">
        <w:rPr>
          <w:rFonts w:ascii="Times New Roman" w:hAnsi="Times New Roman" w:cs="Times New Roman"/>
          <w:sz w:val="24"/>
          <w:szCs w:val="24"/>
          <w:vertAlign w:val="superscript"/>
        </w:rPr>
        <w:t>+</w:t>
      </w:r>
      <w:proofErr w:type="gramEnd"/>
      <w:r w:rsidRPr="00F80AA4">
        <w:rPr>
          <w:rFonts w:ascii="Times New Roman" w:hAnsi="Times New Roman" w:cs="Times New Roman"/>
          <w:sz w:val="24"/>
          <w:szCs w:val="24"/>
        </w:rPr>
        <w:t xml:space="preserve">: 573.1522. Found: 573.1586. </w:t>
      </w:r>
    </w:p>
    <w:p w14:paraId="3D71FAA1" w14:textId="77777777" w:rsidR="00F108D5" w:rsidRPr="00F80AA4" w:rsidRDefault="00F108D5" w:rsidP="00F108D5">
      <w:pPr>
        <w:spacing w:before="156" w:line="360" w:lineRule="auto"/>
        <w:rPr>
          <w:rFonts w:ascii="Times New Roman" w:hAnsi="Times New Roman" w:cs="Times New Roman"/>
          <w:b/>
          <w:bCs/>
          <w:sz w:val="24"/>
          <w:szCs w:val="24"/>
        </w:rPr>
      </w:pPr>
      <w:r w:rsidRPr="00F80AA4">
        <w:rPr>
          <w:rFonts w:ascii="Times New Roman" w:hAnsi="Times New Roman" w:cs="Times New Roman"/>
          <w:b/>
          <w:bCs/>
          <w:noProof/>
          <w:sz w:val="24"/>
          <w:szCs w:val="24"/>
        </w:rPr>
        <w:lastRenderedPageBreak/>
        <w:drawing>
          <wp:inline distT="0" distB="0" distL="0" distR="0" wp14:anchorId="517782FF" wp14:editId="5A199289">
            <wp:extent cx="5264150" cy="3683000"/>
            <wp:effectExtent l="0" t="0" r="0" b="0"/>
            <wp:docPr id="1924457159" name="图片 2"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457159" name="图片 2" descr="图片包含 图示&#10;&#10;描述已自动生成"/>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64150" cy="3683000"/>
                    </a:xfrm>
                    <a:prstGeom prst="rect">
                      <a:avLst/>
                    </a:prstGeom>
                    <a:noFill/>
                    <a:ln>
                      <a:noFill/>
                    </a:ln>
                  </pic:spPr>
                </pic:pic>
              </a:graphicData>
            </a:graphic>
          </wp:inline>
        </w:drawing>
      </w:r>
    </w:p>
    <w:p w14:paraId="58A8D983" w14:textId="77777777" w:rsidR="00F108D5" w:rsidRPr="00F80AA4" w:rsidRDefault="00F108D5" w:rsidP="00F108D5">
      <w:pPr>
        <w:spacing w:before="156" w:line="360" w:lineRule="auto"/>
        <w:rPr>
          <w:rFonts w:ascii="Times New Roman" w:hAnsi="Times New Roman" w:cs="Times New Roman"/>
          <w:b/>
          <w:bCs/>
          <w:sz w:val="24"/>
          <w:szCs w:val="24"/>
        </w:rPr>
      </w:pPr>
      <w:r w:rsidRPr="00F80AA4">
        <w:rPr>
          <w:rFonts w:ascii="Times New Roman" w:hAnsi="Times New Roman" w:cs="Times New Roman"/>
          <w:b/>
          <w:bCs/>
          <w:noProof/>
          <w:sz w:val="24"/>
          <w:szCs w:val="24"/>
        </w:rPr>
        <w:drawing>
          <wp:inline distT="0" distB="0" distL="0" distR="0" wp14:anchorId="44A97027" wp14:editId="01245AB6">
            <wp:extent cx="5270500" cy="3683000"/>
            <wp:effectExtent l="0" t="0" r="6350" b="0"/>
            <wp:docPr id="1637226867" name="图片 1"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226867" name="图片 1" descr="图表, 直方图&#10;&#10;描述已自动生成"/>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0500" cy="3683000"/>
                    </a:xfrm>
                    <a:prstGeom prst="rect">
                      <a:avLst/>
                    </a:prstGeom>
                    <a:noFill/>
                    <a:ln>
                      <a:noFill/>
                    </a:ln>
                  </pic:spPr>
                </pic:pic>
              </a:graphicData>
            </a:graphic>
          </wp:inline>
        </w:drawing>
      </w:r>
    </w:p>
    <w:p w14:paraId="60AD6D6D" w14:textId="77777777" w:rsidR="00F108D5" w:rsidRPr="00F80AA4" w:rsidRDefault="00F108D5" w:rsidP="00F108D5">
      <w:pPr>
        <w:spacing w:before="156" w:line="360" w:lineRule="auto"/>
        <w:rPr>
          <w:rFonts w:ascii="Times New Roman" w:hAnsi="Times New Roman" w:cs="Times New Roman"/>
          <w:b/>
          <w:bCs/>
          <w:sz w:val="24"/>
          <w:szCs w:val="24"/>
        </w:rPr>
      </w:pPr>
      <w:r w:rsidRPr="00F80AA4">
        <w:rPr>
          <w:rFonts w:ascii="Times New Roman" w:hAnsi="Times New Roman" w:cs="Times New Roman"/>
          <w:b/>
          <w:bCs/>
          <w:sz w:val="24"/>
          <w:szCs w:val="24"/>
        </w:rPr>
        <w:t>Compound 4 (</w:t>
      </w:r>
      <w:r w:rsidRPr="00F80AA4">
        <w:rPr>
          <w:rFonts w:ascii="Times New Roman" w:hAnsi="Times New Roman" w:cs="Times New Roman"/>
          <w:b/>
          <w:bCs/>
          <w:i/>
          <w:iCs/>
          <w:sz w:val="24"/>
          <w:szCs w:val="24"/>
        </w:rPr>
        <w:t>n</w:t>
      </w:r>
      <w:r w:rsidRPr="00F80AA4">
        <w:rPr>
          <w:rFonts w:ascii="Times New Roman" w:hAnsi="Times New Roman" w:cs="Times New Roman"/>
          <w:b/>
          <w:bCs/>
          <w:sz w:val="24"/>
          <w:szCs w:val="24"/>
        </w:rPr>
        <w:t xml:space="preserve"> = 9)</w:t>
      </w:r>
    </w:p>
    <w:p w14:paraId="784BCB95" w14:textId="77777777" w:rsidR="00F108D5" w:rsidRPr="00F80AA4" w:rsidRDefault="00F108D5" w:rsidP="00F108D5">
      <w:pPr>
        <w:spacing w:before="156" w:line="360" w:lineRule="auto"/>
        <w:rPr>
          <w:rFonts w:ascii="Times New Roman" w:hAnsi="Times New Roman" w:cs="Times New Roman"/>
          <w:sz w:val="24"/>
          <w:szCs w:val="24"/>
        </w:rPr>
      </w:pPr>
      <w:r w:rsidRPr="00F80AA4">
        <w:rPr>
          <w:rFonts w:ascii="Times New Roman" w:hAnsi="Times New Roman" w:cs="Times New Roman"/>
          <w:sz w:val="24"/>
          <w:szCs w:val="24"/>
        </w:rPr>
        <w:object w:dxaOrig="3075" w:dyaOrig="2460" w14:anchorId="3A666E1C">
          <v:shape id="_x0000_i1027" type="#_x0000_t75" style="width:156.3pt;height:121.5pt" o:ole="">
            <v:imagedata r:id="rId47" o:title=""/>
          </v:shape>
          <o:OLEObject Type="Embed" ProgID="ChemDraw.Document.6.0" ShapeID="_x0000_i1027" DrawAspect="Content" ObjectID="_1830440330" r:id="rId48"/>
        </w:object>
      </w:r>
    </w:p>
    <w:p w14:paraId="0ECDFCEE" w14:textId="77777777" w:rsidR="00F108D5" w:rsidRPr="00F80AA4" w:rsidRDefault="00F108D5" w:rsidP="00F108D5">
      <w:pPr>
        <w:spacing w:before="156" w:line="360" w:lineRule="auto"/>
        <w:rPr>
          <w:rFonts w:ascii="Times New Roman" w:hAnsi="Times New Roman" w:cs="Times New Roman"/>
          <w:sz w:val="24"/>
          <w:szCs w:val="24"/>
        </w:rPr>
      </w:pP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H NMR (</w:t>
      </w:r>
      <w:r w:rsidRPr="00F80AA4">
        <w:rPr>
          <w:rFonts w:ascii="Times New Roman" w:hAnsi="Times New Roman" w:cs="Times New Roman" w:hint="eastAsia"/>
          <w:sz w:val="24"/>
          <w:szCs w:val="24"/>
        </w:rPr>
        <w:t>DMSO-d</w:t>
      </w:r>
      <w:r w:rsidRPr="00F80AA4">
        <w:rPr>
          <w:rFonts w:ascii="Times New Roman" w:hAnsi="Times New Roman" w:cs="Times New Roman" w:hint="eastAsia"/>
          <w:sz w:val="24"/>
          <w:szCs w:val="24"/>
          <w:vertAlign w:val="subscript"/>
        </w:rPr>
        <w:t>6</w:t>
      </w:r>
      <w:r w:rsidRPr="00F80AA4">
        <w:rPr>
          <w:rFonts w:ascii="Times New Roman" w:hAnsi="Times New Roman" w:cs="Times New Roman"/>
          <w:sz w:val="24"/>
          <w:szCs w:val="24"/>
        </w:rPr>
        <w:t xml:space="preserve">, 400 MHz, ppm): </w:t>
      </w:r>
      <w:r w:rsidRPr="00F80AA4">
        <w:rPr>
          <w:rFonts w:ascii="Times New Roman" w:hAnsi="Times New Roman" w:cs="Times New Roman"/>
          <w:i/>
          <w:iCs/>
          <w:sz w:val="24"/>
          <w:szCs w:val="24"/>
        </w:rPr>
        <w:t>δ</w:t>
      </w:r>
      <w:r w:rsidRPr="00F80AA4">
        <w:rPr>
          <w:rFonts w:ascii="Times New Roman" w:hAnsi="Times New Roman" w:cs="Times New Roman"/>
          <w:sz w:val="24"/>
          <w:szCs w:val="24"/>
        </w:rPr>
        <w:t xml:space="preserve"> 8.</w:t>
      </w:r>
      <w:r w:rsidRPr="00F80AA4">
        <w:rPr>
          <w:rFonts w:ascii="Times New Roman" w:hAnsi="Times New Roman" w:cs="Times New Roman" w:hint="eastAsia"/>
          <w:sz w:val="24"/>
          <w:szCs w:val="24"/>
        </w:rPr>
        <w:t>05</w:t>
      </w:r>
      <w:r w:rsidRPr="00F80AA4">
        <w:rPr>
          <w:rFonts w:ascii="Times New Roman" w:hAnsi="Times New Roman" w:cs="Times New Roman"/>
          <w:sz w:val="24"/>
          <w:szCs w:val="24"/>
        </w:rPr>
        <w:t xml:space="preserve"> (d, 1H,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8.7 Hz), 7.9</w:t>
      </w:r>
      <w:r w:rsidRPr="00F80AA4">
        <w:rPr>
          <w:rFonts w:ascii="Times New Roman" w:hAnsi="Times New Roman" w:cs="Times New Roman" w:hint="eastAsia"/>
          <w:sz w:val="24"/>
          <w:szCs w:val="24"/>
        </w:rPr>
        <w:t>3</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d</w:t>
      </w:r>
      <w:r w:rsidRPr="00F80AA4">
        <w:rPr>
          <w:rFonts w:ascii="Times New Roman" w:hAnsi="Times New Roman" w:cs="Times New Roman"/>
          <w:sz w:val="24"/>
          <w:szCs w:val="24"/>
        </w:rPr>
        <w:t xml:space="preserve">, 1H,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w:t>
      </w:r>
      <w:r w:rsidRPr="00F80AA4">
        <w:rPr>
          <w:rFonts w:ascii="Times New Roman" w:hAnsi="Times New Roman" w:cs="Times New Roman" w:hint="eastAsia"/>
          <w:sz w:val="24"/>
          <w:szCs w:val="24"/>
        </w:rPr>
        <w:t>2.4</w:t>
      </w:r>
      <w:r w:rsidRPr="00F80AA4">
        <w:rPr>
          <w:rFonts w:ascii="Times New Roman" w:hAnsi="Times New Roman" w:cs="Times New Roman"/>
          <w:sz w:val="24"/>
          <w:szCs w:val="24"/>
        </w:rPr>
        <w:t xml:space="preserve"> Hz), 7.</w:t>
      </w:r>
      <w:r w:rsidRPr="00F80AA4">
        <w:rPr>
          <w:rFonts w:ascii="Times New Roman" w:hAnsi="Times New Roman" w:cs="Times New Roman" w:hint="eastAsia"/>
          <w:sz w:val="24"/>
          <w:szCs w:val="24"/>
        </w:rPr>
        <w:t>46</w:t>
      </w:r>
      <w:r w:rsidRPr="00F80AA4">
        <w:rPr>
          <w:rFonts w:ascii="Times New Roman" w:hAnsi="Times New Roman" w:cs="Times New Roman"/>
          <w:sz w:val="24"/>
          <w:szCs w:val="24"/>
        </w:rPr>
        <w:t xml:space="preserve"> (d, 1H,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9.0 Hz), 7.1</w:t>
      </w:r>
      <w:r w:rsidRPr="00F80AA4">
        <w:rPr>
          <w:rFonts w:ascii="Times New Roman" w:hAnsi="Times New Roman" w:cs="Times New Roman" w:hint="eastAsia"/>
          <w:sz w:val="24"/>
          <w:szCs w:val="24"/>
        </w:rPr>
        <w:t>8</w:t>
      </w:r>
      <w:r w:rsidRPr="00F80AA4">
        <w:rPr>
          <w:rFonts w:ascii="Times New Roman" w:hAnsi="Times New Roman" w:cs="Times New Roman"/>
          <w:sz w:val="24"/>
          <w:szCs w:val="24"/>
        </w:rPr>
        <w:t xml:space="preserve"> (d, 1H,</w:t>
      </w:r>
      <w:r w:rsidRPr="00F80AA4">
        <w:rPr>
          <w:rFonts w:ascii="Times New Roman" w:hAnsi="Times New Roman" w:cs="Times New Roman"/>
          <w:i/>
          <w:iCs/>
          <w:sz w:val="24"/>
          <w:szCs w:val="24"/>
        </w:rPr>
        <w:t xml:space="preserve"> J</w:t>
      </w:r>
      <w:r w:rsidRPr="00F80AA4">
        <w:rPr>
          <w:rFonts w:ascii="Times New Roman" w:hAnsi="Times New Roman" w:cs="Times New Roman"/>
          <w:sz w:val="24"/>
          <w:szCs w:val="24"/>
        </w:rPr>
        <w:t xml:space="preserve"> = 6.9 Hz), 6.</w:t>
      </w:r>
      <w:r w:rsidRPr="00F80AA4">
        <w:rPr>
          <w:rFonts w:ascii="Times New Roman" w:hAnsi="Times New Roman" w:cs="Times New Roman" w:hint="eastAsia"/>
          <w:sz w:val="24"/>
          <w:szCs w:val="24"/>
        </w:rPr>
        <w:t>72</w:t>
      </w:r>
      <w:r w:rsidRPr="00F80AA4">
        <w:rPr>
          <w:rFonts w:ascii="Times New Roman" w:hAnsi="Times New Roman" w:cs="Times New Roman"/>
          <w:sz w:val="24"/>
          <w:szCs w:val="24"/>
        </w:rPr>
        <w:t xml:space="preserve"> (d, 1H,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6.4 Hz), 6.</w:t>
      </w:r>
      <w:r w:rsidRPr="00F80AA4">
        <w:rPr>
          <w:rFonts w:ascii="Times New Roman" w:hAnsi="Times New Roman" w:cs="Times New Roman" w:hint="eastAsia"/>
          <w:sz w:val="24"/>
          <w:szCs w:val="24"/>
        </w:rPr>
        <w:t>46</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d</w:t>
      </w:r>
      <w:r w:rsidRPr="00F80AA4">
        <w:rPr>
          <w:rFonts w:ascii="Times New Roman" w:hAnsi="Times New Roman" w:cs="Times New Roman"/>
          <w:sz w:val="24"/>
          <w:szCs w:val="24"/>
        </w:rPr>
        <w:t>, 1H</w:t>
      </w:r>
      <w:r w:rsidRPr="00F80AA4">
        <w:rPr>
          <w:rFonts w:ascii="Times New Roman" w:hAnsi="Times New Roman" w:cs="Times New Roman" w:hint="eastAsia"/>
          <w:sz w:val="24"/>
          <w:szCs w:val="24"/>
        </w:rPr>
        <w:t xml:space="preserve">,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w:t>
      </w:r>
      <w:r w:rsidRPr="00F80AA4">
        <w:rPr>
          <w:rFonts w:ascii="Times New Roman" w:hAnsi="Times New Roman" w:cs="Times New Roman" w:hint="eastAsia"/>
          <w:sz w:val="24"/>
          <w:szCs w:val="24"/>
        </w:rPr>
        <w:t>2.4</w:t>
      </w:r>
      <w:r w:rsidRPr="00F80AA4">
        <w:rPr>
          <w:rFonts w:ascii="Times New Roman" w:hAnsi="Times New Roman" w:cs="Times New Roman"/>
          <w:sz w:val="24"/>
          <w:szCs w:val="24"/>
        </w:rPr>
        <w:t xml:space="preserve"> Hz), 6.</w:t>
      </w:r>
      <w:r w:rsidRPr="00F80AA4">
        <w:rPr>
          <w:rFonts w:ascii="Times New Roman" w:hAnsi="Times New Roman" w:cs="Times New Roman" w:hint="eastAsia"/>
          <w:sz w:val="24"/>
          <w:szCs w:val="24"/>
        </w:rPr>
        <w:t>05</w:t>
      </w:r>
      <w:r w:rsidRPr="00F80AA4">
        <w:rPr>
          <w:rFonts w:ascii="Times New Roman" w:hAnsi="Times New Roman" w:cs="Times New Roman"/>
          <w:sz w:val="24"/>
          <w:szCs w:val="24"/>
        </w:rPr>
        <w:t xml:space="preserve"> (s, 1H), 4.</w:t>
      </w:r>
      <w:r w:rsidRPr="00F80AA4">
        <w:rPr>
          <w:rFonts w:ascii="Times New Roman" w:hAnsi="Times New Roman" w:cs="Times New Roman" w:hint="eastAsia"/>
          <w:sz w:val="24"/>
          <w:szCs w:val="24"/>
        </w:rPr>
        <w:t>30</w:t>
      </w:r>
      <w:r w:rsidRPr="00F80AA4">
        <w:rPr>
          <w:rFonts w:ascii="Times New Roman" w:hAnsi="Times New Roman" w:cs="Times New Roman"/>
          <w:sz w:val="24"/>
          <w:szCs w:val="24"/>
        </w:rPr>
        <w:t xml:space="preserve"> (t, 2H,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6.1 Hz), 4.1</w:t>
      </w:r>
      <w:r w:rsidRPr="00F80AA4">
        <w:rPr>
          <w:rFonts w:ascii="Times New Roman" w:hAnsi="Times New Roman" w:cs="Times New Roman" w:hint="eastAsia"/>
          <w:sz w:val="24"/>
          <w:szCs w:val="24"/>
        </w:rPr>
        <w:t>8</w:t>
      </w:r>
      <w:r w:rsidRPr="00F80AA4">
        <w:rPr>
          <w:rFonts w:ascii="Times New Roman" w:hAnsi="Times New Roman" w:cs="Times New Roman"/>
          <w:sz w:val="24"/>
          <w:szCs w:val="24"/>
        </w:rPr>
        <w:t xml:space="preserve"> (t, 2H,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6.0 Hz), 3.</w:t>
      </w:r>
      <w:r w:rsidRPr="00F80AA4">
        <w:rPr>
          <w:rFonts w:ascii="Times New Roman" w:hAnsi="Times New Roman" w:cs="Times New Roman" w:hint="eastAsia"/>
          <w:sz w:val="24"/>
          <w:szCs w:val="24"/>
        </w:rPr>
        <w:t>92</w:t>
      </w:r>
      <w:r w:rsidRPr="00F80AA4">
        <w:rPr>
          <w:rFonts w:ascii="Times New Roman" w:hAnsi="Times New Roman" w:cs="Times New Roman"/>
          <w:sz w:val="24"/>
          <w:szCs w:val="24"/>
        </w:rPr>
        <w:t xml:space="preserve"> (t, 2H,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6.1 Hz), 3.</w:t>
      </w:r>
      <w:r w:rsidRPr="00F80AA4">
        <w:rPr>
          <w:rFonts w:ascii="Times New Roman" w:hAnsi="Times New Roman" w:cs="Times New Roman" w:hint="eastAsia"/>
          <w:sz w:val="24"/>
          <w:szCs w:val="24"/>
        </w:rPr>
        <w:t>64</w:t>
      </w:r>
      <w:r w:rsidRPr="00F80AA4">
        <w:rPr>
          <w:rFonts w:ascii="Times New Roman" w:hAnsi="Times New Roman" w:cs="Times New Roman"/>
          <w:sz w:val="24"/>
          <w:szCs w:val="24"/>
        </w:rPr>
        <w:t xml:space="preserve"> (m, 34H) 3.</w:t>
      </w:r>
      <w:r w:rsidRPr="00F80AA4">
        <w:rPr>
          <w:rFonts w:ascii="Times New Roman" w:hAnsi="Times New Roman" w:cs="Times New Roman" w:hint="eastAsia"/>
          <w:sz w:val="24"/>
          <w:szCs w:val="24"/>
        </w:rPr>
        <w:t>55</w:t>
      </w:r>
      <w:r w:rsidRPr="00F80AA4">
        <w:rPr>
          <w:rFonts w:ascii="Times New Roman" w:hAnsi="Times New Roman" w:cs="Times New Roman"/>
          <w:sz w:val="24"/>
          <w:szCs w:val="24"/>
        </w:rPr>
        <w:t xml:space="preserve"> (dd, 4H,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6.9, 13.7 Hz), 1.</w:t>
      </w:r>
      <w:r w:rsidRPr="00F80AA4">
        <w:rPr>
          <w:rFonts w:ascii="Times New Roman" w:hAnsi="Times New Roman" w:cs="Times New Roman" w:hint="eastAsia"/>
          <w:sz w:val="24"/>
          <w:szCs w:val="24"/>
        </w:rPr>
        <w:t>25</w:t>
      </w:r>
      <w:r w:rsidRPr="00F80AA4">
        <w:rPr>
          <w:rFonts w:ascii="Times New Roman" w:hAnsi="Times New Roman" w:cs="Times New Roman"/>
          <w:sz w:val="24"/>
          <w:szCs w:val="24"/>
        </w:rPr>
        <w:t xml:space="preserve"> (t, 6H,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5.3 Hz). </w:t>
      </w:r>
      <w:r w:rsidRPr="00F80AA4">
        <w:rPr>
          <w:rFonts w:ascii="Times New Roman" w:hAnsi="Times New Roman" w:cs="Times New Roman"/>
          <w:sz w:val="24"/>
          <w:szCs w:val="24"/>
          <w:vertAlign w:val="superscript"/>
        </w:rPr>
        <w:t>13</w:t>
      </w:r>
      <w:r w:rsidRPr="00F80AA4">
        <w:rPr>
          <w:rFonts w:ascii="Times New Roman" w:hAnsi="Times New Roman" w:cs="Times New Roman"/>
          <w:sz w:val="24"/>
          <w:szCs w:val="24"/>
        </w:rPr>
        <w:t>C NMR (</w:t>
      </w:r>
      <w:r w:rsidRPr="00F80AA4">
        <w:rPr>
          <w:rFonts w:ascii="Times New Roman" w:hAnsi="Times New Roman" w:cs="Times New Roman" w:hint="eastAsia"/>
          <w:sz w:val="24"/>
          <w:szCs w:val="24"/>
        </w:rPr>
        <w:t>Actone-d</w:t>
      </w:r>
      <w:r w:rsidRPr="00F80AA4">
        <w:rPr>
          <w:rFonts w:ascii="Times New Roman" w:hAnsi="Times New Roman" w:cs="Times New Roman" w:hint="eastAsia"/>
          <w:sz w:val="24"/>
          <w:szCs w:val="24"/>
          <w:vertAlign w:val="subscript"/>
        </w:rPr>
        <w:t>6</w:t>
      </w:r>
      <w:r w:rsidRPr="00F80AA4">
        <w:rPr>
          <w:rFonts w:ascii="Times New Roman" w:hAnsi="Times New Roman" w:cs="Times New Roman"/>
          <w:sz w:val="24"/>
          <w:szCs w:val="24"/>
        </w:rPr>
        <w:t>, 100 MHz, ppm): 18</w:t>
      </w:r>
      <w:r w:rsidRPr="00F80AA4">
        <w:rPr>
          <w:rFonts w:ascii="Times New Roman" w:hAnsi="Times New Roman" w:cs="Times New Roman" w:hint="eastAsia"/>
          <w:sz w:val="24"/>
          <w:szCs w:val="24"/>
        </w:rPr>
        <w:t>1.64</w:t>
      </w:r>
      <w:r w:rsidRPr="00F80AA4">
        <w:rPr>
          <w:rFonts w:ascii="Times New Roman" w:hAnsi="Times New Roman" w:cs="Times New Roman"/>
          <w:sz w:val="24"/>
          <w:szCs w:val="24"/>
        </w:rPr>
        <w:t>, 17</w:t>
      </w:r>
      <w:r w:rsidRPr="00F80AA4">
        <w:rPr>
          <w:rFonts w:ascii="Times New Roman" w:hAnsi="Times New Roman" w:cs="Times New Roman" w:hint="eastAsia"/>
          <w:sz w:val="24"/>
          <w:szCs w:val="24"/>
        </w:rPr>
        <w:t>0.11</w:t>
      </w:r>
      <w:r w:rsidRPr="00F80AA4">
        <w:rPr>
          <w:rFonts w:ascii="Times New Roman" w:hAnsi="Times New Roman" w:cs="Times New Roman"/>
          <w:sz w:val="24"/>
          <w:szCs w:val="24"/>
        </w:rPr>
        <w:t>, 161.</w:t>
      </w:r>
      <w:r w:rsidRPr="00F80AA4">
        <w:rPr>
          <w:rFonts w:ascii="Times New Roman" w:hAnsi="Times New Roman" w:cs="Times New Roman" w:hint="eastAsia"/>
          <w:sz w:val="24"/>
          <w:szCs w:val="24"/>
        </w:rPr>
        <w:t>45</w:t>
      </w:r>
      <w:r w:rsidRPr="00F80AA4">
        <w:rPr>
          <w:rFonts w:ascii="Times New Roman" w:hAnsi="Times New Roman" w:cs="Times New Roman"/>
          <w:sz w:val="24"/>
          <w:szCs w:val="24"/>
        </w:rPr>
        <w:t>, 15</w:t>
      </w:r>
      <w:r w:rsidRPr="00F80AA4">
        <w:rPr>
          <w:rFonts w:ascii="Times New Roman" w:hAnsi="Times New Roman" w:cs="Times New Roman" w:hint="eastAsia"/>
          <w:sz w:val="24"/>
          <w:szCs w:val="24"/>
        </w:rPr>
        <w:t>1</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79</w:t>
      </w:r>
      <w:r w:rsidRPr="00F80AA4">
        <w:rPr>
          <w:rFonts w:ascii="Times New Roman" w:hAnsi="Times New Roman" w:cs="Times New Roman"/>
          <w:sz w:val="24"/>
          <w:szCs w:val="24"/>
        </w:rPr>
        <w:t>, 150.</w:t>
      </w:r>
      <w:r w:rsidRPr="00F80AA4">
        <w:rPr>
          <w:rFonts w:ascii="Times New Roman" w:hAnsi="Times New Roman" w:cs="Times New Roman" w:hint="eastAsia"/>
          <w:sz w:val="24"/>
          <w:szCs w:val="24"/>
        </w:rPr>
        <w:t>95</w:t>
      </w:r>
      <w:r w:rsidRPr="00F80AA4">
        <w:rPr>
          <w:rFonts w:ascii="Times New Roman" w:hAnsi="Times New Roman" w:cs="Times New Roman"/>
          <w:sz w:val="24"/>
          <w:szCs w:val="24"/>
        </w:rPr>
        <w:t>, 146.</w:t>
      </w:r>
      <w:r w:rsidRPr="00F80AA4">
        <w:rPr>
          <w:rFonts w:ascii="Times New Roman" w:hAnsi="Times New Roman" w:cs="Times New Roman" w:hint="eastAsia"/>
          <w:sz w:val="24"/>
          <w:szCs w:val="24"/>
        </w:rPr>
        <w:t>63</w:t>
      </w:r>
      <w:r w:rsidRPr="00F80AA4">
        <w:rPr>
          <w:rFonts w:ascii="Times New Roman" w:hAnsi="Times New Roman" w:cs="Times New Roman"/>
          <w:sz w:val="24"/>
          <w:szCs w:val="24"/>
        </w:rPr>
        <w:t>, 139.</w:t>
      </w:r>
      <w:r w:rsidRPr="00F80AA4">
        <w:rPr>
          <w:rFonts w:ascii="Times New Roman" w:hAnsi="Times New Roman" w:cs="Times New Roman" w:hint="eastAsia"/>
          <w:sz w:val="24"/>
          <w:szCs w:val="24"/>
        </w:rPr>
        <w:t>17</w:t>
      </w:r>
      <w:r w:rsidRPr="00F80AA4">
        <w:rPr>
          <w:rFonts w:ascii="Times New Roman" w:hAnsi="Times New Roman" w:cs="Times New Roman"/>
          <w:sz w:val="24"/>
          <w:szCs w:val="24"/>
        </w:rPr>
        <w:t>, 13</w:t>
      </w:r>
      <w:r w:rsidRPr="00F80AA4">
        <w:rPr>
          <w:rFonts w:ascii="Times New Roman" w:hAnsi="Times New Roman" w:cs="Times New Roman" w:hint="eastAsia"/>
          <w:sz w:val="24"/>
          <w:szCs w:val="24"/>
        </w:rPr>
        <w:t>3</w:t>
      </w:r>
      <w:r w:rsidRPr="00F80AA4">
        <w:rPr>
          <w:rFonts w:ascii="Times New Roman" w:hAnsi="Times New Roman" w:cs="Times New Roman"/>
          <w:sz w:val="24"/>
          <w:szCs w:val="24"/>
        </w:rPr>
        <w:t>.9</w:t>
      </w:r>
      <w:r w:rsidRPr="00F80AA4">
        <w:rPr>
          <w:rFonts w:ascii="Times New Roman" w:hAnsi="Times New Roman" w:cs="Times New Roman" w:hint="eastAsia"/>
          <w:sz w:val="24"/>
          <w:szCs w:val="24"/>
        </w:rPr>
        <w:t>5</w:t>
      </w:r>
      <w:r w:rsidRPr="00F80AA4">
        <w:rPr>
          <w:rFonts w:ascii="Times New Roman" w:hAnsi="Times New Roman" w:cs="Times New Roman"/>
          <w:sz w:val="24"/>
          <w:szCs w:val="24"/>
        </w:rPr>
        <w:t>, 13</w:t>
      </w:r>
      <w:r w:rsidRPr="00F80AA4">
        <w:rPr>
          <w:rFonts w:ascii="Times New Roman" w:hAnsi="Times New Roman" w:cs="Times New Roman" w:hint="eastAsia"/>
          <w:sz w:val="24"/>
          <w:szCs w:val="24"/>
        </w:rPr>
        <w:t>0</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93</w:t>
      </w:r>
      <w:r w:rsidRPr="00F80AA4">
        <w:rPr>
          <w:rFonts w:ascii="Times New Roman" w:hAnsi="Times New Roman" w:cs="Times New Roman"/>
          <w:sz w:val="24"/>
          <w:szCs w:val="24"/>
        </w:rPr>
        <w:t>, 127.</w:t>
      </w:r>
      <w:r w:rsidRPr="00F80AA4">
        <w:rPr>
          <w:rFonts w:ascii="Times New Roman" w:hAnsi="Times New Roman" w:cs="Times New Roman" w:hint="eastAsia"/>
          <w:sz w:val="24"/>
          <w:szCs w:val="24"/>
        </w:rPr>
        <w:t>27</w:t>
      </w:r>
      <w:r w:rsidRPr="00F80AA4">
        <w:rPr>
          <w:rFonts w:ascii="Times New Roman" w:hAnsi="Times New Roman" w:cs="Times New Roman"/>
          <w:sz w:val="24"/>
          <w:szCs w:val="24"/>
        </w:rPr>
        <w:t>, 125.</w:t>
      </w:r>
      <w:r w:rsidRPr="00F80AA4">
        <w:rPr>
          <w:rFonts w:ascii="Times New Roman" w:hAnsi="Times New Roman" w:cs="Times New Roman" w:hint="eastAsia"/>
          <w:sz w:val="24"/>
          <w:szCs w:val="24"/>
        </w:rPr>
        <w:t>55</w:t>
      </w:r>
      <w:r w:rsidRPr="00F80AA4">
        <w:rPr>
          <w:rFonts w:ascii="Times New Roman" w:hAnsi="Times New Roman" w:cs="Times New Roman"/>
          <w:sz w:val="24"/>
          <w:szCs w:val="24"/>
        </w:rPr>
        <w:t>, 124.</w:t>
      </w:r>
      <w:r w:rsidRPr="00F80AA4">
        <w:rPr>
          <w:rFonts w:ascii="Times New Roman" w:hAnsi="Times New Roman" w:cs="Times New Roman" w:hint="eastAsia"/>
          <w:sz w:val="24"/>
          <w:szCs w:val="24"/>
        </w:rPr>
        <w:t>23</w:t>
      </w:r>
      <w:r w:rsidRPr="00F80AA4">
        <w:rPr>
          <w:rFonts w:ascii="Times New Roman" w:hAnsi="Times New Roman" w:cs="Times New Roman"/>
          <w:sz w:val="24"/>
          <w:szCs w:val="24"/>
        </w:rPr>
        <w:t>, 11</w:t>
      </w:r>
      <w:r w:rsidRPr="00F80AA4">
        <w:rPr>
          <w:rFonts w:ascii="Times New Roman" w:hAnsi="Times New Roman" w:cs="Times New Roman" w:hint="eastAsia"/>
          <w:sz w:val="24"/>
          <w:szCs w:val="24"/>
        </w:rPr>
        <w:t>7</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75</w:t>
      </w:r>
      <w:r w:rsidRPr="00F80AA4">
        <w:rPr>
          <w:rFonts w:ascii="Times New Roman" w:hAnsi="Times New Roman" w:cs="Times New Roman"/>
          <w:sz w:val="24"/>
          <w:szCs w:val="24"/>
        </w:rPr>
        <w:t>, 109.6</w:t>
      </w:r>
      <w:r w:rsidRPr="00F80AA4">
        <w:rPr>
          <w:rFonts w:ascii="Times New Roman" w:hAnsi="Times New Roman" w:cs="Times New Roman" w:hint="eastAsia"/>
          <w:sz w:val="24"/>
          <w:szCs w:val="24"/>
        </w:rPr>
        <w:t>7</w:t>
      </w:r>
      <w:r w:rsidRPr="00F80AA4">
        <w:rPr>
          <w:rFonts w:ascii="Times New Roman" w:hAnsi="Times New Roman" w:cs="Times New Roman"/>
          <w:sz w:val="24"/>
          <w:szCs w:val="24"/>
        </w:rPr>
        <w:t>, 106.5</w:t>
      </w:r>
      <w:r w:rsidRPr="00F80AA4">
        <w:rPr>
          <w:rFonts w:ascii="Times New Roman" w:hAnsi="Times New Roman" w:cs="Times New Roman" w:hint="eastAsia"/>
          <w:sz w:val="24"/>
          <w:szCs w:val="24"/>
        </w:rPr>
        <w:t>8</w:t>
      </w:r>
      <w:r w:rsidRPr="00F80AA4">
        <w:rPr>
          <w:rFonts w:ascii="Times New Roman" w:hAnsi="Times New Roman" w:cs="Times New Roman"/>
          <w:sz w:val="24"/>
          <w:szCs w:val="24"/>
        </w:rPr>
        <w:t>, 10</w:t>
      </w:r>
      <w:r w:rsidRPr="00F80AA4">
        <w:rPr>
          <w:rFonts w:ascii="Times New Roman" w:hAnsi="Times New Roman" w:cs="Times New Roman" w:hint="eastAsia"/>
          <w:sz w:val="24"/>
          <w:szCs w:val="24"/>
        </w:rPr>
        <w:t>4</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47</w:t>
      </w:r>
      <w:r w:rsidRPr="00F80AA4">
        <w:rPr>
          <w:rFonts w:ascii="Times New Roman" w:hAnsi="Times New Roman" w:cs="Times New Roman"/>
          <w:sz w:val="24"/>
          <w:szCs w:val="24"/>
        </w:rPr>
        <w:t>, 7</w:t>
      </w:r>
      <w:r w:rsidRPr="00F80AA4">
        <w:rPr>
          <w:rFonts w:ascii="Times New Roman" w:hAnsi="Times New Roman" w:cs="Times New Roman" w:hint="eastAsia"/>
          <w:sz w:val="24"/>
          <w:szCs w:val="24"/>
        </w:rPr>
        <w:t>0.97</w:t>
      </w:r>
      <w:r w:rsidRPr="00F80AA4">
        <w:rPr>
          <w:rFonts w:ascii="Times New Roman" w:hAnsi="Times New Roman" w:cs="Times New Roman"/>
          <w:sz w:val="24"/>
          <w:szCs w:val="24"/>
        </w:rPr>
        <w:t>, 7</w:t>
      </w:r>
      <w:r w:rsidRPr="00F80AA4">
        <w:rPr>
          <w:rFonts w:ascii="Times New Roman" w:hAnsi="Times New Roman" w:cs="Times New Roman" w:hint="eastAsia"/>
          <w:sz w:val="24"/>
          <w:szCs w:val="24"/>
        </w:rPr>
        <w:t>0</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64</w:t>
      </w:r>
      <w:r w:rsidRPr="00F80AA4">
        <w:rPr>
          <w:rFonts w:ascii="Times New Roman" w:hAnsi="Times New Roman" w:cs="Times New Roman"/>
          <w:sz w:val="24"/>
          <w:szCs w:val="24"/>
        </w:rPr>
        <w:t>, 7</w:t>
      </w:r>
      <w:r w:rsidRPr="00F80AA4">
        <w:rPr>
          <w:rFonts w:ascii="Times New Roman" w:hAnsi="Times New Roman" w:cs="Times New Roman" w:hint="eastAsia"/>
          <w:sz w:val="24"/>
          <w:szCs w:val="24"/>
        </w:rPr>
        <w:t>0</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49</w:t>
      </w:r>
      <w:r w:rsidRPr="00F80AA4">
        <w:rPr>
          <w:rFonts w:ascii="Times New Roman" w:hAnsi="Times New Roman" w:cs="Times New Roman"/>
          <w:sz w:val="24"/>
          <w:szCs w:val="24"/>
        </w:rPr>
        <w:t>, 70.</w:t>
      </w:r>
      <w:r w:rsidRPr="00F80AA4">
        <w:rPr>
          <w:rFonts w:ascii="Times New Roman" w:hAnsi="Times New Roman" w:cs="Times New Roman" w:hint="eastAsia"/>
          <w:sz w:val="24"/>
          <w:szCs w:val="24"/>
        </w:rPr>
        <w:t>47</w:t>
      </w:r>
      <w:r w:rsidRPr="00F80AA4">
        <w:rPr>
          <w:rFonts w:ascii="Times New Roman" w:hAnsi="Times New Roman" w:cs="Times New Roman"/>
          <w:sz w:val="24"/>
          <w:szCs w:val="24"/>
        </w:rPr>
        <w:t>, 70.</w:t>
      </w:r>
      <w:r w:rsidRPr="00F80AA4">
        <w:rPr>
          <w:rFonts w:ascii="Times New Roman" w:hAnsi="Times New Roman" w:cs="Times New Roman" w:hint="eastAsia"/>
          <w:sz w:val="24"/>
          <w:szCs w:val="24"/>
        </w:rPr>
        <w:t>43</w:t>
      </w:r>
      <w:r w:rsidRPr="00F80AA4">
        <w:rPr>
          <w:rFonts w:ascii="Times New Roman" w:hAnsi="Times New Roman" w:cs="Times New Roman"/>
          <w:sz w:val="24"/>
          <w:szCs w:val="24"/>
        </w:rPr>
        <w:t>, 70.</w:t>
      </w:r>
      <w:r w:rsidRPr="00F80AA4">
        <w:rPr>
          <w:rFonts w:ascii="Times New Roman" w:hAnsi="Times New Roman" w:cs="Times New Roman" w:hint="eastAsia"/>
          <w:sz w:val="24"/>
          <w:szCs w:val="24"/>
        </w:rPr>
        <w:t>39</w:t>
      </w:r>
      <w:r w:rsidRPr="00F80AA4">
        <w:rPr>
          <w:rFonts w:ascii="Times New Roman" w:hAnsi="Times New Roman" w:cs="Times New Roman"/>
          <w:sz w:val="24"/>
          <w:szCs w:val="24"/>
        </w:rPr>
        <w:t>, 70.</w:t>
      </w:r>
      <w:r w:rsidRPr="00F80AA4">
        <w:rPr>
          <w:rFonts w:ascii="Times New Roman" w:hAnsi="Times New Roman" w:cs="Times New Roman" w:hint="eastAsia"/>
          <w:sz w:val="24"/>
          <w:szCs w:val="24"/>
        </w:rPr>
        <w:t>35</w:t>
      </w:r>
      <w:r w:rsidRPr="00F80AA4">
        <w:rPr>
          <w:rFonts w:ascii="Times New Roman" w:hAnsi="Times New Roman" w:cs="Times New Roman"/>
          <w:sz w:val="24"/>
          <w:szCs w:val="24"/>
        </w:rPr>
        <w:t>, 70.</w:t>
      </w:r>
      <w:r w:rsidRPr="00F80AA4">
        <w:rPr>
          <w:rFonts w:ascii="Times New Roman" w:hAnsi="Times New Roman" w:cs="Times New Roman" w:hint="eastAsia"/>
          <w:sz w:val="24"/>
          <w:szCs w:val="24"/>
        </w:rPr>
        <w:t>33</w:t>
      </w:r>
      <w:r w:rsidRPr="00F80AA4">
        <w:rPr>
          <w:rFonts w:ascii="Times New Roman" w:hAnsi="Times New Roman" w:cs="Times New Roman"/>
          <w:sz w:val="24"/>
          <w:szCs w:val="24"/>
        </w:rPr>
        <w:t>, 70.</w:t>
      </w:r>
      <w:r w:rsidRPr="00F80AA4">
        <w:rPr>
          <w:rFonts w:ascii="Times New Roman" w:hAnsi="Times New Roman" w:cs="Times New Roman" w:hint="eastAsia"/>
          <w:sz w:val="24"/>
          <w:szCs w:val="24"/>
        </w:rPr>
        <w:t>24</w:t>
      </w:r>
      <w:r w:rsidRPr="00F80AA4">
        <w:rPr>
          <w:rFonts w:ascii="Times New Roman" w:hAnsi="Times New Roman" w:cs="Times New Roman"/>
          <w:sz w:val="24"/>
          <w:szCs w:val="24"/>
        </w:rPr>
        <w:t>, 70.</w:t>
      </w:r>
      <w:r w:rsidRPr="00F80AA4">
        <w:rPr>
          <w:rFonts w:ascii="Times New Roman" w:hAnsi="Times New Roman" w:cs="Times New Roman" w:hint="eastAsia"/>
          <w:sz w:val="24"/>
          <w:szCs w:val="24"/>
        </w:rPr>
        <w:t>22</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69.37</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68.79</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44</w:t>
      </w:r>
      <w:r w:rsidRPr="00F80AA4">
        <w:rPr>
          <w:rFonts w:ascii="Times New Roman" w:hAnsi="Times New Roman" w:cs="Times New Roman"/>
          <w:sz w:val="24"/>
          <w:szCs w:val="24"/>
        </w:rPr>
        <w:t>.73,</w:t>
      </w:r>
      <w:r w:rsidRPr="00F80AA4">
        <w:rPr>
          <w:rFonts w:ascii="Times New Roman" w:hAnsi="Times New Roman" w:cs="Times New Roman" w:hint="eastAsia"/>
          <w:sz w:val="24"/>
          <w:szCs w:val="24"/>
        </w:rPr>
        <w:t xml:space="preserve"> 31.13,</w:t>
      </w:r>
      <w:r w:rsidRPr="00F80AA4">
        <w:rPr>
          <w:rFonts w:ascii="Times New Roman" w:hAnsi="Times New Roman" w:cs="Times New Roman"/>
          <w:sz w:val="24"/>
          <w:szCs w:val="24"/>
        </w:rPr>
        <w:t xml:space="preserve"> 12.</w:t>
      </w:r>
      <w:r w:rsidRPr="00F80AA4">
        <w:rPr>
          <w:rFonts w:ascii="Times New Roman" w:hAnsi="Times New Roman" w:cs="Times New Roman" w:hint="eastAsia"/>
          <w:sz w:val="24"/>
          <w:szCs w:val="24"/>
        </w:rPr>
        <w:t>13</w:t>
      </w:r>
      <w:r w:rsidRPr="00F80AA4">
        <w:rPr>
          <w:rFonts w:ascii="Times New Roman" w:hAnsi="Times New Roman" w:cs="Times New Roman"/>
          <w:sz w:val="24"/>
          <w:szCs w:val="24"/>
        </w:rPr>
        <w:t xml:space="preserve">. ESI-HRMS: </w:t>
      </w:r>
      <w:proofErr w:type="spellStart"/>
      <w:r w:rsidRPr="00F80AA4">
        <w:rPr>
          <w:rFonts w:ascii="Times New Roman" w:hAnsi="Times New Roman" w:cs="Times New Roman"/>
          <w:sz w:val="24"/>
          <w:szCs w:val="24"/>
        </w:rPr>
        <w:t>calcd</w:t>
      </w:r>
      <w:proofErr w:type="spellEnd"/>
      <w:r w:rsidRPr="00F80AA4">
        <w:rPr>
          <w:rFonts w:ascii="Times New Roman" w:hAnsi="Times New Roman" w:cs="Times New Roman"/>
          <w:sz w:val="24"/>
          <w:szCs w:val="24"/>
        </w:rPr>
        <w:t>. for [M+</w:t>
      </w:r>
      <w:proofErr w:type="gramStart"/>
      <w:r w:rsidRPr="00F80AA4">
        <w:rPr>
          <w:rFonts w:ascii="Times New Roman" w:hAnsi="Times New Roman" w:cs="Times New Roman"/>
          <w:sz w:val="24"/>
          <w:szCs w:val="24"/>
        </w:rPr>
        <w:t>H]</w:t>
      </w:r>
      <w:r w:rsidRPr="00F80AA4">
        <w:rPr>
          <w:rFonts w:ascii="Times New Roman" w:hAnsi="Times New Roman" w:cs="Times New Roman"/>
          <w:sz w:val="24"/>
          <w:szCs w:val="24"/>
          <w:vertAlign w:val="superscript"/>
        </w:rPr>
        <w:t>+</w:t>
      </w:r>
      <w:proofErr w:type="gramEnd"/>
      <w:r w:rsidRPr="00F80AA4">
        <w:rPr>
          <w:rFonts w:ascii="Times New Roman" w:hAnsi="Times New Roman" w:cs="Times New Roman"/>
          <w:sz w:val="24"/>
          <w:szCs w:val="24"/>
        </w:rPr>
        <w:t xml:space="preserve">: 837.3095. Found: 837.3131. </w:t>
      </w:r>
    </w:p>
    <w:p w14:paraId="0F6CFC39" w14:textId="77777777" w:rsidR="00F108D5" w:rsidRPr="00F80AA4" w:rsidRDefault="00F108D5" w:rsidP="00F108D5">
      <w:pPr>
        <w:spacing w:before="156" w:line="360" w:lineRule="auto"/>
        <w:rPr>
          <w:rFonts w:ascii="Times New Roman" w:hAnsi="Times New Roman" w:cs="Times New Roman"/>
          <w:b/>
          <w:bCs/>
          <w:sz w:val="24"/>
          <w:szCs w:val="24"/>
        </w:rPr>
      </w:pPr>
      <w:r w:rsidRPr="00F80AA4">
        <w:rPr>
          <w:rFonts w:ascii="Times New Roman" w:hAnsi="Times New Roman" w:cs="Times New Roman"/>
          <w:b/>
          <w:bCs/>
          <w:noProof/>
          <w:sz w:val="24"/>
          <w:szCs w:val="24"/>
        </w:rPr>
        <w:drawing>
          <wp:inline distT="0" distB="0" distL="0" distR="0" wp14:anchorId="458A1497" wp14:editId="221787C9">
            <wp:extent cx="5270500" cy="3683000"/>
            <wp:effectExtent l="0" t="0" r="6350" b="0"/>
            <wp:docPr id="583985594" name="图片 9"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985594" name="图片 9" descr="图片包含 图表&#10;&#10;描述已自动生成"/>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0500" cy="3683000"/>
                    </a:xfrm>
                    <a:prstGeom prst="rect">
                      <a:avLst/>
                    </a:prstGeom>
                    <a:noFill/>
                    <a:ln>
                      <a:noFill/>
                    </a:ln>
                  </pic:spPr>
                </pic:pic>
              </a:graphicData>
            </a:graphic>
          </wp:inline>
        </w:drawing>
      </w:r>
    </w:p>
    <w:p w14:paraId="6314CE4D" w14:textId="77777777" w:rsidR="00F108D5" w:rsidRPr="00F80AA4" w:rsidRDefault="00F108D5" w:rsidP="00F108D5">
      <w:pPr>
        <w:spacing w:before="156" w:line="360" w:lineRule="auto"/>
        <w:rPr>
          <w:rFonts w:ascii="Times New Roman" w:hAnsi="Times New Roman" w:cs="Times New Roman"/>
          <w:b/>
          <w:bCs/>
          <w:sz w:val="24"/>
          <w:szCs w:val="24"/>
        </w:rPr>
      </w:pPr>
      <w:r w:rsidRPr="00F80AA4">
        <w:rPr>
          <w:rFonts w:ascii="Times New Roman" w:hAnsi="Times New Roman" w:cs="Times New Roman"/>
          <w:b/>
          <w:bCs/>
          <w:noProof/>
          <w:sz w:val="24"/>
          <w:szCs w:val="24"/>
        </w:rPr>
        <w:lastRenderedPageBreak/>
        <w:drawing>
          <wp:inline distT="0" distB="0" distL="0" distR="0" wp14:anchorId="33AA6970" wp14:editId="7BC0E0B7">
            <wp:extent cx="5270500" cy="3683000"/>
            <wp:effectExtent l="0" t="0" r="6350" b="0"/>
            <wp:docPr id="819104106" name="图片 10"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104106" name="图片 10" descr="图表&#10;&#10;描述已自动生成"/>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0500" cy="3683000"/>
                    </a:xfrm>
                    <a:prstGeom prst="rect">
                      <a:avLst/>
                    </a:prstGeom>
                    <a:noFill/>
                    <a:ln>
                      <a:noFill/>
                    </a:ln>
                  </pic:spPr>
                </pic:pic>
              </a:graphicData>
            </a:graphic>
          </wp:inline>
        </w:drawing>
      </w:r>
    </w:p>
    <w:p w14:paraId="303B57A2" w14:textId="77777777" w:rsidR="00F108D5" w:rsidRPr="00F80AA4" w:rsidRDefault="00F108D5" w:rsidP="00F108D5">
      <w:pPr>
        <w:spacing w:before="156" w:line="360" w:lineRule="auto"/>
        <w:rPr>
          <w:rFonts w:ascii="Times New Roman" w:hAnsi="Times New Roman" w:cs="Times New Roman"/>
          <w:b/>
          <w:bCs/>
          <w:sz w:val="24"/>
          <w:szCs w:val="24"/>
        </w:rPr>
      </w:pPr>
    </w:p>
    <w:p w14:paraId="6F9DBEC3" w14:textId="77777777" w:rsidR="00F108D5" w:rsidRPr="00F80AA4" w:rsidRDefault="00F108D5" w:rsidP="00F108D5">
      <w:pPr>
        <w:spacing w:before="156" w:line="360" w:lineRule="auto"/>
        <w:rPr>
          <w:rFonts w:ascii="Times New Roman" w:hAnsi="Times New Roman" w:cs="Times New Roman"/>
          <w:b/>
          <w:bCs/>
          <w:sz w:val="24"/>
          <w:szCs w:val="24"/>
        </w:rPr>
      </w:pPr>
      <w:r w:rsidRPr="00F80AA4">
        <w:rPr>
          <w:rFonts w:ascii="Times New Roman" w:hAnsi="Times New Roman" w:cs="Times New Roman"/>
          <w:b/>
          <w:bCs/>
          <w:sz w:val="24"/>
          <w:szCs w:val="24"/>
        </w:rPr>
        <w:t>Compound 5 (</w:t>
      </w:r>
      <w:r w:rsidRPr="00F80AA4">
        <w:rPr>
          <w:rFonts w:ascii="Times New Roman" w:hAnsi="Times New Roman" w:cs="Times New Roman"/>
          <w:b/>
          <w:bCs/>
          <w:i/>
          <w:iCs/>
          <w:sz w:val="24"/>
          <w:szCs w:val="24"/>
        </w:rPr>
        <w:t>n</w:t>
      </w:r>
      <w:r w:rsidRPr="00F80AA4">
        <w:rPr>
          <w:rFonts w:ascii="Times New Roman" w:hAnsi="Times New Roman" w:cs="Times New Roman"/>
          <w:b/>
          <w:bCs/>
          <w:sz w:val="24"/>
          <w:szCs w:val="24"/>
        </w:rPr>
        <w:t xml:space="preserve"> = 0)</w:t>
      </w:r>
    </w:p>
    <w:p w14:paraId="11AC21AC" w14:textId="77777777" w:rsidR="00F108D5" w:rsidRPr="00F80AA4" w:rsidRDefault="00F108D5" w:rsidP="00F108D5">
      <w:pPr>
        <w:spacing w:before="156" w:line="360" w:lineRule="auto"/>
        <w:rPr>
          <w:rFonts w:ascii="Times New Roman" w:hAnsi="Times New Roman" w:cs="Times New Roman"/>
          <w:sz w:val="24"/>
          <w:szCs w:val="24"/>
        </w:rPr>
      </w:pPr>
      <w:r w:rsidRPr="00F80AA4">
        <w:rPr>
          <w:rFonts w:ascii="Times New Roman" w:hAnsi="Times New Roman" w:cs="Times New Roman"/>
          <w:sz w:val="24"/>
          <w:szCs w:val="24"/>
        </w:rPr>
        <w:object w:dxaOrig="3290" w:dyaOrig="3057" w14:anchorId="069B0264">
          <v:shape id="_x0000_i1028" type="#_x0000_t75" style="width:167.2pt;height:149.1pt" o:ole="">
            <v:imagedata r:id="rId51" o:title=""/>
          </v:shape>
          <o:OLEObject Type="Embed" ProgID="ChemDraw.Document.6.0" ShapeID="_x0000_i1028" DrawAspect="Content" ObjectID="_1830440331" r:id="rId52"/>
        </w:object>
      </w:r>
    </w:p>
    <w:p w14:paraId="13948D71" w14:textId="77777777" w:rsidR="00F108D5" w:rsidRPr="00F80AA4" w:rsidRDefault="00F108D5" w:rsidP="00F108D5">
      <w:pPr>
        <w:spacing w:before="156" w:line="360" w:lineRule="auto"/>
        <w:rPr>
          <w:rFonts w:ascii="Times New Roman" w:hAnsi="Times New Roman" w:cs="Times New Roman"/>
          <w:sz w:val="24"/>
          <w:szCs w:val="24"/>
        </w:rPr>
      </w:pP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H NMR (CDCl</w:t>
      </w:r>
      <w:r w:rsidRPr="00F80AA4">
        <w:rPr>
          <w:rFonts w:ascii="Times New Roman" w:hAnsi="Times New Roman" w:cs="Times New Roman"/>
          <w:sz w:val="24"/>
          <w:szCs w:val="24"/>
          <w:vertAlign w:val="subscript"/>
        </w:rPr>
        <w:t>3</w:t>
      </w:r>
      <w:r w:rsidRPr="00F80AA4">
        <w:rPr>
          <w:rFonts w:ascii="Times New Roman" w:hAnsi="Times New Roman" w:cs="Times New Roman"/>
          <w:sz w:val="24"/>
          <w:szCs w:val="24"/>
        </w:rPr>
        <w:t xml:space="preserve">, 400 MHz, ppm): </w:t>
      </w:r>
      <w:r w:rsidRPr="00F80AA4">
        <w:rPr>
          <w:rFonts w:ascii="Times New Roman" w:hAnsi="Times New Roman" w:cs="Times New Roman"/>
          <w:i/>
          <w:iCs/>
          <w:sz w:val="24"/>
          <w:szCs w:val="24"/>
        </w:rPr>
        <w:t>δ</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7.70</w:t>
      </w:r>
      <w:r w:rsidRPr="00F80AA4">
        <w:rPr>
          <w:rFonts w:ascii="Times New Roman" w:hAnsi="Times New Roman" w:cs="Times New Roman"/>
          <w:sz w:val="24"/>
          <w:szCs w:val="24"/>
        </w:rPr>
        <w:t xml:space="preserve"> (d, 1H,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8.6 Hz), </w:t>
      </w:r>
      <w:r w:rsidRPr="00F80AA4">
        <w:rPr>
          <w:rFonts w:ascii="Times New Roman" w:hAnsi="Times New Roman" w:cs="Times New Roman" w:hint="eastAsia"/>
          <w:sz w:val="24"/>
          <w:szCs w:val="24"/>
        </w:rPr>
        <w:t>7.59</w:t>
      </w:r>
      <w:r w:rsidRPr="00F80AA4">
        <w:rPr>
          <w:rFonts w:ascii="Times New Roman" w:hAnsi="Times New Roman" w:cs="Times New Roman"/>
          <w:sz w:val="24"/>
          <w:szCs w:val="24"/>
        </w:rPr>
        <w:t xml:space="preserve"> (s, 1H), </w:t>
      </w:r>
      <w:r w:rsidRPr="00F80AA4">
        <w:rPr>
          <w:rFonts w:ascii="Times New Roman" w:hAnsi="Times New Roman" w:cs="Times New Roman" w:hint="eastAsia"/>
          <w:sz w:val="24"/>
          <w:szCs w:val="24"/>
        </w:rPr>
        <w:t>6.78</w:t>
      </w:r>
      <w:r w:rsidRPr="00F80AA4">
        <w:rPr>
          <w:rFonts w:ascii="Times New Roman" w:hAnsi="Times New Roman" w:cs="Times New Roman"/>
          <w:sz w:val="24"/>
          <w:szCs w:val="24"/>
        </w:rPr>
        <w:t xml:space="preserve"> (d, 1H, </w:t>
      </w:r>
      <w:r w:rsidRPr="00F80AA4">
        <w:rPr>
          <w:rFonts w:ascii="Times New Roman" w:hAnsi="Times New Roman" w:cs="Times New Roman"/>
          <w:i/>
          <w:iCs/>
          <w:sz w:val="24"/>
          <w:szCs w:val="24"/>
        </w:rPr>
        <w:t xml:space="preserve">J </w:t>
      </w:r>
      <w:r w:rsidRPr="00F80AA4">
        <w:rPr>
          <w:rFonts w:ascii="Times New Roman" w:hAnsi="Times New Roman" w:cs="Times New Roman"/>
          <w:sz w:val="24"/>
          <w:szCs w:val="24"/>
        </w:rPr>
        <w:t xml:space="preserve">= 8.7 Hz), </w:t>
      </w:r>
      <w:r w:rsidRPr="00F80AA4">
        <w:rPr>
          <w:rFonts w:ascii="Times New Roman" w:hAnsi="Times New Roman" w:cs="Times New Roman" w:hint="eastAsia"/>
          <w:sz w:val="24"/>
          <w:szCs w:val="24"/>
        </w:rPr>
        <w:t>6.30</w:t>
      </w:r>
      <w:r w:rsidRPr="00F80AA4">
        <w:rPr>
          <w:rFonts w:ascii="Times New Roman" w:hAnsi="Times New Roman" w:cs="Times New Roman"/>
          <w:sz w:val="24"/>
          <w:szCs w:val="24"/>
        </w:rPr>
        <w:t xml:space="preserve"> (d</w:t>
      </w:r>
      <w:r w:rsidRPr="00F80AA4">
        <w:rPr>
          <w:rFonts w:ascii="Times New Roman" w:hAnsi="Times New Roman" w:cs="Times New Roman" w:hint="eastAsia"/>
          <w:sz w:val="24"/>
          <w:szCs w:val="24"/>
        </w:rPr>
        <w:t>d</w:t>
      </w:r>
      <w:r w:rsidRPr="00F80AA4">
        <w:rPr>
          <w:rFonts w:ascii="Times New Roman" w:hAnsi="Times New Roman" w:cs="Times New Roman"/>
          <w:sz w:val="24"/>
          <w:szCs w:val="24"/>
        </w:rPr>
        <w:t>, 1H,</w:t>
      </w:r>
      <w:r w:rsidRPr="00F80AA4">
        <w:rPr>
          <w:rFonts w:ascii="Times New Roman" w:hAnsi="Times New Roman" w:cs="Times New Roman"/>
          <w:i/>
          <w:iCs/>
          <w:sz w:val="24"/>
          <w:szCs w:val="24"/>
        </w:rPr>
        <w:t xml:space="preserve"> J</w:t>
      </w:r>
      <w:r w:rsidRPr="00F80AA4">
        <w:rPr>
          <w:rFonts w:ascii="Times New Roman" w:hAnsi="Times New Roman" w:cs="Times New Roman"/>
          <w:sz w:val="24"/>
          <w:szCs w:val="24"/>
        </w:rPr>
        <w:t xml:space="preserve"> = </w:t>
      </w:r>
      <w:r w:rsidRPr="00F80AA4">
        <w:rPr>
          <w:rFonts w:ascii="Times New Roman" w:hAnsi="Times New Roman" w:cs="Times New Roman" w:hint="eastAsia"/>
          <w:sz w:val="24"/>
          <w:szCs w:val="24"/>
        </w:rPr>
        <w:t>3</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6</w:t>
      </w:r>
      <w:r w:rsidRPr="00F80AA4">
        <w:rPr>
          <w:rFonts w:ascii="Times New Roman" w:hAnsi="Times New Roman" w:cs="Times New Roman"/>
          <w:sz w:val="24"/>
          <w:szCs w:val="24"/>
        </w:rPr>
        <w:t xml:space="preserve"> Hz</w:t>
      </w:r>
      <w:r w:rsidRPr="00F80AA4">
        <w:rPr>
          <w:rFonts w:ascii="Times New Roman" w:hAnsi="Times New Roman" w:cs="Times New Roman" w:hint="eastAsia"/>
          <w:sz w:val="24"/>
          <w:szCs w:val="24"/>
        </w:rPr>
        <w:t>, 13.7</w:t>
      </w:r>
      <w:r w:rsidRPr="00F80AA4">
        <w:rPr>
          <w:rFonts w:ascii="Times New Roman" w:hAnsi="Times New Roman" w:cs="Times New Roman"/>
          <w:sz w:val="24"/>
          <w:szCs w:val="24"/>
        </w:rPr>
        <w:t>), 6.</w:t>
      </w:r>
      <w:r w:rsidRPr="00F80AA4">
        <w:rPr>
          <w:rFonts w:ascii="Times New Roman" w:hAnsi="Times New Roman" w:cs="Times New Roman" w:hint="eastAsia"/>
          <w:sz w:val="24"/>
          <w:szCs w:val="24"/>
        </w:rPr>
        <w:t>22</w:t>
      </w:r>
      <w:r w:rsidRPr="00F80AA4">
        <w:rPr>
          <w:rFonts w:ascii="Times New Roman" w:hAnsi="Times New Roman" w:cs="Times New Roman"/>
          <w:sz w:val="24"/>
          <w:szCs w:val="24"/>
        </w:rPr>
        <w:t xml:space="preserve"> (d, 1H,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7.2 Hz), </w:t>
      </w:r>
      <w:r w:rsidRPr="00F80AA4">
        <w:rPr>
          <w:rFonts w:ascii="Times New Roman" w:hAnsi="Times New Roman" w:cs="Times New Roman" w:hint="eastAsia"/>
          <w:sz w:val="24"/>
          <w:szCs w:val="24"/>
        </w:rPr>
        <w:t>5.95</w:t>
      </w:r>
      <w:r w:rsidRPr="00F80AA4">
        <w:rPr>
          <w:rFonts w:ascii="Times New Roman" w:hAnsi="Times New Roman" w:cs="Times New Roman"/>
          <w:sz w:val="24"/>
          <w:szCs w:val="24"/>
        </w:rPr>
        <w:t xml:space="preserve"> (s, 1H), 4.31 (t, 2H,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6.0 Hz), 3.77 (</w:t>
      </w:r>
      <w:r w:rsidRPr="00F80AA4">
        <w:rPr>
          <w:rFonts w:ascii="Times New Roman" w:hAnsi="Times New Roman" w:cs="Times New Roman" w:hint="eastAsia"/>
          <w:sz w:val="24"/>
          <w:szCs w:val="24"/>
        </w:rPr>
        <w:t>m</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3</w:t>
      </w:r>
      <w:r w:rsidRPr="00F80AA4">
        <w:rPr>
          <w:rFonts w:ascii="Times New Roman" w:hAnsi="Times New Roman" w:cs="Times New Roman"/>
          <w:sz w:val="24"/>
          <w:szCs w:val="24"/>
        </w:rPr>
        <w:t>H), 3.3</w:t>
      </w:r>
      <w:r w:rsidRPr="00F80AA4">
        <w:rPr>
          <w:rFonts w:ascii="Times New Roman" w:hAnsi="Times New Roman" w:cs="Times New Roman" w:hint="eastAsia"/>
          <w:sz w:val="24"/>
          <w:szCs w:val="24"/>
        </w:rPr>
        <w:t>7</w:t>
      </w:r>
      <w:r w:rsidRPr="00F80AA4">
        <w:rPr>
          <w:rFonts w:ascii="Times New Roman" w:hAnsi="Times New Roman" w:cs="Times New Roman"/>
          <w:sz w:val="24"/>
          <w:szCs w:val="24"/>
        </w:rPr>
        <w:t xml:space="preserve"> (m, </w:t>
      </w:r>
      <w:r w:rsidRPr="00F80AA4">
        <w:rPr>
          <w:rFonts w:ascii="Times New Roman" w:hAnsi="Times New Roman" w:cs="Times New Roman" w:hint="eastAsia"/>
          <w:sz w:val="24"/>
          <w:szCs w:val="24"/>
        </w:rPr>
        <w:t>4</w:t>
      </w:r>
      <w:r w:rsidRPr="00F80AA4">
        <w:rPr>
          <w:rFonts w:ascii="Times New Roman" w:hAnsi="Times New Roman" w:cs="Times New Roman"/>
          <w:sz w:val="24"/>
          <w:szCs w:val="24"/>
        </w:rPr>
        <w:t>H),</w:t>
      </w:r>
      <w:r w:rsidRPr="00F80AA4">
        <w:rPr>
          <w:rFonts w:ascii="Times New Roman" w:hAnsi="Times New Roman" w:cs="Times New Roman" w:hint="eastAsia"/>
          <w:sz w:val="24"/>
          <w:szCs w:val="24"/>
        </w:rPr>
        <w:t xml:space="preserve"> 1.62 (m, 2H), 1.42 (m, 2H)</w:t>
      </w:r>
      <w:r w:rsidRPr="00F80AA4">
        <w:rPr>
          <w:rFonts w:ascii="Times New Roman" w:hAnsi="Times New Roman" w:cs="Times New Roman"/>
          <w:sz w:val="24"/>
          <w:szCs w:val="24"/>
        </w:rPr>
        <w:t xml:space="preserve"> 1.</w:t>
      </w:r>
      <w:r w:rsidRPr="00F80AA4">
        <w:rPr>
          <w:rFonts w:ascii="Times New Roman" w:hAnsi="Times New Roman" w:cs="Times New Roman" w:hint="eastAsia"/>
          <w:sz w:val="24"/>
          <w:szCs w:val="24"/>
        </w:rPr>
        <w:t>10</w:t>
      </w:r>
      <w:r w:rsidRPr="00F80AA4">
        <w:rPr>
          <w:rFonts w:ascii="Times New Roman" w:hAnsi="Times New Roman" w:cs="Times New Roman"/>
          <w:sz w:val="24"/>
          <w:szCs w:val="24"/>
        </w:rPr>
        <w:t xml:space="preserve"> (m, </w:t>
      </w:r>
      <w:r w:rsidRPr="00F80AA4">
        <w:rPr>
          <w:rFonts w:ascii="Times New Roman" w:hAnsi="Times New Roman" w:cs="Times New Roman" w:hint="eastAsia"/>
          <w:sz w:val="24"/>
          <w:szCs w:val="24"/>
        </w:rPr>
        <w:t>18</w:t>
      </w:r>
      <w:r w:rsidRPr="00F80AA4">
        <w:rPr>
          <w:rFonts w:ascii="Times New Roman" w:hAnsi="Times New Roman" w:cs="Times New Roman"/>
          <w:sz w:val="24"/>
          <w:szCs w:val="24"/>
        </w:rPr>
        <w:t xml:space="preserve">H). </w:t>
      </w:r>
      <w:r w:rsidRPr="00F80AA4">
        <w:rPr>
          <w:rFonts w:ascii="Times New Roman" w:hAnsi="Times New Roman" w:cs="Times New Roman"/>
          <w:sz w:val="24"/>
          <w:szCs w:val="24"/>
          <w:vertAlign w:val="superscript"/>
        </w:rPr>
        <w:t>13</w:t>
      </w:r>
      <w:r w:rsidRPr="00F80AA4">
        <w:rPr>
          <w:rFonts w:ascii="Times New Roman" w:hAnsi="Times New Roman" w:cs="Times New Roman"/>
          <w:sz w:val="24"/>
          <w:szCs w:val="24"/>
        </w:rPr>
        <w:t>C NMR (CDCl</w:t>
      </w:r>
      <w:r w:rsidRPr="00F80AA4">
        <w:rPr>
          <w:rFonts w:ascii="Times New Roman" w:hAnsi="Times New Roman" w:cs="Times New Roman"/>
          <w:sz w:val="24"/>
          <w:szCs w:val="24"/>
          <w:vertAlign w:val="subscript"/>
        </w:rPr>
        <w:t>3</w:t>
      </w:r>
      <w:r w:rsidRPr="00F80AA4">
        <w:rPr>
          <w:rFonts w:ascii="Times New Roman" w:hAnsi="Times New Roman" w:cs="Times New Roman"/>
          <w:sz w:val="24"/>
          <w:szCs w:val="24"/>
        </w:rPr>
        <w:t>, 100 MHz, ppm): 183.23, 159.4</w:t>
      </w:r>
      <w:r w:rsidRPr="00F80AA4">
        <w:rPr>
          <w:rFonts w:ascii="Times New Roman" w:hAnsi="Times New Roman" w:cs="Times New Roman" w:hint="eastAsia"/>
          <w:sz w:val="24"/>
          <w:szCs w:val="24"/>
        </w:rPr>
        <w:t>8</w:t>
      </w:r>
      <w:r w:rsidRPr="00F80AA4">
        <w:rPr>
          <w:rFonts w:ascii="Times New Roman" w:hAnsi="Times New Roman" w:cs="Times New Roman"/>
          <w:sz w:val="24"/>
          <w:szCs w:val="24"/>
        </w:rPr>
        <w:t>, 152.42, 151.09, 147.37, 139.4</w:t>
      </w:r>
      <w:r w:rsidRPr="00F80AA4">
        <w:rPr>
          <w:rFonts w:ascii="Times New Roman" w:hAnsi="Times New Roman" w:cs="Times New Roman" w:hint="eastAsia"/>
          <w:sz w:val="24"/>
          <w:szCs w:val="24"/>
        </w:rPr>
        <w:t>8</w:t>
      </w:r>
      <w:r w:rsidRPr="00F80AA4">
        <w:rPr>
          <w:rFonts w:ascii="Times New Roman" w:hAnsi="Times New Roman" w:cs="Times New Roman"/>
          <w:sz w:val="24"/>
          <w:szCs w:val="24"/>
        </w:rPr>
        <w:t>, 134.25, 131.44, 128.23, 127.34, 124.97, 119.50, 109.96, 105.4</w:t>
      </w:r>
      <w:r w:rsidRPr="00F80AA4">
        <w:rPr>
          <w:rFonts w:ascii="Times New Roman" w:hAnsi="Times New Roman" w:cs="Times New Roman" w:hint="eastAsia"/>
          <w:sz w:val="24"/>
          <w:szCs w:val="24"/>
        </w:rPr>
        <w:t>5</w:t>
      </w:r>
      <w:r w:rsidRPr="00F80AA4">
        <w:rPr>
          <w:rFonts w:ascii="Times New Roman" w:hAnsi="Times New Roman" w:cs="Times New Roman"/>
          <w:sz w:val="24"/>
          <w:szCs w:val="24"/>
        </w:rPr>
        <w:t>, 97.2</w:t>
      </w:r>
      <w:r w:rsidRPr="00F80AA4">
        <w:rPr>
          <w:rFonts w:ascii="Times New Roman" w:hAnsi="Times New Roman" w:cs="Times New Roman" w:hint="eastAsia"/>
          <w:sz w:val="24"/>
          <w:szCs w:val="24"/>
        </w:rPr>
        <w:t>8, 96.46</w:t>
      </w:r>
      <w:r w:rsidRPr="00F80AA4">
        <w:rPr>
          <w:rFonts w:ascii="Times New Roman" w:hAnsi="Times New Roman" w:cs="Times New Roman"/>
          <w:sz w:val="24"/>
          <w:szCs w:val="24"/>
        </w:rPr>
        <w:t>, 71.30, 68.08, 67.0</w:t>
      </w:r>
      <w:r w:rsidRPr="00F80AA4">
        <w:rPr>
          <w:rFonts w:ascii="Times New Roman" w:hAnsi="Times New Roman" w:cs="Times New Roman" w:hint="eastAsia"/>
          <w:sz w:val="24"/>
          <w:szCs w:val="24"/>
        </w:rPr>
        <w:t>7</w:t>
      </w:r>
      <w:r w:rsidRPr="00F80AA4">
        <w:rPr>
          <w:rFonts w:ascii="Times New Roman" w:hAnsi="Times New Roman" w:cs="Times New Roman"/>
          <w:sz w:val="24"/>
          <w:szCs w:val="24"/>
        </w:rPr>
        <w:t>, 61.6</w:t>
      </w:r>
      <w:r w:rsidRPr="00F80AA4">
        <w:rPr>
          <w:rFonts w:ascii="Times New Roman" w:hAnsi="Times New Roman" w:cs="Times New Roman" w:hint="eastAsia"/>
          <w:sz w:val="24"/>
          <w:szCs w:val="24"/>
        </w:rPr>
        <w:t>7</w:t>
      </w:r>
      <w:r w:rsidRPr="00F80AA4">
        <w:rPr>
          <w:rFonts w:ascii="Times New Roman" w:hAnsi="Times New Roman" w:cs="Times New Roman"/>
          <w:sz w:val="24"/>
          <w:szCs w:val="24"/>
        </w:rPr>
        <w:t>, 45.3</w:t>
      </w:r>
      <w:r w:rsidRPr="00F80AA4">
        <w:rPr>
          <w:rFonts w:ascii="Times New Roman" w:hAnsi="Times New Roman" w:cs="Times New Roman" w:hint="eastAsia"/>
          <w:sz w:val="24"/>
          <w:szCs w:val="24"/>
        </w:rPr>
        <w:t>8</w:t>
      </w:r>
      <w:r w:rsidRPr="00F80AA4">
        <w:rPr>
          <w:rFonts w:ascii="Times New Roman" w:hAnsi="Times New Roman" w:cs="Times New Roman"/>
          <w:sz w:val="24"/>
          <w:szCs w:val="24"/>
        </w:rPr>
        <w:t>, 43.6</w:t>
      </w:r>
      <w:r w:rsidRPr="00F80AA4">
        <w:rPr>
          <w:rFonts w:ascii="Times New Roman" w:hAnsi="Times New Roman" w:cs="Times New Roman" w:hint="eastAsia"/>
          <w:sz w:val="24"/>
          <w:szCs w:val="24"/>
        </w:rPr>
        <w:t>7</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31.22</w:t>
      </w:r>
      <w:r w:rsidRPr="00F80AA4">
        <w:rPr>
          <w:rFonts w:ascii="Times New Roman" w:hAnsi="Times New Roman" w:cs="Times New Roman"/>
          <w:sz w:val="24"/>
          <w:szCs w:val="24"/>
        </w:rPr>
        <w:t>, 12.8</w:t>
      </w:r>
      <w:r w:rsidRPr="00F80AA4">
        <w:rPr>
          <w:rFonts w:ascii="Times New Roman" w:hAnsi="Times New Roman" w:cs="Times New Roman" w:hint="eastAsia"/>
          <w:sz w:val="24"/>
          <w:szCs w:val="24"/>
        </w:rPr>
        <w:t>5</w:t>
      </w:r>
      <w:r w:rsidRPr="00F80AA4">
        <w:rPr>
          <w:rFonts w:ascii="Times New Roman" w:hAnsi="Times New Roman" w:cs="Times New Roman"/>
          <w:sz w:val="24"/>
          <w:szCs w:val="24"/>
        </w:rPr>
        <w:t xml:space="preserve">. ESI-HRMS: </w:t>
      </w:r>
      <w:proofErr w:type="spellStart"/>
      <w:r w:rsidRPr="00F80AA4">
        <w:rPr>
          <w:rFonts w:ascii="Times New Roman" w:hAnsi="Times New Roman" w:cs="Times New Roman"/>
          <w:sz w:val="24"/>
          <w:szCs w:val="24"/>
        </w:rPr>
        <w:t>calcd</w:t>
      </w:r>
      <w:proofErr w:type="spellEnd"/>
      <w:r w:rsidRPr="00F80AA4">
        <w:rPr>
          <w:rFonts w:ascii="Times New Roman" w:hAnsi="Times New Roman" w:cs="Times New Roman"/>
          <w:sz w:val="24"/>
          <w:szCs w:val="24"/>
        </w:rPr>
        <w:t>. for [M+</w:t>
      </w:r>
      <w:proofErr w:type="gramStart"/>
      <w:r w:rsidRPr="00F80AA4">
        <w:rPr>
          <w:rFonts w:ascii="Times New Roman" w:hAnsi="Times New Roman" w:cs="Times New Roman"/>
          <w:sz w:val="24"/>
          <w:szCs w:val="24"/>
        </w:rPr>
        <w:t>H]</w:t>
      </w:r>
      <w:r w:rsidRPr="00F80AA4">
        <w:rPr>
          <w:rFonts w:ascii="Times New Roman" w:hAnsi="Times New Roman" w:cs="Times New Roman"/>
          <w:sz w:val="24"/>
          <w:szCs w:val="24"/>
          <w:vertAlign w:val="superscript"/>
        </w:rPr>
        <w:t>+</w:t>
      </w:r>
      <w:proofErr w:type="gramEnd"/>
      <w:r w:rsidRPr="00F80AA4">
        <w:rPr>
          <w:rFonts w:ascii="Times New Roman" w:hAnsi="Times New Roman" w:cs="Times New Roman"/>
          <w:sz w:val="24"/>
          <w:szCs w:val="24"/>
        </w:rPr>
        <w:t xml:space="preserve">: 533.2811. Found: 533.2841. </w:t>
      </w:r>
    </w:p>
    <w:p w14:paraId="4502E63E" w14:textId="77777777" w:rsidR="00F108D5" w:rsidRPr="00F80AA4" w:rsidRDefault="00F108D5" w:rsidP="00F108D5">
      <w:pPr>
        <w:spacing w:before="156" w:line="360" w:lineRule="auto"/>
        <w:rPr>
          <w:rFonts w:ascii="Times New Roman" w:hAnsi="Times New Roman" w:cs="Times New Roman"/>
          <w:b/>
          <w:bCs/>
          <w:sz w:val="24"/>
          <w:szCs w:val="24"/>
        </w:rPr>
      </w:pPr>
    </w:p>
    <w:p w14:paraId="1B47A939" w14:textId="77777777" w:rsidR="00F108D5" w:rsidRPr="00F80AA4" w:rsidRDefault="00F108D5" w:rsidP="00F108D5">
      <w:pPr>
        <w:spacing w:before="156" w:line="360" w:lineRule="auto"/>
        <w:rPr>
          <w:rFonts w:ascii="Times New Roman" w:hAnsi="Times New Roman" w:cs="Times New Roman"/>
          <w:b/>
          <w:bCs/>
          <w:sz w:val="24"/>
          <w:szCs w:val="24"/>
        </w:rPr>
      </w:pPr>
      <w:r w:rsidRPr="00F80AA4">
        <w:rPr>
          <w:rFonts w:ascii="Times New Roman" w:hAnsi="Times New Roman" w:cs="Times New Roman"/>
          <w:b/>
          <w:bCs/>
          <w:noProof/>
          <w:sz w:val="24"/>
          <w:szCs w:val="24"/>
        </w:rPr>
        <w:drawing>
          <wp:inline distT="0" distB="0" distL="0" distR="0" wp14:anchorId="10372F41" wp14:editId="6AB8AD2A">
            <wp:extent cx="5270500" cy="3683000"/>
            <wp:effectExtent l="0" t="0" r="6350" b="0"/>
            <wp:docPr id="103149988" name="图片 1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49988" name="图片 12" descr="图示&#10;&#10;描述已自动生成"/>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0500" cy="3683000"/>
                    </a:xfrm>
                    <a:prstGeom prst="rect">
                      <a:avLst/>
                    </a:prstGeom>
                    <a:noFill/>
                    <a:ln>
                      <a:noFill/>
                    </a:ln>
                  </pic:spPr>
                </pic:pic>
              </a:graphicData>
            </a:graphic>
          </wp:inline>
        </w:drawing>
      </w:r>
    </w:p>
    <w:p w14:paraId="2733BB3D" w14:textId="77777777" w:rsidR="00F108D5" w:rsidRPr="00F80AA4" w:rsidRDefault="00F108D5" w:rsidP="00F108D5">
      <w:pPr>
        <w:spacing w:before="156" w:line="360" w:lineRule="auto"/>
        <w:rPr>
          <w:rFonts w:ascii="Times New Roman" w:hAnsi="Times New Roman" w:cs="Times New Roman"/>
          <w:b/>
          <w:bCs/>
          <w:sz w:val="24"/>
          <w:szCs w:val="24"/>
        </w:rPr>
      </w:pPr>
      <w:r w:rsidRPr="00F80AA4">
        <w:rPr>
          <w:rFonts w:ascii="Times New Roman" w:hAnsi="Times New Roman" w:cs="Times New Roman" w:hint="eastAsia"/>
          <w:b/>
          <w:bCs/>
          <w:noProof/>
          <w:sz w:val="24"/>
          <w:szCs w:val="24"/>
        </w:rPr>
        <w:drawing>
          <wp:inline distT="0" distB="0" distL="0" distR="0" wp14:anchorId="541D9455" wp14:editId="49D8152D">
            <wp:extent cx="5270500" cy="3683000"/>
            <wp:effectExtent l="0" t="0" r="6350" b="0"/>
            <wp:docPr id="418922804" name="图片 14"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922804" name="图片 14" descr="图表&#10;&#10;描述已自动生成"/>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0500" cy="3683000"/>
                    </a:xfrm>
                    <a:prstGeom prst="rect">
                      <a:avLst/>
                    </a:prstGeom>
                    <a:noFill/>
                    <a:ln>
                      <a:noFill/>
                    </a:ln>
                  </pic:spPr>
                </pic:pic>
              </a:graphicData>
            </a:graphic>
          </wp:inline>
        </w:drawing>
      </w:r>
    </w:p>
    <w:p w14:paraId="06A2CA3C" w14:textId="77777777" w:rsidR="00F108D5" w:rsidRPr="00F80AA4" w:rsidRDefault="00F108D5" w:rsidP="00F108D5">
      <w:pPr>
        <w:spacing w:before="156" w:line="360" w:lineRule="auto"/>
        <w:rPr>
          <w:rFonts w:ascii="Times New Roman" w:hAnsi="Times New Roman" w:cs="Times New Roman"/>
          <w:b/>
          <w:bCs/>
          <w:sz w:val="24"/>
          <w:szCs w:val="24"/>
        </w:rPr>
      </w:pPr>
      <w:r w:rsidRPr="00F80AA4">
        <w:rPr>
          <w:rFonts w:ascii="Times New Roman" w:hAnsi="Times New Roman" w:cs="Times New Roman"/>
          <w:b/>
          <w:bCs/>
          <w:sz w:val="24"/>
          <w:szCs w:val="24"/>
        </w:rPr>
        <w:t>Compound 5 (</w:t>
      </w:r>
      <w:r w:rsidRPr="00F80AA4">
        <w:rPr>
          <w:rFonts w:ascii="Times New Roman" w:hAnsi="Times New Roman" w:cs="Times New Roman"/>
          <w:b/>
          <w:bCs/>
          <w:i/>
          <w:iCs/>
          <w:sz w:val="24"/>
          <w:szCs w:val="24"/>
        </w:rPr>
        <w:t>n</w:t>
      </w:r>
      <w:r w:rsidRPr="00F80AA4">
        <w:rPr>
          <w:rFonts w:ascii="Times New Roman" w:hAnsi="Times New Roman" w:cs="Times New Roman"/>
          <w:b/>
          <w:bCs/>
          <w:sz w:val="24"/>
          <w:szCs w:val="24"/>
        </w:rPr>
        <w:t xml:space="preserve"> = 3)</w:t>
      </w:r>
    </w:p>
    <w:p w14:paraId="2E3526AE" w14:textId="77777777" w:rsidR="00F108D5" w:rsidRPr="00F80AA4" w:rsidRDefault="00F108D5" w:rsidP="00F108D5">
      <w:pPr>
        <w:spacing w:before="156" w:line="360" w:lineRule="auto"/>
        <w:rPr>
          <w:rFonts w:ascii="Times New Roman" w:hAnsi="Times New Roman" w:cs="Times New Roman"/>
          <w:sz w:val="24"/>
          <w:szCs w:val="24"/>
        </w:rPr>
      </w:pPr>
      <w:r w:rsidRPr="00F80AA4">
        <w:rPr>
          <w:rFonts w:ascii="Times New Roman" w:hAnsi="Times New Roman" w:cs="Times New Roman"/>
          <w:sz w:val="24"/>
          <w:szCs w:val="24"/>
        </w:rPr>
        <w:object w:dxaOrig="4006" w:dyaOrig="2460" w14:anchorId="03B75E1E">
          <v:shape id="_x0000_i1029" type="#_x0000_t75" style="width:198.95pt;height:121.5pt" o:ole="">
            <v:imagedata r:id="rId55" o:title=""/>
          </v:shape>
          <o:OLEObject Type="Embed" ProgID="ChemDraw.Document.6.0" ShapeID="_x0000_i1029" DrawAspect="Content" ObjectID="_1830440332" r:id="rId56"/>
        </w:object>
      </w:r>
    </w:p>
    <w:p w14:paraId="4819B49B" w14:textId="77777777" w:rsidR="00F108D5" w:rsidRPr="00F80AA4" w:rsidRDefault="00F108D5" w:rsidP="00F108D5">
      <w:pPr>
        <w:spacing w:before="156" w:line="360" w:lineRule="auto"/>
        <w:rPr>
          <w:rFonts w:ascii="Times New Roman" w:hAnsi="Times New Roman" w:cs="Times New Roman"/>
          <w:sz w:val="24"/>
          <w:szCs w:val="24"/>
        </w:rPr>
      </w:pP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H NMR (CDCl</w:t>
      </w:r>
      <w:r w:rsidRPr="00F80AA4">
        <w:rPr>
          <w:rFonts w:ascii="Times New Roman" w:hAnsi="Times New Roman" w:cs="Times New Roman"/>
          <w:sz w:val="24"/>
          <w:szCs w:val="24"/>
          <w:vertAlign w:val="subscript"/>
        </w:rPr>
        <w:t>3</w:t>
      </w:r>
      <w:r w:rsidRPr="00F80AA4">
        <w:rPr>
          <w:rFonts w:ascii="Times New Roman" w:hAnsi="Times New Roman" w:cs="Times New Roman"/>
          <w:sz w:val="24"/>
          <w:szCs w:val="24"/>
        </w:rPr>
        <w:t xml:space="preserve">, 400 MHz, ppm): </w:t>
      </w:r>
      <w:r w:rsidRPr="00F80AA4">
        <w:rPr>
          <w:rFonts w:ascii="Times New Roman" w:hAnsi="Times New Roman" w:cs="Times New Roman"/>
          <w:i/>
          <w:iCs/>
          <w:sz w:val="24"/>
          <w:szCs w:val="24"/>
        </w:rPr>
        <w:t>δ</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7.69</w:t>
      </w:r>
      <w:r w:rsidRPr="00F80AA4">
        <w:rPr>
          <w:rFonts w:ascii="Times New Roman" w:hAnsi="Times New Roman" w:cs="Times New Roman"/>
          <w:sz w:val="24"/>
          <w:szCs w:val="24"/>
        </w:rPr>
        <w:t xml:space="preserve"> (d, 1H,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8.5 Hz), </w:t>
      </w:r>
      <w:r w:rsidRPr="00F80AA4">
        <w:rPr>
          <w:rFonts w:ascii="Times New Roman" w:hAnsi="Times New Roman" w:cs="Times New Roman" w:hint="eastAsia"/>
          <w:sz w:val="24"/>
          <w:szCs w:val="24"/>
        </w:rPr>
        <w:t>7</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5</w:t>
      </w:r>
      <w:r w:rsidRPr="00F80AA4">
        <w:rPr>
          <w:rFonts w:ascii="Times New Roman" w:hAnsi="Times New Roman" w:cs="Times New Roman"/>
          <w:sz w:val="24"/>
          <w:szCs w:val="24"/>
        </w:rPr>
        <w:t>7 (s, 1H), 7.7</w:t>
      </w:r>
      <w:r w:rsidRPr="00F80AA4">
        <w:rPr>
          <w:rFonts w:ascii="Times New Roman" w:hAnsi="Times New Roman" w:cs="Times New Roman" w:hint="eastAsia"/>
          <w:sz w:val="24"/>
          <w:szCs w:val="24"/>
        </w:rPr>
        <w:t>2</w:t>
      </w:r>
      <w:r w:rsidRPr="00F80AA4">
        <w:rPr>
          <w:rFonts w:ascii="Times New Roman" w:hAnsi="Times New Roman" w:cs="Times New Roman"/>
          <w:sz w:val="24"/>
          <w:szCs w:val="24"/>
        </w:rPr>
        <w:t xml:space="preserve"> (d, 1H,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8.6 Hz), </w:t>
      </w:r>
      <w:r w:rsidRPr="00F80AA4">
        <w:rPr>
          <w:rFonts w:ascii="Times New Roman" w:hAnsi="Times New Roman" w:cs="Times New Roman" w:hint="eastAsia"/>
          <w:sz w:val="24"/>
          <w:szCs w:val="24"/>
        </w:rPr>
        <w:t>6.78</w:t>
      </w:r>
      <w:r w:rsidRPr="00F80AA4">
        <w:rPr>
          <w:rFonts w:ascii="Times New Roman" w:hAnsi="Times New Roman" w:cs="Times New Roman"/>
          <w:sz w:val="24"/>
          <w:szCs w:val="24"/>
        </w:rPr>
        <w:t xml:space="preserve"> (d, 1H,</w:t>
      </w:r>
      <w:r w:rsidRPr="00F80AA4">
        <w:rPr>
          <w:rFonts w:ascii="Times New Roman" w:hAnsi="Times New Roman" w:cs="Times New Roman"/>
          <w:i/>
          <w:iCs/>
          <w:sz w:val="24"/>
          <w:szCs w:val="24"/>
        </w:rPr>
        <w:t xml:space="preserve"> J</w:t>
      </w:r>
      <w:r w:rsidRPr="00F80AA4">
        <w:rPr>
          <w:rFonts w:ascii="Times New Roman" w:hAnsi="Times New Roman" w:cs="Times New Roman"/>
          <w:sz w:val="24"/>
          <w:szCs w:val="24"/>
        </w:rPr>
        <w:t xml:space="preserve"> = 6.9 Hz), 6.</w:t>
      </w:r>
      <w:r w:rsidRPr="00F80AA4">
        <w:rPr>
          <w:rFonts w:ascii="Times New Roman" w:hAnsi="Times New Roman" w:cs="Times New Roman" w:hint="eastAsia"/>
          <w:sz w:val="24"/>
          <w:szCs w:val="24"/>
        </w:rPr>
        <w:t>29</w:t>
      </w:r>
      <w:r w:rsidRPr="00F80AA4">
        <w:rPr>
          <w:rFonts w:ascii="Times New Roman" w:hAnsi="Times New Roman" w:cs="Times New Roman"/>
          <w:sz w:val="24"/>
          <w:szCs w:val="24"/>
        </w:rPr>
        <w:t xml:space="preserve"> (d, 1H,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7.2 Hz), 6.</w:t>
      </w:r>
      <w:r w:rsidRPr="00F80AA4">
        <w:rPr>
          <w:rFonts w:ascii="Times New Roman" w:hAnsi="Times New Roman" w:cs="Times New Roman" w:hint="eastAsia"/>
          <w:sz w:val="24"/>
          <w:szCs w:val="24"/>
        </w:rPr>
        <w:t>21</w:t>
      </w:r>
      <w:r w:rsidRPr="00F80AA4">
        <w:rPr>
          <w:rFonts w:ascii="Times New Roman" w:hAnsi="Times New Roman" w:cs="Times New Roman"/>
          <w:sz w:val="24"/>
          <w:szCs w:val="24"/>
        </w:rPr>
        <w:t xml:space="preserve"> (s, 1H), </w:t>
      </w:r>
      <w:r w:rsidRPr="00F80AA4">
        <w:rPr>
          <w:rFonts w:ascii="Times New Roman" w:hAnsi="Times New Roman" w:cs="Times New Roman" w:hint="eastAsia"/>
          <w:sz w:val="24"/>
          <w:szCs w:val="24"/>
        </w:rPr>
        <w:t>5.94</w:t>
      </w:r>
      <w:r w:rsidRPr="00F80AA4">
        <w:rPr>
          <w:rFonts w:ascii="Times New Roman" w:hAnsi="Times New Roman" w:cs="Times New Roman"/>
          <w:sz w:val="24"/>
          <w:szCs w:val="24"/>
        </w:rPr>
        <w:t xml:space="preserve"> (s, 1H), 4.3</w:t>
      </w:r>
      <w:r w:rsidRPr="00F80AA4">
        <w:rPr>
          <w:rFonts w:ascii="Times New Roman" w:hAnsi="Times New Roman" w:cs="Times New Roman" w:hint="eastAsia"/>
          <w:sz w:val="24"/>
          <w:szCs w:val="24"/>
        </w:rPr>
        <w:t>0</w:t>
      </w:r>
      <w:r w:rsidRPr="00F80AA4">
        <w:rPr>
          <w:rFonts w:ascii="Times New Roman" w:hAnsi="Times New Roman" w:cs="Times New Roman"/>
          <w:sz w:val="24"/>
          <w:szCs w:val="24"/>
        </w:rPr>
        <w:t xml:space="preserve"> (t, 2H,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5.9 Hz), 3.7</w:t>
      </w:r>
      <w:r w:rsidRPr="00F80AA4">
        <w:rPr>
          <w:rFonts w:ascii="Times New Roman" w:hAnsi="Times New Roman" w:cs="Times New Roman" w:hint="eastAsia"/>
          <w:sz w:val="24"/>
          <w:szCs w:val="24"/>
        </w:rPr>
        <w:t>6</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m</w:t>
      </w:r>
      <w:r w:rsidRPr="00F80AA4">
        <w:rPr>
          <w:rFonts w:ascii="Times New Roman" w:hAnsi="Times New Roman" w:cs="Times New Roman"/>
          <w:sz w:val="24"/>
          <w:szCs w:val="24"/>
        </w:rPr>
        <w:t>, 2H),</w:t>
      </w:r>
      <w:r w:rsidRPr="00F80AA4">
        <w:rPr>
          <w:rFonts w:ascii="Times New Roman" w:hAnsi="Times New Roman" w:cs="Times New Roman" w:hint="eastAsia"/>
          <w:sz w:val="24"/>
          <w:szCs w:val="24"/>
        </w:rPr>
        <w:t xml:space="preserve"> 3.63 (m, 1H)</w:t>
      </w:r>
      <w:r w:rsidRPr="00F80AA4">
        <w:rPr>
          <w:rFonts w:ascii="Times New Roman" w:hAnsi="Times New Roman" w:cs="Times New Roman"/>
          <w:sz w:val="24"/>
          <w:szCs w:val="24"/>
        </w:rPr>
        <w:t xml:space="preserve"> 3.5</w:t>
      </w:r>
      <w:r w:rsidRPr="00F80AA4">
        <w:rPr>
          <w:rFonts w:ascii="Times New Roman" w:hAnsi="Times New Roman" w:cs="Times New Roman" w:hint="eastAsia"/>
          <w:sz w:val="24"/>
          <w:szCs w:val="24"/>
        </w:rPr>
        <w:t>1</w:t>
      </w:r>
      <w:r w:rsidRPr="00F80AA4">
        <w:rPr>
          <w:rFonts w:ascii="Times New Roman" w:hAnsi="Times New Roman" w:cs="Times New Roman"/>
          <w:sz w:val="24"/>
          <w:szCs w:val="24"/>
        </w:rPr>
        <w:t xml:space="preserve"> (s, 12H), 3.3</w:t>
      </w:r>
      <w:r w:rsidRPr="00F80AA4">
        <w:rPr>
          <w:rFonts w:ascii="Times New Roman" w:hAnsi="Times New Roman" w:cs="Times New Roman" w:hint="eastAsia"/>
          <w:sz w:val="24"/>
          <w:szCs w:val="24"/>
        </w:rPr>
        <w:t>5</w:t>
      </w:r>
      <w:r w:rsidRPr="00F80AA4">
        <w:rPr>
          <w:rFonts w:ascii="Times New Roman" w:hAnsi="Times New Roman" w:cs="Times New Roman"/>
          <w:sz w:val="24"/>
          <w:szCs w:val="24"/>
        </w:rPr>
        <w:t xml:space="preserve"> (m, </w:t>
      </w:r>
      <w:r w:rsidRPr="00F80AA4">
        <w:rPr>
          <w:rFonts w:ascii="Times New Roman" w:hAnsi="Times New Roman" w:cs="Times New Roman" w:hint="eastAsia"/>
          <w:sz w:val="24"/>
          <w:szCs w:val="24"/>
        </w:rPr>
        <w:t>4</w:t>
      </w:r>
      <w:r w:rsidRPr="00F80AA4">
        <w:rPr>
          <w:rFonts w:ascii="Times New Roman" w:hAnsi="Times New Roman" w:cs="Times New Roman"/>
          <w:sz w:val="24"/>
          <w:szCs w:val="24"/>
        </w:rPr>
        <w:t xml:space="preserve">H), 1.60 (m, 2H), 1.42 (m, 2H), 1.27 (m, 18H). </w:t>
      </w:r>
      <w:r w:rsidRPr="00F80AA4">
        <w:rPr>
          <w:rFonts w:ascii="Times New Roman" w:hAnsi="Times New Roman" w:cs="Times New Roman"/>
          <w:sz w:val="24"/>
          <w:szCs w:val="24"/>
          <w:vertAlign w:val="superscript"/>
        </w:rPr>
        <w:t>13</w:t>
      </w:r>
      <w:r w:rsidRPr="00F80AA4">
        <w:rPr>
          <w:rFonts w:ascii="Times New Roman" w:hAnsi="Times New Roman" w:cs="Times New Roman"/>
          <w:sz w:val="24"/>
          <w:szCs w:val="24"/>
        </w:rPr>
        <w:t>C NMR (CDCl</w:t>
      </w:r>
      <w:r w:rsidRPr="00F80AA4">
        <w:rPr>
          <w:rFonts w:ascii="Times New Roman" w:hAnsi="Times New Roman" w:cs="Times New Roman"/>
          <w:sz w:val="24"/>
          <w:szCs w:val="24"/>
          <w:vertAlign w:val="subscript"/>
        </w:rPr>
        <w:t>3</w:t>
      </w:r>
      <w:r w:rsidRPr="00F80AA4">
        <w:rPr>
          <w:rFonts w:ascii="Times New Roman" w:hAnsi="Times New Roman" w:cs="Times New Roman"/>
          <w:sz w:val="24"/>
          <w:szCs w:val="24"/>
        </w:rPr>
        <w:t>, 100 MHz, ppm): 1</w:t>
      </w:r>
      <w:r w:rsidRPr="00F80AA4">
        <w:rPr>
          <w:rFonts w:ascii="Times New Roman" w:hAnsi="Times New Roman" w:cs="Times New Roman" w:hint="eastAsia"/>
          <w:sz w:val="24"/>
          <w:szCs w:val="24"/>
        </w:rPr>
        <w:t>80</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69</w:t>
      </w:r>
      <w:r w:rsidRPr="00F80AA4">
        <w:rPr>
          <w:rFonts w:ascii="Times New Roman" w:hAnsi="Times New Roman" w:cs="Times New Roman"/>
          <w:sz w:val="24"/>
          <w:szCs w:val="24"/>
        </w:rPr>
        <w:t>, 1</w:t>
      </w:r>
      <w:r w:rsidRPr="00F80AA4">
        <w:rPr>
          <w:rFonts w:ascii="Times New Roman" w:hAnsi="Times New Roman" w:cs="Times New Roman" w:hint="eastAsia"/>
          <w:sz w:val="24"/>
          <w:szCs w:val="24"/>
        </w:rPr>
        <w:t>64.50</w:t>
      </w:r>
      <w:r w:rsidRPr="00F80AA4">
        <w:rPr>
          <w:rFonts w:ascii="Times New Roman" w:hAnsi="Times New Roman" w:cs="Times New Roman"/>
          <w:sz w:val="24"/>
          <w:szCs w:val="24"/>
        </w:rPr>
        <w:t>, 15</w:t>
      </w:r>
      <w:r w:rsidRPr="00F80AA4">
        <w:rPr>
          <w:rFonts w:ascii="Times New Roman" w:hAnsi="Times New Roman" w:cs="Times New Roman" w:hint="eastAsia"/>
          <w:sz w:val="24"/>
          <w:szCs w:val="24"/>
        </w:rPr>
        <w:t>8</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42</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147.15</w:t>
      </w:r>
      <w:r w:rsidRPr="00F80AA4">
        <w:rPr>
          <w:rFonts w:ascii="Times New Roman" w:hAnsi="Times New Roman" w:cs="Times New Roman"/>
          <w:sz w:val="24"/>
          <w:szCs w:val="24"/>
        </w:rPr>
        <w:t>, 1</w:t>
      </w:r>
      <w:r w:rsidRPr="00F80AA4">
        <w:rPr>
          <w:rFonts w:ascii="Times New Roman" w:hAnsi="Times New Roman" w:cs="Times New Roman" w:hint="eastAsia"/>
          <w:sz w:val="24"/>
          <w:szCs w:val="24"/>
        </w:rPr>
        <w:t>45</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36</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138.09</w:t>
      </w:r>
      <w:r w:rsidRPr="00F80AA4">
        <w:rPr>
          <w:rFonts w:ascii="Times New Roman" w:hAnsi="Times New Roman" w:cs="Times New Roman"/>
          <w:sz w:val="24"/>
          <w:szCs w:val="24"/>
        </w:rPr>
        <w:t>, 1</w:t>
      </w:r>
      <w:r w:rsidRPr="00F80AA4">
        <w:rPr>
          <w:rFonts w:ascii="Times New Roman" w:hAnsi="Times New Roman" w:cs="Times New Roman" w:hint="eastAsia"/>
          <w:sz w:val="24"/>
          <w:szCs w:val="24"/>
        </w:rPr>
        <w:t>43</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25</w:t>
      </w:r>
      <w:r w:rsidRPr="00F80AA4">
        <w:rPr>
          <w:rFonts w:ascii="Times New Roman" w:hAnsi="Times New Roman" w:cs="Times New Roman"/>
          <w:sz w:val="24"/>
          <w:szCs w:val="24"/>
        </w:rPr>
        <w:t>, 1</w:t>
      </w:r>
      <w:r w:rsidRPr="00F80AA4">
        <w:rPr>
          <w:rFonts w:ascii="Times New Roman" w:hAnsi="Times New Roman" w:cs="Times New Roman" w:hint="eastAsia"/>
          <w:sz w:val="24"/>
          <w:szCs w:val="24"/>
        </w:rPr>
        <w:t>30</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72</w:t>
      </w:r>
      <w:r w:rsidRPr="00F80AA4">
        <w:rPr>
          <w:rFonts w:ascii="Times New Roman" w:hAnsi="Times New Roman" w:cs="Times New Roman"/>
          <w:sz w:val="24"/>
          <w:szCs w:val="24"/>
        </w:rPr>
        <w:t>, 1</w:t>
      </w:r>
      <w:r w:rsidRPr="00F80AA4">
        <w:rPr>
          <w:rFonts w:ascii="Times New Roman" w:hAnsi="Times New Roman" w:cs="Times New Roman" w:hint="eastAsia"/>
          <w:sz w:val="24"/>
          <w:szCs w:val="24"/>
        </w:rPr>
        <w:t>28</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72</w:t>
      </w:r>
      <w:r w:rsidRPr="00F80AA4">
        <w:rPr>
          <w:rFonts w:ascii="Times New Roman" w:hAnsi="Times New Roman" w:cs="Times New Roman"/>
          <w:sz w:val="24"/>
          <w:szCs w:val="24"/>
        </w:rPr>
        <w:t>, 1</w:t>
      </w:r>
      <w:r w:rsidRPr="00F80AA4">
        <w:rPr>
          <w:rFonts w:ascii="Times New Roman" w:hAnsi="Times New Roman" w:cs="Times New Roman" w:hint="eastAsia"/>
          <w:sz w:val="24"/>
          <w:szCs w:val="24"/>
        </w:rPr>
        <w:t>25</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09</w:t>
      </w:r>
      <w:r w:rsidRPr="00F80AA4">
        <w:rPr>
          <w:rFonts w:ascii="Times New Roman" w:hAnsi="Times New Roman" w:cs="Times New Roman"/>
          <w:sz w:val="24"/>
          <w:szCs w:val="24"/>
        </w:rPr>
        <w:t>, 1</w:t>
      </w:r>
      <w:r w:rsidRPr="00F80AA4">
        <w:rPr>
          <w:rFonts w:ascii="Times New Roman" w:hAnsi="Times New Roman" w:cs="Times New Roman" w:hint="eastAsia"/>
          <w:sz w:val="24"/>
          <w:szCs w:val="24"/>
        </w:rPr>
        <w:t>19</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90</w:t>
      </w:r>
      <w:r w:rsidRPr="00F80AA4">
        <w:rPr>
          <w:rFonts w:ascii="Times New Roman" w:hAnsi="Times New Roman" w:cs="Times New Roman"/>
          <w:sz w:val="24"/>
          <w:szCs w:val="24"/>
        </w:rPr>
        <w:t>, 1</w:t>
      </w:r>
      <w:r w:rsidRPr="00F80AA4">
        <w:rPr>
          <w:rFonts w:ascii="Times New Roman" w:hAnsi="Times New Roman" w:cs="Times New Roman" w:hint="eastAsia"/>
          <w:sz w:val="24"/>
          <w:szCs w:val="24"/>
        </w:rPr>
        <w:t>19</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29</w:t>
      </w:r>
      <w:r w:rsidRPr="00F80AA4">
        <w:rPr>
          <w:rFonts w:ascii="Times New Roman" w:hAnsi="Times New Roman" w:cs="Times New Roman"/>
          <w:sz w:val="24"/>
          <w:szCs w:val="24"/>
        </w:rPr>
        <w:t>, 1</w:t>
      </w:r>
      <w:r w:rsidRPr="00F80AA4">
        <w:rPr>
          <w:rFonts w:ascii="Times New Roman" w:hAnsi="Times New Roman" w:cs="Times New Roman" w:hint="eastAsia"/>
          <w:sz w:val="24"/>
          <w:szCs w:val="24"/>
        </w:rPr>
        <w:t>13</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73</w:t>
      </w:r>
      <w:r w:rsidRPr="00F80AA4">
        <w:rPr>
          <w:rFonts w:ascii="Times New Roman" w:hAnsi="Times New Roman" w:cs="Times New Roman"/>
          <w:sz w:val="24"/>
          <w:szCs w:val="24"/>
        </w:rPr>
        <w:t>, 10</w:t>
      </w:r>
      <w:r w:rsidRPr="00F80AA4">
        <w:rPr>
          <w:rFonts w:ascii="Times New Roman" w:hAnsi="Times New Roman" w:cs="Times New Roman" w:hint="eastAsia"/>
          <w:sz w:val="24"/>
          <w:szCs w:val="24"/>
        </w:rPr>
        <w:t>9</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99</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106.80, 96.93</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71.38, 70.47, 70.18</w:t>
      </w:r>
      <w:r w:rsidRPr="00F80AA4">
        <w:rPr>
          <w:rFonts w:ascii="Times New Roman" w:hAnsi="Times New Roman" w:cs="Times New Roman"/>
          <w:sz w:val="24"/>
          <w:szCs w:val="24"/>
        </w:rPr>
        <w:t xml:space="preserve">, </w:t>
      </w:r>
      <w:proofErr w:type="gramStart"/>
      <w:r w:rsidRPr="00F80AA4">
        <w:rPr>
          <w:rFonts w:ascii="Times New Roman" w:hAnsi="Times New Roman" w:cs="Times New Roman" w:hint="eastAsia"/>
          <w:sz w:val="24"/>
          <w:szCs w:val="24"/>
        </w:rPr>
        <w:t>69</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96</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67.87</w:t>
      </w:r>
      <w:proofErr w:type="gramEnd"/>
      <w:r w:rsidRPr="00F80AA4">
        <w:rPr>
          <w:rFonts w:ascii="Times New Roman" w:hAnsi="Times New Roman" w:cs="Times New Roman" w:hint="eastAsia"/>
          <w:sz w:val="24"/>
          <w:szCs w:val="24"/>
        </w:rPr>
        <w:t>, 67.74</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61.69</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46.43</w:t>
      </w:r>
      <w:r w:rsidRPr="00F80AA4">
        <w:rPr>
          <w:rFonts w:ascii="Times New Roman" w:hAnsi="Times New Roman" w:cs="Times New Roman"/>
          <w:sz w:val="24"/>
          <w:szCs w:val="24"/>
        </w:rPr>
        <w:t xml:space="preserve">, </w:t>
      </w:r>
      <w:proofErr w:type="gramStart"/>
      <w:r w:rsidRPr="00F80AA4">
        <w:rPr>
          <w:rFonts w:ascii="Times New Roman" w:hAnsi="Times New Roman" w:cs="Times New Roman" w:hint="eastAsia"/>
          <w:sz w:val="24"/>
          <w:szCs w:val="24"/>
        </w:rPr>
        <w:t>44.76</w:t>
      </w:r>
      <w:proofErr w:type="gramEnd"/>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26.97</w:t>
      </w:r>
      <w:r w:rsidRPr="00F80AA4">
        <w:rPr>
          <w:rFonts w:ascii="Times New Roman" w:hAnsi="Times New Roman" w:cs="Times New Roman"/>
          <w:sz w:val="24"/>
          <w:szCs w:val="24"/>
        </w:rPr>
        <w:t>, 1</w:t>
      </w:r>
      <w:r w:rsidRPr="00F80AA4">
        <w:rPr>
          <w:rFonts w:ascii="Times New Roman" w:hAnsi="Times New Roman" w:cs="Times New Roman" w:hint="eastAsia"/>
          <w:sz w:val="24"/>
          <w:szCs w:val="24"/>
        </w:rPr>
        <w:t>3.00</w:t>
      </w:r>
      <w:r w:rsidRPr="00F80AA4">
        <w:rPr>
          <w:rFonts w:ascii="Times New Roman" w:hAnsi="Times New Roman" w:cs="Times New Roman"/>
          <w:sz w:val="24"/>
          <w:szCs w:val="24"/>
        </w:rPr>
        <w:t xml:space="preserve">. ESI-HRMS: </w:t>
      </w:r>
      <w:proofErr w:type="spellStart"/>
      <w:r w:rsidRPr="00F80AA4">
        <w:rPr>
          <w:rFonts w:ascii="Times New Roman" w:hAnsi="Times New Roman" w:cs="Times New Roman"/>
          <w:sz w:val="24"/>
          <w:szCs w:val="24"/>
        </w:rPr>
        <w:t>calcd</w:t>
      </w:r>
      <w:proofErr w:type="spellEnd"/>
      <w:r w:rsidRPr="00F80AA4">
        <w:rPr>
          <w:rFonts w:ascii="Times New Roman" w:hAnsi="Times New Roman" w:cs="Times New Roman"/>
          <w:sz w:val="24"/>
          <w:szCs w:val="24"/>
        </w:rPr>
        <w:t>. for [M+</w:t>
      </w:r>
      <w:proofErr w:type="gramStart"/>
      <w:r w:rsidRPr="00F80AA4">
        <w:rPr>
          <w:rFonts w:ascii="Times New Roman" w:hAnsi="Times New Roman" w:cs="Times New Roman"/>
          <w:sz w:val="24"/>
          <w:szCs w:val="24"/>
        </w:rPr>
        <w:t>H]</w:t>
      </w:r>
      <w:r w:rsidRPr="00F80AA4">
        <w:rPr>
          <w:rFonts w:ascii="Times New Roman" w:hAnsi="Times New Roman" w:cs="Times New Roman"/>
          <w:sz w:val="24"/>
          <w:szCs w:val="24"/>
          <w:vertAlign w:val="superscript"/>
        </w:rPr>
        <w:t>+</w:t>
      </w:r>
      <w:proofErr w:type="gramEnd"/>
      <w:r w:rsidRPr="00F80AA4">
        <w:rPr>
          <w:rFonts w:ascii="Times New Roman" w:hAnsi="Times New Roman" w:cs="Times New Roman"/>
          <w:sz w:val="24"/>
          <w:szCs w:val="24"/>
        </w:rPr>
        <w:t xml:space="preserve">: 665.3598. Found: 665.3567. </w:t>
      </w:r>
    </w:p>
    <w:p w14:paraId="1D327E85" w14:textId="77777777" w:rsidR="00F108D5" w:rsidRPr="00F80AA4" w:rsidRDefault="00F108D5" w:rsidP="00F108D5">
      <w:pPr>
        <w:spacing w:before="156" w:line="360" w:lineRule="auto"/>
        <w:rPr>
          <w:rFonts w:ascii="Times New Roman" w:hAnsi="Times New Roman" w:cs="Times New Roman"/>
          <w:b/>
          <w:bCs/>
          <w:sz w:val="24"/>
          <w:szCs w:val="24"/>
        </w:rPr>
      </w:pPr>
      <w:r w:rsidRPr="00F80AA4">
        <w:rPr>
          <w:rFonts w:ascii="Times New Roman" w:hAnsi="Times New Roman" w:cs="Times New Roman"/>
          <w:b/>
          <w:bCs/>
          <w:noProof/>
          <w:sz w:val="24"/>
          <w:szCs w:val="24"/>
        </w:rPr>
        <w:drawing>
          <wp:inline distT="0" distB="0" distL="0" distR="0" wp14:anchorId="0F294004" wp14:editId="01B13A64">
            <wp:extent cx="5270500" cy="3683000"/>
            <wp:effectExtent l="0" t="0" r="6350" b="0"/>
            <wp:docPr id="718702299" name="图片 15"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702299" name="图片 15" descr="图示, 示意图&#10;&#10;描述已自动生成"/>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0500" cy="3683000"/>
                    </a:xfrm>
                    <a:prstGeom prst="rect">
                      <a:avLst/>
                    </a:prstGeom>
                    <a:noFill/>
                    <a:ln>
                      <a:noFill/>
                    </a:ln>
                  </pic:spPr>
                </pic:pic>
              </a:graphicData>
            </a:graphic>
          </wp:inline>
        </w:drawing>
      </w:r>
    </w:p>
    <w:p w14:paraId="352C707C" w14:textId="77777777" w:rsidR="00F108D5" w:rsidRPr="00F80AA4" w:rsidRDefault="00F108D5" w:rsidP="00F108D5">
      <w:pPr>
        <w:spacing w:before="156" w:line="360" w:lineRule="auto"/>
        <w:rPr>
          <w:rFonts w:ascii="Times New Roman" w:hAnsi="Times New Roman" w:cs="Times New Roman"/>
          <w:b/>
          <w:bCs/>
          <w:sz w:val="24"/>
          <w:szCs w:val="24"/>
        </w:rPr>
      </w:pPr>
      <w:r w:rsidRPr="00F80AA4">
        <w:rPr>
          <w:rFonts w:ascii="Times New Roman" w:hAnsi="Times New Roman" w:cs="Times New Roman"/>
          <w:b/>
          <w:bCs/>
          <w:noProof/>
          <w:sz w:val="24"/>
          <w:szCs w:val="24"/>
        </w:rPr>
        <w:lastRenderedPageBreak/>
        <w:drawing>
          <wp:inline distT="0" distB="0" distL="0" distR="0" wp14:anchorId="05A5447B" wp14:editId="0719B60B">
            <wp:extent cx="5264150" cy="3676650"/>
            <wp:effectExtent l="0" t="0" r="0" b="0"/>
            <wp:docPr id="102818073" name="图片 1"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18073" name="图片 1" descr="图表, 直方图&#10;&#10;描述已自动生成"/>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64150" cy="3676650"/>
                    </a:xfrm>
                    <a:prstGeom prst="rect">
                      <a:avLst/>
                    </a:prstGeom>
                    <a:noFill/>
                    <a:ln>
                      <a:noFill/>
                    </a:ln>
                  </pic:spPr>
                </pic:pic>
              </a:graphicData>
            </a:graphic>
          </wp:inline>
        </w:drawing>
      </w:r>
    </w:p>
    <w:p w14:paraId="04E4196C" w14:textId="77777777" w:rsidR="00F108D5" w:rsidRPr="00F80AA4" w:rsidRDefault="00F108D5" w:rsidP="00F108D5">
      <w:pPr>
        <w:spacing w:before="156" w:line="360" w:lineRule="auto"/>
        <w:rPr>
          <w:rFonts w:ascii="Times New Roman" w:hAnsi="Times New Roman" w:cs="Times New Roman"/>
          <w:b/>
          <w:bCs/>
          <w:sz w:val="24"/>
          <w:szCs w:val="24"/>
        </w:rPr>
      </w:pPr>
    </w:p>
    <w:p w14:paraId="3DAFE594" w14:textId="77777777" w:rsidR="00F108D5" w:rsidRPr="00F80AA4" w:rsidRDefault="00F108D5" w:rsidP="00F108D5">
      <w:pPr>
        <w:spacing w:before="156" w:line="360" w:lineRule="auto"/>
        <w:rPr>
          <w:rFonts w:ascii="Times New Roman" w:hAnsi="Times New Roman" w:cs="Times New Roman"/>
          <w:b/>
          <w:bCs/>
          <w:sz w:val="24"/>
          <w:szCs w:val="24"/>
        </w:rPr>
      </w:pPr>
      <w:r w:rsidRPr="00F80AA4">
        <w:rPr>
          <w:rFonts w:ascii="Times New Roman" w:hAnsi="Times New Roman" w:cs="Times New Roman"/>
          <w:b/>
          <w:bCs/>
          <w:sz w:val="24"/>
          <w:szCs w:val="24"/>
        </w:rPr>
        <w:t>Compound 5 (</w:t>
      </w:r>
      <w:r w:rsidRPr="00F80AA4">
        <w:rPr>
          <w:rFonts w:ascii="Times New Roman" w:hAnsi="Times New Roman" w:cs="Times New Roman"/>
          <w:b/>
          <w:bCs/>
          <w:i/>
          <w:iCs/>
          <w:sz w:val="24"/>
          <w:szCs w:val="24"/>
        </w:rPr>
        <w:t>n</w:t>
      </w:r>
      <w:r w:rsidRPr="00F80AA4">
        <w:rPr>
          <w:rFonts w:ascii="Times New Roman" w:hAnsi="Times New Roman" w:cs="Times New Roman"/>
          <w:b/>
          <w:bCs/>
          <w:sz w:val="24"/>
          <w:szCs w:val="24"/>
        </w:rPr>
        <w:t xml:space="preserve"> = 9)</w:t>
      </w:r>
    </w:p>
    <w:p w14:paraId="20073217" w14:textId="77777777" w:rsidR="00F108D5" w:rsidRPr="00F80AA4" w:rsidRDefault="00F108D5" w:rsidP="00F108D5">
      <w:pPr>
        <w:spacing w:before="156" w:line="360" w:lineRule="auto"/>
        <w:rPr>
          <w:rFonts w:ascii="Times New Roman" w:hAnsi="Times New Roman" w:cs="Times New Roman"/>
          <w:b/>
          <w:bCs/>
          <w:sz w:val="24"/>
          <w:szCs w:val="24"/>
        </w:rPr>
      </w:pPr>
      <w:r w:rsidRPr="00F80AA4">
        <w:rPr>
          <w:rFonts w:ascii="Times New Roman" w:hAnsi="Times New Roman" w:cs="Times New Roman"/>
          <w:sz w:val="24"/>
          <w:szCs w:val="24"/>
        </w:rPr>
        <w:object w:dxaOrig="4006" w:dyaOrig="2460" w14:anchorId="2CA269AF">
          <v:shape id="_x0000_i1030" type="#_x0000_t75" style="width:198.95pt;height:121.5pt" o:ole="">
            <v:imagedata r:id="rId59" o:title=""/>
          </v:shape>
          <o:OLEObject Type="Embed" ProgID="ChemDraw.Document.6.0" ShapeID="_x0000_i1030" DrawAspect="Content" ObjectID="_1830440333" r:id="rId60"/>
        </w:object>
      </w:r>
    </w:p>
    <w:p w14:paraId="4F194F3B" w14:textId="77777777" w:rsidR="00F108D5" w:rsidRPr="00F80AA4" w:rsidRDefault="00F108D5" w:rsidP="00F108D5">
      <w:pPr>
        <w:spacing w:before="156" w:line="360" w:lineRule="auto"/>
        <w:rPr>
          <w:rFonts w:ascii="Times New Roman" w:hAnsi="Times New Roman" w:cs="Times New Roman"/>
          <w:sz w:val="24"/>
          <w:szCs w:val="24"/>
        </w:rPr>
      </w:pPr>
      <w:r w:rsidRPr="00F80AA4">
        <w:rPr>
          <w:rFonts w:ascii="Times New Roman" w:hAnsi="Times New Roman" w:cs="Times New Roman"/>
          <w:sz w:val="24"/>
          <w:szCs w:val="24"/>
          <w:vertAlign w:val="superscript"/>
        </w:rPr>
        <w:t>1</w:t>
      </w:r>
      <w:r w:rsidRPr="00F80AA4">
        <w:rPr>
          <w:rFonts w:ascii="Times New Roman" w:hAnsi="Times New Roman" w:cs="Times New Roman"/>
          <w:sz w:val="24"/>
          <w:szCs w:val="24"/>
        </w:rPr>
        <w:t>H NMR (CDCl</w:t>
      </w:r>
      <w:r w:rsidRPr="00F80AA4">
        <w:rPr>
          <w:rFonts w:ascii="Times New Roman" w:hAnsi="Times New Roman" w:cs="Times New Roman"/>
          <w:sz w:val="24"/>
          <w:szCs w:val="24"/>
          <w:vertAlign w:val="subscript"/>
        </w:rPr>
        <w:t>3</w:t>
      </w:r>
      <w:r w:rsidRPr="00F80AA4">
        <w:rPr>
          <w:rFonts w:ascii="Times New Roman" w:hAnsi="Times New Roman" w:cs="Times New Roman"/>
          <w:sz w:val="24"/>
          <w:szCs w:val="24"/>
        </w:rPr>
        <w:t xml:space="preserve">, 400 MHz, ppm): </w:t>
      </w:r>
      <w:r w:rsidRPr="00F80AA4">
        <w:rPr>
          <w:rFonts w:ascii="Times New Roman" w:hAnsi="Times New Roman" w:cs="Times New Roman"/>
          <w:i/>
          <w:iCs/>
          <w:sz w:val="24"/>
          <w:szCs w:val="24"/>
        </w:rPr>
        <w:t>δ</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7.71</w:t>
      </w:r>
      <w:r w:rsidRPr="00F80AA4">
        <w:rPr>
          <w:rFonts w:ascii="Times New Roman" w:hAnsi="Times New Roman" w:cs="Times New Roman"/>
          <w:sz w:val="24"/>
          <w:szCs w:val="24"/>
        </w:rPr>
        <w:t xml:space="preserve"> (d, 1H,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8.5 Hz), </w:t>
      </w:r>
      <w:r w:rsidRPr="00F80AA4">
        <w:rPr>
          <w:rFonts w:ascii="Times New Roman" w:hAnsi="Times New Roman" w:cs="Times New Roman" w:hint="eastAsia"/>
          <w:sz w:val="24"/>
          <w:szCs w:val="24"/>
        </w:rPr>
        <w:t>7.59</w:t>
      </w:r>
      <w:r w:rsidRPr="00F80AA4">
        <w:rPr>
          <w:rFonts w:ascii="Times New Roman" w:hAnsi="Times New Roman" w:cs="Times New Roman"/>
          <w:sz w:val="24"/>
          <w:szCs w:val="24"/>
        </w:rPr>
        <w:t xml:space="preserve"> (s, 1H), 7.</w:t>
      </w:r>
      <w:r w:rsidRPr="00F80AA4">
        <w:rPr>
          <w:rFonts w:ascii="Times New Roman" w:hAnsi="Times New Roman" w:cs="Times New Roman" w:hint="eastAsia"/>
          <w:sz w:val="24"/>
          <w:szCs w:val="24"/>
        </w:rPr>
        <w:t>23</w:t>
      </w:r>
      <w:r w:rsidRPr="00F80AA4">
        <w:rPr>
          <w:rFonts w:ascii="Times New Roman" w:hAnsi="Times New Roman" w:cs="Times New Roman"/>
          <w:sz w:val="24"/>
          <w:szCs w:val="24"/>
        </w:rPr>
        <w:t xml:space="preserve"> (d, 1H, </w:t>
      </w:r>
      <w:r w:rsidRPr="00F80AA4">
        <w:rPr>
          <w:rFonts w:ascii="Times New Roman" w:hAnsi="Times New Roman" w:cs="Times New Roman"/>
          <w:i/>
          <w:iCs/>
          <w:sz w:val="24"/>
          <w:szCs w:val="24"/>
        </w:rPr>
        <w:t xml:space="preserve">J </w:t>
      </w:r>
      <w:r w:rsidRPr="00F80AA4">
        <w:rPr>
          <w:rFonts w:ascii="Times New Roman" w:hAnsi="Times New Roman" w:cs="Times New Roman"/>
          <w:sz w:val="24"/>
          <w:szCs w:val="24"/>
        </w:rPr>
        <w:t xml:space="preserve">= 8.7 Hz), </w:t>
      </w:r>
      <w:r w:rsidRPr="00F80AA4">
        <w:rPr>
          <w:rFonts w:ascii="Times New Roman" w:hAnsi="Times New Roman" w:cs="Times New Roman" w:hint="eastAsia"/>
          <w:sz w:val="24"/>
          <w:szCs w:val="24"/>
        </w:rPr>
        <w:t>6.79</w:t>
      </w:r>
      <w:r w:rsidRPr="00F80AA4">
        <w:rPr>
          <w:rFonts w:ascii="Times New Roman" w:hAnsi="Times New Roman" w:cs="Times New Roman"/>
          <w:sz w:val="24"/>
          <w:szCs w:val="24"/>
        </w:rPr>
        <w:t xml:space="preserve"> (d, 1H,</w:t>
      </w:r>
      <w:r w:rsidRPr="00F80AA4">
        <w:rPr>
          <w:rFonts w:ascii="Times New Roman" w:hAnsi="Times New Roman" w:cs="Times New Roman"/>
          <w:i/>
          <w:iCs/>
          <w:sz w:val="24"/>
          <w:szCs w:val="24"/>
        </w:rPr>
        <w:t xml:space="preserve"> J</w:t>
      </w:r>
      <w:r w:rsidRPr="00F80AA4">
        <w:rPr>
          <w:rFonts w:ascii="Times New Roman" w:hAnsi="Times New Roman" w:cs="Times New Roman"/>
          <w:sz w:val="24"/>
          <w:szCs w:val="24"/>
        </w:rPr>
        <w:t xml:space="preserve"> = 7.0 Hz), 6.</w:t>
      </w:r>
      <w:r w:rsidRPr="00F80AA4">
        <w:rPr>
          <w:rFonts w:ascii="Times New Roman" w:hAnsi="Times New Roman" w:cs="Times New Roman" w:hint="eastAsia"/>
          <w:sz w:val="24"/>
          <w:szCs w:val="24"/>
        </w:rPr>
        <w:t>31</w:t>
      </w:r>
      <w:r w:rsidRPr="00F80AA4">
        <w:rPr>
          <w:rFonts w:ascii="Times New Roman" w:hAnsi="Times New Roman" w:cs="Times New Roman"/>
          <w:sz w:val="24"/>
          <w:szCs w:val="24"/>
        </w:rPr>
        <w:t xml:space="preserve"> (d, 1H,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7.2 Hz), 6.</w:t>
      </w:r>
      <w:r w:rsidRPr="00F80AA4">
        <w:rPr>
          <w:rFonts w:ascii="Times New Roman" w:hAnsi="Times New Roman" w:cs="Times New Roman" w:hint="eastAsia"/>
          <w:sz w:val="24"/>
          <w:szCs w:val="24"/>
        </w:rPr>
        <w:t>22</w:t>
      </w:r>
      <w:r w:rsidRPr="00F80AA4">
        <w:rPr>
          <w:rFonts w:ascii="Times New Roman" w:hAnsi="Times New Roman" w:cs="Times New Roman"/>
          <w:sz w:val="24"/>
          <w:szCs w:val="24"/>
        </w:rPr>
        <w:t xml:space="preserve"> (s, 1H), </w:t>
      </w:r>
      <w:r w:rsidRPr="00F80AA4">
        <w:rPr>
          <w:rFonts w:ascii="Times New Roman" w:hAnsi="Times New Roman" w:cs="Times New Roman" w:hint="eastAsia"/>
          <w:sz w:val="24"/>
          <w:szCs w:val="24"/>
        </w:rPr>
        <w:t>5.95</w:t>
      </w:r>
      <w:r w:rsidRPr="00F80AA4">
        <w:rPr>
          <w:rFonts w:ascii="Times New Roman" w:hAnsi="Times New Roman" w:cs="Times New Roman"/>
          <w:sz w:val="24"/>
          <w:szCs w:val="24"/>
        </w:rPr>
        <w:t xml:space="preserve"> (s, 1H), 4.</w:t>
      </w:r>
      <w:r w:rsidRPr="00F80AA4">
        <w:rPr>
          <w:rFonts w:ascii="Times New Roman" w:hAnsi="Times New Roman" w:cs="Times New Roman" w:hint="eastAsia"/>
          <w:sz w:val="24"/>
          <w:szCs w:val="24"/>
        </w:rPr>
        <w:t>31</w:t>
      </w:r>
      <w:r w:rsidRPr="00F80AA4">
        <w:rPr>
          <w:rFonts w:ascii="Times New Roman" w:hAnsi="Times New Roman" w:cs="Times New Roman"/>
          <w:sz w:val="24"/>
          <w:szCs w:val="24"/>
        </w:rPr>
        <w:t xml:space="preserve"> (t, 2H,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5.7 Hz), 3.</w:t>
      </w:r>
      <w:r w:rsidRPr="00F80AA4">
        <w:rPr>
          <w:rFonts w:ascii="Times New Roman" w:hAnsi="Times New Roman" w:cs="Times New Roman" w:hint="eastAsia"/>
          <w:sz w:val="24"/>
          <w:szCs w:val="24"/>
        </w:rPr>
        <w:t>77</w:t>
      </w:r>
      <w:r w:rsidRPr="00F80AA4">
        <w:rPr>
          <w:rFonts w:ascii="Times New Roman" w:hAnsi="Times New Roman" w:cs="Times New Roman"/>
          <w:sz w:val="24"/>
          <w:szCs w:val="24"/>
        </w:rPr>
        <w:t xml:space="preserve"> (t, 2H, </w:t>
      </w:r>
      <w:r w:rsidRPr="00F80AA4">
        <w:rPr>
          <w:rFonts w:ascii="Times New Roman" w:hAnsi="Times New Roman" w:cs="Times New Roman"/>
          <w:i/>
          <w:iCs/>
          <w:sz w:val="24"/>
          <w:szCs w:val="24"/>
        </w:rPr>
        <w:t>J</w:t>
      </w:r>
      <w:r w:rsidRPr="00F80AA4">
        <w:rPr>
          <w:rFonts w:ascii="Times New Roman" w:hAnsi="Times New Roman" w:cs="Times New Roman"/>
          <w:sz w:val="24"/>
          <w:szCs w:val="24"/>
        </w:rPr>
        <w:t xml:space="preserve"> = 6.0 Hz), 3.5</w:t>
      </w:r>
      <w:r w:rsidRPr="00F80AA4">
        <w:rPr>
          <w:rFonts w:ascii="Times New Roman" w:hAnsi="Times New Roman" w:cs="Times New Roman" w:hint="eastAsia"/>
          <w:sz w:val="24"/>
          <w:szCs w:val="24"/>
        </w:rPr>
        <w:t>2</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m</w:t>
      </w:r>
      <w:r w:rsidRPr="00F80AA4">
        <w:rPr>
          <w:rFonts w:ascii="Times New Roman" w:hAnsi="Times New Roman" w:cs="Times New Roman"/>
          <w:sz w:val="24"/>
          <w:szCs w:val="24"/>
        </w:rPr>
        <w:t>, 3</w:t>
      </w:r>
      <w:r w:rsidRPr="00F80AA4">
        <w:rPr>
          <w:rFonts w:ascii="Times New Roman" w:hAnsi="Times New Roman" w:cs="Times New Roman" w:hint="eastAsia"/>
          <w:sz w:val="24"/>
          <w:szCs w:val="24"/>
        </w:rPr>
        <w:t>7</w:t>
      </w:r>
      <w:r w:rsidRPr="00F80AA4">
        <w:rPr>
          <w:rFonts w:ascii="Times New Roman" w:hAnsi="Times New Roman" w:cs="Times New Roman"/>
          <w:sz w:val="24"/>
          <w:szCs w:val="24"/>
        </w:rPr>
        <w:t>H), 3.3</w:t>
      </w:r>
      <w:r w:rsidRPr="00F80AA4">
        <w:rPr>
          <w:rFonts w:ascii="Times New Roman" w:hAnsi="Times New Roman" w:cs="Times New Roman" w:hint="eastAsia"/>
          <w:sz w:val="24"/>
          <w:szCs w:val="24"/>
        </w:rPr>
        <w:t>6</w:t>
      </w:r>
      <w:r w:rsidRPr="00F80AA4">
        <w:rPr>
          <w:rFonts w:ascii="Times New Roman" w:hAnsi="Times New Roman" w:cs="Times New Roman"/>
          <w:sz w:val="24"/>
          <w:szCs w:val="24"/>
        </w:rPr>
        <w:t xml:space="preserve"> (m, </w:t>
      </w:r>
      <w:r w:rsidRPr="00F80AA4">
        <w:rPr>
          <w:rFonts w:ascii="Times New Roman" w:hAnsi="Times New Roman" w:cs="Times New Roman" w:hint="eastAsia"/>
          <w:sz w:val="24"/>
          <w:szCs w:val="24"/>
        </w:rPr>
        <w:t>4</w:t>
      </w:r>
      <w:r w:rsidRPr="00F80AA4">
        <w:rPr>
          <w:rFonts w:ascii="Times New Roman" w:hAnsi="Times New Roman" w:cs="Times New Roman"/>
          <w:sz w:val="24"/>
          <w:szCs w:val="24"/>
        </w:rPr>
        <w:t>H), 1.</w:t>
      </w:r>
      <w:r w:rsidRPr="00F80AA4">
        <w:rPr>
          <w:rFonts w:ascii="Times New Roman" w:hAnsi="Times New Roman" w:cs="Times New Roman" w:hint="eastAsia"/>
          <w:sz w:val="24"/>
          <w:szCs w:val="24"/>
        </w:rPr>
        <w:t>65</w:t>
      </w:r>
      <w:r w:rsidRPr="00F80AA4">
        <w:rPr>
          <w:rFonts w:ascii="Times New Roman" w:hAnsi="Times New Roman" w:cs="Times New Roman"/>
          <w:sz w:val="24"/>
          <w:szCs w:val="24"/>
        </w:rPr>
        <w:t xml:space="preserve"> (m, 2H), 1.40 (m, 2H), 1.28 (m, 18H). </w:t>
      </w:r>
      <w:r w:rsidRPr="00F80AA4">
        <w:rPr>
          <w:rFonts w:ascii="Times New Roman" w:hAnsi="Times New Roman" w:cs="Times New Roman"/>
          <w:sz w:val="24"/>
          <w:szCs w:val="24"/>
          <w:vertAlign w:val="superscript"/>
        </w:rPr>
        <w:t>13</w:t>
      </w:r>
      <w:r w:rsidRPr="00F80AA4">
        <w:rPr>
          <w:rFonts w:ascii="Times New Roman" w:hAnsi="Times New Roman" w:cs="Times New Roman"/>
          <w:sz w:val="24"/>
          <w:szCs w:val="24"/>
        </w:rPr>
        <w:t>C NMR (CDCl</w:t>
      </w:r>
      <w:r w:rsidRPr="00F80AA4">
        <w:rPr>
          <w:rFonts w:ascii="Times New Roman" w:hAnsi="Times New Roman" w:cs="Times New Roman"/>
          <w:sz w:val="24"/>
          <w:szCs w:val="24"/>
          <w:vertAlign w:val="subscript"/>
        </w:rPr>
        <w:t>3</w:t>
      </w:r>
      <w:r w:rsidRPr="00F80AA4">
        <w:rPr>
          <w:rFonts w:ascii="Times New Roman" w:hAnsi="Times New Roman" w:cs="Times New Roman"/>
          <w:sz w:val="24"/>
          <w:szCs w:val="24"/>
        </w:rPr>
        <w:t>, 100 MHz, ppm): 18</w:t>
      </w:r>
      <w:r w:rsidRPr="00F80AA4">
        <w:rPr>
          <w:rFonts w:ascii="Times New Roman" w:hAnsi="Times New Roman" w:cs="Times New Roman" w:hint="eastAsia"/>
          <w:sz w:val="24"/>
          <w:szCs w:val="24"/>
        </w:rPr>
        <w:t>1</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51</w:t>
      </w:r>
      <w:r w:rsidRPr="00F80AA4">
        <w:rPr>
          <w:rFonts w:ascii="Times New Roman" w:hAnsi="Times New Roman" w:cs="Times New Roman"/>
          <w:sz w:val="24"/>
          <w:szCs w:val="24"/>
        </w:rPr>
        <w:t>, 16</w:t>
      </w:r>
      <w:r w:rsidRPr="00F80AA4">
        <w:rPr>
          <w:rFonts w:ascii="Times New Roman" w:hAnsi="Times New Roman" w:cs="Times New Roman" w:hint="eastAsia"/>
          <w:sz w:val="24"/>
          <w:szCs w:val="24"/>
        </w:rPr>
        <w:t>5</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31</w:t>
      </w:r>
      <w:r w:rsidRPr="00F80AA4">
        <w:rPr>
          <w:rFonts w:ascii="Times New Roman" w:hAnsi="Times New Roman" w:cs="Times New Roman"/>
          <w:sz w:val="24"/>
          <w:szCs w:val="24"/>
        </w:rPr>
        <w:t>, 159.</w:t>
      </w:r>
      <w:r w:rsidRPr="00F80AA4">
        <w:rPr>
          <w:rFonts w:ascii="Times New Roman" w:hAnsi="Times New Roman" w:cs="Times New Roman" w:hint="eastAsia"/>
          <w:sz w:val="24"/>
          <w:szCs w:val="24"/>
        </w:rPr>
        <w:t>24</w:t>
      </w:r>
      <w:r w:rsidRPr="00F80AA4">
        <w:rPr>
          <w:rFonts w:ascii="Times New Roman" w:hAnsi="Times New Roman" w:cs="Times New Roman"/>
          <w:sz w:val="24"/>
          <w:szCs w:val="24"/>
        </w:rPr>
        <w:t>, 1</w:t>
      </w:r>
      <w:r w:rsidRPr="00F80AA4">
        <w:rPr>
          <w:rFonts w:ascii="Times New Roman" w:hAnsi="Times New Roman" w:cs="Times New Roman" w:hint="eastAsia"/>
          <w:sz w:val="24"/>
          <w:szCs w:val="24"/>
        </w:rPr>
        <w:t>47.96</w:t>
      </w:r>
      <w:r w:rsidRPr="00F80AA4">
        <w:rPr>
          <w:rFonts w:ascii="Times New Roman" w:hAnsi="Times New Roman" w:cs="Times New Roman"/>
          <w:sz w:val="24"/>
          <w:szCs w:val="24"/>
        </w:rPr>
        <w:t>, 1</w:t>
      </w:r>
      <w:r w:rsidRPr="00F80AA4">
        <w:rPr>
          <w:rFonts w:ascii="Times New Roman" w:hAnsi="Times New Roman" w:cs="Times New Roman" w:hint="eastAsia"/>
          <w:sz w:val="24"/>
          <w:szCs w:val="24"/>
        </w:rPr>
        <w:t>46</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17</w:t>
      </w:r>
      <w:r w:rsidRPr="00F80AA4">
        <w:rPr>
          <w:rFonts w:ascii="Times New Roman" w:hAnsi="Times New Roman" w:cs="Times New Roman"/>
          <w:sz w:val="24"/>
          <w:szCs w:val="24"/>
        </w:rPr>
        <w:t>, 1</w:t>
      </w:r>
      <w:r w:rsidRPr="00F80AA4">
        <w:rPr>
          <w:rFonts w:ascii="Times New Roman" w:hAnsi="Times New Roman" w:cs="Times New Roman" w:hint="eastAsia"/>
          <w:sz w:val="24"/>
          <w:szCs w:val="24"/>
        </w:rPr>
        <w:t>38</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90</w:t>
      </w:r>
      <w:r w:rsidRPr="00F80AA4">
        <w:rPr>
          <w:rFonts w:ascii="Times New Roman" w:hAnsi="Times New Roman" w:cs="Times New Roman"/>
          <w:sz w:val="24"/>
          <w:szCs w:val="24"/>
        </w:rPr>
        <w:t>, 13</w:t>
      </w:r>
      <w:r w:rsidRPr="00F80AA4">
        <w:rPr>
          <w:rFonts w:ascii="Times New Roman" w:hAnsi="Times New Roman" w:cs="Times New Roman" w:hint="eastAsia"/>
          <w:sz w:val="24"/>
          <w:szCs w:val="24"/>
        </w:rPr>
        <w:t>5</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07</w:t>
      </w:r>
      <w:r w:rsidRPr="00F80AA4">
        <w:rPr>
          <w:rFonts w:ascii="Times New Roman" w:hAnsi="Times New Roman" w:cs="Times New Roman"/>
          <w:sz w:val="24"/>
          <w:szCs w:val="24"/>
        </w:rPr>
        <w:t>, 13</w:t>
      </w:r>
      <w:r w:rsidRPr="00F80AA4">
        <w:rPr>
          <w:rFonts w:ascii="Times New Roman" w:hAnsi="Times New Roman" w:cs="Times New Roman" w:hint="eastAsia"/>
          <w:sz w:val="24"/>
          <w:szCs w:val="24"/>
        </w:rPr>
        <w:t>1</w:t>
      </w:r>
      <w:r w:rsidRPr="00F80AA4">
        <w:rPr>
          <w:rFonts w:ascii="Times New Roman" w:hAnsi="Times New Roman" w:cs="Times New Roman"/>
          <w:sz w:val="24"/>
          <w:szCs w:val="24"/>
        </w:rPr>
        <w:t>.5</w:t>
      </w:r>
      <w:r w:rsidRPr="00F80AA4">
        <w:rPr>
          <w:rFonts w:ascii="Times New Roman" w:hAnsi="Times New Roman" w:cs="Times New Roman" w:hint="eastAsia"/>
          <w:sz w:val="24"/>
          <w:szCs w:val="24"/>
        </w:rPr>
        <w:t>3</w:t>
      </w:r>
      <w:r w:rsidRPr="00F80AA4">
        <w:rPr>
          <w:rFonts w:ascii="Times New Roman" w:hAnsi="Times New Roman" w:cs="Times New Roman"/>
          <w:sz w:val="24"/>
          <w:szCs w:val="24"/>
        </w:rPr>
        <w:t xml:space="preserve">, </w:t>
      </w:r>
      <w:proofErr w:type="gramStart"/>
      <w:r w:rsidRPr="00F80AA4">
        <w:rPr>
          <w:rFonts w:ascii="Times New Roman" w:hAnsi="Times New Roman" w:cs="Times New Roman"/>
          <w:sz w:val="24"/>
          <w:szCs w:val="24"/>
        </w:rPr>
        <w:t>1</w:t>
      </w:r>
      <w:r w:rsidRPr="00F80AA4">
        <w:rPr>
          <w:rFonts w:ascii="Times New Roman" w:hAnsi="Times New Roman" w:cs="Times New Roman" w:hint="eastAsia"/>
          <w:sz w:val="24"/>
          <w:szCs w:val="24"/>
        </w:rPr>
        <w:t>29</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53</w:t>
      </w:r>
      <w:proofErr w:type="gramEnd"/>
      <w:r w:rsidRPr="00F80AA4">
        <w:rPr>
          <w:rFonts w:ascii="Times New Roman" w:hAnsi="Times New Roman" w:cs="Times New Roman"/>
          <w:sz w:val="24"/>
          <w:szCs w:val="24"/>
        </w:rPr>
        <w:t>, 12</w:t>
      </w:r>
      <w:r w:rsidRPr="00F80AA4">
        <w:rPr>
          <w:rFonts w:ascii="Times New Roman" w:hAnsi="Times New Roman" w:cs="Times New Roman" w:hint="eastAsia"/>
          <w:sz w:val="24"/>
          <w:szCs w:val="24"/>
        </w:rPr>
        <w:t>5</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90</w:t>
      </w:r>
      <w:r w:rsidRPr="00F80AA4">
        <w:rPr>
          <w:rFonts w:ascii="Times New Roman" w:hAnsi="Times New Roman" w:cs="Times New Roman"/>
          <w:sz w:val="24"/>
          <w:szCs w:val="24"/>
        </w:rPr>
        <w:t>, 12</w:t>
      </w:r>
      <w:r w:rsidRPr="00F80AA4">
        <w:rPr>
          <w:rFonts w:ascii="Times New Roman" w:hAnsi="Times New Roman" w:cs="Times New Roman" w:hint="eastAsia"/>
          <w:sz w:val="24"/>
          <w:szCs w:val="24"/>
        </w:rPr>
        <w:t>0</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72</w:t>
      </w:r>
      <w:r w:rsidRPr="00F80AA4">
        <w:rPr>
          <w:rFonts w:ascii="Times New Roman" w:hAnsi="Times New Roman" w:cs="Times New Roman"/>
          <w:sz w:val="24"/>
          <w:szCs w:val="24"/>
        </w:rPr>
        <w:t>, 12</w:t>
      </w:r>
      <w:r w:rsidRPr="00F80AA4">
        <w:rPr>
          <w:rFonts w:ascii="Times New Roman" w:hAnsi="Times New Roman" w:cs="Times New Roman" w:hint="eastAsia"/>
          <w:sz w:val="24"/>
          <w:szCs w:val="24"/>
        </w:rPr>
        <w:t>0.11</w:t>
      </w:r>
      <w:r w:rsidRPr="00F80AA4">
        <w:rPr>
          <w:rFonts w:ascii="Times New Roman" w:hAnsi="Times New Roman" w:cs="Times New Roman"/>
          <w:sz w:val="24"/>
          <w:szCs w:val="24"/>
        </w:rPr>
        <w:t>, 11</w:t>
      </w:r>
      <w:r w:rsidRPr="00F80AA4">
        <w:rPr>
          <w:rFonts w:ascii="Times New Roman" w:hAnsi="Times New Roman" w:cs="Times New Roman" w:hint="eastAsia"/>
          <w:sz w:val="24"/>
          <w:szCs w:val="24"/>
        </w:rPr>
        <w:t>4.54</w:t>
      </w:r>
      <w:r w:rsidRPr="00F80AA4">
        <w:rPr>
          <w:rFonts w:ascii="Times New Roman" w:hAnsi="Times New Roman" w:cs="Times New Roman"/>
          <w:sz w:val="24"/>
          <w:szCs w:val="24"/>
        </w:rPr>
        <w:t>, 1</w:t>
      </w:r>
      <w:r w:rsidRPr="00F80AA4">
        <w:rPr>
          <w:rFonts w:ascii="Times New Roman" w:hAnsi="Times New Roman" w:cs="Times New Roman" w:hint="eastAsia"/>
          <w:sz w:val="24"/>
          <w:szCs w:val="24"/>
        </w:rPr>
        <w:t>10</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80</w:t>
      </w:r>
      <w:r w:rsidRPr="00F80AA4">
        <w:rPr>
          <w:rFonts w:ascii="Times New Roman" w:hAnsi="Times New Roman" w:cs="Times New Roman"/>
          <w:sz w:val="24"/>
          <w:szCs w:val="24"/>
        </w:rPr>
        <w:t>, 10</w:t>
      </w:r>
      <w:r w:rsidRPr="00F80AA4">
        <w:rPr>
          <w:rFonts w:ascii="Times New Roman" w:hAnsi="Times New Roman" w:cs="Times New Roman" w:hint="eastAsia"/>
          <w:sz w:val="24"/>
          <w:szCs w:val="24"/>
        </w:rPr>
        <w:t>7</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61</w:t>
      </w:r>
      <w:r w:rsidRPr="00F80AA4">
        <w:rPr>
          <w:rFonts w:ascii="Times New Roman" w:hAnsi="Times New Roman" w:cs="Times New Roman"/>
          <w:sz w:val="24"/>
          <w:szCs w:val="24"/>
        </w:rPr>
        <w:t>, 9</w:t>
      </w:r>
      <w:r w:rsidRPr="00F80AA4">
        <w:rPr>
          <w:rFonts w:ascii="Times New Roman" w:hAnsi="Times New Roman" w:cs="Times New Roman" w:hint="eastAsia"/>
          <w:sz w:val="24"/>
          <w:szCs w:val="24"/>
        </w:rPr>
        <w:t>7.74</w:t>
      </w:r>
      <w:r w:rsidRPr="00F80AA4">
        <w:rPr>
          <w:rFonts w:ascii="Times New Roman" w:hAnsi="Times New Roman" w:cs="Times New Roman"/>
          <w:sz w:val="24"/>
          <w:szCs w:val="24"/>
        </w:rPr>
        <w:t>, 71.2</w:t>
      </w:r>
      <w:r w:rsidRPr="00F80AA4">
        <w:rPr>
          <w:rFonts w:ascii="Times New Roman" w:hAnsi="Times New Roman" w:cs="Times New Roman" w:hint="eastAsia"/>
          <w:sz w:val="24"/>
          <w:szCs w:val="24"/>
        </w:rPr>
        <w:t>8</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 xml:space="preserve">70.99, </w:t>
      </w:r>
      <w:proofErr w:type="gramStart"/>
      <w:r w:rsidRPr="00F80AA4">
        <w:rPr>
          <w:rFonts w:ascii="Times New Roman" w:hAnsi="Times New Roman" w:cs="Times New Roman"/>
          <w:sz w:val="24"/>
          <w:szCs w:val="24"/>
        </w:rPr>
        <w:t>7</w:t>
      </w:r>
      <w:r w:rsidRPr="00F80AA4">
        <w:rPr>
          <w:rFonts w:ascii="Times New Roman" w:hAnsi="Times New Roman" w:cs="Times New Roman" w:hint="eastAsia"/>
          <w:sz w:val="24"/>
          <w:szCs w:val="24"/>
        </w:rPr>
        <w:t>0</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77</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 xml:space="preserve"> 68.68</w:t>
      </w:r>
      <w:proofErr w:type="gramEnd"/>
      <w:r w:rsidRPr="00F80AA4">
        <w:rPr>
          <w:rFonts w:ascii="Times New Roman" w:hAnsi="Times New Roman" w:cs="Times New Roman" w:hint="eastAsia"/>
          <w:sz w:val="24"/>
          <w:szCs w:val="24"/>
        </w:rPr>
        <w:t>, 68.55,</w:t>
      </w:r>
      <w:r w:rsidRPr="00F80AA4">
        <w:rPr>
          <w:rFonts w:ascii="Times New Roman" w:hAnsi="Times New Roman" w:cs="Times New Roman"/>
          <w:sz w:val="24"/>
          <w:szCs w:val="24"/>
        </w:rPr>
        <w:t xml:space="preserve"> 6</w:t>
      </w:r>
      <w:r w:rsidRPr="00F80AA4">
        <w:rPr>
          <w:rFonts w:ascii="Times New Roman" w:hAnsi="Times New Roman" w:cs="Times New Roman" w:hint="eastAsia"/>
          <w:sz w:val="24"/>
          <w:szCs w:val="24"/>
        </w:rPr>
        <w:t>2</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50</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47.24</w:t>
      </w:r>
      <w:r w:rsidRPr="00F80AA4">
        <w:rPr>
          <w:rFonts w:ascii="Times New Roman" w:hAnsi="Times New Roman" w:cs="Times New Roman"/>
          <w:sz w:val="24"/>
          <w:szCs w:val="24"/>
        </w:rPr>
        <w:t xml:space="preserve">, </w:t>
      </w:r>
      <w:proofErr w:type="gramStart"/>
      <w:r w:rsidRPr="00F80AA4">
        <w:rPr>
          <w:rFonts w:ascii="Times New Roman" w:hAnsi="Times New Roman" w:cs="Times New Roman" w:hint="eastAsia"/>
          <w:sz w:val="24"/>
          <w:szCs w:val="24"/>
        </w:rPr>
        <w:t>45</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57</w:t>
      </w:r>
      <w:proofErr w:type="gramEnd"/>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27</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77</w:t>
      </w:r>
      <w:r w:rsidRPr="00F80AA4">
        <w:rPr>
          <w:rFonts w:ascii="Times New Roman" w:hAnsi="Times New Roman" w:cs="Times New Roman"/>
          <w:sz w:val="24"/>
          <w:szCs w:val="24"/>
        </w:rPr>
        <w:t xml:space="preserve">, </w:t>
      </w:r>
      <w:r w:rsidRPr="00F80AA4">
        <w:rPr>
          <w:rFonts w:ascii="Times New Roman" w:hAnsi="Times New Roman" w:cs="Times New Roman" w:hint="eastAsia"/>
          <w:sz w:val="24"/>
          <w:szCs w:val="24"/>
        </w:rPr>
        <w:t>13</w:t>
      </w:r>
      <w:r w:rsidRPr="00F80AA4">
        <w:rPr>
          <w:rFonts w:ascii="Times New Roman" w:hAnsi="Times New Roman" w:cs="Times New Roman"/>
          <w:sz w:val="24"/>
          <w:szCs w:val="24"/>
        </w:rPr>
        <w:t>.</w:t>
      </w:r>
      <w:r w:rsidRPr="00F80AA4">
        <w:rPr>
          <w:rFonts w:ascii="Times New Roman" w:hAnsi="Times New Roman" w:cs="Times New Roman" w:hint="eastAsia"/>
          <w:sz w:val="24"/>
          <w:szCs w:val="24"/>
        </w:rPr>
        <w:t>81</w:t>
      </w:r>
      <w:r w:rsidRPr="00F80AA4">
        <w:rPr>
          <w:rFonts w:ascii="Times New Roman" w:hAnsi="Times New Roman" w:cs="Times New Roman"/>
          <w:sz w:val="24"/>
          <w:szCs w:val="24"/>
        </w:rPr>
        <w:t xml:space="preserve">. ESI-HRMS: </w:t>
      </w:r>
      <w:proofErr w:type="spellStart"/>
      <w:r w:rsidRPr="00F80AA4">
        <w:rPr>
          <w:rFonts w:ascii="Times New Roman" w:hAnsi="Times New Roman" w:cs="Times New Roman"/>
          <w:sz w:val="24"/>
          <w:szCs w:val="24"/>
        </w:rPr>
        <w:t>calcd</w:t>
      </w:r>
      <w:proofErr w:type="spellEnd"/>
      <w:r w:rsidRPr="00F80AA4">
        <w:rPr>
          <w:rFonts w:ascii="Times New Roman" w:hAnsi="Times New Roman" w:cs="Times New Roman"/>
          <w:sz w:val="24"/>
          <w:szCs w:val="24"/>
        </w:rPr>
        <w:t>. for [M+</w:t>
      </w:r>
      <w:proofErr w:type="gramStart"/>
      <w:r w:rsidRPr="00F80AA4">
        <w:rPr>
          <w:rFonts w:ascii="Times New Roman" w:hAnsi="Times New Roman" w:cs="Times New Roman"/>
          <w:sz w:val="24"/>
          <w:szCs w:val="24"/>
        </w:rPr>
        <w:t>H]</w:t>
      </w:r>
      <w:r w:rsidRPr="00F80AA4">
        <w:rPr>
          <w:rFonts w:ascii="Times New Roman" w:hAnsi="Times New Roman" w:cs="Times New Roman"/>
          <w:sz w:val="24"/>
          <w:szCs w:val="24"/>
          <w:vertAlign w:val="superscript"/>
        </w:rPr>
        <w:t>+</w:t>
      </w:r>
      <w:proofErr w:type="gramEnd"/>
      <w:r w:rsidRPr="00F80AA4">
        <w:rPr>
          <w:rFonts w:ascii="Times New Roman" w:hAnsi="Times New Roman" w:cs="Times New Roman"/>
          <w:sz w:val="24"/>
          <w:szCs w:val="24"/>
        </w:rPr>
        <w:t xml:space="preserve">: 929.5171. Found: 929.5195. </w:t>
      </w:r>
    </w:p>
    <w:p w14:paraId="19017117" w14:textId="77777777" w:rsidR="00F108D5" w:rsidRPr="00F80AA4" w:rsidRDefault="00F108D5" w:rsidP="00F108D5">
      <w:pPr>
        <w:spacing w:before="156" w:line="360" w:lineRule="auto"/>
        <w:rPr>
          <w:rFonts w:ascii="Times New Roman" w:hAnsi="Times New Roman" w:cs="Times New Roman"/>
          <w:sz w:val="24"/>
          <w:szCs w:val="24"/>
        </w:rPr>
      </w:pPr>
      <w:r w:rsidRPr="00F80AA4">
        <w:rPr>
          <w:rFonts w:ascii="Times New Roman" w:hAnsi="Times New Roman" w:cs="Times New Roman"/>
          <w:noProof/>
          <w:sz w:val="24"/>
          <w:szCs w:val="24"/>
        </w:rPr>
        <w:lastRenderedPageBreak/>
        <w:drawing>
          <wp:inline distT="0" distB="0" distL="0" distR="0" wp14:anchorId="40708B12" wp14:editId="006981D2">
            <wp:extent cx="5270500" cy="3683000"/>
            <wp:effectExtent l="0" t="0" r="6350" b="0"/>
            <wp:docPr id="2046241455" name="图片 2"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241455" name="图片 2" descr="图示, 示意图&#10;&#10;描述已自动生成"/>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0500" cy="3683000"/>
                    </a:xfrm>
                    <a:prstGeom prst="rect">
                      <a:avLst/>
                    </a:prstGeom>
                    <a:noFill/>
                    <a:ln>
                      <a:noFill/>
                    </a:ln>
                  </pic:spPr>
                </pic:pic>
              </a:graphicData>
            </a:graphic>
          </wp:inline>
        </w:drawing>
      </w:r>
    </w:p>
    <w:p w14:paraId="675C2CFC" w14:textId="77777777" w:rsidR="00F108D5" w:rsidRPr="00F80AA4" w:rsidRDefault="00F108D5" w:rsidP="00F108D5">
      <w:pPr>
        <w:spacing w:before="156" w:line="360" w:lineRule="auto"/>
        <w:rPr>
          <w:rFonts w:ascii="Times New Roman" w:hAnsi="Times New Roman" w:cs="Times New Roman"/>
          <w:sz w:val="24"/>
          <w:szCs w:val="24"/>
        </w:rPr>
      </w:pPr>
    </w:p>
    <w:p w14:paraId="39689EA2" w14:textId="78FB17E8" w:rsidR="00BF542D" w:rsidRPr="00F80AA4" w:rsidRDefault="00F108D5" w:rsidP="007D029E">
      <w:pPr>
        <w:spacing w:before="156" w:line="360" w:lineRule="auto"/>
        <w:rPr>
          <w:rFonts w:ascii="Times New Roman" w:hAnsi="Times New Roman" w:cs="Times New Roman"/>
          <w:sz w:val="24"/>
          <w:szCs w:val="24"/>
        </w:rPr>
      </w:pPr>
      <w:r w:rsidRPr="00F80AA4">
        <w:rPr>
          <w:rFonts w:ascii="Times New Roman" w:hAnsi="Times New Roman" w:cs="Times New Roman"/>
          <w:noProof/>
          <w:sz w:val="24"/>
          <w:szCs w:val="24"/>
        </w:rPr>
        <w:drawing>
          <wp:inline distT="0" distB="0" distL="0" distR="0" wp14:anchorId="20ADEF1F" wp14:editId="6AA5F3C6">
            <wp:extent cx="5270500" cy="3683000"/>
            <wp:effectExtent l="0" t="0" r="6350" b="0"/>
            <wp:docPr id="1963773394" name="图片 3"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773394" name="图片 3" descr="图表, 直方图&#10;&#10;描述已自动生成"/>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0500" cy="3683000"/>
                    </a:xfrm>
                    <a:prstGeom prst="rect">
                      <a:avLst/>
                    </a:prstGeom>
                    <a:noFill/>
                    <a:ln>
                      <a:noFill/>
                    </a:ln>
                  </pic:spPr>
                </pic:pic>
              </a:graphicData>
            </a:graphic>
          </wp:inline>
        </w:drawing>
      </w:r>
    </w:p>
    <w:p w14:paraId="1A1339F7" w14:textId="77777777" w:rsidR="007D029E" w:rsidRPr="00F80AA4" w:rsidRDefault="007D029E" w:rsidP="007D029E">
      <w:pPr>
        <w:spacing w:before="156" w:line="360" w:lineRule="auto"/>
        <w:rPr>
          <w:rFonts w:ascii="Times New Roman" w:hAnsi="Times New Roman" w:cs="Times New Roman"/>
          <w:sz w:val="24"/>
          <w:szCs w:val="24"/>
        </w:rPr>
      </w:pPr>
    </w:p>
    <w:p w14:paraId="4BE3EB54" w14:textId="77777777" w:rsidR="000F2720" w:rsidRPr="00F80AA4" w:rsidRDefault="000F2720" w:rsidP="00E302C3">
      <w:pPr>
        <w:pStyle w:val="EndNoteBibliography"/>
        <w:spacing w:before="156"/>
        <w:ind w:left="720" w:hanging="720"/>
        <w:rPr>
          <w:rFonts w:ascii="Times New Roman" w:hAnsi="Times New Roman" w:cs="Times New Roman"/>
          <w:b/>
          <w:bCs/>
          <w:sz w:val="24"/>
          <w:szCs w:val="24"/>
          <w:lang w:val="nb-NO"/>
        </w:rPr>
      </w:pPr>
    </w:p>
    <w:bookmarkEnd w:id="0"/>
    <w:p w14:paraId="1CD6B8AC" w14:textId="5FDD67CC" w:rsidR="00AE4F45" w:rsidRPr="00F80AA4" w:rsidRDefault="00AE4F45" w:rsidP="00AE4F45">
      <w:pPr>
        <w:pStyle w:val="EndNoteBibliography"/>
        <w:spacing w:before="156"/>
        <w:ind w:left="720" w:hanging="720"/>
        <w:rPr>
          <w:rFonts w:ascii="Times New Roman" w:hAnsi="Times New Roman" w:cs="Times New Roman"/>
          <w:b/>
          <w:bCs/>
          <w:sz w:val="24"/>
          <w:szCs w:val="24"/>
          <w:lang w:val="nb-NO"/>
        </w:rPr>
      </w:pPr>
      <w:r w:rsidRPr="00F80AA4">
        <w:rPr>
          <w:rFonts w:ascii="Times New Roman" w:hAnsi="Times New Roman" w:cs="Times New Roman"/>
          <w:b/>
          <w:bCs/>
          <w:sz w:val="24"/>
          <w:szCs w:val="24"/>
          <w:lang w:val="nb-NO"/>
        </w:rPr>
        <w:lastRenderedPageBreak/>
        <w:t>R</w:t>
      </w:r>
      <w:r w:rsidRPr="00F80AA4">
        <w:rPr>
          <w:rFonts w:ascii="Times New Roman" w:hAnsi="Times New Roman" w:cs="Times New Roman" w:hint="eastAsia"/>
          <w:b/>
          <w:bCs/>
          <w:sz w:val="24"/>
          <w:szCs w:val="24"/>
          <w:lang w:val="nb-NO"/>
        </w:rPr>
        <w:t>eferences</w:t>
      </w:r>
      <w:r w:rsidRPr="00F80AA4">
        <w:rPr>
          <w:rFonts w:ascii="Times New Roman" w:hAnsi="Times New Roman" w:cs="Times New Roman"/>
          <w:b/>
          <w:bCs/>
          <w:sz w:val="24"/>
          <w:szCs w:val="24"/>
        </w:rPr>
        <w:fldChar w:fldCharType="begin"/>
      </w:r>
      <w:r w:rsidRPr="00F80AA4">
        <w:rPr>
          <w:rFonts w:ascii="Times New Roman" w:hAnsi="Times New Roman" w:cs="Times New Roman"/>
          <w:b/>
          <w:bCs/>
          <w:sz w:val="24"/>
          <w:szCs w:val="24"/>
          <w:lang w:val="nb-NO"/>
        </w:rPr>
        <w:instrText xml:space="preserve"> ADDIN EN.REFLIST </w:instrText>
      </w:r>
      <w:r w:rsidRPr="00F80AA4">
        <w:rPr>
          <w:rFonts w:ascii="Times New Roman" w:hAnsi="Times New Roman" w:cs="Times New Roman"/>
          <w:b/>
          <w:bCs/>
          <w:sz w:val="24"/>
          <w:szCs w:val="24"/>
        </w:rPr>
        <w:fldChar w:fldCharType="separate"/>
      </w:r>
    </w:p>
    <w:p w14:paraId="09D17827" w14:textId="518AF55C" w:rsidR="00AE4F45" w:rsidRPr="00F80AA4" w:rsidRDefault="00AE4F45" w:rsidP="00AE4F45">
      <w:pPr>
        <w:pStyle w:val="EndNoteBibliography"/>
        <w:ind w:left="720" w:hanging="720"/>
        <w:jc w:val="both"/>
        <w:rPr>
          <w:rFonts w:ascii="Times New Roman" w:hAnsi="Times New Roman" w:cs="Times New Roman"/>
          <w:szCs w:val="20"/>
        </w:rPr>
      </w:pPr>
      <w:r w:rsidRPr="00F80AA4">
        <w:rPr>
          <w:rFonts w:ascii="Times New Roman" w:hAnsi="Times New Roman" w:cs="Times New Roman"/>
          <w:b/>
          <w:bCs/>
          <w:sz w:val="24"/>
          <w:szCs w:val="24"/>
        </w:rPr>
        <w:fldChar w:fldCharType="end"/>
      </w:r>
      <w:r w:rsidRPr="00F80AA4">
        <w:rPr>
          <w:rFonts w:ascii="Times New Roman" w:hAnsi="Times New Roman" w:cs="Times New Roman"/>
          <w:szCs w:val="20"/>
        </w:rPr>
        <w:fldChar w:fldCharType="begin"/>
      </w:r>
      <w:r w:rsidRPr="00F80AA4">
        <w:rPr>
          <w:rFonts w:ascii="Times New Roman" w:hAnsi="Times New Roman" w:cs="Times New Roman"/>
          <w:szCs w:val="20"/>
        </w:rPr>
        <w:instrText xml:space="preserve"> ADDIN EN.REFLIST </w:instrText>
      </w:r>
      <w:r w:rsidRPr="00F80AA4">
        <w:rPr>
          <w:rFonts w:ascii="Times New Roman" w:hAnsi="Times New Roman" w:cs="Times New Roman"/>
          <w:szCs w:val="20"/>
        </w:rPr>
        <w:fldChar w:fldCharType="end"/>
      </w:r>
      <w:r w:rsidRPr="00F80AA4">
        <w:rPr>
          <w:rFonts w:ascii="Times New Roman" w:hAnsi="Times New Roman" w:cs="Times New Roman"/>
          <w:szCs w:val="20"/>
        </w:rPr>
        <w:fldChar w:fldCharType="begin"/>
      </w:r>
      <w:r w:rsidRPr="00F80AA4">
        <w:rPr>
          <w:rFonts w:ascii="Times New Roman" w:hAnsi="Times New Roman" w:cs="Times New Roman"/>
          <w:szCs w:val="20"/>
        </w:rPr>
        <w:instrText xml:space="preserve"> ADDIN EN.REFLIST </w:instrText>
      </w:r>
      <w:r w:rsidRPr="00F80AA4">
        <w:rPr>
          <w:rFonts w:ascii="Times New Roman" w:hAnsi="Times New Roman" w:cs="Times New Roman"/>
          <w:szCs w:val="20"/>
        </w:rPr>
        <w:fldChar w:fldCharType="end"/>
      </w:r>
      <w:bookmarkStart w:id="163" w:name="_Hlk214831108"/>
      <w:r w:rsidRPr="00F80AA4">
        <w:rPr>
          <w:rFonts w:ascii="Times New Roman" w:hAnsi="Times New Roman" w:cs="Times New Roman"/>
          <w:szCs w:val="20"/>
        </w:rPr>
        <w:t>1</w:t>
      </w:r>
      <w:r w:rsidRPr="00F80AA4">
        <w:rPr>
          <w:rFonts w:ascii="Times New Roman" w:hAnsi="Times New Roman" w:cs="Times New Roman"/>
          <w:szCs w:val="20"/>
        </w:rPr>
        <w:tab/>
        <w:t>Ferhan, A.</w:t>
      </w:r>
      <w:r w:rsidR="0025288F" w:rsidRPr="00F80AA4">
        <w:rPr>
          <w:rFonts w:ascii="Times New Roman" w:hAnsi="Times New Roman" w:cs="Times New Roman" w:hint="eastAsia"/>
          <w:szCs w:val="20"/>
        </w:rPr>
        <w:t xml:space="preserve"> R.</w:t>
      </w:r>
      <w:r w:rsidRPr="00F80AA4">
        <w:rPr>
          <w:rFonts w:ascii="Times New Roman" w:hAnsi="Times New Roman" w:cs="Times New Roman"/>
          <w:i/>
          <w:szCs w:val="20"/>
        </w:rPr>
        <w:t xml:space="preserve"> et al.</w:t>
      </w:r>
      <w:r w:rsidRPr="00F80AA4">
        <w:rPr>
          <w:rFonts w:ascii="Times New Roman" w:hAnsi="Times New Roman" w:cs="Times New Roman"/>
          <w:szCs w:val="20"/>
        </w:rPr>
        <w:t xml:space="preserve"> Solvent-assisted preparation of supported lipid bilayers. </w:t>
      </w:r>
      <w:r w:rsidRPr="00F80AA4">
        <w:rPr>
          <w:rFonts w:ascii="Times New Roman" w:hAnsi="Times New Roman" w:cs="Times New Roman"/>
          <w:i/>
          <w:szCs w:val="20"/>
        </w:rPr>
        <w:t>Nat</w:t>
      </w:r>
      <w:r w:rsidRPr="00F80AA4">
        <w:rPr>
          <w:rFonts w:ascii="Times New Roman" w:hAnsi="Times New Roman" w:cs="Times New Roman" w:hint="eastAsia"/>
          <w:i/>
          <w:szCs w:val="20"/>
        </w:rPr>
        <w:t>.</w:t>
      </w:r>
      <w:r w:rsidRPr="00F80AA4">
        <w:rPr>
          <w:rFonts w:ascii="Times New Roman" w:hAnsi="Times New Roman" w:cs="Times New Roman"/>
          <w:i/>
          <w:szCs w:val="20"/>
        </w:rPr>
        <w:t xml:space="preserve"> Protoc</w:t>
      </w:r>
      <w:r w:rsidRPr="00F80AA4">
        <w:rPr>
          <w:rFonts w:ascii="Times New Roman" w:hAnsi="Times New Roman" w:cs="Times New Roman" w:hint="eastAsia"/>
          <w:i/>
          <w:szCs w:val="20"/>
        </w:rPr>
        <w:t>.</w:t>
      </w:r>
      <w:r w:rsidRPr="00F80AA4">
        <w:rPr>
          <w:rFonts w:ascii="Times New Roman" w:hAnsi="Times New Roman" w:cs="Times New Roman"/>
          <w:szCs w:val="20"/>
        </w:rPr>
        <w:t xml:space="preserve"> </w:t>
      </w:r>
      <w:r w:rsidRPr="00F80AA4">
        <w:rPr>
          <w:rFonts w:ascii="Times New Roman" w:hAnsi="Times New Roman" w:cs="Times New Roman"/>
          <w:b/>
          <w:szCs w:val="20"/>
        </w:rPr>
        <w:t>14</w:t>
      </w:r>
      <w:r w:rsidRPr="00F80AA4">
        <w:rPr>
          <w:rFonts w:ascii="Times New Roman" w:hAnsi="Times New Roman" w:cs="Times New Roman"/>
          <w:szCs w:val="20"/>
        </w:rPr>
        <w:t>, 2091-2118 (2019).</w:t>
      </w:r>
    </w:p>
    <w:p w14:paraId="43FB333B" w14:textId="7688AE7C" w:rsidR="00AE4F45" w:rsidRPr="00F80AA4" w:rsidRDefault="00AE4F45" w:rsidP="00AE4F45">
      <w:pPr>
        <w:pStyle w:val="EndNoteBibliography"/>
        <w:ind w:left="720" w:hanging="720"/>
        <w:jc w:val="both"/>
        <w:rPr>
          <w:rFonts w:ascii="Times New Roman" w:hAnsi="Times New Roman" w:cs="Times New Roman"/>
          <w:szCs w:val="20"/>
        </w:rPr>
      </w:pPr>
      <w:r w:rsidRPr="00F80AA4">
        <w:rPr>
          <w:rFonts w:ascii="Times New Roman" w:hAnsi="Times New Roman" w:cs="Times New Roman"/>
          <w:szCs w:val="20"/>
        </w:rPr>
        <w:t>2</w:t>
      </w:r>
      <w:r w:rsidRPr="00F80AA4">
        <w:rPr>
          <w:rFonts w:ascii="Times New Roman" w:hAnsi="Times New Roman" w:cs="Times New Roman"/>
          <w:szCs w:val="20"/>
        </w:rPr>
        <w:tab/>
        <w:t>Tinevez, J.</w:t>
      </w:r>
      <w:r w:rsidR="0042666C" w:rsidRPr="00F80AA4">
        <w:rPr>
          <w:rFonts w:ascii="Times New Roman" w:hAnsi="Times New Roman" w:cs="Times New Roman" w:hint="eastAsia"/>
          <w:szCs w:val="20"/>
        </w:rPr>
        <w:t xml:space="preserve"> Y.</w:t>
      </w:r>
      <w:r w:rsidRPr="00F80AA4">
        <w:rPr>
          <w:rFonts w:ascii="Times New Roman" w:hAnsi="Times New Roman" w:cs="Times New Roman"/>
          <w:i/>
          <w:szCs w:val="20"/>
        </w:rPr>
        <w:t xml:space="preserve"> et al.</w:t>
      </w:r>
      <w:r w:rsidRPr="00F80AA4">
        <w:rPr>
          <w:rFonts w:ascii="Times New Roman" w:hAnsi="Times New Roman" w:cs="Times New Roman"/>
          <w:szCs w:val="20"/>
        </w:rPr>
        <w:t xml:space="preserve"> TrackMate: An open and extensible platform for single-particle tracking. </w:t>
      </w:r>
      <w:r w:rsidRPr="00F80AA4">
        <w:rPr>
          <w:rFonts w:ascii="Times New Roman" w:hAnsi="Times New Roman" w:cs="Times New Roman"/>
          <w:i/>
          <w:szCs w:val="20"/>
        </w:rPr>
        <w:t>Methods</w:t>
      </w:r>
      <w:r w:rsidRPr="00F80AA4">
        <w:rPr>
          <w:rFonts w:ascii="Times New Roman" w:hAnsi="Times New Roman" w:cs="Times New Roman"/>
          <w:szCs w:val="20"/>
        </w:rPr>
        <w:t xml:space="preserve"> </w:t>
      </w:r>
      <w:r w:rsidRPr="00F80AA4">
        <w:rPr>
          <w:rFonts w:ascii="Times New Roman" w:hAnsi="Times New Roman" w:cs="Times New Roman"/>
          <w:b/>
          <w:szCs w:val="20"/>
        </w:rPr>
        <w:t>115</w:t>
      </w:r>
      <w:r w:rsidRPr="00F80AA4">
        <w:rPr>
          <w:rFonts w:ascii="Times New Roman" w:hAnsi="Times New Roman" w:cs="Times New Roman"/>
          <w:szCs w:val="20"/>
        </w:rPr>
        <w:t>, 80-90</w:t>
      </w:r>
      <w:r w:rsidRPr="00F80AA4">
        <w:rPr>
          <w:rFonts w:ascii="Times New Roman" w:hAnsi="Times New Roman" w:cs="Times New Roman" w:hint="eastAsia"/>
          <w:szCs w:val="20"/>
        </w:rPr>
        <w:t xml:space="preserve"> </w:t>
      </w:r>
      <w:r w:rsidRPr="00F80AA4">
        <w:rPr>
          <w:rFonts w:ascii="Times New Roman" w:hAnsi="Times New Roman" w:cs="Times New Roman"/>
          <w:szCs w:val="20"/>
        </w:rPr>
        <w:t>(2017).</w:t>
      </w:r>
    </w:p>
    <w:p w14:paraId="16E927B7" w14:textId="77777777" w:rsidR="00AE4F45" w:rsidRPr="00F80AA4" w:rsidRDefault="00AE4F45" w:rsidP="00AE4F45">
      <w:pPr>
        <w:pStyle w:val="EndNoteBibliography"/>
        <w:ind w:left="720" w:hanging="720"/>
        <w:jc w:val="both"/>
        <w:rPr>
          <w:rFonts w:ascii="Times New Roman" w:hAnsi="Times New Roman" w:cs="Times New Roman"/>
          <w:szCs w:val="20"/>
        </w:rPr>
      </w:pPr>
      <w:r w:rsidRPr="00F80AA4">
        <w:rPr>
          <w:rFonts w:ascii="Times New Roman" w:hAnsi="Times New Roman" w:cs="Times New Roman"/>
          <w:szCs w:val="20"/>
        </w:rPr>
        <w:t>3</w:t>
      </w:r>
      <w:r w:rsidRPr="00F80AA4">
        <w:rPr>
          <w:rFonts w:ascii="Times New Roman" w:hAnsi="Times New Roman" w:cs="Times New Roman"/>
          <w:szCs w:val="20"/>
        </w:rPr>
        <w:tab/>
        <w:t>Hanser, F.</w:t>
      </w:r>
      <w:r w:rsidRPr="00F80AA4">
        <w:rPr>
          <w:rFonts w:ascii="Times New Roman" w:hAnsi="Times New Roman" w:cs="Times New Roman"/>
          <w:i/>
          <w:szCs w:val="20"/>
        </w:rPr>
        <w:t xml:space="preserve"> et al.</w:t>
      </w:r>
      <w:r w:rsidRPr="00F80AA4">
        <w:rPr>
          <w:rFonts w:ascii="Times New Roman" w:hAnsi="Times New Roman" w:cs="Times New Roman"/>
          <w:szCs w:val="20"/>
        </w:rPr>
        <w:t xml:space="preserve"> Nile Red-Based GPCR Ligands as Ultrasensitive Probes of the Local Lipid Microenvironment of the Receptor. </w:t>
      </w:r>
      <w:r w:rsidRPr="00F80AA4">
        <w:rPr>
          <w:rFonts w:ascii="Times New Roman" w:hAnsi="Times New Roman" w:cs="Times New Roman"/>
          <w:i/>
          <w:szCs w:val="20"/>
        </w:rPr>
        <w:t>ACS Chem</w:t>
      </w:r>
      <w:r w:rsidRPr="00F80AA4">
        <w:rPr>
          <w:rFonts w:ascii="Times New Roman" w:hAnsi="Times New Roman" w:cs="Times New Roman" w:hint="eastAsia"/>
          <w:i/>
          <w:szCs w:val="20"/>
        </w:rPr>
        <w:t>.</w:t>
      </w:r>
      <w:r w:rsidRPr="00F80AA4">
        <w:rPr>
          <w:rFonts w:ascii="Times New Roman" w:hAnsi="Times New Roman" w:cs="Times New Roman"/>
          <w:i/>
          <w:szCs w:val="20"/>
        </w:rPr>
        <w:t xml:space="preserve"> Biol</w:t>
      </w:r>
      <w:r w:rsidRPr="00F80AA4">
        <w:rPr>
          <w:rFonts w:ascii="Times New Roman" w:hAnsi="Times New Roman" w:cs="Times New Roman" w:hint="eastAsia"/>
          <w:i/>
          <w:szCs w:val="20"/>
        </w:rPr>
        <w:t>.</w:t>
      </w:r>
      <w:r w:rsidRPr="00F80AA4">
        <w:rPr>
          <w:rFonts w:ascii="Times New Roman" w:hAnsi="Times New Roman" w:cs="Times New Roman"/>
          <w:szCs w:val="20"/>
        </w:rPr>
        <w:t xml:space="preserve"> </w:t>
      </w:r>
      <w:r w:rsidRPr="00F80AA4">
        <w:rPr>
          <w:rFonts w:ascii="Times New Roman" w:hAnsi="Times New Roman" w:cs="Times New Roman"/>
          <w:b/>
          <w:szCs w:val="20"/>
        </w:rPr>
        <w:t>16</w:t>
      </w:r>
      <w:r w:rsidRPr="00F80AA4">
        <w:rPr>
          <w:rFonts w:ascii="Times New Roman" w:hAnsi="Times New Roman" w:cs="Times New Roman"/>
          <w:szCs w:val="20"/>
        </w:rPr>
        <w:t>, 651-660 (2021).</w:t>
      </w:r>
    </w:p>
    <w:p w14:paraId="09A563B0" w14:textId="77777777" w:rsidR="00AE4F45" w:rsidRPr="00F80AA4" w:rsidRDefault="00AE4F45" w:rsidP="00AE4F45">
      <w:pPr>
        <w:pStyle w:val="EndNoteBibliography"/>
        <w:ind w:left="720" w:hanging="720"/>
        <w:jc w:val="both"/>
        <w:rPr>
          <w:rFonts w:ascii="Times New Roman" w:hAnsi="Times New Roman" w:cs="Times New Roman"/>
          <w:szCs w:val="20"/>
        </w:rPr>
      </w:pPr>
      <w:r w:rsidRPr="00F80AA4">
        <w:rPr>
          <w:rFonts w:ascii="Times New Roman" w:hAnsi="Times New Roman" w:cs="Times New Roman"/>
          <w:szCs w:val="20"/>
        </w:rPr>
        <w:t>4</w:t>
      </w:r>
      <w:r w:rsidRPr="00F80AA4">
        <w:rPr>
          <w:rFonts w:ascii="Times New Roman" w:hAnsi="Times New Roman" w:cs="Times New Roman"/>
          <w:szCs w:val="20"/>
        </w:rPr>
        <w:tab/>
        <w:t xml:space="preserve">Javanainen, M., Ollila, O. H. S. &amp; Martinez-Seara, H. Rotational Diffusion of Membrane Proteins in Crowded Membranes. </w:t>
      </w:r>
      <w:r w:rsidRPr="00F80AA4">
        <w:rPr>
          <w:rFonts w:ascii="Times New Roman" w:hAnsi="Times New Roman" w:cs="Times New Roman"/>
          <w:i/>
          <w:szCs w:val="20"/>
        </w:rPr>
        <w:t>J</w:t>
      </w:r>
      <w:r w:rsidRPr="00F80AA4">
        <w:rPr>
          <w:rFonts w:ascii="Times New Roman" w:hAnsi="Times New Roman" w:cs="Times New Roman" w:hint="eastAsia"/>
          <w:i/>
          <w:szCs w:val="20"/>
        </w:rPr>
        <w:t>.</w:t>
      </w:r>
      <w:r w:rsidRPr="00F80AA4">
        <w:rPr>
          <w:rFonts w:ascii="Times New Roman" w:hAnsi="Times New Roman" w:cs="Times New Roman"/>
          <w:i/>
          <w:szCs w:val="20"/>
        </w:rPr>
        <w:t xml:space="preserve"> Phys</w:t>
      </w:r>
      <w:r w:rsidRPr="00F80AA4">
        <w:rPr>
          <w:rFonts w:ascii="Times New Roman" w:hAnsi="Times New Roman" w:cs="Times New Roman" w:hint="eastAsia"/>
          <w:i/>
          <w:szCs w:val="20"/>
        </w:rPr>
        <w:t>.</w:t>
      </w:r>
      <w:r w:rsidRPr="00F80AA4">
        <w:rPr>
          <w:rFonts w:ascii="Times New Roman" w:hAnsi="Times New Roman" w:cs="Times New Roman"/>
          <w:i/>
          <w:szCs w:val="20"/>
        </w:rPr>
        <w:t xml:space="preserve"> Chem</w:t>
      </w:r>
      <w:r w:rsidRPr="00F80AA4">
        <w:rPr>
          <w:rFonts w:ascii="Times New Roman" w:hAnsi="Times New Roman" w:cs="Times New Roman" w:hint="eastAsia"/>
          <w:i/>
          <w:szCs w:val="20"/>
        </w:rPr>
        <w:t>.</w:t>
      </w:r>
      <w:r w:rsidRPr="00F80AA4">
        <w:rPr>
          <w:rFonts w:ascii="Times New Roman" w:hAnsi="Times New Roman" w:cs="Times New Roman"/>
          <w:i/>
          <w:szCs w:val="20"/>
        </w:rPr>
        <w:t xml:space="preserve"> B</w:t>
      </w:r>
      <w:r w:rsidRPr="00F80AA4">
        <w:rPr>
          <w:rFonts w:ascii="Times New Roman" w:hAnsi="Times New Roman" w:cs="Times New Roman"/>
          <w:szCs w:val="20"/>
        </w:rPr>
        <w:t xml:space="preserve"> </w:t>
      </w:r>
      <w:r w:rsidRPr="00F80AA4">
        <w:rPr>
          <w:rFonts w:ascii="Times New Roman" w:hAnsi="Times New Roman" w:cs="Times New Roman"/>
          <w:b/>
          <w:szCs w:val="20"/>
        </w:rPr>
        <w:t>124</w:t>
      </w:r>
      <w:r w:rsidRPr="00F80AA4">
        <w:rPr>
          <w:rFonts w:ascii="Times New Roman" w:hAnsi="Times New Roman" w:cs="Times New Roman"/>
          <w:szCs w:val="20"/>
        </w:rPr>
        <w:t>, 2994-3001</w:t>
      </w:r>
      <w:r w:rsidRPr="00F80AA4">
        <w:rPr>
          <w:rFonts w:ascii="Times New Roman" w:hAnsi="Times New Roman" w:cs="Times New Roman" w:hint="eastAsia"/>
          <w:szCs w:val="20"/>
        </w:rPr>
        <w:t xml:space="preserve"> </w:t>
      </w:r>
      <w:r w:rsidRPr="00F80AA4">
        <w:rPr>
          <w:rFonts w:ascii="Times New Roman" w:hAnsi="Times New Roman" w:cs="Times New Roman"/>
          <w:szCs w:val="20"/>
        </w:rPr>
        <w:t>(2020).</w:t>
      </w:r>
    </w:p>
    <w:p w14:paraId="28EE0000" w14:textId="77777777" w:rsidR="00AE4F45" w:rsidRPr="00F80AA4" w:rsidRDefault="00AE4F45" w:rsidP="00AE4F45">
      <w:pPr>
        <w:pStyle w:val="EndNoteBibliography"/>
        <w:ind w:left="720" w:hanging="720"/>
        <w:jc w:val="both"/>
        <w:rPr>
          <w:rFonts w:ascii="Times New Roman" w:hAnsi="Times New Roman" w:cs="Times New Roman"/>
          <w:szCs w:val="20"/>
        </w:rPr>
      </w:pPr>
      <w:r w:rsidRPr="00F80AA4">
        <w:rPr>
          <w:rFonts w:ascii="Times New Roman" w:hAnsi="Times New Roman" w:cs="Times New Roman"/>
          <w:szCs w:val="20"/>
        </w:rPr>
        <w:t>5</w:t>
      </w:r>
      <w:r w:rsidRPr="00F80AA4">
        <w:rPr>
          <w:rFonts w:ascii="Times New Roman" w:hAnsi="Times New Roman" w:cs="Times New Roman"/>
          <w:szCs w:val="20"/>
        </w:rPr>
        <w:tab/>
      </w:r>
      <w:r w:rsidRPr="00F80AA4">
        <w:rPr>
          <w:rFonts w:ascii="Times New Roman" w:hAnsi="Times New Roman" w:cs="Times New Roman" w:hint="eastAsia"/>
          <w:szCs w:val="20"/>
        </w:rPr>
        <w:t>Regan</w:t>
      </w:r>
      <w:r w:rsidRPr="00F80AA4">
        <w:rPr>
          <w:rFonts w:ascii="Times New Roman" w:hAnsi="Times New Roman" w:cs="Times New Roman"/>
          <w:szCs w:val="20"/>
        </w:rPr>
        <w:t xml:space="preserve">, </w:t>
      </w:r>
      <w:r w:rsidRPr="00F80AA4">
        <w:rPr>
          <w:rFonts w:ascii="Times New Roman" w:hAnsi="Times New Roman" w:cs="Times New Roman" w:hint="eastAsia"/>
          <w:szCs w:val="20"/>
        </w:rPr>
        <w:t>D</w:t>
      </w:r>
      <w:r w:rsidRPr="00F80AA4">
        <w:rPr>
          <w:rFonts w:ascii="Times New Roman" w:hAnsi="Times New Roman" w:cs="Times New Roman"/>
          <w:szCs w:val="20"/>
        </w:rPr>
        <w:t>.</w:t>
      </w:r>
      <w:r w:rsidRPr="00F80AA4">
        <w:rPr>
          <w:rFonts w:ascii="Times New Roman" w:hAnsi="Times New Roman" w:cs="Times New Roman"/>
          <w:i/>
          <w:szCs w:val="20"/>
        </w:rPr>
        <w:t xml:space="preserve"> et al.</w:t>
      </w:r>
      <w:r w:rsidRPr="00F80AA4">
        <w:rPr>
          <w:rFonts w:ascii="Times New Roman" w:hAnsi="Times New Roman" w:cs="Times New Roman"/>
          <w:szCs w:val="20"/>
        </w:rPr>
        <w:t xml:space="preserve"> Lipid Bilayer Thickness Measured by Quantitative DIC Reveals Phase Transitions and Effects of Substrate Hydrophilicity. </w:t>
      </w:r>
      <w:r w:rsidRPr="00F80AA4">
        <w:rPr>
          <w:rFonts w:ascii="Times New Roman" w:hAnsi="Times New Roman" w:cs="Times New Roman"/>
          <w:i/>
          <w:iCs/>
          <w:szCs w:val="20"/>
        </w:rPr>
        <w:t>Langmuir</w:t>
      </w:r>
      <w:r w:rsidRPr="00F80AA4">
        <w:rPr>
          <w:rFonts w:ascii="Times New Roman" w:hAnsi="Times New Roman" w:cs="Times New Roman"/>
          <w:szCs w:val="20"/>
        </w:rPr>
        <w:t xml:space="preserve"> </w:t>
      </w:r>
      <w:r w:rsidRPr="00F80AA4">
        <w:rPr>
          <w:rFonts w:ascii="Times New Roman" w:hAnsi="Times New Roman" w:cs="Times New Roman" w:hint="eastAsia"/>
          <w:b/>
          <w:szCs w:val="20"/>
        </w:rPr>
        <w:t>35</w:t>
      </w:r>
      <w:r w:rsidRPr="00F80AA4">
        <w:rPr>
          <w:rFonts w:ascii="Times New Roman" w:hAnsi="Times New Roman" w:cs="Times New Roman"/>
          <w:szCs w:val="20"/>
        </w:rPr>
        <w:t xml:space="preserve">, </w:t>
      </w:r>
      <w:r w:rsidRPr="00F80AA4">
        <w:rPr>
          <w:rFonts w:ascii="Times New Roman" w:hAnsi="Times New Roman" w:cs="Times New Roman" w:hint="eastAsia"/>
          <w:szCs w:val="20"/>
        </w:rPr>
        <w:t>13805-13814</w:t>
      </w:r>
      <w:r w:rsidRPr="00F80AA4">
        <w:rPr>
          <w:rFonts w:ascii="Times New Roman" w:hAnsi="Times New Roman" w:cs="Times New Roman"/>
          <w:szCs w:val="20"/>
        </w:rPr>
        <w:t xml:space="preserve"> (20</w:t>
      </w:r>
      <w:r w:rsidRPr="00F80AA4">
        <w:rPr>
          <w:rFonts w:ascii="Times New Roman" w:hAnsi="Times New Roman" w:cs="Times New Roman" w:hint="eastAsia"/>
          <w:szCs w:val="20"/>
        </w:rPr>
        <w:t>19</w:t>
      </w:r>
      <w:r w:rsidRPr="00F80AA4">
        <w:rPr>
          <w:rFonts w:ascii="Times New Roman" w:hAnsi="Times New Roman" w:cs="Times New Roman"/>
          <w:szCs w:val="20"/>
        </w:rPr>
        <w:t>).</w:t>
      </w:r>
    </w:p>
    <w:p w14:paraId="4D82C828" w14:textId="6E62A61D" w:rsidR="00AE4F45" w:rsidRPr="00F80AA4" w:rsidRDefault="00AE4F45" w:rsidP="00AE4F45">
      <w:pPr>
        <w:pStyle w:val="EndNoteBibliography"/>
        <w:ind w:left="720" w:hanging="720"/>
        <w:jc w:val="both"/>
        <w:rPr>
          <w:rFonts w:ascii="Times New Roman" w:hAnsi="Times New Roman" w:cs="Times New Roman"/>
          <w:szCs w:val="20"/>
        </w:rPr>
      </w:pPr>
      <w:r w:rsidRPr="00F80AA4">
        <w:rPr>
          <w:rFonts w:ascii="Times New Roman" w:hAnsi="Times New Roman" w:cs="Times New Roman"/>
          <w:szCs w:val="20"/>
        </w:rPr>
        <w:t>6</w:t>
      </w:r>
      <w:r w:rsidRPr="00F80AA4">
        <w:rPr>
          <w:rFonts w:ascii="Times New Roman" w:hAnsi="Times New Roman" w:cs="Times New Roman"/>
          <w:szCs w:val="20"/>
        </w:rPr>
        <w:tab/>
      </w:r>
      <w:r w:rsidR="006D3A98" w:rsidRPr="00F80AA4">
        <w:rPr>
          <w:rFonts w:ascii="Times New Roman" w:hAnsi="Times New Roman" w:cs="Times New Roman" w:hint="eastAsia"/>
          <w:szCs w:val="20"/>
        </w:rPr>
        <w:t>Chandran, S. V.</w:t>
      </w:r>
      <w:r w:rsidR="006D3A98" w:rsidRPr="00F80AA4">
        <w:rPr>
          <w:rFonts w:ascii="Times New Roman" w:hAnsi="Times New Roman" w:cs="Times New Roman"/>
          <w:i/>
          <w:szCs w:val="20"/>
        </w:rPr>
        <w:t xml:space="preserve"> et al.</w:t>
      </w:r>
      <w:r w:rsidR="006D3A98" w:rsidRPr="00F80AA4">
        <w:rPr>
          <w:rFonts w:ascii="Arial" w:eastAsiaTheme="minorEastAsia" w:hAnsi="Arial" w:cs="Arial"/>
          <w:noProof w:val="0"/>
          <w:szCs w:val="20"/>
          <w:shd w:val="clear" w:color="auto" w:fill="FFFFFF"/>
        </w:rPr>
        <w:t xml:space="preserve"> </w:t>
      </w:r>
      <w:r w:rsidR="006D3A98" w:rsidRPr="00F80AA4">
        <w:rPr>
          <w:rFonts w:ascii="Times New Roman" w:hAnsi="Times New Roman" w:cs="Times New Roman"/>
          <w:szCs w:val="20"/>
        </w:rPr>
        <w:t xml:space="preserve">Hydrodynamics of molecular rotors in lipid membranes. </w:t>
      </w:r>
      <w:r w:rsidR="006D3A98" w:rsidRPr="00F80AA4">
        <w:rPr>
          <w:rFonts w:ascii="Times New Roman" w:hAnsi="Times New Roman" w:cs="Times New Roman" w:hint="eastAsia"/>
          <w:i/>
          <w:szCs w:val="20"/>
        </w:rPr>
        <w:t>Phys. Rev. Fluids</w:t>
      </w:r>
      <w:r w:rsidR="006D3A98" w:rsidRPr="00F80AA4">
        <w:rPr>
          <w:rFonts w:ascii="Times New Roman" w:hAnsi="Times New Roman" w:cs="Times New Roman"/>
          <w:szCs w:val="20"/>
        </w:rPr>
        <w:t xml:space="preserve"> </w:t>
      </w:r>
      <w:r w:rsidR="006D3A98" w:rsidRPr="00F80AA4">
        <w:rPr>
          <w:rFonts w:ascii="Times New Roman" w:hAnsi="Times New Roman" w:cs="Times New Roman"/>
          <w:b/>
          <w:szCs w:val="20"/>
        </w:rPr>
        <w:t>1</w:t>
      </w:r>
      <w:r w:rsidR="006D3A98" w:rsidRPr="00F80AA4">
        <w:rPr>
          <w:rFonts w:ascii="Times New Roman" w:hAnsi="Times New Roman" w:cs="Times New Roman" w:hint="eastAsia"/>
          <w:b/>
          <w:szCs w:val="20"/>
        </w:rPr>
        <w:t>0</w:t>
      </w:r>
      <w:r w:rsidR="006D3A98" w:rsidRPr="00F80AA4">
        <w:rPr>
          <w:rFonts w:ascii="Times New Roman" w:hAnsi="Times New Roman" w:cs="Times New Roman"/>
          <w:szCs w:val="20"/>
        </w:rPr>
        <w:t xml:space="preserve">, </w:t>
      </w:r>
      <w:r w:rsidR="006D3A98" w:rsidRPr="00F80AA4">
        <w:rPr>
          <w:rFonts w:ascii="Times New Roman" w:hAnsi="Times New Roman" w:cs="Times New Roman" w:hint="eastAsia"/>
          <w:szCs w:val="20"/>
        </w:rPr>
        <w:t>L041101</w:t>
      </w:r>
      <w:r w:rsidR="006D3A98" w:rsidRPr="00F80AA4">
        <w:rPr>
          <w:rFonts w:ascii="Times New Roman" w:hAnsi="Times New Roman" w:cs="Times New Roman"/>
          <w:szCs w:val="20"/>
        </w:rPr>
        <w:t xml:space="preserve"> (20</w:t>
      </w:r>
      <w:r w:rsidR="006D3A98" w:rsidRPr="00F80AA4">
        <w:rPr>
          <w:rFonts w:ascii="Times New Roman" w:hAnsi="Times New Roman" w:cs="Times New Roman" w:hint="eastAsia"/>
          <w:szCs w:val="20"/>
        </w:rPr>
        <w:t>25</w:t>
      </w:r>
      <w:r w:rsidR="006D3A98" w:rsidRPr="00F80AA4">
        <w:rPr>
          <w:rFonts w:ascii="Times New Roman" w:hAnsi="Times New Roman" w:cs="Times New Roman"/>
          <w:szCs w:val="20"/>
        </w:rPr>
        <w:t>).</w:t>
      </w:r>
    </w:p>
    <w:p w14:paraId="45621761" w14:textId="4FB324DB" w:rsidR="00AE4F45" w:rsidRPr="00F80AA4" w:rsidRDefault="00AE4F45" w:rsidP="00AE4F45">
      <w:pPr>
        <w:pStyle w:val="EndNoteBibliography"/>
        <w:ind w:left="720" w:hanging="720"/>
        <w:jc w:val="both"/>
        <w:rPr>
          <w:rFonts w:ascii="Times New Roman" w:hAnsi="Times New Roman" w:cs="Times New Roman"/>
          <w:szCs w:val="20"/>
        </w:rPr>
      </w:pPr>
      <w:r w:rsidRPr="00F80AA4">
        <w:rPr>
          <w:rFonts w:ascii="Times New Roman" w:hAnsi="Times New Roman" w:cs="Times New Roman" w:hint="eastAsia"/>
          <w:szCs w:val="20"/>
        </w:rPr>
        <w:t>7</w:t>
      </w:r>
      <w:r w:rsidRPr="00F80AA4">
        <w:rPr>
          <w:rFonts w:ascii="Times New Roman" w:hAnsi="Times New Roman" w:cs="Times New Roman"/>
          <w:szCs w:val="20"/>
        </w:rPr>
        <w:tab/>
        <w:t xml:space="preserve">Kaiser, H. </w:t>
      </w:r>
      <w:r w:rsidR="002140E8" w:rsidRPr="00F80AA4">
        <w:rPr>
          <w:rFonts w:ascii="Times New Roman" w:hAnsi="Times New Roman" w:cs="Times New Roman" w:hint="eastAsia"/>
          <w:szCs w:val="20"/>
        </w:rPr>
        <w:t xml:space="preserve">J. </w:t>
      </w:r>
      <w:r w:rsidRPr="00F80AA4">
        <w:rPr>
          <w:rFonts w:ascii="Times New Roman" w:hAnsi="Times New Roman" w:cs="Times New Roman"/>
          <w:i/>
          <w:szCs w:val="20"/>
        </w:rPr>
        <w:t>et al</w:t>
      </w:r>
      <w:r w:rsidRPr="00F80AA4">
        <w:rPr>
          <w:rFonts w:ascii="Times New Roman" w:hAnsi="Times New Roman" w:cs="Times New Roman"/>
          <w:szCs w:val="20"/>
        </w:rPr>
        <w:t>. Order of lipid phases in model and plasma membranes. </w:t>
      </w:r>
      <w:r w:rsidRPr="00F80AA4">
        <w:rPr>
          <w:rFonts w:ascii="Times New Roman" w:hAnsi="Times New Roman" w:cs="Times New Roman"/>
          <w:i/>
          <w:iCs/>
          <w:szCs w:val="20"/>
        </w:rPr>
        <w:t>Proc</w:t>
      </w:r>
      <w:r w:rsidRPr="00F80AA4">
        <w:rPr>
          <w:rFonts w:ascii="Times New Roman" w:hAnsi="Times New Roman" w:cs="Times New Roman" w:hint="eastAsia"/>
          <w:i/>
          <w:iCs/>
          <w:szCs w:val="20"/>
        </w:rPr>
        <w:t>.</w:t>
      </w:r>
      <w:r w:rsidRPr="00F80AA4">
        <w:rPr>
          <w:rFonts w:ascii="Times New Roman" w:hAnsi="Times New Roman" w:cs="Times New Roman"/>
          <w:i/>
          <w:iCs/>
          <w:szCs w:val="20"/>
        </w:rPr>
        <w:t xml:space="preserve"> Natl</w:t>
      </w:r>
      <w:r w:rsidRPr="00F80AA4">
        <w:rPr>
          <w:rFonts w:ascii="Times New Roman" w:hAnsi="Times New Roman" w:cs="Times New Roman" w:hint="eastAsia"/>
          <w:i/>
          <w:iCs/>
          <w:szCs w:val="20"/>
        </w:rPr>
        <w:t>.</w:t>
      </w:r>
      <w:r w:rsidRPr="00F80AA4">
        <w:rPr>
          <w:rFonts w:ascii="Times New Roman" w:hAnsi="Times New Roman" w:cs="Times New Roman"/>
          <w:i/>
          <w:iCs/>
          <w:szCs w:val="20"/>
        </w:rPr>
        <w:t xml:space="preserve"> Acad</w:t>
      </w:r>
      <w:r w:rsidRPr="00F80AA4">
        <w:rPr>
          <w:rFonts w:ascii="Times New Roman" w:hAnsi="Times New Roman" w:cs="Times New Roman" w:hint="eastAsia"/>
          <w:i/>
          <w:iCs/>
          <w:szCs w:val="20"/>
        </w:rPr>
        <w:t>.</w:t>
      </w:r>
      <w:r w:rsidRPr="00F80AA4">
        <w:rPr>
          <w:rFonts w:ascii="Times New Roman" w:hAnsi="Times New Roman" w:cs="Times New Roman"/>
          <w:i/>
          <w:iCs/>
          <w:szCs w:val="20"/>
        </w:rPr>
        <w:t xml:space="preserve"> Sci</w:t>
      </w:r>
      <w:r w:rsidRPr="00F80AA4">
        <w:rPr>
          <w:rFonts w:ascii="Times New Roman" w:hAnsi="Times New Roman" w:cs="Times New Roman" w:hint="eastAsia"/>
          <w:i/>
          <w:iCs/>
          <w:szCs w:val="20"/>
        </w:rPr>
        <w:t>.</w:t>
      </w:r>
      <w:r w:rsidRPr="00F80AA4">
        <w:rPr>
          <w:rFonts w:ascii="Times New Roman" w:hAnsi="Times New Roman" w:cs="Times New Roman"/>
          <w:i/>
          <w:iCs/>
          <w:szCs w:val="20"/>
        </w:rPr>
        <w:t xml:space="preserve"> U</w:t>
      </w:r>
      <w:r w:rsidRPr="00F80AA4">
        <w:rPr>
          <w:rFonts w:ascii="Times New Roman" w:hAnsi="Times New Roman" w:cs="Times New Roman" w:hint="eastAsia"/>
          <w:i/>
          <w:iCs/>
          <w:szCs w:val="20"/>
        </w:rPr>
        <w:t>.</w:t>
      </w:r>
      <w:r w:rsidRPr="00F80AA4">
        <w:rPr>
          <w:rFonts w:ascii="Times New Roman" w:hAnsi="Times New Roman" w:cs="Times New Roman"/>
          <w:i/>
          <w:iCs/>
          <w:szCs w:val="20"/>
        </w:rPr>
        <w:t xml:space="preserve"> S</w:t>
      </w:r>
      <w:r w:rsidRPr="00F80AA4">
        <w:rPr>
          <w:rFonts w:ascii="Times New Roman" w:hAnsi="Times New Roman" w:cs="Times New Roman" w:hint="eastAsia"/>
          <w:i/>
          <w:iCs/>
          <w:szCs w:val="20"/>
        </w:rPr>
        <w:t>.</w:t>
      </w:r>
      <w:r w:rsidRPr="00F80AA4">
        <w:rPr>
          <w:rFonts w:ascii="Times New Roman" w:hAnsi="Times New Roman" w:cs="Times New Roman"/>
          <w:i/>
          <w:iCs/>
          <w:szCs w:val="20"/>
        </w:rPr>
        <w:t xml:space="preserve"> A.</w:t>
      </w:r>
      <w:r w:rsidRPr="00F80AA4">
        <w:rPr>
          <w:rFonts w:ascii="Times New Roman" w:hAnsi="Times New Roman" w:cs="Times New Roman"/>
          <w:szCs w:val="20"/>
        </w:rPr>
        <w:t> </w:t>
      </w:r>
      <w:r w:rsidRPr="00F80AA4">
        <w:rPr>
          <w:rFonts w:ascii="Times New Roman" w:hAnsi="Times New Roman" w:cs="Times New Roman"/>
          <w:b/>
          <w:bCs/>
          <w:szCs w:val="20"/>
        </w:rPr>
        <w:t>106</w:t>
      </w:r>
      <w:r w:rsidRPr="00F80AA4">
        <w:rPr>
          <w:rFonts w:ascii="Times New Roman" w:hAnsi="Times New Roman" w:cs="Times New Roman"/>
          <w:szCs w:val="20"/>
        </w:rPr>
        <w:t>, 16645</w:t>
      </w:r>
      <w:r w:rsidRPr="00F80AA4">
        <w:rPr>
          <w:rFonts w:ascii="Times New Roman" w:hAnsi="Times New Roman" w:cs="Times New Roman" w:hint="eastAsia"/>
          <w:szCs w:val="20"/>
        </w:rPr>
        <w:t>-</w:t>
      </w:r>
      <w:r w:rsidRPr="00F80AA4">
        <w:rPr>
          <w:rFonts w:ascii="Times New Roman" w:hAnsi="Times New Roman" w:cs="Times New Roman"/>
          <w:szCs w:val="20"/>
        </w:rPr>
        <w:t>16650</w:t>
      </w:r>
      <w:r w:rsidRPr="00F80AA4">
        <w:rPr>
          <w:rFonts w:ascii="Times New Roman" w:hAnsi="Times New Roman" w:cs="Times New Roman" w:hint="eastAsia"/>
          <w:szCs w:val="20"/>
        </w:rPr>
        <w:t xml:space="preserve"> </w:t>
      </w:r>
      <w:r w:rsidRPr="00F80AA4">
        <w:rPr>
          <w:rFonts w:ascii="Times New Roman" w:hAnsi="Times New Roman" w:cs="Times New Roman"/>
          <w:szCs w:val="20"/>
        </w:rPr>
        <w:t>(2009).</w:t>
      </w:r>
    </w:p>
    <w:p w14:paraId="5F27ADE4" w14:textId="20F4320C" w:rsidR="00AE4F45" w:rsidRPr="00F80AA4" w:rsidRDefault="00AE4F45" w:rsidP="00AE4F45">
      <w:pPr>
        <w:pStyle w:val="EndNoteBibliography"/>
        <w:ind w:left="720" w:hanging="720"/>
        <w:jc w:val="both"/>
        <w:rPr>
          <w:rFonts w:ascii="Times New Roman" w:hAnsi="Times New Roman" w:cs="Times New Roman"/>
          <w:szCs w:val="20"/>
        </w:rPr>
      </w:pPr>
      <w:r w:rsidRPr="00F80AA4">
        <w:rPr>
          <w:rFonts w:ascii="Times New Roman" w:hAnsi="Times New Roman" w:cs="Times New Roman"/>
          <w:szCs w:val="20"/>
        </w:rPr>
        <w:t>8</w:t>
      </w:r>
      <w:r w:rsidRPr="00F80AA4">
        <w:rPr>
          <w:rFonts w:ascii="Times New Roman" w:hAnsi="Times New Roman" w:cs="Times New Roman"/>
          <w:szCs w:val="20"/>
        </w:rPr>
        <w:tab/>
        <w:t>Gunderson, R.</w:t>
      </w:r>
      <w:r w:rsidR="00736F5B" w:rsidRPr="00F80AA4">
        <w:rPr>
          <w:rFonts w:ascii="Times New Roman" w:hAnsi="Times New Roman" w:cs="Times New Roman" w:hint="eastAsia"/>
          <w:szCs w:val="20"/>
        </w:rPr>
        <w:t xml:space="preserve"> S.</w:t>
      </w:r>
      <w:r w:rsidRPr="00F80AA4">
        <w:rPr>
          <w:rFonts w:ascii="Times New Roman" w:hAnsi="Times New Roman" w:cs="Times New Roman"/>
          <w:szCs w:val="20"/>
        </w:rPr>
        <w:t xml:space="preserve"> &amp; Honerkamp-Smith, A.</w:t>
      </w:r>
      <w:r w:rsidR="00736F5B" w:rsidRPr="00F80AA4">
        <w:rPr>
          <w:rFonts w:ascii="Times New Roman" w:hAnsi="Times New Roman" w:cs="Times New Roman" w:hint="eastAsia"/>
          <w:szCs w:val="20"/>
        </w:rPr>
        <w:t xml:space="preserve"> R.</w:t>
      </w:r>
      <w:r w:rsidRPr="00F80AA4">
        <w:rPr>
          <w:rFonts w:ascii="Times New Roman" w:hAnsi="Times New Roman" w:cs="Times New Roman"/>
          <w:szCs w:val="20"/>
        </w:rPr>
        <w:t xml:space="preserve"> Liquid-liquid phase transition temperatures increase when lipid bilayers are supported on glass. </w:t>
      </w:r>
      <w:r w:rsidRPr="00F80AA4">
        <w:rPr>
          <w:rFonts w:ascii="Times New Roman" w:hAnsi="Times New Roman" w:cs="Times New Roman"/>
          <w:i/>
          <w:iCs/>
          <w:szCs w:val="20"/>
        </w:rPr>
        <w:t>Biochim. Biophys. Acta-Biomembr.</w:t>
      </w:r>
      <w:r w:rsidRPr="00F80AA4">
        <w:rPr>
          <w:rFonts w:ascii="Times New Roman" w:hAnsi="Times New Roman" w:cs="Times New Roman"/>
          <w:szCs w:val="20"/>
        </w:rPr>
        <w:t> </w:t>
      </w:r>
      <w:r w:rsidRPr="00F80AA4">
        <w:rPr>
          <w:rFonts w:ascii="Times New Roman" w:hAnsi="Times New Roman" w:cs="Times New Roman"/>
          <w:b/>
          <w:bCs/>
          <w:szCs w:val="20"/>
        </w:rPr>
        <w:t>1860</w:t>
      </w:r>
      <w:r w:rsidRPr="00F80AA4">
        <w:rPr>
          <w:rFonts w:ascii="Times New Roman" w:hAnsi="Times New Roman" w:cs="Times New Roman"/>
          <w:szCs w:val="20"/>
        </w:rPr>
        <w:t>, 1965</w:t>
      </w:r>
      <w:r w:rsidRPr="00F80AA4">
        <w:rPr>
          <w:rFonts w:ascii="Times New Roman" w:hAnsi="Times New Roman" w:cs="Times New Roman" w:hint="eastAsia"/>
          <w:szCs w:val="20"/>
        </w:rPr>
        <w:t>-</w:t>
      </w:r>
      <w:r w:rsidRPr="00F80AA4">
        <w:rPr>
          <w:rFonts w:ascii="Times New Roman" w:hAnsi="Times New Roman" w:cs="Times New Roman"/>
          <w:szCs w:val="20"/>
        </w:rPr>
        <w:t>1971</w:t>
      </w:r>
      <w:r w:rsidRPr="00F80AA4">
        <w:rPr>
          <w:rFonts w:ascii="Times New Roman" w:hAnsi="Times New Roman" w:cs="Times New Roman" w:hint="eastAsia"/>
          <w:szCs w:val="20"/>
        </w:rPr>
        <w:t xml:space="preserve"> (2018)</w:t>
      </w:r>
      <w:r w:rsidRPr="00F80AA4">
        <w:rPr>
          <w:rFonts w:ascii="Times New Roman" w:hAnsi="Times New Roman" w:cs="Times New Roman"/>
          <w:szCs w:val="20"/>
        </w:rPr>
        <w:t>.</w:t>
      </w:r>
    </w:p>
    <w:p w14:paraId="1046F2E0" w14:textId="77777777" w:rsidR="00AE4F45" w:rsidRPr="00F80AA4" w:rsidRDefault="00AE4F45" w:rsidP="00AE4F45">
      <w:pPr>
        <w:ind w:left="674" w:hangingChars="337" w:hanging="674"/>
        <w:jc w:val="both"/>
        <w:rPr>
          <w:rFonts w:ascii="Times New Roman" w:eastAsia="等线" w:hAnsi="Times New Roman" w:cs="Times New Roman"/>
          <w:noProof/>
          <w:sz w:val="20"/>
          <w:szCs w:val="20"/>
        </w:rPr>
      </w:pPr>
      <w:r w:rsidRPr="00F80AA4">
        <w:rPr>
          <w:rFonts w:ascii="Times New Roman" w:hAnsi="Times New Roman" w:cs="Times New Roman"/>
          <w:sz w:val="20"/>
          <w:szCs w:val="20"/>
        </w:rPr>
        <w:t>9</w:t>
      </w:r>
      <w:r w:rsidRPr="00F80AA4">
        <w:rPr>
          <w:rFonts w:ascii="Times New Roman" w:hAnsi="Times New Roman" w:cs="Times New Roman"/>
          <w:sz w:val="20"/>
          <w:szCs w:val="20"/>
        </w:rPr>
        <w:tab/>
        <w:t>Matsuzaki, T.</w:t>
      </w:r>
      <w:r w:rsidRPr="00F80AA4">
        <w:rPr>
          <w:rFonts w:ascii="Times New Roman" w:hAnsi="Times New Roman" w:cs="Times New Roman"/>
          <w:i/>
          <w:sz w:val="20"/>
          <w:szCs w:val="20"/>
        </w:rPr>
        <w:t xml:space="preserve"> et al</w:t>
      </w:r>
      <w:r w:rsidRPr="00F80AA4">
        <w:rPr>
          <w:rFonts w:ascii="Times New Roman" w:hAnsi="Times New Roman" w:cs="Times New Roman"/>
          <w:sz w:val="20"/>
          <w:szCs w:val="20"/>
        </w:rPr>
        <w:t>. Simultaneous visualization of membrane fluidity and morphology defines adhesion signatures of cancer cells.</w:t>
      </w:r>
      <w:r w:rsidRPr="00F80AA4">
        <w:rPr>
          <w:rFonts w:ascii="Times New Roman" w:hAnsi="Times New Roman" w:cs="Times New Roman"/>
          <w:i/>
          <w:iCs/>
          <w:sz w:val="20"/>
          <w:szCs w:val="20"/>
        </w:rPr>
        <w:t xml:space="preserve"> Proc</w:t>
      </w:r>
      <w:r w:rsidRPr="00F80AA4">
        <w:rPr>
          <w:rFonts w:ascii="Times New Roman" w:hAnsi="Times New Roman" w:cs="Times New Roman" w:hint="eastAsia"/>
          <w:i/>
          <w:iCs/>
          <w:sz w:val="20"/>
          <w:szCs w:val="20"/>
        </w:rPr>
        <w:t>.</w:t>
      </w:r>
      <w:r w:rsidRPr="00F80AA4">
        <w:rPr>
          <w:rFonts w:ascii="Times New Roman" w:hAnsi="Times New Roman" w:cs="Times New Roman"/>
          <w:i/>
          <w:iCs/>
          <w:sz w:val="20"/>
          <w:szCs w:val="20"/>
        </w:rPr>
        <w:t xml:space="preserve"> Natl</w:t>
      </w:r>
      <w:r w:rsidRPr="00F80AA4">
        <w:rPr>
          <w:rFonts w:ascii="Times New Roman" w:hAnsi="Times New Roman" w:cs="Times New Roman" w:hint="eastAsia"/>
          <w:i/>
          <w:iCs/>
          <w:sz w:val="20"/>
          <w:szCs w:val="20"/>
        </w:rPr>
        <w:t>.</w:t>
      </w:r>
      <w:r w:rsidRPr="00F80AA4">
        <w:rPr>
          <w:rFonts w:ascii="Times New Roman" w:hAnsi="Times New Roman" w:cs="Times New Roman"/>
          <w:i/>
          <w:iCs/>
          <w:sz w:val="20"/>
          <w:szCs w:val="20"/>
        </w:rPr>
        <w:t xml:space="preserve"> Acad</w:t>
      </w:r>
      <w:r w:rsidRPr="00F80AA4">
        <w:rPr>
          <w:rFonts w:ascii="Times New Roman" w:hAnsi="Times New Roman" w:cs="Times New Roman" w:hint="eastAsia"/>
          <w:i/>
          <w:iCs/>
          <w:sz w:val="20"/>
          <w:szCs w:val="20"/>
        </w:rPr>
        <w:t>.</w:t>
      </w:r>
      <w:r w:rsidRPr="00F80AA4">
        <w:rPr>
          <w:rFonts w:ascii="Times New Roman" w:hAnsi="Times New Roman" w:cs="Times New Roman"/>
          <w:i/>
          <w:iCs/>
          <w:sz w:val="20"/>
          <w:szCs w:val="20"/>
        </w:rPr>
        <w:t xml:space="preserve"> Sci</w:t>
      </w:r>
      <w:r w:rsidRPr="00F80AA4">
        <w:rPr>
          <w:rFonts w:ascii="Times New Roman" w:hAnsi="Times New Roman" w:cs="Times New Roman" w:hint="eastAsia"/>
          <w:i/>
          <w:iCs/>
          <w:sz w:val="20"/>
          <w:szCs w:val="20"/>
        </w:rPr>
        <w:t>.</w:t>
      </w:r>
      <w:r w:rsidRPr="00F80AA4">
        <w:rPr>
          <w:rFonts w:ascii="Times New Roman" w:hAnsi="Times New Roman" w:cs="Times New Roman"/>
          <w:i/>
          <w:iCs/>
          <w:sz w:val="20"/>
          <w:szCs w:val="20"/>
        </w:rPr>
        <w:t xml:space="preserve"> U</w:t>
      </w:r>
      <w:r w:rsidRPr="00F80AA4">
        <w:rPr>
          <w:rFonts w:ascii="Times New Roman" w:hAnsi="Times New Roman" w:cs="Times New Roman" w:hint="eastAsia"/>
          <w:i/>
          <w:iCs/>
          <w:sz w:val="20"/>
          <w:szCs w:val="20"/>
        </w:rPr>
        <w:t>.</w:t>
      </w:r>
      <w:r w:rsidRPr="00F80AA4">
        <w:rPr>
          <w:rFonts w:ascii="Times New Roman" w:hAnsi="Times New Roman" w:cs="Times New Roman"/>
          <w:i/>
          <w:iCs/>
          <w:sz w:val="20"/>
          <w:szCs w:val="20"/>
        </w:rPr>
        <w:t xml:space="preserve"> S</w:t>
      </w:r>
      <w:r w:rsidRPr="00F80AA4">
        <w:rPr>
          <w:rFonts w:ascii="Times New Roman" w:hAnsi="Times New Roman" w:cs="Times New Roman" w:hint="eastAsia"/>
          <w:i/>
          <w:iCs/>
          <w:sz w:val="20"/>
          <w:szCs w:val="20"/>
        </w:rPr>
        <w:t>.</w:t>
      </w:r>
      <w:r w:rsidRPr="00F80AA4">
        <w:rPr>
          <w:rFonts w:ascii="Times New Roman" w:hAnsi="Times New Roman" w:cs="Times New Roman"/>
          <w:i/>
          <w:iCs/>
          <w:sz w:val="20"/>
          <w:szCs w:val="20"/>
        </w:rPr>
        <w:t xml:space="preserve"> A.</w:t>
      </w:r>
      <w:r w:rsidRPr="00F80AA4">
        <w:rPr>
          <w:rFonts w:ascii="Times New Roman" w:hAnsi="Times New Roman" w:cs="Times New Roman"/>
          <w:sz w:val="20"/>
          <w:szCs w:val="20"/>
        </w:rPr>
        <w:t> </w:t>
      </w:r>
      <w:r w:rsidRPr="00F80AA4">
        <w:rPr>
          <w:rFonts w:ascii="Times New Roman" w:hAnsi="Times New Roman" w:cs="Times New Roman"/>
          <w:b/>
          <w:bCs/>
          <w:sz w:val="20"/>
          <w:szCs w:val="20"/>
        </w:rPr>
        <w:t>121</w:t>
      </w:r>
      <w:r w:rsidRPr="00F80AA4">
        <w:rPr>
          <w:rFonts w:ascii="Times New Roman" w:hAnsi="Times New Roman" w:cs="Times New Roman"/>
          <w:sz w:val="20"/>
          <w:szCs w:val="20"/>
        </w:rPr>
        <w:t>, e2412914121</w:t>
      </w:r>
      <w:r w:rsidRPr="00F80AA4">
        <w:rPr>
          <w:rFonts w:ascii="Times New Roman" w:hAnsi="Times New Roman" w:cs="Times New Roman" w:hint="eastAsia"/>
          <w:sz w:val="20"/>
          <w:szCs w:val="20"/>
        </w:rPr>
        <w:t xml:space="preserve"> (2024)</w:t>
      </w:r>
      <w:r w:rsidRPr="00F80AA4">
        <w:rPr>
          <w:rFonts w:ascii="Times New Roman" w:hAnsi="Times New Roman" w:cs="Times New Roman"/>
          <w:sz w:val="20"/>
          <w:szCs w:val="20"/>
        </w:rPr>
        <w:t>.</w:t>
      </w:r>
    </w:p>
    <w:p w14:paraId="0CE03632" w14:textId="22038380" w:rsidR="00AE4F45" w:rsidRPr="00F80AA4" w:rsidRDefault="00AE4F45" w:rsidP="00AE4F45">
      <w:pPr>
        <w:ind w:left="674" w:hangingChars="337" w:hanging="674"/>
        <w:jc w:val="both"/>
        <w:rPr>
          <w:rFonts w:ascii="Times New Roman" w:eastAsia="等线" w:hAnsi="Times New Roman" w:cs="Times New Roman"/>
          <w:b/>
          <w:bCs/>
          <w:i/>
          <w:iCs/>
          <w:noProof/>
          <w:sz w:val="20"/>
          <w:szCs w:val="20"/>
        </w:rPr>
      </w:pPr>
      <w:r w:rsidRPr="00F80AA4">
        <w:rPr>
          <w:rFonts w:ascii="Times New Roman" w:hAnsi="Times New Roman" w:cs="Times New Roman"/>
          <w:sz w:val="20"/>
          <w:szCs w:val="20"/>
        </w:rPr>
        <w:t>10</w:t>
      </w:r>
      <w:r w:rsidRPr="00F80AA4">
        <w:rPr>
          <w:rFonts w:ascii="Times New Roman" w:hAnsi="Times New Roman" w:cs="Times New Roman"/>
          <w:sz w:val="20"/>
          <w:szCs w:val="20"/>
        </w:rPr>
        <w:tab/>
      </w:r>
      <w:r w:rsidRPr="00F80AA4">
        <w:rPr>
          <w:rFonts w:ascii="Times New Roman" w:eastAsia="等线" w:hAnsi="Times New Roman" w:cs="Times New Roman"/>
          <w:noProof/>
          <w:sz w:val="20"/>
          <w:szCs w:val="20"/>
        </w:rPr>
        <w:t>Renne, M.</w:t>
      </w:r>
      <w:r w:rsidR="00581CD5" w:rsidRPr="00F80AA4">
        <w:rPr>
          <w:rFonts w:ascii="Times New Roman" w:eastAsia="等线" w:hAnsi="Times New Roman" w:cs="Times New Roman" w:hint="eastAsia"/>
          <w:noProof/>
          <w:sz w:val="20"/>
          <w:szCs w:val="20"/>
        </w:rPr>
        <w:t xml:space="preserve"> F.</w:t>
      </w:r>
      <w:r w:rsidRPr="00F80AA4">
        <w:rPr>
          <w:rFonts w:ascii="Times New Roman" w:eastAsia="等线" w:hAnsi="Times New Roman" w:cs="Times New Roman"/>
          <w:noProof/>
          <w:sz w:val="20"/>
          <w:szCs w:val="20"/>
        </w:rPr>
        <w:t xml:space="preserve"> &amp; Ernst, R. Membrane homeostasis beyond fluidity: control of membrane compressibility. </w:t>
      </w:r>
      <w:r w:rsidRPr="00F80AA4">
        <w:rPr>
          <w:rFonts w:ascii="Times New Roman" w:eastAsia="等线" w:hAnsi="Times New Roman" w:cs="Times New Roman"/>
          <w:i/>
          <w:iCs/>
          <w:noProof/>
          <w:sz w:val="20"/>
          <w:szCs w:val="20"/>
        </w:rPr>
        <w:t>Trends Biochem.Sci.</w:t>
      </w:r>
      <w:r w:rsidRPr="00F80AA4">
        <w:rPr>
          <w:rFonts w:ascii="Times New Roman" w:eastAsia="等线" w:hAnsi="Times New Roman" w:cs="Times New Roman"/>
          <w:noProof/>
          <w:sz w:val="20"/>
          <w:szCs w:val="20"/>
        </w:rPr>
        <w:t> </w:t>
      </w:r>
      <w:r w:rsidRPr="00F80AA4">
        <w:rPr>
          <w:rFonts w:ascii="Times New Roman" w:eastAsia="等线" w:hAnsi="Times New Roman" w:cs="Times New Roman"/>
          <w:b/>
          <w:bCs/>
          <w:noProof/>
          <w:sz w:val="20"/>
          <w:szCs w:val="20"/>
        </w:rPr>
        <w:t>48</w:t>
      </w:r>
      <w:r w:rsidRPr="00F80AA4">
        <w:rPr>
          <w:rFonts w:ascii="Times New Roman" w:eastAsia="等线" w:hAnsi="Times New Roman" w:cs="Times New Roman"/>
          <w:noProof/>
          <w:sz w:val="20"/>
          <w:szCs w:val="20"/>
        </w:rPr>
        <w:t>, 963</w:t>
      </w:r>
      <w:r w:rsidRPr="00F80AA4">
        <w:rPr>
          <w:rFonts w:ascii="Times New Roman" w:eastAsia="等线" w:hAnsi="Times New Roman" w:cs="Times New Roman" w:hint="eastAsia"/>
          <w:noProof/>
          <w:sz w:val="20"/>
          <w:szCs w:val="20"/>
        </w:rPr>
        <w:t>-</w:t>
      </w:r>
      <w:r w:rsidRPr="00F80AA4">
        <w:rPr>
          <w:rFonts w:ascii="Times New Roman" w:eastAsia="等线" w:hAnsi="Times New Roman" w:cs="Times New Roman"/>
          <w:noProof/>
          <w:sz w:val="20"/>
          <w:szCs w:val="20"/>
        </w:rPr>
        <w:t>977</w:t>
      </w:r>
      <w:r w:rsidRPr="00F80AA4">
        <w:rPr>
          <w:rFonts w:ascii="Times New Roman" w:eastAsia="等线" w:hAnsi="Times New Roman" w:cs="Times New Roman" w:hint="eastAsia"/>
          <w:noProof/>
          <w:sz w:val="20"/>
          <w:szCs w:val="20"/>
        </w:rPr>
        <w:t xml:space="preserve"> (2023)</w:t>
      </w:r>
      <w:r w:rsidRPr="00F80AA4">
        <w:rPr>
          <w:rFonts w:ascii="Times New Roman" w:eastAsia="等线" w:hAnsi="Times New Roman" w:cs="Times New Roman"/>
          <w:noProof/>
          <w:sz w:val="20"/>
          <w:szCs w:val="20"/>
        </w:rPr>
        <w:t xml:space="preserve">. </w:t>
      </w:r>
    </w:p>
    <w:p w14:paraId="108BE632" w14:textId="77777777" w:rsidR="00AE4F45" w:rsidRPr="00F80AA4" w:rsidRDefault="00AE4F45" w:rsidP="00AE4F45">
      <w:pPr>
        <w:pStyle w:val="EndNoteBibliography"/>
        <w:ind w:left="720" w:hanging="720"/>
        <w:jc w:val="both"/>
        <w:rPr>
          <w:rFonts w:ascii="Times New Roman" w:hAnsi="Times New Roman" w:cs="Times New Roman"/>
          <w:szCs w:val="20"/>
        </w:rPr>
      </w:pPr>
      <w:r w:rsidRPr="00F80AA4">
        <w:rPr>
          <w:rFonts w:ascii="Times New Roman" w:hAnsi="Times New Roman" w:cs="Times New Roman" w:hint="eastAsia"/>
          <w:szCs w:val="20"/>
        </w:rPr>
        <w:t>11</w:t>
      </w:r>
      <w:r w:rsidRPr="00F80AA4">
        <w:rPr>
          <w:rFonts w:ascii="Times New Roman" w:hAnsi="Times New Roman" w:cs="Times New Roman"/>
          <w:szCs w:val="20"/>
        </w:rPr>
        <w:tab/>
        <w:t>Sakuma, Y., Kawakatsu, T., Taniguchi, T. &amp; Imai, M. Viscosity Landscape of Phase-Separated Lipid Membrane Estimated from Fluid Velocity Field. </w:t>
      </w:r>
      <w:r w:rsidRPr="00F80AA4">
        <w:rPr>
          <w:rFonts w:ascii="Times New Roman" w:hAnsi="Times New Roman" w:cs="Times New Roman"/>
          <w:i/>
          <w:iCs/>
          <w:szCs w:val="20"/>
        </w:rPr>
        <w:t>Biophys</w:t>
      </w:r>
      <w:r w:rsidRPr="00F80AA4">
        <w:rPr>
          <w:rFonts w:ascii="Times New Roman" w:hAnsi="Times New Roman" w:cs="Times New Roman" w:hint="eastAsia"/>
          <w:i/>
          <w:iCs/>
          <w:szCs w:val="20"/>
        </w:rPr>
        <w:t>.</w:t>
      </w:r>
      <w:r w:rsidRPr="00F80AA4">
        <w:rPr>
          <w:rFonts w:ascii="Times New Roman" w:hAnsi="Times New Roman" w:cs="Times New Roman"/>
          <w:i/>
          <w:iCs/>
          <w:szCs w:val="20"/>
        </w:rPr>
        <w:t xml:space="preserve"> J.</w:t>
      </w:r>
      <w:r w:rsidRPr="00F80AA4">
        <w:rPr>
          <w:rFonts w:ascii="Times New Roman" w:hAnsi="Times New Roman" w:cs="Times New Roman"/>
          <w:szCs w:val="20"/>
        </w:rPr>
        <w:t> </w:t>
      </w:r>
      <w:r w:rsidRPr="00F80AA4">
        <w:rPr>
          <w:rFonts w:ascii="Times New Roman" w:hAnsi="Times New Roman" w:cs="Times New Roman"/>
          <w:b/>
          <w:bCs/>
          <w:szCs w:val="20"/>
        </w:rPr>
        <w:t>118</w:t>
      </w:r>
      <w:r w:rsidRPr="00F80AA4">
        <w:rPr>
          <w:rFonts w:ascii="Times New Roman" w:hAnsi="Times New Roman" w:cs="Times New Roman"/>
          <w:szCs w:val="20"/>
        </w:rPr>
        <w:t>, 1576</w:t>
      </w:r>
      <w:r w:rsidRPr="00F80AA4">
        <w:rPr>
          <w:rFonts w:ascii="Times New Roman" w:hAnsi="Times New Roman" w:cs="Times New Roman" w:hint="eastAsia"/>
          <w:szCs w:val="20"/>
        </w:rPr>
        <w:t>-</w:t>
      </w:r>
      <w:r w:rsidRPr="00F80AA4">
        <w:rPr>
          <w:rFonts w:ascii="Times New Roman" w:hAnsi="Times New Roman" w:cs="Times New Roman"/>
          <w:szCs w:val="20"/>
        </w:rPr>
        <w:t>1587</w:t>
      </w:r>
      <w:r w:rsidRPr="00F80AA4">
        <w:rPr>
          <w:rFonts w:ascii="Times New Roman" w:hAnsi="Times New Roman" w:cs="Times New Roman" w:hint="eastAsia"/>
          <w:szCs w:val="20"/>
        </w:rPr>
        <w:t xml:space="preserve"> (2020)</w:t>
      </w:r>
      <w:r w:rsidRPr="00F80AA4">
        <w:rPr>
          <w:rFonts w:ascii="Times New Roman" w:hAnsi="Times New Roman" w:cs="Times New Roman"/>
          <w:szCs w:val="20"/>
        </w:rPr>
        <w:t>.</w:t>
      </w:r>
    </w:p>
    <w:p w14:paraId="620AD152" w14:textId="209CCDE0" w:rsidR="00AE4F45" w:rsidRPr="00F80AA4" w:rsidRDefault="00AE4F45" w:rsidP="00AE4F45">
      <w:pPr>
        <w:ind w:left="674" w:hangingChars="337" w:hanging="674"/>
        <w:jc w:val="both"/>
        <w:rPr>
          <w:rFonts w:ascii="Times New Roman" w:eastAsia="等线" w:hAnsi="Times New Roman" w:cs="Times New Roman"/>
          <w:noProof/>
          <w:sz w:val="20"/>
          <w:szCs w:val="20"/>
        </w:rPr>
      </w:pPr>
      <w:r w:rsidRPr="00F80AA4">
        <w:rPr>
          <w:rFonts w:ascii="Times New Roman" w:hAnsi="Times New Roman" w:cs="Times New Roman" w:hint="eastAsia"/>
          <w:sz w:val="20"/>
          <w:szCs w:val="20"/>
        </w:rPr>
        <w:t>12</w:t>
      </w:r>
      <w:r w:rsidRPr="00F80AA4">
        <w:rPr>
          <w:rFonts w:ascii="Times New Roman" w:hAnsi="Times New Roman" w:cs="Times New Roman"/>
          <w:sz w:val="20"/>
          <w:szCs w:val="20"/>
        </w:rPr>
        <w:tab/>
        <w:t xml:space="preserve">Seu, K. </w:t>
      </w:r>
      <w:r w:rsidR="009C4C2D" w:rsidRPr="00F80AA4">
        <w:rPr>
          <w:rFonts w:ascii="Times New Roman" w:hAnsi="Times New Roman" w:cs="Times New Roman" w:hint="eastAsia"/>
          <w:sz w:val="20"/>
          <w:szCs w:val="20"/>
        </w:rPr>
        <w:t xml:space="preserve">J. </w:t>
      </w:r>
      <w:r w:rsidRPr="00F80AA4">
        <w:rPr>
          <w:rFonts w:ascii="Times New Roman" w:hAnsi="Times New Roman" w:cs="Times New Roman"/>
          <w:i/>
          <w:sz w:val="20"/>
          <w:szCs w:val="20"/>
        </w:rPr>
        <w:t>et al</w:t>
      </w:r>
      <w:r w:rsidRPr="00F80AA4">
        <w:rPr>
          <w:rFonts w:ascii="Times New Roman" w:hAnsi="Times New Roman" w:cs="Times New Roman"/>
          <w:sz w:val="20"/>
          <w:szCs w:val="20"/>
        </w:rPr>
        <w:t>. Effect of surface treatment on diffusion and domain formation in supported lipid bilayers. </w:t>
      </w:r>
      <w:proofErr w:type="spellStart"/>
      <w:r w:rsidRPr="00F80AA4">
        <w:rPr>
          <w:rFonts w:ascii="Times New Roman" w:hAnsi="Times New Roman" w:cs="Times New Roman"/>
          <w:i/>
          <w:iCs/>
          <w:sz w:val="20"/>
          <w:szCs w:val="20"/>
        </w:rPr>
        <w:t>Biophys</w:t>
      </w:r>
      <w:proofErr w:type="spellEnd"/>
      <w:r w:rsidRPr="00F80AA4">
        <w:rPr>
          <w:rFonts w:ascii="Times New Roman" w:hAnsi="Times New Roman" w:cs="Times New Roman" w:hint="eastAsia"/>
          <w:i/>
          <w:iCs/>
          <w:sz w:val="20"/>
          <w:szCs w:val="20"/>
        </w:rPr>
        <w:t>.</w:t>
      </w:r>
      <w:r w:rsidRPr="00F80AA4">
        <w:rPr>
          <w:rFonts w:ascii="Times New Roman" w:hAnsi="Times New Roman" w:cs="Times New Roman"/>
          <w:i/>
          <w:iCs/>
          <w:sz w:val="20"/>
          <w:szCs w:val="20"/>
        </w:rPr>
        <w:t xml:space="preserve"> J.</w:t>
      </w:r>
      <w:r w:rsidRPr="00F80AA4">
        <w:rPr>
          <w:rFonts w:ascii="Times New Roman" w:hAnsi="Times New Roman" w:cs="Times New Roman"/>
          <w:sz w:val="20"/>
          <w:szCs w:val="20"/>
        </w:rPr>
        <w:t> </w:t>
      </w:r>
      <w:r w:rsidRPr="00F80AA4">
        <w:rPr>
          <w:rFonts w:ascii="Times New Roman" w:hAnsi="Times New Roman" w:cs="Times New Roman"/>
          <w:b/>
          <w:bCs/>
          <w:sz w:val="20"/>
          <w:szCs w:val="20"/>
        </w:rPr>
        <w:t>92</w:t>
      </w:r>
      <w:r w:rsidRPr="00F80AA4">
        <w:rPr>
          <w:rFonts w:ascii="Times New Roman" w:hAnsi="Times New Roman" w:cs="Times New Roman"/>
          <w:sz w:val="20"/>
          <w:szCs w:val="20"/>
        </w:rPr>
        <w:t>, 2445</w:t>
      </w:r>
      <w:r w:rsidR="00E35EE6" w:rsidRPr="00F80AA4">
        <w:rPr>
          <w:rFonts w:ascii="Times New Roman" w:hAnsi="Times New Roman" w:cs="Times New Roman" w:hint="eastAsia"/>
          <w:sz w:val="20"/>
          <w:szCs w:val="20"/>
        </w:rPr>
        <w:t>-</w:t>
      </w:r>
      <w:r w:rsidRPr="00F80AA4">
        <w:rPr>
          <w:rFonts w:ascii="Times New Roman" w:hAnsi="Times New Roman" w:cs="Times New Roman"/>
          <w:sz w:val="20"/>
          <w:szCs w:val="20"/>
        </w:rPr>
        <w:t>2450</w:t>
      </w:r>
      <w:r w:rsidRPr="00F80AA4">
        <w:rPr>
          <w:rFonts w:ascii="Times New Roman" w:hAnsi="Times New Roman" w:cs="Times New Roman" w:hint="eastAsia"/>
          <w:sz w:val="20"/>
          <w:szCs w:val="20"/>
        </w:rPr>
        <w:t xml:space="preserve"> (2007).</w:t>
      </w:r>
    </w:p>
    <w:p w14:paraId="540D29BA" w14:textId="77777777" w:rsidR="00AE4F45" w:rsidRPr="00F80AA4" w:rsidRDefault="00AE4F45" w:rsidP="00AE4F45">
      <w:pPr>
        <w:ind w:left="674" w:hangingChars="337" w:hanging="674"/>
        <w:jc w:val="both"/>
        <w:rPr>
          <w:rFonts w:ascii="Times New Roman" w:hAnsi="Times New Roman" w:cs="Times New Roman"/>
          <w:b/>
          <w:bCs/>
          <w:i/>
          <w:iCs/>
          <w:sz w:val="20"/>
          <w:szCs w:val="20"/>
        </w:rPr>
      </w:pPr>
      <w:r w:rsidRPr="00F80AA4">
        <w:rPr>
          <w:rFonts w:ascii="Times New Roman" w:hAnsi="Times New Roman" w:cs="Times New Roman" w:hint="eastAsia"/>
          <w:sz w:val="20"/>
          <w:szCs w:val="20"/>
        </w:rPr>
        <w:t>13</w:t>
      </w:r>
      <w:r w:rsidRPr="00F80AA4">
        <w:rPr>
          <w:rFonts w:ascii="Times New Roman" w:hAnsi="Times New Roman" w:cs="Times New Roman"/>
          <w:sz w:val="20"/>
          <w:szCs w:val="20"/>
        </w:rPr>
        <w:tab/>
        <w:t>Zhang, Z.</w:t>
      </w:r>
      <w:r w:rsidRPr="00F80AA4">
        <w:rPr>
          <w:rFonts w:ascii="Times New Roman" w:hAnsi="Times New Roman" w:cs="Times New Roman"/>
          <w:i/>
          <w:sz w:val="20"/>
          <w:szCs w:val="20"/>
        </w:rPr>
        <w:t xml:space="preserve"> et al</w:t>
      </w:r>
      <w:r w:rsidRPr="00F80AA4">
        <w:rPr>
          <w:rFonts w:ascii="Times New Roman" w:hAnsi="Times New Roman" w:cs="Times New Roman"/>
          <w:sz w:val="20"/>
          <w:szCs w:val="20"/>
        </w:rPr>
        <w:t>. Single-Molecule Tracking of Reagent Diffusion during Chemical Reactions. </w:t>
      </w:r>
      <w:r w:rsidRPr="00F80AA4">
        <w:rPr>
          <w:rFonts w:ascii="Times New Roman" w:hAnsi="Times New Roman" w:cs="Times New Roman"/>
          <w:i/>
          <w:iCs/>
          <w:sz w:val="20"/>
          <w:szCs w:val="20"/>
        </w:rPr>
        <w:t>J. Am. Chem. Soc.</w:t>
      </w:r>
      <w:r w:rsidRPr="00F80AA4">
        <w:rPr>
          <w:rFonts w:ascii="Times New Roman" w:hAnsi="Times New Roman" w:cs="Times New Roman" w:hint="eastAsia"/>
          <w:b/>
          <w:bCs/>
          <w:i/>
          <w:iCs/>
          <w:sz w:val="20"/>
          <w:szCs w:val="20"/>
        </w:rPr>
        <w:t xml:space="preserve"> </w:t>
      </w:r>
      <w:r w:rsidRPr="00F80AA4">
        <w:rPr>
          <w:rFonts w:ascii="Times New Roman" w:hAnsi="Times New Roman" w:cs="Times New Roman"/>
          <w:b/>
          <w:bCs/>
          <w:sz w:val="20"/>
          <w:szCs w:val="20"/>
        </w:rPr>
        <w:t>145</w:t>
      </w:r>
      <w:r w:rsidRPr="00F80AA4">
        <w:rPr>
          <w:rFonts w:ascii="Times New Roman" w:hAnsi="Times New Roman" w:cs="Times New Roman"/>
          <w:sz w:val="20"/>
          <w:szCs w:val="20"/>
        </w:rPr>
        <w:t>, 10512</w:t>
      </w:r>
      <w:r w:rsidRPr="00F80AA4">
        <w:rPr>
          <w:rFonts w:ascii="Times New Roman" w:hAnsi="Times New Roman" w:cs="Times New Roman" w:hint="eastAsia"/>
          <w:sz w:val="20"/>
          <w:szCs w:val="20"/>
        </w:rPr>
        <w:t>-</w:t>
      </w:r>
      <w:r w:rsidRPr="00F80AA4">
        <w:rPr>
          <w:rFonts w:ascii="Times New Roman" w:hAnsi="Times New Roman" w:cs="Times New Roman"/>
          <w:sz w:val="20"/>
          <w:szCs w:val="20"/>
        </w:rPr>
        <w:t>10521</w:t>
      </w:r>
      <w:r w:rsidRPr="00F80AA4">
        <w:rPr>
          <w:rFonts w:ascii="Times New Roman" w:hAnsi="Times New Roman" w:cs="Times New Roman" w:hint="eastAsia"/>
          <w:sz w:val="20"/>
          <w:szCs w:val="20"/>
        </w:rPr>
        <w:t xml:space="preserve"> (2023)</w:t>
      </w:r>
      <w:r w:rsidRPr="00F80AA4">
        <w:rPr>
          <w:rFonts w:ascii="Times New Roman" w:hAnsi="Times New Roman" w:cs="Times New Roman"/>
          <w:sz w:val="20"/>
          <w:szCs w:val="20"/>
        </w:rPr>
        <w:t>.</w:t>
      </w:r>
    </w:p>
    <w:p w14:paraId="1806B6D7" w14:textId="77777777" w:rsidR="00AE4F45" w:rsidRPr="00F80AA4" w:rsidRDefault="00AE4F45" w:rsidP="00AE4F45">
      <w:pPr>
        <w:ind w:leftChars="-1" w:left="674" w:hangingChars="338" w:hanging="676"/>
        <w:jc w:val="both"/>
        <w:rPr>
          <w:rFonts w:ascii="Times New Roman" w:eastAsia="等线" w:hAnsi="Times New Roman" w:cs="Times New Roman"/>
          <w:noProof/>
          <w:sz w:val="20"/>
          <w:szCs w:val="20"/>
        </w:rPr>
      </w:pPr>
      <w:r w:rsidRPr="00F80AA4">
        <w:rPr>
          <w:rFonts w:ascii="Times New Roman" w:hAnsi="Times New Roman" w:cs="Times New Roman"/>
          <w:sz w:val="20"/>
          <w:szCs w:val="20"/>
        </w:rPr>
        <w:t>1</w:t>
      </w:r>
      <w:r w:rsidRPr="00F80AA4">
        <w:rPr>
          <w:rFonts w:ascii="Times New Roman" w:hAnsi="Times New Roman" w:cs="Times New Roman" w:hint="eastAsia"/>
          <w:sz w:val="20"/>
          <w:szCs w:val="20"/>
        </w:rPr>
        <w:t>4</w:t>
      </w:r>
      <w:r w:rsidRPr="00F80AA4">
        <w:rPr>
          <w:rFonts w:ascii="Times New Roman" w:hAnsi="Times New Roman" w:cs="Times New Roman"/>
          <w:sz w:val="20"/>
          <w:szCs w:val="20"/>
        </w:rPr>
        <w:tab/>
      </w:r>
      <w:r w:rsidRPr="00F80AA4">
        <w:rPr>
          <w:rFonts w:ascii="Times New Roman" w:eastAsia="等线" w:hAnsi="Times New Roman" w:cs="Times New Roman"/>
          <w:noProof/>
          <w:sz w:val="20"/>
          <w:szCs w:val="20"/>
        </w:rPr>
        <w:t>Xiang, L.</w:t>
      </w:r>
      <w:r w:rsidRPr="00F80AA4">
        <w:rPr>
          <w:rFonts w:ascii="Times New Roman" w:hAnsi="Times New Roman" w:cs="Times New Roman"/>
          <w:i/>
          <w:sz w:val="20"/>
          <w:szCs w:val="20"/>
        </w:rPr>
        <w:t xml:space="preserve"> et al</w:t>
      </w:r>
      <w:r w:rsidRPr="00F80AA4">
        <w:rPr>
          <w:rFonts w:ascii="Times New Roman" w:hAnsi="Times New Roman" w:cs="Times New Roman"/>
          <w:sz w:val="20"/>
          <w:szCs w:val="20"/>
        </w:rPr>
        <w:t>.</w:t>
      </w:r>
      <w:r w:rsidRPr="00F80AA4">
        <w:rPr>
          <w:rFonts w:ascii="Times New Roman" w:eastAsia="等线" w:hAnsi="Times New Roman" w:cs="Times New Roman"/>
          <w:noProof/>
          <w:sz w:val="20"/>
          <w:szCs w:val="20"/>
        </w:rPr>
        <w:t xml:space="preserve"> Single-molecule displacement mapping unveils nanoscale heterogeneities in intracellular diffusivity. </w:t>
      </w:r>
      <w:r w:rsidRPr="00F80AA4">
        <w:rPr>
          <w:rFonts w:ascii="Times New Roman" w:eastAsia="等线" w:hAnsi="Times New Roman" w:cs="Times New Roman"/>
          <w:i/>
          <w:iCs/>
          <w:noProof/>
          <w:sz w:val="20"/>
          <w:szCs w:val="20"/>
        </w:rPr>
        <w:t>Nat. Methods</w:t>
      </w:r>
      <w:r w:rsidRPr="00F80AA4">
        <w:rPr>
          <w:rFonts w:ascii="Times New Roman" w:eastAsia="等线" w:hAnsi="Times New Roman" w:cs="Times New Roman"/>
          <w:noProof/>
          <w:sz w:val="20"/>
          <w:szCs w:val="20"/>
        </w:rPr>
        <w:t> </w:t>
      </w:r>
      <w:r w:rsidRPr="00F80AA4">
        <w:rPr>
          <w:rFonts w:ascii="Times New Roman" w:eastAsia="等线" w:hAnsi="Times New Roman" w:cs="Times New Roman"/>
          <w:b/>
          <w:bCs/>
          <w:noProof/>
          <w:sz w:val="20"/>
          <w:szCs w:val="20"/>
        </w:rPr>
        <w:t>17</w:t>
      </w:r>
      <w:r w:rsidRPr="00F80AA4">
        <w:rPr>
          <w:rFonts w:ascii="Times New Roman" w:eastAsia="等线" w:hAnsi="Times New Roman" w:cs="Times New Roman"/>
          <w:noProof/>
          <w:sz w:val="20"/>
          <w:szCs w:val="20"/>
        </w:rPr>
        <w:t>, 524</w:t>
      </w:r>
      <w:r w:rsidRPr="00F80AA4">
        <w:rPr>
          <w:rFonts w:ascii="Times New Roman" w:eastAsia="等线" w:hAnsi="Times New Roman" w:cs="Times New Roman" w:hint="eastAsia"/>
          <w:noProof/>
          <w:sz w:val="20"/>
          <w:szCs w:val="20"/>
        </w:rPr>
        <w:t>-</w:t>
      </w:r>
      <w:r w:rsidRPr="00F80AA4">
        <w:rPr>
          <w:rFonts w:ascii="Times New Roman" w:eastAsia="等线" w:hAnsi="Times New Roman" w:cs="Times New Roman"/>
          <w:noProof/>
          <w:sz w:val="20"/>
          <w:szCs w:val="20"/>
        </w:rPr>
        <w:t>530</w:t>
      </w:r>
      <w:r w:rsidRPr="00F80AA4">
        <w:rPr>
          <w:rFonts w:ascii="Times New Roman" w:eastAsia="等线" w:hAnsi="Times New Roman" w:cs="Times New Roman" w:hint="eastAsia"/>
          <w:noProof/>
          <w:sz w:val="20"/>
          <w:szCs w:val="20"/>
        </w:rPr>
        <w:t xml:space="preserve"> (2020).</w:t>
      </w:r>
    </w:p>
    <w:p w14:paraId="54A109A8" w14:textId="77777777" w:rsidR="00AE4F45" w:rsidRPr="00F80AA4" w:rsidRDefault="00AE4F45" w:rsidP="00AE4F45">
      <w:pPr>
        <w:pStyle w:val="EndNoteBibliography"/>
        <w:ind w:left="720" w:hanging="720"/>
        <w:jc w:val="both"/>
        <w:rPr>
          <w:rFonts w:ascii="Times New Roman" w:hAnsi="Times New Roman" w:cs="Times New Roman"/>
          <w:szCs w:val="20"/>
        </w:rPr>
      </w:pPr>
      <w:r w:rsidRPr="00F80AA4">
        <w:rPr>
          <w:rFonts w:ascii="Times New Roman" w:hAnsi="Times New Roman" w:cs="Times New Roman" w:hint="eastAsia"/>
          <w:szCs w:val="20"/>
        </w:rPr>
        <w:t>15</w:t>
      </w:r>
      <w:r w:rsidRPr="00F80AA4">
        <w:rPr>
          <w:rFonts w:ascii="Times New Roman" w:hAnsi="Times New Roman" w:cs="Times New Roman"/>
          <w:szCs w:val="20"/>
        </w:rPr>
        <w:tab/>
        <w:t xml:space="preserve">Golestanian, R. Enhanced Diffusion of Enzymes that Catalyze Exothermic Reactions. </w:t>
      </w:r>
      <w:r w:rsidRPr="00F80AA4">
        <w:rPr>
          <w:rFonts w:ascii="Times New Roman" w:hAnsi="Times New Roman" w:cs="Times New Roman"/>
          <w:i/>
          <w:szCs w:val="20"/>
        </w:rPr>
        <w:t>Phys</w:t>
      </w:r>
      <w:r w:rsidRPr="00F80AA4">
        <w:rPr>
          <w:rFonts w:ascii="Times New Roman" w:hAnsi="Times New Roman" w:cs="Times New Roman" w:hint="eastAsia"/>
          <w:i/>
          <w:szCs w:val="20"/>
        </w:rPr>
        <w:t>.</w:t>
      </w:r>
      <w:r w:rsidRPr="00F80AA4">
        <w:rPr>
          <w:rFonts w:ascii="Times New Roman" w:hAnsi="Times New Roman" w:cs="Times New Roman"/>
          <w:i/>
          <w:szCs w:val="20"/>
        </w:rPr>
        <w:t xml:space="preserve"> Rev</w:t>
      </w:r>
      <w:r w:rsidRPr="00F80AA4">
        <w:rPr>
          <w:rFonts w:ascii="Times New Roman" w:hAnsi="Times New Roman" w:cs="Times New Roman" w:hint="eastAsia"/>
          <w:i/>
          <w:szCs w:val="20"/>
        </w:rPr>
        <w:t>.</w:t>
      </w:r>
      <w:r w:rsidRPr="00F80AA4">
        <w:rPr>
          <w:rFonts w:ascii="Times New Roman" w:hAnsi="Times New Roman" w:cs="Times New Roman"/>
          <w:i/>
          <w:szCs w:val="20"/>
        </w:rPr>
        <w:t xml:space="preserve"> Lett</w:t>
      </w:r>
      <w:r w:rsidRPr="00F80AA4">
        <w:rPr>
          <w:rFonts w:ascii="Times New Roman" w:hAnsi="Times New Roman" w:cs="Times New Roman" w:hint="eastAsia"/>
          <w:i/>
          <w:szCs w:val="20"/>
        </w:rPr>
        <w:t>.</w:t>
      </w:r>
      <w:r w:rsidRPr="00F80AA4">
        <w:rPr>
          <w:rFonts w:ascii="Times New Roman" w:hAnsi="Times New Roman" w:cs="Times New Roman"/>
          <w:szCs w:val="20"/>
        </w:rPr>
        <w:t xml:space="preserve"> </w:t>
      </w:r>
      <w:r w:rsidRPr="00F80AA4">
        <w:rPr>
          <w:rFonts w:ascii="Times New Roman" w:hAnsi="Times New Roman" w:cs="Times New Roman"/>
          <w:b/>
          <w:szCs w:val="20"/>
        </w:rPr>
        <w:t>115</w:t>
      </w:r>
      <w:r w:rsidRPr="00F80AA4">
        <w:rPr>
          <w:rFonts w:ascii="Times New Roman" w:hAnsi="Times New Roman" w:cs="Times New Roman"/>
          <w:szCs w:val="20"/>
        </w:rPr>
        <w:t>, 108102 (2015).</w:t>
      </w:r>
    </w:p>
    <w:bookmarkEnd w:id="163"/>
    <w:p w14:paraId="182AD9CB" w14:textId="36C1067C" w:rsidR="00AE4F45" w:rsidRPr="00F80AA4" w:rsidRDefault="00AE4F45" w:rsidP="00AE4F45">
      <w:pPr>
        <w:ind w:left="674" w:hangingChars="337" w:hanging="674"/>
        <w:jc w:val="both"/>
        <w:rPr>
          <w:rFonts w:ascii="Times New Roman" w:eastAsia="等线" w:hAnsi="Times New Roman" w:cs="Times New Roman"/>
          <w:noProof/>
          <w:sz w:val="20"/>
          <w:szCs w:val="20"/>
        </w:rPr>
      </w:pPr>
      <w:r w:rsidRPr="00F80AA4">
        <w:rPr>
          <w:rFonts w:ascii="Times New Roman" w:hAnsi="Times New Roman" w:cs="Times New Roman" w:hint="eastAsia"/>
          <w:sz w:val="20"/>
          <w:szCs w:val="20"/>
        </w:rPr>
        <w:t>16</w:t>
      </w:r>
      <w:r w:rsidRPr="00F80AA4">
        <w:rPr>
          <w:rFonts w:ascii="Times New Roman" w:hAnsi="Times New Roman" w:cs="Times New Roman"/>
          <w:sz w:val="20"/>
          <w:szCs w:val="20"/>
        </w:rPr>
        <w:tab/>
      </w:r>
      <w:r w:rsidRPr="00F80AA4">
        <w:rPr>
          <w:rFonts w:ascii="Times New Roman" w:eastAsia="等线" w:hAnsi="Times New Roman" w:cs="Times New Roman"/>
          <w:noProof/>
          <w:sz w:val="20"/>
          <w:szCs w:val="20"/>
        </w:rPr>
        <w:t xml:space="preserve">"Quest Database™ Extinction Coefficient [Nile Red]." </w:t>
      </w:r>
      <w:r w:rsidRPr="00F80AA4">
        <w:rPr>
          <w:rFonts w:ascii="Times New Roman" w:eastAsia="等线" w:hAnsi="Times New Roman" w:cs="Times New Roman"/>
          <w:i/>
          <w:iCs/>
          <w:noProof/>
          <w:sz w:val="20"/>
          <w:szCs w:val="20"/>
        </w:rPr>
        <w:t>AAT Bioquest, Inc.</w:t>
      </w:r>
      <w:r w:rsidRPr="00F80AA4">
        <w:rPr>
          <w:rFonts w:ascii="Times New Roman" w:eastAsia="等线" w:hAnsi="Times New Roman" w:cs="Times New Roman"/>
          <w:noProof/>
          <w:sz w:val="20"/>
          <w:szCs w:val="20"/>
        </w:rPr>
        <w:t xml:space="preserve">, 31 Aug. 2024, </w:t>
      </w:r>
      <w:hyperlink r:id="rId63" w:history="1">
        <w:r w:rsidRPr="00F80AA4">
          <w:rPr>
            <w:rStyle w:val="ae"/>
            <w:rFonts w:ascii="Times New Roman" w:eastAsia="等线" w:hAnsi="Times New Roman" w:cs="Times New Roman"/>
            <w:noProof/>
            <w:color w:val="auto"/>
            <w:sz w:val="20"/>
            <w:szCs w:val="20"/>
          </w:rPr>
          <w:t>https://www.aatbio.com/resources/extinction-coefficient/nile_red</w:t>
        </w:r>
      </w:hyperlink>
      <w:r w:rsidRPr="00F80AA4">
        <w:rPr>
          <w:rFonts w:ascii="Times New Roman" w:eastAsia="等线" w:hAnsi="Times New Roman" w:cs="Times New Roman"/>
          <w:noProof/>
          <w:sz w:val="20"/>
          <w:szCs w:val="20"/>
        </w:rPr>
        <w:t>.</w:t>
      </w:r>
    </w:p>
    <w:p w14:paraId="29C97DC1" w14:textId="77777777" w:rsidR="00AE4F45" w:rsidRPr="00F80AA4" w:rsidRDefault="00AE4F45" w:rsidP="00AE4F45">
      <w:pPr>
        <w:ind w:left="674" w:hangingChars="337" w:hanging="674"/>
        <w:jc w:val="both"/>
        <w:rPr>
          <w:rFonts w:ascii="Times New Roman" w:eastAsia="等线" w:hAnsi="Times New Roman" w:cs="Times New Roman"/>
          <w:noProof/>
          <w:sz w:val="20"/>
          <w:szCs w:val="20"/>
        </w:rPr>
      </w:pPr>
      <w:r w:rsidRPr="00F80AA4">
        <w:rPr>
          <w:rFonts w:ascii="Times New Roman" w:hAnsi="Times New Roman" w:cs="Times New Roman"/>
          <w:sz w:val="20"/>
          <w:szCs w:val="20"/>
        </w:rPr>
        <w:t>1</w:t>
      </w:r>
      <w:r w:rsidRPr="00F80AA4">
        <w:rPr>
          <w:rFonts w:ascii="Times New Roman" w:hAnsi="Times New Roman" w:cs="Times New Roman" w:hint="eastAsia"/>
          <w:sz w:val="20"/>
          <w:szCs w:val="20"/>
        </w:rPr>
        <w:t>7</w:t>
      </w:r>
      <w:r w:rsidRPr="00F80AA4">
        <w:rPr>
          <w:rFonts w:ascii="Times New Roman" w:hAnsi="Times New Roman" w:cs="Times New Roman"/>
          <w:sz w:val="20"/>
          <w:szCs w:val="20"/>
        </w:rPr>
        <w:tab/>
      </w:r>
      <w:r w:rsidRPr="00F80AA4">
        <w:rPr>
          <w:rFonts w:ascii="Times New Roman" w:eastAsia="等线" w:hAnsi="Times New Roman" w:cs="Times New Roman"/>
          <w:noProof/>
          <w:sz w:val="20"/>
          <w:szCs w:val="20"/>
        </w:rPr>
        <w:t xml:space="preserve">Fick, A. On liquid diffusion. </w:t>
      </w:r>
      <w:r w:rsidRPr="00F80AA4">
        <w:rPr>
          <w:rFonts w:ascii="Times New Roman" w:eastAsia="等线" w:hAnsi="Times New Roman" w:cs="Times New Roman"/>
          <w:i/>
          <w:iCs/>
          <w:noProof/>
          <w:sz w:val="20"/>
          <w:szCs w:val="20"/>
        </w:rPr>
        <w:t>J. Membrane Sci.</w:t>
      </w:r>
      <w:r w:rsidRPr="00F80AA4">
        <w:rPr>
          <w:rFonts w:ascii="Times New Roman" w:eastAsia="等线" w:hAnsi="Times New Roman" w:cs="Times New Roman"/>
          <w:noProof/>
          <w:sz w:val="20"/>
          <w:szCs w:val="20"/>
        </w:rPr>
        <w:t xml:space="preserve"> </w:t>
      </w:r>
      <w:r w:rsidRPr="00F80AA4">
        <w:rPr>
          <w:rFonts w:ascii="Times New Roman" w:eastAsia="等线" w:hAnsi="Times New Roman" w:cs="Times New Roman"/>
          <w:b/>
          <w:bCs/>
          <w:noProof/>
          <w:sz w:val="20"/>
          <w:szCs w:val="20"/>
        </w:rPr>
        <w:t>100</w:t>
      </w:r>
      <w:r w:rsidRPr="00F80AA4">
        <w:rPr>
          <w:rFonts w:ascii="Times New Roman" w:eastAsia="等线" w:hAnsi="Times New Roman" w:cs="Times New Roman"/>
          <w:noProof/>
          <w:sz w:val="20"/>
          <w:szCs w:val="20"/>
        </w:rPr>
        <w:t>, 33-38 (1995).</w:t>
      </w:r>
    </w:p>
    <w:p w14:paraId="31EA23B7" w14:textId="77777777" w:rsidR="00AE4F45" w:rsidRPr="00F80AA4" w:rsidRDefault="00AE4F45" w:rsidP="00AE4F45">
      <w:pPr>
        <w:ind w:leftChars="-1" w:left="674" w:hangingChars="338" w:hanging="676"/>
        <w:jc w:val="both"/>
        <w:rPr>
          <w:rFonts w:ascii="Times New Roman" w:eastAsia="等线" w:hAnsi="Times New Roman" w:cs="Times New Roman"/>
          <w:noProof/>
          <w:sz w:val="20"/>
          <w:szCs w:val="20"/>
        </w:rPr>
      </w:pPr>
      <w:r w:rsidRPr="00F80AA4">
        <w:rPr>
          <w:rFonts w:ascii="Times New Roman" w:hAnsi="Times New Roman" w:cs="Times New Roman"/>
          <w:sz w:val="20"/>
          <w:szCs w:val="20"/>
        </w:rPr>
        <w:t>1</w:t>
      </w:r>
      <w:r w:rsidRPr="00F80AA4">
        <w:rPr>
          <w:rFonts w:ascii="Times New Roman" w:hAnsi="Times New Roman" w:cs="Times New Roman" w:hint="eastAsia"/>
          <w:sz w:val="20"/>
          <w:szCs w:val="20"/>
        </w:rPr>
        <w:t>8</w:t>
      </w:r>
      <w:r w:rsidRPr="00F80AA4">
        <w:rPr>
          <w:rFonts w:ascii="Times New Roman" w:hAnsi="Times New Roman" w:cs="Times New Roman"/>
          <w:sz w:val="20"/>
          <w:szCs w:val="20"/>
        </w:rPr>
        <w:tab/>
      </w:r>
      <w:r w:rsidRPr="00F80AA4">
        <w:rPr>
          <w:rFonts w:ascii="Times New Roman" w:eastAsia="等线" w:hAnsi="Times New Roman" w:cs="Times New Roman"/>
          <w:noProof/>
          <w:sz w:val="20"/>
          <w:szCs w:val="20"/>
        </w:rPr>
        <w:t xml:space="preserve">Schlichting, H. &amp; Gersten, K. Boundary-layer theory. </w:t>
      </w:r>
      <w:r w:rsidRPr="00F80AA4">
        <w:rPr>
          <w:rFonts w:ascii="Times New Roman" w:eastAsia="等线" w:hAnsi="Times New Roman" w:cs="Times New Roman"/>
          <w:i/>
          <w:iCs/>
          <w:noProof/>
          <w:sz w:val="20"/>
          <w:szCs w:val="20"/>
        </w:rPr>
        <w:t>Springer</w:t>
      </w:r>
      <w:r w:rsidRPr="00F80AA4">
        <w:rPr>
          <w:rFonts w:ascii="Times New Roman" w:eastAsia="等线" w:hAnsi="Times New Roman" w:cs="Times New Roman"/>
          <w:noProof/>
          <w:sz w:val="20"/>
          <w:szCs w:val="20"/>
        </w:rPr>
        <w:t xml:space="preserve"> (2016).</w:t>
      </w:r>
    </w:p>
    <w:p w14:paraId="7E68EBB5" w14:textId="77777777" w:rsidR="00AE4F45" w:rsidRPr="00F80AA4" w:rsidRDefault="00AE4F45" w:rsidP="00AE4F45">
      <w:pPr>
        <w:ind w:left="674" w:hangingChars="337" w:hanging="674"/>
        <w:jc w:val="both"/>
        <w:rPr>
          <w:rFonts w:ascii="Times New Roman" w:eastAsia="等线" w:hAnsi="Times New Roman" w:cs="Times New Roman"/>
          <w:noProof/>
          <w:sz w:val="20"/>
          <w:szCs w:val="20"/>
        </w:rPr>
      </w:pPr>
      <w:r w:rsidRPr="00F80AA4">
        <w:rPr>
          <w:rFonts w:ascii="Times New Roman" w:hAnsi="Times New Roman" w:cs="Times New Roman"/>
          <w:sz w:val="20"/>
          <w:szCs w:val="20"/>
        </w:rPr>
        <w:t>1</w:t>
      </w:r>
      <w:r w:rsidRPr="00F80AA4">
        <w:rPr>
          <w:rFonts w:ascii="Times New Roman" w:hAnsi="Times New Roman" w:cs="Times New Roman" w:hint="eastAsia"/>
          <w:sz w:val="20"/>
          <w:szCs w:val="20"/>
        </w:rPr>
        <w:t>9</w:t>
      </w:r>
      <w:r w:rsidRPr="00F80AA4">
        <w:rPr>
          <w:rFonts w:ascii="Times New Roman" w:hAnsi="Times New Roman" w:cs="Times New Roman"/>
          <w:sz w:val="20"/>
          <w:szCs w:val="20"/>
        </w:rPr>
        <w:tab/>
        <w:t xml:space="preserve">Lakowicz, J. R. Principles of fluorescence spectroscopy. </w:t>
      </w:r>
      <w:r w:rsidRPr="00F80AA4">
        <w:rPr>
          <w:rFonts w:ascii="Times New Roman" w:hAnsi="Times New Roman" w:cs="Times New Roman"/>
          <w:i/>
          <w:iCs/>
          <w:sz w:val="20"/>
          <w:szCs w:val="20"/>
        </w:rPr>
        <w:t xml:space="preserve">Springer US </w:t>
      </w:r>
      <w:r w:rsidRPr="00F80AA4">
        <w:rPr>
          <w:rFonts w:ascii="Times New Roman" w:hAnsi="Times New Roman" w:cs="Times New Roman"/>
          <w:sz w:val="20"/>
          <w:szCs w:val="20"/>
        </w:rPr>
        <w:t>(2006).</w:t>
      </w:r>
    </w:p>
    <w:p w14:paraId="706B9722" w14:textId="2E12B6B9" w:rsidR="00052004" w:rsidRPr="00F80AA4" w:rsidRDefault="00052004" w:rsidP="00AE4F45">
      <w:pPr>
        <w:pStyle w:val="EndNoteBibliography"/>
        <w:spacing w:before="156"/>
        <w:ind w:left="720" w:hanging="720"/>
        <w:rPr>
          <w:rFonts w:ascii="Times New Roman" w:hAnsi="Times New Roman" w:cs="Times New Roman"/>
          <w:szCs w:val="20"/>
        </w:rPr>
      </w:pPr>
    </w:p>
    <w:sectPr w:rsidR="00052004" w:rsidRPr="00F80AA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91C499" w14:textId="77777777" w:rsidR="00CF74C0" w:rsidRDefault="00CF74C0" w:rsidP="002D26D3">
      <w:pPr>
        <w:spacing w:before="120"/>
        <w:rPr>
          <w:rFonts w:hint="eastAsia"/>
        </w:rPr>
      </w:pPr>
      <w:r>
        <w:separator/>
      </w:r>
    </w:p>
  </w:endnote>
  <w:endnote w:type="continuationSeparator" w:id="0">
    <w:p w14:paraId="6734AB40" w14:textId="77777777" w:rsidR="00CF74C0" w:rsidRDefault="00CF74C0" w:rsidP="002D26D3">
      <w:pPr>
        <w:spacing w:before="120"/>
        <w:rPr>
          <w:rFonts w:hint="eastAsia"/>
        </w:rPr>
      </w:pPr>
      <w:r>
        <w:continuationSeparator/>
      </w:r>
    </w:p>
  </w:endnote>
  <w:endnote w:type="continuationNotice" w:id="1">
    <w:p w14:paraId="4748CC02" w14:textId="77777777" w:rsidR="00CF74C0" w:rsidRDefault="00CF74C0">
      <w:pPr>
        <w:spacing w:before="120"/>
        <w:rPr>
          <w:rFonts w:hint="eastAsia"/>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微软雅黑">
    <w:altName w:val="Microsoft YaHei"/>
    <w:panose1 w:val="020B0503020204020204"/>
    <w:charset w:val="86"/>
    <w:family w:val="swiss"/>
    <w:pitch w:val="variable"/>
    <w:sig w:usb0="80000287" w:usb1="2ACF3C50" w:usb2="00000016" w:usb3="00000000" w:csb0="0004001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E4E5B5" w14:textId="77777777" w:rsidR="00CF74C0" w:rsidRDefault="00CF74C0" w:rsidP="002D26D3">
      <w:pPr>
        <w:spacing w:before="120"/>
        <w:rPr>
          <w:rFonts w:hint="eastAsia"/>
        </w:rPr>
      </w:pPr>
      <w:r>
        <w:separator/>
      </w:r>
    </w:p>
  </w:footnote>
  <w:footnote w:type="continuationSeparator" w:id="0">
    <w:p w14:paraId="44B34591" w14:textId="77777777" w:rsidR="00CF74C0" w:rsidRDefault="00CF74C0" w:rsidP="002D26D3">
      <w:pPr>
        <w:spacing w:before="120"/>
        <w:rPr>
          <w:rFonts w:hint="eastAsia"/>
        </w:rPr>
      </w:pPr>
      <w:r>
        <w:continuationSeparator/>
      </w:r>
    </w:p>
  </w:footnote>
  <w:footnote w:type="continuationNotice" w:id="1">
    <w:p w14:paraId="60DE6DA7" w14:textId="77777777" w:rsidR="00CF74C0" w:rsidRDefault="00CF74C0">
      <w:pPr>
        <w:spacing w:before="120"/>
        <w:rPr>
          <w:rFonts w:hint="eastAsia"/>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932F5E"/>
    <w:multiLevelType w:val="hybridMultilevel"/>
    <w:tmpl w:val="54D2620A"/>
    <w:lvl w:ilvl="0" w:tplc="91B07F2A">
      <w:start w:val="3"/>
      <w:numFmt w:val="decimal"/>
      <w:lvlText w:val="%1."/>
      <w:lvlJc w:val="left"/>
      <w:pPr>
        <w:ind w:left="360" w:hanging="360"/>
      </w:pPr>
      <w:rPr>
        <w:rFonts w:hint="default"/>
        <w:b w:val="0"/>
        <w:color w:val="EE000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09373175"/>
    <w:multiLevelType w:val="hybridMultilevel"/>
    <w:tmpl w:val="59126AB8"/>
    <w:lvl w:ilvl="0" w:tplc="8E4694F8">
      <w:start w:val="9"/>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0DB51843"/>
    <w:multiLevelType w:val="hybridMultilevel"/>
    <w:tmpl w:val="19FC3A20"/>
    <w:lvl w:ilvl="0" w:tplc="ED22D2FE">
      <w:start w:val="6"/>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17DC7622"/>
    <w:multiLevelType w:val="hybridMultilevel"/>
    <w:tmpl w:val="A8A8D2DC"/>
    <w:lvl w:ilvl="0" w:tplc="1E2E37F2">
      <w:start w:val="16"/>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203A0398"/>
    <w:multiLevelType w:val="hybridMultilevel"/>
    <w:tmpl w:val="EC5AC950"/>
    <w:lvl w:ilvl="0" w:tplc="82DA4F32">
      <w:start w:val="1"/>
      <w:numFmt w:val="decimal"/>
      <w:lvlText w:val="%1."/>
      <w:lvlJc w:val="left"/>
      <w:pPr>
        <w:ind w:left="360" w:hanging="360"/>
      </w:pPr>
      <w:rPr>
        <w:rFonts w:hint="default"/>
        <w:b/>
        <w:bC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319C7367"/>
    <w:multiLevelType w:val="hybridMultilevel"/>
    <w:tmpl w:val="F9F24E44"/>
    <w:lvl w:ilvl="0" w:tplc="1550FEFE">
      <w:start w:val="6"/>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4E624E1B"/>
    <w:multiLevelType w:val="hybridMultilevel"/>
    <w:tmpl w:val="3606E85A"/>
    <w:lvl w:ilvl="0" w:tplc="70828F26">
      <w:start w:val="7"/>
      <w:numFmt w:val="decimal"/>
      <w:lvlText w:val="%1"/>
      <w:lvlJc w:val="left"/>
      <w:pPr>
        <w:ind w:left="360" w:hanging="360"/>
      </w:pPr>
      <w:rPr>
        <w:rFonts w:eastAsiaTheme="minorEastAsia" w:hint="default"/>
        <w:sz w:val="24"/>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4EEE3938"/>
    <w:multiLevelType w:val="hybridMultilevel"/>
    <w:tmpl w:val="FC48DE34"/>
    <w:lvl w:ilvl="0" w:tplc="A3EC2C82">
      <w:start w:val="8"/>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 w15:restartNumberingAfterBreak="0">
    <w:nsid w:val="58F32B11"/>
    <w:multiLevelType w:val="hybridMultilevel"/>
    <w:tmpl w:val="BFC0E02A"/>
    <w:lvl w:ilvl="0" w:tplc="D2A82584">
      <w:start w:val="17"/>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9" w15:restartNumberingAfterBreak="0">
    <w:nsid w:val="63364D5F"/>
    <w:multiLevelType w:val="hybridMultilevel"/>
    <w:tmpl w:val="B24A30D0"/>
    <w:lvl w:ilvl="0" w:tplc="A2CCE098">
      <w:start w:val="6"/>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75F206F0"/>
    <w:multiLevelType w:val="hybridMultilevel"/>
    <w:tmpl w:val="0494F892"/>
    <w:lvl w:ilvl="0" w:tplc="65746BD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7B8F7F2A"/>
    <w:multiLevelType w:val="hybridMultilevel"/>
    <w:tmpl w:val="2A7AEA98"/>
    <w:lvl w:ilvl="0" w:tplc="E234635C">
      <w:start w:val="12"/>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2" w15:restartNumberingAfterBreak="0">
    <w:nsid w:val="7CC86ADA"/>
    <w:multiLevelType w:val="hybridMultilevel"/>
    <w:tmpl w:val="94002BE2"/>
    <w:lvl w:ilvl="0" w:tplc="092AED6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3" w15:restartNumberingAfterBreak="0">
    <w:nsid w:val="7E9610F8"/>
    <w:multiLevelType w:val="hybridMultilevel"/>
    <w:tmpl w:val="7AB26A90"/>
    <w:lvl w:ilvl="0" w:tplc="BC7ED85A">
      <w:start w:val="10"/>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561255755">
    <w:abstractNumId w:val="12"/>
  </w:num>
  <w:num w:numId="2" w16cid:durableId="1382050969">
    <w:abstractNumId w:val="10"/>
  </w:num>
  <w:num w:numId="3" w16cid:durableId="1689258241">
    <w:abstractNumId w:val="4"/>
  </w:num>
  <w:num w:numId="4" w16cid:durableId="1978416116">
    <w:abstractNumId w:val="5"/>
  </w:num>
  <w:num w:numId="5" w16cid:durableId="548228932">
    <w:abstractNumId w:val="2"/>
  </w:num>
  <w:num w:numId="6" w16cid:durableId="1845320333">
    <w:abstractNumId w:val="9"/>
  </w:num>
  <w:num w:numId="7" w16cid:durableId="701907747">
    <w:abstractNumId w:val="6"/>
  </w:num>
  <w:num w:numId="8" w16cid:durableId="1337732409">
    <w:abstractNumId w:val="7"/>
  </w:num>
  <w:num w:numId="9" w16cid:durableId="2032761547">
    <w:abstractNumId w:val="1"/>
  </w:num>
  <w:num w:numId="10" w16cid:durableId="1972903093">
    <w:abstractNumId w:val="13"/>
  </w:num>
  <w:num w:numId="11" w16cid:durableId="196049982">
    <w:abstractNumId w:val="11"/>
  </w:num>
  <w:num w:numId="12" w16cid:durableId="794132001">
    <w:abstractNumId w:val="3"/>
  </w:num>
  <w:num w:numId="13" w16cid:durableId="871111451">
    <w:abstractNumId w:val="8"/>
  </w:num>
  <w:num w:numId="14" w16cid:durableId="5380066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proofState w:spelling="clean" w:grammar="clean"/>
  <w:defaultTabStop w:val="4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szQ3sTQyNTWzNDU0tjBS0lEKTi0uzszPAykwqwUAp0ugZywAAAA="/>
    <w:docVar w:name="EN.InstantFormat" w:val="&lt;ENInstantFormat&gt;&lt;Enabled&gt;0&lt;/Enabled&gt;&lt;ScanUnformatted&gt;1&lt;/ScanUnformatted&gt;&lt;ScanChanges&gt;1&lt;/ScanChanges&gt;&lt;Suspended&gt;0&lt;/Suspended&gt;&lt;/ENInstantFormat&gt;"/>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pdavzezzawsa1erze5pptazx0rzzwzaexvs&quot;&gt;My EndNote Library&lt;record-ids&gt;&lt;item&gt;809&lt;/item&gt;&lt;item&gt;879&lt;/item&gt;&lt;item&gt;934&lt;/item&gt;&lt;item&gt;1007&lt;/item&gt;&lt;/record-ids&gt;&lt;/item&gt;&lt;/Libraries&gt;"/>
  </w:docVars>
  <w:rsids>
    <w:rsidRoot w:val="00E00BE4"/>
    <w:rsid w:val="0000006E"/>
    <w:rsid w:val="00000663"/>
    <w:rsid w:val="000014FD"/>
    <w:rsid w:val="000018C0"/>
    <w:rsid w:val="00001EEB"/>
    <w:rsid w:val="00002BB6"/>
    <w:rsid w:val="000036A9"/>
    <w:rsid w:val="000039EB"/>
    <w:rsid w:val="00003E90"/>
    <w:rsid w:val="00004F8B"/>
    <w:rsid w:val="0000505A"/>
    <w:rsid w:val="0000532B"/>
    <w:rsid w:val="0000571A"/>
    <w:rsid w:val="000062DE"/>
    <w:rsid w:val="00006702"/>
    <w:rsid w:val="00006E9C"/>
    <w:rsid w:val="0000720D"/>
    <w:rsid w:val="00007EEB"/>
    <w:rsid w:val="00011989"/>
    <w:rsid w:val="00011F82"/>
    <w:rsid w:val="0001205D"/>
    <w:rsid w:val="00012B5A"/>
    <w:rsid w:val="00014066"/>
    <w:rsid w:val="000155FF"/>
    <w:rsid w:val="00015FE6"/>
    <w:rsid w:val="00016F9A"/>
    <w:rsid w:val="000175B6"/>
    <w:rsid w:val="000215FA"/>
    <w:rsid w:val="00021F41"/>
    <w:rsid w:val="00022150"/>
    <w:rsid w:val="00022348"/>
    <w:rsid w:val="00022EE8"/>
    <w:rsid w:val="0002379E"/>
    <w:rsid w:val="00023AE6"/>
    <w:rsid w:val="00023D42"/>
    <w:rsid w:val="00024D8B"/>
    <w:rsid w:val="00024FF2"/>
    <w:rsid w:val="00025658"/>
    <w:rsid w:val="00026402"/>
    <w:rsid w:val="0002699E"/>
    <w:rsid w:val="00026E35"/>
    <w:rsid w:val="00027DE1"/>
    <w:rsid w:val="00027EEF"/>
    <w:rsid w:val="0003069D"/>
    <w:rsid w:val="0003096E"/>
    <w:rsid w:val="00030B46"/>
    <w:rsid w:val="00030CEB"/>
    <w:rsid w:val="00031854"/>
    <w:rsid w:val="00031AFE"/>
    <w:rsid w:val="00031F28"/>
    <w:rsid w:val="00031FD2"/>
    <w:rsid w:val="000326E5"/>
    <w:rsid w:val="00032840"/>
    <w:rsid w:val="00032A53"/>
    <w:rsid w:val="00032E83"/>
    <w:rsid w:val="000339B1"/>
    <w:rsid w:val="00033B37"/>
    <w:rsid w:val="00033E29"/>
    <w:rsid w:val="00034002"/>
    <w:rsid w:val="000340DD"/>
    <w:rsid w:val="00034580"/>
    <w:rsid w:val="00035CA7"/>
    <w:rsid w:val="00036868"/>
    <w:rsid w:val="00036979"/>
    <w:rsid w:val="00036E39"/>
    <w:rsid w:val="000372CA"/>
    <w:rsid w:val="00037F18"/>
    <w:rsid w:val="00037F26"/>
    <w:rsid w:val="00040098"/>
    <w:rsid w:val="000402C1"/>
    <w:rsid w:val="000417A0"/>
    <w:rsid w:val="00041847"/>
    <w:rsid w:val="00041BDB"/>
    <w:rsid w:val="00041FFB"/>
    <w:rsid w:val="0004231E"/>
    <w:rsid w:val="0004261D"/>
    <w:rsid w:val="000446A5"/>
    <w:rsid w:val="00044E19"/>
    <w:rsid w:val="00045625"/>
    <w:rsid w:val="00046053"/>
    <w:rsid w:val="0004633A"/>
    <w:rsid w:val="00046D77"/>
    <w:rsid w:val="00047102"/>
    <w:rsid w:val="00047F92"/>
    <w:rsid w:val="000505CA"/>
    <w:rsid w:val="00050D8F"/>
    <w:rsid w:val="000513FC"/>
    <w:rsid w:val="00052004"/>
    <w:rsid w:val="00053347"/>
    <w:rsid w:val="000538EC"/>
    <w:rsid w:val="00054FE9"/>
    <w:rsid w:val="00055666"/>
    <w:rsid w:val="0005629C"/>
    <w:rsid w:val="00056F6F"/>
    <w:rsid w:val="00057DD4"/>
    <w:rsid w:val="00057E46"/>
    <w:rsid w:val="0006041A"/>
    <w:rsid w:val="00060A2D"/>
    <w:rsid w:val="00061E72"/>
    <w:rsid w:val="000644F9"/>
    <w:rsid w:val="00064E13"/>
    <w:rsid w:val="000651DF"/>
    <w:rsid w:val="00066391"/>
    <w:rsid w:val="00066E57"/>
    <w:rsid w:val="0007175F"/>
    <w:rsid w:val="000724F3"/>
    <w:rsid w:val="0007349F"/>
    <w:rsid w:val="0007422E"/>
    <w:rsid w:val="00074338"/>
    <w:rsid w:val="00074633"/>
    <w:rsid w:val="00074C27"/>
    <w:rsid w:val="00075778"/>
    <w:rsid w:val="000762E2"/>
    <w:rsid w:val="000768C3"/>
    <w:rsid w:val="00076CC3"/>
    <w:rsid w:val="00076DFB"/>
    <w:rsid w:val="00076F2A"/>
    <w:rsid w:val="0007734C"/>
    <w:rsid w:val="00077DC7"/>
    <w:rsid w:val="00077DE1"/>
    <w:rsid w:val="00081C6D"/>
    <w:rsid w:val="00081E99"/>
    <w:rsid w:val="000820C9"/>
    <w:rsid w:val="0008291E"/>
    <w:rsid w:val="0008411A"/>
    <w:rsid w:val="000843DD"/>
    <w:rsid w:val="00084475"/>
    <w:rsid w:val="00084889"/>
    <w:rsid w:val="000849DD"/>
    <w:rsid w:val="0008637E"/>
    <w:rsid w:val="000869C4"/>
    <w:rsid w:val="00086E10"/>
    <w:rsid w:val="00086E1F"/>
    <w:rsid w:val="0009011C"/>
    <w:rsid w:val="00090D4D"/>
    <w:rsid w:val="00091012"/>
    <w:rsid w:val="00092934"/>
    <w:rsid w:val="000935A9"/>
    <w:rsid w:val="00093927"/>
    <w:rsid w:val="00093DD8"/>
    <w:rsid w:val="000944D6"/>
    <w:rsid w:val="00094954"/>
    <w:rsid w:val="0009591D"/>
    <w:rsid w:val="00096139"/>
    <w:rsid w:val="00096A28"/>
    <w:rsid w:val="0009749C"/>
    <w:rsid w:val="00097AB8"/>
    <w:rsid w:val="000A0566"/>
    <w:rsid w:val="000A086D"/>
    <w:rsid w:val="000A09AD"/>
    <w:rsid w:val="000A2206"/>
    <w:rsid w:val="000A322C"/>
    <w:rsid w:val="000A3257"/>
    <w:rsid w:val="000A38F0"/>
    <w:rsid w:val="000A3C05"/>
    <w:rsid w:val="000A43AC"/>
    <w:rsid w:val="000A467E"/>
    <w:rsid w:val="000A4A6F"/>
    <w:rsid w:val="000A4A8B"/>
    <w:rsid w:val="000A5083"/>
    <w:rsid w:val="000A5163"/>
    <w:rsid w:val="000A5A7F"/>
    <w:rsid w:val="000A5EDC"/>
    <w:rsid w:val="000A621B"/>
    <w:rsid w:val="000A698E"/>
    <w:rsid w:val="000A72DF"/>
    <w:rsid w:val="000A74DC"/>
    <w:rsid w:val="000A75A4"/>
    <w:rsid w:val="000A75C8"/>
    <w:rsid w:val="000A7BF2"/>
    <w:rsid w:val="000B0BFC"/>
    <w:rsid w:val="000B1DF9"/>
    <w:rsid w:val="000B223E"/>
    <w:rsid w:val="000B2F74"/>
    <w:rsid w:val="000B3024"/>
    <w:rsid w:val="000B4084"/>
    <w:rsid w:val="000B4320"/>
    <w:rsid w:val="000B43DF"/>
    <w:rsid w:val="000B43F9"/>
    <w:rsid w:val="000B4D9F"/>
    <w:rsid w:val="000B4ED6"/>
    <w:rsid w:val="000B5496"/>
    <w:rsid w:val="000B5589"/>
    <w:rsid w:val="000B623C"/>
    <w:rsid w:val="000B6627"/>
    <w:rsid w:val="000B707F"/>
    <w:rsid w:val="000B7276"/>
    <w:rsid w:val="000B793B"/>
    <w:rsid w:val="000C010C"/>
    <w:rsid w:val="000C0263"/>
    <w:rsid w:val="000C1BC3"/>
    <w:rsid w:val="000C221C"/>
    <w:rsid w:val="000C2A42"/>
    <w:rsid w:val="000C2EF4"/>
    <w:rsid w:val="000C326E"/>
    <w:rsid w:val="000C3421"/>
    <w:rsid w:val="000C35CF"/>
    <w:rsid w:val="000C41EC"/>
    <w:rsid w:val="000C4305"/>
    <w:rsid w:val="000C559A"/>
    <w:rsid w:val="000C5D2D"/>
    <w:rsid w:val="000C63CE"/>
    <w:rsid w:val="000C6A0E"/>
    <w:rsid w:val="000C75DF"/>
    <w:rsid w:val="000D1C79"/>
    <w:rsid w:val="000D2078"/>
    <w:rsid w:val="000D376B"/>
    <w:rsid w:val="000D383A"/>
    <w:rsid w:val="000D3A42"/>
    <w:rsid w:val="000D3B66"/>
    <w:rsid w:val="000D4234"/>
    <w:rsid w:val="000D4587"/>
    <w:rsid w:val="000D5539"/>
    <w:rsid w:val="000D5695"/>
    <w:rsid w:val="000D59C2"/>
    <w:rsid w:val="000D5B9D"/>
    <w:rsid w:val="000D5C7F"/>
    <w:rsid w:val="000D680C"/>
    <w:rsid w:val="000D690F"/>
    <w:rsid w:val="000D728E"/>
    <w:rsid w:val="000D7921"/>
    <w:rsid w:val="000D7EBB"/>
    <w:rsid w:val="000E03C3"/>
    <w:rsid w:val="000E08C6"/>
    <w:rsid w:val="000E09B2"/>
    <w:rsid w:val="000E105B"/>
    <w:rsid w:val="000E1450"/>
    <w:rsid w:val="000E1F3F"/>
    <w:rsid w:val="000E211E"/>
    <w:rsid w:val="000E29B6"/>
    <w:rsid w:val="000E29DC"/>
    <w:rsid w:val="000E4038"/>
    <w:rsid w:val="000E56D1"/>
    <w:rsid w:val="000E5F14"/>
    <w:rsid w:val="000E6F38"/>
    <w:rsid w:val="000E7302"/>
    <w:rsid w:val="000E77CB"/>
    <w:rsid w:val="000F05EA"/>
    <w:rsid w:val="000F1969"/>
    <w:rsid w:val="000F25BC"/>
    <w:rsid w:val="000F2720"/>
    <w:rsid w:val="000F29D6"/>
    <w:rsid w:val="000F38E9"/>
    <w:rsid w:val="000F3AE3"/>
    <w:rsid w:val="000F5261"/>
    <w:rsid w:val="000F5E6B"/>
    <w:rsid w:val="000F66A9"/>
    <w:rsid w:val="000F66AF"/>
    <w:rsid w:val="000F66DE"/>
    <w:rsid w:val="000F6C15"/>
    <w:rsid w:val="001001C1"/>
    <w:rsid w:val="001008D0"/>
    <w:rsid w:val="00100991"/>
    <w:rsid w:val="00101062"/>
    <w:rsid w:val="001012D4"/>
    <w:rsid w:val="0010136B"/>
    <w:rsid w:val="001014B9"/>
    <w:rsid w:val="0010158F"/>
    <w:rsid w:val="00101B74"/>
    <w:rsid w:val="00101C74"/>
    <w:rsid w:val="00101DE2"/>
    <w:rsid w:val="00102395"/>
    <w:rsid w:val="00102C78"/>
    <w:rsid w:val="0010329A"/>
    <w:rsid w:val="001035EE"/>
    <w:rsid w:val="00103F0B"/>
    <w:rsid w:val="00104142"/>
    <w:rsid w:val="001042AA"/>
    <w:rsid w:val="00104908"/>
    <w:rsid w:val="00105B73"/>
    <w:rsid w:val="001062D7"/>
    <w:rsid w:val="001065B7"/>
    <w:rsid w:val="001069ED"/>
    <w:rsid w:val="00106B7E"/>
    <w:rsid w:val="00106D0F"/>
    <w:rsid w:val="00107240"/>
    <w:rsid w:val="00107FFD"/>
    <w:rsid w:val="00110B4C"/>
    <w:rsid w:val="001111DD"/>
    <w:rsid w:val="00111862"/>
    <w:rsid w:val="00111C1C"/>
    <w:rsid w:val="00111F0B"/>
    <w:rsid w:val="00112652"/>
    <w:rsid w:val="00112DC1"/>
    <w:rsid w:val="00113002"/>
    <w:rsid w:val="00113CFA"/>
    <w:rsid w:val="00113DF2"/>
    <w:rsid w:val="00114708"/>
    <w:rsid w:val="0011504F"/>
    <w:rsid w:val="00115BDC"/>
    <w:rsid w:val="00115D6B"/>
    <w:rsid w:val="0011622F"/>
    <w:rsid w:val="00116481"/>
    <w:rsid w:val="0011675F"/>
    <w:rsid w:val="00116AAF"/>
    <w:rsid w:val="00116DB2"/>
    <w:rsid w:val="0012029B"/>
    <w:rsid w:val="0012063E"/>
    <w:rsid w:val="001213ED"/>
    <w:rsid w:val="00121C9F"/>
    <w:rsid w:val="00122002"/>
    <w:rsid w:val="0012247D"/>
    <w:rsid w:val="001226B5"/>
    <w:rsid w:val="001227D8"/>
    <w:rsid w:val="00122875"/>
    <w:rsid w:val="00122B01"/>
    <w:rsid w:val="00123136"/>
    <w:rsid w:val="00123523"/>
    <w:rsid w:val="00123807"/>
    <w:rsid w:val="00125A40"/>
    <w:rsid w:val="0012609B"/>
    <w:rsid w:val="001261C7"/>
    <w:rsid w:val="00126EE3"/>
    <w:rsid w:val="00127002"/>
    <w:rsid w:val="001301C8"/>
    <w:rsid w:val="001303BB"/>
    <w:rsid w:val="00132194"/>
    <w:rsid w:val="001329A0"/>
    <w:rsid w:val="001333EF"/>
    <w:rsid w:val="00134324"/>
    <w:rsid w:val="00134A58"/>
    <w:rsid w:val="001350C7"/>
    <w:rsid w:val="0013538D"/>
    <w:rsid w:val="001353AB"/>
    <w:rsid w:val="00135A73"/>
    <w:rsid w:val="00136C39"/>
    <w:rsid w:val="00137A39"/>
    <w:rsid w:val="001404C8"/>
    <w:rsid w:val="00140A76"/>
    <w:rsid w:val="00140A7D"/>
    <w:rsid w:val="00141206"/>
    <w:rsid w:val="00142358"/>
    <w:rsid w:val="0014257E"/>
    <w:rsid w:val="00142727"/>
    <w:rsid w:val="00143D0B"/>
    <w:rsid w:val="00145261"/>
    <w:rsid w:val="00145C37"/>
    <w:rsid w:val="0014625A"/>
    <w:rsid w:val="001462E6"/>
    <w:rsid w:val="001500B1"/>
    <w:rsid w:val="001500F3"/>
    <w:rsid w:val="001501DF"/>
    <w:rsid w:val="00150D3F"/>
    <w:rsid w:val="00151B30"/>
    <w:rsid w:val="00152596"/>
    <w:rsid w:val="00152AAB"/>
    <w:rsid w:val="00152EDA"/>
    <w:rsid w:val="0015304F"/>
    <w:rsid w:val="00153324"/>
    <w:rsid w:val="00153E6E"/>
    <w:rsid w:val="0015504C"/>
    <w:rsid w:val="001556FF"/>
    <w:rsid w:val="00157875"/>
    <w:rsid w:val="00157A3E"/>
    <w:rsid w:val="00160353"/>
    <w:rsid w:val="00160AF6"/>
    <w:rsid w:val="001610C4"/>
    <w:rsid w:val="001614AF"/>
    <w:rsid w:val="00161670"/>
    <w:rsid w:val="00162413"/>
    <w:rsid w:val="00163165"/>
    <w:rsid w:val="0016365B"/>
    <w:rsid w:val="0016367B"/>
    <w:rsid w:val="00163A27"/>
    <w:rsid w:val="0016542B"/>
    <w:rsid w:val="001654D8"/>
    <w:rsid w:val="0016574A"/>
    <w:rsid w:val="001659F2"/>
    <w:rsid w:val="00165B85"/>
    <w:rsid w:val="001675BE"/>
    <w:rsid w:val="00170501"/>
    <w:rsid w:val="00171F53"/>
    <w:rsid w:val="00171F70"/>
    <w:rsid w:val="00172223"/>
    <w:rsid w:val="00174731"/>
    <w:rsid w:val="00174E7C"/>
    <w:rsid w:val="0017635E"/>
    <w:rsid w:val="00177074"/>
    <w:rsid w:val="001779D9"/>
    <w:rsid w:val="00177D52"/>
    <w:rsid w:val="0018030F"/>
    <w:rsid w:val="00180D52"/>
    <w:rsid w:val="001812D9"/>
    <w:rsid w:val="001814D9"/>
    <w:rsid w:val="0018185F"/>
    <w:rsid w:val="00181E88"/>
    <w:rsid w:val="00182A95"/>
    <w:rsid w:val="00182B3E"/>
    <w:rsid w:val="00183C52"/>
    <w:rsid w:val="00183C99"/>
    <w:rsid w:val="001842D0"/>
    <w:rsid w:val="00184924"/>
    <w:rsid w:val="00184E0C"/>
    <w:rsid w:val="001859FD"/>
    <w:rsid w:val="00186713"/>
    <w:rsid w:val="001901AF"/>
    <w:rsid w:val="00190491"/>
    <w:rsid w:val="001906CC"/>
    <w:rsid w:val="001906D8"/>
    <w:rsid w:val="00190D45"/>
    <w:rsid w:val="001914A3"/>
    <w:rsid w:val="00191FE9"/>
    <w:rsid w:val="00192D21"/>
    <w:rsid w:val="00193426"/>
    <w:rsid w:val="00194456"/>
    <w:rsid w:val="001945FE"/>
    <w:rsid w:val="001948A4"/>
    <w:rsid w:val="00194D0A"/>
    <w:rsid w:val="00195C18"/>
    <w:rsid w:val="00196D64"/>
    <w:rsid w:val="00197F3D"/>
    <w:rsid w:val="001A03AB"/>
    <w:rsid w:val="001A03B8"/>
    <w:rsid w:val="001A0ECD"/>
    <w:rsid w:val="001A185C"/>
    <w:rsid w:val="001A22A1"/>
    <w:rsid w:val="001A23B1"/>
    <w:rsid w:val="001A2A7B"/>
    <w:rsid w:val="001A3294"/>
    <w:rsid w:val="001A3864"/>
    <w:rsid w:val="001A43FB"/>
    <w:rsid w:val="001A488D"/>
    <w:rsid w:val="001A4FDB"/>
    <w:rsid w:val="001A51A5"/>
    <w:rsid w:val="001A5A45"/>
    <w:rsid w:val="001A5E81"/>
    <w:rsid w:val="001A65B8"/>
    <w:rsid w:val="001A6E34"/>
    <w:rsid w:val="001A7071"/>
    <w:rsid w:val="001A76BC"/>
    <w:rsid w:val="001B0070"/>
    <w:rsid w:val="001B06AB"/>
    <w:rsid w:val="001B1722"/>
    <w:rsid w:val="001B2AC6"/>
    <w:rsid w:val="001B2D5A"/>
    <w:rsid w:val="001B405D"/>
    <w:rsid w:val="001B43A5"/>
    <w:rsid w:val="001B471D"/>
    <w:rsid w:val="001B4A34"/>
    <w:rsid w:val="001B4CCE"/>
    <w:rsid w:val="001B54EA"/>
    <w:rsid w:val="001B55E1"/>
    <w:rsid w:val="001B58C2"/>
    <w:rsid w:val="001B6007"/>
    <w:rsid w:val="001B64A1"/>
    <w:rsid w:val="001B64A5"/>
    <w:rsid w:val="001B696A"/>
    <w:rsid w:val="001B6D0A"/>
    <w:rsid w:val="001B6E0C"/>
    <w:rsid w:val="001B723D"/>
    <w:rsid w:val="001B76AC"/>
    <w:rsid w:val="001C05EB"/>
    <w:rsid w:val="001C0EEC"/>
    <w:rsid w:val="001C1834"/>
    <w:rsid w:val="001C1B61"/>
    <w:rsid w:val="001C1F18"/>
    <w:rsid w:val="001C24F8"/>
    <w:rsid w:val="001C2715"/>
    <w:rsid w:val="001C3576"/>
    <w:rsid w:val="001C3D99"/>
    <w:rsid w:val="001C444B"/>
    <w:rsid w:val="001C47CF"/>
    <w:rsid w:val="001C4A30"/>
    <w:rsid w:val="001C5234"/>
    <w:rsid w:val="001C611E"/>
    <w:rsid w:val="001C66EB"/>
    <w:rsid w:val="001D076D"/>
    <w:rsid w:val="001D085E"/>
    <w:rsid w:val="001D0CD4"/>
    <w:rsid w:val="001D1354"/>
    <w:rsid w:val="001D1633"/>
    <w:rsid w:val="001D1C78"/>
    <w:rsid w:val="001D1DBA"/>
    <w:rsid w:val="001D1DD3"/>
    <w:rsid w:val="001D204E"/>
    <w:rsid w:val="001D218C"/>
    <w:rsid w:val="001D2A01"/>
    <w:rsid w:val="001D2EBF"/>
    <w:rsid w:val="001D2FBD"/>
    <w:rsid w:val="001D3D92"/>
    <w:rsid w:val="001D3EB5"/>
    <w:rsid w:val="001D5329"/>
    <w:rsid w:val="001D57D8"/>
    <w:rsid w:val="001D67A2"/>
    <w:rsid w:val="001D6E0A"/>
    <w:rsid w:val="001D6E22"/>
    <w:rsid w:val="001D7531"/>
    <w:rsid w:val="001E019F"/>
    <w:rsid w:val="001E030C"/>
    <w:rsid w:val="001E1106"/>
    <w:rsid w:val="001E13D9"/>
    <w:rsid w:val="001E22D0"/>
    <w:rsid w:val="001E26E4"/>
    <w:rsid w:val="001E277E"/>
    <w:rsid w:val="001E29BA"/>
    <w:rsid w:val="001E2A9E"/>
    <w:rsid w:val="001E3019"/>
    <w:rsid w:val="001E403A"/>
    <w:rsid w:val="001E4258"/>
    <w:rsid w:val="001E4526"/>
    <w:rsid w:val="001E58D1"/>
    <w:rsid w:val="001E6046"/>
    <w:rsid w:val="001E6CBB"/>
    <w:rsid w:val="001E733F"/>
    <w:rsid w:val="001E75F2"/>
    <w:rsid w:val="001E7B73"/>
    <w:rsid w:val="001F010F"/>
    <w:rsid w:val="001F0204"/>
    <w:rsid w:val="001F0BF7"/>
    <w:rsid w:val="001F10B8"/>
    <w:rsid w:val="001F159F"/>
    <w:rsid w:val="001F21A9"/>
    <w:rsid w:val="001F21F5"/>
    <w:rsid w:val="001F27E0"/>
    <w:rsid w:val="001F32DC"/>
    <w:rsid w:val="001F4A3F"/>
    <w:rsid w:val="001F5145"/>
    <w:rsid w:val="001F5683"/>
    <w:rsid w:val="001F58AC"/>
    <w:rsid w:val="001F5B1E"/>
    <w:rsid w:val="001F5BC1"/>
    <w:rsid w:val="001F5F8F"/>
    <w:rsid w:val="001F68D0"/>
    <w:rsid w:val="001F7B97"/>
    <w:rsid w:val="001F7C4D"/>
    <w:rsid w:val="00200854"/>
    <w:rsid w:val="0020091A"/>
    <w:rsid w:val="00201256"/>
    <w:rsid w:val="00202FC2"/>
    <w:rsid w:val="00203B02"/>
    <w:rsid w:val="00203D89"/>
    <w:rsid w:val="002046D0"/>
    <w:rsid w:val="002063CF"/>
    <w:rsid w:val="00206423"/>
    <w:rsid w:val="0020649F"/>
    <w:rsid w:val="00207216"/>
    <w:rsid w:val="002076F4"/>
    <w:rsid w:val="002106CC"/>
    <w:rsid w:val="0021112F"/>
    <w:rsid w:val="002117ED"/>
    <w:rsid w:val="00211926"/>
    <w:rsid w:val="002125EB"/>
    <w:rsid w:val="002129B7"/>
    <w:rsid w:val="002130AC"/>
    <w:rsid w:val="002134B7"/>
    <w:rsid w:val="00213D6E"/>
    <w:rsid w:val="00213E60"/>
    <w:rsid w:val="002140E8"/>
    <w:rsid w:val="0021434F"/>
    <w:rsid w:val="002145FD"/>
    <w:rsid w:val="00214699"/>
    <w:rsid w:val="00214766"/>
    <w:rsid w:val="00214FA4"/>
    <w:rsid w:val="0021608C"/>
    <w:rsid w:val="002162A9"/>
    <w:rsid w:val="0021701F"/>
    <w:rsid w:val="0021723A"/>
    <w:rsid w:val="002176A2"/>
    <w:rsid w:val="00217A0B"/>
    <w:rsid w:val="00217CE9"/>
    <w:rsid w:val="00217D8C"/>
    <w:rsid w:val="00217E1D"/>
    <w:rsid w:val="002200E7"/>
    <w:rsid w:val="0022074E"/>
    <w:rsid w:val="0022120C"/>
    <w:rsid w:val="002217AE"/>
    <w:rsid w:val="00221813"/>
    <w:rsid w:val="00221A63"/>
    <w:rsid w:val="00221CC0"/>
    <w:rsid w:val="0022288A"/>
    <w:rsid w:val="00222F9B"/>
    <w:rsid w:val="00223771"/>
    <w:rsid w:val="002238A6"/>
    <w:rsid w:val="00224589"/>
    <w:rsid w:val="00224618"/>
    <w:rsid w:val="0022560C"/>
    <w:rsid w:val="0022629F"/>
    <w:rsid w:val="00226568"/>
    <w:rsid w:val="00227833"/>
    <w:rsid w:val="00227F42"/>
    <w:rsid w:val="002302F6"/>
    <w:rsid w:val="0023059D"/>
    <w:rsid w:val="00231B6B"/>
    <w:rsid w:val="00231C34"/>
    <w:rsid w:val="002329F3"/>
    <w:rsid w:val="0023392D"/>
    <w:rsid w:val="00233C29"/>
    <w:rsid w:val="00235CD5"/>
    <w:rsid w:val="002368E0"/>
    <w:rsid w:val="00237E08"/>
    <w:rsid w:val="0023C07F"/>
    <w:rsid w:val="00241019"/>
    <w:rsid w:val="002412E7"/>
    <w:rsid w:val="002416F9"/>
    <w:rsid w:val="00242066"/>
    <w:rsid w:val="00242A45"/>
    <w:rsid w:val="002441B7"/>
    <w:rsid w:val="002441D1"/>
    <w:rsid w:val="00244BF3"/>
    <w:rsid w:val="00244D84"/>
    <w:rsid w:val="00245CBA"/>
    <w:rsid w:val="00246118"/>
    <w:rsid w:val="00246640"/>
    <w:rsid w:val="00246941"/>
    <w:rsid w:val="00246A72"/>
    <w:rsid w:val="00247C19"/>
    <w:rsid w:val="00250CAC"/>
    <w:rsid w:val="0025101A"/>
    <w:rsid w:val="002522CD"/>
    <w:rsid w:val="0025254E"/>
    <w:rsid w:val="0025288F"/>
    <w:rsid w:val="00252B64"/>
    <w:rsid w:val="002530D6"/>
    <w:rsid w:val="00253951"/>
    <w:rsid w:val="00254067"/>
    <w:rsid w:val="002546D4"/>
    <w:rsid w:val="00254713"/>
    <w:rsid w:val="0025578C"/>
    <w:rsid w:val="00256510"/>
    <w:rsid w:val="002569E5"/>
    <w:rsid w:val="00256EDC"/>
    <w:rsid w:val="00257696"/>
    <w:rsid w:val="00257D7D"/>
    <w:rsid w:val="00260833"/>
    <w:rsid w:val="00260B5B"/>
    <w:rsid w:val="00260CEC"/>
    <w:rsid w:val="002616A1"/>
    <w:rsid w:val="0026232B"/>
    <w:rsid w:val="002626E8"/>
    <w:rsid w:val="0026349D"/>
    <w:rsid w:val="00263B67"/>
    <w:rsid w:val="002642E0"/>
    <w:rsid w:val="00264D06"/>
    <w:rsid w:val="00264E1F"/>
    <w:rsid w:val="00265FEE"/>
    <w:rsid w:val="00266BBC"/>
    <w:rsid w:val="00266C48"/>
    <w:rsid w:val="00267070"/>
    <w:rsid w:val="002678D5"/>
    <w:rsid w:val="00267F8E"/>
    <w:rsid w:val="00271496"/>
    <w:rsid w:val="0027178D"/>
    <w:rsid w:val="00271BF8"/>
    <w:rsid w:val="00271F94"/>
    <w:rsid w:val="0027221A"/>
    <w:rsid w:val="00272838"/>
    <w:rsid w:val="00272EB2"/>
    <w:rsid w:val="00273A7B"/>
    <w:rsid w:val="002745AF"/>
    <w:rsid w:val="00275185"/>
    <w:rsid w:val="00275F3D"/>
    <w:rsid w:val="00275FA5"/>
    <w:rsid w:val="0028078E"/>
    <w:rsid w:val="00280A34"/>
    <w:rsid w:val="00280CC9"/>
    <w:rsid w:val="00280FD5"/>
    <w:rsid w:val="0028172A"/>
    <w:rsid w:val="00281A09"/>
    <w:rsid w:val="00282754"/>
    <w:rsid w:val="002831E6"/>
    <w:rsid w:val="002841AB"/>
    <w:rsid w:val="0028428A"/>
    <w:rsid w:val="002846EC"/>
    <w:rsid w:val="00284709"/>
    <w:rsid w:val="0028497A"/>
    <w:rsid w:val="0028563F"/>
    <w:rsid w:val="00286322"/>
    <w:rsid w:val="0028679B"/>
    <w:rsid w:val="00286A2F"/>
    <w:rsid w:val="0028724C"/>
    <w:rsid w:val="002873E3"/>
    <w:rsid w:val="0028783E"/>
    <w:rsid w:val="002878F5"/>
    <w:rsid w:val="00291161"/>
    <w:rsid w:val="00292070"/>
    <w:rsid w:val="0029235A"/>
    <w:rsid w:val="002926A9"/>
    <w:rsid w:val="00293062"/>
    <w:rsid w:val="00293281"/>
    <w:rsid w:val="00293426"/>
    <w:rsid w:val="002935D6"/>
    <w:rsid w:val="0029419C"/>
    <w:rsid w:val="00294A9D"/>
    <w:rsid w:val="0029605C"/>
    <w:rsid w:val="0029668E"/>
    <w:rsid w:val="002968E9"/>
    <w:rsid w:val="00296BBC"/>
    <w:rsid w:val="00296C83"/>
    <w:rsid w:val="00296F68"/>
    <w:rsid w:val="0029713E"/>
    <w:rsid w:val="002974CA"/>
    <w:rsid w:val="00297714"/>
    <w:rsid w:val="002A0EC4"/>
    <w:rsid w:val="002A119E"/>
    <w:rsid w:val="002A1D93"/>
    <w:rsid w:val="002A1E45"/>
    <w:rsid w:val="002A2165"/>
    <w:rsid w:val="002A2563"/>
    <w:rsid w:val="002A2664"/>
    <w:rsid w:val="002A2788"/>
    <w:rsid w:val="002A2FFB"/>
    <w:rsid w:val="002A3126"/>
    <w:rsid w:val="002A4427"/>
    <w:rsid w:val="002A4E8C"/>
    <w:rsid w:val="002A5DA1"/>
    <w:rsid w:val="002A5EC3"/>
    <w:rsid w:val="002A6437"/>
    <w:rsid w:val="002A6662"/>
    <w:rsid w:val="002A6691"/>
    <w:rsid w:val="002A71F3"/>
    <w:rsid w:val="002A77D6"/>
    <w:rsid w:val="002A7F48"/>
    <w:rsid w:val="002B0242"/>
    <w:rsid w:val="002B0339"/>
    <w:rsid w:val="002B05FE"/>
    <w:rsid w:val="002B0CA8"/>
    <w:rsid w:val="002B0F6C"/>
    <w:rsid w:val="002B11E5"/>
    <w:rsid w:val="002B16E4"/>
    <w:rsid w:val="002B1722"/>
    <w:rsid w:val="002B1C66"/>
    <w:rsid w:val="002B4118"/>
    <w:rsid w:val="002B641C"/>
    <w:rsid w:val="002B6E25"/>
    <w:rsid w:val="002B70DB"/>
    <w:rsid w:val="002C04C9"/>
    <w:rsid w:val="002C0E2B"/>
    <w:rsid w:val="002C2B4A"/>
    <w:rsid w:val="002C2BAF"/>
    <w:rsid w:val="002C33BE"/>
    <w:rsid w:val="002C3D2F"/>
    <w:rsid w:val="002C4200"/>
    <w:rsid w:val="002C4B31"/>
    <w:rsid w:val="002C4E70"/>
    <w:rsid w:val="002C4EB0"/>
    <w:rsid w:val="002C5111"/>
    <w:rsid w:val="002C5216"/>
    <w:rsid w:val="002C67B3"/>
    <w:rsid w:val="002C6914"/>
    <w:rsid w:val="002C6D3A"/>
    <w:rsid w:val="002C6ED3"/>
    <w:rsid w:val="002C7109"/>
    <w:rsid w:val="002D04BD"/>
    <w:rsid w:val="002D0702"/>
    <w:rsid w:val="002D0F95"/>
    <w:rsid w:val="002D10F0"/>
    <w:rsid w:val="002D1C3A"/>
    <w:rsid w:val="002D1CF7"/>
    <w:rsid w:val="002D26D3"/>
    <w:rsid w:val="002D3219"/>
    <w:rsid w:val="002D43A6"/>
    <w:rsid w:val="002D4459"/>
    <w:rsid w:val="002D4DE5"/>
    <w:rsid w:val="002D4E03"/>
    <w:rsid w:val="002D5087"/>
    <w:rsid w:val="002D5233"/>
    <w:rsid w:val="002D657F"/>
    <w:rsid w:val="002D69B3"/>
    <w:rsid w:val="002D6C75"/>
    <w:rsid w:val="002D748D"/>
    <w:rsid w:val="002D772C"/>
    <w:rsid w:val="002D7A0B"/>
    <w:rsid w:val="002D7C74"/>
    <w:rsid w:val="002D7DF0"/>
    <w:rsid w:val="002E0452"/>
    <w:rsid w:val="002E050A"/>
    <w:rsid w:val="002E1AA8"/>
    <w:rsid w:val="002E2C90"/>
    <w:rsid w:val="002E2CB8"/>
    <w:rsid w:val="002E2F22"/>
    <w:rsid w:val="002E366B"/>
    <w:rsid w:val="002E3AFD"/>
    <w:rsid w:val="002E48D1"/>
    <w:rsid w:val="002E4E21"/>
    <w:rsid w:val="002E64F8"/>
    <w:rsid w:val="002E6550"/>
    <w:rsid w:val="002E6805"/>
    <w:rsid w:val="002E7519"/>
    <w:rsid w:val="002F02BB"/>
    <w:rsid w:val="002F0B0A"/>
    <w:rsid w:val="002F0C95"/>
    <w:rsid w:val="002F1819"/>
    <w:rsid w:val="002F18C1"/>
    <w:rsid w:val="002F1B2B"/>
    <w:rsid w:val="002F1CE5"/>
    <w:rsid w:val="002F1ECE"/>
    <w:rsid w:val="002F2D2D"/>
    <w:rsid w:val="002F2D9D"/>
    <w:rsid w:val="002F2F0F"/>
    <w:rsid w:val="002F3AFE"/>
    <w:rsid w:val="002F629A"/>
    <w:rsid w:val="002F6C70"/>
    <w:rsid w:val="002F7198"/>
    <w:rsid w:val="002F72ED"/>
    <w:rsid w:val="002F77FA"/>
    <w:rsid w:val="003001DA"/>
    <w:rsid w:val="003005B3"/>
    <w:rsid w:val="00300B27"/>
    <w:rsid w:val="00300FD8"/>
    <w:rsid w:val="0030165B"/>
    <w:rsid w:val="0030253A"/>
    <w:rsid w:val="0030262A"/>
    <w:rsid w:val="00302874"/>
    <w:rsid w:val="00302F59"/>
    <w:rsid w:val="00303078"/>
    <w:rsid w:val="003033F6"/>
    <w:rsid w:val="00303743"/>
    <w:rsid w:val="00304F1C"/>
    <w:rsid w:val="00305B6C"/>
    <w:rsid w:val="0030624D"/>
    <w:rsid w:val="00306B61"/>
    <w:rsid w:val="00307B40"/>
    <w:rsid w:val="00307CFE"/>
    <w:rsid w:val="00310976"/>
    <w:rsid w:val="00311071"/>
    <w:rsid w:val="00311CF1"/>
    <w:rsid w:val="00311E03"/>
    <w:rsid w:val="003121E3"/>
    <w:rsid w:val="00312568"/>
    <w:rsid w:val="00312B2E"/>
    <w:rsid w:val="0031301D"/>
    <w:rsid w:val="0031333E"/>
    <w:rsid w:val="0031360D"/>
    <w:rsid w:val="00313EB1"/>
    <w:rsid w:val="003149D7"/>
    <w:rsid w:val="00314F07"/>
    <w:rsid w:val="00315EF9"/>
    <w:rsid w:val="00316A72"/>
    <w:rsid w:val="00320EE2"/>
    <w:rsid w:val="00320FE4"/>
    <w:rsid w:val="00321694"/>
    <w:rsid w:val="00321A64"/>
    <w:rsid w:val="0032232F"/>
    <w:rsid w:val="00322ABE"/>
    <w:rsid w:val="00322DF6"/>
    <w:rsid w:val="00322FB2"/>
    <w:rsid w:val="00323D8A"/>
    <w:rsid w:val="00325137"/>
    <w:rsid w:val="00326544"/>
    <w:rsid w:val="00326F56"/>
    <w:rsid w:val="003270A4"/>
    <w:rsid w:val="003273D7"/>
    <w:rsid w:val="00327872"/>
    <w:rsid w:val="00327E4E"/>
    <w:rsid w:val="00330AB7"/>
    <w:rsid w:val="00331328"/>
    <w:rsid w:val="00331F09"/>
    <w:rsid w:val="0033230B"/>
    <w:rsid w:val="0033299F"/>
    <w:rsid w:val="00333694"/>
    <w:rsid w:val="00333CBD"/>
    <w:rsid w:val="0033472E"/>
    <w:rsid w:val="003348D7"/>
    <w:rsid w:val="003352BC"/>
    <w:rsid w:val="0033636A"/>
    <w:rsid w:val="00336C67"/>
    <w:rsid w:val="00337548"/>
    <w:rsid w:val="00337E0D"/>
    <w:rsid w:val="003403E1"/>
    <w:rsid w:val="0034096E"/>
    <w:rsid w:val="00340FF1"/>
    <w:rsid w:val="003420D8"/>
    <w:rsid w:val="003423A0"/>
    <w:rsid w:val="00342726"/>
    <w:rsid w:val="00343FF7"/>
    <w:rsid w:val="00344378"/>
    <w:rsid w:val="00344522"/>
    <w:rsid w:val="00344C72"/>
    <w:rsid w:val="00345939"/>
    <w:rsid w:val="00345D56"/>
    <w:rsid w:val="00346528"/>
    <w:rsid w:val="003465BE"/>
    <w:rsid w:val="00346DA0"/>
    <w:rsid w:val="00347AAA"/>
    <w:rsid w:val="00347D0B"/>
    <w:rsid w:val="00347FE5"/>
    <w:rsid w:val="00350BEB"/>
    <w:rsid w:val="003511A4"/>
    <w:rsid w:val="003533CF"/>
    <w:rsid w:val="00354030"/>
    <w:rsid w:val="00354DAA"/>
    <w:rsid w:val="00355A3A"/>
    <w:rsid w:val="00355D1C"/>
    <w:rsid w:val="00357A50"/>
    <w:rsid w:val="00357B52"/>
    <w:rsid w:val="00361DD6"/>
    <w:rsid w:val="0036360B"/>
    <w:rsid w:val="0036377B"/>
    <w:rsid w:val="00364227"/>
    <w:rsid w:val="00364618"/>
    <w:rsid w:val="0036576F"/>
    <w:rsid w:val="00366024"/>
    <w:rsid w:val="00366130"/>
    <w:rsid w:val="00366C96"/>
    <w:rsid w:val="00367993"/>
    <w:rsid w:val="00370C7E"/>
    <w:rsid w:val="003711ED"/>
    <w:rsid w:val="003733DA"/>
    <w:rsid w:val="00373904"/>
    <w:rsid w:val="003753EF"/>
    <w:rsid w:val="00375725"/>
    <w:rsid w:val="00375D11"/>
    <w:rsid w:val="00375F1D"/>
    <w:rsid w:val="00376886"/>
    <w:rsid w:val="00376EF1"/>
    <w:rsid w:val="00377075"/>
    <w:rsid w:val="00380A77"/>
    <w:rsid w:val="003813C7"/>
    <w:rsid w:val="00381483"/>
    <w:rsid w:val="00382293"/>
    <w:rsid w:val="0038289C"/>
    <w:rsid w:val="00383726"/>
    <w:rsid w:val="0038407F"/>
    <w:rsid w:val="00384E9D"/>
    <w:rsid w:val="00385020"/>
    <w:rsid w:val="00385E08"/>
    <w:rsid w:val="003861A5"/>
    <w:rsid w:val="003869A4"/>
    <w:rsid w:val="00386A2C"/>
    <w:rsid w:val="00387083"/>
    <w:rsid w:val="00387537"/>
    <w:rsid w:val="003900D3"/>
    <w:rsid w:val="0039039E"/>
    <w:rsid w:val="0039051B"/>
    <w:rsid w:val="003908BB"/>
    <w:rsid w:val="00390F20"/>
    <w:rsid w:val="00391229"/>
    <w:rsid w:val="003913A5"/>
    <w:rsid w:val="00391A19"/>
    <w:rsid w:val="00391D62"/>
    <w:rsid w:val="00391FD4"/>
    <w:rsid w:val="00392975"/>
    <w:rsid w:val="00393D68"/>
    <w:rsid w:val="0039440F"/>
    <w:rsid w:val="00395DD3"/>
    <w:rsid w:val="00395F53"/>
    <w:rsid w:val="00396085"/>
    <w:rsid w:val="003964FD"/>
    <w:rsid w:val="00396F99"/>
    <w:rsid w:val="00397189"/>
    <w:rsid w:val="00397490"/>
    <w:rsid w:val="0039796C"/>
    <w:rsid w:val="003A0B55"/>
    <w:rsid w:val="003A17C5"/>
    <w:rsid w:val="003A24F5"/>
    <w:rsid w:val="003A293E"/>
    <w:rsid w:val="003A294A"/>
    <w:rsid w:val="003A2CB2"/>
    <w:rsid w:val="003A2D11"/>
    <w:rsid w:val="003A3636"/>
    <w:rsid w:val="003A3D57"/>
    <w:rsid w:val="003A491F"/>
    <w:rsid w:val="003A515A"/>
    <w:rsid w:val="003A52DD"/>
    <w:rsid w:val="003A58CF"/>
    <w:rsid w:val="003A61BD"/>
    <w:rsid w:val="003A6662"/>
    <w:rsid w:val="003A6B36"/>
    <w:rsid w:val="003A6C81"/>
    <w:rsid w:val="003B0549"/>
    <w:rsid w:val="003B0831"/>
    <w:rsid w:val="003B1240"/>
    <w:rsid w:val="003B38D1"/>
    <w:rsid w:val="003B3AF0"/>
    <w:rsid w:val="003B4765"/>
    <w:rsid w:val="003B4AAA"/>
    <w:rsid w:val="003B5D02"/>
    <w:rsid w:val="003B6DE9"/>
    <w:rsid w:val="003C180C"/>
    <w:rsid w:val="003C21A1"/>
    <w:rsid w:val="003C28E5"/>
    <w:rsid w:val="003C2BD7"/>
    <w:rsid w:val="003C3A38"/>
    <w:rsid w:val="003C3B05"/>
    <w:rsid w:val="003C4F08"/>
    <w:rsid w:val="003C5D07"/>
    <w:rsid w:val="003C66F9"/>
    <w:rsid w:val="003C69B3"/>
    <w:rsid w:val="003D02DB"/>
    <w:rsid w:val="003D04A1"/>
    <w:rsid w:val="003D0D8F"/>
    <w:rsid w:val="003D0E4E"/>
    <w:rsid w:val="003D1427"/>
    <w:rsid w:val="003D1F38"/>
    <w:rsid w:val="003D2713"/>
    <w:rsid w:val="003D28B6"/>
    <w:rsid w:val="003D4A60"/>
    <w:rsid w:val="003D524F"/>
    <w:rsid w:val="003D6543"/>
    <w:rsid w:val="003D6B2D"/>
    <w:rsid w:val="003D7056"/>
    <w:rsid w:val="003D7334"/>
    <w:rsid w:val="003D7583"/>
    <w:rsid w:val="003D7922"/>
    <w:rsid w:val="003E0448"/>
    <w:rsid w:val="003E228A"/>
    <w:rsid w:val="003E23F4"/>
    <w:rsid w:val="003E2A63"/>
    <w:rsid w:val="003E2DC7"/>
    <w:rsid w:val="003E3EA4"/>
    <w:rsid w:val="003E635F"/>
    <w:rsid w:val="003E6878"/>
    <w:rsid w:val="003E6AAD"/>
    <w:rsid w:val="003E767F"/>
    <w:rsid w:val="003E7C8C"/>
    <w:rsid w:val="003F157B"/>
    <w:rsid w:val="003F1C15"/>
    <w:rsid w:val="003F21CC"/>
    <w:rsid w:val="003F28BB"/>
    <w:rsid w:val="003F2EE5"/>
    <w:rsid w:val="003F2F41"/>
    <w:rsid w:val="003F39F5"/>
    <w:rsid w:val="003F49B3"/>
    <w:rsid w:val="003F5265"/>
    <w:rsid w:val="003F5897"/>
    <w:rsid w:val="003F5A9E"/>
    <w:rsid w:val="003F6880"/>
    <w:rsid w:val="003F6E08"/>
    <w:rsid w:val="003F7A96"/>
    <w:rsid w:val="003F7E71"/>
    <w:rsid w:val="00400AF9"/>
    <w:rsid w:val="00401AB9"/>
    <w:rsid w:val="00402708"/>
    <w:rsid w:val="00402A21"/>
    <w:rsid w:val="00402AFD"/>
    <w:rsid w:val="00403426"/>
    <w:rsid w:val="00403527"/>
    <w:rsid w:val="00403C19"/>
    <w:rsid w:val="00404A27"/>
    <w:rsid w:val="004052A3"/>
    <w:rsid w:val="00406031"/>
    <w:rsid w:val="004077B8"/>
    <w:rsid w:val="00407A34"/>
    <w:rsid w:val="0041013C"/>
    <w:rsid w:val="004103A2"/>
    <w:rsid w:val="0041090E"/>
    <w:rsid w:val="00410D78"/>
    <w:rsid w:val="00410DB7"/>
    <w:rsid w:val="00411177"/>
    <w:rsid w:val="0041153D"/>
    <w:rsid w:val="00411F22"/>
    <w:rsid w:val="00412B0E"/>
    <w:rsid w:val="00412F47"/>
    <w:rsid w:val="004134F7"/>
    <w:rsid w:val="004143CD"/>
    <w:rsid w:val="004169C0"/>
    <w:rsid w:val="00420977"/>
    <w:rsid w:val="004210E2"/>
    <w:rsid w:val="0042139E"/>
    <w:rsid w:val="00421971"/>
    <w:rsid w:val="00421C90"/>
    <w:rsid w:val="00421D53"/>
    <w:rsid w:val="00422254"/>
    <w:rsid w:val="00422B39"/>
    <w:rsid w:val="00423CF6"/>
    <w:rsid w:val="00423D5F"/>
    <w:rsid w:val="0042506D"/>
    <w:rsid w:val="00425187"/>
    <w:rsid w:val="0042666C"/>
    <w:rsid w:val="00427B85"/>
    <w:rsid w:val="00427DA8"/>
    <w:rsid w:val="00427E73"/>
    <w:rsid w:val="004300E1"/>
    <w:rsid w:val="004305F5"/>
    <w:rsid w:val="0043100C"/>
    <w:rsid w:val="00431C15"/>
    <w:rsid w:val="00431DC0"/>
    <w:rsid w:val="00433B65"/>
    <w:rsid w:val="00433D76"/>
    <w:rsid w:val="00433FC5"/>
    <w:rsid w:val="0043482E"/>
    <w:rsid w:val="00434A31"/>
    <w:rsid w:val="00434B0B"/>
    <w:rsid w:val="00434B89"/>
    <w:rsid w:val="00435C24"/>
    <w:rsid w:val="0043622F"/>
    <w:rsid w:val="0043688D"/>
    <w:rsid w:val="00440377"/>
    <w:rsid w:val="00440AF7"/>
    <w:rsid w:val="00440CAA"/>
    <w:rsid w:val="00441054"/>
    <w:rsid w:val="004415C2"/>
    <w:rsid w:val="0044170D"/>
    <w:rsid w:val="00441A3B"/>
    <w:rsid w:val="00442989"/>
    <w:rsid w:val="0044356B"/>
    <w:rsid w:val="0044383E"/>
    <w:rsid w:val="00444555"/>
    <w:rsid w:val="00445785"/>
    <w:rsid w:val="00445867"/>
    <w:rsid w:val="0044603E"/>
    <w:rsid w:val="004464FD"/>
    <w:rsid w:val="00446724"/>
    <w:rsid w:val="004475C6"/>
    <w:rsid w:val="00450953"/>
    <w:rsid w:val="0045103B"/>
    <w:rsid w:val="004513C9"/>
    <w:rsid w:val="00451F0D"/>
    <w:rsid w:val="004522FE"/>
    <w:rsid w:val="00452713"/>
    <w:rsid w:val="004528A7"/>
    <w:rsid w:val="0045303F"/>
    <w:rsid w:val="00453436"/>
    <w:rsid w:val="004535DA"/>
    <w:rsid w:val="0045448F"/>
    <w:rsid w:val="00455892"/>
    <w:rsid w:val="00456A91"/>
    <w:rsid w:val="00457ACA"/>
    <w:rsid w:val="004606A7"/>
    <w:rsid w:val="00460E91"/>
    <w:rsid w:val="00460EF9"/>
    <w:rsid w:val="0046122B"/>
    <w:rsid w:val="0046163A"/>
    <w:rsid w:val="00461A24"/>
    <w:rsid w:val="00462346"/>
    <w:rsid w:val="0046398B"/>
    <w:rsid w:val="00464A84"/>
    <w:rsid w:val="00465174"/>
    <w:rsid w:val="00465927"/>
    <w:rsid w:val="004663E9"/>
    <w:rsid w:val="00467F5C"/>
    <w:rsid w:val="00470A92"/>
    <w:rsid w:val="00470E0F"/>
    <w:rsid w:val="00471626"/>
    <w:rsid w:val="004721BC"/>
    <w:rsid w:val="00472A6F"/>
    <w:rsid w:val="00473DAC"/>
    <w:rsid w:val="004747F3"/>
    <w:rsid w:val="00474854"/>
    <w:rsid w:val="004755ED"/>
    <w:rsid w:val="00475B4C"/>
    <w:rsid w:val="00475C22"/>
    <w:rsid w:val="0047657B"/>
    <w:rsid w:val="00476BC9"/>
    <w:rsid w:val="00477E4E"/>
    <w:rsid w:val="00480D36"/>
    <w:rsid w:val="00480E98"/>
    <w:rsid w:val="00481172"/>
    <w:rsid w:val="00481426"/>
    <w:rsid w:val="00481781"/>
    <w:rsid w:val="004822C4"/>
    <w:rsid w:val="00482305"/>
    <w:rsid w:val="00483CE6"/>
    <w:rsid w:val="00483FA0"/>
    <w:rsid w:val="00484EC6"/>
    <w:rsid w:val="00485425"/>
    <w:rsid w:val="00486971"/>
    <w:rsid w:val="00487268"/>
    <w:rsid w:val="00487C06"/>
    <w:rsid w:val="00487DE8"/>
    <w:rsid w:val="00487E6A"/>
    <w:rsid w:val="00487EB5"/>
    <w:rsid w:val="004900C3"/>
    <w:rsid w:val="00491317"/>
    <w:rsid w:val="00492635"/>
    <w:rsid w:val="00492853"/>
    <w:rsid w:val="004934FF"/>
    <w:rsid w:val="00493511"/>
    <w:rsid w:val="004936E1"/>
    <w:rsid w:val="00494171"/>
    <w:rsid w:val="00494369"/>
    <w:rsid w:val="004949FF"/>
    <w:rsid w:val="00494A92"/>
    <w:rsid w:val="00495053"/>
    <w:rsid w:val="00496960"/>
    <w:rsid w:val="004974A2"/>
    <w:rsid w:val="0049767B"/>
    <w:rsid w:val="004A0498"/>
    <w:rsid w:val="004A0593"/>
    <w:rsid w:val="004A239B"/>
    <w:rsid w:val="004A2430"/>
    <w:rsid w:val="004A3870"/>
    <w:rsid w:val="004A3B4B"/>
    <w:rsid w:val="004A3C71"/>
    <w:rsid w:val="004A432D"/>
    <w:rsid w:val="004A46A7"/>
    <w:rsid w:val="004A4848"/>
    <w:rsid w:val="004A4A19"/>
    <w:rsid w:val="004A5056"/>
    <w:rsid w:val="004A51B5"/>
    <w:rsid w:val="004A5F4F"/>
    <w:rsid w:val="004A6A86"/>
    <w:rsid w:val="004A7016"/>
    <w:rsid w:val="004A7AFA"/>
    <w:rsid w:val="004B044C"/>
    <w:rsid w:val="004B0F6F"/>
    <w:rsid w:val="004B20BE"/>
    <w:rsid w:val="004B3534"/>
    <w:rsid w:val="004B39A3"/>
    <w:rsid w:val="004B3E5B"/>
    <w:rsid w:val="004B44B0"/>
    <w:rsid w:val="004B4E71"/>
    <w:rsid w:val="004B4F30"/>
    <w:rsid w:val="004B6620"/>
    <w:rsid w:val="004C0332"/>
    <w:rsid w:val="004C05F3"/>
    <w:rsid w:val="004C0890"/>
    <w:rsid w:val="004C0932"/>
    <w:rsid w:val="004C0E4C"/>
    <w:rsid w:val="004C0F1F"/>
    <w:rsid w:val="004C1211"/>
    <w:rsid w:val="004C25AD"/>
    <w:rsid w:val="004C2883"/>
    <w:rsid w:val="004C293C"/>
    <w:rsid w:val="004C2B97"/>
    <w:rsid w:val="004C2CBE"/>
    <w:rsid w:val="004C3455"/>
    <w:rsid w:val="004C4AEA"/>
    <w:rsid w:val="004C4DEF"/>
    <w:rsid w:val="004C4FA6"/>
    <w:rsid w:val="004C54CC"/>
    <w:rsid w:val="004C5738"/>
    <w:rsid w:val="004C5C24"/>
    <w:rsid w:val="004C6061"/>
    <w:rsid w:val="004C6106"/>
    <w:rsid w:val="004C64C9"/>
    <w:rsid w:val="004C6623"/>
    <w:rsid w:val="004C68CF"/>
    <w:rsid w:val="004C73D5"/>
    <w:rsid w:val="004C791E"/>
    <w:rsid w:val="004C7BA1"/>
    <w:rsid w:val="004C7F99"/>
    <w:rsid w:val="004D0EB0"/>
    <w:rsid w:val="004D23A1"/>
    <w:rsid w:val="004D2A40"/>
    <w:rsid w:val="004D32F4"/>
    <w:rsid w:val="004D4CC7"/>
    <w:rsid w:val="004D52B9"/>
    <w:rsid w:val="004D5F6C"/>
    <w:rsid w:val="004D6854"/>
    <w:rsid w:val="004D6B38"/>
    <w:rsid w:val="004D6DEC"/>
    <w:rsid w:val="004E03B7"/>
    <w:rsid w:val="004E0A4D"/>
    <w:rsid w:val="004E0A64"/>
    <w:rsid w:val="004E0BB7"/>
    <w:rsid w:val="004E0E66"/>
    <w:rsid w:val="004E0F06"/>
    <w:rsid w:val="004E1BD6"/>
    <w:rsid w:val="004E3000"/>
    <w:rsid w:val="004E30F4"/>
    <w:rsid w:val="004E3560"/>
    <w:rsid w:val="004E3858"/>
    <w:rsid w:val="004E3F6B"/>
    <w:rsid w:val="004E4450"/>
    <w:rsid w:val="004E456E"/>
    <w:rsid w:val="004E460C"/>
    <w:rsid w:val="004E4C5F"/>
    <w:rsid w:val="004E4C8F"/>
    <w:rsid w:val="004E53A0"/>
    <w:rsid w:val="004E587F"/>
    <w:rsid w:val="004E589A"/>
    <w:rsid w:val="004E5C4D"/>
    <w:rsid w:val="004E61C3"/>
    <w:rsid w:val="004E61CA"/>
    <w:rsid w:val="004E61F7"/>
    <w:rsid w:val="004E7217"/>
    <w:rsid w:val="004E7684"/>
    <w:rsid w:val="004E7A0D"/>
    <w:rsid w:val="004E7C76"/>
    <w:rsid w:val="004E7CDC"/>
    <w:rsid w:val="004F040B"/>
    <w:rsid w:val="004F08A4"/>
    <w:rsid w:val="004F0BEB"/>
    <w:rsid w:val="004F11CB"/>
    <w:rsid w:val="004F13A0"/>
    <w:rsid w:val="004F1A71"/>
    <w:rsid w:val="004F1AEF"/>
    <w:rsid w:val="004F316D"/>
    <w:rsid w:val="004F334A"/>
    <w:rsid w:val="004F3653"/>
    <w:rsid w:val="004F46B7"/>
    <w:rsid w:val="004F4A98"/>
    <w:rsid w:val="004F5252"/>
    <w:rsid w:val="004F58FD"/>
    <w:rsid w:val="004F5AD7"/>
    <w:rsid w:val="004F5B0D"/>
    <w:rsid w:val="004F7212"/>
    <w:rsid w:val="004F7230"/>
    <w:rsid w:val="005000E6"/>
    <w:rsid w:val="005000F3"/>
    <w:rsid w:val="0050088D"/>
    <w:rsid w:val="00500D98"/>
    <w:rsid w:val="0050105F"/>
    <w:rsid w:val="00501665"/>
    <w:rsid w:val="00501739"/>
    <w:rsid w:val="00501B21"/>
    <w:rsid w:val="00501ED4"/>
    <w:rsid w:val="00502A88"/>
    <w:rsid w:val="00502BA8"/>
    <w:rsid w:val="0050302F"/>
    <w:rsid w:val="00504C4F"/>
    <w:rsid w:val="00505068"/>
    <w:rsid w:val="005055BC"/>
    <w:rsid w:val="005069C7"/>
    <w:rsid w:val="005071B5"/>
    <w:rsid w:val="0051031E"/>
    <w:rsid w:val="005111A8"/>
    <w:rsid w:val="0051154C"/>
    <w:rsid w:val="005116FB"/>
    <w:rsid w:val="005125F2"/>
    <w:rsid w:val="00512941"/>
    <w:rsid w:val="00512A78"/>
    <w:rsid w:val="00513463"/>
    <w:rsid w:val="00513929"/>
    <w:rsid w:val="00513B8D"/>
    <w:rsid w:val="005145A4"/>
    <w:rsid w:val="005148A1"/>
    <w:rsid w:val="0051570F"/>
    <w:rsid w:val="00516019"/>
    <w:rsid w:val="005166D4"/>
    <w:rsid w:val="00516F25"/>
    <w:rsid w:val="00517B1E"/>
    <w:rsid w:val="00517D98"/>
    <w:rsid w:val="00520833"/>
    <w:rsid w:val="00520B01"/>
    <w:rsid w:val="00520B64"/>
    <w:rsid w:val="00521233"/>
    <w:rsid w:val="00521896"/>
    <w:rsid w:val="00521D85"/>
    <w:rsid w:val="00521F33"/>
    <w:rsid w:val="005225FB"/>
    <w:rsid w:val="005229F7"/>
    <w:rsid w:val="00522D28"/>
    <w:rsid w:val="00523128"/>
    <w:rsid w:val="005233C9"/>
    <w:rsid w:val="005234E1"/>
    <w:rsid w:val="005239F6"/>
    <w:rsid w:val="00524343"/>
    <w:rsid w:val="00524929"/>
    <w:rsid w:val="00525594"/>
    <w:rsid w:val="005255BF"/>
    <w:rsid w:val="005260E8"/>
    <w:rsid w:val="00530151"/>
    <w:rsid w:val="00530580"/>
    <w:rsid w:val="00530F9C"/>
    <w:rsid w:val="00531677"/>
    <w:rsid w:val="00532695"/>
    <w:rsid w:val="00532709"/>
    <w:rsid w:val="00532890"/>
    <w:rsid w:val="0053312F"/>
    <w:rsid w:val="00533130"/>
    <w:rsid w:val="0053347F"/>
    <w:rsid w:val="0053449A"/>
    <w:rsid w:val="005362A8"/>
    <w:rsid w:val="00536762"/>
    <w:rsid w:val="00537955"/>
    <w:rsid w:val="00537E60"/>
    <w:rsid w:val="0054022C"/>
    <w:rsid w:val="00541897"/>
    <w:rsid w:val="005427C1"/>
    <w:rsid w:val="00543E7F"/>
    <w:rsid w:val="00543FBF"/>
    <w:rsid w:val="00544B9C"/>
    <w:rsid w:val="0054578C"/>
    <w:rsid w:val="00545813"/>
    <w:rsid w:val="00546D2F"/>
    <w:rsid w:val="0054706B"/>
    <w:rsid w:val="00547339"/>
    <w:rsid w:val="00547E11"/>
    <w:rsid w:val="00550AFE"/>
    <w:rsid w:val="00550B3B"/>
    <w:rsid w:val="00551836"/>
    <w:rsid w:val="00551C0F"/>
    <w:rsid w:val="00552300"/>
    <w:rsid w:val="00552538"/>
    <w:rsid w:val="00552693"/>
    <w:rsid w:val="00552C9A"/>
    <w:rsid w:val="00553C19"/>
    <w:rsid w:val="00554C72"/>
    <w:rsid w:val="005552A8"/>
    <w:rsid w:val="005559D3"/>
    <w:rsid w:val="00555B3C"/>
    <w:rsid w:val="00555B6F"/>
    <w:rsid w:val="00555F0A"/>
    <w:rsid w:val="0055626A"/>
    <w:rsid w:val="005573B9"/>
    <w:rsid w:val="00557459"/>
    <w:rsid w:val="00560536"/>
    <w:rsid w:val="00560ACE"/>
    <w:rsid w:val="005611CD"/>
    <w:rsid w:val="0056121B"/>
    <w:rsid w:val="005615F1"/>
    <w:rsid w:val="005621BD"/>
    <w:rsid w:val="00562852"/>
    <w:rsid w:val="00562AEC"/>
    <w:rsid w:val="00562C7B"/>
    <w:rsid w:val="00562EDA"/>
    <w:rsid w:val="00563A48"/>
    <w:rsid w:val="00563F83"/>
    <w:rsid w:val="005645CC"/>
    <w:rsid w:val="00565159"/>
    <w:rsid w:val="005658BF"/>
    <w:rsid w:val="00566B85"/>
    <w:rsid w:val="005673F5"/>
    <w:rsid w:val="00567840"/>
    <w:rsid w:val="00567CB8"/>
    <w:rsid w:val="00567FA3"/>
    <w:rsid w:val="00570254"/>
    <w:rsid w:val="0057040C"/>
    <w:rsid w:val="00570DAB"/>
    <w:rsid w:val="005718CC"/>
    <w:rsid w:val="00572374"/>
    <w:rsid w:val="00573115"/>
    <w:rsid w:val="005735BE"/>
    <w:rsid w:val="00573F01"/>
    <w:rsid w:val="005746E5"/>
    <w:rsid w:val="00575608"/>
    <w:rsid w:val="005761F5"/>
    <w:rsid w:val="005768D4"/>
    <w:rsid w:val="005769C5"/>
    <w:rsid w:val="005806A8"/>
    <w:rsid w:val="00580900"/>
    <w:rsid w:val="00580AB5"/>
    <w:rsid w:val="00581CBE"/>
    <w:rsid w:val="00581CD5"/>
    <w:rsid w:val="00583208"/>
    <w:rsid w:val="00583707"/>
    <w:rsid w:val="00583CEC"/>
    <w:rsid w:val="00584A36"/>
    <w:rsid w:val="00584B84"/>
    <w:rsid w:val="00584F87"/>
    <w:rsid w:val="00585E0C"/>
    <w:rsid w:val="005864D0"/>
    <w:rsid w:val="00586C19"/>
    <w:rsid w:val="00586F9B"/>
    <w:rsid w:val="0058769F"/>
    <w:rsid w:val="00587A8F"/>
    <w:rsid w:val="00587BC4"/>
    <w:rsid w:val="00587DAD"/>
    <w:rsid w:val="00587FEB"/>
    <w:rsid w:val="00590273"/>
    <w:rsid w:val="00590F1E"/>
    <w:rsid w:val="00591CA7"/>
    <w:rsid w:val="00591DCD"/>
    <w:rsid w:val="00592B03"/>
    <w:rsid w:val="00593250"/>
    <w:rsid w:val="00593267"/>
    <w:rsid w:val="00593972"/>
    <w:rsid w:val="00594081"/>
    <w:rsid w:val="00595DAB"/>
    <w:rsid w:val="00596827"/>
    <w:rsid w:val="0059793E"/>
    <w:rsid w:val="00597BEF"/>
    <w:rsid w:val="005A0806"/>
    <w:rsid w:val="005A097A"/>
    <w:rsid w:val="005A2AE5"/>
    <w:rsid w:val="005A383D"/>
    <w:rsid w:val="005A3D72"/>
    <w:rsid w:val="005A44BD"/>
    <w:rsid w:val="005A49A1"/>
    <w:rsid w:val="005A4D9F"/>
    <w:rsid w:val="005A58C4"/>
    <w:rsid w:val="005A58FB"/>
    <w:rsid w:val="005A617A"/>
    <w:rsid w:val="005A78E1"/>
    <w:rsid w:val="005B18EB"/>
    <w:rsid w:val="005B1B75"/>
    <w:rsid w:val="005B1F3F"/>
    <w:rsid w:val="005B4363"/>
    <w:rsid w:val="005B4A52"/>
    <w:rsid w:val="005B4BA5"/>
    <w:rsid w:val="005B4F79"/>
    <w:rsid w:val="005B4FEF"/>
    <w:rsid w:val="005B50B2"/>
    <w:rsid w:val="005B5109"/>
    <w:rsid w:val="005B7A3A"/>
    <w:rsid w:val="005C0338"/>
    <w:rsid w:val="005C20E7"/>
    <w:rsid w:val="005C2974"/>
    <w:rsid w:val="005C298E"/>
    <w:rsid w:val="005C3130"/>
    <w:rsid w:val="005C36C9"/>
    <w:rsid w:val="005C37A3"/>
    <w:rsid w:val="005C3928"/>
    <w:rsid w:val="005C3CB4"/>
    <w:rsid w:val="005C4074"/>
    <w:rsid w:val="005C52F2"/>
    <w:rsid w:val="005C5BC5"/>
    <w:rsid w:val="005C6BDC"/>
    <w:rsid w:val="005C7488"/>
    <w:rsid w:val="005D0382"/>
    <w:rsid w:val="005D07C4"/>
    <w:rsid w:val="005D0C57"/>
    <w:rsid w:val="005D11CD"/>
    <w:rsid w:val="005D2663"/>
    <w:rsid w:val="005D2909"/>
    <w:rsid w:val="005D39CF"/>
    <w:rsid w:val="005D3AC2"/>
    <w:rsid w:val="005D3B91"/>
    <w:rsid w:val="005D4333"/>
    <w:rsid w:val="005D4F9B"/>
    <w:rsid w:val="005D59B9"/>
    <w:rsid w:val="005D5C5C"/>
    <w:rsid w:val="005D6338"/>
    <w:rsid w:val="005D6F6E"/>
    <w:rsid w:val="005D79AF"/>
    <w:rsid w:val="005E049A"/>
    <w:rsid w:val="005E0E2C"/>
    <w:rsid w:val="005E1400"/>
    <w:rsid w:val="005E1A18"/>
    <w:rsid w:val="005E1A88"/>
    <w:rsid w:val="005E235B"/>
    <w:rsid w:val="005E2A0F"/>
    <w:rsid w:val="005E34B5"/>
    <w:rsid w:val="005E4689"/>
    <w:rsid w:val="005E478F"/>
    <w:rsid w:val="005E55FC"/>
    <w:rsid w:val="005E6207"/>
    <w:rsid w:val="005E6574"/>
    <w:rsid w:val="005E6C6B"/>
    <w:rsid w:val="005E7D30"/>
    <w:rsid w:val="005F0CB3"/>
    <w:rsid w:val="005F1EFD"/>
    <w:rsid w:val="005F2799"/>
    <w:rsid w:val="005F290A"/>
    <w:rsid w:val="005F3199"/>
    <w:rsid w:val="005F368F"/>
    <w:rsid w:val="005F3F6D"/>
    <w:rsid w:val="005F435C"/>
    <w:rsid w:val="005F50E1"/>
    <w:rsid w:val="005F51FC"/>
    <w:rsid w:val="005F559A"/>
    <w:rsid w:val="005F5F78"/>
    <w:rsid w:val="005F7AE9"/>
    <w:rsid w:val="0060017B"/>
    <w:rsid w:val="00600D9D"/>
    <w:rsid w:val="0060123D"/>
    <w:rsid w:val="006021BA"/>
    <w:rsid w:val="00602A4E"/>
    <w:rsid w:val="00602B06"/>
    <w:rsid w:val="00602BB3"/>
    <w:rsid w:val="0060377F"/>
    <w:rsid w:val="00604014"/>
    <w:rsid w:val="006043C5"/>
    <w:rsid w:val="0060450F"/>
    <w:rsid w:val="00604644"/>
    <w:rsid w:val="00606D50"/>
    <w:rsid w:val="00607978"/>
    <w:rsid w:val="00610877"/>
    <w:rsid w:val="006137A5"/>
    <w:rsid w:val="00613E17"/>
    <w:rsid w:val="006145E5"/>
    <w:rsid w:val="00615140"/>
    <w:rsid w:val="00615964"/>
    <w:rsid w:val="006160E1"/>
    <w:rsid w:val="00616284"/>
    <w:rsid w:val="00616C0B"/>
    <w:rsid w:val="006170C9"/>
    <w:rsid w:val="006173A7"/>
    <w:rsid w:val="00617D64"/>
    <w:rsid w:val="0062007B"/>
    <w:rsid w:val="006200CE"/>
    <w:rsid w:val="00620464"/>
    <w:rsid w:val="00620B24"/>
    <w:rsid w:val="00620CF6"/>
    <w:rsid w:val="00620D8A"/>
    <w:rsid w:val="0062148E"/>
    <w:rsid w:val="006215BD"/>
    <w:rsid w:val="006219DA"/>
    <w:rsid w:val="00621B8D"/>
    <w:rsid w:val="006227F5"/>
    <w:rsid w:val="00622EAF"/>
    <w:rsid w:val="00622EEA"/>
    <w:rsid w:val="00623003"/>
    <w:rsid w:val="0062317B"/>
    <w:rsid w:val="00623190"/>
    <w:rsid w:val="00624186"/>
    <w:rsid w:val="006243B5"/>
    <w:rsid w:val="006249DC"/>
    <w:rsid w:val="006258E9"/>
    <w:rsid w:val="00625CD5"/>
    <w:rsid w:val="0062739E"/>
    <w:rsid w:val="00627DD0"/>
    <w:rsid w:val="00627DE7"/>
    <w:rsid w:val="0063099A"/>
    <w:rsid w:val="006309C0"/>
    <w:rsid w:val="00630A24"/>
    <w:rsid w:val="00630CF4"/>
    <w:rsid w:val="006314A7"/>
    <w:rsid w:val="00632208"/>
    <w:rsid w:val="00632861"/>
    <w:rsid w:val="00633146"/>
    <w:rsid w:val="00633717"/>
    <w:rsid w:val="00633C29"/>
    <w:rsid w:val="006341A0"/>
    <w:rsid w:val="00634276"/>
    <w:rsid w:val="00635115"/>
    <w:rsid w:val="00635467"/>
    <w:rsid w:val="00635ED3"/>
    <w:rsid w:val="006365DA"/>
    <w:rsid w:val="00636CD3"/>
    <w:rsid w:val="00636E95"/>
    <w:rsid w:val="00640335"/>
    <w:rsid w:val="00641619"/>
    <w:rsid w:val="00641A43"/>
    <w:rsid w:val="00642099"/>
    <w:rsid w:val="0064247C"/>
    <w:rsid w:val="00643945"/>
    <w:rsid w:val="00643A02"/>
    <w:rsid w:val="00643A08"/>
    <w:rsid w:val="00644155"/>
    <w:rsid w:val="006444B9"/>
    <w:rsid w:val="00644B2B"/>
    <w:rsid w:val="00645535"/>
    <w:rsid w:val="00645580"/>
    <w:rsid w:val="0064704A"/>
    <w:rsid w:val="00647378"/>
    <w:rsid w:val="006475B2"/>
    <w:rsid w:val="00647B95"/>
    <w:rsid w:val="006506EA"/>
    <w:rsid w:val="0065084A"/>
    <w:rsid w:val="00650905"/>
    <w:rsid w:val="00650985"/>
    <w:rsid w:val="0065121E"/>
    <w:rsid w:val="00651516"/>
    <w:rsid w:val="006522C2"/>
    <w:rsid w:val="00652371"/>
    <w:rsid w:val="00652598"/>
    <w:rsid w:val="00652BCE"/>
    <w:rsid w:val="00652D43"/>
    <w:rsid w:val="00653008"/>
    <w:rsid w:val="006533F4"/>
    <w:rsid w:val="00653E69"/>
    <w:rsid w:val="00654769"/>
    <w:rsid w:val="00654E24"/>
    <w:rsid w:val="006552BC"/>
    <w:rsid w:val="00655727"/>
    <w:rsid w:val="006558DB"/>
    <w:rsid w:val="0065598F"/>
    <w:rsid w:val="0065601C"/>
    <w:rsid w:val="00656C61"/>
    <w:rsid w:val="00656F75"/>
    <w:rsid w:val="006620FA"/>
    <w:rsid w:val="006624AB"/>
    <w:rsid w:val="00662774"/>
    <w:rsid w:val="006632A8"/>
    <w:rsid w:val="00663415"/>
    <w:rsid w:val="00664A4E"/>
    <w:rsid w:val="00664D01"/>
    <w:rsid w:val="00664D3C"/>
    <w:rsid w:val="00664EF8"/>
    <w:rsid w:val="00666523"/>
    <w:rsid w:val="00667A8A"/>
    <w:rsid w:val="0067030D"/>
    <w:rsid w:val="00670AB3"/>
    <w:rsid w:val="00670B11"/>
    <w:rsid w:val="00670FBF"/>
    <w:rsid w:val="0067150F"/>
    <w:rsid w:val="00672163"/>
    <w:rsid w:val="006728DA"/>
    <w:rsid w:val="00674645"/>
    <w:rsid w:val="006749BE"/>
    <w:rsid w:val="00674B01"/>
    <w:rsid w:val="00674B6F"/>
    <w:rsid w:val="0067505F"/>
    <w:rsid w:val="006750B4"/>
    <w:rsid w:val="00676373"/>
    <w:rsid w:val="00676828"/>
    <w:rsid w:val="00677463"/>
    <w:rsid w:val="006779FC"/>
    <w:rsid w:val="00677A61"/>
    <w:rsid w:val="00677B31"/>
    <w:rsid w:val="006806B1"/>
    <w:rsid w:val="0068083E"/>
    <w:rsid w:val="00681171"/>
    <w:rsid w:val="00681E41"/>
    <w:rsid w:val="00683744"/>
    <w:rsid w:val="00684312"/>
    <w:rsid w:val="006846C3"/>
    <w:rsid w:val="00684B6D"/>
    <w:rsid w:val="00685DD6"/>
    <w:rsid w:val="00686169"/>
    <w:rsid w:val="00686461"/>
    <w:rsid w:val="0068670B"/>
    <w:rsid w:val="006877E9"/>
    <w:rsid w:val="00687BE4"/>
    <w:rsid w:val="00690350"/>
    <w:rsid w:val="006905FE"/>
    <w:rsid w:val="00690D54"/>
    <w:rsid w:val="00691107"/>
    <w:rsid w:val="00691275"/>
    <w:rsid w:val="00691842"/>
    <w:rsid w:val="00691CA9"/>
    <w:rsid w:val="0069214C"/>
    <w:rsid w:val="00693BCC"/>
    <w:rsid w:val="00694151"/>
    <w:rsid w:val="00694C38"/>
    <w:rsid w:val="00695911"/>
    <w:rsid w:val="00695991"/>
    <w:rsid w:val="00695D31"/>
    <w:rsid w:val="00695D6F"/>
    <w:rsid w:val="00697240"/>
    <w:rsid w:val="00697429"/>
    <w:rsid w:val="00697C40"/>
    <w:rsid w:val="006A0901"/>
    <w:rsid w:val="006A0F59"/>
    <w:rsid w:val="006A13AE"/>
    <w:rsid w:val="006A1967"/>
    <w:rsid w:val="006A2501"/>
    <w:rsid w:val="006A253D"/>
    <w:rsid w:val="006A33A0"/>
    <w:rsid w:val="006A3F1A"/>
    <w:rsid w:val="006A46F7"/>
    <w:rsid w:val="006A4EE9"/>
    <w:rsid w:val="006A5A3C"/>
    <w:rsid w:val="006A7011"/>
    <w:rsid w:val="006A7E6E"/>
    <w:rsid w:val="006B088B"/>
    <w:rsid w:val="006B0CBB"/>
    <w:rsid w:val="006B0FC0"/>
    <w:rsid w:val="006B1135"/>
    <w:rsid w:val="006B15C7"/>
    <w:rsid w:val="006B1A34"/>
    <w:rsid w:val="006B1EEF"/>
    <w:rsid w:val="006B207F"/>
    <w:rsid w:val="006B214A"/>
    <w:rsid w:val="006B2285"/>
    <w:rsid w:val="006B2CDC"/>
    <w:rsid w:val="006B337F"/>
    <w:rsid w:val="006B4DCB"/>
    <w:rsid w:val="006B5704"/>
    <w:rsid w:val="006B59C3"/>
    <w:rsid w:val="006B693B"/>
    <w:rsid w:val="006B6B72"/>
    <w:rsid w:val="006B6F73"/>
    <w:rsid w:val="006B7B25"/>
    <w:rsid w:val="006B7E10"/>
    <w:rsid w:val="006C057C"/>
    <w:rsid w:val="006C10B0"/>
    <w:rsid w:val="006C1F78"/>
    <w:rsid w:val="006C2A19"/>
    <w:rsid w:val="006C2FE2"/>
    <w:rsid w:val="006C3133"/>
    <w:rsid w:val="006C3775"/>
    <w:rsid w:val="006C4C25"/>
    <w:rsid w:val="006C508F"/>
    <w:rsid w:val="006C54C6"/>
    <w:rsid w:val="006C590D"/>
    <w:rsid w:val="006C597A"/>
    <w:rsid w:val="006C5C50"/>
    <w:rsid w:val="006C5EC0"/>
    <w:rsid w:val="006C5F22"/>
    <w:rsid w:val="006C6463"/>
    <w:rsid w:val="006C6FBE"/>
    <w:rsid w:val="006C7B29"/>
    <w:rsid w:val="006C7CEB"/>
    <w:rsid w:val="006D0198"/>
    <w:rsid w:val="006D02A2"/>
    <w:rsid w:val="006D0A98"/>
    <w:rsid w:val="006D0DF6"/>
    <w:rsid w:val="006D15BC"/>
    <w:rsid w:val="006D167E"/>
    <w:rsid w:val="006D18E9"/>
    <w:rsid w:val="006D1A89"/>
    <w:rsid w:val="006D1C54"/>
    <w:rsid w:val="006D2382"/>
    <w:rsid w:val="006D3345"/>
    <w:rsid w:val="006D339B"/>
    <w:rsid w:val="006D34B8"/>
    <w:rsid w:val="006D3937"/>
    <w:rsid w:val="006D3A98"/>
    <w:rsid w:val="006D3AF3"/>
    <w:rsid w:val="006D3CF1"/>
    <w:rsid w:val="006D43BE"/>
    <w:rsid w:val="006D50BB"/>
    <w:rsid w:val="006D5CF0"/>
    <w:rsid w:val="006D5EED"/>
    <w:rsid w:val="006D5FE8"/>
    <w:rsid w:val="006D7736"/>
    <w:rsid w:val="006D7B95"/>
    <w:rsid w:val="006E029D"/>
    <w:rsid w:val="006E05D7"/>
    <w:rsid w:val="006E0873"/>
    <w:rsid w:val="006E0A8C"/>
    <w:rsid w:val="006E0A97"/>
    <w:rsid w:val="006E0F60"/>
    <w:rsid w:val="006E220C"/>
    <w:rsid w:val="006E221B"/>
    <w:rsid w:val="006E242E"/>
    <w:rsid w:val="006E2A53"/>
    <w:rsid w:val="006E2C77"/>
    <w:rsid w:val="006E362B"/>
    <w:rsid w:val="006E4088"/>
    <w:rsid w:val="006E42AC"/>
    <w:rsid w:val="006E4B72"/>
    <w:rsid w:val="006E5692"/>
    <w:rsid w:val="006E66DB"/>
    <w:rsid w:val="006E70A4"/>
    <w:rsid w:val="006F0925"/>
    <w:rsid w:val="006F0A5C"/>
    <w:rsid w:val="006F0D26"/>
    <w:rsid w:val="006F0E98"/>
    <w:rsid w:val="006F1327"/>
    <w:rsid w:val="006F205B"/>
    <w:rsid w:val="006F225B"/>
    <w:rsid w:val="006F286F"/>
    <w:rsid w:val="006F28A5"/>
    <w:rsid w:val="006F2A7B"/>
    <w:rsid w:val="006F2A7D"/>
    <w:rsid w:val="006F2FA8"/>
    <w:rsid w:val="006F3064"/>
    <w:rsid w:val="006F3167"/>
    <w:rsid w:val="006F3C39"/>
    <w:rsid w:val="006F3C98"/>
    <w:rsid w:val="006F4228"/>
    <w:rsid w:val="006F46D2"/>
    <w:rsid w:val="006F4D0A"/>
    <w:rsid w:val="006F50BD"/>
    <w:rsid w:val="006F522D"/>
    <w:rsid w:val="006F5373"/>
    <w:rsid w:val="006F5CA2"/>
    <w:rsid w:val="006F604F"/>
    <w:rsid w:val="006F61CA"/>
    <w:rsid w:val="006F639D"/>
    <w:rsid w:val="006F69D5"/>
    <w:rsid w:val="006F7198"/>
    <w:rsid w:val="0070010A"/>
    <w:rsid w:val="00700697"/>
    <w:rsid w:val="00700923"/>
    <w:rsid w:val="00700E11"/>
    <w:rsid w:val="007018BB"/>
    <w:rsid w:val="00701BCD"/>
    <w:rsid w:val="00701E7C"/>
    <w:rsid w:val="00703759"/>
    <w:rsid w:val="007044F2"/>
    <w:rsid w:val="00704DBD"/>
    <w:rsid w:val="007051EB"/>
    <w:rsid w:val="007061D5"/>
    <w:rsid w:val="00706EEE"/>
    <w:rsid w:val="0070702A"/>
    <w:rsid w:val="00707B35"/>
    <w:rsid w:val="00710635"/>
    <w:rsid w:val="007109B9"/>
    <w:rsid w:val="00710CDD"/>
    <w:rsid w:val="00710D88"/>
    <w:rsid w:val="00710EB5"/>
    <w:rsid w:val="0071179C"/>
    <w:rsid w:val="00712A63"/>
    <w:rsid w:val="00712A73"/>
    <w:rsid w:val="0071310D"/>
    <w:rsid w:val="007132A3"/>
    <w:rsid w:val="00713A4E"/>
    <w:rsid w:val="007164A9"/>
    <w:rsid w:val="007164D2"/>
    <w:rsid w:val="00717498"/>
    <w:rsid w:val="007209F8"/>
    <w:rsid w:val="00720D7F"/>
    <w:rsid w:val="00721115"/>
    <w:rsid w:val="00722B1A"/>
    <w:rsid w:val="00723390"/>
    <w:rsid w:val="0072366D"/>
    <w:rsid w:val="007247A8"/>
    <w:rsid w:val="00725691"/>
    <w:rsid w:val="007257A8"/>
    <w:rsid w:val="00725812"/>
    <w:rsid w:val="00727028"/>
    <w:rsid w:val="007279D6"/>
    <w:rsid w:val="00730F99"/>
    <w:rsid w:val="00731161"/>
    <w:rsid w:val="007311EF"/>
    <w:rsid w:val="0073157B"/>
    <w:rsid w:val="00731834"/>
    <w:rsid w:val="00731891"/>
    <w:rsid w:val="007329A4"/>
    <w:rsid w:val="00732E63"/>
    <w:rsid w:val="007346F0"/>
    <w:rsid w:val="00734950"/>
    <w:rsid w:val="007349B0"/>
    <w:rsid w:val="00735B31"/>
    <w:rsid w:val="00736F5B"/>
    <w:rsid w:val="00737C85"/>
    <w:rsid w:val="00737D31"/>
    <w:rsid w:val="00737F6A"/>
    <w:rsid w:val="00740231"/>
    <w:rsid w:val="00740C32"/>
    <w:rsid w:val="00741073"/>
    <w:rsid w:val="00741099"/>
    <w:rsid w:val="00741729"/>
    <w:rsid w:val="007436A1"/>
    <w:rsid w:val="00743870"/>
    <w:rsid w:val="00743926"/>
    <w:rsid w:val="007441BD"/>
    <w:rsid w:val="007447B5"/>
    <w:rsid w:val="00744AC4"/>
    <w:rsid w:val="0074506C"/>
    <w:rsid w:val="00746249"/>
    <w:rsid w:val="00746308"/>
    <w:rsid w:val="007464CB"/>
    <w:rsid w:val="007472BB"/>
    <w:rsid w:val="007474ED"/>
    <w:rsid w:val="00747BDB"/>
    <w:rsid w:val="00750241"/>
    <w:rsid w:val="007504FD"/>
    <w:rsid w:val="00750D16"/>
    <w:rsid w:val="00751602"/>
    <w:rsid w:val="00752742"/>
    <w:rsid w:val="0075278D"/>
    <w:rsid w:val="00753F77"/>
    <w:rsid w:val="00754B41"/>
    <w:rsid w:val="00754B75"/>
    <w:rsid w:val="00755563"/>
    <w:rsid w:val="00755920"/>
    <w:rsid w:val="0075608F"/>
    <w:rsid w:val="00756BA6"/>
    <w:rsid w:val="0075725F"/>
    <w:rsid w:val="00757858"/>
    <w:rsid w:val="00757888"/>
    <w:rsid w:val="00757B2B"/>
    <w:rsid w:val="00760DE8"/>
    <w:rsid w:val="00761BB3"/>
    <w:rsid w:val="00762F53"/>
    <w:rsid w:val="007636F1"/>
    <w:rsid w:val="00764F3C"/>
    <w:rsid w:val="00765A42"/>
    <w:rsid w:val="00765B13"/>
    <w:rsid w:val="00765D86"/>
    <w:rsid w:val="007660BD"/>
    <w:rsid w:val="00766274"/>
    <w:rsid w:val="007664D4"/>
    <w:rsid w:val="00766509"/>
    <w:rsid w:val="00766640"/>
    <w:rsid w:val="00766A3A"/>
    <w:rsid w:val="00767237"/>
    <w:rsid w:val="007676E3"/>
    <w:rsid w:val="00770F20"/>
    <w:rsid w:val="0077157B"/>
    <w:rsid w:val="00771E5C"/>
    <w:rsid w:val="0077226A"/>
    <w:rsid w:val="00772F6A"/>
    <w:rsid w:val="0077320F"/>
    <w:rsid w:val="007737F4"/>
    <w:rsid w:val="00773A52"/>
    <w:rsid w:val="007743F9"/>
    <w:rsid w:val="00775BA8"/>
    <w:rsid w:val="00777FDE"/>
    <w:rsid w:val="00780AAF"/>
    <w:rsid w:val="00780DEF"/>
    <w:rsid w:val="00781657"/>
    <w:rsid w:val="00781A5F"/>
    <w:rsid w:val="00781ABF"/>
    <w:rsid w:val="007822B6"/>
    <w:rsid w:val="00782573"/>
    <w:rsid w:val="0078297F"/>
    <w:rsid w:val="0078322C"/>
    <w:rsid w:val="00783532"/>
    <w:rsid w:val="007839D7"/>
    <w:rsid w:val="00783BCA"/>
    <w:rsid w:val="007842F9"/>
    <w:rsid w:val="007848A0"/>
    <w:rsid w:val="00785076"/>
    <w:rsid w:val="007857F9"/>
    <w:rsid w:val="0078676E"/>
    <w:rsid w:val="00786941"/>
    <w:rsid w:val="00786FBC"/>
    <w:rsid w:val="00790962"/>
    <w:rsid w:val="00790F52"/>
    <w:rsid w:val="007912ED"/>
    <w:rsid w:val="0079131F"/>
    <w:rsid w:val="00791405"/>
    <w:rsid w:val="00792010"/>
    <w:rsid w:val="00793CEB"/>
    <w:rsid w:val="00793D8F"/>
    <w:rsid w:val="0079475E"/>
    <w:rsid w:val="00794B47"/>
    <w:rsid w:val="00795A77"/>
    <w:rsid w:val="00795F1A"/>
    <w:rsid w:val="00796324"/>
    <w:rsid w:val="00796AE8"/>
    <w:rsid w:val="0079723E"/>
    <w:rsid w:val="00797F5E"/>
    <w:rsid w:val="007A1733"/>
    <w:rsid w:val="007A1A49"/>
    <w:rsid w:val="007A28CA"/>
    <w:rsid w:val="007A2E65"/>
    <w:rsid w:val="007A3B85"/>
    <w:rsid w:val="007A3D16"/>
    <w:rsid w:val="007A3D43"/>
    <w:rsid w:val="007A512B"/>
    <w:rsid w:val="007A7C1E"/>
    <w:rsid w:val="007B186E"/>
    <w:rsid w:val="007B2518"/>
    <w:rsid w:val="007B2693"/>
    <w:rsid w:val="007B26C1"/>
    <w:rsid w:val="007B2B35"/>
    <w:rsid w:val="007B3C10"/>
    <w:rsid w:val="007B5552"/>
    <w:rsid w:val="007B69FE"/>
    <w:rsid w:val="007B6BCA"/>
    <w:rsid w:val="007B7269"/>
    <w:rsid w:val="007C0155"/>
    <w:rsid w:val="007C04CD"/>
    <w:rsid w:val="007C1938"/>
    <w:rsid w:val="007C1E7E"/>
    <w:rsid w:val="007C23C2"/>
    <w:rsid w:val="007C23D9"/>
    <w:rsid w:val="007C29A7"/>
    <w:rsid w:val="007C29C5"/>
    <w:rsid w:val="007C2B11"/>
    <w:rsid w:val="007C3BA9"/>
    <w:rsid w:val="007C506C"/>
    <w:rsid w:val="007C62B0"/>
    <w:rsid w:val="007C6E08"/>
    <w:rsid w:val="007C7017"/>
    <w:rsid w:val="007C72F1"/>
    <w:rsid w:val="007C74A8"/>
    <w:rsid w:val="007C7B7C"/>
    <w:rsid w:val="007D029E"/>
    <w:rsid w:val="007D0483"/>
    <w:rsid w:val="007D0E37"/>
    <w:rsid w:val="007D147E"/>
    <w:rsid w:val="007D1C0C"/>
    <w:rsid w:val="007D1CB3"/>
    <w:rsid w:val="007D2661"/>
    <w:rsid w:val="007D2D12"/>
    <w:rsid w:val="007D3EAF"/>
    <w:rsid w:val="007D3F5E"/>
    <w:rsid w:val="007D638B"/>
    <w:rsid w:val="007D6688"/>
    <w:rsid w:val="007D6A55"/>
    <w:rsid w:val="007D77CB"/>
    <w:rsid w:val="007D7AD7"/>
    <w:rsid w:val="007D7D54"/>
    <w:rsid w:val="007E04CB"/>
    <w:rsid w:val="007E05A6"/>
    <w:rsid w:val="007E0D61"/>
    <w:rsid w:val="007E1408"/>
    <w:rsid w:val="007E1621"/>
    <w:rsid w:val="007E172E"/>
    <w:rsid w:val="007E1FA8"/>
    <w:rsid w:val="007E2D95"/>
    <w:rsid w:val="007E324A"/>
    <w:rsid w:val="007E3378"/>
    <w:rsid w:val="007E385C"/>
    <w:rsid w:val="007E581A"/>
    <w:rsid w:val="007E63C5"/>
    <w:rsid w:val="007E6CBE"/>
    <w:rsid w:val="007E74AB"/>
    <w:rsid w:val="007F0765"/>
    <w:rsid w:val="007F13C2"/>
    <w:rsid w:val="007F144F"/>
    <w:rsid w:val="007F153F"/>
    <w:rsid w:val="007F22BE"/>
    <w:rsid w:val="007F26E2"/>
    <w:rsid w:val="007F2B12"/>
    <w:rsid w:val="007F377F"/>
    <w:rsid w:val="007F3FFE"/>
    <w:rsid w:val="007F4793"/>
    <w:rsid w:val="007F5AFC"/>
    <w:rsid w:val="007F67B5"/>
    <w:rsid w:val="007F6903"/>
    <w:rsid w:val="007F6B64"/>
    <w:rsid w:val="00800715"/>
    <w:rsid w:val="0080204D"/>
    <w:rsid w:val="008027CE"/>
    <w:rsid w:val="008027EA"/>
    <w:rsid w:val="0080361F"/>
    <w:rsid w:val="0080371F"/>
    <w:rsid w:val="008045A6"/>
    <w:rsid w:val="008049ED"/>
    <w:rsid w:val="0080519D"/>
    <w:rsid w:val="0080579B"/>
    <w:rsid w:val="008057C7"/>
    <w:rsid w:val="008059B1"/>
    <w:rsid w:val="00805C46"/>
    <w:rsid w:val="00805E09"/>
    <w:rsid w:val="00806600"/>
    <w:rsid w:val="00806648"/>
    <w:rsid w:val="008068D1"/>
    <w:rsid w:val="0080702D"/>
    <w:rsid w:val="008070D7"/>
    <w:rsid w:val="00807A67"/>
    <w:rsid w:val="008103E8"/>
    <w:rsid w:val="0081040A"/>
    <w:rsid w:val="00810F4B"/>
    <w:rsid w:val="008115A8"/>
    <w:rsid w:val="008149CF"/>
    <w:rsid w:val="0081508B"/>
    <w:rsid w:val="00815697"/>
    <w:rsid w:val="00815A76"/>
    <w:rsid w:val="0081646B"/>
    <w:rsid w:val="00821134"/>
    <w:rsid w:val="008211D8"/>
    <w:rsid w:val="0082149F"/>
    <w:rsid w:val="00821642"/>
    <w:rsid w:val="00821C05"/>
    <w:rsid w:val="0082237E"/>
    <w:rsid w:val="0082241E"/>
    <w:rsid w:val="00822947"/>
    <w:rsid w:val="00822EA0"/>
    <w:rsid w:val="0082397F"/>
    <w:rsid w:val="00823BC4"/>
    <w:rsid w:val="00823EA9"/>
    <w:rsid w:val="00825215"/>
    <w:rsid w:val="00826500"/>
    <w:rsid w:val="0082685B"/>
    <w:rsid w:val="00826B0A"/>
    <w:rsid w:val="00826F83"/>
    <w:rsid w:val="00827020"/>
    <w:rsid w:val="00827314"/>
    <w:rsid w:val="008302DA"/>
    <w:rsid w:val="0083119D"/>
    <w:rsid w:val="00832490"/>
    <w:rsid w:val="0083372F"/>
    <w:rsid w:val="00833A88"/>
    <w:rsid w:val="00833D10"/>
    <w:rsid w:val="00834302"/>
    <w:rsid w:val="008348D3"/>
    <w:rsid w:val="00835139"/>
    <w:rsid w:val="008356CE"/>
    <w:rsid w:val="00835C0A"/>
    <w:rsid w:val="0083646A"/>
    <w:rsid w:val="00836DBD"/>
    <w:rsid w:val="00837BC4"/>
    <w:rsid w:val="00840E7C"/>
    <w:rsid w:val="00842D7F"/>
    <w:rsid w:val="00842E6C"/>
    <w:rsid w:val="00843EB7"/>
    <w:rsid w:val="008441CC"/>
    <w:rsid w:val="00844D69"/>
    <w:rsid w:val="00844DA5"/>
    <w:rsid w:val="008459DE"/>
    <w:rsid w:val="00845B79"/>
    <w:rsid w:val="0084737F"/>
    <w:rsid w:val="00850700"/>
    <w:rsid w:val="00850BAB"/>
    <w:rsid w:val="008523F4"/>
    <w:rsid w:val="0085241C"/>
    <w:rsid w:val="0085247A"/>
    <w:rsid w:val="00853387"/>
    <w:rsid w:val="0085344F"/>
    <w:rsid w:val="0085373D"/>
    <w:rsid w:val="008558B9"/>
    <w:rsid w:val="00856335"/>
    <w:rsid w:val="0085673C"/>
    <w:rsid w:val="00857023"/>
    <w:rsid w:val="008571F0"/>
    <w:rsid w:val="008575FE"/>
    <w:rsid w:val="00857C97"/>
    <w:rsid w:val="00860281"/>
    <w:rsid w:val="0086067E"/>
    <w:rsid w:val="008608AE"/>
    <w:rsid w:val="00860AFD"/>
    <w:rsid w:val="00860D39"/>
    <w:rsid w:val="00860EC1"/>
    <w:rsid w:val="00861B29"/>
    <w:rsid w:val="00861E3D"/>
    <w:rsid w:val="00861F80"/>
    <w:rsid w:val="0086242F"/>
    <w:rsid w:val="00862A93"/>
    <w:rsid w:val="00863494"/>
    <w:rsid w:val="008634C8"/>
    <w:rsid w:val="00863788"/>
    <w:rsid w:val="00863A6B"/>
    <w:rsid w:val="008647C3"/>
    <w:rsid w:val="00864E48"/>
    <w:rsid w:val="00865089"/>
    <w:rsid w:val="00865194"/>
    <w:rsid w:val="0086550D"/>
    <w:rsid w:val="0086606B"/>
    <w:rsid w:val="008667B0"/>
    <w:rsid w:val="008668A5"/>
    <w:rsid w:val="00866BA1"/>
    <w:rsid w:val="00866BC4"/>
    <w:rsid w:val="00867476"/>
    <w:rsid w:val="00870047"/>
    <w:rsid w:val="00870519"/>
    <w:rsid w:val="0087088A"/>
    <w:rsid w:val="00870BD9"/>
    <w:rsid w:val="00870C2D"/>
    <w:rsid w:val="008720F3"/>
    <w:rsid w:val="00872209"/>
    <w:rsid w:val="00872726"/>
    <w:rsid w:val="00872A91"/>
    <w:rsid w:val="00872E81"/>
    <w:rsid w:val="008738E2"/>
    <w:rsid w:val="00874142"/>
    <w:rsid w:val="00874642"/>
    <w:rsid w:val="0087477E"/>
    <w:rsid w:val="00875751"/>
    <w:rsid w:val="0087663B"/>
    <w:rsid w:val="008768A6"/>
    <w:rsid w:val="00876E93"/>
    <w:rsid w:val="008774F8"/>
    <w:rsid w:val="00877557"/>
    <w:rsid w:val="00877679"/>
    <w:rsid w:val="00877FBF"/>
    <w:rsid w:val="00880491"/>
    <w:rsid w:val="0088226F"/>
    <w:rsid w:val="008831DC"/>
    <w:rsid w:val="0088321A"/>
    <w:rsid w:val="00883943"/>
    <w:rsid w:val="00884BA3"/>
    <w:rsid w:val="00885FFB"/>
    <w:rsid w:val="008865D0"/>
    <w:rsid w:val="00886721"/>
    <w:rsid w:val="0088691F"/>
    <w:rsid w:val="00887E03"/>
    <w:rsid w:val="008900BC"/>
    <w:rsid w:val="00890788"/>
    <w:rsid w:val="00890B72"/>
    <w:rsid w:val="00891680"/>
    <w:rsid w:val="0089169D"/>
    <w:rsid w:val="00891AB9"/>
    <w:rsid w:val="008926FE"/>
    <w:rsid w:val="00892A10"/>
    <w:rsid w:val="0089310D"/>
    <w:rsid w:val="00893797"/>
    <w:rsid w:val="00893CEF"/>
    <w:rsid w:val="00894185"/>
    <w:rsid w:val="008941F1"/>
    <w:rsid w:val="00894E2F"/>
    <w:rsid w:val="00894E66"/>
    <w:rsid w:val="00894F2E"/>
    <w:rsid w:val="00895687"/>
    <w:rsid w:val="00895D59"/>
    <w:rsid w:val="0089607A"/>
    <w:rsid w:val="00896C5E"/>
    <w:rsid w:val="008972F6"/>
    <w:rsid w:val="008A0005"/>
    <w:rsid w:val="008A0714"/>
    <w:rsid w:val="008A0C3D"/>
    <w:rsid w:val="008A128D"/>
    <w:rsid w:val="008A12BF"/>
    <w:rsid w:val="008A1978"/>
    <w:rsid w:val="008A235B"/>
    <w:rsid w:val="008A2E13"/>
    <w:rsid w:val="008A2FB4"/>
    <w:rsid w:val="008A35D3"/>
    <w:rsid w:val="008A3C19"/>
    <w:rsid w:val="008A3C7A"/>
    <w:rsid w:val="008A3F41"/>
    <w:rsid w:val="008A43A8"/>
    <w:rsid w:val="008A4B92"/>
    <w:rsid w:val="008A51BF"/>
    <w:rsid w:val="008A5B97"/>
    <w:rsid w:val="008A5CF1"/>
    <w:rsid w:val="008A6067"/>
    <w:rsid w:val="008A6568"/>
    <w:rsid w:val="008A6994"/>
    <w:rsid w:val="008A74DA"/>
    <w:rsid w:val="008A75F6"/>
    <w:rsid w:val="008A77A9"/>
    <w:rsid w:val="008A77DA"/>
    <w:rsid w:val="008A792A"/>
    <w:rsid w:val="008A7C49"/>
    <w:rsid w:val="008B063C"/>
    <w:rsid w:val="008B0E97"/>
    <w:rsid w:val="008B16AE"/>
    <w:rsid w:val="008B1C7C"/>
    <w:rsid w:val="008B1E52"/>
    <w:rsid w:val="008B23A0"/>
    <w:rsid w:val="008B2A35"/>
    <w:rsid w:val="008B3BE8"/>
    <w:rsid w:val="008B4273"/>
    <w:rsid w:val="008B5A4B"/>
    <w:rsid w:val="008B5E14"/>
    <w:rsid w:val="008B6FF1"/>
    <w:rsid w:val="008C09B1"/>
    <w:rsid w:val="008C1361"/>
    <w:rsid w:val="008C13A4"/>
    <w:rsid w:val="008C1925"/>
    <w:rsid w:val="008C21FE"/>
    <w:rsid w:val="008C2420"/>
    <w:rsid w:val="008C25B0"/>
    <w:rsid w:val="008C2A87"/>
    <w:rsid w:val="008C42F5"/>
    <w:rsid w:val="008C4B3F"/>
    <w:rsid w:val="008C5742"/>
    <w:rsid w:val="008C6AFE"/>
    <w:rsid w:val="008C7AA2"/>
    <w:rsid w:val="008C7D15"/>
    <w:rsid w:val="008D00ED"/>
    <w:rsid w:val="008D0892"/>
    <w:rsid w:val="008D0992"/>
    <w:rsid w:val="008D0C29"/>
    <w:rsid w:val="008D143F"/>
    <w:rsid w:val="008D22D5"/>
    <w:rsid w:val="008D2A63"/>
    <w:rsid w:val="008D342B"/>
    <w:rsid w:val="008D3774"/>
    <w:rsid w:val="008D3869"/>
    <w:rsid w:val="008D3D3E"/>
    <w:rsid w:val="008D4B22"/>
    <w:rsid w:val="008D4FC7"/>
    <w:rsid w:val="008D4FD9"/>
    <w:rsid w:val="008D5E80"/>
    <w:rsid w:val="008D5F73"/>
    <w:rsid w:val="008D64B9"/>
    <w:rsid w:val="008D6834"/>
    <w:rsid w:val="008D7C63"/>
    <w:rsid w:val="008D7FBD"/>
    <w:rsid w:val="008E00BD"/>
    <w:rsid w:val="008E0470"/>
    <w:rsid w:val="008E0A84"/>
    <w:rsid w:val="008E0B7B"/>
    <w:rsid w:val="008E0CFC"/>
    <w:rsid w:val="008E1613"/>
    <w:rsid w:val="008E16DD"/>
    <w:rsid w:val="008E1BFC"/>
    <w:rsid w:val="008E1D77"/>
    <w:rsid w:val="008E219A"/>
    <w:rsid w:val="008E24F5"/>
    <w:rsid w:val="008E26AC"/>
    <w:rsid w:val="008E2EB7"/>
    <w:rsid w:val="008E2EBD"/>
    <w:rsid w:val="008E36B2"/>
    <w:rsid w:val="008E3919"/>
    <w:rsid w:val="008E454C"/>
    <w:rsid w:val="008E4A87"/>
    <w:rsid w:val="008E54C0"/>
    <w:rsid w:val="008E567D"/>
    <w:rsid w:val="008E7B5A"/>
    <w:rsid w:val="008F14CE"/>
    <w:rsid w:val="008F14FE"/>
    <w:rsid w:val="008F1B1C"/>
    <w:rsid w:val="008F2217"/>
    <w:rsid w:val="008F242D"/>
    <w:rsid w:val="008F2D32"/>
    <w:rsid w:val="008F3037"/>
    <w:rsid w:val="008F3835"/>
    <w:rsid w:val="008F396E"/>
    <w:rsid w:val="008F423E"/>
    <w:rsid w:val="008F682A"/>
    <w:rsid w:val="008F7A89"/>
    <w:rsid w:val="008F7B91"/>
    <w:rsid w:val="008F7D7F"/>
    <w:rsid w:val="009003DD"/>
    <w:rsid w:val="009012D1"/>
    <w:rsid w:val="0090146E"/>
    <w:rsid w:val="00902634"/>
    <w:rsid w:val="00903126"/>
    <w:rsid w:val="00903751"/>
    <w:rsid w:val="00903C6D"/>
    <w:rsid w:val="0090408F"/>
    <w:rsid w:val="009046B6"/>
    <w:rsid w:val="00904C2B"/>
    <w:rsid w:val="009058FB"/>
    <w:rsid w:val="009068A7"/>
    <w:rsid w:val="00906EB3"/>
    <w:rsid w:val="00907206"/>
    <w:rsid w:val="009074B5"/>
    <w:rsid w:val="00910343"/>
    <w:rsid w:val="00910505"/>
    <w:rsid w:val="00910705"/>
    <w:rsid w:val="009107FE"/>
    <w:rsid w:val="00911009"/>
    <w:rsid w:val="009118D8"/>
    <w:rsid w:val="0091296B"/>
    <w:rsid w:val="00912CE2"/>
    <w:rsid w:val="0091361E"/>
    <w:rsid w:val="009143B7"/>
    <w:rsid w:val="009147E1"/>
    <w:rsid w:val="00914901"/>
    <w:rsid w:val="009151A9"/>
    <w:rsid w:val="0091540E"/>
    <w:rsid w:val="0091578D"/>
    <w:rsid w:val="009159D9"/>
    <w:rsid w:val="00915D84"/>
    <w:rsid w:val="00916DEA"/>
    <w:rsid w:val="0091752A"/>
    <w:rsid w:val="0092097E"/>
    <w:rsid w:val="00920BC2"/>
    <w:rsid w:val="00920EC8"/>
    <w:rsid w:val="0092150D"/>
    <w:rsid w:val="0092230A"/>
    <w:rsid w:val="00923597"/>
    <w:rsid w:val="00923B3E"/>
    <w:rsid w:val="00923BB4"/>
    <w:rsid w:val="009246B6"/>
    <w:rsid w:val="009267B0"/>
    <w:rsid w:val="009267EC"/>
    <w:rsid w:val="0092717D"/>
    <w:rsid w:val="00927716"/>
    <w:rsid w:val="0092792A"/>
    <w:rsid w:val="00927A25"/>
    <w:rsid w:val="00930005"/>
    <w:rsid w:val="00930345"/>
    <w:rsid w:val="009308F7"/>
    <w:rsid w:val="0093142F"/>
    <w:rsid w:val="009315AB"/>
    <w:rsid w:val="009315D4"/>
    <w:rsid w:val="00931E2A"/>
    <w:rsid w:val="009331F8"/>
    <w:rsid w:val="0093380A"/>
    <w:rsid w:val="00933B8F"/>
    <w:rsid w:val="00934EAA"/>
    <w:rsid w:val="009357BC"/>
    <w:rsid w:val="009357BD"/>
    <w:rsid w:val="00935BF4"/>
    <w:rsid w:val="00936D4F"/>
    <w:rsid w:val="00936F7D"/>
    <w:rsid w:val="00937362"/>
    <w:rsid w:val="00937703"/>
    <w:rsid w:val="009378B5"/>
    <w:rsid w:val="00940DF1"/>
    <w:rsid w:val="0094100A"/>
    <w:rsid w:val="0094119D"/>
    <w:rsid w:val="009418D8"/>
    <w:rsid w:val="009419D7"/>
    <w:rsid w:val="00943198"/>
    <w:rsid w:val="009439AC"/>
    <w:rsid w:val="00943AE9"/>
    <w:rsid w:val="0094487D"/>
    <w:rsid w:val="0094599B"/>
    <w:rsid w:val="00945A58"/>
    <w:rsid w:val="00945E57"/>
    <w:rsid w:val="00946208"/>
    <w:rsid w:val="00946AED"/>
    <w:rsid w:val="009511D1"/>
    <w:rsid w:val="00951522"/>
    <w:rsid w:val="00951CDE"/>
    <w:rsid w:val="0095317C"/>
    <w:rsid w:val="0095319B"/>
    <w:rsid w:val="0095388F"/>
    <w:rsid w:val="00953A17"/>
    <w:rsid w:val="00954559"/>
    <w:rsid w:val="00955333"/>
    <w:rsid w:val="00955C26"/>
    <w:rsid w:val="0095624B"/>
    <w:rsid w:val="00956B9E"/>
    <w:rsid w:val="00956E67"/>
    <w:rsid w:val="009570CB"/>
    <w:rsid w:val="00960805"/>
    <w:rsid w:val="00960828"/>
    <w:rsid w:val="00960BDF"/>
    <w:rsid w:val="00960CE4"/>
    <w:rsid w:val="00960DD5"/>
    <w:rsid w:val="0096203D"/>
    <w:rsid w:val="0096226F"/>
    <w:rsid w:val="0096310B"/>
    <w:rsid w:val="009636F4"/>
    <w:rsid w:val="00964A38"/>
    <w:rsid w:val="00965920"/>
    <w:rsid w:val="00965DB0"/>
    <w:rsid w:val="00966B8A"/>
    <w:rsid w:val="009677C8"/>
    <w:rsid w:val="00967D07"/>
    <w:rsid w:val="00967D15"/>
    <w:rsid w:val="00970409"/>
    <w:rsid w:val="0097081F"/>
    <w:rsid w:val="00970B17"/>
    <w:rsid w:val="00970ED7"/>
    <w:rsid w:val="00971716"/>
    <w:rsid w:val="009718CB"/>
    <w:rsid w:val="009718FD"/>
    <w:rsid w:val="00971C2B"/>
    <w:rsid w:val="00972476"/>
    <w:rsid w:val="00972E9E"/>
    <w:rsid w:val="0097307F"/>
    <w:rsid w:val="00973ADB"/>
    <w:rsid w:val="00974592"/>
    <w:rsid w:val="00976300"/>
    <w:rsid w:val="0097715D"/>
    <w:rsid w:val="0098064B"/>
    <w:rsid w:val="0098112D"/>
    <w:rsid w:val="00981158"/>
    <w:rsid w:val="00981283"/>
    <w:rsid w:val="00981898"/>
    <w:rsid w:val="00982CDD"/>
    <w:rsid w:val="009834B9"/>
    <w:rsid w:val="00983999"/>
    <w:rsid w:val="00983AE3"/>
    <w:rsid w:val="00983B85"/>
    <w:rsid w:val="00984402"/>
    <w:rsid w:val="009857D1"/>
    <w:rsid w:val="00985B41"/>
    <w:rsid w:val="0098650C"/>
    <w:rsid w:val="00990113"/>
    <w:rsid w:val="00990283"/>
    <w:rsid w:val="0099128B"/>
    <w:rsid w:val="0099164C"/>
    <w:rsid w:val="00991A5E"/>
    <w:rsid w:val="0099246C"/>
    <w:rsid w:val="00992911"/>
    <w:rsid w:val="00992F64"/>
    <w:rsid w:val="0099421F"/>
    <w:rsid w:val="009949D3"/>
    <w:rsid w:val="00994FCE"/>
    <w:rsid w:val="009951B2"/>
    <w:rsid w:val="00995B09"/>
    <w:rsid w:val="00995C2E"/>
    <w:rsid w:val="00995CFA"/>
    <w:rsid w:val="00996372"/>
    <w:rsid w:val="009963E2"/>
    <w:rsid w:val="009966EF"/>
    <w:rsid w:val="009968D4"/>
    <w:rsid w:val="00997B15"/>
    <w:rsid w:val="00997C5C"/>
    <w:rsid w:val="00997D7F"/>
    <w:rsid w:val="00997EB9"/>
    <w:rsid w:val="009A044A"/>
    <w:rsid w:val="009A0921"/>
    <w:rsid w:val="009A0C2B"/>
    <w:rsid w:val="009A0ED2"/>
    <w:rsid w:val="009A1600"/>
    <w:rsid w:val="009A1D2E"/>
    <w:rsid w:val="009A1DA9"/>
    <w:rsid w:val="009A290F"/>
    <w:rsid w:val="009A2938"/>
    <w:rsid w:val="009A2FF1"/>
    <w:rsid w:val="009A3541"/>
    <w:rsid w:val="009A3690"/>
    <w:rsid w:val="009A3D2C"/>
    <w:rsid w:val="009A4A48"/>
    <w:rsid w:val="009A5037"/>
    <w:rsid w:val="009A50C9"/>
    <w:rsid w:val="009A5455"/>
    <w:rsid w:val="009A58A8"/>
    <w:rsid w:val="009A6A3D"/>
    <w:rsid w:val="009A6DD5"/>
    <w:rsid w:val="009A77FF"/>
    <w:rsid w:val="009A7EDF"/>
    <w:rsid w:val="009A7F68"/>
    <w:rsid w:val="009B0E6A"/>
    <w:rsid w:val="009B120F"/>
    <w:rsid w:val="009B1943"/>
    <w:rsid w:val="009B1B3F"/>
    <w:rsid w:val="009B2E0F"/>
    <w:rsid w:val="009B35C0"/>
    <w:rsid w:val="009B3726"/>
    <w:rsid w:val="009B39BF"/>
    <w:rsid w:val="009B3A8A"/>
    <w:rsid w:val="009B473E"/>
    <w:rsid w:val="009B47DF"/>
    <w:rsid w:val="009B583D"/>
    <w:rsid w:val="009B5D62"/>
    <w:rsid w:val="009B5E15"/>
    <w:rsid w:val="009B616A"/>
    <w:rsid w:val="009B68B9"/>
    <w:rsid w:val="009B6D74"/>
    <w:rsid w:val="009C06E1"/>
    <w:rsid w:val="009C0F9D"/>
    <w:rsid w:val="009C0FC6"/>
    <w:rsid w:val="009C0FFD"/>
    <w:rsid w:val="009C12B3"/>
    <w:rsid w:val="009C17BD"/>
    <w:rsid w:val="009C1976"/>
    <w:rsid w:val="009C2CB3"/>
    <w:rsid w:val="009C33FF"/>
    <w:rsid w:val="009C371F"/>
    <w:rsid w:val="009C3D56"/>
    <w:rsid w:val="009C4971"/>
    <w:rsid w:val="009C4C2D"/>
    <w:rsid w:val="009C5600"/>
    <w:rsid w:val="009C597E"/>
    <w:rsid w:val="009C649C"/>
    <w:rsid w:val="009C6D9A"/>
    <w:rsid w:val="009C6EF0"/>
    <w:rsid w:val="009C7128"/>
    <w:rsid w:val="009C7417"/>
    <w:rsid w:val="009D09B2"/>
    <w:rsid w:val="009D0C17"/>
    <w:rsid w:val="009D1EF0"/>
    <w:rsid w:val="009D23D5"/>
    <w:rsid w:val="009D241B"/>
    <w:rsid w:val="009D25B4"/>
    <w:rsid w:val="009D2C3F"/>
    <w:rsid w:val="009D354A"/>
    <w:rsid w:val="009D3DDB"/>
    <w:rsid w:val="009D4A20"/>
    <w:rsid w:val="009D50B4"/>
    <w:rsid w:val="009D6C0D"/>
    <w:rsid w:val="009E0E71"/>
    <w:rsid w:val="009E15F1"/>
    <w:rsid w:val="009E1723"/>
    <w:rsid w:val="009E1984"/>
    <w:rsid w:val="009E1B01"/>
    <w:rsid w:val="009E1BBC"/>
    <w:rsid w:val="009E24EC"/>
    <w:rsid w:val="009E2B9E"/>
    <w:rsid w:val="009E3588"/>
    <w:rsid w:val="009E381E"/>
    <w:rsid w:val="009E38E4"/>
    <w:rsid w:val="009E4DB2"/>
    <w:rsid w:val="009E4DE0"/>
    <w:rsid w:val="009E55ED"/>
    <w:rsid w:val="009E6A1F"/>
    <w:rsid w:val="009E6DDD"/>
    <w:rsid w:val="009F03F1"/>
    <w:rsid w:val="009F0459"/>
    <w:rsid w:val="009F0775"/>
    <w:rsid w:val="009F088D"/>
    <w:rsid w:val="009F14AE"/>
    <w:rsid w:val="009F17C6"/>
    <w:rsid w:val="009F2025"/>
    <w:rsid w:val="009F2B9C"/>
    <w:rsid w:val="009F380D"/>
    <w:rsid w:val="009F3C10"/>
    <w:rsid w:val="009F3EFA"/>
    <w:rsid w:val="009F3F8C"/>
    <w:rsid w:val="009F4BB3"/>
    <w:rsid w:val="009F500F"/>
    <w:rsid w:val="009F50F8"/>
    <w:rsid w:val="009F51E8"/>
    <w:rsid w:val="009F5B03"/>
    <w:rsid w:val="009F5C38"/>
    <w:rsid w:val="009F649E"/>
    <w:rsid w:val="009F74F6"/>
    <w:rsid w:val="009F76FF"/>
    <w:rsid w:val="009F7B8B"/>
    <w:rsid w:val="00A004D1"/>
    <w:rsid w:val="00A004E3"/>
    <w:rsid w:val="00A01CDA"/>
    <w:rsid w:val="00A029A8"/>
    <w:rsid w:val="00A02A58"/>
    <w:rsid w:val="00A02FFB"/>
    <w:rsid w:val="00A0325E"/>
    <w:rsid w:val="00A03295"/>
    <w:rsid w:val="00A04025"/>
    <w:rsid w:val="00A041A7"/>
    <w:rsid w:val="00A054B6"/>
    <w:rsid w:val="00A05B6B"/>
    <w:rsid w:val="00A05D47"/>
    <w:rsid w:val="00A076BD"/>
    <w:rsid w:val="00A10875"/>
    <w:rsid w:val="00A11072"/>
    <w:rsid w:val="00A1225B"/>
    <w:rsid w:val="00A13058"/>
    <w:rsid w:val="00A13113"/>
    <w:rsid w:val="00A13753"/>
    <w:rsid w:val="00A137AE"/>
    <w:rsid w:val="00A137F4"/>
    <w:rsid w:val="00A14EA5"/>
    <w:rsid w:val="00A14EE1"/>
    <w:rsid w:val="00A15A98"/>
    <w:rsid w:val="00A15F2F"/>
    <w:rsid w:val="00A16475"/>
    <w:rsid w:val="00A17E5D"/>
    <w:rsid w:val="00A200AF"/>
    <w:rsid w:val="00A202BA"/>
    <w:rsid w:val="00A205FD"/>
    <w:rsid w:val="00A20C53"/>
    <w:rsid w:val="00A20D5A"/>
    <w:rsid w:val="00A21E40"/>
    <w:rsid w:val="00A22560"/>
    <w:rsid w:val="00A22A3E"/>
    <w:rsid w:val="00A238C1"/>
    <w:rsid w:val="00A2427E"/>
    <w:rsid w:val="00A24366"/>
    <w:rsid w:val="00A24564"/>
    <w:rsid w:val="00A24A2D"/>
    <w:rsid w:val="00A24DEF"/>
    <w:rsid w:val="00A2505F"/>
    <w:rsid w:val="00A253CC"/>
    <w:rsid w:val="00A2573B"/>
    <w:rsid w:val="00A25BFC"/>
    <w:rsid w:val="00A25DBE"/>
    <w:rsid w:val="00A26407"/>
    <w:rsid w:val="00A26816"/>
    <w:rsid w:val="00A26942"/>
    <w:rsid w:val="00A27453"/>
    <w:rsid w:val="00A27FDB"/>
    <w:rsid w:val="00A302DA"/>
    <w:rsid w:val="00A30E28"/>
    <w:rsid w:val="00A326FD"/>
    <w:rsid w:val="00A32921"/>
    <w:rsid w:val="00A33B95"/>
    <w:rsid w:val="00A33DD1"/>
    <w:rsid w:val="00A348D1"/>
    <w:rsid w:val="00A34DC1"/>
    <w:rsid w:val="00A34E21"/>
    <w:rsid w:val="00A35509"/>
    <w:rsid w:val="00A35D20"/>
    <w:rsid w:val="00A35DEF"/>
    <w:rsid w:val="00A36334"/>
    <w:rsid w:val="00A372D0"/>
    <w:rsid w:val="00A37EB4"/>
    <w:rsid w:val="00A403AC"/>
    <w:rsid w:val="00A40A26"/>
    <w:rsid w:val="00A40F90"/>
    <w:rsid w:val="00A422D8"/>
    <w:rsid w:val="00A42C4B"/>
    <w:rsid w:val="00A439BE"/>
    <w:rsid w:val="00A43E78"/>
    <w:rsid w:val="00A44025"/>
    <w:rsid w:val="00A44669"/>
    <w:rsid w:val="00A46DD6"/>
    <w:rsid w:val="00A46F5E"/>
    <w:rsid w:val="00A4729A"/>
    <w:rsid w:val="00A4769C"/>
    <w:rsid w:val="00A51213"/>
    <w:rsid w:val="00A516ED"/>
    <w:rsid w:val="00A5264B"/>
    <w:rsid w:val="00A53855"/>
    <w:rsid w:val="00A553FC"/>
    <w:rsid w:val="00A55E07"/>
    <w:rsid w:val="00A56000"/>
    <w:rsid w:val="00A5612C"/>
    <w:rsid w:val="00A56A65"/>
    <w:rsid w:val="00A56EA8"/>
    <w:rsid w:val="00A56EE4"/>
    <w:rsid w:val="00A57256"/>
    <w:rsid w:val="00A5727B"/>
    <w:rsid w:val="00A60FE1"/>
    <w:rsid w:val="00A60FF4"/>
    <w:rsid w:val="00A61DDF"/>
    <w:rsid w:val="00A625FF"/>
    <w:rsid w:val="00A635A0"/>
    <w:rsid w:val="00A636A4"/>
    <w:rsid w:val="00A63956"/>
    <w:rsid w:val="00A6468F"/>
    <w:rsid w:val="00A648AD"/>
    <w:rsid w:val="00A64CCE"/>
    <w:rsid w:val="00A668BA"/>
    <w:rsid w:val="00A6720D"/>
    <w:rsid w:val="00A677BF"/>
    <w:rsid w:val="00A70456"/>
    <w:rsid w:val="00A714F0"/>
    <w:rsid w:val="00A721D7"/>
    <w:rsid w:val="00A73580"/>
    <w:rsid w:val="00A746F8"/>
    <w:rsid w:val="00A74A14"/>
    <w:rsid w:val="00A75CE3"/>
    <w:rsid w:val="00A76375"/>
    <w:rsid w:val="00A763BD"/>
    <w:rsid w:val="00A7711F"/>
    <w:rsid w:val="00A77BFA"/>
    <w:rsid w:val="00A80489"/>
    <w:rsid w:val="00A80672"/>
    <w:rsid w:val="00A8081E"/>
    <w:rsid w:val="00A80CC9"/>
    <w:rsid w:val="00A80E74"/>
    <w:rsid w:val="00A80EEF"/>
    <w:rsid w:val="00A8155B"/>
    <w:rsid w:val="00A81F7C"/>
    <w:rsid w:val="00A827B3"/>
    <w:rsid w:val="00A8281B"/>
    <w:rsid w:val="00A82979"/>
    <w:rsid w:val="00A82D88"/>
    <w:rsid w:val="00A837DE"/>
    <w:rsid w:val="00A83905"/>
    <w:rsid w:val="00A83D86"/>
    <w:rsid w:val="00A844A6"/>
    <w:rsid w:val="00A849DF"/>
    <w:rsid w:val="00A85676"/>
    <w:rsid w:val="00A8580F"/>
    <w:rsid w:val="00A85B9E"/>
    <w:rsid w:val="00A8626F"/>
    <w:rsid w:val="00A86DA7"/>
    <w:rsid w:val="00A872AA"/>
    <w:rsid w:val="00A9048E"/>
    <w:rsid w:val="00A90BF6"/>
    <w:rsid w:val="00A91D14"/>
    <w:rsid w:val="00A9360E"/>
    <w:rsid w:val="00A9383E"/>
    <w:rsid w:val="00A93FD3"/>
    <w:rsid w:val="00A94515"/>
    <w:rsid w:val="00A94754"/>
    <w:rsid w:val="00A9518B"/>
    <w:rsid w:val="00A9535D"/>
    <w:rsid w:val="00A956D6"/>
    <w:rsid w:val="00A969ED"/>
    <w:rsid w:val="00A96D46"/>
    <w:rsid w:val="00A97172"/>
    <w:rsid w:val="00A971E6"/>
    <w:rsid w:val="00A9768E"/>
    <w:rsid w:val="00A978E4"/>
    <w:rsid w:val="00A97A26"/>
    <w:rsid w:val="00A97ABD"/>
    <w:rsid w:val="00A97D8B"/>
    <w:rsid w:val="00AA057E"/>
    <w:rsid w:val="00AA05F5"/>
    <w:rsid w:val="00AA06B2"/>
    <w:rsid w:val="00AA0759"/>
    <w:rsid w:val="00AA1962"/>
    <w:rsid w:val="00AA1DC8"/>
    <w:rsid w:val="00AA1EBA"/>
    <w:rsid w:val="00AA2359"/>
    <w:rsid w:val="00AA24B1"/>
    <w:rsid w:val="00AA253D"/>
    <w:rsid w:val="00AA2881"/>
    <w:rsid w:val="00AA2B5A"/>
    <w:rsid w:val="00AA3392"/>
    <w:rsid w:val="00AA38E7"/>
    <w:rsid w:val="00AA528B"/>
    <w:rsid w:val="00AA578A"/>
    <w:rsid w:val="00AA69F6"/>
    <w:rsid w:val="00AA7A3F"/>
    <w:rsid w:val="00AB05DF"/>
    <w:rsid w:val="00AB0678"/>
    <w:rsid w:val="00AB138A"/>
    <w:rsid w:val="00AB14CD"/>
    <w:rsid w:val="00AB181F"/>
    <w:rsid w:val="00AB22A3"/>
    <w:rsid w:val="00AB27A0"/>
    <w:rsid w:val="00AB2851"/>
    <w:rsid w:val="00AB29AC"/>
    <w:rsid w:val="00AB2DAA"/>
    <w:rsid w:val="00AB34F5"/>
    <w:rsid w:val="00AB3727"/>
    <w:rsid w:val="00AB3ED1"/>
    <w:rsid w:val="00AB57E0"/>
    <w:rsid w:val="00AB60EF"/>
    <w:rsid w:val="00AB6135"/>
    <w:rsid w:val="00AB6621"/>
    <w:rsid w:val="00AB77D4"/>
    <w:rsid w:val="00AB7E1D"/>
    <w:rsid w:val="00AC0CE3"/>
    <w:rsid w:val="00AC1360"/>
    <w:rsid w:val="00AC1D22"/>
    <w:rsid w:val="00AC1DD1"/>
    <w:rsid w:val="00AC205A"/>
    <w:rsid w:val="00AC2C30"/>
    <w:rsid w:val="00AC2DD7"/>
    <w:rsid w:val="00AC36B9"/>
    <w:rsid w:val="00AC3B81"/>
    <w:rsid w:val="00AC3C2D"/>
    <w:rsid w:val="00AC4821"/>
    <w:rsid w:val="00AC4AB2"/>
    <w:rsid w:val="00AC51CB"/>
    <w:rsid w:val="00AC51D3"/>
    <w:rsid w:val="00AC58DB"/>
    <w:rsid w:val="00AC5AEB"/>
    <w:rsid w:val="00AC63A3"/>
    <w:rsid w:val="00AC7A1F"/>
    <w:rsid w:val="00AC7EB3"/>
    <w:rsid w:val="00AD04E9"/>
    <w:rsid w:val="00AD05AA"/>
    <w:rsid w:val="00AD1325"/>
    <w:rsid w:val="00AD2584"/>
    <w:rsid w:val="00AD281A"/>
    <w:rsid w:val="00AD2A1C"/>
    <w:rsid w:val="00AD309E"/>
    <w:rsid w:val="00AD3533"/>
    <w:rsid w:val="00AD3B35"/>
    <w:rsid w:val="00AD3BB4"/>
    <w:rsid w:val="00AD49E1"/>
    <w:rsid w:val="00AD4E9B"/>
    <w:rsid w:val="00AD4F2A"/>
    <w:rsid w:val="00AD6105"/>
    <w:rsid w:val="00AD6583"/>
    <w:rsid w:val="00AD6B0C"/>
    <w:rsid w:val="00AD6C62"/>
    <w:rsid w:val="00AD6EFC"/>
    <w:rsid w:val="00AD7D7A"/>
    <w:rsid w:val="00AE02F8"/>
    <w:rsid w:val="00AE0AF1"/>
    <w:rsid w:val="00AE20E8"/>
    <w:rsid w:val="00AE2C69"/>
    <w:rsid w:val="00AE3438"/>
    <w:rsid w:val="00AE35DA"/>
    <w:rsid w:val="00AE365F"/>
    <w:rsid w:val="00AE465F"/>
    <w:rsid w:val="00AE4F45"/>
    <w:rsid w:val="00AE6107"/>
    <w:rsid w:val="00AE62C1"/>
    <w:rsid w:val="00AE6BE1"/>
    <w:rsid w:val="00AF101A"/>
    <w:rsid w:val="00AF17DA"/>
    <w:rsid w:val="00AF1AB7"/>
    <w:rsid w:val="00AF1B3C"/>
    <w:rsid w:val="00AF2915"/>
    <w:rsid w:val="00AF29C6"/>
    <w:rsid w:val="00AF3753"/>
    <w:rsid w:val="00AF3EBA"/>
    <w:rsid w:val="00AF456F"/>
    <w:rsid w:val="00AF4FF0"/>
    <w:rsid w:val="00AF521F"/>
    <w:rsid w:val="00AF52F7"/>
    <w:rsid w:val="00AF56C4"/>
    <w:rsid w:val="00AF59BA"/>
    <w:rsid w:val="00AF5EAD"/>
    <w:rsid w:val="00AF6535"/>
    <w:rsid w:val="00AF6A1C"/>
    <w:rsid w:val="00AF6AD3"/>
    <w:rsid w:val="00AF6B57"/>
    <w:rsid w:val="00AF7C04"/>
    <w:rsid w:val="00AF7D7E"/>
    <w:rsid w:val="00B000B8"/>
    <w:rsid w:val="00B003F1"/>
    <w:rsid w:val="00B00EF6"/>
    <w:rsid w:val="00B01005"/>
    <w:rsid w:val="00B02FD7"/>
    <w:rsid w:val="00B037F1"/>
    <w:rsid w:val="00B03DAE"/>
    <w:rsid w:val="00B04BC1"/>
    <w:rsid w:val="00B04BEB"/>
    <w:rsid w:val="00B04BF0"/>
    <w:rsid w:val="00B04D68"/>
    <w:rsid w:val="00B04F5A"/>
    <w:rsid w:val="00B05D93"/>
    <w:rsid w:val="00B075A6"/>
    <w:rsid w:val="00B0794F"/>
    <w:rsid w:val="00B07A47"/>
    <w:rsid w:val="00B07E07"/>
    <w:rsid w:val="00B1086D"/>
    <w:rsid w:val="00B112BB"/>
    <w:rsid w:val="00B118F6"/>
    <w:rsid w:val="00B1219F"/>
    <w:rsid w:val="00B12D0D"/>
    <w:rsid w:val="00B12EC4"/>
    <w:rsid w:val="00B14150"/>
    <w:rsid w:val="00B1467D"/>
    <w:rsid w:val="00B148EC"/>
    <w:rsid w:val="00B14A00"/>
    <w:rsid w:val="00B15528"/>
    <w:rsid w:val="00B15A25"/>
    <w:rsid w:val="00B15B99"/>
    <w:rsid w:val="00B15DEA"/>
    <w:rsid w:val="00B16182"/>
    <w:rsid w:val="00B161FF"/>
    <w:rsid w:val="00B1639C"/>
    <w:rsid w:val="00B16522"/>
    <w:rsid w:val="00B16645"/>
    <w:rsid w:val="00B167A1"/>
    <w:rsid w:val="00B167BA"/>
    <w:rsid w:val="00B17A32"/>
    <w:rsid w:val="00B17C81"/>
    <w:rsid w:val="00B20C2A"/>
    <w:rsid w:val="00B20F95"/>
    <w:rsid w:val="00B21858"/>
    <w:rsid w:val="00B21C16"/>
    <w:rsid w:val="00B23F39"/>
    <w:rsid w:val="00B24446"/>
    <w:rsid w:val="00B24DC3"/>
    <w:rsid w:val="00B26A7D"/>
    <w:rsid w:val="00B27194"/>
    <w:rsid w:val="00B27370"/>
    <w:rsid w:val="00B27BC7"/>
    <w:rsid w:val="00B301A4"/>
    <w:rsid w:val="00B30EC8"/>
    <w:rsid w:val="00B31612"/>
    <w:rsid w:val="00B32776"/>
    <w:rsid w:val="00B3334A"/>
    <w:rsid w:val="00B3474A"/>
    <w:rsid w:val="00B3564F"/>
    <w:rsid w:val="00B357C4"/>
    <w:rsid w:val="00B35D8A"/>
    <w:rsid w:val="00B35DF4"/>
    <w:rsid w:val="00B3667B"/>
    <w:rsid w:val="00B36959"/>
    <w:rsid w:val="00B37757"/>
    <w:rsid w:val="00B401E3"/>
    <w:rsid w:val="00B40402"/>
    <w:rsid w:val="00B40B87"/>
    <w:rsid w:val="00B40B98"/>
    <w:rsid w:val="00B419B5"/>
    <w:rsid w:val="00B420F5"/>
    <w:rsid w:val="00B42DAD"/>
    <w:rsid w:val="00B43245"/>
    <w:rsid w:val="00B43711"/>
    <w:rsid w:val="00B43AD3"/>
    <w:rsid w:val="00B4415F"/>
    <w:rsid w:val="00B4490A"/>
    <w:rsid w:val="00B449F2"/>
    <w:rsid w:val="00B45217"/>
    <w:rsid w:val="00B459AF"/>
    <w:rsid w:val="00B45F3E"/>
    <w:rsid w:val="00B46A4B"/>
    <w:rsid w:val="00B46D7B"/>
    <w:rsid w:val="00B46F3E"/>
    <w:rsid w:val="00B47A46"/>
    <w:rsid w:val="00B50BC4"/>
    <w:rsid w:val="00B51931"/>
    <w:rsid w:val="00B519BD"/>
    <w:rsid w:val="00B520B1"/>
    <w:rsid w:val="00B52DB9"/>
    <w:rsid w:val="00B52E44"/>
    <w:rsid w:val="00B53D52"/>
    <w:rsid w:val="00B540D3"/>
    <w:rsid w:val="00B548B7"/>
    <w:rsid w:val="00B54A5A"/>
    <w:rsid w:val="00B54B97"/>
    <w:rsid w:val="00B55169"/>
    <w:rsid w:val="00B55651"/>
    <w:rsid w:val="00B5577C"/>
    <w:rsid w:val="00B56604"/>
    <w:rsid w:val="00B56A4F"/>
    <w:rsid w:val="00B56D59"/>
    <w:rsid w:val="00B56DA4"/>
    <w:rsid w:val="00B6031C"/>
    <w:rsid w:val="00B60EFD"/>
    <w:rsid w:val="00B6123E"/>
    <w:rsid w:val="00B61266"/>
    <w:rsid w:val="00B61530"/>
    <w:rsid w:val="00B61579"/>
    <w:rsid w:val="00B61B15"/>
    <w:rsid w:val="00B61B1F"/>
    <w:rsid w:val="00B62C5A"/>
    <w:rsid w:val="00B637E9"/>
    <w:rsid w:val="00B63A71"/>
    <w:rsid w:val="00B63DAB"/>
    <w:rsid w:val="00B64113"/>
    <w:rsid w:val="00B64D27"/>
    <w:rsid w:val="00B659E4"/>
    <w:rsid w:val="00B65D15"/>
    <w:rsid w:val="00B65E65"/>
    <w:rsid w:val="00B66239"/>
    <w:rsid w:val="00B66963"/>
    <w:rsid w:val="00B66EE3"/>
    <w:rsid w:val="00B66EF4"/>
    <w:rsid w:val="00B67395"/>
    <w:rsid w:val="00B67D76"/>
    <w:rsid w:val="00B67F24"/>
    <w:rsid w:val="00B700BF"/>
    <w:rsid w:val="00B707FB"/>
    <w:rsid w:val="00B70F0C"/>
    <w:rsid w:val="00B71487"/>
    <w:rsid w:val="00B7177A"/>
    <w:rsid w:val="00B718D1"/>
    <w:rsid w:val="00B7249B"/>
    <w:rsid w:val="00B72924"/>
    <w:rsid w:val="00B72A0C"/>
    <w:rsid w:val="00B72C78"/>
    <w:rsid w:val="00B7338E"/>
    <w:rsid w:val="00B747CE"/>
    <w:rsid w:val="00B7488B"/>
    <w:rsid w:val="00B7527F"/>
    <w:rsid w:val="00B75F97"/>
    <w:rsid w:val="00B77181"/>
    <w:rsid w:val="00B7783E"/>
    <w:rsid w:val="00B77C3B"/>
    <w:rsid w:val="00B8004F"/>
    <w:rsid w:val="00B802F6"/>
    <w:rsid w:val="00B8084D"/>
    <w:rsid w:val="00B80D36"/>
    <w:rsid w:val="00B81940"/>
    <w:rsid w:val="00B827CD"/>
    <w:rsid w:val="00B82D16"/>
    <w:rsid w:val="00B834D3"/>
    <w:rsid w:val="00B8393A"/>
    <w:rsid w:val="00B841E2"/>
    <w:rsid w:val="00B84650"/>
    <w:rsid w:val="00B8489D"/>
    <w:rsid w:val="00B84CE2"/>
    <w:rsid w:val="00B852D0"/>
    <w:rsid w:val="00B85ACF"/>
    <w:rsid w:val="00B867B1"/>
    <w:rsid w:val="00B8787B"/>
    <w:rsid w:val="00B87B01"/>
    <w:rsid w:val="00B87B1F"/>
    <w:rsid w:val="00B87F4D"/>
    <w:rsid w:val="00B900B7"/>
    <w:rsid w:val="00B90132"/>
    <w:rsid w:val="00B90434"/>
    <w:rsid w:val="00B904BD"/>
    <w:rsid w:val="00B90767"/>
    <w:rsid w:val="00B90999"/>
    <w:rsid w:val="00B913E5"/>
    <w:rsid w:val="00B91EEB"/>
    <w:rsid w:val="00B92064"/>
    <w:rsid w:val="00B92325"/>
    <w:rsid w:val="00B9326A"/>
    <w:rsid w:val="00B93C0A"/>
    <w:rsid w:val="00B945E1"/>
    <w:rsid w:val="00B94962"/>
    <w:rsid w:val="00B94BDB"/>
    <w:rsid w:val="00B96331"/>
    <w:rsid w:val="00B96749"/>
    <w:rsid w:val="00B969A9"/>
    <w:rsid w:val="00B96BE6"/>
    <w:rsid w:val="00B9767E"/>
    <w:rsid w:val="00B9777B"/>
    <w:rsid w:val="00B97A81"/>
    <w:rsid w:val="00B97BA4"/>
    <w:rsid w:val="00B97C9A"/>
    <w:rsid w:val="00BA03C1"/>
    <w:rsid w:val="00BA0D2A"/>
    <w:rsid w:val="00BA140D"/>
    <w:rsid w:val="00BA14A4"/>
    <w:rsid w:val="00BA1F80"/>
    <w:rsid w:val="00BA21B1"/>
    <w:rsid w:val="00BA21B4"/>
    <w:rsid w:val="00BA2891"/>
    <w:rsid w:val="00BA305D"/>
    <w:rsid w:val="00BA35F0"/>
    <w:rsid w:val="00BA425F"/>
    <w:rsid w:val="00BA453B"/>
    <w:rsid w:val="00BA629F"/>
    <w:rsid w:val="00BA63A4"/>
    <w:rsid w:val="00BA64A3"/>
    <w:rsid w:val="00BA733B"/>
    <w:rsid w:val="00BA7D7C"/>
    <w:rsid w:val="00BA7F19"/>
    <w:rsid w:val="00BB0792"/>
    <w:rsid w:val="00BB12B5"/>
    <w:rsid w:val="00BB19E1"/>
    <w:rsid w:val="00BB2391"/>
    <w:rsid w:val="00BB2600"/>
    <w:rsid w:val="00BB2AEA"/>
    <w:rsid w:val="00BB3103"/>
    <w:rsid w:val="00BB3464"/>
    <w:rsid w:val="00BB3D88"/>
    <w:rsid w:val="00BB4C84"/>
    <w:rsid w:val="00BB4D6A"/>
    <w:rsid w:val="00BB573C"/>
    <w:rsid w:val="00BB6140"/>
    <w:rsid w:val="00BB6195"/>
    <w:rsid w:val="00BB676C"/>
    <w:rsid w:val="00BB7414"/>
    <w:rsid w:val="00BB74ED"/>
    <w:rsid w:val="00BB7FC3"/>
    <w:rsid w:val="00BC0595"/>
    <w:rsid w:val="00BC0CD6"/>
    <w:rsid w:val="00BC0D5E"/>
    <w:rsid w:val="00BC0F53"/>
    <w:rsid w:val="00BC10B7"/>
    <w:rsid w:val="00BC2692"/>
    <w:rsid w:val="00BC3176"/>
    <w:rsid w:val="00BC3778"/>
    <w:rsid w:val="00BC3A9F"/>
    <w:rsid w:val="00BC3E1C"/>
    <w:rsid w:val="00BC3FA5"/>
    <w:rsid w:val="00BC4970"/>
    <w:rsid w:val="00BC5718"/>
    <w:rsid w:val="00BC60BD"/>
    <w:rsid w:val="00BC648C"/>
    <w:rsid w:val="00BC657D"/>
    <w:rsid w:val="00BC661D"/>
    <w:rsid w:val="00BC7828"/>
    <w:rsid w:val="00BC7A93"/>
    <w:rsid w:val="00BC7BF3"/>
    <w:rsid w:val="00BC7C29"/>
    <w:rsid w:val="00BC7D5B"/>
    <w:rsid w:val="00BD0FEC"/>
    <w:rsid w:val="00BD10D3"/>
    <w:rsid w:val="00BD159F"/>
    <w:rsid w:val="00BD17C9"/>
    <w:rsid w:val="00BD1B55"/>
    <w:rsid w:val="00BD1C50"/>
    <w:rsid w:val="00BD1C92"/>
    <w:rsid w:val="00BD1D08"/>
    <w:rsid w:val="00BD4617"/>
    <w:rsid w:val="00BD5140"/>
    <w:rsid w:val="00BD5219"/>
    <w:rsid w:val="00BD525B"/>
    <w:rsid w:val="00BD597C"/>
    <w:rsid w:val="00BD5AF5"/>
    <w:rsid w:val="00BD72F2"/>
    <w:rsid w:val="00BD74EE"/>
    <w:rsid w:val="00BD74FF"/>
    <w:rsid w:val="00BD7534"/>
    <w:rsid w:val="00BD7EE0"/>
    <w:rsid w:val="00BE03FB"/>
    <w:rsid w:val="00BE0CA4"/>
    <w:rsid w:val="00BE1E77"/>
    <w:rsid w:val="00BE23A2"/>
    <w:rsid w:val="00BE23A7"/>
    <w:rsid w:val="00BE27EE"/>
    <w:rsid w:val="00BE288C"/>
    <w:rsid w:val="00BE3543"/>
    <w:rsid w:val="00BE3A4D"/>
    <w:rsid w:val="00BE3CAC"/>
    <w:rsid w:val="00BE3CDB"/>
    <w:rsid w:val="00BE4169"/>
    <w:rsid w:val="00BE42DD"/>
    <w:rsid w:val="00BE46FF"/>
    <w:rsid w:val="00BE4ABE"/>
    <w:rsid w:val="00BE57BD"/>
    <w:rsid w:val="00BE5ABF"/>
    <w:rsid w:val="00BE65F8"/>
    <w:rsid w:val="00BE68D6"/>
    <w:rsid w:val="00BE69F9"/>
    <w:rsid w:val="00BE6B39"/>
    <w:rsid w:val="00BE6D71"/>
    <w:rsid w:val="00BE7243"/>
    <w:rsid w:val="00BE7B8E"/>
    <w:rsid w:val="00BE7F51"/>
    <w:rsid w:val="00BF0096"/>
    <w:rsid w:val="00BF1916"/>
    <w:rsid w:val="00BF30EA"/>
    <w:rsid w:val="00BF34A1"/>
    <w:rsid w:val="00BF378E"/>
    <w:rsid w:val="00BF40C9"/>
    <w:rsid w:val="00BF46BA"/>
    <w:rsid w:val="00BF4B20"/>
    <w:rsid w:val="00BF4D54"/>
    <w:rsid w:val="00BF5231"/>
    <w:rsid w:val="00BF542D"/>
    <w:rsid w:val="00BF602A"/>
    <w:rsid w:val="00C003D4"/>
    <w:rsid w:val="00C00906"/>
    <w:rsid w:val="00C01223"/>
    <w:rsid w:val="00C01AAF"/>
    <w:rsid w:val="00C024BB"/>
    <w:rsid w:val="00C0266A"/>
    <w:rsid w:val="00C02CD0"/>
    <w:rsid w:val="00C02F5F"/>
    <w:rsid w:val="00C035A3"/>
    <w:rsid w:val="00C03681"/>
    <w:rsid w:val="00C03D20"/>
    <w:rsid w:val="00C03E01"/>
    <w:rsid w:val="00C04572"/>
    <w:rsid w:val="00C0511F"/>
    <w:rsid w:val="00C05B01"/>
    <w:rsid w:val="00C06095"/>
    <w:rsid w:val="00C06A1A"/>
    <w:rsid w:val="00C06B48"/>
    <w:rsid w:val="00C0707E"/>
    <w:rsid w:val="00C072CA"/>
    <w:rsid w:val="00C07A77"/>
    <w:rsid w:val="00C07B7E"/>
    <w:rsid w:val="00C07E52"/>
    <w:rsid w:val="00C10073"/>
    <w:rsid w:val="00C10790"/>
    <w:rsid w:val="00C10BC4"/>
    <w:rsid w:val="00C112A1"/>
    <w:rsid w:val="00C11473"/>
    <w:rsid w:val="00C1186F"/>
    <w:rsid w:val="00C11FB8"/>
    <w:rsid w:val="00C1228B"/>
    <w:rsid w:val="00C122DB"/>
    <w:rsid w:val="00C12453"/>
    <w:rsid w:val="00C12CFB"/>
    <w:rsid w:val="00C12DFF"/>
    <w:rsid w:val="00C13117"/>
    <w:rsid w:val="00C13AFE"/>
    <w:rsid w:val="00C13E74"/>
    <w:rsid w:val="00C159C7"/>
    <w:rsid w:val="00C15D75"/>
    <w:rsid w:val="00C162F5"/>
    <w:rsid w:val="00C16D4A"/>
    <w:rsid w:val="00C176A9"/>
    <w:rsid w:val="00C17AC5"/>
    <w:rsid w:val="00C17BCE"/>
    <w:rsid w:val="00C17DDF"/>
    <w:rsid w:val="00C17E38"/>
    <w:rsid w:val="00C20A6A"/>
    <w:rsid w:val="00C20D85"/>
    <w:rsid w:val="00C21353"/>
    <w:rsid w:val="00C21DBC"/>
    <w:rsid w:val="00C2254D"/>
    <w:rsid w:val="00C2294D"/>
    <w:rsid w:val="00C234A2"/>
    <w:rsid w:val="00C24B86"/>
    <w:rsid w:val="00C24D4E"/>
    <w:rsid w:val="00C26588"/>
    <w:rsid w:val="00C2672E"/>
    <w:rsid w:val="00C26998"/>
    <w:rsid w:val="00C26E89"/>
    <w:rsid w:val="00C272AE"/>
    <w:rsid w:val="00C27447"/>
    <w:rsid w:val="00C302A1"/>
    <w:rsid w:val="00C30D6C"/>
    <w:rsid w:val="00C3183C"/>
    <w:rsid w:val="00C31B84"/>
    <w:rsid w:val="00C31FD8"/>
    <w:rsid w:val="00C32323"/>
    <w:rsid w:val="00C32443"/>
    <w:rsid w:val="00C3280C"/>
    <w:rsid w:val="00C32837"/>
    <w:rsid w:val="00C3284E"/>
    <w:rsid w:val="00C32FBD"/>
    <w:rsid w:val="00C33221"/>
    <w:rsid w:val="00C33BE3"/>
    <w:rsid w:val="00C33D4B"/>
    <w:rsid w:val="00C359DB"/>
    <w:rsid w:val="00C35F09"/>
    <w:rsid w:val="00C361F3"/>
    <w:rsid w:val="00C3649F"/>
    <w:rsid w:val="00C368FD"/>
    <w:rsid w:val="00C36B53"/>
    <w:rsid w:val="00C375DA"/>
    <w:rsid w:val="00C37E34"/>
    <w:rsid w:val="00C37E85"/>
    <w:rsid w:val="00C37FA1"/>
    <w:rsid w:val="00C40974"/>
    <w:rsid w:val="00C40ADF"/>
    <w:rsid w:val="00C40BBF"/>
    <w:rsid w:val="00C40E15"/>
    <w:rsid w:val="00C40F26"/>
    <w:rsid w:val="00C41111"/>
    <w:rsid w:val="00C4135E"/>
    <w:rsid w:val="00C413A0"/>
    <w:rsid w:val="00C4200F"/>
    <w:rsid w:val="00C42796"/>
    <w:rsid w:val="00C42A2F"/>
    <w:rsid w:val="00C433F3"/>
    <w:rsid w:val="00C434AB"/>
    <w:rsid w:val="00C43849"/>
    <w:rsid w:val="00C43D3F"/>
    <w:rsid w:val="00C43D6F"/>
    <w:rsid w:val="00C44805"/>
    <w:rsid w:val="00C46378"/>
    <w:rsid w:val="00C468D6"/>
    <w:rsid w:val="00C469EB"/>
    <w:rsid w:val="00C46ADC"/>
    <w:rsid w:val="00C4774B"/>
    <w:rsid w:val="00C47E3D"/>
    <w:rsid w:val="00C50331"/>
    <w:rsid w:val="00C5065E"/>
    <w:rsid w:val="00C50B6B"/>
    <w:rsid w:val="00C51119"/>
    <w:rsid w:val="00C51C3F"/>
    <w:rsid w:val="00C51C64"/>
    <w:rsid w:val="00C52E49"/>
    <w:rsid w:val="00C53D21"/>
    <w:rsid w:val="00C54055"/>
    <w:rsid w:val="00C54649"/>
    <w:rsid w:val="00C548A3"/>
    <w:rsid w:val="00C54A86"/>
    <w:rsid w:val="00C54FF3"/>
    <w:rsid w:val="00C55235"/>
    <w:rsid w:val="00C553F9"/>
    <w:rsid w:val="00C554C8"/>
    <w:rsid w:val="00C564CA"/>
    <w:rsid w:val="00C56A02"/>
    <w:rsid w:val="00C57095"/>
    <w:rsid w:val="00C57A0C"/>
    <w:rsid w:val="00C57B11"/>
    <w:rsid w:val="00C60955"/>
    <w:rsid w:val="00C60DB3"/>
    <w:rsid w:val="00C613D8"/>
    <w:rsid w:val="00C61667"/>
    <w:rsid w:val="00C61F05"/>
    <w:rsid w:val="00C62834"/>
    <w:rsid w:val="00C62CE8"/>
    <w:rsid w:val="00C62E41"/>
    <w:rsid w:val="00C6379F"/>
    <w:rsid w:val="00C63899"/>
    <w:rsid w:val="00C641E2"/>
    <w:rsid w:val="00C64EDA"/>
    <w:rsid w:val="00C65899"/>
    <w:rsid w:val="00C65F81"/>
    <w:rsid w:val="00C668F7"/>
    <w:rsid w:val="00C6718F"/>
    <w:rsid w:val="00C674D7"/>
    <w:rsid w:val="00C675BA"/>
    <w:rsid w:val="00C67E15"/>
    <w:rsid w:val="00C67F9F"/>
    <w:rsid w:val="00C68993"/>
    <w:rsid w:val="00C700E9"/>
    <w:rsid w:val="00C70F66"/>
    <w:rsid w:val="00C72E57"/>
    <w:rsid w:val="00C73B52"/>
    <w:rsid w:val="00C7439D"/>
    <w:rsid w:val="00C757AE"/>
    <w:rsid w:val="00C75D84"/>
    <w:rsid w:val="00C75D99"/>
    <w:rsid w:val="00C75DB2"/>
    <w:rsid w:val="00C7652A"/>
    <w:rsid w:val="00C77895"/>
    <w:rsid w:val="00C77B57"/>
    <w:rsid w:val="00C80777"/>
    <w:rsid w:val="00C80CBC"/>
    <w:rsid w:val="00C81728"/>
    <w:rsid w:val="00C8196F"/>
    <w:rsid w:val="00C82322"/>
    <w:rsid w:val="00C82F9C"/>
    <w:rsid w:val="00C85163"/>
    <w:rsid w:val="00C852CF"/>
    <w:rsid w:val="00C861E5"/>
    <w:rsid w:val="00C864E7"/>
    <w:rsid w:val="00C879A5"/>
    <w:rsid w:val="00C87BAC"/>
    <w:rsid w:val="00C91300"/>
    <w:rsid w:val="00C91AF0"/>
    <w:rsid w:val="00C91B4A"/>
    <w:rsid w:val="00C9225E"/>
    <w:rsid w:val="00C931D8"/>
    <w:rsid w:val="00C933E8"/>
    <w:rsid w:val="00C9385B"/>
    <w:rsid w:val="00C94345"/>
    <w:rsid w:val="00C94444"/>
    <w:rsid w:val="00C94506"/>
    <w:rsid w:val="00C94BD2"/>
    <w:rsid w:val="00C94BF0"/>
    <w:rsid w:val="00C9573D"/>
    <w:rsid w:val="00C95E83"/>
    <w:rsid w:val="00C95F73"/>
    <w:rsid w:val="00C9636D"/>
    <w:rsid w:val="00C96703"/>
    <w:rsid w:val="00C969DF"/>
    <w:rsid w:val="00C9729D"/>
    <w:rsid w:val="00CA0670"/>
    <w:rsid w:val="00CA0F1A"/>
    <w:rsid w:val="00CA201D"/>
    <w:rsid w:val="00CA23AC"/>
    <w:rsid w:val="00CA25C0"/>
    <w:rsid w:val="00CA2661"/>
    <w:rsid w:val="00CA329E"/>
    <w:rsid w:val="00CA42C2"/>
    <w:rsid w:val="00CA42F0"/>
    <w:rsid w:val="00CA44C7"/>
    <w:rsid w:val="00CA5B64"/>
    <w:rsid w:val="00CA5E15"/>
    <w:rsid w:val="00CA697B"/>
    <w:rsid w:val="00CA7681"/>
    <w:rsid w:val="00CA7739"/>
    <w:rsid w:val="00CA7D47"/>
    <w:rsid w:val="00CB07CD"/>
    <w:rsid w:val="00CB0A4B"/>
    <w:rsid w:val="00CB11F5"/>
    <w:rsid w:val="00CB152F"/>
    <w:rsid w:val="00CB17DB"/>
    <w:rsid w:val="00CB1C7E"/>
    <w:rsid w:val="00CB1F3C"/>
    <w:rsid w:val="00CB217F"/>
    <w:rsid w:val="00CB2CB8"/>
    <w:rsid w:val="00CB3422"/>
    <w:rsid w:val="00CB3CD3"/>
    <w:rsid w:val="00CB3F23"/>
    <w:rsid w:val="00CB4308"/>
    <w:rsid w:val="00CB4571"/>
    <w:rsid w:val="00CB463B"/>
    <w:rsid w:val="00CB5C65"/>
    <w:rsid w:val="00CB5E74"/>
    <w:rsid w:val="00CB5FD3"/>
    <w:rsid w:val="00CB6264"/>
    <w:rsid w:val="00CB65A8"/>
    <w:rsid w:val="00CB6958"/>
    <w:rsid w:val="00CB74A9"/>
    <w:rsid w:val="00CC0053"/>
    <w:rsid w:val="00CC08BD"/>
    <w:rsid w:val="00CC123D"/>
    <w:rsid w:val="00CC13A7"/>
    <w:rsid w:val="00CC1D16"/>
    <w:rsid w:val="00CC1FFF"/>
    <w:rsid w:val="00CC243F"/>
    <w:rsid w:val="00CC2A6A"/>
    <w:rsid w:val="00CC2D24"/>
    <w:rsid w:val="00CC3601"/>
    <w:rsid w:val="00CC3799"/>
    <w:rsid w:val="00CC3DD9"/>
    <w:rsid w:val="00CC40C5"/>
    <w:rsid w:val="00CC411D"/>
    <w:rsid w:val="00CC44A6"/>
    <w:rsid w:val="00CC469A"/>
    <w:rsid w:val="00CC4BD0"/>
    <w:rsid w:val="00CC57D9"/>
    <w:rsid w:val="00CC7D90"/>
    <w:rsid w:val="00CD0F8B"/>
    <w:rsid w:val="00CD1041"/>
    <w:rsid w:val="00CD16F6"/>
    <w:rsid w:val="00CD1E96"/>
    <w:rsid w:val="00CD20D3"/>
    <w:rsid w:val="00CD2891"/>
    <w:rsid w:val="00CD2E35"/>
    <w:rsid w:val="00CD2FD4"/>
    <w:rsid w:val="00CD315E"/>
    <w:rsid w:val="00CD3758"/>
    <w:rsid w:val="00CD3771"/>
    <w:rsid w:val="00CD6617"/>
    <w:rsid w:val="00CD6722"/>
    <w:rsid w:val="00CD7284"/>
    <w:rsid w:val="00CD777F"/>
    <w:rsid w:val="00CD7D93"/>
    <w:rsid w:val="00CE0586"/>
    <w:rsid w:val="00CE0F64"/>
    <w:rsid w:val="00CE10D5"/>
    <w:rsid w:val="00CE1A1B"/>
    <w:rsid w:val="00CE21EF"/>
    <w:rsid w:val="00CE2559"/>
    <w:rsid w:val="00CE2A9D"/>
    <w:rsid w:val="00CE2AB6"/>
    <w:rsid w:val="00CE3A2F"/>
    <w:rsid w:val="00CE45D0"/>
    <w:rsid w:val="00CE4E7F"/>
    <w:rsid w:val="00CE50BD"/>
    <w:rsid w:val="00CE5237"/>
    <w:rsid w:val="00CE6390"/>
    <w:rsid w:val="00CE6DE8"/>
    <w:rsid w:val="00CE773D"/>
    <w:rsid w:val="00CE788C"/>
    <w:rsid w:val="00CE7C3F"/>
    <w:rsid w:val="00CF0C42"/>
    <w:rsid w:val="00CF0C9D"/>
    <w:rsid w:val="00CF1271"/>
    <w:rsid w:val="00CF1F40"/>
    <w:rsid w:val="00CF2005"/>
    <w:rsid w:val="00CF27A2"/>
    <w:rsid w:val="00CF27FA"/>
    <w:rsid w:val="00CF291A"/>
    <w:rsid w:val="00CF3D3B"/>
    <w:rsid w:val="00CF41B8"/>
    <w:rsid w:val="00CF47F1"/>
    <w:rsid w:val="00CF48E7"/>
    <w:rsid w:val="00CF519D"/>
    <w:rsid w:val="00CF51F5"/>
    <w:rsid w:val="00CF5454"/>
    <w:rsid w:val="00CF545F"/>
    <w:rsid w:val="00CF54A5"/>
    <w:rsid w:val="00CF54F2"/>
    <w:rsid w:val="00CF5E99"/>
    <w:rsid w:val="00CF61C8"/>
    <w:rsid w:val="00CF65A3"/>
    <w:rsid w:val="00CF6E0D"/>
    <w:rsid w:val="00CF7131"/>
    <w:rsid w:val="00CF7177"/>
    <w:rsid w:val="00CF737B"/>
    <w:rsid w:val="00CF74C0"/>
    <w:rsid w:val="00CF7717"/>
    <w:rsid w:val="00CF7826"/>
    <w:rsid w:val="00D003AA"/>
    <w:rsid w:val="00D00845"/>
    <w:rsid w:val="00D008D9"/>
    <w:rsid w:val="00D013DF"/>
    <w:rsid w:val="00D0180F"/>
    <w:rsid w:val="00D0182B"/>
    <w:rsid w:val="00D0207D"/>
    <w:rsid w:val="00D0246E"/>
    <w:rsid w:val="00D04F8B"/>
    <w:rsid w:val="00D05DE5"/>
    <w:rsid w:val="00D05F68"/>
    <w:rsid w:val="00D0642C"/>
    <w:rsid w:val="00D072AF"/>
    <w:rsid w:val="00D0742B"/>
    <w:rsid w:val="00D07B4E"/>
    <w:rsid w:val="00D07D86"/>
    <w:rsid w:val="00D101E0"/>
    <w:rsid w:val="00D103FA"/>
    <w:rsid w:val="00D10649"/>
    <w:rsid w:val="00D10F12"/>
    <w:rsid w:val="00D120C2"/>
    <w:rsid w:val="00D13B54"/>
    <w:rsid w:val="00D140B9"/>
    <w:rsid w:val="00D148AE"/>
    <w:rsid w:val="00D149CA"/>
    <w:rsid w:val="00D1531B"/>
    <w:rsid w:val="00D15C40"/>
    <w:rsid w:val="00D1609D"/>
    <w:rsid w:val="00D1615E"/>
    <w:rsid w:val="00D16632"/>
    <w:rsid w:val="00D16AEB"/>
    <w:rsid w:val="00D16C3F"/>
    <w:rsid w:val="00D170C3"/>
    <w:rsid w:val="00D172E7"/>
    <w:rsid w:val="00D1733E"/>
    <w:rsid w:val="00D17887"/>
    <w:rsid w:val="00D17CFC"/>
    <w:rsid w:val="00D2047F"/>
    <w:rsid w:val="00D20D9D"/>
    <w:rsid w:val="00D2225E"/>
    <w:rsid w:val="00D2252D"/>
    <w:rsid w:val="00D22A7A"/>
    <w:rsid w:val="00D22CFB"/>
    <w:rsid w:val="00D23A89"/>
    <w:rsid w:val="00D24E2C"/>
    <w:rsid w:val="00D24F53"/>
    <w:rsid w:val="00D26D66"/>
    <w:rsid w:val="00D270B2"/>
    <w:rsid w:val="00D27284"/>
    <w:rsid w:val="00D2770E"/>
    <w:rsid w:val="00D279D0"/>
    <w:rsid w:val="00D304AB"/>
    <w:rsid w:val="00D30D20"/>
    <w:rsid w:val="00D31213"/>
    <w:rsid w:val="00D317FB"/>
    <w:rsid w:val="00D33E5F"/>
    <w:rsid w:val="00D34ADD"/>
    <w:rsid w:val="00D34DFE"/>
    <w:rsid w:val="00D3505C"/>
    <w:rsid w:val="00D35C01"/>
    <w:rsid w:val="00D35C29"/>
    <w:rsid w:val="00D35EF6"/>
    <w:rsid w:val="00D35F7A"/>
    <w:rsid w:val="00D3715A"/>
    <w:rsid w:val="00D374AA"/>
    <w:rsid w:val="00D37B34"/>
    <w:rsid w:val="00D40016"/>
    <w:rsid w:val="00D40717"/>
    <w:rsid w:val="00D407C4"/>
    <w:rsid w:val="00D40E92"/>
    <w:rsid w:val="00D4149B"/>
    <w:rsid w:val="00D414E3"/>
    <w:rsid w:val="00D421EF"/>
    <w:rsid w:val="00D42399"/>
    <w:rsid w:val="00D42407"/>
    <w:rsid w:val="00D4264C"/>
    <w:rsid w:val="00D4268B"/>
    <w:rsid w:val="00D43894"/>
    <w:rsid w:val="00D44B84"/>
    <w:rsid w:val="00D458EC"/>
    <w:rsid w:val="00D46F3B"/>
    <w:rsid w:val="00D50864"/>
    <w:rsid w:val="00D5117A"/>
    <w:rsid w:val="00D5196E"/>
    <w:rsid w:val="00D51D6C"/>
    <w:rsid w:val="00D527BE"/>
    <w:rsid w:val="00D529C1"/>
    <w:rsid w:val="00D52BC5"/>
    <w:rsid w:val="00D53327"/>
    <w:rsid w:val="00D54443"/>
    <w:rsid w:val="00D54521"/>
    <w:rsid w:val="00D546B6"/>
    <w:rsid w:val="00D551F8"/>
    <w:rsid w:val="00D55BE9"/>
    <w:rsid w:val="00D55FE8"/>
    <w:rsid w:val="00D56150"/>
    <w:rsid w:val="00D56797"/>
    <w:rsid w:val="00D5715E"/>
    <w:rsid w:val="00D57514"/>
    <w:rsid w:val="00D57556"/>
    <w:rsid w:val="00D60661"/>
    <w:rsid w:val="00D60FE8"/>
    <w:rsid w:val="00D61C07"/>
    <w:rsid w:val="00D62C05"/>
    <w:rsid w:val="00D6315E"/>
    <w:rsid w:val="00D635B7"/>
    <w:rsid w:val="00D63E88"/>
    <w:rsid w:val="00D63ECA"/>
    <w:rsid w:val="00D63F5B"/>
    <w:rsid w:val="00D63F9E"/>
    <w:rsid w:val="00D640EA"/>
    <w:rsid w:val="00D6478F"/>
    <w:rsid w:val="00D64D92"/>
    <w:rsid w:val="00D652DC"/>
    <w:rsid w:val="00D6644E"/>
    <w:rsid w:val="00D66B0B"/>
    <w:rsid w:val="00D66B5C"/>
    <w:rsid w:val="00D66DE8"/>
    <w:rsid w:val="00D66F12"/>
    <w:rsid w:val="00D672F7"/>
    <w:rsid w:val="00D7088F"/>
    <w:rsid w:val="00D71FA5"/>
    <w:rsid w:val="00D726BC"/>
    <w:rsid w:val="00D72B26"/>
    <w:rsid w:val="00D72D8D"/>
    <w:rsid w:val="00D73234"/>
    <w:rsid w:val="00D73383"/>
    <w:rsid w:val="00D73715"/>
    <w:rsid w:val="00D737A9"/>
    <w:rsid w:val="00D73993"/>
    <w:rsid w:val="00D746DB"/>
    <w:rsid w:val="00D74F70"/>
    <w:rsid w:val="00D75125"/>
    <w:rsid w:val="00D75171"/>
    <w:rsid w:val="00D76025"/>
    <w:rsid w:val="00D76262"/>
    <w:rsid w:val="00D765EF"/>
    <w:rsid w:val="00D777A2"/>
    <w:rsid w:val="00D77F44"/>
    <w:rsid w:val="00D77F50"/>
    <w:rsid w:val="00D77FB3"/>
    <w:rsid w:val="00D80245"/>
    <w:rsid w:val="00D80793"/>
    <w:rsid w:val="00D80953"/>
    <w:rsid w:val="00D81087"/>
    <w:rsid w:val="00D81E04"/>
    <w:rsid w:val="00D836CB"/>
    <w:rsid w:val="00D83ABC"/>
    <w:rsid w:val="00D840D7"/>
    <w:rsid w:val="00D84C3F"/>
    <w:rsid w:val="00D84ECC"/>
    <w:rsid w:val="00D85673"/>
    <w:rsid w:val="00D85D0A"/>
    <w:rsid w:val="00D86071"/>
    <w:rsid w:val="00D86E39"/>
    <w:rsid w:val="00D86FBF"/>
    <w:rsid w:val="00D8721D"/>
    <w:rsid w:val="00D87B33"/>
    <w:rsid w:val="00D904A0"/>
    <w:rsid w:val="00D90639"/>
    <w:rsid w:val="00D91521"/>
    <w:rsid w:val="00D91938"/>
    <w:rsid w:val="00D92440"/>
    <w:rsid w:val="00D92510"/>
    <w:rsid w:val="00D92515"/>
    <w:rsid w:val="00D92F1B"/>
    <w:rsid w:val="00D933D7"/>
    <w:rsid w:val="00D938B9"/>
    <w:rsid w:val="00D942AD"/>
    <w:rsid w:val="00D94327"/>
    <w:rsid w:val="00D94988"/>
    <w:rsid w:val="00D94BF4"/>
    <w:rsid w:val="00D95176"/>
    <w:rsid w:val="00D9517E"/>
    <w:rsid w:val="00D956F7"/>
    <w:rsid w:val="00D97D5D"/>
    <w:rsid w:val="00D97DDF"/>
    <w:rsid w:val="00DA0145"/>
    <w:rsid w:val="00DA0938"/>
    <w:rsid w:val="00DA0FE0"/>
    <w:rsid w:val="00DA200A"/>
    <w:rsid w:val="00DA29C0"/>
    <w:rsid w:val="00DA3655"/>
    <w:rsid w:val="00DA4CA3"/>
    <w:rsid w:val="00DA517B"/>
    <w:rsid w:val="00DA5A3B"/>
    <w:rsid w:val="00DA5B18"/>
    <w:rsid w:val="00DB07DA"/>
    <w:rsid w:val="00DB0AA5"/>
    <w:rsid w:val="00DB11B2"/>
    <w:rsid w:val="00DB1792"/>
    <w:rsid w:val="00DB17F9"/>
    <w:rsid w:val="00DB197D"/>
    <w:rsid w:val="00DB24CD"/>
    <w:rsid w:val="00DB263E"/>
    <w:rsid w:val="00DB2CC5"/>
    <w:rsid w:val="00DB2D96"/>
    <w:rsid w:val="00DB37CA"/>
    <w:rsid w:val="00DB415A"/>
    <w:rsid w:val="00DB4D28"/>
    <w:rsid w:val="00DB551F"/>
    <w:rsid w:val="00DB5F6A"/>
    <w:rsid w:val="00DB63DE"/>
    <w:rsid w:val="00DB65AE"/>
    <w:rsid w:val="00DB67C2"/>
    <w:rsid w:val="00DB6B4D"/>
    <w:rsid w:val="00DB6F34"/>
    <w:rsid w:val="00DB6F7B"/>
    <w:rsid w:val="00DB70EC"/>
    <w:rsid w:val="00DB778E"/>
    <w:rsid w:val="00DB787B"/>
    <w:rsid w:val="00DC007E"/>
    <w:rsid w:val="00DC0673"/>
    <w:rsid w:val="00DC06C5"/>
    <w:rsid w:val="00DC0B26"/>
    <w:rsid w:val="00DC0B4E"/>
    <w:rsid w:val="00DC0FB8"/>
    <w:rsid w:val="00DC176B"/>
    <w:rsid w:val="00DC2430"/>
    <w:rsid w:val="00DC25D7"/>
    <w:rsid w:val="00DC2A95"/>
    <w:rsid w:val="00DC2C77"/>
    <w:rsid w:val="00DC2D36"/>
    <w:rsid w:val="00DC3748"/>
    <w:rsid w:val="00DC449B"/>
    <w:rsid w:val="00DC4697"/>
    <w:rsid w:val="00DC473D"/>
    <w:rsid w:val="00DC487C"/>
    <w:rsid w:val="00DC494B"/>
    <w:rsid w:val="00DC4983"/>
    <w:rsid w:val="00DC5116"/>
    <w:rsid w:val="00DC633A"/>
    <w:rsid w:val="00DC71E0"/>
    <w:rsid w:val="00DD0028"/>
    <w:rsid w:val="00DD159E"/>
    <w:rsid w:val="00DD1A52"/>
    <w:rsid w:val="00DD1D42"/>
    <w:rsid w:val="00DD23F7"/>
    <w:rsid w:val="00DD2B67"/>
    <w:rsid w:val="00DD2F0C"/>
    <w:rsid w:val="00DD33B0"/>
    <w:rsid w:val="00DD35BC"/>
    <w:rsid w:val="00DD3651"/>
    <w:rsid w:val="00DD417E"/>
    <w:rsid w:val="00DD4F4B"/>
    <w:rsid w:val="00DD6AC8"/>
    <w:rsid w:val="00DD6EFE"/>
    <w:rsid w:val="00DD6F86"/>
    <w:rsid w:val="00DD7B5B"/>
    <w:rsid w:val="00DE0161"/>
    <w:rsid w:val="00DE0D38"/>
    <w:rsid w:val="00DE1952"/>
    <w:rsid w:val="00DE1BCB"/>
    <w:rsid w:val="00DE1EDC"/>
    <w:rsid w:val="00DE412A"/>
    <w:rsid w:val="00DE412E"/>
    <w:rsid w:val="00DE4C26"/>
    <w:rsid w:val="00DE5350"/>
    <w:rsid w:val="00DE5673"/>
    <w:rsid w:val="00DE5A72"/>
    <w:rsid w:val="00DE5CF4"/>
    <w:rsid w:val="00DE6597"/>
    <w:rsid w:val="00DE702B"/>
    <w:rsid w:val="00DE7349"/>
    <w:rsid w:val="00DE737E"/>
    <w:rsid w:val="00DE748F"/>
    <w:rsid w:val="00DE7A51"/>
    <w:rsid w:val="00DE7CB1"/>
    <w:rsid w:val="00DF0250"/>
    <w:rsid w:val="00DF085E"/>
    <w:rsid w:val="00DF089E"/>
    <w:rsid w:val="00DF127B"/>
    <w:rsid w:val="00DF1740"/>
    <w:rsid w:val="00DF18C6"/>
    <w:rsid w:val="00DF1931"/>
    <w:rsid w:val="00DF2938"/>
    <w:rsid w:val="00DF2CD1"/>
    <w:rsid w:val="00DF3231"/>
    <w:rsid w:val="00DF3CEA"/>
    <w:rsid w:val="00DF3E29"/>
    <w:rsid w:val="00DF3E2F"/>
    <w:rsid w:val="00DF5BE3"/>
    <w:rsid w:val="00DF5CE7"/>
    <w:rsid w:val="00DF607F"/>
    <w:rsid w:val="00DF72A0"/>
    <w:rsid w:val="00DF7AC8"/>
    <w:rsid w:val="00DF7EFD"/>
    <w:rsid w:val="00E00BE4"/>
    <w:rsid w:val="00E00EAA"/>
    <w:rsid w:val="00E00F48"/>
    <w:rsid w:val="00E01B32"/>
    <w:rsid w:val="00E01C06"/>
    <w:rsid w:val="00E01C21"/>
    <w:rsid w:val="00E022D6"/>
    <w:rsid w:val="00E02521"/>
    <w:rsid w:val="00E02684"/>
    <w:rsid w:val="00E02B8D"/>
    <w:rsid w:val="00E03F80"/>
    <w:rsid w:val="00E042D8"/>
    <w:rsid w:val="00E0478D"/>
    <w:rsid w:val="00E047F5"/>
    <w:rsid w:val="00E04B80"/>
    <w:rsid w:val="00E0510F"/>
    <w:rsid w:val="00E06318"/>
    <w:rsid w:val="00E068BC"/>
    <w:rsid w:val="00E06D31"/>
    <w:rsid w:val="00E070E7"/>
    <w:rsid w:val="00E07A1D"/>
    <w:rsid w:val="00E1095B"/>
    <w:rsid w:val="00E109AB"/>
    <w:rsid w:val="00E109CE"/>
    <w:rsid w:val="00E12442"/>
    <w:rsid w:val="00E126ED"/>
    <w:rsid w:val="00E12902"/>
    <w:rsid w:val="00E12E8C"/>
    <w:rsid w:val="00E1354E"/>
    <w:rsid w:val="00E13A64"/>
    <w:rsid w:val="00E13C06"/>
    <w:rsid w:val="00E141DE"/>
    <w:rsid w:val="00E1437D"/>
    <w:rsid w:val="00E14E9A"/>
    <w:rsid w:val="00E156A8"/>
    <w:rsid w:val="00E15D7E"/>
    <w:rsid w:val="00E15E24"/>
    <w:rsid w:val="00E16B85"/>
    <w:rsid w:val="00E17156"/>
    <w:rsid w:val="00E17341"/>
    <w:rsid w:val="00E17431"/>
    <w:rsid w:val="00E1787A"/>
    <w:rsid w:val="00E17BB8"/>
    <w:rsid w:val="00E17D8B"/>
    <w:rsid w:val="00E2068B"/>
    <w:rsid w:val="00E21310"/>
    <w:rsid w:val="00E2158B"/>
    <w:rsid w:val="00E21905"/>
    <w:rsid w:val="00E21E58"/>
    <w:rsid w:val="00E221B9"/>
    <w:rsid w:val="00E221F5"/>
    <w:rsid w:val="00E224EC"/>
    <w:rsid w:val="00E22C1F"/>
    <w:rsid w:val="00E2396C"/>
    <w:rsid w:val="00E23E4C"/>
    <w:rsid w:val="00E25320"/>
    <w:rsid w:val="00E26EAD"/>
    <w:rsid w:val="00E273A3"/>
    <w:rsid w:val="00E274E8"/>
    <w:rsid w:val="00E27AC0"/>
    <w:rsid w:val="00E27B7E"/>
    <w:rsid w:val="00E300D0"/>
    <w:rsid w:val="00E302C3"/>
    <w:rsid w:val="00E30596"/>
    <w:rsid w:val="00E30871"/>
    <w:rsid w:val="00E313E6"/>
    <w:rsid w:val="00E31687"/>
    <w:rsid w:val="00E3177A"/>
    <w:rsid w:val="00E31857"/>
    <w:rsid w:val="00E31B91"/>
    <w:rsid w:val="00E325BD"/>
    <w:rsid w:val="00E32762"/>
    <w:rsid w:val="00E32A3F"/>
    <w:rsid w:val="00E32B84"/>
    <w:rsid w:val="00E32CFB"/>
    <w:rsid w:val="00E32F8C"/>
    <w:rsid w:val="00E3346B"/>
    <w:rsid w:val="00E341F7"/>
    <w:rsid w:val="00E3432D"/>
    <w:rsid w:val="00E34512"/>
    <w:rsid w:val="00E34555"/>
    <w:rsid w:val="00E349A4"/>
    <w:rsid w:val="00E34D77"/>
    <w:rsid w:val="00E35D7B"/>
    <w:rsid w:val="00E35EE6"/>
    <w:rsid w:val="00E36540"/>
    <w:rsid w:val="00E36C85"/>
    <w:rsid w:val="00E375D0"/>
    <w:rsid w:val="00E376A5"/>
    <w:rsid w:val="00E37986"/>
    <w:rsid w:val="00E37BDB"/>
    <w:rsid w:val="00E37BFF"/>
    <w:rsid w:val="00E402F7"/>
    <w:rsid w:val="00E40377"/>
    <w:rsid w:val="00E4066F"/>
    <w:rsid w:val="00E40AA5"/>
    <w:rsid w:val="00E41BBA"/>
    <w:rsid w:val="00E42422"/>
    <w:rsid w:val="00E42782"/>
    <w:rsid w:val="00E42D87"/>
    <w:rsid w:val="00E439E4"/>
    <w:rsid w:val="00E43B4F"/>
    <w:rsid w:val="00E4415E"/>
    <w:rsid w:val="00E44912"/>
    <w:rsid w:val="00E456C0"/>
    <w:rsid w:val="00E4573B"/>
    <w:rsid w:val="00E45AEF"/>
    <w:rsid w:val="00E45BAD"/>
    <w:rsid w:val="00E46078"/>
    <w:rsid w:val="00E46713"/>
    <w:rsid w:val="00E472E5"/>
    <w:rsid w:val="00E47D9C"/>
    <w:rsid w:val="00E50695"/>
    <w:rsid w:val="00E50AF9"/>
    <w:rsid w:val="00E5139C"/>
    <w:rsid w:val="00E51460"/>
    <w:rsid w:val="00E518B9"/>
    <w:rsid w:val="00E51B05"/>
    <w:rsid w:val="00E51CDD"/>
    <w:rsid w:val="00E521FB"/>
    <w:rsid w:val="00E52791"/>
    <w:rsid w:val="00E53082"/>
    <w:rsid w:val="00E532AB"/>
    <w:rsid w:val="00E54727"/>
    <w:rsid w:val="00E54784"/>
    <w:rsid w:val="00E54DC5"/>
    <w:rsid w:val="00E550B6"/>
    <w:rsid w:val="00E55166"/>
    <w:rsid w:val="00E55A6B"/>
    <w:rsid w:val="00E5662E"/>
    <w:rsid w:val="00E56803"/>
    <w:rsid w:val="00E56D65"/>
    <w:rsid w:val="00E577F5"/>
    <w:rsid w:val="00E57ACD"/>
    <w:rsid w:val="00E57E5A"/>
    <w:rsid w:val="00E601B1"/>
    <w:rsid w:val="00E604E1"/>
    <w:rsid w:val="00E60555"/>
    <w:rsid w:val="00E60666"/>
    <w:rsid w:val="00E61A87"/>
    <w:rsid w:val="00E61B9C"/>
    <w:rsid w:val="00E6363B"/>
    <w:rsid w:val="00E64045"/>
    <w:rsid w:val="00E64292"/>
    <w:rsid w:val="00E646BA"/>
    <w:rsid w:val="00E65007"/>
    <w:rsid w:val="00E6575A"/>
    <w:rsid w:val="00E65BEA"/>
    <w:rsid w:val="00E65C30"/>
    <w:rsid w:val="00E65C7D"/>
    <w:rsid w:val="00E65D7D"/>
    <w:rsid w:val="00E667E0"/>
    <w:rsid w:val="00E67635"/>
    <w:rsid w:val="00E71013"/>
    <w:rsid w:val="00E723AD"/>
    <w:rsid w:val="00E72491"/>
    <w:rsid w:val="00E725CD"/>
    <w:rsid w:val="00E734F1"/>
    <w:rsid w:val="00E73BEA"/>
    <w:rsid w:val="00E7491A"/>
    <w:rsid w:val="00E74975"/>
    <w:rsid w:val="00E75C8B"/>
    <w:rsid w:val="00E7668B"/>
    <w:rsid w:val="00E76E90"/>
    <w:rsid w:val="00E80431"/>
    <w:rsid w:val="00E80D1C"/>
    <w:rsid w:val="00E80E58"/>
    <w:rsid w:val="00E817B4"/>
    <w:rsid w:val="00E83357"/>
    <w:rsid w:val="00E83625"/>
    <w:rsid w:val="00E839D8"/>
    <w:rsid w:val="00E84715"/>
    <w:rsid w:val="00E8514F"/>
    <w:rsid w:val="00E85491"/>
    <w:rsid w:val="00E858A0"/>
    <w:rsid w:val="00E85AF8"/>
    <w:rsid w:val="00E861FC"/>
    <w:rsid w:val="00E866D3"/>
    <w:rsid w:val="00E874F9"/>
    <w:rsid w:val="00E875FF"/>
    <w:rsid w:val="00E9050E"/>
    <w:rsid w:val="00E90AE1"/>
    <w:rsid w:val="00E9108D"/>
    <w:rsid w:val="00E91809"/>
    <w:rsid w:val="00E918F8"/>
    <w:rsid w:val="00E91FD1"/>
    <w:rsid w:val="00E92671"/>
    <w:rsid w:val="00E927DD"/>
    <w:rsid w:val="00E92911"/>
    <w:rsid w:val="00E93066"/>
    <w:rsid w:val="00E9363B"/>
    <w:rsid w:val="00E94157"/>
    <w:rsid w:val="00E94B67"/>
    <w:rsid w:val="00E94C09"/>
    <w:rsid w:val="00E95C8A"/>
    <w:rsid w:val="00E963EE"/>
    <w:rsid w:val="00E973E4"/>
    <w:rsid w:val="00E978A1"/>
    <w:rsid w:val="00E97DD3"/>
    <w:rsid w:val="00EA03E6"/>
    <w:rsid w:val="00EA17C1"/>
    <w:rsid w:val="00EA1B96"/>
    <w:rsid w:val="00EA2163"/>
    <w:rsid w:val="00EA2E1E"/>
    <w:rsid w:val="00EA2E7A"/>
    <w:rsid w:val="00EA300A"/>
    <w:rsid w:val="00EA42CB"/>
    <w:rsid w:val="00EA4B5D"/>
    <w:rsid w:val="00EA4DDE"/>
    <w:rsid w:val="00EA5013"/>
    <w:rsid w:val="00EA65DF"/>
    <w:rsid w:val="00EA66E8"/>
    <w:rsid w:val="00EA6DEF"/>
    <w:rsid w:val="00EA710A"/>
    <w:rsid w:val="00EA79BA"/>
    <w:rsid w:val="00EAA45E"/>
    <w:rsid w:val="00EB0066"/>
    <w:rsid w:val="00EB11E1"/>
    <w:rsid w:val="00EB14F6"/>
    <w:rsid w:val="00EB1C61"/>
    <w:rsid w:val="00EB203D"/>
    <w:rsid w:val="00EB23E6"/>
    <w:rsid w:val="00EB27B7"/>
    <w:rsid w:val="00EB2D11"/>
    <w:rsid w:val="00EB2EAC"/>
    <w:rsid w:val="00EB30DA"/>
    <w:rsid w:val="00EB31E9"/>
    <w:rsid w:val="00EB36B4"/>
    <w:rsid w:val="00EB528E"/>
    <w:rsid w:val="00EB52DC"/>
    <w:rsid w:val="00EB5397"/>
    <w:rsid w:val="00EB5861"/>
    <w:rsid w:val="00EB6A92"/>
    <w:rsid w:val="00EB6B44"/>
    <w:rsid w:val="00EB71F2"/>
    <w:rsid w:val="00EC0795"/>
    <w:rsid w:val="00EC0969"/>
    <w:rsid w:val="00EC0A74"/>
    <w:rsid w:val="00EC0B11"/>
    <w:rsid w:val="00EC0D90"/>
    <w:rsid w:val="00EC18BC"/>
    <w:rsid w:val="00EC2712"/>
    <w:rsid w:val="00EC2B7B"/>
    <w:rsid w:val="00EC2FD2"/>
    <w:rsid w:val="00EC43E4"/>
    <w:rsid w:val="00EC44C3"/>
    <w:rsid w:val="00EC4DFB"/>
    <w:rsid w:val="00EC4EF4"/>
    <w:rsid w:val="00EC551C"/>
    <w:rsid w:val="00EC56CF"/>
    <w:rsid w:val="00EC57B2"/>
    <w:rsid w:val="00EC7335"/>
    <w:rsid w:val="00ED012E"/>
    <w:rsid w:val="00ED14C8"/>
    <w:rsid w:val="00ED23E6"/>
    <w:rsid w:val="00ED3503"/>
    <w:rsid w:val="00ED3C87"/>
    <w:rsid w:val="00ED3D02"/>
    <w:rsid w:val="00ED42D2"/>
    <w:rsid w:val="00ED46BD"/>
    <w:rsid w:val="00ED4ABA"/>
    <w:rsid w:val="00ED5358"/>
    <w:rsid w:val="00ED58CE"/>
    <w:rsid w:val="00ED5DAF"/>
    <w:rsid w:val="00ED730E"/>
    <w:rsid w:val="00ED7734"/>
    <w:rsid w:val="00EE0EB3"/>
    <w:rsid w:val="00EE10BA"/>
    <w:rsid w:val="00EE28EE"/>
    <w:rsid w:val="00EE2C87"/>
    <w:rsid w:val="00EE4E69"/>
    <w:rsid w:val="00EE54AD"/>
    <w:rsid w:val="00EE57C6"/>
    <w:rsid w:val="00EE5CD9"/>
    <w:rsid w:val="00EE5E2E"/>
    <w:rsid w:val="00EE6135"/>
    <w:rsid w:val="00EE6896"/>
    <w:rsid w:val="00EE76C4"/>
    <w:rsid w:val="00EF0A90"/>
    <w:rsid w:val="00EF0C6A"/>
    <w:rsid w:val="00EF1DC2"/>
    <w:rsid w:val="00EF2E07"/>
    <w:rsid w:val="00EF3064"/>
    <w:rsid w:val="00EF3B73"/>
    <w:rsid w:val="00EF404D"/>
    <w:rsid w:val="00EF5605"/>
    <w:rsid w:val="00EF57D2"/>
    <w:rsid w:val="00EF59E7"/>
    <w:rsid w:val="00EF6816"/>
    <w:rsid w:val="00EF6B82"/>
    <w:rsid w:val="00EF78E9"/>
    <w:rsid w:val="00EF7B6F"/>
    <w:rsid w:val="00F00358"/>
    <w:rsid w:val="00F007AD"/>
    <w:rsid w:val="00F00B14"/>
    <w:rsid w:val="00F01097"/>
    <w:rsid w:val="00F013C4"/>
    <w:rsid w:val="00F01F19"/>
    <w:rsid w:val="00F0223D"/>
    <w:rsid w:val="00F02D93"/>
    <w:rsid w:val="00F031B2"/>
    <w:rsid w:val="00F036BC"/>
    <w:rsid w:val="00F03C51"/>
    <w:rsid w:val="00F03DC4"/>
    <w:rsid w:val="00F041B3"/>
    <w:rsid w:val="00F04986"/>
    <w:rsid w:val="00F04CFD"/>
    <w:rsid w:val="00F04D2E"/>
    <w:rsid w:val="00F04D39"/>
    <w:rsid w:val="00F04E14"/>
    <w:rsid w:val="00F051A1"/>
    <w:rsid w:val="00F06223"/>
    <w:rsid w:val="00F06737"/>
    <w:rsid w:val="00F07FF6"/>
    <w:rsid w:val="00F1041A"/>
    <w:rsid w:val="00F1074C"/>
    <w:rsid w:val="00F107ED"/>
    <w:rsid w:val="00F108D5"/>
    <w:rsid w:val="00F10CD4"/>
    <w:rsid w:val="00F11018"/>
    <w:rsid w:val="00F11139"/>
    <w:rsid w:val="00F11A9D"/>
    <w:rsid w:val="00F11AB0"/>
    <w:rsid w:val="00F11C57"/>
    <w:rsid w:val="00F11F1F"/>
    <w:rsid w:val="00F11FB4"/>
    <w:rsid w:val="00F12236"/>
    <w:rsid w:val="00F13567"/>
    <w:rsid w:val="00F13D38"/>
    <w:rsid w:val="00F14F04"/>
    <w:rsid w:val="00F1528C"/>
    <w:rsid w:val="00F159C2"/>
    <w:rsid w:val="00F15AC8"/>
    <w:rsid w:val="00F16309"/>
    <w:rsid w:val="00F16D1D"/>
    <w:rsid w:val="00F16F4D"/>
    <w:rsid w:val="00F1739D"/>
    <w:rsid w:val="00F17C49"/>
    <w:rsid w:val="00F2057A"/>
    <w:rsid w:val="00F21FC7"/>
    <w:rsid w:val="00F2287D"/>
    <w:rsid w:val="00F23721"/>
    <w:rsid w:val="00F24B51"/>
    <w:rsid w:val="00F24CEB"/>
    <w:rsid w:val="00F24D09"/>
    <w:rsid w:val="00F25463"/>
    <w:rsid w:val="00F2554B"/>
    <w:rsid w:val="00F25B0B"/>
    <w:rsid w:val="00F26762"/>
    <w:rsid w:val="00F268D1"/>
    <w:rsid w:val="00F272DA"/>
    <w:rsid w:val="00F275F9"/>
    <w:rsid w:val="00F2770E"/>
    <w:rsid w:val="00F27A4C"/>
    <w:rsid w:val="00F27D6C"/>
    <w:rsid w:val="00F30676"/>
    <w:rsid w:val="00F30991"/>
    <w:rsid w:val="00F30DA7"/>
    <w:rsid w:val="00F31A86"/>
    <w:rsid w:val="00F33141"/>
    <w:rsid w:val="00F33204"/>
    <w:rsid w:val="00F33860"/>
    <w:rsid w:val="00F339B2"/>
    <w:rsid w:val="00F349CB"/>
    <w:rsid w:val="00F354B2"/>
    <w:rsid w:val="00F35632"/>
    <w:rsid w:val="00F3677F"/>
    <w:rsid w:val="00F36A72"/>
    <w:rsid w:val="00F36B11"/>
    <w:rsid w:val="00F36F70"/>
    <w:rsid w:val="00F373A6"/>
    <w:rsid w:val="00F37907"/>
    <w:rsid w:val="00F4007A"/>
    <w:rsid w:val="00F405F8"/>
    <w:rsid w:val="00F40ABD"/>
    <w:rsid w:val="00F4170A"/>
    <w:rsid w:val="00F41826"/>
    <w:rsid w:val="00F419AC"/>
    <w:rsid w:val="00F41D0B"/>
    <w:rsid w:val="00F421F5"/>
    <w:rsid w:val="00F4238E"/>
    <w:rsid w:val="00F4277D"/>
    <w:rsid w:val="00F42DF7"/>
    <w:rsid w:val="00F43447"/>
    <w:rsid w:val="00F44991"/>
    <w:rsid w:val="00F45456"/>
    <w:rsid w:val="00F454AE"/>
    <w:rsid w:val="00F46720"/>
    <w:rsid w:val="00F467C4"/>
    <w:rsid w:val="00F468EF"/>
    <w:rsid w:val="00F469A1"/>
    <w:rsid w:val="00F46CB5"/>
    <w:rsid w:val="00F47743"/>
    <w:rsid w:val="00F510A5"/>
    <w:rsid w:val="00F51464"/>
    <w:rsid w:val="00F521B2"/>
    <w:rsid w:val="00F52EDF"/>
    <w:rsid w:val="00F534C5"/>
    <w:rsid w:val="00F54D06"/>
    <w:rsid w:val="00F54D7B"/>
    <w:rsid w:val="00F55003"/>
    <w:rsid w:val="00F55A3E"/>
    <w:rsid w:val="00F5619D"/>
    <w:rsid w:val="00F568C7"/>
    <w:rsid w:val="00F56AB2"/>
    <w:rsid w:val="00F56CA2"/>
    <w:rsid w:val="00F5706D"/>
    <w:rsid w:val="00F57684"/>
    <w:rsid w:val="00F57E81"/>
    <w:rsid w:val="00F57EC9"/>
    <w:rsid w:val="00F60413"/>
    <w:rsid w:val="00F60885"/>
    <w:rsid w:val="00F629DC"/>
    <w:rsid w:val="00F62E1F"/>
    <w:rsid w:val="00F630BC"/>
    <w:rsid w:val="00F6375D"/>
    <w:rsid w:val="00F63BD8"/>
    <w:rsid w:val="00F6430B"/>
    <w:rsid w:val="00F64402"/>
    <w:rsid w:val="00F647D3"/>
    <w:rsid w:val="00F64AE0"/>
    <w:rsid w:val="00F64F1F"/>
    <w:rsid w:val="00F65266"/>
    <w:rsid w:val="00F65A27"/>
    <w:rsid w:val="00F67668"/>
    <w:rsid w:val="00F67E9A"/>
    <w:rsid w:val="00F70393"/>
    <w:rsid w:val="00F714FB"/>
    <w:rsid w:val="00F71D18"/>
    <w:rsid w:val="00F723DA"/>
    <w:rsid w:val="00F72C31"/>
    <w:rsid w:val="00F72E45"/>
    <w:rsid w:val="00F74439"/>
    <w:rsid w:val="00F746BA"/>
    <w:rsid w:val="00F75948"/>
    <w:rsid w:val="00F75D8A"/>
    <w:rsid w:val="00F76B83"/>
    <w:rsid w:val="00F7731C"/>
    <w:rsid w:val="00F7744C"/>
    <w:rsid w:val="00F77AA5"/>
    <w:rsid w:val="00F80AA4"/>
    <w:rsid w:val="00F80CC4"/>
    <w:rsid w:val="00F81876"/>
    <w:rsid w:val="00F82426"/>
    <w:rsid w:val="00F838C8"/>
    <w:rsid w:val="00F83DF1"/>
    <w:rsid w:val="00F8568A"/>
    <w:rsid w:val="00F85828"/>
    <w:rsid w:val="00F859F4"/>
    <w:rsid w:val="00F86F8B"/>
    <w:rsid w:val="00F86F94"/>
    <w:rsid w:val="00F875F5"/>
    <w:rsid w:val="00F87EE3"/>
    <w:rsid w:val="00F91BFC"/>
    <w:rsid w:val="00F91D6C"/>
    <w:rsid w:val="00F9211B"/>
    <w:rsid w:val="00F92619"/>
    <w:rsid w:val="00F92F43"/>
    <w:rsid w:val="00F937B6"/>
    <w:rsid w:val="00F93914"/>
    <w:rsid w:val="00F93D66"/>
    <w:rsid w:val="00F94FF6"/>
    <w:rsid w:val="00F95A09"/>
    <w:rsid w:val="00F95DD8"/>
    <w:rsid w:val="00F9654E"/>
    <w:rsid w:val="00F96994"/>
    <w:rsid w:val="00F974E3"/>
    <w:rsid w:val="00F975F1"/>
    <w:rsid w:val="00F9796A"/>
    <w:rsid w:val="00FA0B87"/>
    <w:rsid w:val="00FA0F6F"/>
    <w:rsid w:val="00FA1331"/>
    <w:rsid w:val="00FA2DBE"/>
    <w:rsid w:val="00FA3805"/>
    <w:rsid w:val="00FA45EC"/>
    <w:rsid w:val="00FA496B"/>
    <w:rsid w:val="00FA5B88"/>
    <w:rsid w:val="00FA6561"/>
    <w:rsid w:val="00FA6685"/>
    <w:rsid w:val="00FA67CE"/>
    <w:rsid w:val="00FA71E7"/>
    <w:rsid w:val="00FA7296"/>
    <w:rsid w:val="00FA7BEE"/>
    <w:rsid w:val="00FB10C3"/>
    <w:rsid w:val="00FB12F3"/>
    <w:rsid w:val="00FB278C"/>
    <w:rsid w:val="00FB30B6"/>
    <w:rsid w:val="00FB42B4"/>
    <w:rsid w:val="00FB4BFF"/>
    <w:rsid w:val="00FB4F93"/>
    <w:rsid w:val="00FB53F4"/>
    <w:rsid w:val="00FB562F"/>
    <w:rsid w:val="00FB74AB"/>
    <w:rsid w:val="00FB7BC3"/>
    <w:rsid w:val="00FC0C63"/>
    <w:rsid w:val="00FC0E4F"/>
    <w:rsid w:val="00FC159F"/>
    <w:rsid w:val="00FC1717"/>
    <w:rsid w:val="00FC1784"/>
    <w:rsid w:val="00FC1937"/>
    <w:rsid w:val="00FC1C71"/>
    <w:rsid w:val="00FC1E2C"/>
    <w:rsid w:val="00FC252D"/>
    <w:rsid w:val="00FC2B1B"/>
    <w:rsid w:val="00FC2FC1"/>
    <w:rsid w:val="00FC2FD2"/>
    <w:rsid w:val="00FC45A2"/>
    <w:rsid w:val="00FC60E5"/>
    <w:rsid w:val="00FC61A0"/>
    <w:rsid w:val="00FC71E3"/>
    <w:rsid w:val="00FC7410"/>
    <w:rsid w:val="00FC7693"/>
    <w:rsid w:val="00FC77F8"/>
    <w:rsid w:val="00FCE97F"/>
    <w:rsid w:val="00FD0179"/>
    <w:rsid w:val="00FD151F"/>
    <w:rsid w:val="00FD18B3"/>
    <w:rsid w:val="00FD200C"/>
    <w:rsid w:val="00FD2506"/>
    <w:rsid w:val="00FD3412"/>
    <w:rsid w:val="00FD3A78"/>
    <w:rsid w:val="00FD3E2E"/>
    <w:rsid w:val="00FD4024"/>
    <w:rsid w:val="00FD4A26"/>
    <w:rsid w:val="00FD57C2"/>
    <w:rsid w:val="00FD5A99"/>
    <w:rsid w:val="00FD6176"/>
    <w:rsid w:val="00FD77BF"/>
    <w:rsid w:val="00FD7B0F"/>
    <w:rsid w:val="00FD7C20"/>
    <w:rsid w:val="00FE0774"/>
    <w:rsid w:val="00FE0A14"/>
    <w:rsid w:val="00FE0D40"/>
    <w:rsid w:val="00FE12D8"/>
    <w:rsid w:val="00FE14EB"/>
    <w:rsid w:val="00FE1536"/>
    <w:rsid w:val="00FE1AFB"/>
    <w:rsid w:val="00FE1CEF"/>
    <w:rsid w:val="00FE1DC9"/>
    <w:rsid w:val="00FE2C7D"/>
    <w:rsid w:val="00FE2EC1"/>
    <w:rsid w:val="00FE3C96"/>
    <w:rsid w:val="00FE447E"/>
    <w:rsid w:val="00FE459F"/>
    <w:rsid w:val="00FE465A"/>
    <w:rsid w:val="00FE4DE8"/>
    <w:rsid w:val="00FE5A4C"/>
    <w:rsid w:val="00FE7675"/>
    <w:rsid w:val="00FF19F5"/>
    <w:rsid w:val="00FF2124"/>
    <w:rsid w:val="00FF3120"/>
    <w:rsid w:val="00FF5907"/>
    <w:rsid w:val="00FF62EB"/>
    <w:rsid w:val="00FF637E"/>
    <w:rsid w:val="00FF66BF"/>
    <w:rsid w:val="00FF78EF"/>
    <w:rsid w:val="00FF7F4F"/>
    <w:rsid w:val="0122029E"/>
    <w:rsid w:val="01C4A88C"/>
    <w:rsid w:val="01CB1267"/>
    <w:rsid w:val="01E26014"/>
    <w:rsid w:val="024DF0D1"/>
    <w:rsid w:val="02CF244E"/>
    <w:rsid w:val="04D739E9"/>
    <w:rsid w:val="04E1A01D"/>
    <w:rsid w:val="054A85CF"/>
    <w:rsid w:val="05797166"/>
    <w:rsid w:val="063C2A43"/>
    <w:rsid w:val="06BFA7B3"/>
    <w:rsid w:val="07B889E4"/>
    <w:rsid w:val="080B3E77"/>
    <w:rsid w:val="0820B605"/>
    <w:rsid w:val="0879C664"/>
    <w:rsid w:val="0938AF01"/>
    <w:rsid w:val="09D4321F"/>
    <w:rsid w:val="09E476B2"/>
    <w:rsid w:val="09E84C95"/>
    <w:rsid w:val="0A91EA35"/>
    <w:rsid w:val="0B5E9F79"/>
    <w:rsid w:val="0BC054CF"/>
    <w:rsid w:val="0C0DAF57"/>
    <w:rsid w:val="0C6BD6CF"/>
    <w:rsid w:val="0C9C1D1F"/>
    <w:rsid w:val="0D196F9D"/>
    <w:rsid w:val="0D3970E7"/>
    <w:rsid w:val="0DE9D899"/>
    <w:rsid w:val="0E5A9D9C"/>
    <w:rsid w:val="0E8C293D"/>
    <w:rsid w:val="0F4A5AA5"/>
    <w:rsid w:val="10A68984"/>
    <w:rsid w:val="1163B937"/>
    <w:rsid w:val="116AEAEC"/>
    <w:rsid w:val="1172A399"/>
    <w:rsid w:val="11BF413A"/>
    <w:rsid w:val="121209AA"/>
    <w:rsid w:val="127D1E37"/>
    <w:rsid w:val="12AD6CAD"/>
    <w:rsid w:val="12CB6776"/>
    <w:rsid w:val="12D02392"/>
    <w:rsid w:val="1360A0EA"/>
    <w:rsid w:val="142FE98C"/>
    <w:rsid w:val="14564157"/>
    <w:rsid w:val="151927A3"/>
    <w:rsid w:val="15BFF5DE"/>
    <w:rsid w:val="15F5D496"/>
    <w:rsid w:val="16173209"/>
    <w:rsid w:val="162F193D"/>
    <w:rsid w:val="17709BBE"/>
    <w:rsid w:val="1791EBE2"/>
    <w:rsid w:val="1801D9E6"/>
    <w:rsid w:val="196C4A9D"/>
    <w:rsid w:val="19C639E1"/>
    <w:rsid w:val="1A16FFE7"/>
    <w:rsid w:val="1A376CB2"/>
    <w:rsid w:val="1AADED47"/>
    <w:rsid w:val="1B363EF2"/>
    <w:rsid w:val="1B514244"/>
    <w:rsid w:val="1B93080A"/>
    <w:rsid w:val="1BAB2D14"/>
    <w:rsid w:val="1BDE661F"/>
    <w:rsid w:val="1C17C489"/>
    <w:rsid w:val="1C3924FA"/>
    <w:rsid w:val="1C8FE5F8"/>
    <w:rsid w:val="1CB5942C"/>
    <w:rsid w:val="1CC20131"/>
    <w:rsid w:val="1CCE1473"/>
    <w:rsid w:val="1D99E9A7"/>
    <w:rsid w:val="1D9E009E"/>
    <w:rsid w:val="1DDDCCC4"/>
    <w:rsid w:val="1DECF427"/>
    <w:rsid w:val="1E577245"/>
    <w:rsid w:val="1E74F0E8"/>
    <w:rsid w:val="1F0C4DCF"/>
    <w:rsid w:val="1F11382F"/>
    <w:rsid w:val="1F1FF1FE"/>
    <w:rsid w:val="1FD3077C"/>
    <w:rsid w:val="21031D18"/>
    <w:rsid w:val="2116A2F3"/>
    <w:rsid w:val="21F9D2C2"/>
    <w:rsid w:val="22A2AED6"/>
    <w:rsid w:val="22D644FE"/>
    <w:rsid w:val="23C12408"/>
    <w:rsid w:val="23C54D5E"/>
    <w:rsid w:val="24110BAC"/>
    <w:rsid w:val="2435B8C8"/>
    <w:rsid w:val="24474F5C"/>
    <w:rsid w:val="24E6449D"/>
    <w:rsid w:val="258D0B20"/>
    <w:rsid w:val="25DA3EF2"/>
    <w:rsid w:val="25E2362B"/>
    <w:rsid w:val="26420813"/>
    <w:rsid w:val="2657F575"/>
    <w:rsid w:val="26F5F4DA"/>
    <w:rsid w:val="2774F5D3"/>
    <w:rsid w:val="27BB1559"/>
    <w:rsid w:val="27D6CB05"/>
    <w:rsid w:val="281C940E"/>
    <w:rsid w:val="29D05F41"/>
    <w:rsid w:val="29DF8EE1"/>
    <w:rsid w:val="2AE997B1"/>
    <w:rsid w:val="2BD83D3F"/>
    <w:rsid w:val="2CA5912D"/>
    <w:rsid w:val="2D59CE9F"/>
    <w:rsid w:val="2DC41775"/>
    <w:rsid w:val="2E5D97AC"/>
    <w:rsid w:val="2E6F6BE3"/>
    <w:rsid w:val="2EAAE424"/>
    <w:rsid w:val="2FDC2723"/>
    <w:rsid w:val="30AED2AF"/>
    <w:rsid w:val="30C4C875"/>
    <w:rsid w:val="30C6DE61"/>
    <w:rsid w:val="3157576A"/>
    <w:rsid w:val="31E281DF"/>
    <w:rsid w:val="31FDD8D2"/>
    <w:rsid w:val="31FEBFD9"/>
    <w:rsid w:val="329F4ED7"/>
    <w:rsid w:val="33EB7D85"/>
    <w:rsid w:val="34D22977"/>
    <w:rsid w:val="367CE408"/>
    <w:rsid w:val="3692A216"/>
    <w:rsid w:val="372C6224"/>
    <w:rsid w:val="37657584"/>
    <w:rsid w:val="3811D726"/>
    <w:rsid w:val="38CB6F5D"/>
    <w:rsid w:val="394B8A22"/>
    <w:rsid w:val="39BA7680"/>
    <w:rsid w:val="39DBE4CE"/>
    <w:rsid w:val="3A174FA7"/>
    <w:rsid w:val="3BAEBB06"/>
    <w:rsid w:val="3C2965F8"/>
    <w:rsid w:val="3C40F286"/>
    <w:rsid w:val="3C483105"/>
    <w:rsid w:val="3D147A70"/>
    <w:rsid w:val="3D44AF7B"/>
    <w:rsid w:val="3D781095"/>
    <w:rsid w:val="3FA87799"/>
    <w:rsid w:val="3FB1D6B6"/>
    <w:rsid w:val="3FD3097F"/>
    <w:rsid w:val="402141F7"/>
    <w:rsid w:val="4056BFCA"/>
    <w:rsid w:val="406A7F82"/>
    <w:rsid w:val="40747582"/>
    <w:rsid w:val="40C74E89"/>
    <w:rsid w:val="40D13016"/>
    <w:rsid w:val="4112CCC9"/>
    <w:rsid w:val="41144A26"/>
    <w:rsid w:val="4147AE66"/>
    <w:rsid w:val="41683F49"/>
    <w:rsid w:val="419EA400"/>
    <w:rsid w:val="41B51C6C"/>
    <w:rsid w:val="4244A3C3"/>
    <w:rsid w:val="425B0652"/>
    <w:rsid w:val="42DD0113"/>
    <w:rsid w:val="43E7F5AD"/>
    <w:rsid w:val="43E86188"/>
    <w:rsid w:val="43F89590"/>
    <w:rsid w:val="442437E8"/>
    <w:rsid w:val="4443D73B"/>
    <w:rsid w:val="4460E25C"/>
    <w:rsid w:val="44E71778"/>
    <w:rsid w:val="4510163E"/>
    <w:rsid w:val="4624C6B1"/>
    <w:rsid w:val="48E559DF"/>
    <w:rsid w:val="49615456"/>
    <w:rsid w:val="49851A8A"/>
    <w:rsid w:val="4989B543"/>
    <w:rsid w:val="49C0D037"/>
    <w:rsid w:val="49D65226"/>
    <w:rsid w:val="4A756F1E"/>
    <w:rsid w:val="4AD9148B"/>
    <w:rsid w:val="4B922BB3"/>
    <w:rsid w:val="4BC7457B"/>
    <w:rsid w:val="4C6881D1"/>
    <w:rsid w:val="4D230CC0"/>
    <w:rsid w:val="4D60A1E5"/>
    <w:rsid w:val="4DC7DA7E"/>
    <w:rsid w:val="4DD27D22"/>
    <w:rsid w:val="4DE725DB"/>
    <w:rsid w:val="4E18CDAE"/>
    <w:rsid w:val="4EEDC116"/>
    <w:rsid w:val="4F09F8CD"/>
    <w:rsid w:val="4F24A036"/>
    <w:rsid w:val="4FF4B55E"/>
    <w:rsid w:val="50833A80"/>
    <w:rsid w:val="508CA443"/>
    <w:rsid w:val="51110D03"/>
    <w:rsid w:val="51C04EEE"/>
    <w:rsid w:val="51E13E12"/>
    <w:rsid w:val="51E2F66F"/>
    <w:rsid w:val="51F23A49"/>
    <w:rsid w:val="52537C3C"/>
    <w:rsid w:val="52861FA9"/>
    <w:rsid w:val="52CBF5C7"/>
    <w:rsid w:val="533477E4"/>
    <w:rsid w:val="54588CC7"/>
    <w:rsid w:val="54641A73"/>
    <w:rsid w:val="5521AF91"/>
    <w:rsid w:val="5571E6A4"/>
    <w:rsid w:val="55C43278"/>
    <w:rsid w:val="55E4A248"/>
    <w:rsid w:val="5674D395"/>
    <w:rsid w:val="56DB0AA7"/>
    <w:rsid w:val="57475506"/>
    <w:rsid w:val="5846CAFF"/>
    <w:rsid w:val="5876E2D1"/>
    <w:rsid w:val="589ACA62"/>
    <w:rsid w:val="592C9C1E"/>
    <w:rsid w:val="595665C0"/>
    <w:rsid w:val="595CF22E"/>
    <w:rsid w:val="5974DF63"/>
    <w:rsid w:val="59E320E0"/>
    <w:rsid w:val="5B1FF38E"/>
    <w:rsid w:val="5B39AB7E"/>
    <w:rsid w:val="5B9D6645"/>
    <w:rsid w:val="5BE2C789"/>
    <w:rsid w:val="5C3D58E9"/>
    <w:rsid w:val="5C547F78"/>
    <w:rsid w:val="5C91A956"/>
    <w:rsid w:val="5D32A5B1"/>
    <w:rsid w:val="5D441D05"/>
    <w:rsid w:val="5D674CDB"/>
    <w:rsid w:val="5ECC41DB"/>
    <w:rsid w:val="5F1FD1D6"/>
    <w:rsid w:val="603A3B83"/>
    <w:rsid w:val="60871A98"/>
    <w:rsid w:val="60BA6633"/>
    <w:rsid w:val="60C388F8"/>
    <w:rsid w:val="613BBC5E"/>
    <w:rsid w:val="6283D2FB"/>
    <w:rsid w:val="62B9B7FE"/>
    <w:rsid w:val="62D8F897"/>
    <w:rsid w:val="634AE583"/>
    <w:rsid w:val="63889C25"/>
    <w:rsid w:val="638F9FD5"/>
    <w:rsid w:val="63927F67"/>
    <w:rsid w:val="64729AA2"/>
    <w:rsid w:val="65411B41"/>
    <w:rsid w:val="65FA729F"/>
    <w:rsid w:val="65FE3607"/>
    <w:rsid w:val="660B7936"/>
    <w:rsid w:val="663745C7"/>
    <w:rsid w:val="66878678"/>
    <w:rsid w:val="66FAD1EF"/>
    <w:rsid w:val="672C1E14"/>
    <w:rsid w:val="6862D413"/>
    <w:rsid w:val="68BF4689"/>
    <w:rsid w:val="6937A7DB"/>
    <w:rsid w:val="6A2280AC"/>
    <w:rsid w:val="6A86AEDC"/>
    <w:rsid w:val="6B2D8ED7"/>
    <w:rsid w:val="6B4F2C2E"/>
    <w:rsid w:val="6BD881BE"/>
    <w:rsid w:val="6C154FF8"/>
    <w:rsid w:val="6C554305"/>
    <w:rsid w:val="6CB11CAE"/>
    <w:rsid w:val="6CD0E6DD"/>
    <w:rsid w:val="6D07CB38"/>
    <w:rsid w:val="6D710F8A"/>
    <w:rsid w:val="6DC30436"/>
    <w:rsid w:val="6DD998C1"/>
    <w:rsid w:val="6E223290"/>
    <w:rsid w:val="6ED86429"/>
    <w:rsid w:val="6F797E6F"/>
    <w:rsid w:val="6FA52695"/>
    <w:rsid w:val="71249D93"/>
    <w:rsid w:val="71294408"/>
    <w:rsid w:val="71D8AF1C"/>
    <w:rsid w:val="7208C22B"/>
    <w:rsid w:val="72138801"/>
    <w:rsid w:val="72410AB8"/>
    <w:rsid w:val="72CF5F15"/>
    <w:rsid w:val="732E9447"/>
    <w:rsid w:val="73BA3DC9"/>
    <w:rsid w:val="7413AAE8"/>
    <w:rsid w:val="7459069B"/>
    <w:rsid w:val="7508EE6C"/>
    <w:rsid w:val="756255C0"/>
    <w:rsid w:val="7573005A"/>
    <w:rsid w:val="759644AD"/>
    <w:rsid w:val="761B398D"/>
    <w:rsid w:val="7728C3C2"/>
    <w:rsid w:val="779C1898"/>
    <w:rsid w:val="77B89A78"/>
    <w:rsid w:val="78E42AB3"/>
    <w:rsid w:val="7A3A624F"/>
    <w:rsid w:val="7A665F96"/>
    <w:rsid w:val="7AAC5191"/>
    <w:rsid w:val="7ACD6F2F"/>
    <w:rsid w:val="7AD61355"/>
    <w:rsid w:val="7AE67C46"/>
    <w:rsid w:val="7B019168"/>
    <w:rsid w:val="7C0C0E08"/>
    <w:rsid w:val="7C342762"/>
    <w:rsid w:val="7C442502"/>
    <w:rsid w:val="7D179044"/>
    <w:rsid w:val="7D57D64A"/>
    <w:rsid w:val="7D6A64A4"/>
    <w:rsid w:val="7E124EB2"/>
    <w:rsid w:val="7E84AAAE"/>
    <w:rsid w:val="7ECDEB73"/>
    <w:rsid w:val="7F3A4DC0"/>
    <w:rsid w:val="7FC5A4E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4674B49"/>
  <w15:docId w15:val="{85C0FF7A-F2F6-4BBE-9B57-234B241EB7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F316D"/>
  </w:style>
  <w:style w:type="paragraph" w:styleId="1">
    <w:name w:val="heading 1"/>
    <w:basedOn w:val="a"/>
    <w:next w:val="a"/>
    <w:link w:val="10"/>
    <w:uiPriority w:val="9"/>
    <w:qFormat/>
    <w:rsid w:val="00E00BE4"/>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E00BE4"/>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E00BE4"/>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E00BE4"/>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E00BE4"/>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E00BE4"/>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E00BE4"/>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E00BE4"/>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E00BE4"/>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E00BE4"/>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E00BE4"/>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E00BE4"/>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E00BE4"/>
    <w:rPr>
      <w:rFonts w:cstheme="majorBidi"/>
      <w:color w:val="0F4761" w:themeColor="accent1" w:themeShade="BF"/>
      <w:sz w:val="28"/>
      <w:szCs w:val="28"/>
    </w:rPr>
  </w:style>
  <w:style w:type="character" w:customStyle="1" w:styleId="50">
    <w:name w:val="标题 5 字符"/>
    <w:basedOn w:val="a0"/>
    <w:link w:val="5"/>
    <w:uiPriority w:val="9"/>
    <w:semiHidden/>
    <w:rsid w:val="00E00BE4"/>
    <w:rPr>
      <w:rFonts w:cstheme="majorBidi"/>
      <w:color w:val="0F4761" w:themeColor="accent1" w:themeShade="BF"/>
      <w:sz w:val="24"/>
      <w:szCs w:val="24"/>
    </w:rPr>
  </w:style>
  <w:style w:type="character" w:customStyle="1" w:styleId="60">
    <w:name w:val="标题 6 字符"/>
    <w:basedOn w:val="a0"/>
    <w:link w:val="6"/>
    <w:uiPriority w:val="9"/>
    <w:semiHidden/>
    <w:rsid w:val="00E00BE4"/>
    <w:rPr>
      <w:rFonts w:cstheme="majorBidi"/>
      <w:b/>
      <w:bCs/>
      <w:color w:val="0F4761" w:themeColor="accent1" w:themeShade="BF"/>
    </w:rPr>
  </w:style>
  <w:style w:type="character" w:customStyle="1" w:styleId="70">
    <w:name w:val="标题 7 字符"/>
    <w:basedOn w:val="a0"/>
    <w:link w:val="7"/>
    <w:uiPriority w:val="9"/>
    <w:semiHidden/>
    <w:rsid w:val="00E00BE4"/>
    <w:rPr>
      <w:rFonts w:cstheme="majorBidi"/>
      <w:b/>
      <w:bCs/>
      <w:color w:val="595959" w:themeColor="text1" w:themeTint="A6"/>
    </w:rPr>
  </w:style>
  <w:style w:type="character" w:customStyle="1" w:styleId="80">
    <w:name w:val="标题 8 字符"/>
    <w:basedOn w:val="a0"/>
    <w:link w:val="8"/>
    <w:uiPriority w:val="9"/>
    <w:semiHidden/>
    <w:rsid w:val="00E00BE4"/>
    <w:rPr>
      <w:rFonts w:cstheme="majorBidi"/>
      <w:color w:val="595959" w:themeColor="text1" w:themeTint="A6"/>
    </w:rPr>
  </w:style>
  <w:style w:type="character" w:customStyle="1" w:styleId="90">
    <w:name w:val="标题 9 字符"/>
    <w:basedOn w:val="a0"/>
    <w:link w:val="9"/>
    <w:uiPriority w:val="9"/>
    <w:semiHidden/>
    <w:rsid w:val="00E00BE4"/>
    <w:rPr>
      <w:rFonts w:eastAsiaTheme="majorEastAsia" w:cstheme="majorBidi"/>
      <w:color w:val="595959" w:themeColor="text1" w:themeTint="A6"/>
    </w:rPr>
  </w:style>
  <w:style w:type="paragraph" w:styleId="a3">
    <w:name w:val="Title"/>
    <w:basedOn w:val="a"/>
    <w:next w:val="a"/>
    <w:link w:val="a4"/>
    <w:uiPriority w:val="10"/>
    <w:qFormat/>
    <w:rsid w:val="00E00BE4"/>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E00BE4"/>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E00BE4"/>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E00BE4"/>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E00BE4"/>
    <w:pPr>
      <w:spacing w:before="160" w:after="160"/>
      <w:jc w:val="center"/>
    </w:pPr>
    <w:rPr>
      <w:i/>
      <w:iCs/>
      <w:color w:val="404040" w:themeColor="text1" w:themeTint="BF"/>
    </w:rPr>
  </w:style>
  <w:style w:type="character" w:customStyle="1" w:styleId="a8">
    <w:name w:val="引用 字符"/>
    <w:basedOn w:val="a0"/>
    <w:link w:val="a7"/>
    <w:uiPriority w:val="29"/>
    <w:rsid w:val="00E00BE4"/>
    <w:rPr>
      <w:i/>
      <w:iCs/>
      <w:color w:val="404040" w:themeColor="text1" w:themeTint="BF"/>
    </w:rPr>
  </w:style>
  <w:style w:type="paragraph" w:styleId="a9">
    <w:name w:val="List Paragraph"/>
    <w:basedOn w:val="a"/>
    <w:uiPriority w:val="34"/>
    <w:qFormat/>
    <w:rsid w:val="00E00BE4"/>
    <w:pPr>
      <w:ind w:left="720"/>
      <w:contextualSpacing/>
    </w:pPr>
  </w:style>
  <w:style w:type="character" w:styleId="aa">
    <w:name w:val="Intense Emphasis"/>
    <w:basedOn w:val="a0"/>
    <w:uiPriority w:val="21"/>
    <w:qFormat/>
    <w:rsid w:val="00E00BE4"/>
    <w:rPr>
      <w:i/>
      <w:iCs/>
      <w:color w:val="0F4761" w:themeColor="accent1" w:themeShade="BF"/>
    </w:rPr>
  </w:style>
  <w:style w:type="paragraph" w:styleId="ab">
    <w:name w:val="Intense Quote"/>
    <w:basedOn w:val="a"/>
    <w:next w:val="a"/>
    <w:link w:val="ac"/>
    <w:uiPriority w:val="30"/>
    <w:qFormat/>
    <w:rsid w:val="00E00BE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E00BE4"/>
    <w:rPr>
      <w:i/>
      <w:iCs/>
      <w:color w:val="0F4761" w:themeColor="accent1" w:themeShade="BF"/>
    </w:rPr>
  </w:style>
  <w:style w:type="character" w:styleId="ad">
    <w:name w:val="Intense Reference"/>
    <w:basedOn w:val="a0"/>
    <w:uiPriority w:val="32"/>
    <w:qFormat/>
    <w:rsid w:val="00E00BE4"/>
    <w:rPr>
      <w:b/>
      <w:bCs/>
      <w:smallCaps/>
      <w:color w:val="0F4761" w:themeColor="accent1" w:themeShade="BF"/>
      <w:spacing w:val="5"/>
    </w:rPr>
  </w:style>
  <w:style w:type="character" w:styleId="ae">
    <w:name w:val="Hyperlink"/>
    <w:basedOn w:val="a0"/>
    <w:uiPriority w:val="99"/>
    <w:unhideWhenUsed/>
    <w:qFormat/>
    <w:rsid w:val="00343FF7"/>
    <w:rPr>
      <w:color w:val="0000FF"/>
      <w:u w:val="single"/>
    </w:rPr>
  </w:style>
  <w:style w:type="paragraph" w:styleId="af">
    <w:name w:val="header"/>
    <w:basedOn w:val="a"/>
    <w:link w:val="af0"/>
    <w:uiPriority w:val="99"/>
    <w:unhideWhenUsed/>
    <w:rsid w:val="002D26D3"/>
    <w:pPr>
      <w:tabs>
        <w:tab w:val="center" w:pos="4153"/>
        <w:tab w:val="right" w:pos="8306"/>
      </w:tabs>
      <w:snapToGrid w:val="0"/>
      <w:jc w:val="center"/>
    </w:pPr>
    <w:rPr>
      <w:sz w:val="18"/>
      <w:szCs w:val="18"/>
    </w:rPr>
  </w:style>
  <w:style w:type="character" w:customStyle="1" w:styleId="af0">
    <w:name w:val="页眉 字符"/>
    <w:basedOn w:val="a0"/>
    <w:link w:val="af"/>
    <w:uiPriority w:val="99"/>
    <w:rsid w:val="002D26D3"/>
    <w:rPr>
      <w:sz w:val="18"/>
      <w:szCs w:val="18"/>
    </w:rPr>
  </w:style>
  <w:style w:type="paragraph" w:styleId="af1">
    <w:name w:val="footer"/>
    <w:basedOn w:val="a"/>
    <w:link w:val="af2"/>
    <w:uiPriority w:val="99"/>
    <w:unhideWhenUsed/>
    <w:rsid w:val="002D26D3"/>
    <w:pPr>
      <w:tabs>
        <w:tab w:val="center" w:pos="4153"/>
        <w:tab w:val="right" w:pos="8306"/>
      </w:tabs>
      <w:snapToGrid w:val="0"/>
    </w:pPr>
    <w:rPr>
      <w:sz w:val="18"/>
      <w:szCs w:val="18"/>
    </w:rPr>
  </w:style>
  <w:style w:type="character" w:customStyle="1" w:styleId="af2">
    <w:name w:val="页脚 字符"/>
    <w:basedOn w:val="a0"/>
    <w:link w:val="af1"/>
    <w:uiPriority w:val="99"/>
    <w:rsid w:val="002D26D3"/>
    <w:rPr>
      <w:sz w:val="18"/>
      <w:szCs w:val="18"/>
    </w:rPr>
  </w:style>
  <w:style w:type="character" w:customStyle="1" w:styleId="11">
    <w:name w:val="未处理的提及1"/>
    <w:basedOn w:val="a0"/>
    <w:uiPriority w:val="99"/>
    <w:semiHidden/>
    <w:unhideWhenUsed/>
    <w:rsid w:val="007822B6"/>
    <w:rPr>
      <w:color w:val="605E5C"/>
      <w:shd w:val="clear" w:color="auto" w:fill="E1DFDD"/>
    </w:rPr>
  </w:style>
  <w:style w:type="paragraph" w:customStyle="1" w:styleId="EndNoteBibliographyTitle">
    <w:name w:val="EndNote Bibliography Title"/>
    <w:basedOn w:val="a"/>
    <w:link w:val="EndNoteBibliographyTitle0"/>
    <w:rsid w:val="00604014"/>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604014"/>
    <w:rPr>
      <w:rFonts w:ascii="等线" w:eastAsia="等线" w:hAnsi="等线"/>
      <w:noProof/>
      <w:sz w:val="20"/>
    </w:rPr>
  </w:style>
  <w:style w:type="paragraph" w:customStyle="1" w:styleId="EndNoteBibliography">
    <w:name w:val="EndNote Bibliography"/>
    <w:basedOn w:val="a"/>
    <w:link w:val="EndNoteBibliography0"/>
    <w:rsid w:val="00604014"/>
    <w:rPr>
      <w:rFonts w:ascii="等线" w:eastAsia="等线" w:hAnsi="等线"/>
      <w:noProof/>
      <w:sz w:val="20"/>
    </w:rPr>
  </w:style>
  <w:style w:type="character" w:customStyle="1" w:styleId="EndNoteBibliography0">
    <w:name w:val="EndNote Bibliography 字符"/>
    <w:basedOn w:val="a0"/>
    <w:link w:val="EndNoteBibliography"/>
    <w:rsid w:val="00604014"/>
    <w:rPr>
      <w:rFonts w:ascii="等线" w:eastAsia="等线" w:hAnsi="等线"/>
      <w:noProof/>
      <w:sz w:val="20"/>
    </w:rPr>
  </w:style>
  <w:style w:type="paragraph" w:styleId="af3">
    <w:name w:val="Normal (Web)"/>
    <w:basedOn w:val="a"/>
    <w:uiPriority w:val="99"/>
    <w:semiHidden/>
    <w:unhideWhenUsed/>
    <w:rsid w:val="00D77F44"/>
    <w:rPr>
      <w:rFonts w:ascii="Times New Roman" w:hAnsi="Times New Roman" w:cs="Times New Roman"/>
      <w:sz w:val="24"/>
      <w:szCs w:val="24"/>
    </w:rPr>
  </w:style>
  <w:style w:type="character" w:customStyle="1" w:styleId="null">
    <w:name w:val="null"/>
    <w:basedOn w:val="a0"/>
    <w:rsid w:val="00DB24CD"/>
  </w:style>
  <w:style w:type="paragraph" w:customStyle="1" w:styleId="target">
    <w:name w:val="target"/>
    <w:basedOn w:val="a"/>
    <w:rsid w:val="00891AB9"/>
    <w:pPr>
      <w:spacing w:before="100" w:beforeAutospacing="1" w:after="100" w:afterAutospacing="1"/>
    </w:pPr>
    <w:rPr>
      <w:rFonts w:ascii="宋体" w:eastAsia="宋体" w:hAnsi="宋体" w:cs="宋体"/>
      <w:kern w:val="0"/>
      <w:sz w:val="24"/>
      <w:szCs w:val="24"/>
    </w:rPr>
  </w:style>
  <w:style w:type="paragraph" w:styleId="af4">
    <w:name w:val="Revision"/>
    <w:hidden/>
    <w:uiPriority w:val="99"/>
    <w:semiHidden/>
    <w:rsid w:val="005225FB"/>
  </w:style>
  <w:style w:type="paragraph" w:styleId="af5">
    <w:name w:val="caption"/>
    <w:basedOn w:val="a"/>
    <w:next w:val="a"/>
    <w:uiPriority w:val="35"/>
    <w:semiHidden/>
    <w:unhideWhenUsed/>
    <w:qFormat/>
    <w:rsid w:val="00250CAC"/>
    <w:rPr>
      <w:rFonts w:asciiTheme="majorHAnsi" w:eastAsia="黑体" w:hAnsiTheme="majorHAnsi" w:cstheme="majorBidi"/>
      <w:sz w:val="20"/>
      <w:szCs w:val="20"/>
    </w:rPr>
  </w:style>
  <w:style w:type="character" w:styleId="af6">
    <w:name w:val="Emphasis"/>
    <w:basedOn w:val="a0"/>
    <w:uiPriority w:val="20"/>
    <w:qFormat/>
    <w:rsid w:val="00777FDE"/>
    <w:rPr>
      <w:i/>
      <w:iCs/>
    </w:rPr>
  </w:style>
  <w:style w:type="character" w:styleId="af7">
    <w:name w:val="Placeholder Text"/>
    <w:basedOn w:val="a0"/>
    <w:uiPriority w:val="99"/>
    <w:semiHidden/>
    <w:rsid w:val="00C2672E"/>
    <w:rPr>
      <w:color w:val="666666"/>
    </w:rPr>
  </w:style>
  <w:style w:type="table" w:styleId="af8">
    <w:name w:val="Table Grid"/>
    <w:basedOn w:val="a1"/>
    <w:uiPriority w:val="39"/>
    <w:rsid w:val="007D26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Balloon Text"/>
    <w:basedOn w:val="a"/>
    <w:link w:val="afa"/>
    <w:uiPriority w:val="99"/>
    <w:semiHidden/>
    <w:unhideWhenUsed/>
    <w:rsid w:val="00DC2A95"/>
    <w:rPr>
      <w:sz w:val="18"/>
      <w:szCs w:val="18"/>
    </w:rPr>
  </w:style>
  <w:style w:type="character" w:customStyle="1" w:styleId="afa">
    <w:name w:val="批注框文本 字符"/>
    <w:basedOn w:val="a0"/>
    <w:link w:val="af9"/>
    <w:uiPriority w:val="99"/>
    <w:semiHidden/>
    <w:rsid w:val="00DC2A95"/>
    <w:rPr>
      <w:sz w:val="18"/>
      <w:szCs w:val="18"/>
    </w:rPr>
  </w:style>
  <w:style w:type="paragraph" w:styleId="TOC1">
    <w:name w:val="toc 1"/>
    <w:basedOn w:val="a"/>
    <w:next w:val="a"/>
    <w:autoRedefine/>
    <w:uiPriority w:val="39"/>
    <w:unhideWhenUsed/>
    <w:rsid w:val="009107FE"/>
    <w:pPr>
      <w:tabs>
        <w:tab w:val="right" w:leader="dot" w:pos="8296"/>
      </w:tabs>
      <w:spacing w:beforeLines="100" w:before="312"/>
    </w:pPr>
    <w:rPr>
      <w:rFonts w:ascii="Times New Roman" w:hAnsi="Times New Roman" w:cs="Times New Roman"/>
      <w:b/>
      <w:bCs/>
      <w:noProof/>
      <w:sz w:val="28"/>
      <w:szCs w:val="28"/>
    </w:rPr>
  </w:style>
  <w:style w:type="paragraph" w:styleId="TOC2">
    <w:name w:val="toc 2"/>
    <w:basedOn w:val="a"/>
    <w:next w:val="a"/>
    <w:autoRedefine/>
    <w:uiPriority w:val="39"/>
    <w:unhideWhenUsed/>
    <w:rsid w:val="002B4118"/>
    <w:pPr>
      <w:tabs>
        <w:tab w:val="right" w:leader="dot" w:pos="8296"/>
      </w:tabs>
      <w:spacing w:before="156"/>
      <w:ind w:leftChars="200" w:left="420"/>
    </w:pPr>
    <w:rPr>
      <w:rFonts w:ascii="Times New Roman" w:eastAsia="宋体" w:hAnsi="Times New Roman" w:cs="Times New Roman"/>
      <w:noProof/>
      <w:kern w:val="0"/>
    </w:rPr>
  </w:style>
  <w:style w:type="paragraph" w:customStyle="1" w:styleId="21bc9c4b-6a32-43e5-beaa-fd2d792c5735">
    <w:name w:val="21bc9c4b-6a32-43e5-beaa-fd2d792c5735"/>
    <w:basedOn w:val="1"/>
    <w:next w:val="acbfdd8b-e11b-4d36-88ff-6049b138f862"/>
    <w:link w:val="21bc9c4b-6a32-43e5-beaa-fd2d792c57350"/>
    <w:rsid w:val="00A80489"/>
    <w:pPr>
      <w:adjustRightInd w:val="0"/>
      <w:spacing w:before="0" w:after="0" w:line="288" w:lineRule="auto"/>
      <w:outlineLvl w:val="1"/>
    </w:pPr>
    <w:rPr>
      <w:rFonts w:ascii="微软雅黑" w:eastAsia="微软雅黑" w:hAnsi="微软雅黑" w:cs="Times New Roman"/>
      <w:b/>
      <w:bCs/>
      <w:color w:val="000000"/>
      <w:sz w:val="32"/>
      <w:szCs w:val="24"/>
    </w:rPr>
  </w:style>
  <w:style w:type="character" w:customStyle="1" w:styleId="21bc9c4b-6a32-43e5-beaa-fd2d792c57350">
    <w:name w:val="21bc9c4b-6a32-43e5-beaa-fd2d792c5735 字符"/>
    <w:basedOn w:val="a0"/>
    <w:link w:val="21bc9c4b-6a32-43e5-beaa-fd2d792c5735"/>
    <w:rsid w:val="00A80489"/>
    <w:rPr>
      <w:rFonts w:ascii="微软雅黑" w:eastAsia="微软雅黑" w:hAnsi="微软雅黑" w:cs="Times New Roman"/>
      <w:b/>
      <w:bCs/>
      <w:color w:val="000000"/>
      <w:sz w:val="32"/>
      <w:szCs w:val="24"/>
    </w:rPr>
  </w:style>
  <w:style w:type="paragraph" w:customStyle="1" w:styleId="acbfdd8b-e11b-4d36-88ff-6049b138f862">
    <w:name w:val="acbfdd8b-e11b-4d36-88ff-6049b138f862"/>
    <w:basedOn w:val="afb"/>
    <w:link w:val="acbfdd8b-e11b-4d36-88ff-6049b138f8620"/>
    <w:rsid w:val="00A80489"/>
    <w:pPr>
      <w:adjustRightInd w:val="0"/>
      <w:spacing w:after="0" w:line="288" w:lineRule="auto"/>
      <w:outlineLvl w:val="1"/>
    </w:pPr>
    <w:rPr>
      <w:rFonts w:ascii="微软雅黑" w:eastAsia="微软雅黑" w:hAnsi="微软雅黑" w:cs="Times New Roman"/>
      <w:bCs/>
      <w:color w:val="000000"/>
      <w:sz w:val="22"/>
      <w:szCs w:val="24"/>
    </w:rPr>
  </w:style>
  <w:style w:type="character" w:customStyle="1" w:styleId="acbfdd8b-e11b-4d36-88ff-6049b138f8620">
    <w:name w:val="acbfdd8b-e11b-4d36-88ff-6049b138f862 字符"/>
    <w:basedOn w:val="a0"/>
    <w:link w:val="acbfdd8b-e11b-4d36-88ff-6049b138f862"/>
    <w:rsid w:val="00A80489"/>
    <w:rPr>
      <w:rFonts w:ascii="微软雅黑" w:eastAsia="微软雅黑" w:hAnsi="微软雅黑" w:cs="Times New Roman"/>
      <w:bCs/>
      <w:color w:val="000000"/>
      <w:sz w:val="22"/>
      <w:szCs w:val="24"/>
    </w:rPr>
  </w:style>
  <w:style w:type="paragraph" w:styleId="afb">
    <w:name w:val="Body Text"/>
    <w:basedOn w:val="a"/>
    <w:link w:val="afc"/>
    <w:uiPriority w:val="99"/>
    <w:semiHidden/>
    <w:unhideWhenUsed/>
    <w:rsid w:val="00A80489"/>
    <w:pPr>
      <w:spacing w:after="120"/>
    </w:pPr>
  </w:style>
  <w:style w:type="character" w:customStyle="1" w:styleId="afc">
    <w:name w:val="正文文本 字符"/>
    <w:basedOn w:val="a0"/>
    <w:link w:val="afb"/>
    <w:uiPriority w:val="99"/>
    <w:semiHidden/>
    <w:rsid w:val="00A80489"/>
  </w:style>
  <w:style w:type="paragraph" w:styleId="TOC">
    <w:name w:val="TOC Heading"/>
    <w:basedOn w:val="1"/>
    <w:next w:val="a"/>
    <w:uiPriority w:val="39"/>
    <w:unhideWhenUsed/>
    <w:qFormat/>
    <w:rsid w:val="008C4B3F"/>
    <w:pPr>
      <w:spacing w:before="240" w:after="0" w:line="259" w:lineRule="auto"/>
      <w:outlineLvl w:val="9"/>
    </w:pPr>
    <w:rPr>
      <w:kern w:val="0"/>
      <w:sz w:val="32"/>
      <w:szCs w:val="32"/>
    </w:rPr>
  </w:style>
  <w:style w:type="paragraph" w:styleId="TOC3">
    <w:name w:val="toc 3"/>
    <w:basedOn w:val="a"/>
    <w:next w:val="a"/>
    <w:autoRedefine/>
    <w:uiPriority w:val="39"/>
    <w:unhideWhenUsed/>
    <w:rsid w:val="008C4B3F"/>
    <w:pPr>
      <w:spacing w:after="100" w:line="259" w:lineRule="auto"/>
      <w:ind w:left="440"/>
    </w:pPr>
    <w:rPr>
      <w:rFonts w:cs="Times New Roman"/>
      <w:kern w:val="0"/>
      <w:sz w:val="22"/>
    </w:rPr>
  </w:style>
  <w:style w:type="character" w:customStyle="1" w:styleId="normaltextrun">
    <w:name w:val="normaltextrun"/>
    <w:basedOn w:val="a0"/>
    <w:rsid w:val="0053449A"/>
  </w:style>
  <w:style w:type="character" w:styleId="afd">
    <w:name w:val="annotation reference"/>
    <w:basedOn w:val="a0"/>
    <w:uiPriority w:val="99"/>
    <w:semiHidden/>
    <w:unhideWhenUsed/>
    <w:rsid w:val="00A82D88"/>
    <w:rPr>
      <w:sz w:val="16"/>
      <w:szCs w:val="16"/>
    </w:rPr>
  </w:style>
  <w:style w:type="paragraph" w:styleId="afe">
    <w:name w:val="annotation text"/>
    <w:basedOn w:val="a"/>
    <w:link w:val="aff"/>
    <w:uiPriority w:val="99"/>
    <w:unhideWhenUsed/>
    <w:rsid w:val="00A82D88"/>
    <w:rPr>
      <w:sz w:val="20"/>
      <w:szCs w:val="20"/>
    </w:rPr>
  </w:style>
  <w:style w:type="character" w:customStyle="1" w:styleId="aff">
    <w:name w:val="批注文字 字符"/>
    <w:basedOn w:val="a0"/>
    <w:link w:val="afe"/>
    <w:uiPriority w:val="99"/>
    <w:rsid w:val="00A82D88"/>
    <w:rPr>
      <w:sz w:val="20"/>
      <w:szCs w:val="20"/>
    </w:rPr>
  </w:style>
  <w:style w:type="paragraph" w:styleId="aff0">
    <w:name w:val="annotation subject"/>
    <w:basedOn w:val="afe"/>
    <w:next w:val="afe"/>
    <w:link w:val="aff1"/>
    <w:uiPriority w:val="99"/>
    <w:semiHidden/>
    <w:unhideWhenUsed/>
    <w:rsid w:val="00A82D88"/>
    <w:rPr>
      <w:b/>
      <w:bCs/>
    </w:rPr>
  </w:style>
  <w:style w:type="character" w:customStyle="1" w:styleId="aff1">
    <w:name w:val="批注主题 字符"/>
    <w:basedOn w:val="aff"/>
    <w:link w:val="aff0"/>
    <w:uiPriority w:val="99"/>
    <w:semiHidden/>
    <w:rsid w:val="00A82D88"/>
    <w:rPr>
      <w:b/>
      <w:bCs/>
      <w:sz w:val="20"/>
      <w:szCs w:val="20"/>
    </w:rPr>
  </w:style>
  <w:style w:type="character" w:styleId="aff2">
    <w:name w:val="FollowedHyperlink"/>
    <w:basedOn w:val="a0"/>
    <w:uiPriority w:val="99"/>
    <w:semiHidden/>
    <w:unhideWhenUsed/>
    <w:rsid w:val="00AD49E1"/>
    <w:rPr>
      <w:color w:val="96607D" w:themeColor="followedHyperlink"/>
      <w:u w:val="single"/>
    </w:rPr>
  </w:style>
  <w:style w:type="character" w:customStyle="1" w:styleId="21">
    <w:name w:val="未处理的提及2"/>
    <w:basedOn w:val="a0"/>
    <w:uiPriority w:val="99"/>
    <w:semiHidden/>
    <w:unhideWhenUsed/>
    <w:rsid w:val="0018030F"/>
    <w:rPr>
      <w:color w:val="605E5C"/>
      <w:shd w:val="clear" w:color="auto" w:fill="E1DFDD"/>
    </w:rPr>
  </w:style>
  <w:style w:type="paragraph" w:styleId="HTML">
    <w:name w:val="HTML Preformatted"/>
    <w:basedOn w:val="a"/>
    <w:link w:val="HTML0"/>
    <w:uiPriority w:val="99"/>
    <w:semiHidden/>
    <w:unhideWhenUsed/>
    <w:rsid w:val="00292070"/>
    <w:rPr>
      <w:rFonts w:ascii="Courier New" w:hAnsi="Courier New" w:cs="Courier New"/>
      <w:sz w:val="20"/>
      <w:szCs w:val="20"/>
    </w:rPr>
  </w:style>
  <w:style w:type="character" w:customStyle="1" w:styleId="HTML0">
    <w:name w:val="HTML 预设格式 字符"/>
    <w:basedOn w:val="a0"/>
    <w:link w:val="HTML"/>
    <w:uiPriority w:val="99"/>
    <w:semiHidden/>
    <w:rsid w:val="00292070"/>
    <w:rPr>
      <w:rFonts w:ascii="Courier New" w:hAnsi="Courier New" w:cs="Courier New"/>
      <w:sz w:val="20"/>
      <w:szCs w:val="20"/>
    </w:rPr>
  </w:style>
  <w:style w:type="character" w:styleId="aff3">
    <w:name w:val="Unresolved Mention"/>
    <w:basedOn w:val="a0"/>
    <w:uiPriority w:val="99"/>
    <w:semiHidden/>
    <w:unhideWhenUsed/>
    <w:rsid w:val="00876E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00378">
      <w:bodyDiv w:val="1"/>
      <w:marLeft w:val="0"/>
      <w:marRight w:val="0"/>
      <w:marTop w:val="0"/>
      <w:marBottom w:val="0"/>
      <w:divBdr>
        <w:top w:val="none" w:sz="0" w:space="0" w:color="auto"/>
        <w:left w:val="none" w:sz="0" w:space="0" w:color="auto"/>
        <w:bottom w:val="none" w:sz="0" w:space="0" w:color="auto"/>
        <w:right w:val="none" w:sz="0" w:space="0" w:color="auto"/>
      </w:divBdr>
      <w:divsChild>
        <w:div w:id="996152166">
          <w:marLeft w:val="0"/>
          <w:marRight w:val="0"/>
          <w:marTop w:val="0"/>
          <w:marBottom w:val="0"/>
          <w:divBdr>
            <w:top w:val="none" w:sz="0" w:space="0" w:color="auto"/>
            <w:left w:val="none" w:sz="0" w:space="0" w:color="auto"/>
            <w:bottom w:val="none" w:sz="0" w:space="0" w:color="auto"/>
            <w:right w:val="none" w:sz="0" w:space="0" w:color="auto"/>
          </w:divBdr>
          <w:divsChild>
            <w:div w:id="2146727779">
              <w:marLeft w:val="0"/>
              <w:marRight w:val="0"/>
              <w:marTop w:val="0"/>
              <w:marBottom w:val="0"/>
              <w:divBdr>
                <w:top w:val="none" w:sz="0" w:space="0" w:color="auto"/>
                <w:left w:val="none" w:sz="0" w:space="0" w:color="auto"/>
                <w:bottom w:val="none" w:sz="0" w:space="0" w:color="auto"/>
                <w:right w:val="none" w:sz="0" w:space="0" w:color="auto"/>
              </w:divBdr>
              <w:divsChild>
                <w:div w:id="527068508">
                  <w:marLeft w:val="0"/>
                  <w:marRight w:val="0"/>
                  <w:marTop w:val="0"/>
                  <w:marBottom w:val="0"/>
                  <w:divBdr>
                    <w:top w:val="none" w:sz="0" w:space="0" w:color="auto"/>
                    <w:left w:val="none" w:sz="0" w:space="0" w:color="auto"/>
                    <w:bottom w:val="none" w:sz="0" w:space="0" w:color="auto"/>
                    <w:right w:val="none" w:sz="0" w:space="0" w:color="auto"/>
                  </w:divBdr>
                  <w:divsChild>
                    <w:div w:id="120398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409034">
      <w:bodyDiv w:val="1"/>
      <w:marLeft w:val="0"/>
      <w:marRight w:val="0"/>
      <w:marTop w:val="0"/>
      <w:marBottom w:val="0"/>
      <w:divBdr>
        <w:top w:val="none" w:sz="0" w:space="0" w:color="auto"/>
        <w:left w:val="none" w:sz="0" w:space="0" w:color="auto"/>
        <w:bottom w:val="none" w:sz="0" w:space="0" w:color="auto"/>
        <w:right w:val="none" w:sz="0" w:space="0" w:color="auto"/>
      </w:divBdr>
      <w:divsChild>
        <w:div w:id="2082822590">
          <w:marLeft w:val="0"/>
          <w:marRight w:val="0"/>
          <w:marTop w:val="100"/>
          <w:marBottom w:val="100"/>
          <w:divBdr>
            <w:top w:val="none" w:sz="0" w:space="0" w:color="auto"/>
            <w:left w:val="none" w:sz="0" w:space="0" w:color="auto"/>
            <w:bottom w:val="none" w:sz="0" w:space="0" w:color="auto"/>
            <w:right w:val="none" w:sz="0" w:space="0" w:color="auto"/>
          </w:divBdr>
          <w:divsChild>
            <w:div w:id="142041361">
              <w:marLeft w:val="0"/>
              <w:marRight w:val="0"/>
              <w:marTop w:val="0"/>
              <w:marBottom w:val="0"/>
              <w:divBdr>
                <w:top w:val="none" w:sz="0" w:space="0" w:color="auto"/>
                <w:left w:val="none" w:sz="0" w:space="0" w:color="auto"/>
                <w:bottom w:val="none" w:sz="0" w:space="0" w:color="auto"/>
                <w:right w:val="none" w:sz="0" w:space="0" w:color="auto"/>
              </w:divBdr>
              <w:divsChild>
                <w:div w:id="61198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1718">
      <w:bodyDiv w:val="1"/>
      <w:marLeft w:val="0"/>
      <w:marRight w:val="0"/>
      <w:marTop w:val="0"/>
      <w:marBottom w:val="0"/>
      <w:divBdr>
        <w:top w:val="none" w:sz="0" w:space="0" w:color="auto"/>
        <w:left w:val="none" w:sz="0" w:space="0" w:color="auto"/>
        <w:bottom w:val="none" w:sz="0" w:space="0" w:color="auto"/>
        <w:right w:val="none" w:sz="0" w:space="0" w:color="auto"/>
      </w:divBdr>
      <w:divsChild>
        <w:div w:id="16777450">
          <w:marLeft w:val="0"/>
          <w:marRight w:val="0"/>
          <w:marTop w:val="0"/>
          <w:marBottom w:val="0"/>
          <w:divBdr>
            <w:top w:val="none" w:sz="0" w:space="0" w:color="auto"/>
            <w:left w:val="none" w:sz="0" w:space="0" w:color="auto"/>
            <w:bottom w:val="none" w:sz="0" w:space="0" w:color="auto"/>
            <w:right w:val="none" w:sz="0" w:space="0" w:color="auto"/>
          </w:divBdr>
          <w:divsChild>
            <w:div w:id="1343124782">
              <w:marLeft w:val="0"/>
              <w:marRight w:val="0"/>
              <w:marTop w:val="0"/>
              <w:marBottom w:val="0"/>
              <w:divBdr>
                <w:top w:val="none" w:sz="0" w:space="0" w:color="auto"/>
                <w:left w:val="none" w:sz="0" w:space="0" w:color="auto"/>
                <w:bottom w:val="none" w:sz="0" w:space="0" w:color="auto"/>
                <w:right w:val="none" w:sz="0" w:space="0" w:color="auto"/>
              </w:divBdr>
              <w:divsChild>
                <w:div w:id="2113237405">
                  <w:marLeft w:val="0"/>
                  <w:marRight w:val="0"/>
                  <w:marTop w:val="0"/>
                  <w:marBottom w:val="0"/>
                  <w:divBdr>
                    <w:top w:val="none" w:sz="0" w:space="0" w:color="auto"/>
                    <w:left w:val="none" w:sz="0" w:space="0" w:color="auto"/>
                    <w:bottom w:val="none" w:sz="0" w:space="0" w:color="auto"/>
                    <w:right w:val="none" w:sz="0" w:space="0" w:color="auto"/>
                  </w:divBdr>
                  <w:divsChild>
                    <w:div w:id="2110538810">
                      <w:marLeft w:val="0"/>
                      <w:marRight w:val="0"/>
                      <w:marTop w:val="0"/>
                      <w:marBottom w:val="0"/>
                      <w:divBdr>
                        <w:top w:val="none" w:sz="0" w:space="0" w:color="auto"/>
                        <w:left w:val="none" w:sz="0" w:space="0" w:color="auto"/>
                        <w:bottom w:val="none" w:sz="0" w:space="0" w:color="auto"/>
                        <w:right w:val="none" w:sz="0" w:space="0" w:color="auto"/>
                      </w:divBdr>
                      <w:divsChild>
                        <w:div w:id="2129203131">
                          <w:marLeft w:val="0"/>
                          <w:marRight w:val="0"/>
                          <w:marTop w:val="0"/>
                          <w:marBottom w:val="0"/>
                          <w:divBdr>
                            <w:top w:val="none" w:sz="0" w:space="0" w:color="auto"/>
                            <w:left w:val="none" w:sz="0" w:space="0" w:color="auto"/>
                            <w:bottom w:val="none" w:sz="0" w:space="0" w:color="auto"/>
                            <w:right w:val="none" w:sz="0" w:space="0" w:color="auto"/>
                          </w:divBdr>
                          <w:divsChild>
                            <w:div w:id="216864075">
                              <w:marLeft w:val="0"/>
                              <w:marRight w:val="0"/>
                              <w:marTop w:val="0"/>
                              <w:marBottom w:val="0"/>
                              <w:divBdr>
                                <w:top w:val="none" w:sz="0" w:space="0" w:color="auto"/>
                                <w:left w:val="none" w:sz="0" w:space="0" w:color="auto"/>
                                <w:bottom w:val="none" w:sz="0" w:space="0" w:color="auto"/>
                                <w:right w:val="none" w:sz="0" w:space="0" w:color="auto"/>
                              </w:divBdr>
                              <w:divsChild>
                                <w:div w:id="85376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284429">
      <w:bodyDiv w:val="1"/>
      <w:marLeft w:val="0"/>
      <w:marRight w:val="0"/>
      <w:marTop w:val="0"/>
      <w:marBottom w:val="0"/>
      <w:divBdr>
        <w:top w:val="none" w:sz="0" w:space="0" w:color="auto"/>
        <w:left w:val="none" w:sz="0" w:space="0" w:color="auto"/>
        <w:bottom w:val="none" w:sz="0" w:space="0" w:color="auto"/>
        <w:right w:val="none" w:sz="0" w:space="0" w:color="auto"/>
      </w:divBdr>
      <w:divsChild>
        <w:div w:id="420761242">
          <w:marLeft w:val="0"/>
          <w:marRight w:val="0"/>
          <w:marTop w:val="0"/>
          <w:marBottom w:val="0"/>
          <w:divBdr>
            <w:top w:val="none" w:sz="0" w:space="0" w:color="auto"/>
            <w:left w:val="none" w:sz="0" w:space="0" w:color="auto"/>
            <w:bottom w:val="none" w:sz="0" w:space="0" w:color="auto"/>
            <w:right w:val="none" w:sz="0" w:space="0" w:color="auto"/>
          </w:divBdr>
          <w:divsChild>
            <w:div w:id="2025204199">
              <w:marLeft w:val="0"/>
              <w:marRight w:val="0"/>
              <w:marTop w:val="0"/>
              <w:marBottom w:val="0"/>
              <w:divBdr>
                <w:top w:val="none" w:sz="0" w:space="0" w:color="auto"/>
                <w:left w:val="none" w:sz="0" w:space="0" w:color="auto"/>
                <w:bottom w:val="none" w:sz="0" w:space="0" w:color="auto"/>
                <w:right w:val="none" w:sz="0" w:space="0" w:color="auto"/>
              </w:divBdr>
              <w:divsChild>
                <w:div w:id="1075519096">
                  <w:marLeft w:val="0"/>
                  <w:marRight w:val="0"/>
                  <w:marTop w:val="0"/>
                  <w:marBottom w:val="0"/>
                  <w:divBdr>
                    <w:top w:val="none" w:sz="0" w:space="0" w:color="auto"/>
                    <w:left w:val="none" w:sz="0" w:space="0" w:color="auto"/>
                    <w:bottom w:val="none" w:sz="0" w:space="0" w:color="auto"/>
                    <w:right w:val="none" w:sz="0" w:space="0" w:color="auto"/>
                  </w:divBdr>
                  <w:divsChild>
                    <w:div w:id="386300131">
                      <w:marLeft w:val="0"/>
                      <w:marRight w:val="0"/>
                      <w:marTop w:val="0"/>
                      <w:marBottom w:val="0"/>
                      <w:divBdr>
                        <w:top w:val="none" w:sz="0" w:space="0" w:color="auto"/>
                        <w:left w:val="none" w:sz="0" w:space="0" w:color="auto"/>
                        <w:bottom w:val="none" w:sz="0" w:space="0" w:color="auto"/>
                        <w:right w:val="none" w:sz="0" w:space="0" w:color="auto"/>
                      </w:divBdr>
                      <w:divsChild>
                        <w:div w:id="1579704584">
                          <w:marLeft w:val="0"/>
                          <w:marRight w:val="0"/>
                          <w:marTop w:val="0"/>
                          <w:marBottom w:val="0"/>
                          <w:divBdr>
                            <w:top w:val="none" w:sz="0" w:space="0" w:color="auto"/>
                            <w:left w:val="none" w:sz="0" w:space="0" w:color="auto"/>
                            <w:bottom w:val="none" w:sz="0" w:space="0" w:color="auto"/>
                            <w:right w:val="none" w:sz="0" w:space="0" w:color="auto"/>
                          </w:divBdr>
                          <w:divsChild>
                            <w:div w:id="1018313000">
                              <w:marLeft w:val="0"/>
                              <w:marRight w:val="0"/>
                              <w:marTop w:val="0"/>
                              <w:marBottom w:val="0"/>
                              <w:divBdr>
                                <w:top w:val="none" w:sz="0" w:space="0" w:color="auto"/>
                                <w:left w:val="none" w:sz="0" w:space="0" w:color="auto"/>
                                <w:bottom w:val="none" w:sz="0" w:space="0" w:color="auto"/>
                                <w:right w:val="none" w:sz="0" w:space="0" w:color="auto"/>
                              </w:divBdr>
                              <w:divsChild>
                                <w:div w:id="1989358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732265">
      <w:bodyDiv w:val="1"/>
      <w:marLeft w:val="0"/>
      <w:marRight w:val="0"/>
      <w:marTop w:val="0"/>
      <w:marBottom w:val="0"/>
      <w:divBdr>
        <w:top w:val="none" w:sz="0" w:space="0" w:color="auto"/>
        <w:left w:val="none" w:sz="0" w:space="0" w:color="auto"/>
        <w:bottom w:val="none" w:sz="0" w:space="0" w:color="auto"/>
        <w:right w:val="none" w:sz="0" w:space="0" w:color="auto"/>
      </w:divBdr>
      <w:divsChild>
        <w:div w:id="609119113">
          <w:marLeft w:val="0"/>
          <w:marRight w:val="0"/>
          <w:marTop w:val="0"/>
          <w:marBottom w:val="0"/>
          <w:divBdr>
            <w:top w:val="none" w:sz="0" w:space="0" w:color="auto"/>
            <w:left w:val="none" w:sz="0" w:space="0" w:color="auto"/>
            <w:bottom w:val="none" w:sz="0" w:space="0" w:color="auto"/>
            <w:right w:val="none" w:sz="0" w:space="0" w:color="auto"/>
          </w:divBdr>
          <w:divsChild>
            <w:div w:id="1152679529">
              <w:marLeft w:val="0"/>
              <w:marRight w:val="0"/>
              <w:marTop w:val="0"/>
              <w:marBottom w:val="0"/>
              <w:divBdr>
                <w:top w:val="none" w:sz="0" w:space="0" w:color="auto"/>
                <w:left w:val="none" w:sz="0" w:space="0" w:color="auto"/>
                <w:bottom w:val="none" w:sz="0" w:space="0" w:color="auto"/>
                <w:right w:val="none" w:sz="0" w:space="0" w:color="auto"/>
              </w:divBdr>
              <w:divsChild>
                <w:div w:id="570045012">
                  <w:marLeft w:val="0"/>
                  <w:marRight w:val="0"/>
                  <w:marTop w:val="0"/>
                  <w:marBottom w:val="0"/>
                  <w:divBdr>
                    <w:top w:val="none" w:sz="0" w:space="0" w:color="auto"/>
                    <w:left w:val="none" w:sz="0" w:space="0" w:color="auto"/>
                    <w:bottom w:val="none" w:sz="0" w:space="0" w:color="auto"/>
                    <w:right w:val="none" w:sz="0" w:space="0" w:color="auto"/>
                  </w:divBdr>
                  <w:divsChild>
                    <w:div w:id="2117748555">
                      <w:marLeft w:val="0"/>
                      <w:marRight w:val="0"/>
                      <w:marTop w:val="0"/>
                      <w:marBottom w:val="0"/>
                      <w:divBdr>
                        <w:top w:val="none" w:sz="0" w:space="0" w:color="auto"/>
                        <w:left w:val="none" w:sz="0" w:space="0" w:color="auto"/>
                        <w:bottom w:val="none" w:sz="0" w:space="0" w:color="auto"/>
                        <w:right w:val="none" w:sz="0" w:space="0" w:color="auto"/>
                      </w:divBdr>
                      <w:divsChild>
                        <w:div w:id="473836160">
                          <w:marLeft w:val="0"/>
                          <w:marRight w:val="0"/>
                          <w:marTop w:val="0"/>
                          <w:marBottom w:val="0"/>
                          <w:divBdr>
                            <w:top w:val="none" w:sz="0" w:space="0" w:color="auto"/>
                            <w:left w:val="none" w:sz="0" w:space="0" w:color="auto"/>
                            <w:bottom w:val="none" w:sz="0" w:space="0" w:color="auto"/>
                            <w:right w:val="none" w:sz="0" w:space="0" w:color="auto"/>
                          </w:divBdr>
                          <w:divsChild>
                            <w:div w:id="354305823">
                              <w:marLeft w:val="0"/>
                              <w:marRight w:val="0"/>
                              <w:marTop w:val="0"/>
                              <w:marBottom w:val="0"/>
                              <w:divBdr>
                                <w:top w:val="none" w:sz="0" w:space="0" w:color="auto"/>
                                <w:left w:val="none" w:sz="0" w:space="0" w:color="auto"/>
                                <w:bottom w:val="none" w:sz="0" w:space="0" w:color="auto"/>
                                <w:right w:val="none" w:sz="0" w:space="0" w:color="auto"/>
                              </w:divBdr>
                              <w:divsChild>
                                <w:div w:id="17985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532861">
      <w:bodyDiv w:val="1"/>
      <w:marLeft w:val="0"/>
      <w:marRight w:val="0"/>
      <w:marTop w:val="0"/>
      <w:marBottom w:val="0"/>
      <w:divBdr>
        <w:top w:val="none" w:sz="0" w:space="0" w:color="auto"/>
        <w:left w:val="none" w:sz="0" w:space="0" w:color="auto"/>
        <w:bottom w:val="none" w:sz="0" w:space="0" w:color="auto"/>
        <w:right w:val="none" w:sz="0" w:space="0" w:color="auto"/>
      </w:divBdr>
    </w:div>
    <w:div w:id="214589856">
      <w:bodyDiv w:val="1"/>
      <w:marLeft w:val="0"/>
      <w:marRight w:val="0"/>
      <w:marTop w:val="0"/>
      <w:marBottom w:val="0"/>
      <w:divBdr>
        <w:top w:val="none" w:sz="0" w:space="0" w:color="auto"/>
        <w:left w:val="none" w:sz="0" w:space="0" w:color="auto"/>
        <w:bottom w:val="none" w:sz="0" w:space="0" w:color="auto"/>
        <w:right w:val="none" w:sz="0" w:space="0" w:color="auto"/>
      </w:divBdr>
      <w:divsChild>
        <w:div w:id="7800062">
          <w:marLeft w:val="0"/>
          <w:marRight w:val="0"/>
          <w:marTop w:val="0"/>
          <w:marBottom w:val="0"/>
          <w:divBdr>
            <w:top w:val="none" w:sz="0" w:space="0" w:color="auto"/>
            <w:left w:val="none" w:sz="0" w:space="0" w:color="auto"/>
            <w:bottom w:val="none" w:sz="0" w:space="0" w:color="auto"/>
            <w:right w:val="none" w:sz="0" w:space="0" w:color="auto"/>
          </w:divBdr>
          <w:divsChild>
            <w:div w:id="2898007">
              <w:marLeft w:val="0"/>
              <w:marRight w:val="0"/>
              <w:marTop w:val="0"/>
              <w:marBottom w:val="0"/>
              <w:divBdr>
                <w:top w:val="none" w:sz="0" w:space="0" w:color="auto"/>
                <w:left w:val="none" w:sz="0" w:space="0" w:color="auto"/>
                <w:bottom w:val="none" w:sz="0" w:space="0" w:color="auto"/>
                <w:right w:val="none" w:sz="0" w:space="0" w:color="auto"/>
              </w:divBdr>
              <w:divsChild>
                <w:div w:id="1069498603">
                  <w:marLeft w:val="0"/>
                  <w:marRight w:val="0"/>
                  <w:marTop w:val="0"/>
                  <w:marBottom w:val="0"/>
                  <w:divBdr>
                    <w:top w:val="none" w:sz="0" w:space="0" w:color="auto"/>
                    <w:left w:val="none" w:sz="0" w:space="0" w:color="auto"/>
                    <w:bottom w:val="none" w:sz="0" w:space="0" w:color="auto"/>
                    <w:right w:val="none" w:sz="0" w:space="0" w:color="auto"/>
                  </w:divBdr>
                  <w:divsChild>
                    <w:div w:id="1659765138">
                      <w:marLeft w:val="0"/>
                      <w:marRight w:val="0"/>
                      <w:marTop w:val="0"/>
                      <w:marBottom w:val="0"/>
                      <w:divBdr>
                        <w:top w:val="none" w:sz="0" w:space="0" w:color="auto"/>
                        <w:left w:val="none" w:sz="0" w:space="0" w:color="auto"/>
                        <w:bottom w:val="none" w:sz="0" w:space="0" w:color="auto"/>
                        <w:right w:val="none" w:sz="0" w:space="0" w:color="auto"/>
                      </w:divBdr>
                      <w:divsChild>
                        <w:div w:id="171990502">
                          <w:marLeft w:val="0"/>
                          <w:marRight w:val="0"/>
                          <w:marTop w:val="0"/>
                          <w:marBottom w:val="0"/>
                          <w:divBdr>
                            <w:top w:val="none" w:sz="0" w:space="0" w:color="auto"/>
                            <w:left w:val="none" w:sz="0" w:space="0" w:color="auto"/>
                            <w:bottom w:val="none" w:sz="0" w:space="0" w:color="auto"/>
                            <w:right w:val="none" w:sz="0" w:space="0" w:color="auto"/>
                          </w:divBdr>
                          <w:divsChild>
                            <w:div w:id="914897461">
                              <w:marLeft w:val="0"/>
                              <w:marRight w:val="0"/>
                              <w:marTop w:val="0"/>
                              <w:marBottom w:val="0"/>
                              <w:divBdr>
                                <w:top w:val="none" w:sz="0" w:space="0" w:color="auto"/>
                                <w:left w:val="none" w:sz="0" w:space="0" w:color="auto"/>
                                <w:bottom w:val="none" w:sz="0" w:space="0" w:color="auto"/>
                                <w:right w:val="none" w:sz="0" w:space="0" w:color="auto"/>
                              </w:divBdr>
                              <w:divsChild>
                                <w:div w:id="1891452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9191727">
      <w:bodyDiv w:val="1"/>
      <w:marLeft w:val="0"/>
      <w:marRight w:val="0"/>
      <w:marTop w:val="0"/>
      <w:marBottom w:val="0"/>
      <w:divBdr>
        <w:top w:val="none" w:sz="0" w:space="0" w:color="auto"/>
        <w:left w:val="none" w:sz="0" w:space="0" w:color="auto"/>
        <w:bottom w:val="none" w:sz="0" w:space="0" w:color="auto"/>
        <w:right w:val="none" w:sz="0" w:space="0" w:color="auto"/>
      </w:divBdr>
      <w:divsChild>
        <w:div w:id="1855799444">
          <w:marLeft w:val="0"/>
          <w:marRight w:val="0"/>
          <w:marTop w:val="0"/>
          <w:marBottom w:val="0"/>
          <w:divBdr>
            <w:top w:val="none" w:sz="0" w:space="0" w:color="auto"/>
            <w:left w:val="none" w:sz="0" w:space="0" w:color="auto"/>
            <w:bottom w:val="none" w:sz="0" w:space="0" w:color="auto"/>
            <w:right w:val="none" w:sz="0" w:space="0" w:color="auto"/>
          </w:divBdr>
          <w:divsChild>
            <w:div w:id="735081880">
              <w:marLeft w:val="0"/>
              <w:marRight w:val="0"/>
              <w:marTop w:val="0"/>
              <w:marBottom w:val="0"/>
              <w:divBdr>
                <w:top w:val="none" w:sz="0" w:space="0" w:color="auto"/>
                <w:left w:val="none" w:sz="0" w:space="0" w:color="auto"/>
                <w:bottom w:val="none" w:sz="0" w:space="0" w:color="auto"/>
                <w:right w:val="none" w:sz="0" w:space="0" w:color="auto"/>
              </w:divBdr>
              <w:divsChild>
                <w:div w:id="33390228">
                  <w:marLeft w:val="0"/>
                  <w:marRight w:val="0"/>
                  <w:marTop w:val="0"/>
                  <w:marBottom w:val="0"/>
                  <w:divBdr>
                    <w:top w:val="none" w:sz="0" w:space="0" w:color="auto"/>
                    <w:left w:val="none" w:sz="0" w:space="0" w:color="auto"/>
                    <w:bottom w:val="none" w:sz="0" w:space="0" w:color="auto"/>
                    <w:right w:val="none" w:sz="0" w:space="0" w:color="auto"/>
                  </w:divBdr>
                  <w:divsChild>
                    <w:div w:id="750349423">
                      <w:marLeft w:val="0"/>
                      <w:marRight w:val="0"/>
                      <w:marTop w:val="0"/>
                      <w:marBottom w:val="0"/>
                      <w:divBdr>
                        <w:top w:val="none" w:sz="0" w:space="0" w:color="auto"/>
                        <w:left w:val="none" w:sz="0" w:space="0" w:color="auto"/>
                        <w:bottom w:val="none" w:sz="0" w:space="0" w:color="auto"/>
                        <w:right w:val="none" w:sz="0" w:space="0" w:color="auto"/>
                      </w:divBdr>
                      <w:divsChild>
                        <w:div w:id="2141457236">
                          <w:marLeft w:val="0"/>
                          <w:marRight w:val="0"/>
                          <w:marTop w:val="0"/>
                          <w:marBottom w:val="0"/>
                          <w:divBdr>
                            <w:top w:val="none" w:sz="0" w:space="0" w:color="auto"/>
                            <w:left w:val="none" w:sz="0" w:space="0" w:color="auto"/>
                            <w:bottom w:val="none" w:sz="0" w:space="0" w:color="auto"/>
                            <w:right w:val="none" w:sz="0" w:space="0" w:color="auto"/>
                          </w:divBdr>
                          <w:divsChild>
                            <w:div w:id="2103062011">
                              <w:marLeft w:val="0"/>
                              <w:marRight w:val="0"/>
                              <w:marTop w:val="0"/>
                              <w:marBottom w:val="0"/>
                              <w:divBdr>
                                <w:top w:val="none" w:sz="0" w:space="0" w:color="auto"/>
                                <w:left w:val="none" w:sz="0" w:space="0" w:color="auto"/>
                                <w:bottom w:val="none" w:sz="0" w:space="0" w:color="auto"/>
                                <w:right w:val="none" w:sz="0" w:space="0" w:color="auto"/>
                              </w:divBdr>
                              <w:divsChild>
                                <w:div w:id="1871452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6157938">
      <w:bodyDiv w:val="1"/>
      <w:marLeft w:val="0"/>
      <w:marRight w:val="0"/>
      <w:marTop w:val="0"/>
      <w:marBottom w:val="0"/>
      <w:divBdr>
        <w:top w:val="none" w:sz="0" w:space="0" w:color="auto"/>
        <w:left w:val="none" w:sz="0" w:space="0" w:color="auto"/>
        <w:bottom w:val="none" w:sz="0" w:space="0" w:color="auto"/>
        <w:right w:val="none" w:sz="0" w:space="0" w:color="auto"/>
      </w:divBdr>
      <w:divsChild>
        <w:div w:id="1634092934">
          <w:marLeft w:val="0"/>
          <w:marRight w:val="0"/>
          <w:marTop w:val="0"/>
          <w:marBottom w:val="0"/>
          <w:divBdr>
            <w:top w:val="none" w:sz="0" w:space="0" w:color="auto"/>
            <w:left w:val="none" w:sz="0" w:space="0" w:color="auto"/>
            <w:bottom w:val="none" w:sz="0" w:space="0" w:color="auto"/>
            <w:right w:val="none" w:sz="0" w:space="0" w:color="auto"/>
          </w:divBdr>
          <w:divsChild>
            <w:div w:id="450439537">
              <w:marLeft w:val="0"/>
              <w:marRight w:val="0"/>
              <w:marTop w:val="0"/>
              <w:marBottom w:val="0"/>
              <w:divBdr>
                <w:top w:val="none" w:sz="0" w:space="0" w:color="auto"/>
                <w:left w:val="none" w:sz="0" w:space="0" w:color="auto"/>
                <w:bottom w:val="none" w:sz="0" w:space="0" w:color="auto"/>
                <w:right w:val="none" w:sz="0" w:space="0" w:color="auto"/>
              </w:divBdr>
              <w:divsChild>
                <w:div w:id="1674454586">
                  <w:marLeft w:val="0"/>
                  <w:marRight w:val="0"/>
                  <w:marTop w:val="0"/>
                  <w:marBottom w:val="0"/>
                  <w:divBdr>
                    <w:top w:val="none" w:sz="0" w:space="0" w:color="auto"/>
                    <w:left w:val="none" w:sz="0" w:space="0" w:color="auto"/>
                    <w:bottom w:val="none" w:sz="0" w:space="0" w:color="auto"/>
                    <w:right w:val="none" w:sz="0" w:space="0" w:color="auto"/>
                  </w:divBdr>
                  <w:divsChild>
                    <w:div w:id="1098715203">
                      <w:marLeft w:val="0"/>
                      <w:marRight w:val="0"/>
                      <w:marTop w:val="0"/>
                      <w:marBottom w:val="0"/>
                      <w:divBdr>
                        <w:top w:val="none" w:sz="0" w:space="0" w:color="auto"/>
                        <w:left w:val="none" w:sz="0" w:space="0" w:color="auto"/>
                        <w:bottom w:val="none" w:sz="0" w:space="0" w:color="auto"/>
                        <w:right w:val="none" w:sz="0" w:space="0" w:color="auto"/>
                      </w:divBdr>
                      <w:divsChild>
                        <w:div w:id="1769349571">
                          <w:marLeft w:val="0"/>
                          <w:marRight w:val="0"/>
                          <w:marTop w:val="0"/>
                          <w:marBottom w:val="0"/>
                          <w:divBdr>
                            <w:top w:val="none" w:sz="0" w:space="0" w:color="auto"/>
                            <w:left w:val="none" w:sz="0" w:space="0" w:color="auto"/>
                            <w:bottom w:val="none" w:sz="0" w:space="0" w:color="auto"/>
                            <w:right w:val="none" w:sz="0" w:space="0" w:color="auto"/>
                          </w:divBdr>
                          <w:divsChild>
                            <w:div w:id="1467357729">
                              <w:marLeft w:val="0"/>
                              <w:marRight w:val="0"/>
                              <w:marTop w:val="0"/>
                              <w:marBottom w:val="0"/>
                              <w:divBdr>
                                <w:top w:val="none" w:sz="0" w:space="0" w:color="auto"/>
                                <w:left w:val="none" w:sz="0" w:space="0" w:color="auto"/>
                                <w:bottom w:val="none" w:sz="0" w:space="0" w:color="auto"/>
                                <w:right w:val="none" w:sz="0" w:space="0" w:color="auto"/>
                              </w:divBdr>
                              <w:divsChild>
                                <w:div w:id="846401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4584947">
      <w:bodyDiv w:val="1"/>
      <w:marLeft w:val="0"/>
      <w:marRight w:val="0"/>
      <w:marTop w:val="0"/>
      <w:marBottom w:val="0"/>
      <w:divBdr>
        <w:top w:val="none" w:sz="0" w:space="0" w:color="auto"/>
        <w:left w:val="none" w:sz="0" w:space="0" w:color="auto"/>
        <w:bottom w:val="none" w:sz="0" w:space="0" w:color="auto"/>
        <w:right w:val="none" w:sz="0" w:space="0" w:color="auto"/>
      </w:divBdr>
      <w:divsChild>
        <w:div w:id="1629386767">
          <w:marLeft w:val="0"/>
          <w:marRight w:val="0"/>
          <w:marTop w:val="0"/>
          <w:marBottom w:val="0"/>
          <w:divBdr>
            <w:top w:val="none" w:sz="0" w:space="0" w:color="auto"/>
            <w:left w:val="none" w:sz="0" w:space="0" w:color="auto"/>
            <w:bottom w:val="none" w:sz="0" w:space="0" w:color="auto"/>
            <w:right w:val="none" w:sz="0" w:space="0" w:color="auto"/>
          </w:divBdr>
          <w:divsChild>
            <w:div w:id="1477912925">
              <w:marLeft w:val="0"/>
              <w:marRight w:val="0"/>
              <w:marTop w:val="0"/>
              <w:marBottom w:val="0"/>
              <w:divBdr>
                <w:top w:val="none" w:sz="0" w:space="0" w:color="auto"/>
                <w:left w:val="none" w:sz="0" w:space="0" w:color="auto"/>
                <w:bottom w:val="none" w:sz="0" w:space="0" w:color="auto"/>
                <w:right w:val="none" w:sz="0" w:space="0" w:color="auto"/>
              </w:divBdr>
              <w:divsChild>
                <w:div w:id="214701804">
                  <w:marLeft w:val="0"/>
                  <w:marRight w:val="0"/>
                  <w:marTop w:val="0"/>
                  <w:marBottom w:val="0"/>
                  <w:divBdr>
                    <w:top w:val="none" w:sz="0" w:space="0" w:color="auto"/>
                    <w:left w:val="none" w:sz="0" w:space="0" w:color="auto"/>
                    <w:bottom w:val="none" w:sz="0" w:space="0" w:color="auto"/>
                    <w:right w:val="none" w:sz="0" w:space="0" w:color="auto"/>
                  </w:divBdr>
                  <w:divsChild>
                    <w:div w:id="185172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4408488">
      <w:bodyDiv w:val="1"/>
      <w:marLeft w:val="0"/>
      <w:marRight w:val="0"/>
      <w:marTop w:val="0"/>
      <w:marBottom w:val="0"/>
      <w:divBdr>
        <w:top w:val="none" w:sz="0" w:space="0" w:color="auto"/>
        <w:left w:val="none" w:sz="0" w:space="0" w:color="auto"/>
        <w:bottom w:val="none" w:sz="0" w:space="0" w:color="auto"/>
        <w:right w:val="none" w:sz="0" w:space="0" w:color="auto"/>
      </w:divBdr>
    </w:div>
    <w:div w:id="316496787">
      <w:bodyDiv w:val="1"/>
      <w:marLeft w:val="0"/>
      <w:marRight w:val="0"/>
      <w:marTop w:val="0"/>
      <w:marBottom w:val="0"/>
      <w:divBdr>
        <w:top w:val="none" w:sz="0" w:space="0" w:color="auto"/>
        <w:left w:val="none" w:sz="0" w:space="0" w:color="auto"/>
        <w:bottom w:val="none" w:sz="0" w:space="0" w:color="auto"/>
        <w:right w:val="none" w:sz="0" w:space="0" w:color="auto"/>
      </w:divBdr>
      <w:divsChild>
        <w:div w:id="1407338975">
          <w:marLeft w:val="0"/>
          <w:marRight w:val="0"/>
          <w:marTop w:val="0"/>
          <w:marBottom w:val="0"/>
          <w:divBdr>
            <w:top w:val="none" w:sz="0" w:space="0" w:color="auto"/>
            <w:left w:val="none" w:sz="0" w:space="0" w:color="auto"/>
            <w:bottom w:val="none" w:sz="0" w:space="0" w:color="auto"/>
            <w:right w:val="none" w:sz="0" w:space="0" w:color="auto"/>
          </w:divBdr>
          <w:divsChild>
            <w:div w:id="749890977">
              <w:marLeft w:val="0"/>
              <w:marRight w:val="0"/>
              <w:marTop w:val="0"/>
              <w:marBottom w:val="0"/>
              <w:divBdr>
                <w:top w:val="none" w:sz="0" w:space="0" w:color="auto"/>
                <w:left w:val="none" w:sz="0" w:space="0" w:color="auto"/>
                <w:bottom w:val="none" w:sz="0" w:space="0" w:color="auto"/>
                <w:right w:val="none" w:sz="0" w:space="0" w:color="auto"/>
              </w:divBdr>
              <w:divsChild>
                <w:div w:id="1867525891">
                  <w:marLeft w:val="0"/>
                  <w:marRight w:val="0"/>
                  <w:marTop w:val="0"/>
                  <w:marBottom w:val="0"/>
                  <w:divBdr>
                    <w:top w:val="none" w:sz="0" w:space="0" w:color="auto"/>
                    <w:left w:val="none" w:sz="0" w:space="0" w:color="auto"/>
                    <w:bottom w:val="none" w:sz="0" w:space="0" w:color="auto"/>
                    <w:right w:val="none" w:sz="0" w:space="0" w:color="auto"/>
                  </w:divBdr>
                  <w:divsChild>
                    <w:div w:id="198858731">
                      <w:marLeft w:val="0"/>
                      <w:marRight w:val="0"/>
                      <w:marTop w:val="0"/>
                      <w:marBottom w:val="0"/>
                      <w:divBdr>
                        <w:top w:val="none" w:sz="0" w:space="0" w:color="auto"/>
                        <w:left w:val="none" w:sz="0" w:space="0" w:color="auto"/>
                        <w:bottom w:val="none" w:sz="0" w:space="0" w:color="auto"/>
                        <w:right w:val="none" w:sz="0" w:space="0" w:color="auto"/>
                      </w:divBdr>
                      <w:divsChild>
                        <w:div w:id="922179287">
                          <w:marLeft w:val="0"/>
                          <w:marRight w:val="0"/>
                          <w:marTop w:val="0"/>
                          <w:marBottom w:val="0"/>
                          <w:divBdr>
                            <w:top w:val="none" w:sz="0" w:space="0" w:color="auto"/>
                            <w:left w:val="none" w:sz="0" w:space="0" w:color="auto"/>
                            <w:bottom w:val="none" w:sz="0" w:space="0" w:color="auto"/>
                            <w:right w:val="none" w:sz="0" w:space="0" w:color="auto"/>
                          </w:divBdr>
                          <w:divsChild>
                            <w:div w:id="826676170">
                              <w:marLeft w:val="0"/>
                              <w:marRight w:val="0"/>
                              <w:marTop w:val="0"/>
                              <w:marBottom w:val="0"/>
                              <w:divBdr>
                                <w:top w:val="none" w:sz="0" w:space="0" w:color="auto"/>
                                <w:left w:val="none" w:sz="0" w:space="0" w:color="auto"/>
                                <w:bottom w:val="none" w:sz="0" w:space="0" w:color="auto"/>
                                <w:right w:val="none" w:sz="0" w:space="0" w:color="auto"/>
                              </w:divBdr>
                              <w:divsChild>
                                <w:div w:id="1322006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8384944">
      <w:bodyDiv w:val="1"/>
      <w:marLeft w:val="0"/>
      <w:marRight w:val="0"/>
      <w:marTop w:val="0"/>
      <w:marBottom w:val="0"/>
      <w:divBdr>
        <w:top w:val="none" w:sz="0" w:space="0" w:color="auto"/>
        <w:left w:val="none" w:sz="0" w:space="0" w:color="auto"/>
        <w:bottom w:val="none" w:sz="0" w:space="0" w:color="auto"/>
        <w:right w:val="none" w:sz="0" w:space="0" w:color="auto"/>
      </w:divBdr>
      <w:divsChild>
        <w:div w:id="1956978537">
          <w:marLeft w:val="0"/>
          <w:marRight w:val="0"/>
          <w:marTop w:val="0"/>
          <w:marBottom w:val="0"/>
          <w:divBdr>
            <w:top w:val="none" w:sz="0" w:space="0" w:color="auto"/>
            <w:left w:val="none" w:sz="0" w:space="0" w:color="auto"/>
            <w:bottom w:val="none" w:sz="0" w:space="0" w:color="auto"/>
            <w:right w:val="none" w:sz="0" w:space="0" w:color="auto"/>
          </w:divBdr>
          <w:divsChild>
            <w:div w:id="1935745806">
              <w:marLeft w:val="0"/>
              <w:marRight w:val="0"/>
              <w:marTop w:val="0"/>
              <w:marBottom w:val="0"/>
              <w:divBdr>
                <w:top w:val="none" w:sz="0" w:space="0" w:color="auto"/>
                <w:left w:val="none" w:sz="0" w:space="0" w:color="auto"/>
                <w:bottom w:val="none" w:sz="0" w:space="0" w:color="auto"/>
                <w:right w:val="none" w:sz="0" w:space="0" w:color="auto"/>
              </w:divBdr>
              <w:divsChild>
                <w:div w:id="1451361580">
                  <w:marLeft w:val="0"/>
                  <w:marRight w:val="0"/>
                  <w:marTop w:val="0"/>
                  <w:marBottom w:val="0"/>
                  <w:divBdr>
                    <w:top w:val="none" w:sz="0" w:space="0" w:color="auto"/>
                    <w:left w:val="none" w:sz="0" w:space="0" w:color="auto"/>
                    <w:bottom w:val="none" w:sz="0" w:space="0" w:color="auto"/>
                    <w:right w:val="none" w:sz="0" w:space="0" w:color="auto"/>
                  </w:divBdr>
                  <w:divsChild>
                    <w:div w:id="810443735">
                      <w:marLeft w:val="0"/>
                      <w:marRight w:val="0"/>
                      <w:marTop w:val="0"/>
                      <w:marBottom w:val="0"/>
                      <w:divBdr>
                        <w:top w:val="none" w:sz="0" w:space="0" w:color="auto"/>
                        <w:left w:val="none" w:sz="0" w:space="0" w:color="auto"/>
                        <w:bottom w:val="none" w:sz="0" w:space="0" w:color="auto"/>
                        <w:right w:val="none" w:sz="0" w:space="0" w:color="auto"/>
                      </w:divBdr>
                      <w:divsChild>
                        <w:div w:id="1527139434">
                          <w:marLeft w:val="0"/>
                          <w:marRight w:val="0"/>
                          <w:marTop w:val="0"/>
                          <w:marBottom w:val="0"/>
                          <w:divBdr>
                            <w:top w:val="none" w:sz="0" w:space="0" w:color="auto"/>
                            <w:left w:val="none" w:sz="0" w:space="0" w:color="auto"/>
                            <w:bottom w:val="none" w:sz="0" w:space="0" w:color="auto"/>
                            <w:right w:val="none" w:sz="0" w:space="0" w:color="auto"/>
                          </w:divBdr>
                          <w:divsChild>
                            <w:div w:id="199244823">
                              <w:marLeft w:val="0"/>
                              <w:marRight w:val="0"/>
                              <w:marTop w:val="0"/>
                              <w:marBottom w:val="0"/>
                              <w:divBdr>
                                <w:top w:val="none" w:sz="0" w:space="0" w:color="auto"/>
                                <w:left w:val="none" w:sz="0" w:space="0" w:color="auto"/>
                                <w:bottom w:val="none" w:sz="0" w:space="0" w:color="auto"/>
                                <w:right w:val="none" w:sz="0" w:space="0" w:color="auto"/>
                              </w:divBdr>
                              <w:divsChild>
                                <w:div w:id="1480265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6075427">
      <w:bodyDiv w:val="1"/>
      <w:marLeft w:val="0"/>
      <w:marRight w:val="0"/>
      <w:marTop w:val="0"/>
      <w:marBottom w:val="0"/>
      <w:divBdr>
        <w:top w:val="none" w:sz="0" w:space="0" w:color="auto"/>
        <w:left w:val="none" w:sz="0" w:space="0" w:color="auto"/>
        <w:bottom w:val="none" w:sz="0" w:space="0" w:color="auto"/>
        <w:right w:val="none" w:sz="0" w:space="0" w:color="auto"/>
      </w:divBdr>
    </w:div>
    <w:div w:id="364991073">
      <w:bodyDiv w:val="1"/>
      <w:marLeft w:val="0"/>
      <w:marRight w:val="0"/>
      <w:marTop w:val="0"/>
      <w:marBottom w:val="0"/>
      <w:divBdr>
        <w:top w:val="none" w:sz="0" w:space="0" w:color="auto"/>
        <w:left w:val="none" w:sz="0" w:space="0" w:color="auto"/>
        <w:bottom w:val="none" w:sz="0" w:space="0" w:color="auto"/>
        <w:right w:val="none" w:sz="0" w:space="0" w:color="auto"/>
      </w:divBdr>
      <w:divsChild>
        <w:div w:id="419983665">
          <w:marLeft w:val="0"/>
          <w:marRight w:val="0"/>
          <w:marTop w:val="0"/>
          <w:marBottom w:val="0"/>
          <w:divBdr>
            <w:top w:val="none" w:sz="0" w:space="0" w:color="auto"/>
            <w:left w:val="none" w:sz="0" w:space="0" w:color="auto"/>
            <w:bottom w:val="none" w:sz="0" w:space="0" w:color="auto"/>
            <w:right w:val="none" w:sz="0" w:space="0" w:color="auto"/>
          </w:divBdr>
          <w:divsChild>
            <w:div w:id="1503350069">
              <w:marLeft w:val="0"/>
              <w:marRight w:val="0"/>
              <w:marTop w:val="0"/>
              <w:marBottom w:val="0"/>
              <w:divBdr>
                <w:top w:val="none" w:sz="0" w:space="0" w:color="auto"/>
                <w:left w:val="none" w:sz="0" w:space="0" w:color="auto"/>
                <w:bottom w:val="none" w:sz="0" w:space="0" w:color="auto"/>
                <w:right w:val="none" w:sz="0" w:space="0" w:color="auto"/>
              </w:divBdr>
              <w:divsChild>
                <w:div w:id="1070345895">
                  <w:marLeft w:val="0"/>
                  <w:marRight w:val="0"/>
                  <w:marTop w:val="0"/>
                  <w:marBottom w:val="0"/>
                  <w:divBdr>
                    <w:top w:val="none" w:sz="0" w:space="0" w:color="auto"/>
                    <w:left w:val="none" w:sz="0" w:space="0" w:color="auto"/>
                    <w:bottom w:val="none" w:sz="0" w:space="0" w:color="auto"/>
                    <w:right w:val="none" w:sz="0" w:space="0" w:color="auto"/>
                  </w:divBdr>
                  <w:divsChild>
                    <w:div w:id="1455060508">
                      <w:marLeft w:val="0"/>
                      <w:marRight w:val="0"/>
                      <w:marTop w:val="0"/>
                      <w:marBottom w:val="0"/>
                      <w:divBdr>
                        <w:top w:val="none" w:sz="0" w:space="0" w:color="auto"/>
                        <w:left w:val="none" w:sz="0" w:space="0" w:color="auto"/>
                        <w:bottom w:val="none" w:sz="0" w:space="0" w:color="auto"/>
                        <w:right w:val="none" w:sz="0" w:space="0" w:color="auto"/>
                      </w:divBdr>
                      <w:divsChild>
                        <w:div w:id="1172378964">
                          <w:marLeft w:val="0"/>
                          <w:marRight w:val="0"/>
                          <w:marTop w:val="0"/>
                          <w:marBottom w:val="0"/>
                          <w:divBdr>
                            <w:top w:val="none" w:sz="0" w:space="0" w:color="auto"/>
                            <w:left w:val="none" w:sz="0" w:space="0" w:color="auto"/>
                            <w:bottom w:val="none" w:sz="0" w:space="0" w:color="auto"/>
                            <w:right w:val="none" w:sz="0" w:space="0" w:color="auto"/>
                          </w:divBdr>
                          <w:divsChild>
                            <w:div w:id="1786388053">
                              <w:marLeft w:val="0"/>
                              <w:marRight w:val="0"/>
                              <w:marTop w:val="0"/>
                              <w:marBottom w:val="0"/>
                              <w:divBdr>
                                <w:top w:val="none" w:sz="0" w:space="0" w:color="auto"/>
                                <w:left w:val="none" w:sz="0" w:space="0" w:color="auto"/>
                                <w:bottom w:val="none" w:sz="0" w:space="0" w:color="auto"/>
                                <w:right w:val="none" w:sz="0" w:space="0" w:color="auto"/>
                              </w:divBdr>
                              <w:divsChild>
                                <w:div w:id="1387415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2653334">
      <w:bodyDiv w:val="1"/>
      <w:marLeft w:val="0"/>
      <w:marRight w:val="0"/>
      <w:marTop w:val="0"/>
      <w:marBottom w:val="0"/>
      <w:divBdr>
        <w:top w:val="none" w:sz="0" w:space="0" w:color="auto"/>
        <w:left w:val="none" w:sz="0" w:space="0" w:color="auto"/>
        <w:bottom w:val="none" w:sz="0" w:space="0" w:color="auto"/>
        <w:right w:val="none" w:sz="0" w:space="0" w:color="auto"/>
      </w:divBdr>
      <w:divsChild>
        <w:div w:id="925269175">
          <w:marLeft w:val="0"/>
          <w:marRight w:val="0"/>
          <w:marTop w:val="0"/>
          <w:marBottom w:val="0"/>
          <w:divBdr>
            <w:top w:val="none" w:sz="0" w:space="0" w:color="auto"/>
            <w:left w:val="none" w:sz="0" w:space="0" w:color="auto"/>
            <w:bottom w:val="none" w:sz="0" w:space="0" w:color="auto"/>
            <w:right w:val="none" w:sz="0" w:space="0" w:color="auto"/>
          </w:divBdr>
          <w:divsChild>
            <w:div w:id="1193036453">
              <w:marLeft w:val="0"/>
              <w:marRight w:val="0"/>
              <w:marTop w:val="0"/>
              <w:marBottom w:val="0"/>
              <w:divBdr>
                <w:top w:val="none" w:sz="0" w:space="0" w:color="auto"/>
                <w:left w:val="none" w:sz="0" w:space="0" w:color="auto"/>
                <w:bottom w:val="none" w:sz="0" w:space="0" w:color="auto"/>
                <w:right w:val="none" w:sz="0" w:space="0" w:color="auto"/>
              </w:divBdr>
              <w:divsChild>
                <w:div w:id="283705596">
                  <w:marLeft w:val="0"/>
                  <w:marRight w:val="0"/>
                  <w:marTop w:val="0"/>
                  <w:marBottom w:val="0"/>
                  <w:divBdr>
                    <w:top w:val="none" w:sz="0" w:space="0" w:color="auto"/>
                    <w:left w:val="none" w:sz="0" w:space="0" w:color="auto"/>
                    <w:bottom w:val="none" w:sz="0" w:space="0" w:color="auto"/>
                    <w:right w:val="none" w:sz="0" w:space="0" w:color="auto"/>
                  </w:divBdr>
                  <w:divsChild>
                    <w:div w:id="2068140982">
                      <w:marLeft w:val="0"/>
                      <w:marRight w:val="0"/>
                      <w:marTop w:val="0"/>
                      <w:marBottom w:val="0"/>
                      <w:divBdr>
                        <w:top w:val="none" w:sz="0" w:space="0" w:color="auto"/>
                        <w:left w:val="none" w:sz="0" w:space="0" w:color="auto"/>
                        <w:bottom w:val="none" w:sz="0" w:space="0" w:color="auto"/>
                        <w:right w:val="none" w:sz="0" w:space="0" w:color="auto"/>
                      </w:divBdr>
                      <w:divsChild>
                        <w:div w:id="833882242">
                          <w:marLeft w:val="0"/>
                          <w:marRight w:val="0"/>
                          <w:marTop w:val="0"/>
                          <w:marBottom w:val="0"/>
                          <w:divBdr>
                            <w:top w:val="none" w:sz="0" w:space="0" w:color="auto"/>
                            <w:left w:val="none" w:sz="0" w:space="0" w:color="auto"/>
                            <w:bottom w:val="none" w:sz="0" w:space="0" w:color="auto"/>
                            <w:right w:val="none" w:sz="0" w:space="0" w:color="auto"/>
                          </w:divBdr>
                          <w:divsChild>
                            <w:div w:id="230120062">
                              <w:marLeft w:val="0"/>
                              <w:marRight w:val="0"/>
                              <w:marTop w:val="0"/>
                              <w:marBottom w:val="0"/>
                              <w:divBdr>
                                <w:top w:val="none" w:sz="0" w:space="0" w:color="auto"/>
                                <w:left w:val="none" w:sz="0" w:space="0" w:color="auto"/>
                                <w:bottom w:val="none" w:sz="0" w:space="0" w:color="auto"/>
                                <w:right w:val="none" w:sz="0" w:space="0" w:color="auto"/>
                              </w:divBdr>
                              <w:divsChild>
                                <w:div w:id="1032879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1367970">
      <w:bodyDiv w:val="1"/>
      <w:marLeft w:val="0"/>
      <w:marRight w:val="0"/>
      <w:marTop w:val="0"/>
      <w:marBottom w:val="0"/>
      <w:divBdr>
        <w:top w:val="none" w:sz="0" w:space="0" w:color="auto"/>
        <w:left w:val="none" w:sz="0" w:space="0" w:color="auto"/>
        <w:bottom w:val="none" w:sz="0" w:space="0" w:color="auto"/>
        <w:right w:val="none" w:sz="0" w:space="0" w:color="auto"/>
      </w:divBdr>
    </w:div>
    <w:div w:id="382027027">
      <w:bodyDiv w:val="1"/>
      <w:marLeft w:val="0"/>
      <w:marRight w:val="0"/>
      <w:marTop w:val="0"/>
      <w:marBottom w:val="0"/>
      <w:divBdr>
        <w:top w:val="none" w:sz="0" w:space="0" w:color="auto"/>
        <w:left w:val="none" w:sz="0" w:space="0" w:color="auto"/>
        <w:bottom w:val="none" w:sz="0" w:space="0" w:color="auto"/>
        <w:right w:val="none" w:sz="0" w:space="0" w:color="auto"/>
      </w:divBdr>
      <w:divsChild>
        <w:div w:id="1308435025">
          <w:marLeft w:val="0"/>
          <w:marRight w:val="0"/>
          <w:marTop w:val="0"/>
          <w:marBottom w:val="0"/>
          <w:divBdr>
            <w:top w:val="none" w:sz="0" w:space="0" w:color="auto"/>
            <w:left w:val="none" w:sz="0" w:space="0" w:color="auto"/>
            <w:bottom w:val="none" w:sz="0" w:space="0" w:color="auto"/>
            <w:right w:val="none" w:sz="0" w:space="0" w:color="auto"/>
          </w:divBdr>
          <w:divsChild>
            <w:div w:id="832456541">
              <w:marLeft w:val="0"/>
              <w:marRight w:val="0"/>
              <w:marTop w:val="0"/>
              <w:marBottom w:val="0"/>
              <w:divBdr>
                <w:top w:val="none" w:sz="0" w:space="0" w:color="auto"/>
                <w:left w:val="none" w:sz="0" w:space="0" w:color="auto"/>
                <w:bottom w:val="none" w:sz="0" w:space="0" w:color="auto"/>
                <w:right w:val="none" w:sz="0" w:space="0" w:color="auto"/>
              </w:divBdr>
              <w:divsChild>
                <w:div w:id="1344356358">
                  <w:marLeft w:val="0"/>
                  <w:marRight w:val="0"/>
                  <w:marTop w:val="0"/>
                  <w:marBottom w:val="0"/>
                  <w:divBdr>
                    <w:top w:val="none" w:sz="0" w:space="0" w:color="auto"/>
                    <w:left w:val="none" w:sz="0" w:space="0" w:color="auto"/>
                    <w:bottom w:val="none" w:sz="0" w:space="0" w:color="auto"/>
                    <w:right w:val="none" w:sz="0" w:space="0" w:color="auto"/>
                  </w:divBdr>
                  <w:divsChild>
                    <w:div w:id="1537934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352809">
      <w:bodyDiv w:val="1"/>
      <w:marLeft w:val="0"/>
      <w:marRight w:val="0"/>
      <w:marTop w:val="0"/>
      <w:marBottom w:val="0"/>
      <w:divBdr>
        <w:top w:val="none" w:sz="0" w:space="0" w:color="auto"/>
        <w:left w:val="none" w:sz="0" w:space="0" w:color="auto"/>
        <w:bottom w:val="none" w:sz="0" w:space="0" w:color="auto"/>
        <w:right w:val="none" w:sz="0" w:space="0" w:color="auto"/>
      </w:divBdr>
    </w:div>
    <w:div w:id="407776171">
      <w:bodyDiv w:val="1"/>
      <w:marLeft w:val="0"/>
      <w:marRight w:val="0"/>
      <w:marTop w:val="0"/>
      <w:marBottom w:val="0"/>
      <w:divBdr>
        <w:top w:val="none" w:sz="0" w:space="0" w:color="auto"/>
        <w:left w:val="none" w:sz="0" w:space="0" w:color="auto"/>
        <w:bottom w:val="none" w:sz="0" w:space="0" w:color="auto"/>
        <w:right w:val="none" w:sz="0" w:space="0" w:color="auto"/>
      </w:divBdr>
      <w:divsChild>
        <w:div w:id="69888872">
          <w:marLeft w:val="0"/>
          <w:marRight w:val="0"/>
          <w:marTop w:val="0"/>
          <w:marBottom w:val="0"/>
          <w:divBdr>
            <w:top w:val="none" w:sz="0" w:space="0" w:color="auto"/>
            <w:left w:val="none" w:sz="0" w:space="0" w:color="auto"/>
            <w:bottom w:val="none" w:sz="0" w:space="0" w:color="auto"/>
            <w:right w:val="none" w:sz="0" w:space="0" w:color="auto"/>
          </w:divBdr>
          <w:divsChild>
            <w:div w:id="661204975">
              <w:marLeft w:val="0"/>
              <w:marRight w:val="0"/>
              <w:marTop w:val="0"/>
              <w:marBottom w:val="0"/>
              <w:divBdr>
                <w:top w:val="none" w:sz="0" w:space="0" w:color="auto"/>
                <w:left w:val="none" w:sz="0" w:space="0" w:color="auto"/>
                <w:bottom w:val="none" w:sz="0" w:space="0" w:color="auto"/>
                <w:right w:val="none" w:sz="0" w:space="0" w:color="auto"/>
              </w:divBdr>
              <w:divsChild>
                <w:div w:id="229268641">
                  <w:marLeft w:val="0"/>
                  <w:marRight w:val="0"/>
                  <w:marTop w:val="0"/>
                  <w:marBottom w:val="0"/>
                  <w:divBdr>
                    <w:top w:val="none" w:sz="0" w:space="0" w:color="auto"/>
                    <w:left w:val="none" w:sz="0" w:space="0" w:color="auto"/>
                    <w:bottom w:val="none" w:sz="0" w:space="0" w:color="auto"/>
                    <w:right w:val="none" w:sz="0" w:space="0" w:color="auto"/>
                  </w:divBdr>
                  <w:divsChild>
                    <w:div w:id="1458257761">
                      <w:marLeft w:val="0"/>
                      <w:marRight w:val="0"/>
                      <w:marTop w:val="0"/>
                      <w:marBottom w:val="0"/>
                      <w:divBdr>
                        <w:top w:val="none" w:sz="0" w:space="0" w:color="auto"/>
                        <w:left w:val="none" w:sz="0" w:space="0" w:color="auto"/>
                        <w:bottom w:val="none" w:sz="0" w:space="0" w:color="auto"/>
                        <w:right w:val="none" w:sz="0" w:space="0" w:color="auto"/>
                      </w:divBdr>
                      <w:divsChild>
                        <w:div w:id="1725522956">
                          <w:marLeft w:val="0"/>
                          <w:marRight w:val="0"/>
                          <w:marTop w:val="0"/>
                          <w:marBottom w:val="0"/>
                          <w:divBdr>
                            <w:top w:val="none" w:sz="0" w:space="0" w:color="auto"/>
                            <w:left w:val="none" w:sz="0" w:space="0" w:color="auto"/>
                            <w:bottom w:val="none" w:sz="0" w:space="0" w:color="auto"/>
                            <w:right w:val="none" w:sz="0" w:space="0" w:color="auto"/>
                          </w:divBdr>
                          <w:divsChild>
                            <w:div w:id="1274438385">
                              <w:marLeft w:val="0"/>
                              <w:marRight w:val="0"/>
                              <w:marTop w:val="0"/>
                              <w:marBottom w:val="0"/>
                              <w:divBdr>
                                <w:top w:val="none" w:sz="0" w:space="0" w:color="auto"/>
                                <w:left w:val="none" w:sz="0" w:space="0" w:color="auto"/>
                                <w:bottom w:val="none" w:sz="0" w:space="0" w:color="auto"/>
                                <w:right w:val="none" w:sz="0" w:space="0" w:color="auto"/>
                              </w:divBdr>
                              <w:divsChild>
                                <w:div w:id="155261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3287034">
      <w:bodyDiv w:val="1"/>
      <w:marLeft w:val="0"/>
      <w:marRight w:val="0"/>
      <w:marTop w:val="0"/>
      <w:marBottom w:val="0"/>
      <w:divBdr>
        <w:top w:val="none" w:sz="0" w:space="0" w:color="auto"/>
        <w:left w:val="none" w:sz="0" w:space="0" w:color="auto"/>
        <w:bottom w:val="none" w:sz="0" w:space="0" w:color="auto"/>
        <w:right w:val="none" w:sz="0" w:space="0" w:color="auto"/>
      </w:divBdr>
      <w:divsChild>
        <w:div w:id="1299992999">
          <w:marLeft w:val="0"/>
          <w:marRight w:val="0"/>
          <w:marTop w:val="0"/>
          <w:marBottom w:val="0"/>
          <w:divBdr>
            <w:top w:val="none" w:sz="0" w:space="0" w:color="auto"/>
            <w:left w:val="none" w:sz="0" w:space="0" w:color="auto"/>
            <w:bottom w:val="none" w:sz="0" w:space="0" w:color="auto"/>
            <w:right w:val="none" w:sz="0" w:space="0" w:color="auto"/>
          </w:divBdr>
          <w:divsChild>
            <w:div w:id="1231618877">
              <w:marLeft w:val="0"/>
              <w:marRight w:val="0"/>
              <w:marTop w:val="0"/>
              <w:marBottom w:val="0"/>
              <w:divBdr>
                <w:top w:val="none" w:sz="0" w:space="0" w:color="auto"/>
                <w:left w:val="none" w:sz="0" w:space="0" w:color="auto"/>
                <w:bottom w:val="none" w:sz="0" w:space="0" w:color="auto"/>
                <w:right w:val="none" w:sz="0" w:space="0" w:color="auto"/>
              </w:divBdr>
              <w:divsChild>
                <w:div w:id="2032993986">
                  <w:marLeft w:val="0"/>
                  <w:marRight w:val="0"/>
                  <w:marTop w:val="0"/>
                  <w:marBottom w:val="0"/>
                  <w:divBdr>
                    <w:top w:val="none" w:sz="0" w:space="0" w:color="auto"/>
                    <w:left w:val="none" w:sz="0" w:space="0" w:color="auto"/>
                    <w:bottom w:val="none" w:sz="0" w:space="0" w:color="auto"/>
                    <w:right w:val="none" w:sz="0" w:space="0" w:color="auto"/>
                  </w:divBdr>
                  <w:divsChild>
                    <w:div w:id="80886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8836918">
      <w:bodyDiv w:val="1"/>
      <w:marLeft w:val="0"/>
      <w:marRight w:val="0"/>
      <w:marTop w:val="0"/>
      <w:marBottom w:val="0"/>
      <w:divBdr>
        <w:top w:val="none" w:sz="0" w:space="0" w:color="auto"/>
        <w:left w:val="none" w:sz="0" w:space="0" w:color="auto"/>
        <w:bottom w:val="none" w:sz="0" w:space="0" w:color="auto"/>
        <w:right w:val="none" w:sz="0" w:space="0" w:color="auto"/>
      </w:divBdr>
      <w:divsChild>
        <w:div w:id="1461070681">
          <w:marLeft w:val="0"/>
          <w:marRight w:val="0"/>
          <w:marTop w:val="0"/>
          <w:marBottom w:val="0"/>
          <w:divBdr>
            <w:top w:val="none" w:sz="0" w:space="0" w:color="auto"/>
            <w:left w:val="none" w:sz="0" w:space="0" w:color="auto"/>
            <w:bottom w:val="none" w:sz="0" w:space="0" w:color="auto"/>
            <w:right w:val="none" w:sz="0" w:space="0" w:color="auto"/>
          </w:divBdr>
          <w:divsChild>
            <w:div w:id="1498307783">
              <w:marLeft w:val="0"/>
              <w:marRight w:val="0"/>
              <w:marTop w:val="0"/>
              <w:marBottom w:val="0"/>
              <w:divBdr>
                <w:top w:val="none" w:sz="0" w:space="0" w:color="auto"/>
                <w:left w:val="none" w:sz="0" w:space="0" w:color="auto"/>
                <w:bottom w:val="none" w:sz="0" w:space="0" w:color="auto"/>
                <w:right w:val="none" w:sz="0" w:space="0" w:color="auto"/>
              </w:divBdr>
              <w:divsChild>
                <w:div w:id="1137066995">
                  <w:marLeft w:val="0"/>
                  <w:marRight w:val="0"/>
                  <w:marTop w:val="0"/>
                  <w:marBottom w:val="0"/>
                  <w:divBdr>
                    <w:top w:val="none" w:sz="0" w:space="0" w:color="auto"/>
                    <w:left w:val="none" w:sz="0" w:space="0" w:color="auto"/>
                    <w:bottom w:val="none" w:sz="0" w:space="0" w:color="auto"/>
                    <w:right w:val="none" w:sz="0" w:space="0" w:color="auto"/>
                  </w:divBdr>
                  <w:divsChild>
                    <w:div w:id="475873179">
                      <w:marLeft w:val="0"/>
                      <w:marRight w:val="0"/>
                      <w:marTop w:val="0"/>
                      <w:marBottom w:val="0"/>
                      <w:divBdr>
                        <w:top w:val="none" w:sz="0" w:space="0" w:color="auto"/>
                        <w:left w:val="none" w:sz="0" w:space="0" w:color="auto"/>
                        <w:bottom w:val="none" w:sz="0" w:space="0" w:color="auto"/>
                        <w:right w:val="none" w:sz="0" w:space="0" w:color="auto"/>
                      </w:divBdr>
                      <w:divsChild>
                        <w:div w:id="1748069724">
                          <w:marLeft w:val="0"/>
                          <w:marRight w:val="0"/>
                          <w:marTop w:val="0"/>
                          <w:marBottom w:val="0"/>
                          <w:divBdr>
                            <w:top w:val="none" w:sz="0" w:space="0" w:color="auto"/>
                            <w:left w:val="none" w:sz="0" w:space="0" w:color="auto"/>
                            <w:bottom w:val="none" w:sz="0" w:space="0" w:color="auto"/>
                            <w:right w:val="none" w:sz="0" w:space="0" w:color="auto"/>
                          </w:divBdr>
                          <w:divsChild>
                            <w:div w:id="908611575">
                              <w:marLeft w:val="0"/>
                              <w:marRight w:val="0"/>
                              <w:marTop w:val="0"/>
                              <w:marBottom w:val="0"/>
                              <w:divBdr>
                                <w:top w:val="none" w:sz="0" w:space="0" w:color="auto"/>
                                <w:left w:val="none" w:sz="0" w:space="0" w:color="auto"/>
                                <w:bottom w:val="none" w:sz="0" w:space="0" w:color="auto"/>
                                <w:right w:val="none" w:sz="0" w:space="0" w:color="auto"/>
                              </w:divBdr>
                              <w:divsChild>
                                <w:div w:id="1999571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0806887">
      <w:bodyDiv w:val="1"/>
      <w:marLeft w:val="0"/>
      <w:marRight w:val="0"/>
      <w:marTop w:val="0"/>
      <w:marBottom w:val="0"/>
      <w:divBdr>
        <w:top w:val="none" w:sz="0" w:space="0" w:color="auto"/>
        <w:left w:val="none" w:sz="0" w:space="0" w:color="auto"/>
        <w:bottom w:val="none" w:sz="0" w:space="0" w:color="auto"/>
        <w:right w:val="none" w:sz="0" w:space="0" w:color="auto"/>
      </w:divBdr>
    </w:div>
    <w:div w:id="471292399">
      <w:bodyDiv w:val="1"/>
      <w:marLeft w:val="0"/>
      <w:marRight w:val="0"/>
      <w:marTop w:val="0"/>
      <w:marBottom w:val="0"/>
      <w:divBdr>
        <w:top w:val="none" w:sz="0" w:space="0" w:color="auto"/>
        <w:left w:val="none" w:sz="0" w:space="0" w:color="auto"/>
        <w:bottom w:val="none" w:sz="0" w:space="0" w:color="auto"/>
        <w:right w:val="none" w:sz="0" w:space="0" w:color="auto"/>
      </w:divBdr>
      <w:divsChild>
        <w:div w:id="422459380">
          <w:marLeft w:val="0"/>
          <w:marRight w:val="0"/>
          <w:marTop w:val="0"/>
          <w:marBottom w:val="0"/>
          <w:divBdr>
            <w:top w:val="none" w:sz="0" w:space="0" w:color="auto"/>
            <w:left w:val="none" w:sz="0" w:space="0" w:color="auto"/>
            <w:bottom w:val="none" w:sz="0" w:space="0" w:color="auto"/>
            <w:right w:val="none" w:sz="0" w:space="0" w:color="auto"/>
          </w:divBdr>
          <w:divsChild>
            <w:div w:id="774329574">
              <w:marLeft w:val="0"/>
              <w:marRight w:val="0"/>
              <w:marTop w:val="0"/>
              <w:marBottom w:val="0"/>
              <w:divBdr>
                <w:top w:val="none" w:sz="0" w:space="0" w:color="auto"/>
                <w:left w:val="none" w:sz="0" w:space="0" w:color="auto"/>
                <w:bottom w:val="none" w:sz="0" w:space="0" w:color="auto"/>
                <w:right w:val="none" w:sz="0" w:space="0" w:color="auto"/>
              </w:divBdr>
              <w:divsChild>
                <w:div w:id="2020310319">
                  <w:marLeft w:val="0"/>
                  <w:marRight w:val="0"/>
                  <w:marTop w:val="0"/>
                  <w:marBottom w:val="0"/>
                  <w:divBdr>
                    <w:top w:val="none" w:sz="0" w:space="0" w:color="auto"/>
                    <w:left w:val="none" w:sz="0" w:space="0" w:color="auto"/>
                    <w:bottom w:val="none" w:sz="0" w:space="0" w:color="auto"/>
                    <w:right w:val="none" w:sz="0" w:space="0" w:color="auto"/>
                  </w:divBdr>
                  <w:divsChild>
                    <w:div w:id="2033069382">
                      <w:marLeft w:val="0"/>
                      <w:marRight w:val="0"/>
                      <w:marTop w:val="0"/>
                      <w:marBottom w:val="0"/>
                      <w:divBdr>
                        <w:top w:val="none" w:sz="0" w:space="0" w:color="auto"/>
                        <w:left w:val="none" w:sz="0" w:space="0" w:color="auto"/>
                        <w:bottom w:val="none" w:sz="0" w:space="0" w:color="auto"/>
                        <w:right w:val="none" w:sz="0" w:space="0" w:color="auto"/>
                      </w:divBdr>
                      <w:divsChild>
                        <w:div w:id="291792960">
                          <w:marLeft w:val="0"/>
                          <w:marRight w:val="0"/>
                          <w:marTop w:val="0"/>
                          <w:marBottom w:val="0"/>
                          <w:divBdr>
                            <w:top w:val="none" w:sz="0" w:space="0" w:color="auto"/>
                            <w:left w:val="none" w:sz="0" w:space="0" w:color="auto"/>
                            <w:bottom w:val="none" w:sz="0" w:space="0" w:color="auto"/>
                            <w:right w:val="none" w:sz="0" w:space="0" w:color="auto"/>
                          </w:divBdr>
                          <w:divsChild>
                            <w:div w:id="1946037385">
                              <w:marLeft w:val="0"/>
                              <w:marRight w:val="0"/>
                              <w:marTop w:val="0"/>
                              <w:marBottom w:val="0"/>
                              <w:divBdr>
                                <w:top w:val="none" w:sz="0" w:space="0" w:color="auto"/>
                                <w:left w:val="none" w:sz="0" w:space="0" w:color="auto"/>
                                <w:bottom w:val="none" w:sz="0" w:space="0" w:color="auto"/>
                                <w:right w:val="none" w:sz="0" w:space="0" w:color="auto"/>
                              </w:divBdr>
                              <w:divsChild>
                                <w:div w:id="1776173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6910286">
      <w:bodyDiv w:val="1"/>
      <w:marLeft w:val="0"/>
      <w:marRight w:val="0"/>
      <w:marTop w:val="0"/>
      <w:marBottom w:val="0"/>
      <w:divBdr>
        <w:top w:val="none" w:sz="0" w:space="0" w:color="auto"/>
        <w:left w:val="none" w:sz="0" w:space="0" w:color="auto"/>
        <w:bottom w:val="none" w:sz="0" w:space="0" w:color="auto"/>
        <w:right w:val="none" w:sz="0" w:space="0" w:color="auto"/>
      </w:divBdr>
      <w:divsChild>
        <w:div w:id="874779071">
          <w:marLeft w:val="0"/>
          <w:marRight w:val="0"/>
          <w:marTop w:val="0"/>
          <w:marBottom w:val="0"/>
          <w:divBdr>
            <w:top w:val="none" w:sz="0" w:space="0" w:color="auto"/>
            <w:left w:val="none" w:sz="0" w:space="0" w:color="auto"/>
            <w:bottom w:val="none" w:sz="0" w:space="0" w:color="auto"/>
            <w:right w:val="none" w:sz="0" w:space="0" w:color="auto"/>
          </w:divBdr>
        </w:div>
        <w:div w:id="1042285930">
          <w:marLeft w:val="0"/>
          <w:marRight w:val="0"/>
          <w:marTop w:val="0"/>
          <w:marBottom w:val="0"/>
          <w:divBdr>
            <w:top w:val="none" w:sz="0" w:space="0" w:color="auto"/>
            <w:left w:val="none" w:sz="0" w:space="0" w:color="auto"/>
            <w:bottom w:val="none" w:sz="0" w:space="0" w:color="auto"/>
            <w:right w:val="none" w:sz="0" w:space="0" w:color="auto"/>
          </w:divBdr>
        </w:div>
        <w:div w:id="1295991067">
          <w:marLeft w:val="0"/>
          <w:marRight w:val="0"/>
          <w:marTop w:val="0"/>
          <w:marBottom w:val="0"/>
          <w:divBdr>
            <w:top w:val="none" w:sz="0" w:space="0" w:color="auto"/>
            <w:left w:val="none" w:sz="0" w:space="0" w:color="auto"/>
            <w:bottom w:val="none" w:sz="0" w:space="0" w:color="auto"/>
            <w:right w:val="none" w:sz="0" w:space="0" w:color="auto"/>
          </w:divBdr>
        </w:div>
        <w:div w:id="1391465798">
          <w:marLeft w:val="0"/>
          <w:marRight w:val="0"/>
          <w:marTop w:val="0"/>
          <w:marBottom w:val="0"/>
          <w:divBdr>
            <w:top w:val="none" w:sz="0" w:space="0" w:color="auto"/>
            <w:left w:val="none" w:sz="0" w:space="0" w:color="auto"/>
            <w:bottom w:val="none" w:sz="0" w:space="0" w:color="auto"/>
            <w:right w:val="none" w:sz="0" w:space="0" w:color="auto"/>
          </w:divBdr>
        </w:div>
      </w:divsChild>
    </w:div>
    <w:div w:id="531571221">
      <w:bodyDiv w:val="1"/>
      <w:marLeft w:val="0"/>
      <w:marRight w:val="0"/>
      <w:marTop w:val="0"/>
      <w:marBottom w:val="0"/>
      <w:divBdr>
        <w:top w:val="none" w:sz="0" w:space="0" w:color="auto"/>
        <w:left w:val="none" w:sz="0" w:space="0" w:color="auto"/>
        <w:bottom w:val="none" w:sz="0" w:space="0" w:color="auto"/>
        <w:right w:val="none" w:sz="0" w:space="0" w:color="auto"/>
      </w:divBdr>
      <w:divsChild>
        <w:div w:id="67264566">
          <w:marLeft w:val="0"/>
          <w:marRight w:val="0"/>
          <w:marTop w:val="0"/>
          <w:marBottom w:val="0"/>
          <w:divBdr>
            <w:top w:val="none" w:sz="0" w:space="0" w:color="auto"/>
            <w:left w:val="none" w:sz="0" w:space="0" w:color="auto"/>
            <w:bottom w:val="none" w:sz="0" w:space="0" w:color="auto"/>
            <w:right w:val="none" w:sz="0" w:space="0" w:color="auto"/>
          </w:divBdr>
          <w:divsChild>
            <w:div w:id="1282763437">
              <w:marLeft w:val="0"/>
              <w:marRight w:val="0"/>
              <w:marTop w:val="0"/>
              <w:marBottom w:val="0"/>
              <w:divBdr>
                <w:top w:val="none" w:sz="0" w:space="0" w:color="auto"/>
                <w:left w:val="none" w:sz="0" w:space="0" w:color="auto"/>
                <w:bottom w:val="none" w:sz="0" w:space="0" w:color="auto"/>
                <w:right w:val="none" w:sz="0" w:space="0" w:color="auto"/>
              </w:divBdr>
              <w:divsChild>
                <w:div w:id="34821074">
                  <w:marLeft w:val="0"/>
                  <w:marRight w:val="0"/>
                  <w:marTop w:val="0"/>
                  <w:marBottom w:val="0"/>
                  <w:divBdr>
                    <w:top w:val="none" w:sz="0" w:space="0" w:color="auto"/>
                    <w:left w:val="none" w:sz="0" w:space="0" w:color="auto"/>
                    <w:bottom w:val="none" w:sz="0" w:space="0" w:color="auto"/>
                    <w:right w:val="none" w:sz="0" w:space="0" w:color="auto"/>
                  </w:divBdr>
                  <w:divsChild>
                    <w:div w:id="2118329400">
                      <w:marLeft w:val="0"/>
                      <w:marRight w:val="0"/>
                      <w:marTop w:val="0"/>
                      <w:marBottom w:val="0"/>
                      <w:divBdr>
                        <w:top w:val="none" w:sz="0" w:space="0" w:color="auto"/>
                        <w:left w:val="none" w:sz="0" w:space="0" w:color="auto"/>
                        <w:bottom w:val="none" w:sz="0" w:space="0" w:color="auto"/>
                        <w:right w:val="none" w:sz="0" w:space="0" w:color="auto"/>
                      </w:divBdr>
                      <w:divsChild>
                        <w:div w:id="801925160">
                          <w:marLeft w:val="0"/>
                          <w:marRight w:val="0"/>
                          <w:marTop w:val="0"/>
                          <w:marBottom w:val="0"/>
                          <w:divBdr>
                            <w:top w:val="none" w:sz="0" w:space="0" w:color="auto"/>
                            <w:left w:val="none" w:sz="0" w:space="0" w:color="auto"/>
                            <w:bottom w:val="none" w:sz="0" w:space="0" w:color="auto"/>
                            <w:right w:val="none" w:sz="0" w:space="0" w:color="auto"/>
                          </w:divBdr>
                          <w:divsChild>
                            <w:div w:id="1080836465">
                              <w:marLeft w:val="0"/>
                              <w:marRight w:val="0"/>
                              <w:marTop w:val="0"/>
                              <w:marBottom w:val="0"/>
                              <w:divBdr>
                                <w:top w:val="none" w:sz="0" w:space="0" w:color="auto"/>
                                <w:left w:val="none" w:sz="0" w:space="0" w:color="auto"/>
                                <w:bottom w:val="none" w:sz="0" w:space="0" w:color="auto"/>
                                <w:right w:val="none" w:sz="0" w:space="0" w:color="auto"/>
                              </w:divBdr>
                              <w:divsChild>
                                <w:div w:id="190991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31958769">
      <w:bodyDiv w:val="1"/>
      <w:marLeft w:val="0"/>
      <w:marRight w:val="0"/>
      <w:marTop w:val="0"/>
      <w:marBottom w:val="0"/>
      <w:divBdr>
        <w:top w:val="none" w:sz="0" w:space="0" w:color="auto"/>
        <w:left w:val="none" w:sz="0" w:space="0" w:color="auto"/>
        <w:bottom w:val="none" w:sz="0" w:space="0" w:color="auto"/>
        <w:right w:val="none" w:sz="0" w:space="0" w:color="auto"/>
      </w:divBdr>
      <w:divsChild>
        <w:div w:id="1281185427">
          <w:marLeft w:val="0"/>
          <w:marRight w:val="0"/>
          <w:marTop w:val="0"/>
          <w:marBottom w:val="0"/>
          <w:divBdr>
            <w:top w:val="none" w:sz="0" w:space="0" w:color="auto"/>
            <w:left w:val="none" w:sz="0" w:space="0" w:color="auto"/>
            <w:bottom w:val="none" w:sz="0" w:space="0" w:color="auto"/>
            <w:right w:val="none" w:sz="0" w:space="0" w:color="auto"/>
          </w:divBdr>
          <w:divsChild>
            <w:div w:id="1834642328">
              <w:marLeft w:val="0"/>
              <w:marRight w:val="0"/>
              <w:marTop w:val="0"/>
              <w:marBottom w:val="0"/>
              <w:divBdr>
                <w:top w:val="none" w:sz="0" w:space="0" w:color="auto"/>
                <w:left w:val="none" w:sz="0" w:space="0" w:color="auto"/>
                <w:bottom w:val="none" w:sz="0" w:space="0" w:color="auto"/>
                <w:right w:val="none" w:sz="0" w:space="0" w:color="auto"/>
              </w:divBdr>
              <w:divsChild>
                <w:div w:id="264385739">
                  <w:marLeft w:val="0"/>
                  <w:marRight w:val="0"/>
                  <w:marTop w:val="0"/>
                  <w:marBottom w:val="0"/>
                  <w:divBdr>
                    <w:top w:val="none" w:sz="0" w:space="0" w:color="auto"/>
                    <w:left w:val="none" w:sz="0" w:space="0" w:color="auto"/>
                    <w:bottom w:val="none" w:sz="0" w:space="0" w:color="auto"/>
                    <w:right w:val="none" w:sz="0" w:space="0" w:color="auto"/>
                  </w:divBdr>
                  <w:divsChild>
                    <w:div w:id="184635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054527">
      <w:bodyDiv w:val="1"/>
      <w:marLeft w:val="0"/>
      <w:marRight w:val="0"/>
      <w:marTop w:val="0"/>
      <w:marBottom w:val="0"/>
      <w:divBdr>
        <w:top w:val="none" w:sz="0" w:space="0" w:color="auto"/>
        <w:left w:val="none" w:sz="0" w:space="0" w:color="auto"/>
        <w:bottom w:val="none" w:sz="0" w:space="0" w:color="auto"/>
        <w:right w:val="none" w:sz="0" w:space="0" w:color="auto"/>
      </w:divBdr>
      <w:divsChild>
        <w:div w:id="1371227051">
          <w:marLeft w:val="0"/>
          <w:marRight w:val="0"/>
          <w:marTop w:val="0"/>
          <w:marBottom w:val="0"/>
          <w:divBdr>
            <w:top w:val="none" w:sz="0" w:space="0" w:color="auto"/>
            <w:left w:val="none" w:sz="0" w:space="0" w:color="auto"/>
            <w:bottom w:val="none" w:sz="0" w:space="0" w:color="auto"/>
            <w:right w:val="none" w:sz="0" w:space="0" w:color="auto"/>
          </w:divBdr>
          <w:divsChild>
            <w:div w:id="585459027">
              <w:marLeft w:val="0"/>
              <w:marRight w:val="0"/>
              <w:marTop w:val="0"/>
              <w:marBottom w:val="0"/>
              <w:divBdr>
                <w:top w:val="none" w:sz="0" w:space="0" w:color="auto"/>
                <w:left w:val="none" w:sz="0" w:space="0" w:color="auto"/>
                <w:bottom w:val="none" w:sz="0" w:space="0" w:color="auto"/>
                <w:right w:val="none" w:sz="0" w:space="0" w:color="auto"/>
              </w:divBdr>
              <w:divsChild>
                <w:div w:id="1379234551">
                  <w:marLeft w:val="0"/>
                  <w:marRight w:val="0"/>
                  <w:marTop w:val="0"/>
                  <w:marBottom w:val="0"/>
                  <w:divBdr>
                    <w:top w:val="none" w:sz="0" w:space="0" w:color="auto"/>
                    <w:left w:val="none" w:sz="0" w:space="0" w:color="auto"/>
                    <w:bottom w:val="none" w:sz="0" w:space="0" w:color="auto"/>
                    <w:right w:val="none" w:sz="0" w:space="0" w:color="auto"/>
                  </w:divBdr>
                  <w:divsChild>
                    <w:div w:id="571044884">
                      <w:marLeft w:val="0"/>
                      <w:marRight w:val="0"/>
                      <w:marTop w:val="0"/>
                      <w:marBottom w:val="0"/>
                      <w:divBdr>
                        <w:top w:val="none" w:sz="0" w:space="0" w:color="auto"/>
                        <w:left w:val="none" w:sz="0" w:space="0" w:color="auto"/>
                        <w:bottom w:val="none" w:sz="0" w:space="0" w:color="auto"/>
                        <w:right w:val="none" w:sz="0" w:space="0" w:color="auto"/>
                      </w:divBdr>
                      <w:divsChild>
                        <w:div w:id="84500604">
                          <w:marLeft w:val="0"/>
                          <w:marRight w:val="0"/>
                          <w:marTop w:val="0"/>
                          <w:marBottom w:val="0"/>
                          <w:divBdr>
                            <w:top w:val="none" w:sz="0" w:space="0" w:color="auto"/>
                            <w:left w:val="none" w:sz="0" w:space="0" w:color="auto"/>
                            <w:bottom w:val="none" w:sz="0" w:space="0" w:color="auto"/>
                            <w:right w:val="none" w:sz="0" w:space="0" w:color="auto"/>
                          </w:divBdr>
                          <w:divsChild>
                            <w:div w:id="1500383633">
                              <w:marLeft w:val="0"/>
                              <w:marRight w:val="0"/>
                              <w:marTop w:val="0"/>
                              <w:marBottom w:val="0"/>
                              <w:divBdr>
                                <w:top w:val="none" w:sz="0" w:space="0" w:color="auto"/>
                                <w:left w:val="none" w:sz="0" w:space="0" w:color="auto"/>
                                <w:bottom w:val="none" w:sz="0" w:space="0" w:color="auto"/>
                                <w:right w:val="none" w:sz="0" w:space="0" w:color="auto"/>
                              </w:divBdr>
                              <w:divsChild>
                                <w:div w:id="578908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9078207">
      <w:bodyDiv w:val="1"/>
      <w:marLeft w:val="0"/>
      <w:marRight w:val="0"/>
      <w:marTop w:val="0"/>
      <w:marBottom w:val="0"/>
      <w:divBdr>
        <w:top w:val="none" w:sz="0" w:space="0" w:color="auto"/>
        <w:left w:val="none" w:sz="0" w:space="0" w:color="auto"/>
        <w:bottom w:val="none" w:sz="0" w:space="0" w:color="auto"/>
        <w:right w:val="none" w:sz="0" w:space="0" w:color="auto"/>
      </w:divBdr>
      <w:divsChild>
        <w:div w:id="263852928">
          <w:marLeft w:val="0"/>
          <w:marRight w:val="0"/>
          <w:marTop w:val="0"/>
          <w:marBottom w:val="0"/>
          <w:divBdr>
            <w:top w:val="none" w:sz="0" w:space="0" w:color="auto"/>
            <w:left w:val="none" w:sz="0" w:space="0" w:color="auto"/>
            <w:bottom w:val="none" w:sz="0" w:space="0" w:color="auto"/>
            <w:right w:val="none" w:sz="0" w:space="0" w:color="auto"/>
          </w:divBdr>
          <w:divsChild>
            <w:div w:id="1755123984">
              <w:marLeft w:val="0"/>
              <w:marRight w:val="0"/>
              <w:marTop w:val="0"/>
              <w:marBottom w:val="0"/>
              <w:divBdr>
                <w:top w:val="none" w:sz="0" w:space="0" w:color="auto"/>
                <w:left w:val="none" w:sz="0" w:space="0" w:color="auto"/>
                <w:bottom w:val="none" w:sz="0" w:space="0" w:color="auto"/>
                <w:right w:val="none" w:sz="0" w:space="0" w:color="auto"/>
              </w:divBdr>
              <w:divsChild>
                <w:div w:id="865027166">
                  <w:marLeft w:val="0"/>
                  <w:marRight w:val="0"/>
                  <w:marTop w:val="0"/>
                  <w:marBottom w:val="0"/>
                  <w:divBdr>
                    <w:top w:val="none" w:sz="0" w:space="0" w:color="auto"/>
                    <w:left w:val="none" w:sz="0" w:space="0" w:color="auto"/>
                    <w:bottom w:val="none" w:sz="0" w:space="0" w:color="auto"/>
                    <w:right w:val="none" w:sz="0" w:space="0" w:color="auto"/>
                  </w:divBdr>
                  <w:divsChild>
                    <w:div w:id="501824594">
                      <w:marLeft w:val="0"/>
                      <w:marRight w:val="0"/>
                      <w:marTop w:val="0"/>
                      <w:marBottom w:val="0"/>
                      <w:divBdr>
                        <w:top w:val="none" w:sz="0" w:space="0" w:color="auto"/>
                        <w:left w:val="none" w:sz="0" w:space="0" w:color="auto"/>
                        <w:bottom w:val="none" w:sz="0" w:space="0" w:color="auto"/>
                        <w:right w:val="none" w:sz="0" w:space="0" w:color="auto"/>
                      </w:divBdr>
                      <w:divsChild>
                        <w:div w:id="1690447082">
                          <w:marLeft w:val="0"/>
                          <w:marRight w:val="0"/>
                          <w:marTop w:val="0"/>
                          <w:marBottom w:val="0"/>
                          <w:divBdr>
                            <w:top w:val="none" w:sz="0" w:space="0" w:color="auto"/>
                            <w:left w:val="none" w:sz="0" w:space="0" w:color="auto"/>
                            <w:bottom w:val="none" w:sz="0" w:space="0" w:color="auto"/>
                            <w:right w:val="none" w:sz="0" w:space="0" w:color="auto"/>
                          </w:divBdr>
                          <w:divsChild>
                            <w:div w:id="1643189449">
                              <w:marLeft w:val="0"/>
                              <w:marRight w:val="0"/>
                              <w:marTop w:val="0"/>
                              <w:marBottom w:val="0"/>
                              <w:divBdr>
                                <w:top w:val="none" w:sz="0" w:space="0" w:color="auto"/>
                                <w:left w:val="none" w:sz="0" w:space="0" w:color="auto"/>
                                <w:bottom w:val="none" w:sz="0" w:space="0" w:color="auto"/>
                                <w:right w:val="none" w:sz="0" w:space="0" w:color="auto"/>
                              </w:divBdr>
                              <w:divsChild>
                                <w:div w:id="69176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9443326">
      <w:bodyDiv w:val="1"/>
      <w:marLeft w:val="0"/>
      <w:marRight w:val="0"/>
      <w:marTop w:val="0"/>
      <w:marBottom w:val="0"/>
      <w:divBdr>
        <w:top w:val="none" w:sz="0" w:space="0" w:color="auto"/>
        <w:left w:val="none" w:sz="0" w:space="0" w:color="auto"/>
        <w:bottom w:val="none" w:sz="0" w:space="0" w:color="auto"/>
        <w:right w:val="none" w:sz="0" w:space="0" w:color="auto"/>
      </w:divBdr>
      <w:divsChild>
        <w:div w:id="30811249">
          <w:marLeft w:val="0"/>
          <w:marRight w:val="0"/>
          <w:marTop w:val="0"/>
          <w:marBottom w:val="0"/>
          <w:divBdr>
            <w:top w:val="none" w:sz="0" w:space="0" w:color="auto"/>
            <w:left w:val="none" w:sz="0" w:space="0" w:color="auto"/>
            <w:bottom w:val="none" w:sz="0" w:space="0" w:color="auto"/>
            <w:right w:val="none" w:sz="0" w:space="0" w:color="auto"/>
          </w:divBdr>
          <w:divsChild>
            <w:div w:id="555817285">
              <w:marLeft w:val="0"/>
              <w:marRight w:val="0"/>
              <w:marTop w:val="0"/>
              <w:marBottom w:val="0"/>
              <w:divBdr>
                <w:top w:val="none" w:sz="0" w:space="0" w:color="auto"/>
                <w:left w:val="none" w:sz="0" w:space="0" w:color="auto"/>
                <w:bottom w:val="none" w:sz="0" w:space="0" w:color="auto"/>
                <w:right w:val="none" w:sz="0" w:space="0" w:color="auto"/>
              </w:divBdr>
              <w:divsChild>
                <w:div w:id="514656734">
                  <w:marLeft w:val="0"/>
                  <w:marRight w:val="0"/>
                  <w:marTop w:val="0"/>
                  <w:marBottom w:val="0"/>
                  <w:divBdr>
                    <w:top w:val="none" w:sz="0" w:space="0" w:color="auto"/>
                    <w:left w:val="none" w:sz="0" w:space="0" w:color="auto"/>
                    <w:bottom w:val="none" w:sz="0" w:space="0" w:color="auto"/>
                    <w:right w:val="none" w:sz="0" w:space="0" w:color="auto"/>
                  </w:divBdr>
                  <w:divsChild>
                    <w:div w:id="1651984967">
                      <w:marLeft w:val="0"/>
                      <w:marRight w:val="0"/>
                      <w:marTop w:val="0"/>
                      <w:marBottom w:val="0"/>
                      <w:divBdr>
                        <w:top w:val="none" w:sz="0" w:space="0" w:color="auto"/>
                        <w:left w:val="none" w:sz="0" w:space="0" w:color="auto"/>
                        <w:bottom w:val="none" w:sz="0" w:space="0" w:color="auto"/>
                        <w:right w:val="none" w:sz="0" w:space="0" w:color="auto"/>
                      </w:divBdr>
                      <w:divsChild>
                        <w:div w:id="878200376">
                          <w:marLeft w:val="0"/>
                          <w:marRight w:val="0"/>
                          <w:marTop w:val="0"/>
                          <w:marBottom w:val="0"/>
                          <w:divBdr>
                            <w:top w:val="none" w:sz="0" w:space="0" w:color="auto"/>
                            <w:left w:val="none" w:sz="0" w:space="0" w:color="auto"/>
                            <w:bottom w:val="none" w:sz="0" w:space="0" w:color="auto"/>
                            <w:right w:val="none" w:sz="0" w:space="0" w:color="auto"/>
                          </w:divBdr>
                          <w:divsChild>
                            <w:div w:id="1782648634">
                              <w:marLeft w:val="0"/>
                              <w:marRight w:val="0"/>
                              <w:marTop w:val="0"/>
                              <w:marBottom w:val="0"/>
                              <w:divBdr>
                                <w:top w:val="none" w:sz="0" w:space="0" w:color="auto"/>
                                <w:left w:val="none" w:sz="0" w:space="0" w:color="auto"/>
                                <w:bottom w:val="none" w:sz="0" w:space="0" w:color="auto"/>
                                <w:right w:val="none" w:sz="0" w:space="0" w:color="auto"/>
                              </w:divBdr>
                              <w:divsChild>
                                <w:div w:id="154386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81986494">
      <w:bodyDiv w:val="1"/>
      <w:marLeft w:val="0"/>
      <w:marRight w:val="0"/>
      <w:marTop w:val="0"/>
      <w:marBottom w:val="0"/>
      <w:divBdr>
        <w:top w:val="none" w:sz="0" w:space="0" w:color="auto"/>
        <w:left w:val="none" w:sz="0" w:space="0" w:color="auto"/>
        <w:bottom w:val="none" w:sz="0" w:space="0" w:color="auto"/>
        <w:right w:val="none" w:sz="0" w:space="0" w:color="auto"/>
      </w:divBdr>
      <w:divsChild>
        <w:div w:id="980429077">
          <w:marLeft w:val="0"/>
          <w:marRight w:val="0"/>
          <w:marTop w:val="0"/>
          <w:marBottom w:val="0"/>
          <w:divBdr>
            <w:top w:val="none" w:sz="0" w:space="0" w:color="auto"/>
            <w:left w:val="none" w:sz="0" w:space="0" w:color="auto"/>
            <w:bottom w:val="none" w:sz="0" w:space="0" w:color="auto"/>
            <w:right w:val="none" w:sz="0" w:space="0" w:color="auto"/>
          </w:divBdr>
          <w:divsChild>
            <w:div w:id="1696078468">
              <w:marLeft w:val="0"/>
              <w:marRight w:val="0"/>
              <w:marTop w:val="0"/>
              <w:marBottom w:val="0"/>
              <w:divBdr>
                <w:top w:val="none" w:sz="0" w:space="0" w:color="auto"/>
                <w:left w:val="none" w:sz="0" w:space="0" w:color="auto"/>
                <w:bottom w:val="none" w:sz="0" w:space="0" w:color="auto"/>
                <w:right w:val="none" w:sz="0" w:space="0" w:color="auto"/>
              </w:divBdr>
              <w:divsChild>
                <w:div w:id="649332212">
                  <w:marLeft w:val="0"/>
                  <w:marRight w:val="0"/>
                  <w:marTop w:val="0"/>
                  <w:marBottom w:val="0"/>
                  <w:divBdr>
                    <w:top w:val="none" w:sz="0" w:space="0" w:color="auto"/>
                    <w:left w:val="none" w:sz="0" w:space="0" w:color="auto"/>
                    <w:bottom w:val="none" w:sz="0" w:space="0" w:color="auto"/>
                    <w:right w:val="none" w:sz="0" w:space="0" w:color="auto"/>
                  </w:divBdr>
                  <w:divsChild>
                    <w:div w:id="214898200">
                      <w:marLeft w:val="0"/>
                      <w:marRight w:val="0"/>
                      <w:marTop w:val="0"/>
                      <w:marBottom w:val="0"/>
                      <w:divBdr>
                        <w:top w:val="none" w:sz="0" w:space="0" w:color="auto"/>
                        <w:left w:val="none" w:sz="0" w:space="0" w:color="auto"/>
                        <w:bottom w:val="none" w:sz="0" w:space="0" w:color="auto"/>
                        <w:right w:val="none" w:sz="0" w:space="0" w:color="auto"/>
                      </w:divBdr>
                      <w:divsChild>
                        <w:div w:id="151025883">
                          <w:marLeft w:val="0"/>
                          <w:marRight w:val="0"/>
                          <w:marTop w:val="0"/>
                          <w:marBottom w:val="0"/>
                          <w:divBdr>
                            <w:top w:val="none" w:sz="0" w:space="0" w:color="auto"/>
                            <w:left w:val="none" w:sz="0" w:space="0" w:color="auto"/>
                            <w:bottom w:val="none" w:sz="0" w:space="0" w:color="auto"/>
                            <w:right w:val="none" w:sz="0" w:space="0" w:color="auto"/>
                          </w:divBdr>
                          <w:divsChild>
                            <w:div w:id="173690502">
                              <w:marLeft w:val="0"/>
                              <w:marRight w:val="0"/>
                              <w:marTop w:val="0"/>
                              <w:marBottom w:val="0"/>
                              <w:divBdr>
                                <w:top w:val="none" w:sz="0" w:space="0" w:color="auto"/>
                                <w:left w:val="none" w:sz="0" w:space="0" w:color="auto"/>
                                <w:bottom w:val="none" w:sz="0" w:space="0" w:color="auto"/>
                                <w:right w:val="none" w:sz="0" w:space="0" w:color="auto"/>
                              </w:divBdr>
                              <w:divsChild>
                                <w:div w:id="689526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6499953">
      <w:bodyDiv w:val="1"/>
      <w:marLeft w:val="0"/>
      <w:marRight w:val="0"/>
      <w:marTop w:val="0"/>
      <w:marBottom w:val="0"/>
      <w:divBdr>
        <w:top w:val="none" w:sz="0" w:space="0" w:color="auto"/>
        <w:left w:val="none" w:sz="0" w:space="0" w:color="auto"/>
        <w:bottom w:val="none" w:sz="0" w:space="0" w:color="auto"/>
        <w:right w:val="none" w:sz="0" w:space="0" w:color="auto"/>
      </w:divBdr>
      <w:divsChild>
        <w:div w:id="1520241165">
          <w:marLeft w:val="0"/>
          <w:marRight w:val="0"/>
          <w:marTop w:val="0"/>
          <w:marBottom w:val="0"/>
          <w:divBdr>
            <w:top w:val="none" w:sz="0" w:space="0" w:color="auto"/>
            <w:left w:val="none" w:sz="0" w:space="0" w:color="auto"/>
            <w:bottom w:val="none" w:sz="0" w:space="0" w:color="auto"/>
            <w:right w:val="none" w:sz="0" w:space="0" w:color="auto"/>
          </w:divBdr>
          <w:divsChild>
            <w:div w:id="1470781241">
              <w:marLeft w:val="0"/>
              <w:marRight w:val="0"/>
              <w:marTop w:val="0"/>
              <w:marBottom w:val="0"/>
              <w:divBdr>
                <w:top w:val="none" w:sz="0" w:space="0" w:color="auto"/>
                <w:left w:val="none" w:sz="0" w:space="0" w:color="auto"/>
                <w:bottom w:val="none" w:sz="0" w:space="0" w:color="auto"/>
                <w:right w:val="none" w:sz="0" w:space="0" w:color="auto"/>
              </w:divBdr>
              <w:divsChild>
                <w:div w:id="1466848221">
                  <w:marLeft w:val="0"/>
                  <w:marRight w:val="0"/>
                  <w:marTop w:val="0"/>
                  <w:marBottom w:val="0"/>
                  <w:divBdr>
                    <w:top w:val="none" w:sz="0" w:space="0" w:color="auto"/>
                    <w:left w:val="none" w:sz="0" w:space="0" w:color="auto"/>
                    <w:bottom w:val="none" w:sz="0" w:space="0" w:color="auto"/>
                    <w:right w:val="none" w:sz="0" w:space="0" w:color="auto"/>
                  </w:divBdr>
                  <w:divsChild>
                    <w:div w:id="49496214">
                      <w:marLeft w:val="0"/>
                      <w:marRight w:val="0"/>
                      <w:marTop w:val="0"/>
                      <w:marBottom w:val="0"/>
                      <w:divBdr>
                        <w:top w:val="none" w:sz="0" w:space="0" w:color="auto"/>
                        <w:left w:val="none" w:sz="0" w:space="0" w:color="auto"/>
                        <w:bottom w:val="none" w:sz="0" w:space="0" w:color="auto"/>
                        <w:right w:val="none" w:sz="0" w:space="0" w:color="auto"/>
                      </w:divBdr>
                      <w:divsChild>
                        <w:div w:id="404492236">
                          <w:marLeft w:val="0"/>
                          <w:marRight w:val="0"/>
                          <w:marTop w:val="0"/>
                          <w:marBottom w:val="0"/>
                          <w:divBdr>
                            <w:top w:val="none" w:sz="0" w:space="0" w:color="auto"/>
                            <w:left w:val="none" w:sz="0" w:space="0" w:color="auto"/>
                            <w:bottom w:val="none" w:sz="0" w:space="0" w:color="auto"/>
                            <w:right w:val="none" w:sz="0" w:space="0" w:color="auto"/>
                          </w:divBdr>
                          <w:divsChild>
                            <w:div w:id="564487746">
                              <w:marLeft w:val="0"/>
                              <w:marRight w:val="0"/>
                              <w:marTop w:val="0"/>
                              <w:marBottom w:val="0"/>
                              <w:divBdr>
                                <w:top w:val="none" w:sz="0" w:space="0" w:color="auto"/>
                                <w:left w:val="none" w:sz="0" w:space="0" w:color="auto"/>
                                <w:bottom w:val="none" w:sz="0" w:space="0" w:color="auto"/>
                                <w:right w:val="none" w:sz="0" w:space="0" w:color="auto"/>
                              </w:divBdr>
                              <w:divsChild>
                                <w:div w:id="186713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7931273">
      <w:bodyDiv w:val="1"/>
      <w:marLeft w:val="0"/>
      <w:marRight w:val="0"/>
      <w:marTop w:val="0"/>
      <w:marBottom w:val="0"/>
      <w:divBdr>
        <w:top w:val="none" w:sz="0" w:space="0" w:color="auto"/>
        <w:left w:val="none" w:sz="0" w:space="0" w:color="auto"/>
        <w:bottom w:val="none" w:sz="0" w:space="0" w:color="auto"/>
        <w:right w:val="none" w:sz="0" w:space="0" w:color="auto"/>
      </w:divBdr>
      <w:divsChild>
        <w:div w:id="866674276">
          <w:marLeft w:val="0"/>
          <w:marRight w:val="0"/>
          <w:marTop w:val="0"/>
          <w:marBottom w:val="0"/>
          <w:divBdr>
            <w:top w:val="none" w:sz="0" w:space="0" w:color="auto"/>
            <w:left w:val="none" w:sz="0" w:space="0" w:color="auto"/>
            <w:bottom w:val="none" w:sz="0" w:space="0" w:color="auto"/>
            <w:right w:val="none" w:sz="0" w:space="0" w:color="auto"/>
          </w:divBdr>
          <w:divsChild>
            <w:div w:id="1983541948">
              <w:marLeft w:val="0"/>
              <w:marRight w:val="0"/>
              <w:marTop w:val="0"/>
              <w:marBottom w:val="0"/>
              <w:divBdr>
                <w:top w:val="none" w:sz="0" w:space="0" w:color="auto"/>
                <w:left w:val="none" w:sz="0" w:space="0" w:color="auto"/>
                <w:bottom w:val="none" w:sz="0" w:space="0" w:color="auto"/>
                <w:right w:val="none" w:sz="0" w:space="0" w:color="auto"/>
              </w:divBdr>
              <w:divsChild>
                <w:div w:id="1868907217">
                  <w:marLeft w:val="0"/>
                  <w:marRight w:val="0"/>
                  <w:marTop w:val="0"/>
                  <w:marBottom w:val="0"/>
                  <w:divBdr>
                    <w:top w:val="none" w:sz="0" w:space="0" w:color="auto"/>
                    <w:left w:val="none" w:sz="0" w:space="0" w:color="auto"/>
                    <w:bottom w:val="none" w:sz="0" w:space="0" w:color="auto"/>
                    <w:right w:val="none" w:sz="0" w:space="0" w:color="auto"/>
                  </w:divBdr>
                  <w:divsChild>
                    <w:div w:id="1366101840">
                      <w:marLeft w:val="0"/>
                      <w:marRight w:val="0"/>
                      <w:marTop w:val="0"/>
                      <w:marBottom w:val="0"/>
                      <w:divBdr>
                        <w:top w:val="none" w:sz="0" w:space="0" w:color="auto"/>
                        <w:left w:val="none" w:sz="0" w:space="0" w:color="auto"/>
                        <w:bottom w:val="none" w:sz="0" w:space="0" w:color="auto"/>
                        <w:right w:val="none" w:sz="0" w:space="0" w:color="auto"/>
                      </w:divBdr>
                      <w:divsChild>
                        <w:div w:id="1408770606">
                          <w:marLeft w:val="0"/>
                          <w:marRight w:val="0"/>
                          <w:marTop w:val="0"/>
                          <w:marBottom w:val="0"/>
                          <w:divBdr>
                            <w:top w:val="none" w:sz="0" w:space="0" w:color="auto"/>
                            <w:left w:val="none" w:sz="0" w:space="0" w:color="auto"/>
                            <w:bottom w:val="none" w:sz="0" w:space="0" w:color="auto"/>
                            <w:right w:val="none" w:sz="0" w:space="0" w:color="auto"/>
                          </w:divBdr>
                          <w:divsChild>
                            <w:div w:id="1147629448">
                              <w:marLeft w:val="0"/>
                              <w:marRight w:val="0"/>
                              <w:marTop w:val="0"/>
                              <w:marBottom w:val="0"/>
                              <w:divBdr>
                                <w:top w:val="none" w:sz="0" w:space="0" w:color="auto"/>
                                <w:left w:val="none" w:sz="0" w:space="0" w:color="auto"/>
                                <w:bottom w:val="none" w:sz="0" w:space="0" w:color="auto"/>
                                <w:right w:val="none" w:sz="0" w:space="0" w:color="auto"/>
                              </w:divBdr>
                              <w:divsChild>
                                <w:div w:id="773330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4505202">
      <w:bodyDiv w:val="1"/>
      <w:marLeft w:val="0"/>
      <w:marRight w:val="0"/>
      <w:marTop w:val="0"/>
      <w:marBottom w:val="0"/>
      <w:divBdr>
        <w:top w:val="none" w:sz="0" w:space="0" w:color="auto"/>
        <w:left w:val="none" w:sz="0" w:space="0" w:color="auto"/>
        <w:bottom w:val="none" w:sz="0" w:space="0" w:color="auto"/>
        <w:right w:val="none" w:sz="0" w:space="0" w:color="auto"/>
      </w:divBdr>
      <w:divsChild>
        <w:div w:id="10224428">
          <w:marLeft w:val="0"/>
          <w:marRight w:val="0"/>
          <w:marTop w:val="0"/>
          <w:marBottom w:val="0"/>
          <w:divBdr>
            <w:top w:val="none" w:sz="0" w:space="0" w:color="auto"/>
            <w:left w:val="none" w:sz="0" w:space="0" w:color="auto"/>
            <w:bottom w:val="none" w:sz="0" w:space="0" w:color="auto"/>
            <w:right w:val="none" w:sz="0" w:space="0" w:color="auto"/>
          </w:divBdr>
          <w:divsChild>
            <w:div w:id="563487189">
              <w:marLeft w:val="0"/>
              <w:marRight w:val="0"/>
              <w:marTop w:val="0"/>
              <w:marBottom w:val="0"/>
              <w:divBdr>
                <w:top w:val="none" w:sz="0" w:space="0" w:color="auto"/>
                <w:left w:val="none" w:sz="0" w:space="0" w:color="auto"/>
                <w:bottom w:val="none" w:sz="0" w:space="0" w:color="auto"/>
                <w:right w:val="none" w:sz="0" w:space="0" w:color="auto"/>
              </w:divBdr>
              <w:divsChild>
                <w:div w:id="1750232016">
                  <w:marLeft w:val="0"/>
                  <w:marRight w:val="0"/>
                  <w:marTop w:val="0"/>
                  <w:marBottom w:val="0"/>
                  <w:divBdr>
                    <w:top w:val="none" w:sz="0" w:space="0" w:color="auto"/>
                    <w:left w:val="none" w:sz="0" w:space="0" w:color="auto"/>
                    <w:bottom w:val="none" w:sz="0" w:space="0" w:color="auto"/>
                    <w:right w:val="none" w:sz="0" w:space="0" w:color="auto"/>
                  </w:divBdr>
                  <w:divsChild>
                    <w:div w:id="221256965">
                      <w:marLeft w:val="0"/>
                      <w:marRight w:val="0"/>
                      <w:marTop w:val="0"/>
                      <w:marBottom w:val="0"/>
                      <w:divBdr>
                        <w:top w:val="none" w:sz="0" w:space="0" w:color="auto"/>
                        <w:left w:val="none" w:sz="0" w:space="0" w:color="auto"/>
                        <w:bottom w:val="none" w:sz="0" w:space="0" w:color="auto"/>
                        <w:right w:val="none" w:sz="0" w:space="0" w:color="auto"/>
                      </w:divBdr>
                      <w:divsChild>
                        <w:div w:id="1963341871">
                          <w:marLeft w:val="0"/>
                          <w:marRight w:val="0"/>
                          <w:marTop w:val="0"/>
                          <w:marBottom w:val="0"/>
                          <w:divBdr>
                            <w:top w:val="none" w:sz="0" w:space="0" w:color="auto"/>
                            <w:left w:val="none" w:sz="0" w:space="0" w:color="auto"/>
                            <w:bottom w:val="none" w:sz="0" w:space="0" w:color="auto"/>
                            <w:right w:val="none" w:sz="0" w:space="0" w:color="auto"/>
                          </w:divBdr>
                          <w:divsChild>
                            <w:div w:id="296375772">
                              <w:marLeft w:val="0"/>
                              <w:marRight w:val="0"/>
                              <w:marTop w:val="0"/>
                              <w:marBottom w:val="0"/>
                              <w:divBdr>
                                <w:top w:val="none" w:sz="0" w:space="0" w:color="auto"/>
                                <w:left w:val="none" w:sz="0" w:space="0" w:color="auto"/>
                                <w:bottom w:val="none" w:sz="0" w:space="0" w:color="auto"/>
                                <w:right w:val="none" w:sz="0" w:space="0" w:color="auto"/>
                              </w:divBdr>
                              <w:divsChild>
                                <w:div w:id="5146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5494653">
      <w:bodyDiv w:val="1"/>
      <w:marLeft w:val="0"/>
      <w:marRight w:val="0"/>
      <w:marTop w:val="0"/>
      <w:marBottom w:val="0"/>
      <w:divBdr>
        <w:top w:val="none" w:sz="0" w:space="0" w:color="auto"/>
        <w:left w:val="none" w:sz="0" w:space="0" w:color="auto"/>
        <w:bottom w:val="none" w:sz="0" w:space="0" w:color="auto"/>
        <w:right w:val="none" w:sz="0" w:space="0" w:color="auto"/>
      </w:divBdr>
      <w:divsChild>
        <w:div w:id="1598758448">
          <w:marLeft w:val="446"/>
          <w:marRight w:val="0"/>
          <w:marTop w:val="0"/>
          <w:marBottom w:val="0"/>
          <w:divBdr>
            <w:top w:val="none" w:sz="0" w:space="0" w:color="auto"/>
            <w:left w:val="none" w:sz="0" w:space="0" w:color="auto"/>
            <w:bottom w:val="none" w:sz="0" w:space="0" w:color="auto"/>
            <w:right w:val="none" w:sz="0" w:space="0" w:color="auto"/>
          </w:divBdr>
        </w:div>
      </w:divsChild>
    </w:div>
    <w:div w:id="677120170">
      <w:bodyDiv w:val="1"/>
      <w:marLeft w:val="0"/>
      <w:marRight w:val="0"/>
      <w:marTop w:val="0"/>
      <w:marBottom w:val="0"/>
      <w:divBdr>
        <w:top w:val="none" w:sz="0" w:space="0" w:color="auto"/>
        <w:left w:val="none" w:sz="0" w:space="0" w:color="auto"/>
        <w:bottom w:val="none" w:sz="0" w:space="0" w:color="auto"/>
        <w:right w:val="none" w:sz="0" w:space="0" w:color="auto"/>
      </w:divBdr>
      <w:divsChild>
        <w:div w:id="1832137899">
          <w:marLeft w:val="0"/>
          <w:marRight w:val="0"/>
          <w:marTop w:val="0"/>
          <w:marBottom w:val="0"/>
          <w:divBdr>
            <w:top w:val="none" w:sz="0" w:space="0" w:color="auto"/>
            <w:left w:val="none" w:sz="0" w:space="0" w:color="auto"/>
            <w:bottom w:val="none" w:sz="0" w:space="0" w:color="auto"/>
            <w:right w:val="none" w:sz="0" w:space="0" w:color="auto"/>
          </w:divBdr>
          <w:divsChild>
            <w:div w:id="653217443">
              <w:marLeft w:val="0"/>
              <w:marRight w:val="0"/>
              <w:marTop w:val="0"/>
              <w:marBottom w:val="0"/>
              <w:divBdr>
                <w:top w:val="none" w:sz="0" w:space="0" w:color="auto"/>
                <w:left w:val="none" w:sz="0" w:space="0" w:color="auto"/>
                <w:bottom w:val="none" w:sz="0" w:space="0" w:color="auto"/>
                <w:right w:val="none" w:sz="0" w:space="0" w:color="auto"/>
              </w:divBdr>
              <w:divsChild>
                <w:div w:id="1845585104">
                  <w:marLeft w:val="0"/>
                  <w:marRight w:val="0"/>
                  <w:marTop w:val="0"/>
                  <w:marBottom w:val="0"/>
                  <w:divBdr>
                    <w:top w:val="none" w:sz="0" w:space="0" w:color="auto"/>
                    <w:left w:val="none" w:sz="0" w:space="0" w:color="auto"/>
                    <w:bottom w:val="none" w:sz="0" w:space="0" w:color="auto"/>
                    <w:right w:val="none" w:sz="0" w:space="0" w:color="auto"/>
                  </w:divBdr>
                  <w:divsChild>
                    <w:div w:id="125899366">
                      <w:marLeft w:val="0"/>
                      <w:marRight w:val="0"/>
                      <w:marTop w:val="0"/>
                      <w:marBottom w:val="0"/>
                      <w:divBdr>
                        <w:top w:val="none" w:sz="0" w:space="0" w:color="auto"/>
                        <w:left w:val="none" w:sz="0" w:space="0" w:color="auto"/>
                        <w:bottom w:val="none" w:sz="0" w:space="0" w:color="auto"/>
                        <w:right w:val="none" w:sz="0" w:space="0" w:color="auto"/>
                      </w:divBdr>
                      <w:divsChild>
                        <w:div w:id="439180855">
                          <w:marLeft w:val="0"/>
                          <w:marRight w:val="0"/>
                          <w:marTop w:val="0"/>
                          <w:marBottom w:val="0"/>
                          <w:divBdr>
                            <w:top w:val="none" w:sz="0" w:space="0" w:color="auto"/>
                            <w:left w:val="none" w:sz="0" w:space="0" w:color="auto"/>
                            <w:bottom w:val="none" w:sz="0" w:space="0" w:color="auto"/>
                            <w:right w:val="none" w:sz="0" w:space="0" w:color="auto"/>
                          </w:divBdr>
                          <w:divsChild>
                            <w:div w:id="731660803">
                              <w:marLeft w:val="0"/>
                              <w:marRight w:val="0"/>
                              <w:marTop w:val="0"/>
                              <w:marBottom w:val="0"/>
                              <w:divBdr>
                                <w:top w:val="none" w:sz="0" w:space="0" w:color="auto"/>
                                <w:left w:val="none" w:sz="0" w:space="0" w:color="auto"/>
                                <w:bottom w:val="none" w:sz="0" w:space="0" w:color="auto"/>
                                <w:right w:val="none" w:sz="0" w:space="0" w:color="auto"/>
                              </w:divBdr>
                              <w:divsChild>
                                <w:div w:id="150026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3435021">
      <w:bodyDiv w:val="1"/>
      <w:marLeft w:val="0"/>
      <w:marRight w:val="0"/>
      <w:marTop w:val="0"/>
      <w:marBottom w:val="0"/>
      <w:divBdr>
        <w:top w:val="none" w:sz="0" w:space="0" w:color="auto"/>
        <w:left w:val="none" w:sz="0" w:space="0" w:color="auto"/>
        <w:bottom w:val="none" w:sz="0" w:space="0" w:color="auto"/>
        <w:right w:val="none" w:sz="0" w:space="0" w:color="auto"/>
      </w:divBdr>
      <w:divsChild>
        <w:div w:id="310447476">
          <w:marLeft w:val="0"/>
          <w:marRight w:val="0"/>
          <w:marTop w:val="0"/>
          <w:marBottom w:val="0"/>
          <w:divBdr>
            <w:top w:val="none" w:sz="0" w:space="0" w:color="auto"/>
            <w:left w:val="none" w:sz="0" w:space="0" w:color="auto"/>
            <w:bottom w:val="none" w:sz="0" w:space="0" w:color="auto"/>
            <w:right w:val="none" w:sz="0" w:space="0" w:color="auto"/>
          </w:divBdr>
          <w:divsChild>
            <w:div w:id="562134812">
              <w:marLeft w:val="0"/>
              <w:marRight w:val="0"/>
              <w:marTop w:val="0"/>
              <w:marBottom w:val="0"/>
              <w:divBdr>
                <w:top w:val="none" w:sz="0" w:space="0" w:color="auto"/>
                <w:left w:val="none" w:sz="0" w:space="0" w:color="auto"/>
                <w:bottom w:val="none" w:sz="0" w:space="0" w:color="auto"/>
                <w:right w:val="none" w:sz="0" w:space="0" w:color="auto"/>
              </w:divBdr>
              <w:divsChild>
                <w:div w:id="2138722978">
                  <w:marLeft w:val="0"/>
                  <w:marRight w:val="0"/>
                  <w:marTop w:val="0"/>
                  <w:marBottom w:val="0"/>
                  <w:divBdr>
                    <w:top w:val="none" w:sz="0" w:space="0" w:color="auto"/>
                    <w:left w:val="none" w:sz="0" w:space="0" w:color="auto"/>
                    <w:bottom w:val="none" w:sz="0" w:space="0" w:color="auto"/>
                    <w:right w:val="none" w:sz="0" w:space="0" w:color="auto"/>
                  </w:divBdr>
                  <w:divsChild>
                    <w:div w:id="635140518">
                      <w:marLeft w:val="0"/>
                      <w:marRight w:val="0"/>
                      <w:marTop w:val="0"/>
                      <w:marBottom w:val="0"/>
                      <w:divBdr>
                        <w:top w:val="none" w:sz="0" w:space="0" w:color="auto"/>
                        <w:left w:val="none" w:sz="0" w:space="0" w:color="auto"/>
                        <w:bottom w:val="none" w:sz="0" w:space="0" w:color="auto"/>
                        <w:right w:val="none" w:sz="0" w:space="0" w:color="auto"/>
                      </w:divBdr>
                      <w:divsChild>
                        <w:div w:id="48190547">
                          <w:marLeft w:val="0"/>
                          <w:marRight w:val="0"/>
                          <w:marTop w:val="0"/>
                          <w:marBottom w:val="0"/>
                          <w:divBdr>
                            <w:top w:val="none" w:sz="0" w:space="0" w:color="auto"/>
                            <w:left w:val="none" w:sz="0" w:space="0" w:color="auto"/>
                            <w:bottom w:val="none" w:sz="0" w:space="0" w:color="auto"/>
                            <w:right w:val="none" w:sz="0" w:space="0" w:color="auto"/>
                          </w:divBdr>
                          <w:divsChild>
                            <w:div w:id="788596726">
                              <w:marLeft w:val="0"/>
                              <w:marRight w:val="0"/>
                              <w:marTop w:val="0"/>
                              <w:marBottom w:val="0"/>
                              <w:divBdr>
                                <w:top w:val="none" w:sz="0" w:space="0" w:color="auto"/>
                                <w:left w:val="none" w:sz="0" w:space="0" w:color="auto"/>
                                <w:bottom w:val="none" w:sz="0" w:space="0" w:color="auto"/>
                                <w:right w:val="none" w:sz="0" w:space="0" w:color="auto"/>
                              </w:divBdr>
                              <w:divsChild>
                                <w:div w:id="931354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1805615">
      <w:bodyDiv w:val="1"/>
      <w:marLeft w:val="0"/>
      <w:marRight w:val="0"/>
      <w:marTop w:val="0"/>
      <w:marBottom w:val="0"/>
      <w:divBdr>
        <w:top w:val="none" w:sz="0" w:space="0" w:color="auto"/>
        <w:left w:val="none" w:sz="0" w:space="0" w:color="auto"/>
        <w:bottom w:val="none" w:sz="0" w:space="0" w:color="auto"/>
        <w:right w:val="none" w:sz="0" w:space="0" w:color="auto"/>
      </w:divBdr>
      <w:divsChild>
        <w:div w:id="792863334">
          <w:marLeft w:val="0"/>
          <w:marRight w:val="0"/>
          <w:marTop w:val="0"/>
          <w:marBottom w:val="0"/>
          <w:divBdr>
            <w:top w:val="none" w:sz="0" w:space="0" w:color="auto"/>
            <w:left w:val="none" w:sz="0" w:space="0" w:color="auto"/>
            <w:bottom w:val="none" w:sz="0" w:space="0" w:color="auto"/>
            <w:right w:val="none" w:sz="0" w:space="0" w:color="auto"/>
          </w:divBdr>
          <w:divsChild>
            <w:div w:id="1846282212">
              <w:marLeft w:val="0"/>
              <w:marRight w:val="0"/>
              <w:marTop w:val="0"/>
              <w:marBottom w:val="0"/>
              <w:divBdr>
                <w:top w:val="none" w:sz="0" w:space="0" w:color="auto"/>
                <w:left w:val="none" w:sz="0" w:space="0" w:color="auto"/>
                <w:bottom w:val="none" w:sz="0" w:space="0" w:color="auto"/>
                <w:right w:val="none" w:sz="0" w:space="0" w:color="auto"/>
              </w:divBdr>
              <w:divsChild>
                <w:div w:id="15430840">
                  <w:marLeft w:val="0"/>
                  <w:marRight w:val="0"/>
                  <w:marTop w:val="0"/>
                  <w:marBottom w:val="0"/>
                  <w:divBdr>
                    <w:top w:val="none" w:sz="0" w:space="0" w:color="auto"/>
                    <w:left w:val="none" w:sz="0" w:space="0" w:color="auto"/>
                    <w:bottom w:val="none" w:sz="0" w:space="0" w:color="auto"/>
                    <w:right w:val="none" w:sz="0" w:space="0" w:color="auto"/>
                  </w:divBdr>
                  <w:divsChild>
                    <w:div w:id="608927136">
                      <w:marLeft w:val="0"/>
                      <w:marRight w:val="0"/>
                      <w:marTop w:val="0"/>
                      <w:marBottom w:val="0"/>
                      <w:divBdr>
                        <w:top w:val="none" w:sz="0" w:space="0" w:color="auto"/>
                        <w:left w:val="none" w:sz="0" w:space="0" w:color="auto"/>
                        <w:bottom w:val="none" w:sz="0" w:space="0" w:color="auto"/>
                        <w:right w:val="none" w:sz="0" w:space="0" w:color="auto"/>
                      </w:divBdr>
                      <w:divsChild>
                        <w:div w:id="1781334317">
                          <w:marLeft w:val="0"/>
                          <w:marRight w:val="0"/>
                          <w:marTop w:val="0"/>
                          <w:marBottom w:val="0"/>
                          <w:divBdr>
                            <w:top w:val="none" w:sz="0" w:space="0" w:color="auto"/>
                            <w:left w:val="none" w:sz="0" w:space="0" w:color="auto"/>
                            <w:bottom w:val="none" w:sz="0" w:space="0" w:color="auto"/>
                            <w:right w:val="none" w:sz="0" w:space="0" w:color="auto"/>
                          </w:divBdr>
                          <w:divsChild>
                            <w:div w:id="1699163208">
                              <w:marLeft w:val="0"/>
                              <w:marRight w:val="0"/>
                              <w:marTop w:val="0"/>
                              <w:marBottom w:val="0"/>
                              <w:divBdr>
                                <w:top w:val="none" w:sz="0" w:space="0" w:color="auto"/>
                                <w:left w:val="none" w:sz="0" w:space="0" w:color="auto"/>
                                <w:bottom w:val="none" w:sz="0" w:space="0" w:color="auto"/>
                                <w:right w:val="none" w:sz="0" w:space="0" w:color="auto"/>
                              </w:divBdr>
                              <w:divsChild>
                                <w:div w:id="75367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1969381">
      <w:bodyDiv w:val="1"/>
      <w:marLeft w:val="0"/>
      <w:marRight w:val="0"/>
      <w:marTop w:val="0"/>
      <w:marBottom w:val="0"/>
      <w:divBdr>
        <w:top w:val="none" w:sz="0" w:space="0" w:color="auto"/>
        <w:left w:val="none" w:sz="0" w:space="0" w:color="auto"/>
        <w:bottom w:val="none" w:sz="0" w:space="0" w:color="auto"/>
        <w:right w:val="none" w:sz="0" w:space="0" w:color="auto"/>
      </w:divBdr>
    </w:div>
    <w:div w:id="758793064">
      <w:bodyDiv w:val="1"/>
      <w:marLeft w:val="0"/>
      <w:marRight w:val="0"/>
      <w:marTop w:val="0"/>
      <w:marBottom w:val="0"/>
      <w:divBdr>
        <w:top w:val="none" w:sz="0" w:space="0" w:color="auto"/>
        <w:left w:val="none" w:sz="0" w:space="0" w:color="auto"/>
        <w:bottom w:val="none" w:sz="0" w:space="0" w:color="auto"/>
        <w:right w:val="none" w:sz="0" w:space="0" w:color="auto"/>
      </w:divBdr>
    </w:div>
    <w:div w:id="765077148">
      <w:bodyDiv w:val="1"/>
      <w:marLeft w:val="0"/>
      <w:marRight w:val="0"/>
      <w:marTop w:val="0"/>
      <w:marBottom w:val="0"/>
      <w:divBdr>
        <w:top w:val="none" w:sz="0" w:space="0" w:color="auto"/>
        <w:left w:val="none" w:sz="0" w:space="0" w:color="auto"/>
        <w:bottom w:val="none" w:sz="0" w:space="0" w:color="auto"/>
        <w:right w:val="none" w:sz="0" w:space="0" w:color="auto"/>
      </w:divBdr>
      <w:divsChild>
        <w:div w:id="1457484869">
          <w:marLeft w:val="0"/>
          <w:marRight w:val="0"/>
          <w:marTop w:val="0"/>
          <w:marBottom w:val="0"/>
          <w:divBdr>
            <w:top w:val="none" w:sz="0" w:space="0" w:color="auto"/>
            <w:left w:val="none" w:sz="0" w:space="0" w:color="auto"/>
            <w:bottom w:val="none" w:sz="0" w:space="0" w:color="auto"/>
            <w:right w:val="none" w:sz="0" w:space="0" w:color="auto"/>
          </w:divBdr>
          <w:divsChild>
            <w:div w:id="1309164134">
              <w:marLeft w:val="0"/>
              <w:marRight w:val="0"/>
              <w:marTop w:val="0"/>
              <w:marBottom w:val="0"/>
              <w:divBdr>
                <w:top w:val="none" w:sz="0" w:space="0" w:color="auto"/>
                <w:left w:val="none" w:sz="0" w:space="0" w:color="auto"/>
                <w:bottom w:val="none" w:sz="0" w:space="0" w:color="auto"/>
                <w:right w:val="none" w:sz="0" w:space="0" w:color="auto"/>
              </w:divBdr>
              <w:divsChild>
                <w:div w:id="1035547146">
                  <w:marLeft w:val="0"/>
                  <w:marRight w:val="0"/>
                  <w:marTop w:val="0"/>
                  <w:marBottom w:val="0"/>
                  <w:divBdr>
                    <w:top w:val="none" w:sz="0" w:space="0" w:color="auto"/>
                    <w:left w:val="none" w:sz="0" w:space="0" w:color="auto"/>
                    <w:bottom w:val="none" w:sz="0" w:space="0" w:color="auto"/>
                    <w:right w:val="none" w:sz="0" w:space="0" w:color="auto"/>
                  </w:divBdr>
                  <w:divsChild>
                    <w:div w:id="350491811">
                      <w:marLeft w:val="0"/>
                      <w:marRight w:val="0"/>
                      <w:marTop w:val="0"/>
                      <w:marBottom w:val="0"/>
                      <w:divBdr>
                        <w:top w:val="none" w:sz="0" w:space="0" w:color="auto"/>
                        <w:left w:val="none" w:sz="0" w:space="0" w:color="auto"/>
                        <w:bottom w:val="none" w:sz="0" w:space="0" w:color="auto"/>
                        <w:right w:val="none" w:sz="0" w:space="0" w:color="auto"/>
                      </w:divBdr>
                      <w:divsChild>
                        <w:div w:id="1872915934">
                          <w:marLeft w:val="0"/>
                          <w:marRight w:val="0"/>
                          <w:marTop w:val="0"/>
                          <w:marBottom w:val="0"/>
                          <w:divBdr>
                            <w:top w:val="none" w:sz="0" w:space="0" w:color="auto"/>
                            <w:left w:val="none" w:sz="0" w:space="0" w:color="auto"/>
                            <w:bottom w:val="none" w:sz="0" w:space="0" w:color="auto"/>
                            <w:right w:val="none" w:sz="0" w:space="0" w:color="auto"/>
                          </w:divBdr>
                          <w:divsChild>
                            <w:div w:id="1478959196">
                              <w:marLeft w:val="0"/>
                              <w:marRight w:val="0"/>
                              <w:marTop w:val="0"/>
                              <w:marBottom w:val="0"/>
                              <w:divBdr>
                                <w:top w:val="none" w:sz="0" w:space="0" w:color="auto"/>
                                <w:left w:val="none" w:sz="0" w:space="0" w:color="auto"/>
                                <w:bottom w:val="none" w:sz="0" w:space="0" w:color="auto"/>
                                <w:right w:val="none" w:sz="0" w:space="0" w:color="auto"/>
                              </w:divBdr>
                              <w:divsChild>
                                <w:div w:id="137767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9088524">
      <w:bodyDiv w:val="1"/>
      <w:marLeft w:val="0"/>
      <w:marRight w:val="0"/>
      <w:marTop w:val="0"/>
      <w:marBottom w:val="0"/>
      <w:divBdr>
        <w:top w:val="none" w:sz="0" w:space="0" w:color="auto"/>
        <w:left w:val="none" w:sz="0" w:space="0" w:color="auto"/>
        <w:bottom w:val="none" w:sz="0" w:space="0" w:color="auto"/>
        <w:right w:val="none" w:sz="0" w:space="0" w:color="auto"/>
      </w:divBdr>
      <w:divsChild>
        <w:div w:id="1671981275">
          <w:marLeft w:val="0"/>
          <w:marRight w:val="0"/>
          <w:marTop w:val="0"/>
          <w:marBottom w:val="0"/>
          <w:divBdr>
            <w:top w:val="none" w:sz="0" w:space="0" w:color="auto"/>
            <w:left w:val="none" w:sz="0" w:space="0" w:color="auto"/>
            <w:bottom w:val="none" w:sz="0" w:space="0" w:color="auto"/>
            <w:right w:val="none" w:sz="0" w:space="0" w:color="auto"/>
          </w:divBdr>
          <w:divsChild>
            <w:div w:id="437523517">
              <w:marLeft w:val="0"/>
              <w:marRight w:val="0"/>
              <w:marTop w:val="0"/>
              <w:marBottom w:val="0"/>
              <w:divBdr>
                <w:top w:val="none" w:sz="0" w:space="0" w:color="auto"/>
                <w:left w:val="none" w:sz="0" w:space="0" w:color="auto"/>
                <w:bottom w:val="none" w:sz="0" w:space="0" w:color="auto"/>
                <w:right w:val="none" w:sz="0" w:space="0" w:color="auto"/>
              </w:divBdr>
              <w:divsChild>
                <w:div w:id="1567762395">
                  <w:marLeft w:val="0"/>
                  <w:marRight w:val="0"/>
                  <w:marTop w:val="0"/>
                  <w:marBottom w:val="0"/>
                  <w:divBdr>
                    <w:top w:val="none" w:sz="0" w:space="0" w:color="auto"/>
                    <w:left w:val="none" w:sz="0" w:space="0" w:color="auto"/>
                    <w:bottom w:val="none" w:sz="0" w:space="0" w:color="auto"/>
                    <w:right w:val="none" w:sz="0" w:space="0" w:color="auto"/>
                  </w:divBdr>
                  <w:divsChild>
                    <w:div w:id="1422682218">
                      <w:marLeft w:val="0"/>
                      <w:marRight w:val="0"/>
                      <w:marTop w:val="0"/>
                      <w:marBottom w:val="0"/>
                      <w:divBdr>
                        <w:top w:val="none" w:sz="0" w:space="0" w:color="auto"/>
                        <w:left w:val="none" w:sz="0" w:space="0" w:color="auto"/>
                        <w:bottom w:val="none" w:sz="0" w:space="0" w:color="auto"/>
                        <w:right w:val="none" w:sz="0" w:space="0" w:color="auto"/>
                      </w:divBdr>
                      <w:divsChild>
                        <w:div w:id="75251729">
                          <w:marLeft w:val="0"/>
                          <w:marRight w:val="0"/>
                          <w:marTop w:val="0"/>
                          <w:marBottom w:val="0"/>
                          <w:divBdr>
                            <w:top w:val="none" w:sz="0" w:space="0" w:color="auto"/>
                            <w:left w:val="none" w:sz="0" w:space="0" w:color="auto"/>
                            <w:bottom w:val="none" w:sz="0" w:space="0" w:color="auto"/>
                            <w:right w:val="none" w:sz="0" w:space="0" w:color="auto"/>
                          </w:divBdr>
                          <w:divsChild>
                            <w:div w:id="2708269">
                              <w:marLeft w:val="0"/>
                              <w:marRight w:val="0"/>
                              <w:marTop w:val="0"/>
                              <w:marBottom w:val="0"/>
                              <w:divBdr>
                                <w:top w:val="none" w:sz="0" w:space="0" w:color="auto"/>
                                <w:left w:val="none" w:sz="0" w:space="0" w:color="auto"/>
                                <w:bottom w:val="none" w:sz="0" w:space="0" w:color="auto"/>
                                <w:right w:val="none" w:sz="0" w:space="0" w:color="auto"/>
                              </w:divBdr>
                              <w:divsChild>
                                <w:div w:id="32663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9057545">
      <w:bodyDiv w:val="1"/>
      <w:marLeft w:val="0"/>
      <w:marRight w:val="0"/>
      <w:marTop w:val="0"/>
      <w:marBottom w:val="0"/>
      <w:divBdr>
        <w:top w:val="none" w:sz="0" w:space="0" w:color="auto"/>
        <w:left w:val="none" w:sz="0" w:space="0" w:color="auto"/>
        <w:bottom w:val="none" w:sz="0" w:space="0" w:color="auto"/>
        <w:right w:val="none" w:sz="0" w:space="0" w:color="auto"/>
      </w:divBdr>
    </w:div>
    <w:div w:id="794251569">
      <w:bodyDiv w:val="1"/>
      <w:marLeft w:val="0"/>
      <w:marRight w:val="0"/>
      <w:marTop w:val="0"/>
      <w:marBottom w:val="0"/>
      <w:divBdr>
        <w:top w:val="none" w:sz="0" w:space="0" w:color="auto"/>
        <w:left w:val="none" w:sz="0" w:space="0" w:color="auto"/>
        <w:bottom w:val="none" w:sz="0" w:space="0" w:color="auto"/>
        <w:right w:val="none" w:sz="0" w:space="0" w:color="auto"/>
      </w:divBdr>
      <w:divsChild>
        <w:div w:id="506211479">
          <w:marLeft w:val="0"/>
          <w:marRight w:val="0"/>
          <w:marTop w:val="0"/>
          <w:marBottom w:val="0"/>
          <w:divBdr>
            <w:top w:val="none" w:sz="0" w:space="0" w:color="auto"/>
            <w:left w:val="none" w:sz="0" w:space="0" w:color="auto"/>
            <w:bottom w:val="none" w:sz="0" w:space="0" w:color="auto"/>
            <w:right w:val="none" w:sz="0" w:space="0" w:color="auto"/>
          </w:divBdr>
          <w:divsChild>
            <w:div w:id="1571386443">
              <w:marLeft w:val="0"/>
              <w:marRight w:val="0"/>
              <w:marTop w:val="0"/>
              <w:marBottom w:val="0"/>
              <w:divBdr>
                <w:top w:val="none" w:sz="0" w:space="0" w:color="auto"/>
                <w:left w:val="none" w:sz="0" w:space="0" w:color="auto"/>
                <w:bottom w:val="none" w:sz="0" w:space="0" w:color="auto"/>
                <w:right w:val="none" w:sz="0" w:space="0" w:color="auto"/>
              </w:divBdr>
              <w:divsChild>
                <w:div w:id="1013148892">
                  <w:marLeft w:val="0"/>
                  <w:marRight w:val="0"/>
                  <w:marTop w:val="0"/>
                  <w:marBottom w:val="0"/>
                  <w:divBdr>
                    <w:top w:val="none" w:sz="0" w:space="0" w:color="auto"/>
                    <w:left w:val="none" w:sz="0" w:space="0" w:color="auto"/>
                    <w:bottom w:val="none" w:sz="0" w:space="0" w:color="auto"/>
                    <w:right w:val="none" w:sz="0" w:space="0" w:color="auto"/>
                  </w:divBdr>
                  <w:divsChild>
                    <w:div w:id="1865246622">
                      <w:marLeft w:val="0"/>
                      <w:marRight w:val="0"/>
                      <w:marTop w:val="0"/>
                      <w:marBottom w:val="0"/>
                      <w:divBdr>
                        <w:top w:val="none" w:sz="0" w:space="0" w:color="auto"/>
                        <w:left w:val="none" w:sz="0" w:space="0" w:color="auto"/>
                        <w:bottom w:val="none" w:sz="0" w:space="0" w:color="auto"/>
                        <w:right w:val="none" w:sz="0" w:space="0" w:color="auto"/>
                      </w:divBdr>
                      <w:divsChild>
                        <w:div w:id="1248999057">
                          <w:marLeft w:val="0"/>
                          <w:marRight w:val="0"/>
                          <w:marTop w:val="0"/>
                          <w:marBottom w:val="0"/>
                          <w:divBdr>
                            <w:top w:val="none" w:sz="0" w:space="0" w:color="auto"/>
                            <w:left w:val="none" w:sz="0" w:space="0" w:color="auto"/>
                            <w:bottom w:val="none" w:sz="0" w:space="0" w:color="auto"/>
                            <w:right w:val="none" w:sz="0" w:space="0" w:color="auto"/>
                          </w:divBdr>
                          <w:divsChild>
                            <w:div w:id="631904813">
                              <w:marLeft w:val="0"/>
                              <w:marRight w:val="0"/>
                              <w:marTop w:val="0"/>
                              <w:marBottom w:val="0"/>
                              <w:divBdr>
                                <w:top w:val="none" w:sz="0" w:space="0" w:color="auto"/>
                                <w:left w:val="none" w:sz="0" w:space="0" w:color="auto"/>
                                <w:bottom w:val="none" w:sz="0" w:space="0" w:color="auto"/>
                                <w:right w:val="none" w:sz="0" w:space="0" w:color="auto"/>
                              </w:divBdr>
                              <w:divsChild>
                                <w:div w:id="168921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0095357">
      <w:bodyDiv w:val="1"/>
      <w:marLeft w:val="0"/>
      <w:marRight w:val="0"/>
      <w:marTop w:val="0"/>
      <w:marBottom w:val="0"/>
      <w:divBdr>
        <w:top w:val="none" w:sz="0" w:space="0" w:color="auto"/>
        <w:left w:val="none" w:sz="0" w:space="0" w:color="auto"/>
        <w:bottom w:val="none" w:sz="0" w:space="0" w:color="auto"/>
        <w:right w:val="none" w:sz="0" w:space="0" w:color="auto"/>
      </w:divBdr>
      <w:divsChild>
        <w:div w:id="1615288764">
          <w:marLeft w:val="0"/>
          <w:marRight w:val="0"/>
          <w:marTop w:val="0"/>
          <w:marBottom w:val="0"/>
          <w:divBdr>
            <w:top w:val="none" w:sz="0" w:space="0" w:color="auto"/>
            <w:left w:val="none" w:sz="0" w:space="0" w:color="auto"/>
            <w:bottom w:val="none" w:sz="0" w:space="0" w:color="auto"/>
            <w:right w:val="none" w:sz="0" w:space="0" w:color="auto"/>
          </w:divBdr>
          <w:divsChild>
            <w:div w:id="1459568350">
              <w:marLeft w:val="0"/>
              <w:marRight w:val="0"/>
              <w:marTop w:val="0"/>
              <w:marBottom w:val="0"/>
              <w:divBdr>
                <w:top w:val="none" w:sz="0" w:space="0" w:color="auto"/>
                <w:left w:val="none" w:sz="0" w:space="0" w:color="auto"/>
                <w:bottom w:val="none" w:sz="0" w:space="0" w:color="auto"/>
                <w:right w:val="none" w:sz="0" w:space="0" w:color="auto"/>
              </w:divBdr>
              <w:divsChild>
                <w:div w:id="474419433">
                  <w:marLeft w:val="0"/>
                  <w:marRight w:val="0"/>
                  <w:marTop w:val="0"/>
                  <w:marBottom w:val="0"/>
                  <w:divBdr>
                    <w:top w:val="none" w:sz="0" w:space="0" w:color="auto"/>
                    <w:left w:val="none" w:sz="0" w:space="0" w:color="auto"/>
                    <w:bottom w:val="none" w:sz="0" w:space="0" w:color="auto"/>
                    <w:right w:val="none" w:sz="0" w:space="0" w:color="auto"/>
                  </w:divBdr>
                  <w:divsChild>
                    <w:div w:id="1634480359">
                      <w:marLeft w:val="0"/>
                      <w:marRight w:val="0"/>
                      <w:marTop w:val="0"/>
                      <w:marBottom w:val="0"/>
                      <w:divBdr>
                        <w:top w:val="none" w:sz="0" w:space="0" w:color="auto"/>
                        <w:left w:val="none" w:sz="0" w:space="0" w:color="auto"/>
                        <w:bottom w:val="none" w:sz="0" w:space="0" w:color="auto"/>
                        <w:right w:val="none" w:sz="0" w:space="0" w:color="auto"/>
                      </w:divBdr>
                      <w:divsChild>
                        <w:div w:id="22944826">
                          <w:marLeft w:val="0"/>
                          <w:marRight w:val="0"/>
                          <w:marTop w:val="0"/>
                          <w:marBottom w:val="0"/>
                          <w:divBdr>
                            <w:top w:val="none" w:sz="0" w:space="0" w:color="auto"/>
                            <w:left w:val="none" w:sz="0" w:space="0" w:color="auto"/>
                            <w:bottom w:val="none" w:sz="0" w:space="0" w:color="auto"/>
                            <w:right w:val="none" w:sz="0" w:space="0" w:color="auto"/>
                          </w:divBdr>
                          <w:divsChild>
                            <w:div w:id="935093238">
                              <w:marLeft w:val="0"/>
                              <w:marRight w:val="0"/>
                              <w:marTop w:val="0"/>
                              <w:marBottom w:val="0"/>
                              <w:divBdr>
                                <w:top w:val="none" w:sz="0" w:space="0" w:color="auto"/>
                                <w:left w:val="none" w:sz="0" w:space="0" w:color="auto"/>
                                <w:bottom w:val="none" w:sz="0" w:space="0" w:color="auto"/>
                                <w:right w:val="none" w:sz="0" w:space="0" w:color="auto"/>
                              </w:divBdr>
                              <w:divsChild>
                                <w:div w:id="4633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1164206">
      <w:bodyDiv w:val="1"/>
      <w:marLeft w:val="0"/>
      <w:marRight w:val="0"/>
      <w:marTop w:val="0"/>
      <w:marBottom w:val="0"/>
      <w:divBdr>
        <w:top w:val="none" w:sz="0" w:space="0" w:color="auto"/>
        <w:left w:val="none" w:sz="0" w:space="0" w:color="auto"/>
        <w:bottom w:val="none" w:sz="0" w:space="0" w:color="auto"/>
        <w:right w:val="none" w:sz="0" w:space="0" w:color="auto"/>
      </w:divBdr>
      <w:divsChild>
        <w:div w:id="69278663">
          <w:marLeft w:val="0"/>
          <w:marRight w:val="0"/>
          <w:marTop w:val="0"/>
          <w:marBottom w:val="0"/>
          <w:divBdr>
            <w:top w:val="none" w:sz="0" w:space="0" w:color="auto"/>
            <w:left w:val="none" w:sz="0" w:space="0" w:color="auto"/>
            <w:bottom w:val="none" w:sz="0" w:space="0" w:color="auto"/>
            <w:right w:val="none" w:sz="0" w:space="0" w:color="auto"/>
          </w:divBdr>
          <w:divsChild>
            <w:div w:id="662005777">
              <w:marLeft w:val="0"/>
              <w:marRight w:val="0"/>
              <w:marTop w:val="0"/>
              <w:marBottom w:val="0"/>
              <w:divBdr>
                <w:top w:val="none" w:sz="0" w:space="0" w:color="auto"/>
                <w:left w:val="none" w:sz="0" w:space="0" w:color="auto"/>
                <w:bottom w:val="none" w:sz="0" w:space="0" w:color="auto"/>
                <w:right w:val="none" w:sz="0" w:space="0" w:color="auto"/>
              </w:divBdr>
              <w:divsChild>
                <w:div w:id="1730224561">
                  <w:marLeft w:val="0"/>
                  <w:marRight w:val="0"/>
                  <w:marTop w:val="0"/>
                  <w:marBottom w:val="0"/>
                  <w:divBdr>
                    <w:top w:val="none" w:sz="0" w:space="0" w:color="auto"/>
                    <w:left w:val="none" w:sz="0" w:space="0" w:color="auto"/>
                    <w:bottom w:val="none" w:sz="0" w:space="0" w:color="auto"/>
                    <w:right w:val="none" w:sz="0" w:space="0" w:color="auto"/>
                  </w:divBdr>
                  <w:divsChild>
                    <w:div w:id="338967645">
                      <w:marLeft w:val="0"/>
                      <w:marRight w:val="0"/>
                      <w:marTop w:val="0"/>
                      <w:marBottom w:val="0"/>
                      <w:divBdr>
                        <w:top w:val="none" w:sz="0" w:space="0" w:color="auto"/>
                        <w:left w:val="none" w:sz="0" w:space="0" w:color="auto"/>
                        <w:bottom w:val="none" w:sz="0" w:space="0" w:color="auto"/>
                        <w:right w:val="none" w:sz="0" w:space="0" w:color="auto"/>
                      </w:divBdr>
                      <w:divsChild>
                        <w:div w:id="190610698">
                          <w:marLeft w:val="0"/>
                          <w:marRight w:val="0"/>
                          <w:marTop w:val="0"/>
                          <w:marBottom w:val="0"/>
                          <w:divBdr>
                            <w:top w:val="none" w:sz="0" w:space="0" w:color="auto"/>
                            <w:left w:val="none" w:sz="0" w:space="0" w:color="auto"/>
                            <w:bottom w:val="none" w:sz="0" w:space="0" w:color="auto"/>
                            <w:right w:val="none" w:sz="0" w:space="0" w:color="auto"/>
                          </w:divBdr>
                          <w:divsChild>
                            <w:div w:id="1416510288">
                              <w:marLeft w:val="0"/>
                              <w:marRight w:val="0"/>
                              <w:marTop w:val="0"/>
                              <w:marBottom w:val="0"/>
                              <w:divBdr>
                                <w:top w:val="none" w:sz="0" w:space="0" w:color="auto"/>
                                <w:left w:val="none" w:sz="0" w:space="0" w:color="auto"/>
                                <w:bottom w:val="none" w:sz="0" w:space="0" w:color="auto"/>
                                <w:right w:val="none" w:sz="0" w:space="0" w:color="auto"/>
                              </w:divBdr>
                              <w:divsChild>
                                <w:div w:id="1766261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2673779">
      <w:bodyDiv w:val="1"/>
      <w:marLeft w:val="0"/>
      <w:marRight w:val="0"/>
      <w:marTop w:val="0"/>
      <w:marBottom w:val="0"/>
      <w:divBdr>
        <w:top w:val="none" w:sz="0" w:space="0" w:color="auto"/>
        <w:left w:val="none" w:sz="0" w:space="0" w:color="auto"/>
        <w:bottom w:val="none" w:sz="0" w:space="0" w:color="auto"/>
        <w:right w:val="none" w:sz="0" w:space="0" w:color="auto"/>
      </w:divBdr>
      <w:divsChild>
        <w:div w:id="1425149209">
          <w:marLeft w:val="0"/>
          <w:marRight w:val="0"/>
          <w:marTop w:val="0"/>
          <w:marBottom w:val="0"/>
          <w:divBdr>
            <w:top w:val="none" w:sz="0" w:space="0" w:color="auto"/>
            <w:left w:val="none" w:sz="0" w:space="0" w:color="auto"/>
            <w:bottom w:val="none" w:sz="0" w:space="0" w:color="auto"/>
            <w:right w:val="none" w:sz="0" w:space="0" w:color="auto"/>
          </w:divBdr>
          <w:divsChild>
            <w:div w:id="860977092">
              <w:marLeft w:val="0"/>
              <w:marRight w:val="0"/>
              <w:marTop w:val="0"/>
              <w:marBottom w:val="0"/>
              <w:divBdr>
                <w:top w:val="none" w:sz="0" w:space="0" w:color="auto"/>
                <w:left w:val="none" w:sz="0" w:space="0" w:color="auto"/>
                <w:bottom w:val="none" w:sz="0" w:space="0" w:color="auto"/>
                <w:right w:val="none" w:sz="0" w:space="0" w:color="auto"/>
              </w:divBdr>
              <w:divsChild>
                <w:div w:id="1080254796">
                  <w:marLeft w:val="0"/>
                  <w:marRight w:val="0"/>
                  <w:marTop w:val="0"/>
                  <w:marBottom w:val="0"/>
                  <w:divBdr>
                    <w:top w:val="none" w:sz="0" w:space="0" w:color="auto"/>
                    <w:left w:val="none" w:sz="0" w:space="0" w:color="auto"/>
                    <w:bottom w:val="none" w:sz="0" w:space="0" w:color="auto"/>
                    <w:right w:val="none" w:sz="0" w:space="0" w:color="auto"/>
                  </w:divBdr>
                  <w:divsChild>
                    <w:div w:id="2096828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3081180">
      <w:bodyDiv w:val="1"/>
      <w:marLeft w:val="0"/>
      <w:marRight w:val="0"/>
      <w:marTop w:val="0"/>
      <w:marBottom w:val="0"/>
      <w:divBdr>
        <w:top w:val="none" w:sz="0" w:space="0" w:color="auto"/>
        <w:left w:val="none" w:sz="0" w:space="0" w:color="auto"/>
        <w:bottom w:val="none" w:sz="0" w:space="0" w:color="auto"/>
        <w:right w:val="none" w:sz="0" w:space="0" w:color="auto"/>
      </w:divBdr>
      <w:divsChild>
        <w:div w:id="1218710807">
          <w:marLeft w:val="0"/>
          <w:marRight w:val="0"/>
          <w:marTop w:val="0"/>
          <w:marBottom w:val="0"/>
          <w:divBdr>
            <w:top w:val="none" w:sz="0" w:space="0" w:color="auto"/>
            <w:left w:val="none" w:sz="0" w:space="0" w:color="auto"/>
            <w:bottom w:val="none" w:sz="0" w:space="0" w:color="auto"/>
            <w:right w:val="none" w:sz="0" w:space="0" w:color="auto"/>
          </w:divBdr>
          <w:divsChild>
            <w:div w:id="614289639">
              <w:marLeft w:val="0"/>
              <w:marRight w:val="0"/>
              <w:marTop w:val="0"/>
              <w:marBottom w:val="0"/>
              <w:divBdr>
                <w:top w:val="none" w:sz="0" w:space="0" w:color="auto"/>
                <w:left w:val="none" w:sz="0" w:space="0" w:color="auto"/>
                <w:bottom w:val="none" w:sz="0" w:space="0" w:color="auto"/>
                <w:right w:val="none" w:sz="0" w:space="0" w:color="auto"/>
              </w:divBdr>
              <w:divsChild>
                <w:div w:id="25912795">
                  <w:marLeft w:val="0"/>
                  <w:marRight w:val="0"/>
                  <w:marTop w:val="0"/>
                  <w:marBottom w:val="0"/>
                  <w:divBdr>
                    <w:top w:val="none" w:sz="0" w:space="0" w:color="auto"/>
                    <w:left w:val="none" w:sz="0" w:space="0" w:color="auto"/>
                    <w:bottom w:val="none" w:sz="0" w:space="0" w:color="auto"/>
                    <w:right w:val="none" w:sz="0" w:space="0" w:color="auto"/>
                  </w:divBdr>
                  <w:divsChild>
                    <w:div w:id="150878702">
                      <w:marLeft w:val="0"/>
                      <w:marRight w:val="0"/>
                      <w:marTop w:val="0"/>
                      <w:marBottom w:val="0"/>
                      <w:divBdr>
                        <w:top w:val="none" w:sz="0" w:space="0" w:color="auto"/>
                        <w:left w:val="none" w:sz="0" w:space="0" w:color="auto"/>
                        <w:bottom w:val="none" w:sz="0" w:space="0" w:color="auto"/>
                        <w:right w:val="none" w:sz="0" w:space="0" w:color="auto"/>
                      </w:divBdr>
                      <w:divsChild>
                        <w:div w:id="2093820721">
                          <w:marLeft w:val="0"/>
                          <w:marRight w:val="0"/>
                          <w:marTop w:val="0"/>
                          <w:marBottom w:val="0"/>
                          <w:divBdr>
                            <w:top w:val="none" w:sz="0" w:space="0" w:color="auto"/>
                            <w:left w:val="none" w:sz="0" w:space="0" w:color="auto"/>
                            <w:bottom w:val="none" w:sz="0" w:space="0" w:color="auto"/>
                            <w:right w:val="none" w:sz="0" w:space="0" w:color="auto"/>
                          </w:divBdr>
                          <w:divsChild>
                            <w:div w:id="175265661">
                              <w:marLeft w:val="0"/>
                              <w:marRight w:val="0"/>
                              <w:marTop w:val="0"/>
                              <w:marBottom w:val="0"/>
                              <w:divBdr>
                                <w:top w:val="none" w:sz="0" w:space="0" w:color="auto"/>
                                <w:left w:val="none" w:sz="0" w:space="0" w:color="auto"/>
                                <w:bottom w:val="none" w:sz="0" w:space="0" w:color="auto"/>
                                <w:right w:val="none" w:sz="0" w:space="0" w:color="auto"/>
                              </w:divBdr>
                              <w:divsChild>
                                <w:div w:id="213493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3999218">
      <w:bodyDiv w:val="1"/>
      <w:marLeft w:val="0"/>
      <w:marRight w:val="0"/>
      <w:marTop w:val="0"/>
      <w:marBottom w:val="0"/>
      <w:divBdr>
        <w:top w:val="none" w:sz="0" w:space="0" w:color="auto"/>
        <w:left w:val="none" w:sz="0" w:space="0" w:color="auto"/>
        <w:bottom w:val="none" w:sz="0" w:space="0" w:color="auto"/>
        <w:right w:val="none" w:sz="0" w:space="0" w:color="auto"/>
      </w:divBdr>
    </w:div>
    <w:div w:id="877201711">
      <w:bodyDiv w:val="1"/>
      <w:marLeft w:val="0"/>
      <w:marRight w:val="0"/>
      <w:marTop w:val="0"/>
      <w:marBottom w:val="0"/>
      <w:divBdr>
        <w:top w:val="none" w:sz="0" w:space="0" w:color="auto"/>
        <w:left w:val="none" w:sz="0" w:space="0" w:color="auto"/>
        <w:bottom w:val="none" w:sz="0" w:space="0" w:color="auto"/>
        <w:right w:val="none" w:sz="0" w:space="0" w:color="auto"/>
      </w:divBdr>
      <w:divsChild>
        <w:div w:id="1500536887">
          <w:marLeft w:val="0"/>
          <w:marRight w:val="0"/>
          <w:marTop w:val="0"/>
          <w:marBottom w:val="0"/>
          <w:divBdr>
            <w:top w:val="none" w:sz="0" w:space="0" w:color="auto"/>
            <w:left w:val="none" w:sz="0" w:space="0" w:color="auto"/>
            <w:bottom w:val="none" w:sz="0" w:space="0" w:color="auto"/>
            <w:right w:val="none" w:sz="0" w:space="0" w:color="auto"/>
          </w:divBdr>
          <w:divsChild>
            <w:div w:id="432744093">
              <w:marLeft w:val="0"/>
              <w:marRight w:val="0"/>
              <w:marTop w:val="0"/>
              <w:marBottom w:val="0"/>
              <w:divBdr>
                <w:top w:val="none" w:sz="0" w:space="0" w:color="auto"/>
                <w:left w:val="none" w:sz="0" w:space="0" w:color="auto"/>
                <w:bottom w:val="none" w:sz="0" w:space="0" w:color="auto"/>
                <w:right w:val="none" w:sz="0" w:space="0" w:color="auto"/>
              </w:divBdr>
              <w:divsChild>
                <w:div w:id="1979842580">
                  <w:marLeft w:val="0"/>
                  <w:marRight w:val="0"/>
                  <w:marTop w:val="0"/>
                  <w:marBottom w:val="0"/>
                  <w:divBdr>
                    <w:top w:val="none" w:sz="0" w:space="0" w:color="auto"/>
                    <w:left w:val="none" w:sz="0" w:space="0" w:color="auto"/>
                    <w:bottom w:val="none" w:sz="0" w:space="0" w:color="auto"/>
                    <w:right w:val="none" w:sz="0" w:space="0" w:color="auto"/>
                  </w:divBdr>
                  <w:divsChild>
                    <w:div w:id="1934975473">
                      <w:marLeft w:val="0"/>
                      <w:marRight w:val="0"/>
                      <w:marTop w:val="0"/>
                      <w:marBottom w:val="0"/>
                      <w:divBdr>
                        <w:top w:val="none" w:sz="0" w:space="0" w:color="auto"/>
                        <w:left w:val="none" w:sz="0" w:space="0" w:color="auto"/>
                        <w:bottom w:val="none" w:sz="0" w:space="0" w:color="auto"/>
                        <w:right w:val="none" w:sz="0" w:space="0" w:color="auto"/>
                      </w:divBdr>
                      <w:divsChild>
                        <w:div w:id="1397167282">
                          <w:marLeft w:val="0"/>
                          <w:marRight w:val="0"/>
                          <w:marTop w:val="0"/>
                          <w:marBottom w:val="0"/>
                          <w:divBdr>
                            <w:top w:val="none" w:sz="0" w:space="0" w:color="auto"/>
                            <w:left w:val="none" w:sz="0" w:space="0" w:color="auto"/>
                            <w:bottom w:val="none" w:sz="0" w:space="0" w:color="auto"/>
                            <w:right w:val="none" w:sz="0" w:space="0" w:color="auto"/>
                          </w:divBdr>
                          <w:divsChild>
                            <w:div w:id="738986273">
                              <w:marLeft w:val="0"/>
                              <w:marRight w:val="0"/>
                              <w:marTop w:val="0"/>
                              <w:marBottom w:val="0"/>
                              <w:divBdr>
                                <w:top w:val="none" w:sz="0" w:space="0" w:color="auto"/>
                                <w:left w:val="none" w:sz="0" w:space="0" w:color="auto"/>
                                <w:bottom w:val="none" w:sz="0" w:space="0" w:color="auto"/>
                                <w:right w:val="none" w:sz="0" w:space="0" w:color="auto"/>
                              </w:divBdr>
                              <w:divsChild>
                                <w:div w:id="134462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4028317">
      <w:bodyDiv w:val="1"/>
      <w:marLeft w:val="0"/>
      <w:marRight w:val="0"/>
      <w:marTop w:val="0"/>
      <w:marBottom w:val="0"/>
      <w:divBdr>
        <w:top w:val="none" w:sz="0" w:space="0" w:color="auto"/>
        <w:left w:val="none" w:sz="0" w:space="0" w:color="auto"/>
        <w:bottom w:val="none" w:sz="0" w:space="0" w:color="auto"/>
        <w:right w:val="none" w:sz="0" w:space="0" w:color="auto"/>
      </w:divBdr>
      <w:divsChild>
        <w:div w:id="1772121420">
          <w:marLeft w:val="0"/>
          <w:marRight w:val="0"/>
          <w:marTop w:val="0"/>
          <w:marBottom w:val="0"/>
          <w:divBdr>
            <w:top w:val="none" w:sz="0" w:space="0" w:color="auto"/>
            <w:left w:val="none" w:sz="0" w:space="0" w:color="auto"/>
            <w:bottom w:val="none" w:sz="0" w:space="0" w:color="auto"/>
            <w:right w:val="none" w:sz="0" w:space="0" w:color="auto"/>
          </w:divBdr>
          <w:divsChild>
            <w:div w:id="1670406901">
              <w:marLeft w:val="0"/>
              <w:marRight w:val="0"/>
              <w:marTop w:val="0"/>
              <w:marBottom w:val="0"/>
              <w:divBdr>
                <w:top w:val="none" w:sz="0" w:space="0" w:color="auto"/>
                <w:left w:val="none" w:sz="0" w:space="0" w:color="auto"/>
                <w:bottom w:val="none" w:sz="0" w:space="0" w:color="auto"/>
                <w:right w:val="none" w:sz="0" w:space="0" w:color="auto"/>
              </w:divBdr>
              <w:divsChild>
                <w:div w:id="937061499">
                  <w:marLeft w:val="0"/>
                  <w:marRight w:val="0"/>
                  <w:marTop w:val="0"/>
                  <w:marBottom w:val="0"/>
                  <w:divBdr>
                    <w:top w:val="none" w:sz="0" w:space="0" w:color="auto"/>
                    <w:left w:val="none" w:sz="0" w:space="0" w:color="auto"/>
                    <w:bottom w:val="none" w:sz="0" w:space="0" w:color="auto"/>
                    <w:right w:val="none" w:sz="0" w:space="0" w:color="auto"/>
                  </w:divBdr>
                  <w:divsChild>
                    <w:div w:id="536161995">
                      <w:marLeft w:val="0"/>
                      <w:marRight w:val="0"/>
                      <w:marTop w:val="0"/>
                      <w:marBottom w:val="0"/>
                      <w:divBdr>
                        <w:top w:val="none" w:sz="0" w:space="0" w:color="auto"/>
                        <w:left w:val="none" w:sz="0" w:space="0" w:color="auto"/>
                        <w:bottom w:val="none" w:sz="0" w:space="0" w:color="auto"/>
                        <w:right w:val="none" w:sz="0" w:space="0" w:color="auto"/>
                      </w:divBdr>
                      <w:divsChild>
                        <w:div w:id="1501965212">
                          <w:marLeft w:val="0"/>
                          <w:marRight w:val="0"/>
                          <w:marTop w:val="0"/>
                          <w:marBottom w:val="0"/>
                          <w:divBdr>
                            <w:top w:val="none" w:sz="0" w:space="0" w:color="auto"/>
                            <w:left w:val="none" w:sz="0" w:space="0" w:color="auto"/>
                            <w:bottom w:val="none" w:sz="0" w:space="0" w:color="auto"/>
                            <w:right w:val="none" w:sz="0" w:space="0" w:color="auto"/>
                          </w:divBdr>
                          <w:divsChild>
                            <w:div w:id="246622123">
                              <w:marLeft w:val="0"/>
                              <w:marRight w:val="0"/>
                              <w:marTop w:val="0"/>
                              <w:marBottom w:val="0"/>
                              <w:divBdr>
                                <w:top w:val="none" w:sz="0" w:space="0" w:color="auto"/>
                                <w:left w:val="none" w:sz="0" w:space="0" w:color="auto"/>
                                <w:bottom w:val="none" w:sz="0" w:space="0" w:color="auto"/>
                                <w:right w:val="none" w:sz="0" w:space="0" w:color="auto"/>
                              </w:divBdr>
                              <w:divsChild>
                                <w:div w:id="40692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7381172">
      <w:bodyDiv w:val="1"/>
      <w:marLeft w:val="0"/>
      <w:marRight w:val="0"/>
      <w:marTop w:val="0"/>
      <w:marBottom w:val="0"/>
      <w:divBdr>
        <w:top w:val="none" w:sz="0" w:space="0" w:color="auto"/>
        <w:left w:val="none" w:sz="0" w:space="0" w:color="auto"/>
        <w:bottom w:val="none" w:sz="0" w:space="0" w:color="auto"/>
        <w:right w:val="none" w:sz="0" w:space="0" w:color="auto"/>
      </w:divBdr>
      <w:divsChild>
        <w:div w:id="1470319599">
          <w:marLeft w:val="0"/>
          <w:marRight w:val="0"/>
          <w:marTop w:val="0"/>
          <w:marBottom w:val="0"/>
          <w:divBdr>
            <w:top w:val="none" w:sz="0" w:space="0" w:color="auto"/>
            <w:left w:val="none" w:sz="0" w:space="0" w:color="auto"/>
            <w:bottom w:val="none" w:sz="0" w:space="0" w:color="auto"/>
            <w:right w:val="none" w:sz="0" w:space="0" w:color="auto"/>
          </w:divBdr>
          <w:divsChild>
            <w:div w:id="396588706">
              <w:marLeft w:val="0"/>
              <w:marRight w:val="0"/>
              <w:marTop w:val="0"/>
              <w:marBottom w:val="0"/>
              <w:divBdr>
                <w:top w:val="none" w:sz="0" w:space="0" w:color="auto"/>
                <w:left w:val="none" w:sz="0" w:space="0" w:color="auto"/>
                <w:bottom w:val="none" w:sz="0" w:space="0" w:color="auto"/>
                <w:right w:val="none" w:sz="0" w:space="0" w:color="auto"/>
              </w:divBdr>
              <w:divsChild>
                <w:div w:id="989868409">
                  <w:marLeft w:val="0"/>
                  <w:marRight w:val="0"/>
                  <w:marTop w:val="0"/>
                  <w:marBottom w:val="0"/>
                  <w:divBdr>
                    <w:top w:val="none" w:sz="0" w:space="0" w:color="auto"/>
                    <w:left w:val="none" w:sz="0" w:space="0" w:color="auto"/>
                    <w:bottom w:val="none" w:sz="0" w:space="0" w:color="auto"/>
                    <w:right w:val="none" w:sz="0" w:space="0" w:color="auto"/>
                  </w:divBdr>
                  <w:divsChild>
                    <w:div w:id="879131918">
                      <w:marLeft w:val="0"/>
                      <w:marRight w:val="0"/>
                      <w:marTop w:val="0"/>
                      <w:marBottom w:val="0"/>
                      <w:divBdr>
                        <w:top w:val="none" w:sz="0" w:space="0" w:color="auto"/>
                        <w:left w:val="none" w:sz="0" w:space="0" w:color="auto"/>
                        <w:bottom w:val="none" w:sz="0" w:space="0" w:color="auto"/>
                        <w:right w:val="none" w:sz="0" w:space="0" w:color="auto"/>
                      </w:divBdr>
                      <w:divsChild>
                        <w:div w:id="1870487763">
                          <w:marLeft w:val="0"/>
                          <w:marRight w:val="0"/>
                          <w:marTop w:val="0"/>
                          <w:marBottom w:val="0"/>
                          <w:divBdr>
                            <w:top w:val="none" w:sz="0" w:space="0" w:color="auto"/>
                            <w:left w:val="none" w:sz="0" w:space="0" w:color="auto"/>
                            <w:bottom w:val="none" w:sz="0" w:space="0" w:color="auto"/>
                            <w:right w:val="none" w:sz="0" w:space="0" w:color="auto"/>
                          </w:divBdr>
                          <w:divsChild>
                            <w:div w:id="156195702">
                              <w:marLeft w:val="0"/>
                              <w:marRight w:val="0"/>
                              <w:marTop w:val="0"/>
                              <w:marBottom w:val="0"/>
                              <w:divBdr>
                                <w:top w:val="none" w:sz="0" w:space="0" w:color="auto"/>
                                <w:left w:val="none" w:sz="0" w:space="0" w:color="auto"/>
                                <w:bottom w:val="none" w:sz="0" w:space="0" w:color="auto"/>
                                <w:right w:val="none" w:sz="0" w:space="0" w:color="auto"/>
                              </w:divBdr>
                              <w:divsChild>
                                <w:div w:id="110327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9404265">
      <w:bodyDiv w:val="1"/>
      <w:marLeft w:val="0"/>
      <w:marRight w:val="0"/>
      <w:marTop w:val="0"/>
      <w:marBottom w:val="0"/>
      <w:divBdr>
        <w:top w:val="none" w:sz="0" w:space="0" w:color="auto"/>
        <w:left w:val="none" w:sz="0" w:space="0" w:color="auto"/>
        <w:bottom w:val="none" w:sz="0" w:space="0" w:color="auto"/>
        <w:right w:val="none" w:sz="0" w:space="0" w:color="auto"/>
      </w:divBdr>
      <w:divsChild>
        <w:div w:id="116684933">
          <w:marLeft w:val="0"/>
          <w:marRight w:val="0"/>
          <w:marTop w:val="0"/>
          <w:marBottom w:val="0"/>
          <w:divBdr>
            <w:top w:val="none" w:sz="0" w:space="0" w:color="auto"/>
            <w:left w:val="none" w:sz="0" w:space="0" w:color="auto"/>
            <w:bottom w:val="none" w:sz="0" w:space="0" w:color="auto"/>
            <w:right w:val="none" w:sz="0" w:space="0" w:color="auto"/>
          </w:divBdr>
          <w:divsChild>
            <w:div w:id="251354549">
              <w:marLeft w:val="0"/>
              <w:marRight w:val="0"/>
              <w:marTop w:val="0"/>
              <w:marBottom w:val="0"/>
              <w:divBdr>
                <w:top w:val="none" w:sz="0" w:space="0" w:color="auto"/>
                <w:left w:val="none" w:sz="0" w:space="0" w:color="auto"/>
                <w:bottom w:val="none" w:sz="0" w:space="0" w:color="auto"/>
                <w:right w:val="none" w:sz="0" w:space="0" w:color="auto"/>
              </w:divBdr>
              <w:divsChild>
                <w:div w:id="1312757001">
                  <w:marLeft w:val="0"/>
                  <w:marRight w:val="0"/>
                  <w:marTop w:val="0"/>
                  <w:marBottom w:val="0"/>
                  <w:divBdr>
                    <w:top w:val="none" w:sz="0" w:space="0" w:color="auto"/>
                    <w:left w:val="none" w:sz="0" w:space="0" w:color="auto"/>
                    <w:bottom w:val="none" w:sz="0" w:space="0" w:color="auto"/>
                    <w:right w:val="none" w:sz="0" w:space="0" w:color="auto"/>
                  </w:divBdr>
                  <w:divsChild>
                    <w:div w:id="1774545275">
                      <w:marLeft w:val="0"/>
                      <w:marRight w:val="0"/>
                      <w:marTop w:val="0"/>
                      <w:marBottom w:val="0"/>
                      <w:divBdr>
                        <w:top w:val="none" w:sz="0" w:space="0" w:color="auto"/>
                        <w:left w:val="none" w:sz="0" w:space="0" w:color="auto"/>
                        <w:bottom w:val="none" w:sz="0" w:space="0" w:color="auto"/>
                        <w:right w:val="none" w:sz="0" w:space="0" w:color="auto"/>
                      </w:divBdr>
                      <w:divsChild>
                        <w:div w:id="1851093716">
                          <w:marLeft w:val="0"/>
                          <w:marRight w:val="0"/>
                          <w:marTop w:val="0"/>
                          <w:marBottom w:val="0"/>
                          <w:divBdr>
                            <w:top w:val="none" w:sz="0" w:space="0" w:color="auto"/>
                            <w:left w:val="none" w:sz="0" w:space="0" w:color="auto"/>
                            <w:bottom w:val="none" w:sz="0" w:space="0" w:color="auto"/>
                            <w:right w:val="none" w:sz="0" w:space="0" w:color="auto"/>
                          </w:divBdr>
                          <w:divsChild>
                            <w:div w:id="833227896">
                              <w:marLeft w:val="0"/>
                              <w:marRight w:val="0"/>
                              <w:marTop w:val="0"/>
                              <w:marBottom w:val="0"/>
                              <w:divBdr>
                                <w:top w:val="none" w:sz="0" w:space="0" w:color="auto"/>
                                <w:left w:val="none" w:sz="0" w:space="0" w:color="auto"/>
                                <w:bottom w:val="none" w:sz="0" w:space="0" w:color="auto"/>
                                <w:right w:val="none" w:sz="0" w:space="0" w:color="auto"/>
                              </w:divBdr>
                              <w:divsChild>
                                <w:div w:id="915631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3480169">
      <w:bodyDiv w:val="1"/>
      <w:marLeft w:val="0"/>
      <w:marRight w:val="0"/>
      <w:marTop w:val="0"/>
      <w:marBottom w:val="0"/>
      <w:divBdr>
        <w:top w:val="none" w:sz="0" w:space="0" w:color="auto"/>
        <w:left w:val="none" w:sz="0" w:space="0" w:color="auto"/>
        <w:bottom w:val="none" w:sz="0" w:space="0" w:color="auto"/>
        <w:right w:val="none" w:sz="0" w:space="0" w:color="auto"/>
      </w:divBdr>
      <w:divsChild>
        <w:div w:id="1908149040">
          <w:marLeft w:val="0"/>
          <w:marRight w:val="0"/>
          <w:marTop w:val="0"/>
          <w:marBottom w:val="0"/>
          <w:divBdr>
            <w:top w:val="none" w:sz="0" w:space="0" w:color="auto"/>
            <w:left w:val="none" w:sz="0" w:space="0" w:color="auto"/>
            <w:bottom w:val="none" w:sz="0" w:space="0" w:color="auto"/>
            <w:right w:val="none" w:sz="0" w:space="0" w:color="auto"/>
          </w:divBdr>
          <w:divsChild>
            <w:div w:id="1163161938">
              <w:marLeft w:val="0"/>
              <w:marRight w:val="0"/>
              <w:marTop w:val="0"/>
              <w:marBottom w:val="0"/>
              <w:divBdr>
                <w:top w:val="none" w:sz="0" w:space="0" w:color="auto"/>
                <w:left w:val="none" w:sz="0" w:space="0" w:color="auto"/>
                <w:bottom w:val="none" w:sz="0" w:space="0" w:color="auto"/>
                <w:right w:val="none" w:sz="0" w:space="0" w:color="auto"/>
              </w:divBdr>
              <w:divsChild>
                <w:div w:id="553542147">
                  <w:marLeft w:val="0"/>
                  <w:marRight w:val="0"/>
                  <w:marTop w:val="0"/>
                  <w:marBottom w:val="0"/>
                  <w:divBdr>
                    <w:top w:val="none" w:sz="0" w:space="0" w:color="auto"/>
                    <w:left w:val="none" w:sz="0" w:space="0" w:color="auto"/>
                    <w:bottom w:val="none" w:sz="0" w:space="0" w:color="auto"/>
                    <w:right w:val="none" w:sz="0" w:space="0" w:color="auto"/>
                  </w:divBdr>
                  <w:divsChild>
                    <w:div w:id="644697111">
                      <w:marLeft w:val="0"/>
                      <w:marRight w:val="0"/>
                      <w:marTop w:val="0"/>
                      <w:marBottom w:val="0"/>
                      <w:divBdr>
                        <w:top w:val="none" w:sz="0" w:space="0" w:color="auto"/>
                        <w:left w:val="none" w:sz="0" w:space="0" w:color="auto"/>
                        <w:bottom w:val="none" w:sz="0" w:space="0" w:color="auto"/>
                        <w:right w:val="none" w:sz="0" w:space="0" w:color="auto"/>
                      </w:divBdr>
                      <w:divsChild>
                        <w:div w:id="912157434">
                          <w:marLeft w:val="0"/>
                          <w:marRight w:val="0"/>
                          <w:marTop w:val="0"/>
                          <w:marBottom w:val="0"/>
                          <w:divBdr>
                            <w:top w:val="none" w:sz="0" w:space="0" w:color="auto"/>
                            <w:left w:val="none" w:sz="0" w:space="0" w:color="auto"/>
                            <w:bottom w:val="none" w:sz="0" w:space="0" w:color="auto"/>
                            <w:right w:val="none" w:sz="0" w:space="0" w:color="auto"/>
                          </w:divBdr>
                          <w:divsChild>
                            <w:div w:id="672807351">
                              <w:marLeft w:val="0"/>
                              <w:marRight w:val="0"/>
                              <w:marTop w:val="0"/>
                              <w:marBottom w:val="0"/>
                              <w:divBdr>
                                <w:top w:val="none" w:sz="0" w:space="0" w:color="auto"/>
                                <w:left w:val="none" w:sz="0" w:space="0" w:color="auto"/>
                                <w:bottom w:val="none" w:sz="0" w:space="0" w:color="auto"/>
                                <w:right w:val="none" w:sz="0" w:space="0" w:color="auto"/>
                              </w:divBdr>
                              <w:divsChild>
                                <w:div w:id="184951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7415754">
      <w:bodyDiv w:val="1"/>
      <w:marLeft w:val="0"/>
      <w:marRight w:val="0"/>
      <w:marTop w:val="0"/>
      <w:marBottom w:val="0"/>
      <w:divBdr>
        <w:top w:val="none" w:sz="0" w:space="0" w:color="auto"/>
        <w:left w:val="none" w:sz="0" w:space="0" w:color="auto"/>
        <w:bottom w:val="none" w:sz="0" w:space="0" w:color="auto"/>
        <w:right w:val="none" w:sz="0" w:space="0" w:color="auto"/>
      </w:divBdr>
      <w:divsChild>
        <w:div w:id="1042169899">
          <w:marLeft w:val="0"/>
          <w:marRight w:val="0"/>
          <w:marTop w:val="0"/>
          <w:marBottom w:val="0"/>
          <w:divBdr>
            <w:top w:val="none" w:sz="0" w:space="0" w:color="auto"/>
            <w:left w:val="none" w:sz="0" w:space="0" w:color="auto"/>
            <w:bottom w:val="none" w:sz="0" w:space="0" w:color="auto"/>
            <w:right w:val="none" w:sz="0" w:space="0" w:color="auto"/>
          </w:divBdr>
          <w:divsChild>
            <w:div w:id="1050155255">
              <w:marLeft w:val="0"/>
              <w:marRight w:val="0"/>
              <w:marTop w:val="0"/>
              <w:marBottom w:val="0"/>
              <w:divBdr>
                <w:top w:val="none" w:sz="0" w:space="0" w:color="auto"/>
                <w:left w:val="none" w:sz="0" w:space="0" w:color="auto"/>
                <w:bottom w:val="none" w:sz="0" w:space="0" w:color="auto"/>
                <w:right w:val="none" w:sz="0" w:space="0" w:color="auto"/>
              </w:divBdr>
              <w:divsChild>
                <w:div w:id="1621767870">
                  <w:marLeft w:val="0"/>
                  <w:marRight w:val="0"/>
                  <w:marTop w:val="0"/>
                  <w:marBottom w:val="0"/>
                  <w:divBdr>
                    <w:top w:val="none" w:sz="0" w:space="0" w:color="auto"/>
                    <w:left w:val="none" w:sz="0" w:space="0" w:color="auto"/>
                    <w:bottom w:val="none" w:sz="0" w:space="0" w:color="auto"/>
                    <w:right w:val="none" w:sz="0" w:space="0" w:color="auto"/>
                  </w:divBdr>
                  <w:divsChild>
                    <w:div w:id="667287711">
                      <w:marLeft w:val="0"/>
                      <w:marRight w:val="0"/>
                      <w:marTop w:val="0"/>
                      <w:marBottom w:val="0"/>
                      <w:divBdr>
                        <w:top w:val="none" w:sz="0" w:space="0" w:color="auto"/>
                        <w:left w:val="none" w:sz="0" w:space="0" w:color="auto"/>
                        <w:bottom w:val="none" w:sz="0" w:space="0" w:color="auto"/>
                        <w:right w:val="none" w:sz="0" w:space="0" w:color="auto"/>
                      </w:divBdr>
                      <w:divsChild>
                        <w:div w:id="2143649782">
                          <w:marLeft w:val="0"/>
                          <w:marRight w:val="0"/>
                          <w:marTop w:val="0"/>
                          <w:marBottom w:val="0"/>
                          <w:divBdr>
                            <w:top w:val="none" w:sz="0" w:space="0" w:color="auto"/>
                            <w:left w:val="none" w:sz="0" w:space="0" w:color="auto"/>
                            <w:bottom w:val="none" w:sz="0" w:space="0" w:color="auto"/>
                            <w:right w:val="none" w:sz="0" w:space="0" w:color="auto"/>
                          </w:divBdr>
                          <w:divsChild>
                            <w:div w:id="677343490">
                              <w:marLeft w:val="0"/>
                              <w:marRight w:val="0"/>
                              <w:marTop w:val="0"/>
                              <w:marBottom w:val="0"/>
                              <w:divBdr>
                                <w:top w:val="none" w:sz="0" w:space="0" w:color="auto"/>
                                <w:left w:val="none" w:sz="0" w:space="0" w:color="auto"/>
                                <w:bottom w:val="none" w:sz="0" w:space="0" w:color="auto"/>
                                <w:right w:val="none" w:sz="0" w:space="0" w:color="auto"/>
                              </w:divBdr>
                              <w:divsChild>
                                <w:div w:id="406224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1339340">
      <w:bodyDiv w:val="1"/>
      <w:marLeft w:val="0"/>
      <w:marRight w:val="0"/>
      <w:marTop w:val="0"/>
      <w:marBottom w:val="0"/>
      <w:divBdr>
        <w:top w:val="none" w:sz="0" w:space="0" w:color="auto"/>
        <w:left w:val="none" w:sz="0" w:space="0" w:color="auto"/>
        <w:bottom w:val="none" w:sz="0" w:space="0" w:color="auto"/>
        <w:right w:val="none" w:sz="0" w:space="0" w:color="auto"/>
      </w:divBdr>
      <w:divsChild>
        <w:div w:id="1397778604">
          <w:marLeft w:val="0"/>
          <w:marRight w:val="0"/>
          <w:marTop w:val="0"/>
          <w:marBottom w:val="0"/>
          <w:divBdr>
            <w:top w:val="none" w:sz="0" w:space="0" w:color="auto"/>
            <w:left w:val="none" w:sz="0" w:space="0" w:color="auto"/>
            <w:bottom w:val="none" w:sz="0" w:space="0" w:color="auto"/>
            <w:right w:val="none" w:sz="0" w:space="0" w:color="auto"/>
          </w:divBdr>
          <w:divsChild>
            <w:div w:id="201672357">
              <w:marLeft w:val="0"/>
              <w:marRight w:val="0"/>
              <w:marTop w:val="0"/>
              <w:marBottom w:val="0"/>
              <w:divBdr>
                <w:top w:val="none" w:sz="0" w:space="0" w:color="auto"/>
                <w:left w:val="none" w:sz="0" w:space="0" w:color="auto"/>
                <w:bottom w:val="none" w:sz="0" w:space="0" w:color="auto"/>
                <w:right w:val="none" w:sz="0" w:space="0" w:color="auto"/>
              </w:divBdr>
              <w:divsChild>
                <w:div w:id="435907161">
                  <w:marLeft w:val="0"/>
                  <w:marRight w:val="0"/>
                  <w:marTop w:val="0"/>
                  <w:marBottom w:val="0"/>
                  <w:divBdr>
                    <w:top w:val="none" w:sz="0" w:space="0" w:color="auto"/>
                    <w:left w:val="none" w:sz="0" w:space="0" w:color="auto"/>
                    <w:bottom w:val="none" w:sz="0" w:space="0" w:color="auto"/>
                    <w:right w:val="none" w:sz="0" w:space="0" w:color="auto"/>
                  </w:divBdr>
                  <w:divsChild>
                    <w:div w:id="1312754789">
                      <w:marLeft w:val="0"/>
                      <w:marRight w:val="0"/>
                      <w:marTop w:val="0"/>
                      <w:marBottom w:val="0"/>
                      <w:divBdr>
                        <w:top w:val="none" w:sz="0" w:space="0" w:color="auto"/>
                        <w:left w:val="none" w:sz="0" w:space="0" w:color="auto"/>
                        <w:bottom w:val="none" w:sz="0" w:space="0" w:color="auto"/>
                        <w:right w:val="none" w:sz="0" w:space="0" w:color="auto"/>
                      </w:divBdr>
                      <w:divsChild>
                        <w:div w:id="1633975333">
                          <w:marLeft w:val="0"/>
                          <w:marRight w:val="0"/>
                          <w:marTop w:val="0"/>
                          <w:marBottom w:val="0"/>
                          <w:divBdr>
                            <w:top w:val="none" w:sz="0" w:space="0" w:color="auto"/>
                            <w:left w:val="none" w:sz="0" w:space="0" w:color="auto"/>
                            <w:bottom w:val="none" w:sz="0" w:space="0" w:color="auto"/>
                            <w:right w:val="none" w:sz="0" w:space="0" w:color="auto"/>
                          </w:divBdr>
                          <w:divsChild>
                            <w:div w:id="729769753">
                              <w:marLeft w:val="0"/>
                              <w:marRight w:val="0"/>
                              <w:marTop w:val="0"/>
                              <w:marBottom w:val="0"/>
                              <w:divBdr>
                                <w:top w:val="none" w:sz="0" w:space="0" w:color="auto"/>
                                <w:left w:val="none" w:sz="0" w:space="0" w:color="auto"/>
                                <w:bottom w:val="none" w:sz="0" w:space="0" w:color="auto"/>
                                <w:right w:val="none" w:sz="0" w:space="0" w:color="auto"/>
                              </w:divBdr>
                              <w:divsChild>
                                <w:div w:id="191188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2462701">
      <w:bodyDiv w:val="1"/>
      <w:marLeft w:val="0"/>
      <w:marRight w:val="0"/>
      <w:marTop w:val="0"/>
      <w:marBottom w:val="0"/>
      <w:divBdr>
        <w:top w:val="none" w:sz="0" w:space="0" w:color="auto"/>
        <w:left w:val="none" w:sz="0" w:space="0" w:color="auto"/>
        <w:bottom w:val="none" w:sz="0" w:space="0" w:color="auto"/>
        <w:right w:val="none" w:sz="0" w:space="0" w:color="auto"/>
      </w:divBdr>
    </w:div>
    <w:div w:id="1156604966">
      <w:bodyDiv w:val="1"/>
      <w:marLeft w:val="0"/>
      <w:marRight w:val="0"/>
      <w:marTop w:val="0"/>
      <w:marBottom w:val="0"/>
      <w:divBdr>
        <w:top w:val="none" w:sz="0" w:space="0" w:color="auto"/>
        <w:left w:val="none" w:sz="0" w:space="0" w:color="auto"/>
        <w:bottom w:val="none" w:sz="0" w:space="0" w:color="auto"/>
        <w:right w:val="none" w:sz="0" w:space="0" w:color="auto"/>
      </w:divBdr>
      <w:divsChild>
        <w:div w:id="723065362">
          <w:marLeft w:val="0"/>
          <w:marRight w:val="0"/>
          <w:marTop w:val="0"/>
          <w:marBottom w:val="0"/>
          <w:divBdr>
            <w:top w:val="none" w:sz="0" w:space="0" w:color="auto"/>
            <w:left w:val="none" w:sz="0" w:space="0" w:color="auto"/>
            <w:bottom w:val="none" w:sz="0" w:space="0" w:color="auto"/>
            <w:right w:val="none" w:sz="0" w:space="0" w:color="auto"/>
          </w:divBdr>
          <w:divsChild>
            <w:div w:id="1112436852">
              <w:marLeft w:val="0"/>
              <w:marRight w:val="0"/>
              <w:marTop w:val="0"/>
              <w:marBottom w:val="0"/>
              <w:divBdr>
                <w:top w:val="none" w:sz="0" w:space="0" w:color="auto"/>
                <w:left w:val="none" w:sz="0" w:space="0" w:color="auto"/>
                <w:bottom w:val="none" w:sz="0" w:space="0" w:color="auto"/>
                <w:right w:val="none" w:sz="0" w:space="0" w:color="auto"/>
              </w:divBdr>
              <w:divsChild>
                <w:div w:id="1269851578">
                  <w:marLeft w:val="0"/>
                  <w:marRight w:val="0"/>
                  <w:marTop w:val="0"/>
                  <w:marBottom w:val="0"/>
                  <w:divBdr>
                    <w:top w:val="none" w:sz="0" w:space="0" w:color="auto"/>
                    <w:left w:val="none" w:sz="0" w:space="0" w:color="auto"/>
                    <w:bottom w:val="none" w:sz="0" w:space="0" w:color="auto"/>
                    <w:right w:val="none" w:sz="0" w:space="0" w:color="auto"/>
                  </w:divBdr>
                  <w:divsChild>
                    <w:div w:id="720448293">
                      <w:marLeft w:val="0"/>
                      <w:marRight w:val="0"/>
                      <w:marTop w:val="0"/>
                      <w:marBottom w:val="0"/>
                      <w:divBdr>
                        <w:top w:val="none" w:sz="0" w:space="0" w:color="auto"/>
                        <w:left w:val="none" w:sz="0" w:space="0" w:color="auto"/>
                        <w:bottom w:val="none" w:sz="0" w:space="0" w:color="auto"/>
                        <w:right w:val="none" w:sz="0" w:space="0" w:color="auto"/>
                      </w:divBdr>
                      <w:divsChild>
                        <w:div w:id="173108419">
                          <w:marLeft w:val="0"/>
                          <w:marRight w:val="0"/>
                          <w:marTop w:val="0"/>
                          <w:marBottom w:val="0"/>
                          <w:divBdr>
                            <w:top w:val="none" w:sz="0" w:space="0" w:color="auto"/>
                            <w:left w:val="none" w:sz="0" w:space="0" w:color="auto"/>
                            <w:bottom w:val="none" w:sz="0" w:space="0" w:color="auto"/>
                            <w:right w:val="none" w:sz="0" w:space="0" w:color="auto"/>
                          </w:divBdr>
                          <w:divsChild>
                            <w:div w:id="1022433712">
                              <w:marLeft w:val="0"/>
                              <w:marRight w:val="0"/>
                              <w:marTop w:val="0"/>
                              <w:marBottom w:val="0"/>
                              <w:divBdr>
                                <w:top w:val="none" w:sz="0" w:space="0" w:color="auto"/>
                                <w:left w:val="none" w:sz="0" w:space="0" w:color="auto"/>
                                <w:bottom w:val="none" w:sz="0" w:space="0" w:color="auto"/>
                                <w:right w:val="none" w:sz="0" w:space="0" w:color="auto"/>
                              </w:divBdr>
                              <w:divsChild>
                                <w:div w:id="45602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6769790">
      <w:bodyDiv w:val="1"/>
      <w:marLeft w:val="0"/>
      <w:marRight w:val="0"/>
      <w:marTop w:val="0"/>
      <w:marBottom w:val="0"/>
      <w:divBdr>
        <w:top w:val="none" w:sz="0" w:space="0" w:color="auto"/>
        <w:left w:val="none" w:sz="0" w:space="0" w:color="auto"/>
        <w:bottom w:val="none" w:sz="0" w:space="0" w:color="auto"/>
        <w:right w:val="none" w:sz="0" w:space="0" w:color="auto"/>
      </w:divBdr>
      <w:divsChild>
        <w:div w:id="982929842">
          <w:marLeft w:val="0"/>
          <w:marRight w:val="0"/>
          <w:marTop w:val="0"/>
          <w:marBottom w:val="0"/>
          <w:divBdr>
            <w:top w:val="none" w:sz="0" w:space="0" w:color="auto"/>
            <w:left w:val="none" w:sz="0" w:space="0" w:color="auto"/>
            <w:bottom w:val="none" w:sz="0" w:space="0" w:color="auto"/>
            <w:right w:val="none" w:sz="0" w:space="0" w:color="auto"/>
          </w:divBdr>
          <w:divsChild>
            <w:div w:id="497310514">
              <w:marLeft w:val="0"/>
              <w:marRight w:val="0"/>
              <w:marTop w:val="0"/>
              <w:marBottom w:val="0"/>
              <w:divBdr>
                <w:top w:val="none" w:sz="0" w:space="0" w:color="auto"/>
                <w:left w:val="none" w:sz="0" w:space="0" w:color="auto"/>
                <w:bottom w:val="none" w:sz="0" w:space="0" w:color="auto"/>
                <w:right w:val="none" w:sz="0" w:space="0" w:color="auto"/>
              </w:divBdr>
              <w:divsChild>
                <w:div w:id="178663585">
                  <w:marLeft w:val="0"/>
                  <w:marRight w:val="0"/>
                  <w:marTop w:val="0"/>
                  <w:marBottom w:val="0"/>
                  <w:divBdr>
                    <w:top w:val="none" w:sz="0" w:space="0" w:color="auto"/>
                    <w:left w:val="none" w:sz="0" w:space="0" w:color="auto"/>
                    <w:bottom w:val="none" w:sz="0" w:space="0" w:color="auto"/>
                    <w:right w:val="none" w:sz="0" w:space="0" w:color="auto"/>
                  </w:divBdr>
                  <w:divsChild>
                    <w:div w:id="616450363">
                      <w:marLeft w:val="0"/>
                      <w:marRight w:val="0"/>
                      <w:marTop w:val="0"/>
                      <w:marBottom w:val="0"/>
                      <w:divBdr>
                        <w:top w:val="none" w:sz="0" w:space="0" w:color="auto"/>
                        <w:left w:val="none" w:sz="0" w:space="0" w:color="auto"/>
                        <w:bottom w:val="none" w:sz="0" w:space="0" w:color="auto"/>
                        <w:right w:val="none" w:sz="0" w:space="0" w:color="auto"/>
                      </w:divBdr>
                      <w:divsChild>
                        <w:div w:id="466777294">
                          <w:marLeft w:val="0"/>
                          <w:marRight w:val="0"/>
                          <w:marTop w:val="0"/>
                          <w:marBottom w:val="0"/>
                          <w:divBdr>
                            <w:top w:val="none" w:sz="0" w:space="0" w:color="auto"/>
                            <w:left w:val="none" w:sz="0" w:space="0" w:color="auto"/>
                            <w:bottom w:val="none" w:sz="0" w:space="0" w:color="auto"/>
                            <w:right w:val="none" w:sz="0" w:space="0" w:color="auto"/>
                          </w:divBdr>
                          <w:divsChild>
                            <w:div w:id="757793483">
                              <w:marLeft w:val="0"/>
                              <w:marRight w:val="0"/>
                              <w:marTop w:val="0"/>
                              <w:marBottom w:val="0"/>
                              <w:divBdr>
                                <w:top w:val="none" w:sz="0" w:space="0" w:color="auto"/>
                                <w:left w:val="none" w:sz="0" w:space="0" w:color="auto"/>
                                <w:bottom w:val="none" w:sz="0" w:space="0" w:color="auto"/>
                                <w:right w:val="none" w:sz="0" w:space="0" w:color="auto"/>
                              </w:divBdr>
                              <w:divsChild>
                                <w:div w:id="153283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1302537">
      <w:bodyDiv w:val="1"/>
      <w:marLeft w:val="0"/>
      <w:marRight w:val="0"/>
      <w:marTop w:val="0"/>
      <w:marBottom w:val="0"/>
      <w:divBdr>
        <w:top w:val="none" w:sz="0" w:space="0" w:color="auto"/>
        <w:left w:val="none" w:sz="0" w:space="0" w:color="auto"/>
        <w:bottom w:val="none" w:sz="0" w:space="0" w:color="auto"/>
        <w:right w:val="none" w:sz="0" w:space="0" w:color="auto"/>
      </w:divBdr>
      <w:divsChild>
        <w:div w:id="1888058265">
          <w:marLeft w:val="0"/>
          <w:marRight w:val="0"/>
          <w:marTop w:val="0"/>
          <w:marBottom w:val="0"/>
          <w:divBdr>
            <w:top w:val="none" w:sz="0" w:space="0" w:color="auto"/>
            <w:left w:val="none" w:sz="0" w:space="0" w:color="auto"/>
            <w:bottom w:val="none" w:sz="0" w:space="0" w:color="auto"/>
            <w:right w:val="none" w:sz="0" w:space="0" w:color="auto"/>
          </w:divBdr>
          <w:divsChild>
            <w:div w:id="164175780">
              <w:marLeft w:val="0"/>
              <w:marRight w:val="0"/>
              <w:marTop w:val="0"/>
              <w:marBottom w:val="0"/>
              <w:divBdr>
                <w:top w:val="none" w:sz="0" w:space="0" w:color="auto"/>
                <w:left w:val="none" w:sz="0" w:space="0" w:color="auto"/>
                <w:bottom w:val="none" w:sz="0" w:space="0" w:color="auto"/>
                <w:right w:val="none" w:sz="0" w:space="0" w:color="auto"/>
              </w:divBdr>
              <w:divsChild>
                <w:div w:id="1294403168">
                  <w:marLeft w:val="0"/>
                  <w:marRight w:val="0"/>
                  <w:marTop w:val="0"/>
                  <w:marBottom w:val="0"/>
                  <w:divBdr>
                    <w:top w:val="none" w:sz="0" w:space="0" w:color="auto"/>
                    <w:left w:val="none" w:sz="0" w:space="0" w:color="auto"/>
                    <w:bottom w:val="none" w:sz="0" w:space="0" w:color="auto"/>
                    <w:right w:val="none" w:sz="0" w:space="0" w:color="auto"/>
                  </w:divBdr>
                  <w:divsChild>
                    <w:div w:id="793182660">
                      <w:marLeft w:val="0"/>
                      <w:marRight w:val="0"/>
                      <w:marTop w:val="0"/>
                      <w:marBottom w:val="0"/>
                      <w:divBdr>
                        <w:top w:val="none" w:sz="0" w:space="0" w:color="auto"/>
                        <w:left w:val="none" w:sz="0" w:space="0" w:color="auto"/>
                        <w:bottom w:val="none" w:sz="0" w:space="0" w:color="auto"/>
                        <w:right w:val="none" w:sz="0" w:space="0" w:color="auto"/>
                      </w:divBdr>
                      <w:divsChild>
                        <w:div w:id="1164272918">
                          <w:marLeft w:val="0"/>
                          <w:marRight w:val="0"/>
                          <w:marTop w:val="0"/>
                          <w:marBottom w:val="0"/>
                          <w:divBdr>
                            <w:top w:val="none" w:sz="0" w:space="0" w:color="auto"/>
                            <w:left w:val="none" w:sz="0" w:space="0" w:color="auto"/>
                            <w:bottom w:val="none" w:sz="0" w:space="0" w:color="auto"/>
                            <w:right w:val="none" w:sz="0" w:space="0" w:color="auto"/>
                          </w:divBdr>
                          <w:divsChild>
                            <w:div w:id="2107267010">
                              <w:marLeft w:val="0"/>
                              <w:marRight w:val="0"/>
                              <w:marTop w:val="0"/>
                              <w:marBottom w:val="0"/>
                              <w:divBdr>
                                <w:top w:val="none" w:sz="0" w:space="0" w:color="auto"/>
                                <w:left w:val="none" w:sz="0" w:space="0" w:color="auto"/>
                                <w:bottom w:val="none" w:sz="0" w:space="0" w:color="auto"/>
                                <w:right w:val="none" w:sz="0" w:space="0" w:color="auto"/>
                              </w:divBdr>
                              <w:divsChild>
                                <w:div w:id="141185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3691466">
      <w:bodyDiv w:val="1"/>
      <w:marLeft w:val="0"/>
      <w:marRight w:val="0"/>
      <w:marTop w:val="0"/>
      <w:marBottom w:val="0"/>
      <w:divBdr>
        <w:top w:val="none" w:sz="0" w:space="0" w:color="auto"/>
        <w:left w:val="none" w:sz="0" w:space="0" w:color="auto"/>
        <w:bottom w:val="none" w:sz="0" w:space="0" w:color="auto"/>
        <w:right w:val="none" w:sz="0" w:space="0" w:color="auto"/>
      </w:divBdr>
    </w:div>
    <w:div w:id="1220019656">
      <w:bodyDiv w:val="1"/>
      <w:marLeft w:val="0"/>
      <w:marRight w:val="0"/>
      <w:marTop w:val="0"/>
      <w:marBottom w:val="0"/>
      <w:divBdr>
        <w:top w:val="none" w:sz="0" w:space="0" w:color="auto"/>
        <w:left w:val="none" w:sz="0" w:space="0" w:color="auto"/>
        <w:bottom w:val="none" w:sz="0" w:space="0" w:color="auto"/>
        <w:right w:val="none" w:sz="0" w:space="0" w:color="auto"/>
      </w:divBdr>
      <w:divsChild>
        <w:div w:id="1095243729">
          <w:marLeft w:val="0"/>
          <w:marRight w:val="0"/>
          <w:marTop w:val="0"/>
          <w:marBottom w:val="0"/>
          <w:divBdr>
            <w:top w:val="none" w:sz="0" w:space="0" w:color="auto"/>
            <w:left w:val="none" w:sz="0" w:space="0" w:color="auto"/>
            <w:bottom w:val="none" w:sz="0" w:space="0" w:color="auto"/>
            <w:right w:val="none" w:sz="0" w:space="0" w:color="auto"/>
          </w:divBdr>
          <w:divsChild>
            <w:div w:id="1343707577">
              <w:marLeft w:val="0"/>
              <w:marRight w:val="0"/>
              <w:marTop w:val="0"/>
              <w:marBottom w:val="0"/>
              <w:divBdr>
                <w:top w:val="none" w:sz="0" w:space="0" w:color="auto"/>
                <w:left w:val="none" w:sz="0" w:space="0" w:color="auto"/>
                <w:bottom w:val="none" w:sz="0" w:space="0" w:color="auto"/>
                <w:right w:val="none" w:sz="0" w:space="0" w:color="auto"/>
              </w:divBdr>
              <w:divsChild>
                <w:div w:id="184176658">
                  <w:marLeft w:val="0"/>
                  <w:marRight w:val="0"/>
                  <w:marTop w:val="0"/>
                  <w:marBottom w:val="0"/>
                  <w:divBdr>
                    <w:top w:val="none" w:sz="0" w:space="0" w:color="auto"/>
                    <w:left w:val="none" w:sz="0" w:space="0" w:color="auto"/>
                    <w:bottom w:val="none" w:sz="0" w:space="0" w:color="auto"/>
                    <w:right w:val="none" w:sz="0" w:space="0" w:color="auto"/>
                  </w:divBdr>
                  <w:divsChild>
                    <w:div w:id="18356810">
                      <w:marLeft w:val="0"/>
                      <w:marRight w:val="0"/>
                      <w:marTop w:val="0"/>
                      <w:marBottom w:val="0"/>
                      <w:divBdr>
                        <w:top w:val="none" w:sz="0" w:space="0" w:color="auto"/>
                        <w:left w:val="none" w:sz="0" w:space="0" w:color="auto"/>
                        <w:bottom w:val="none" w:sz="0" w:space="0" w:color="auto"/>
                        <w:right w:val="none" w:sz="0" w:space="0" w:color="auto"/>
                      </w:divBdr>
                      <w:divsChild>
                        <w:div w:id="802621414">
                          <w:marLeft w:val="0"/>
                          <w:marRight w:val="0"/>
                          <w:marTop w:val="0"/>
                          <w:marBottom w:val="0"/>
                          <w:divBdr>
                            <w:top w:val="none" w:sz="0" w:space="0" w:color="auto"/>
                            <w:left w:val="none" w:sz="0" w:space="0" w:color="auto"/>
                            <w:bottom w:val="none" w:sz="0" w:space="0" w:color="auto"/>
                            <w:right w:val="none" w:sz="0" w:space="0" w:color="auto"/>
                          </w:divBdr>
                          <w:divsChild>
                            <w:div w:id="383650518">
                              <w:marLeft w:val="0"/>
                              <w:marRight w:val="0"/>
                              <w:marTop w:val="0"/>
                              <w:marBottom w:val="0"/>
                              <w:divBdr>
                                <w:top w:val="none" w:sz="0" w:space="0" w:color="auto"/>
                                <w:left w:val="none" w:sz="0" w:space="0" w:color="auto"/>
                                <w:bottom w:val="none" w:sz="0" w:space="0" w:color="auto"/>
                                <w:right w:val="none" w:sz="0" w:space="0" w:color="auto"/>
                              </w:divBdr>
                              <w:divsChild>
                                <w:div w:id="780994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3488423">
      <w:bodyDiv w:val="1"/>
      <w:marLeft w:val="0"/>
      <w:marRight w:val="0"/>
      <w:marTop w:val="0"/>
      <w:marBottom w:val="0"/>
      <w:divBdr>
        <w:top w:val="none" w:sz="0" w:space="0" w:color="auto"/>
        <w:left w:val="none" w:sz="0" w:space="0" w:color="auto"/>
        <w:bottom w:val="none" w:sz="0" w:space="0" w:color="auto"/>
        <w:right w:val="none" w:sz="0" w:space="0" w:color="auto"/>
      </w:divBdr>
      <w:divsChild>
        <w:div w:id="1340546872">
          <w:marLeft w:val="0"/>
          <w:marRight w:val="0"/>
          <w:marTop w:val="0"/>
          <w:marBottom w:val="0"/>
          <w:divBdr>
            <w:top w:val="none" w:sz="0" w:space="0" w:color="auto"/>
            <w:left w:val="none" w:sz="0" w:space="0" w:color="auto"/>
            <w:bottom w:val="none" w:sz="0" w:space="0" w:color="auto"/>
            <w:right w:val="none" w:sz="0" w:space="0" w:color="auto"/>
          </w:divBdr>
          <w:divsChild>
            <w:div w:id="1041974976">
              <w:marLeft w:val="0"/>
              <w:marRight w:val="0"/>
              <w:marTop w:val="0"/>
              <w:marBottom w:val="0"/>
              <w:divBdr>
                <w:top w:val="none" w:sz="0" w:space="0" w:color="auto"/>
                <w:left w:val="none" w:sz="0" w:space="0" w:color="auto"/>
                <w:bottom w:val="none" w:sz="0" w:space="0" w:color="auto"/>
                <w:right w:val="none" w:sz="0" w:space="0" w:color="auto"/>
              </w:divBdr>
              <w:divsChild>
                <w:div w:id="1272053885">
                  <w:marLeft w:val="0"/>
                  <w:marRight w:val="0"/>
                  <w:marTop w:val="0"/>
                  <w:marBottom w:val="0"/>
                  <w:divBdr>
                    <w:top w:val="none" w:sz="0" w:space="0" w:color="auto"/>
                    <w:left w:val="none" w:sz="0" w:space="0" w:color="auto"/>
                    <w:bottom w:val="none" w:sz="0" w:space="0" w:color="auto"/>
                    <w:right w:val="none" w:sz="0" w:space="0" w:color="auto"/>
                  </w:divBdr>
                  <w:divsChild>
                    <w:div w:id="665400422">
                      <w:marLeft w:val="0"/>
                      <w:marRight w:val="0"/>
                      <w:marTop w:val="0"/>
                      <w:marBottom w:val="0"/>
                      <w:divBdr>
                        <w:top w:val="none" w:sz="0" w:space="0" w:color="auto"/>
                        <w:left w:val="none" w:sz="0" w:space="0" w:color="auto"/>
                        <w:bottom w:val="none" w:sz="0" w:space="0" w:color="auto"/>
                        <w:right w:val="none" w:sz="0" w:space="0" w:color="auto"/>
                      </w:divBdr>
                      <w:divsChild>
                        <w:div w:id="2042044839">
                          <w:marLeft w:val="0"/>
                          <w:marRight w:val="0"/>
                          <w:marTop w:val="0"/>
                          <w:marBottom w:val="0"/>
                          <w:divBdr>
                            <w:top w:val="none" w:sz="0" w:space="0" w:color="auto"/>
                            <w:left w:val="none" w:sz="0" w:space="0" w:color="auto"/>
                            <w:bottom w:val="none" w:sz="0" w:space="0" w:color="auto"/>
                            <w:right w:val="none" w:sz="0" w:space="0" w:color="auto"/>
                          </w:divBdr>
                          <w:divsChild>
                            <w:div w:id="319237610">
                              <w:marLeft w:val="0"/>
                              <w:marRight w:val="0"/>
                              <w:marTop w:val="0"/>
                              <w:marBottom w:val="0"/>
                              <w:divBdr>
                                <w:top w:val="none" w:sz="0" w:space="0" w:color="auto"/>
                                <w:left w:val="none" w:sz="0" w:space="0" w:color="auto"/>
                                <w:bottom w:val="none" w:sz="0" w:space="0" w:color="auto"/>
                                <w:right w:val="none" w:sz="0" w:space="0" w:color="auto"/>
                              </w:divBdr>
                              <w:divsChild>
                                <w:div w:id="93120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7786054">
      <w:bodyDiv w:val="1"/>
      <w:marLeft w:val="0"/>
      <w:marRight w:val="0"/>
      <w:marTop w:val="0"/>
      <w:marBottom w:val="0"/>
      <w:divBdr>
        <w:top w:val="none" w:sz="0" w:space="0" w:color="auto"/>
        <w:left w:val="none" w:sz="0" w:space="0" w:color="auto"/>
        <w:bottom w:val="none" w:sz="0" w:space="0" w:color="auto"/>
        <w:right w:val="none" w:sz="0" w:space="0" w:color="auto"/>
      </w:divBdr>
      <w:divsChild>
        <w:div w:id="446503990">
          <w:marLeft w:val="0"/>
          <w:marRight w:val="0"/>
          <w:marTop w:val="0"/>
          <w:marBottom w:val="0"/>
          <w:divBdr>
            <w:top w:val="none" w:sz="0" w:space="0" w:color="auto"/>
            <w:left w:val="none" w:sz="0" w:space="0" w:color="auto"/>
            <w:bottom w:val="none" w:sz="0" w:space="0" w:color="auto"/>
            <w:right w:val="none" w:sz="0" w:space="0" w:color="auto"/>
          </w:divBdr>
          <w:divsChild>
            <w:div w:id="1307970808">
              <w:marLeft w:val="0"/>
              <w:marRight w:val="0"/>
              <w:marTop w:val="0"/>
              <w:marBottom w:val="0"/>
              <w:divBdr>
                <w:top w:val="none" w:sz="0" w:space="0" w:color="auto"/>
                <w:left w:val="none" w:sz="0" w:space="0" w:color="auto"/>
                <w:bottom w:val="none" w:sz="0" w:space="0" w:color="auto"/>
                <w:right w:val="none" w:sz="0" w:space="0" w:color="auto"/>
              </w:divBdr>
              <w:divsChild>
                <w:div w:id="1293631391">
                  <w:marLeft w:val="0"/>
                  <w:marRight w:val="0"/>
                  <w:marTop w:val="0"/>
                  <w:marBottom w:val="0"/>
                  <w:divBdr>
                    <w:top w:val="none" w:sz="0" w:space="0" w:color="auto"/>
                    <w:left w:val="none" w:sz="0" w:space="0" w:color="auto"/>
                    <w:bottom w:val="none" w:sz="0" w:space="0" w:color="auto"/>
                    <w:right w:val="none" w:sz="0" w:space="0" w:color="auto"/>
                  </w:divBdr>
                  <w:divsChild>
                    <w:div w:id="1048996667">
                      <w:marLeft w:val="0"/>
                      <w:marRight w:val="0"/>
                      <w:marTop w:val="0"/>
                      <w:marBottom w:val="0"/>
                      <w:divBdr>
                        <w:top w:val="none" w:sz="0" w:space="0" w:color="auto"/>
                        <w:left w:val="none" w:sz="0" w:space="0" w:color="auto"/>
                        <w:bottom w:val="none" w:sz="0" w:space="0" w:color="auto"/>
                        <w:right w:val="none" w:sz="0" w:space="0" w:color="auto"/>
                      </w:divBdr>
                      <w:divsChild>
                        <w:div w:id="1272320933">
                          <w:marLeft w:val="0"/>
                          <w:marRight w:val="0"/>
                          <w:marTop w:val="0"/>
                          <w:marBottom w:val="0"/>
                          <w:divBdr>
                            <w:top w:val="none" w:sz="0" w:space="0" w:color="auto"/>
                            <w:left w:val="none" w:sz="0" w:space="0" w:color="auto"/>
                            <w:bottom w:val="none" w:sz="0" w:space="0" w:color="auto"/>
                            <w:right w:val="none" w:sz="0" w:space="0" w:color="auto"/>
                          </w:divBdr>
                          <w:divsChild>
                            <w:div w:id="1327855970">
                              <w:marLeft w:val="0"/>
                              <w:marRight w:val="0"/>
                              <w:marTop w:val="0"/>
                              <w:marBottom w:val="0"/>
                              <w:divBdr>
                                <w:top w:val="none" w:sz="0" w:space="0" w:color="auto"/>
                                <w:left w:val="none" w:sz="0" w:space="0" w:color="auto"/>
                                <w:bottom w:val="none" w:sz="0" w:space="0" w:color="auto"/>
                                <w:right w:val="none" w:sz="0" w:space="0" w:color="auto"/>
                              </w:divBdr>
                              <w:divsChild>
                                <w:div w:id="2130472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5575413">
      <w:bodyDiv w:val="1"/>
      <w:marLeft w:val="0"/>
      <w:marRight w:val="0"/>
      <w:marTop w:val="0"/>
      <w:marBottom w:val="0"/>
      <w:divBdr>
        <w:top w:val="none" w:sz="0" w:space="0" w:color="auto"/>
        <w:left w:val="none" w:sz="0" w:space="0" w:color="auto"/>
        <w:bottom w:val="none" w:sz="0" w:space="0" w:color="auto"/>
        <w:right w:val="none" w:sz="0" w:space="0" w:color="auto"/>
      </w:divBdr>
      <w:divsChild>
        <w:div w:id="1473213520">
          <w:marLeft w:val="0"/>
          <w:marRight w:val="0"/>
          <w:marTop w:val="0"/>
          <w:marBottom w:val="0"/>
          <w:divBdr>
            <w:top w:val="none" w:sz="0" w:space="0" w:color="auto"/>
            <w:left w:val="none" w:sz="0" w:space="0" w:color="auto"/>
            <w:bottom w:val="none" w:sz="0" w:space="0" w:color="auto"/>
            <w:right w:val="none" w:sz="0" w:space="0" w:color="auto"/>
          </w:divBdr>
          <w:divsChild>
            <w:div w:id="452098843">
              <w:marLeft w:val="0"/>
              <w:marRight w:val="0"/>
              <w:marTop w:val="0"/>
              <w:marBottom w:val="0"/>
              <w:divBdr>
                <w:top w:val="none" w:sz="0" w:space="0" w:color="auto"/>
                <w:left w:val="none" w:sz="0" w:space="0" w:color="auto"/>
                <w:bottom w:val="none" w:sz="0" w:space="0" w:color="auto"/>
                <w:right w:val="none" w:sz="0" w:space="0" w:color="auto"/>
              </w:divBdr>
              <w:divsChild>
                <w:div w:id="369769173">
                  <w:marLeft w:val="0"/>
                  <w:marRight w:val="0"/>
                  <w:marTop w:val="0"/>
                  <w:marBottom w:val="0"/>
                  <w:divBdr>
                    <w:top w:val="none" w:sz="0" w:space="0" w:color="auto"/>
                    <w:left w:val="none" w:sz="0" w:space="0" w:color="auto"/>
                    <w:bottom w:val="none" w:sz="0" w:space="0" w:color="auto"/>
                    <w:right w:val="none" w:sz="0" w:space="0" w:color="auto"/>
                  </w:divBdr>
                  <w:divsChild>
                    <w:div w:id="1309288822">
                      <w:marLeft w:val="0"/>
                      <w:marRight w:val="0"/>
                      <w:marTop w:val="0"/>
                      <w:marBottom w:val="0"/>
                      <w:divBdr>
                        <w:top w:val="none" w:sz="0" w:space="0" w:color="auto"/>
                        <w:left w:val="none" w:sz="0" w:space="0" w:color="auto"/>
                        <w:bottom w:val="none" w:sz="0" w:space="0" w:color="auto"/>
                        <w:right w:val="none" w:sz="0" w:space="0" w:color="auto"/>
                      </w:divBdr>
                      <w:divsChild>
                        <w:div w:id="1120153232">
                          <w:marLeft w:val="0"/>
                          <w:marRight w:val="0"/>
                          <w:marTop w:val="0"/>
                          <w:marBottom w:val="0"/>
                          <w:divBdr>
                            <w:top w:val="none" w:sz="0" w:space="0" w:color="auto"/>
                            <w:left w:val="none" w:sz="0" w:space="0" w:color="auto"/>
                            <w:bottom w:val="none" w:sz="0" w:space="0" w:color="auto"/>
                            <w:right w:val="none" w:sz="0" w:space="0" w:color="auto"/>
                          </w:divBdr>
                          <w:divsChild>
                            <w:div w:id="651103615">
                              <w:marLeft w:val="0"/>
                              <w:marRight w:val="0"/>
                              <w:marTop w:val="0"/>
                              <w:marBottom w:val="0"/>
                              <w:divBdr>
                                <w:top w:val="none" w:sz="0" w:space="0" w:color="auto"/>
                                <w:left w:val="none" w:sz="0" w:space="0" w:color="auto"/>
                                <w:bottom w:val="none" w:sz="0" w:space="0" w:color="auto"/>
                                <w:right w:val="none" w:sz="0" w:space="0" w:color="auto"/>
                              </w:divBdr>
                              <w:divsChild>
                                <w:div w:id="359284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0552247">
      <w:bodyDiv w:val="1"/>
      <w:marLeft w:val="0"/>
      <w:marRight w:val="0"/>
      <w:marTop w:val="0"/>
      <w:marBottom w:val="0"/>
      <w:divBdr>
        <w:top w:val="none" w:sz="0" w:space="0" w:color="auto"/>
        <w:left w:val="none" w:sz="0" w:space="0" w:color="auto"/>
        <w:bottom w:val="none" w:sz="0" w:space="0" w:color="auto"/>
        <w:right w:val="none" w:sz="0" w:space="0" w:color="auto"/>
      </w:divBdr>
      <w:divsChild>
        <w:div w:id="1862433402">
          <w:marLeft w:val="0"/>
          <w:marRight w:val="0"/>
          <w:marTop w:val="0"/>
          <w:marBottom w:val="0"/>
          <w:divBdr>
            <w:top w:val="none" w:sz="0" w:space="0" w:color="auto"/>
            <w:left w:val="none" w:sz="0" w:space="0" w:color="auto"/>
            <w:bottom w:val="none" w:sz="0" w:space="0" w:color="auto"/>
            <w:right w:val="none" w:sz="0" w:space="0" w:color="auto"/>
          </w:divBdr>
          <w:divsChild>
            <w:div w:id="789975071">
              <w:marLeft w:val="0"/>
              <w:marRight w:val="0"/>
              <w:marTop w:val="0"/>
              <w:marBottom w:val="0"/>
              <w:divBdr>
                <w:top w:val="none" w:sz="0" w:space="0" w:color="auto"/>
                <w:left w:val="none" w:sz="0" w:space="0" w:color="auto"/>
                <w:bottom w:val="none" w:sz="0" w:space="0" w:color="auto"/>
                <w:right w:val="none" w:sz="0" w:space="0" w:color="auto"/>
              </w:divBdr>
              <w:divsChild>
                <w:div w:id="1341540145">
                  <w:marLeft w:val="0"/>
                  <w:marRight w:val="0"/>
                  <w:marTop w:val="0"/>
                  <w:marBottom w:val="0"/>
                  <w:divBdr>
                    <w:top w:val="none" w:sz="0" w:space="0" w:color="auto"/>
                    <w:left w:val="none" w:sz="0" w:space="0" w:color="auto"/>
                    <w:bottom w:val="none" w:sz="0" w:space="0" w:color="auto"/>
                    <w:right w:val="none" w:sz="0" w:space="0" w:color="auto"/>
                  </w:divBdr>
                  <w:divsChild>
                    <w:div w:id="777718343">
                      <w:marLeft w:val="0"/>
                      <w:marRight w:val="0"/>
                      <w:marTop w:val="0"/>
                      <w:marBottom w:val="0"/>
                      <w:divBdr>
                        <w:top w:val="none" w:sz="0" w:space="0" w:color="auto"/>
                        <w:left w:val="none" w:sz="0" w:space="0" w:color="auto"/>
                        <w:bottom w:val="none" w:sz="0" w:space="0" w:color="auto"/>
                        <w:right w:val="none" w:sz="0" w:space="0" w:color="auto"/>
                      </w:divBdr>
                      <w:divsChild>
                        <w:div w:id="1256088330">
                          <w:marLeft w:val="0"/>
                          <w:marRight w:val="0"/>
                          <w:marTop w:val="0"/>
                          <w:marBottom w:val="0"/>
                          <w:divBdr>
                            <w:top w:val="none" w:sz="0" w:space="0" w:color="auto"/>
                            <w:left w:val="none" w:sz="0" w:space="0" w:color="auto"/>
                            <w:bottom w:val="none" w:sz="0" w:space="0" w:color="auto"/>
                            <w:right w:val="none" w:sz="0" w:space="0" w:color="auto"/>
                          </w:divBdr>
                          <w:divsChild>
                            <w:div w:id="1676418202">
                              <w:marLeft w:val="0"/>
                              <w:marRight w:val="0"/>
                              <w:marTop w:val="0"/>
                              <w:marBottom w:val="0"/>
                              <w:divBdr>
                                <w:top w:val="none" w:sz="0" w:space="0" w:color="auto"/>
                                <w:left w:val="none" w:sz="0" w:space="0" w:color="auto"/>
                                <w:bottom w:val="none" w:sz="0" w:space="0" w:color="auto"/>
                                <w:right w:val="none" w:sz="0" w:space="0" w:color="auto"/>
                              </w:divBdr>
                              <w:divsChild>
                                <w:div w:id="194734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0360719">
      <w:bodyDiv w:val="1"/>
      <w:marLeft w:val="0"/>
      <w:marRight w:val="0"/>
      <w:marTop w:val="0"/>
      <w:marBottom w:val="0"/>
      <w:divBdr>
        <w:top w:val="none" w:sz="0" w:space="0" w:color="auto"/>
        <w:left w:val="none" w:sz="0" w:space="0" w:color="auto"/>
        <w:bottom w:val="none" w:sz="0" w:space="0" w:color="auto"/>
        <w:right w:val="none" w:sz="0" w:space="0" w:color="auto"/>
      </w:divBdr>
    </w:div>
    <w:div w:id="1292596080">
      <w:bodyDiv w:val="1"/>
      <w:marLeft w:val="0"/>
      <w:marRight w:val="0"/>
      <w:marTop w:val="0"/>
      <w:marBottom w:val="0"/>
      <w:divBdr>
        <w:top w:val="none" w:sz="0" w:space="0" w:color="auto"/>
        <w:left w:val="none" w:sz="0" w:space="0" w:color="auto"/>
        <w:bottom w:val="none" w:sz="0" w:space="0" w:color="auto"/>
        <w:right w:val="none" w:sz="0" w:space="0" w:color="auto"/>
      </w:divBdr>
      <w:divsChild>
        <w:div w:id="1525246452">
          <w:marLeft w:val="0"/>
          <w:marRight w:val="0"/>
          <w:marTop w:val="0"/>
          <w:marBottom w:val="0"/>
          <w:divBdr>
            <w:top w:val="none" w:sz="0" w:space="0" w:color="auto"/>
            <w:left w:val="none" w:sz="0" w:space="0" w:color="auto"/>
            <w:bottom w:val="none" w:sz="0" w:space="0" w:color="auto"/>
            <w:right w:val="none" w:sz="0" w:space="0" w:color="auto"/>
          </w:divBdr>
          <w:divsChild>
            <w:div w:id="1177504806">
              <w:marLeft w:val="0"/>
              <w:marRight w:val="0"/>
              <w:marTop w:val="0"/>
              <w:marBottom w:val="0"/>
              <w:divBdr>
                <w:top w:val="none" w:sz="0" w:space="0" w:color="auto"/>
                <w:left w:val="none" w:sz="0" w:space="0" w:color="auto"/>
                <w:bottom w:val="none" w:sz="0" w:space="0" w:color="auto"/>
                <w:right w:val="none" w:sz="0" w:space="0" w:color="auto"/>
              </w:divBdr>
              <w:divsChild>
                <w:div w:id="667484332">
                  <w:marLeft w:val="0"/>
                  <w:marRight w:val="0"/>
                  <w:marTop w:val="0"/>
                  <w:marBottom w:val="0"/>
                  <w:divBdr>
                    <w:top w:val="none" w:sz="0" w:space="0" w:color="auto"/>
                    <w:left w:val="none" w:sz="0" w:space="0" w:color="auto"/>
                    <w:bottom w:val="none" w:sz="0" w:space="0" w:color="auto"/>
                    <w:right w:val="none" w:sz="0" w:space="0" w:color="auto"/>
                  </w:divBdr>
                  <w:divsChild>
                    <w:div w:id="81296751">
                      <w:marLeft w:val="0"/>
                      <w:marRight w:val="0"/>
                      <w:marTop w:val="0"/>
                      <w:marBottom w:val="0"/>
                      <w:divBdr>
                        <w:top w:val="none" w:sz="0" w:space="0" w:color="auto"/>
                        <w:left w:val="none" w:sz="0" w:space="0" w:color="auto"/>
                        <w:bottom w:val="none" w:sz="0" w:space="0" w:color="auto"/>
                        <w:right w:val="none" w:sz="0" w:space="0" w:color="auto"/>
                      </w:divBdr>
                      <w:divsChild>
                        <w:div w:id="1886603259">
                          <w:marLeft w:val="0"/>
                          <w:marRight w:val="0"/>
                          <w:marTop w:val="0"/>
                          <w:marBottom w:val="0"/>
                          <w:divBdr>
                            <w:top w:val="none" w:sz="0" w:space="0" w:color="auto"/>
                            <w:left w:val="none" w:sz="0" w:space="0" w:color="auto"/>
                            <w:bottom w:val="none" w:sz="0" w:space="0" w:color="auto"/>
                            <w:right w:val="none" w:sz="0" w:space="0" w:color="auto"/>
                          </w:divBdr>
                          <w:divsChild>
                            <w:div w:id="271132581">
                              <w:marLeft w:val="0"/>
                              <w:marRight w:val="0"/>
                              <w:marTop w:val="0"/>
                              <w:marBottom w:val="0"/>
                              <w:divBdr>
                                <w:top w:val="none" w:sz="0" w:space="0" w:color="auto"/>
                                <w:left w:val="none" w:sz="0" w:space="0" w:color="auto"/>
                                <w:bottom w:val="none" w:sz="0" w:space="0" w:color="auto"/>
                                <w:right w:val="none" w:sz="0" w:space="0" w:color="auto"/>
                              </w:divBdr>
                              <w:divsChild>
                                <w:div w:id="157655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5310872">
      <w:bodyDiv w:val="1"/>
      <w:marLeft w:val="0"/>
      <w:marRight w:val="0"/>
      <w:marTop w:val="0"/>
      <w:marBottom w:val="0"/>
      <w:divBdr>
        <w:top w:val="none" w:sz="0" w:space="0" w:color="auto"/>
        <w:left w:val="none" w:sz="0" w:space="0" w:color="auto"/>
        <w:bottom w:val="none" w:sz="0" w:space="0" w:color="auto"/>
        <w:right w:val="none" w:sz="0" w:space="0" w:color="auto"/>
      </w:divBdr>
      <w:divsChild>
        <w:div w:id="1825704162">
          <w:marLeft w:val="0"/>
          <w:marRight w:val="0"/>
          <w:marTop w:val="0"/>
          <w:marBottom w:val="0"/>
          <w:divBdr>
            <w:top w:val="none" w:sz="0" w:space="0" w:color="auto"/>
            <w:left w:val="none" w:sz="0" w:space="0" w:color="auto"/>
            <w:bottom w:val="none" w:sz="0" w:space="0" w:color="auto"/>
            <w:right w:val="none" w:sz="0" w:space="0" w:color="auto"/>
          </w:divBdr>
          <w:divsChild>
            <w:div w:id="1541091771">
              <w:marLeft w:val="0"/>
              <w:marRight w:val="0"/>
              <w:marTop w:val="0"/>
              <w:marBottom w:val="0"/>
              <w:divBdr>
                <w:top w:val="none" w:sz="0" w:space="0" w:color="auto"/>
                <w:left w:val="none" w:sz="0" w:space="0" w:color="auto"/>
                <w:bottom w:val="none" w:sz="0" w:space="0" w:color="auto"/>
                <w:right w:val="none" w:sz="0" w:space="0" w:color="auto"/>
              </w:divBdr>
              <w:divsChild>
                <w:div w:id="562720027">
                  <w:marLeft w:val="0"/>
                  <w:marRight w:val="0"/>
                  <w:marTop w:val="0"/>
                  <w:marBottom w:val="0"/>
                  <w:divBdr>
                    <w:top w:val="none" w:sz="0" w:space="0" w:color="auto"/>
                    <w:left w:val="none" w:sz="0" w:space="0" w:color="auto"/>
                    <w:bottom w:val="none" w:sz="0" w:space="0" w:color="auto"/>
                    <w:right w:val="none" w:sz="0" w:space="0" w:color="auto"/>
                  </w:divBdr>
                  <w:divsChild>
                    <w:div w:id="1678069479">
                      <w:marLeft w:val="0"/>
                      <w:marRight w:val="0"/>
                      <w:marTop w:val="0"/>
                      <w:marBottom w:val="0"/>
                      <w:divBdr>
                        <w:top w:val="none" w:sz="0" w:space="0" w:color="auto"/>
                        <w:left w:val="none" w:sz="0" w:space="0" w:color="auto"/>
                        <w:bottom w:val="none" w:sz="0" w:space="0" w:color="auto"/>
                        <w:right w:val="none" w:sz="0" w:space="0" w:color="auto"/>
                      </w:divBdr>
                      <w:divsChild>
                        <w:div w:id="1214391778">
                          <w:marLeft w:val="0"/>
                          <w:marRight w:val="0"/>
                          <w:marTop w:val="0"/>
                          <w:marBottom w:val="0"/>
                          <w:divBdr>
                            <w:top w:val="none" w:sz="0" w:space="0" w:color="auto"/>
                            <w:left w:val="none" w:sz="0" w:space="0" w:color="auto"/>
                            <w:bottom w:val="none" w:sz="0" w:space="0" w:color="auto"/>
                            <w:right w:val="none" w:sz="0" w:space="0" w:color="auto"/>
                          </w:divBdr>
                          <w:divsChild>
                            <w:div w:id="222184331">
                              <w:marLeft w:val="0"/>
                              <w:marRight w:val="0"/>
                              <w:marTop w:val="0"/>
                              <w:marBottom w:val="0"/>
                              <w:divBdr>
                                <w:top w:val="none" w:sz="0" w:space="0" w:color="auto"/>
                                <w:left w:val="none" w:sz="0" w:space="0" w:color="auto"/>
                                <w:bottom w:val="none" w:sz="0" w:space="0" w:color="auto"/>
                                <w:right w:val="none" w:sz="0" w:space="0" w:color="auto"/>
                              </w:divBdr>
                              <w:divsChild>
                                <w:div w:id="214376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8729660">
      <w:bodyDiv w:val="1"/>
      <w:marLeft w:val="0"/>
      <w:marRight w:val="0"/>
      <w:marTop w:val="0"/>
      <w:marBottom w:val="0"/>
      <w:divBdr>
        <w:top w:val="none" w:sz="0" w:space="0" w:color="auto"/>
        <w:left w:val="none" w:sz="0" w:space="0" w:color="auto"/>
        <w:bottom w:val="none" w:sz="0" w:space="0" w:color="auto"/>
        <w:right w:val="none" w:sz="0" w:space="0" w:color="auto"/>
      </w:divBdr>
      <w:divsChild>
        <w:div w:id="893927047">
          <w:marLeft w:val="0"/>
          <w:marRight w:val="0"/>
          <w:marTop w:val="0"/>
          <w:marBottom w:val="0"/>
          <w:divBdr>
            <w:top w:val="none" w:sz="0" w:space="0" w:color="auto"/>
            <w:left w:val="none" w:sz="0" w:space="0" w:color="auto"/>
            <w:bottom w:val="none" w:sz="0" w:space="0" w:color="auto"/>
            <w:right w:val="none" w:sz="0" w:space="0" w:color="auto"/>
          </w:divBdr>
          <w:divsChild>
            <w:div w:id="1666279239">
              <w:marLeft w:val="0"/>
              <w:marRight w:val="0"/>
              <w:marTop w:val="0"/>
              <w:marBottom w:val="0"/>
              <w:divBdr>
                <w:top w:val="none" w:sz="0" w:space="0" w:color="auto"/>
                <w:left w:val="none" w:sz="0" w:space="0" w:color="auto"/>
                <w:bottom w:val="none" w:sz="0" w:space="0" w:color="auto"/>
                <w:right w:val="none" w:sz="0" w:space="0" w:color="auto"/>
              </w:divBdr>
              <w:divsChild>
                <w:div w:id="185994223">
                  <w:marLeft w:val="0"/>
                  <w:marRight w:val="0"/>
                  <w:marTop w:val="0"/>
                  <w:marBottom w:val="0"/>
                  <w:divBdr>
                    <w:top w:val="none" w:sz="0" w:space="0" w:color="auto"/>
                    <w:left w:val="none" w:sz="0" w:space="0" w:color="auto"/>
                    <w:bottom w:val="none" w:sz="0" w:space="0" w:color="auto"/>
                    <w:right w:val="none" w:sz="0" w:space="0" w:color="auto"/>
                  </w:divBdr>
                  <w:divsChild>
                    <w:div w:id="659427833">
                      <w:marLeft w:val="0"/>
                      <w:marRight w:val="0"/>
                      <w:marTop w:val="0"/>
                      <w:marBottom w:val="0"/>
                      <w:divBdr>
                        <w:top w:val="none" w:sz="0" w:space="0" w:color="auto"/>
                        <w:left w:val="none" w:sz="0" w:space="0" w:color="auto"/>
                        <w:bottom w:val="none" w:sz="0" w:space="0" w:color="auto"/>
                        <w:right w:val="none" w:sz="0" w:space="0" w:color="auto"/>
                      </w:divBdr>
                      <w:divsChild>
                        <w:div w:id="786967065">
                          <w:marLeft w:val="0"/>
                          <w:marRight w:val="0"/>
                          <w:marTop w:val="0"/>
                          <w:marBottom w:val="0"/>
                          <w:divBdr>
                            <w:top w:val="none" w:sz="0" w:space="0" w:color="auto"/>
                            <w:left w:val="none" w:sz="0" w:space="0" w:color="auto"/>
                            <w:bottom w:val="none" w:sz="0" w:space="0" w:color="auto"/>
                            <w:right w:val="none" w:sz="0" w:space="0" w:color="auto"/>
                          </w:divBdr>
                          <w:divsChild>
                            <w:div w:id="1744645858">
                              <w:marLeft w:val="0"/>
                              <w:marRight w:val="0"/>
                              <w:marTop w:val="0"/>
                              <w:marBottom w:val="0"/>
                              <w:divBdr>
                                <w:top w:val="none" w:sz="0" w:space="0" w:color="auto"/>
                                <w:left w:val="none" w:sz="0" w:space="0" w:color="auto"/>
                                <w:bottom w:val="none" w:sz="0" w:space="0" w:color="auto"/>
                                <w:right w:val="none" w:sz="0" w:space="0" w:color="auto"/>
                              </w:divBdr>
                              <w:divsChild>
                                <w:div w:id="73297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4503592">
      <w:bodyDiv w:val="1"/>
      <w:marLeft w:val="0"/>
      <w:marRight w:val="0"/>
      <w:marTop w:val="0"/>
      <w:marBottom w:val="0"/>
      <w:divBdr>
        <w:top w:val="none" w:sz="0" w:space="0" w:color="auto"/>
        <w:left w:val="none" w:sz="0" w:space="0" w:color="auto"/>
        <w:bottom w:val="none" w:sz="0" w:space="0" w:color="auto"/>
        <w:right w:val="none" w:sz="0" w:space="0" w:color="auto"/>
      </w:divBdr>
      <w:divsChild>
        <w:div w:id="474952723">
          <w:marLeft w:val="0"/>
          <w:marRight w:val="0"/>
          <w:marTop w:val="0"/>
          <w:marBottom w:val="0"/>
          <w:divBdr>
            <w:top w:val="none" w:sz="0" w:space="0" w:color="auto"/>
            <w:left w:val="none" w:sz="0" w:space="0" w:color="auto"/>
            <w:bottom w:val="none" w:sz="0" w:space="0" w:color="auto"/>
            <w:right w:val="none" w:sz="0" w:space="0" w:color="auto"/>
          </w:divBdr>
          <w:divsChild>
            <w:div w:id="327943075">
              <w:marLeft w:val="0"/>
              <w:marRight w:val="0"/>
              <w:marTop w:val="0"/>
              <w:marBottom w:val="0"/>
              <w:divBdr>
                <w:top w:val="none" w:sz="0" w:space="0" w:color="auto"/>
                <w:left w:val="none" w:sz="0" w:space="0" w:color="auto"/>
                <w:bottom w:val="none" w:sz="0" w:space="0" w:color="auto"/>
                <w:right w:val="none" w:sz="0" w:space="0" w:color="auto"/>
              </w:divBdr>
              <w:divsChild>
                <w:div w:id="708185670">
                  <w:marLeft w:val="0"/>
                  <w:marRight w:val="0"/>
                  <w:marTop w:val="0"/>
                  <w:marBottom w:val="0"/>
                  <w:divBdr>
                    <w:top w:val="none" w:sz="0" w:space="0" w:color="auto"/>
                    <w:left w:val="none" w:sz="0" w:space="0" w:color="auto"/>
                    <w:bottom w:val="none" w:sz="0" w:space="0" w:color="auto"/>
                    <w:right w:val="none" w:sz="0" w:space="0" w:color="auto"/>
                  </w:divBdr>
                  <w:divsChild>
                    <w:div w:id="652566379">
                      <w:marLeft w:val="0"/>
                      <w:marRight w:val="0"/>
                      <w:marTop w:val="0"/>
                      <w:marBottom w:val="0"/>
                      <w:divBdr>
                        <w:top w:val="none" w:sz="0" w:space="0" w:color="auto"/>
                        <w:left w:val="none" w:sz="0" w:space="0" w:color="auto"/>
                        <w:bottom w:val="none" w:sz="0" w:space="0" w:color="auto"/>
                        <w:right w:val="none" w:sz="0" w:space="0" w:color="auto"/>
                      </w:divBdr>
                      <w:divsChild>
                        <w:div w:id="1391537656">
                          <w:marLeft w:val="0"/>
                          <w:marRight w:val="0"/>
                          <w:marTop w:val="0"/>
                          <w:marBottom w:val="0"/>
                          <w:divBdr>
                            <w:top w:val="none" w:sz="0" w:space="0" w:color="auto"/>
                            <w:left w:val="none" w:sz="0" w:space="0" w:color="auto"/>
                            <w:bottom w:val="none" w:sz="0" w:space="0" w:color="auto"/>
                            <w:right w:val="none" w:sz="0" w:space="0" w:color="auto"/>
                          </w:divBdr>
                          <w:divsChild>
                            <w:div w:id="628246462">
                              <w:marLeft w:val="0"/>
                              <w:marRight w:val="0"/>
                              <w:marTop w:val="0"/>
                              <w:marBottom w:val="0"/>
                              <w:divBdr>
                                <w:top w:val="none" w:sz="0" w:space="0" w:color="auto"/>
                                <w:left w:val="none" w:sz="0" w:space="0" w:color="auto"/>
                                <w:bottom w:val="none" w:sz="0" w:space="0" w:color="auto"/>
                                <w:right w:val="none" w:sz="0" w:space="0" w:color="auto"/>
                              </w:divBdr>
                              <w:divsChild>
                                <w:div w:id="103241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3364712">
      <w:bodyDiv w:val="1"/>
      <w:marLeft w:val="0"/>
      <w:marRight w:val="0"/>
      <w:marTop w:val="0"/>
      <w:marBottom w:val="0"/>
      <w:divBdr>
        <w:top w:val="none" w:sz="0" w:space="0" w:color="auto"/>
        <w:left w:val="none" w:sz="0" w:space="0" w:color="auto"/>
        <w:bottom w:val="none" w:sz="0" w:space="0" w:color="auto"/>
        <w:right w:val="none" w:sz="0" w:space="0" w:color="auto"/>
      </w:divBdr>
    </w:div>
    <w:div w:id="1388189980">
      <w:bodyDiv w:val="1"/>
      <w:marLeft w:val="0"/>
      <w:marRight w:val="0"/>
      <w:marTop w:val="0"/>
      <w:marBottom w:val="0"/>
      <w:divBdr>
        <w:top w:val="none" w:sz="0" w:space="0" w:color="auto"/>
        <w:left w:val="none" w:sz="0" w:space="0" w:color="auto"/>
        <w:bottom w:val="none" w:sz="0" w:space="0" w:color="auto"/>
        <w:right w:val="none" w:sz="0" w:space="0" w:color="auto"/>
      </w:divBdr>
      <w:divsChild>
        <w:div w:id="1641692396">
          <w:marLeft w:val="300"/>
          <w:marRight w:val="150"/>
          <w:marTop w:val="180"/>
          <w:marBottom w:val="75"/>
          <w:divBdr>
            <w:top w:val="none" w:sz="0" w:space="0" w:color="auto"/>
            <w:left w:val="none" w:sz="0" w:space="0" w:color="auto"/>
            <w:bottom w:val="none" w:sz="0" w:space="0" w:color="auto"/>
            <w:right w:val="none" w:sz="0" w:space="0" w:color="auto"/>
          </w:divBdr>
        </w:div>
      </w:divsChild>
    </w:div>
    <w:div w:id="1388450076">
      <w:bodyDiv w:val="1"/>
      <w:marLeft w:val="0"/>
      <w:marRight w:val="0"/>
      <w:marTop w:val="0"/>
      <w:marBottom w:val="0"/>
      <w:divBdr>
        <w:top w:val="none" w:sz="0" w:space="0" w:color="auto"/>
        <w:left w:val="none" w:sz="0" w:space="0" w:color="auto"/>
        <w:bottom w:val="none" w:sz="0" w:space="0" w:color="auto"/>
        <w:right w:val="none" w:sz="0" w:space="0" w:color="auto"/>
      </w:divBdr>
      <w:divsChild>
        <w:div w:id="908073087">
          <w:marLeft w:val="300"/>
          <w:marRight w:val="150"/>
          <w:marTop w:val="180"/>
          <w:marBottom w:val="75"/>
          <w:divBdr>
            <w:top w:val="none" w:sz="0" w:space="0" w:color="auto"/>
            <w:left w:val="none" w:sz="0" w:space="0" w:color="auto"/>
            <w:bottom w:val="none" w:sz="0" w:space="0" w:color="auto"/>
            <w:right w:val="none" w:sz="0" w:space="0" w:color="auto"/>
          </w:divBdr>
        </w:div>
      </w:divsChild>
    </w:div>
    <w:div w:id="1401489041">
      <w:bodyDiv w:val="1"/>
      <w:marLeft w:val="0"/>
      <w:marRight w:val="0"/>
      <w:marTop w:val="0"/>
      <w:marBottom w:val="0"/>
      <w:divBdr>
        <w:top w:val="none" w:sz="0" w:space="0" w:color="auto"/>
        <w:left w:val="none" w:sz="0" w:space="0" w:color="auto"/>
        <w:bottom w:val="none" w:sz="0" w:space="0" w:color="auto"/>
        <w:right w:val="none" w:sz="0" w:space="0" w:color="auto"/>
      </w:divBdr>
      <w:divsChild>
        <w:div w:id="873732130">
          <w:marLeft w:val="0"/>
          <w:marRight w:val="0"/>
          <w:marTop w:val="0"/>
          <w:marBottom w:val="0"/>
          <w:divBdr>
            <w:top w:val="none" w:sz="0" w:space="0" w:color="auto"/>
            <w:left w:val="none" w:sz="0" w:space="0" w:color="auto"/>
            <w:bottom w:val="none" w:sz="0" w:space="0" w:color="auto"/>
            <w:right w:val="none" w:sz="0" w:space="0" w:color="auto"/>
          </w:divBdr>
          <w:divsChild>
            <w:div w:id="619148774">
              <w:marLeft w:val="0"/>
              <w:marRight w:val="0"/>
              <w:marTop w:val="0"/>
              <w:marBottom w:val="0"/>
              <w:divBdr>
                <w:top w:val="none" w:sz="0" w:space="0" w:color="auto"/>
                <w:left w:val="none" w:sz="0" w:space="0" w:color="auto"/>
                <w:bottom w:val="none" w:sz="0" w:space="0" w:color="auto"/>
                <w:right w:val="none" w:sz="0" w:space="0" w:color="auto"/>
              </w:divBdr>
              <w:divsChild>
                <w:div w:id="1107044853">
                  <w:marLeft w:val="0"/>
                  <w:marRight w:val="0"/>
                  <w:marTop w:val="0"/>
                  <w:marBottom w:val="0"/>
                  <w:divBdr>
                    <w:top w:val="none" w:sz="0" w:space="0" w:color="auto"/>
                    <w:left w:val="none" w:sz="0" w:space="0" w:color="auto"/>
                    <w:bottom w:val="none" w:sz="0" w:space="0" w:color="auto"/>
                    <w:right w:val="none" w:sz="0" w:space="0" w:color="auto"/>
                  </w:divBdr>
                  <w:divsChild>
                    <w:div w:id="719135912">
                      <w:marLeft w:val="0"/>
                      <w:marRight w:val="0"/>
                      <w:marTop w:val="0"/>
                      <w:marBottom w:val="0"/>
                      <w:divBdr>
                        <w:top w:val="none" w:sz="0" w:space="0" w:color="auto"/>
                        <w:left w:val="none" w:sz="0" w:space="0" w:color="auto"/>
                        <w:bottom w:val="none" w:sz="0" w:space="0" w:color="auto"/>
                        <w:right w:val="none" w:sz="0" w:space="0" w:color="auto"/>
                      </w:divBdr>
                      <w:divsChild>
                        <w:div w:id="246497506">
                          <w:marLeft w:val="0"/>
                          <w:marRight w:val="0"/>
                          <w:marTop w:val="0"/>
                          <w:marBottom w:val="0"/>
                          <w:divBdr>
                            <w:top w:val="none" w:sz="0" w:space="0" w:color="auto"/>
                            <w:left w:val="none" w:sz="0" w:space="0" w:color="auto"/>
                            <w:bottom w:val="none" w:sz="0" w:space="0" w:color="auto"/>
                            <w:right w:val="none" w:sz="0" w:space="0" w:color="auto"/>
                          </w:divBdr>
                          <w:divsChild>
                            <w:div w:id="747965248">
                              <w:marLeft w:val="0"/>
                              <w:marRight w:val="0"/>
                              <w:marTop w:val="0"/>
                              <w:marBottom w:val="0"/>
                              <w:divBdr>
                                <w:top w:val="none" w:sz="0" w:space="0" w:color="auto"/>
                                <w:left w:val="none" w:sz="0" w:space="0" w:color="auto"/>
                                <w:bottom w:val="none" w:sz="0" w:space="0" w:color="auto"/>
                                <w:right w:val="none" w:sz="0" w:space="0" w:color="auto"/>
                              </w:divBdr>
                              <w:divsChild>
                                <w:div w:id="27367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8698289">
      <w:bodyDiv w:val="1"/>
      <w:marLeft w:val="0"/>
      <w:marRight w:val="0"/>
      <w:marTop w:val="0"/>
      <w:marBottom w:val="0"/>
      <w:divBdr>
        <w:top w:val="none" w:sz="0" w:space="0" w:color="auto"/>
        <w:left w:val="none" w:sz="0" w:space="0" w:color="auto"/>
        <w:bottom w:val="none" w:sz="0" w:space="0" w:color="auto"/>
        <w:right w:val="none" w:sz="0" w:space="0" w:color="auto"/>
      </w:divBdr>
      <w:divsChild>
        <w:div w:id="665938960">
          <w:marLeft w:val="0"/>
          <w:marRight w:val="0"/>
          <w:marTop w:val="0"/>
          <w:marBottom w:val="0"/>
          <w:divBdr>
            <w:top w:val="none" w:sz="0" w:space="0" w:color="auto"/>
            <w:left w:val="none" w:sz="0" w:space="0" w:color="auto"/>
            <w:bottom w:val="none" w:sz="0" w:space="0" w:color="auto"/>
            <w:right w:val="none" w:sz="0" w:space="0" w:color="auto"/>
          </w:divBdr>
          <w:divsChild>
            <w:div w:id="1872955834">
              <w:marLeft w:val="0"/>
              <w:marRight w:val="0"/>
              <w:marTop w:val="0"/>
              <w:marBottom w:val="0"/>
              <w:divBdr>
                <w:top w:val="none" w:sz="0" w:space="0" w:color="auto"/>
                <w:left w:val="none" w:sz="0" w:space="0" w:color="auto"/>
                <w:bottom w:val="none" w:sz="0" w:space="0" w:color="auto"/>
                <w:right w:val="none" w:sz="0" w:space="0" w:color="auto"/>
              </w:divBdr>
              <w:divsChild>
                <w:div w:id="323361967">
                  <w:marLeft w:val="0"/>
                  <w:marRight w:val="0"/>
                  <w:marTop w:val="0"/>
                  <w:marBottom w:val="0"/>
                  <w:divBdr>
                    <w:top w:val="none" w:sz="0" w:space="0" w:color="auto"/>
                    <w:left w:val="none" w:sz="0" w:space="0" w:color="auto"/>
                    <w:bottom w:val="none" w:sz="0" w:space="0" w:color="auto"/>
                    <w:right w:val="none" w:sz="0" w:space="0" w:color="auto"/>
                  </w:divBdr>
                  <w:divsChild>
                    <w:div w:id="199367716">
                      <w:marLeft w:val="0"/>
                      <w:marRight w:val="0"/>
                      <w:marTop w:val="0"/>
                      <w:marBottom w:val="0"/>
                      <w:divBdr>
                        <w:top w:val="none" w:sz="0" w:space="0" w:color="auto"/>
                        <w:left w:val="none" w:sz="0" w:space="0" w:color="auto"/>
                        <w:bottom w:val="none" w:sz="0" w:space="0" w:color="auto"/>
                        <w:right w:val="none" w:sz="0" w:space="0" w:color="auto"/>
                      </w:divBdr>
                      <w:divsChild>
                        <w:div w:id="566577995">
                          <w:marLeft w:val="0"/>
                          <w:marRight w:val="0"/>
                          <w:marTop w:val="0"/>
                          <w:marBottom w:val="0"/>
                          <w:divBdr>
                            <w:top w:val="none" w:sz="0" w:space="0" w:color="auto"/>
                            <w:left w:val="none" w:sz="0" w:space="0" w:color="auto"/>
                            <w:bottom w:val="none" w:sz="0" w:space="0" w:color="auto"/>
                            <w:right w:val="none" w:sz="0" w:space="0" w:color="auto"/>
                          </w:divBdr>
                          <w:divsChild>
                            <w:div w:id="1801144316">
                              <w:marLeft w:val="0"/>
                              <w:marRight w:val="0"/>
                              <w:marTop w:val="0"/>
                              <w:marBottom w:val="0"/>
                              <w:divBdr>
                                <w:top w:val="none" w:sz="0" w:space="0" w:color="auto"/>
                                <w:left w:val="none" w:sz="0" w:space="0" w:color="auto"/>
                                <w:bottom w:val="none" w:sz="0" w:space="0" w:color="auto"/>
                                <w:right w:val="none" w:sz="0" w:space="0" w:color="auto"/>
                              </w:divBdr>
                              <w:divsChild>
                                <w:div w:id="95637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0809919">
      <w:bodyDiv w:val="1"/>
      <w:marLeft w:val="0"/>
      <w:marRight w:val="0"/>
      <w:marTop w:val="0"/>
      <w:marBottom w:val="0"/>
      <w:divBdr>
        <w:top w:val="none" w:sz="0" w:space="0" w:color="auto"/>
        <w:left w:val="none" w:sz="0" w:space="0" w:color="auto"/>
        <w:bottom w:val="none" w:sz="0" w:space="0" w:color="auto"/>
        <w:right w:val="none" w:sz="0" w:space="0" w:color="auto"/>
      </w:divBdr>
      <w:divsChild>
        <w:div w:id="375391538">
          <w:marLeft w:val="0"/>
          <w:marRight w:val="0"/>
          <w:marTop w:val="0"/>
          <w:marBottom w:val="0"/>
          <w:divBdr>
            <w:top w:val="none" w:sz="0" w:space="0" w:color="auto"/>
            <w:left w:val="none" w:sz="0" w:space="0" w:color="auto"/>
            <w:bottom w:val="none" w:sz="0" w:space="0" w:color="auto"/>
            <w:right w:val="none" w:sz="0" w:space="0" w:color="auto"/>
          </w:divBdr>
          <w:divsChild>
            <w:div w:id="1761834323">
              <w:marLeft w:val="0"/>
              <w:marRight w:val="0"/>
              <w:marTop w:val="0"/>
              <w:marBottom w:val="0"/>
              <w:divBdr>
                <w:top w:val="none" w:sz="0" w:space="0" w:color="auto"/>
                <w:left w:val="none" w:sz="0" w:space="0" w:color="auto"/>
                <w:bottom w:val="none" w:sz="0" w:space="0" w:color="auto"/>
                <w:right w:val="none" w:sz="0" w:space="0" w:color="auto"/>
              </w:divBdr>
              <w:divsChild>
                <w:div w:id="1967079301">
                  <w:marLeft w:val="0"/>
                  <w:marRight w:val="0"/>
                  <w:marTop w:val="0"/>
                  <w:marBottom w:val="0"/>
                  <w:divBdr>
                    <w:top w:val="none" w:sz="0" w:space="0" w:color="auto"/>
                    <w:left w:val="none" w:sz="0" w:space="0" w:color="auto"/>
                    <w:bottom w:val="none" w:sz="0" w:space="0" w:color="auto"/>
                    <w:right w:val="none" w:sz="0" w:space="0" w:color="auto"/>
                  </w:divBdr>
                  <w:divsChild>
                    <w:div w:id="873347593">
                      <w:marLeft w:val="0"/>
                      <w:marRight w:val="0"/>
                      <w:marTop w:val="0"/>
                      <w:marBottom w:val="0"/>
                      <w:divBdr>
                        <w:top w:val="none" w:sz="0" w:space="0" w:color="auto"/>
                        <w:left w:val="none" w:sz="0" w:space="0" w:color="auto"/>
                        <w:bottom w:val="none" w:sz="0" w:space="0" w:color="auto"/>
                        <w:right w:val="none" w:sz="0" w:space="0" w:color="auto"/>
                      </w:divBdr>
                      <w:divsChild>
                        <w:div w:id="916980848">
                          <w:marLeft w:val="0"/>
                          <w:marRight w:val="0"/>
                          <w:marTop w:val="0"/>
                          <w:marBottom w:val="0"/>
                          <w:divBdr>
                            <w:top w:val="none" w:sz="0" w:space="0" w:color="auto"/>
                            <w:left w:val="none" w:sz="0" w:space="0" w:color="auto"/>
                            <w:bottom w:val="none" w:sz="0" w:space="0" w:color="auto"/>
                            <w:right w:val="none" w:sz="0" w:space="0" w:color="auto"/>
                          </w:divBdr>
                          <w:divsChild>
                            <w:div w:id="1643729033">
                              <w:marLeft w:val="0"/>
                              <w:marRight w:val="0"/>
                              <w:marTop w:val="0"/>
                              <w:marBottom w:val="0"/>
                              <w:divBdr>
                                <w:top w:val="none" w:sz="0" w:space="0" w:color="auto"/>
                                <w:left w:val="none" w:sz="0" w:space="0" w:color="auto"/>
                                <w:bottom w:val="none" w:sz="0" w:space="0" w:color="auto"/>
                                <w:right w:val="none" w:sz="0" w:space="0" w:color="auto"/>
                              </w:divBdr>
                              <w:divsChild>
                                <w:div w:id="203214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3499706">
      <w:bodyDiv w:val="1"/>
      <w:marLeft w:val="0"/>
      <w:marRight w:val="0"/>
      <w:marTop w:val="0"/>
      <w:marBottom w:val="0"/>
      <w:divBdr>
        <w:top w:val="none" w:sz="0" w:space="0" w:color="auto"/>
        <w:left w:val="none" w:sz="0" w:space="0" w:color="auto"/>
        <w:bottom w:val="none" w:sz="0" w:space="0" w:color="auto"/>
        <w:right w:val="none" w:sz="0" w:space="0" w:color="auto"/>
      </w:divBdr>
      <w:divsChild>
        <w:div w:id="1547713546">
          <w:marLeft w:val="0"/>
          <w:marRight w:val="0"/>
          <w:marTop w:val="0"/>
          <w:marBottom w:val="0"/>
          <w:divBdr>
            <w:top w:val="none" w:sz="0" w:space="0" w:color="auto"/>
            <w:left w:val="none" w:sz="0" w:space="0" w:color="auto"/>
            <w:bottom w:val="none" w:sz="0" w:space="0" w:color="auto"/>
            <w:right w:val="none" w:sz="0" w:space="0" w:color="auto"/>
          </w:divBdr>
          <w:divsChild>
            <w:div w:id="535048701">
              <w:marLeft w:val="0"/>
              <w:marRight w:val="0"/>
              <w:marTop w:val="0"/>
              <w:marBottom w:val="0"/>
              <w:divBdr>
                <w:top w:val="none" w:sz="0" w:space="0" w:color="auto"/>
                <w:left w:val="none" w:sz="0" w:space="0" w:color="auto"/>
                <w:bottom w:val="none" w:sz="0" w:space="0" w:color="auto"/>
                <w:right w:val="none" w:sz="0" w:space="0" w:color="auto"/>
              </w:divBdr>
              <w:divsChild>
                <w:div w:id="199323036">
                  <w:marLeft w:val="0"/>
                  <w:marRight w:val="0"/>
                  <w:marTop w:val="0"/>
                  <w:marBottom w:val="0"/>
                  <w:divBdr>
                    <w:top w:val="none" w:sz="0" w:space="0" w:color="auto"/>
                    <w:left w:val="none" w:sz="0" w:space="0" w:color="auto"/>
                    <w:bottom w:val="none" w:sz="0" w:space="0" w:color="auto"/>
                    <w:right w:val="none" w:sz="0" w:space="0" w:color="auto"/>
                  </w:divBdr>
                  <w:divsChild>
                    <w:div w:id="642850715">
                      <w:marLeft w:val="0"/>
                      <w:marRight w:val="0"/>
                      <w:marTop w:val="0"/>
                      <w:marBottom w:val="0"/>
                      <w:divBdr>
                        <w:top w:val="none" w:sz="0" w:space="0" w:color="auto"/>
                        <w:left w:val="none" w:sz="0" w:space="0" w:color="auto"/>
                        <w:bottom w:val="none" w:sz="0" w:space="0" w:color="auto"/>
                        <w:right w:val="none" w:sz="0" w:space="0" w:color="auto"/>
                      </w:divBdr>
                      <w:divsChild>
                        <w:div w:id="101195979">
                          <w:marLeft w:val="0"/>
                          <w:marRight w:val="0"/>
                          <w:marTop w:val="0"/>
                          <w:marBottom w:val="0"/>
                          <w:divBdr>
                            <w:top w:val="none" w:sz="0" w:space="0" w:color="auto"/>
                            <w:left w:val="none" w:sz="0" w:space="0" w:color="auto"/>
                            <w:bottom w:val="none" w:sz="0" w:space="0" w:color="auto"/>
                            <w:right w:val="none" w:sz="0" w:space="0" w:color="auto"/>
                          </w:divBdr>
                          <w:divsChild>
                            <w:div w:id="865826261">
                              <w:marLeft w:val="0"/>
                              <w:marRight w:val="0"/>
                              <w:marTop w:val="0"/>
                              <w:marBottom w:val="0"/>
                              <w:divBdr>
                                <w:top w:val="none" w:sz="0" w:space="0" w:color="auto"/>
                                <w:left w:val="none" w:sz="0" w:space="0" w:color="auto"/>
                                <w:bottom w:val="none" w:sz="0" w:space="0" w:color="auto"/>
                                <w:right w:val="none" w:sz="0" w:space="0" w:color="auto"/>
                              </w:divBdr>
                              <w:divsChild>
                                <w:div w:id="136940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2791468">
      <w:bodyDiv w:val="1"/>
      <w:marLeft w:val="0"/>
      <w:marRight w:val="0"/>
      <w:marTop w:val="0"/>
      <w:marBottom w:val="0"/>
      <w:divBdr>
        <w:top w:val="none" w:sz="0" w:space="0" w:color="auto"/>
        <w:left w:val="none" w:sz="0" w:space="0" w:color="auto"/>
        <w:bottom w:val="none" w:sz="0" w:space="0" w:color="auto"/>
        <w:right w:val="none" w:sz="0" w:space="0" w:color="auto"/>
      </w:divBdr>
      <w:divsChild>
        <w:div w:id="34736511">
          <w:marLeft w:val="0"/>
          <w:marRight w:val="0"/>
          <w:marTop w:val="0"/>
          <w:marBottom w:val="0"/>
          <w:divBdr>
            <w:top w:val="none" w:sz="0" w:space="0" w:color="auto"/>
            <w:left w:val="none" w:sz="0" w:space="0" w:color="auto"/>
            <w:bottom w:val="none" w:sz="0" w:space="0" w:color="auto"/>
            <w:right w:val="none" w:sz="0" w:space="0" w:color="auto"/>
          </w:divBdr>
          <w:divsChild>
            <w:div w:id="2066905196">
              <w:marLeft w:val="0"/>
              <w:marRight w:val="0"/>
              <w:marTop w:val="0"/>
              <w:marBottom w:val="0"/>
              <w:divBdr>
                <w:top w:val="none" w:sz="0" w:space="0" w:color="auto"/>
                <w:left w:val="none" w:sz="0" w:space="0" w:color="auto"/>
                <w:bottom w:val="none" w:sz="0" w:space="0" w:color="auto"/>
                <w:right w:val="none" w:sz="0" w:space="0" w:color="auto"/>
              </w:divBdr>
              <w:divsChild>
                <w:div w:id="1688481511">
                  <w:marLeft w:val="0"/>
                  <w:marRight w:val="0"/>
                  <w:marTop w:val="0"/>
                  <w:marBottom w:val="0"/>
                  <w:divBdr>
                    <w:top w:val="none" w:sz="0" w:space="0" w:color="auto"/>
                    <w:left w:val="none" w:sz="0" w:space="0" w:color="auto"/>
                    <w:bottom w:val="none" w:sz="0" w:space="0" w:color="auto"/>
                    <w:right w:val="none" w:sz="0" w:space="0" w:color="auto"/>
                  </w:divBdr>
                  <w:divsChild>
                    <w:div w:id="731077354">
                      <w:marLeft w:val="0"/>
                      <w:marRight w:val="0"/>
                      <w:marTop w:val="0"/>
                      <w:marBottom w:val="0"/>
                      <w:divBdr>
                        <w:top w:val="none" w:sz="0" w:space="0" w:color="auto"/>
                        <w:left w:val="none" w:sz="0" w:space="0" w:color="auto"/>
                        <w:bottom w:val="none" w:sz="0" w:space="0" w:color="auto"/>
                        <w:right w:val="none" w:sz="0" w:space="0" w:color="auto"/>
                      </w:divBdr>
                      <w:divsChild>
                        <w:div w:id="1844734394">
                          <w:marLeft w:val="0"/>
                          <w:marRight w:val="0"/>
                          <w:marTop w:val="0"/>
                          <w:marBottom w:val="0"/>
                          <w:divBdr>
                            <w:top w:val="none" w:sz="0" w:space="0" w:color="auto"/>
                            <w:left w:val="none" w:sz="0" w:space="0" w:color="auto"/>
                            <w:bottom w:val="none" w:sz="0" w:space="0" w:color="auto"/>
                            <w:right w:val="none" w:sz="0" w:space="0" w:color="auto"/>
                          </w:divBdr>
                          <w:divsChild>
                            <w:div w:id="1646154680">
                              <w:marLeft w:val="0"/>
                              <w:marRight w:val="0"/>
                              <w:marTop w:val="0"/>
                              <w:marBottom w:val="0"/>
                              <w:divBdr>
                                <w:top w:val="none" w:sz="0" w:space="0" w:color="auto"/>
                                <w:left w:val="none" w:sz="0" w:space="0" w:color="auto"/>
                                <w:bottom w:val="none" w:sz="0" w:space="0" w:color="auto"/>
                                <w:right w:val="none" w:sz="0" w:space="0" w:color="auto"/>
                              </w:divBdr>
                              <w:divsChild>
                                <w:div w:id="998269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350260">
      <w:bodyDiv w:val="1"/>
      <w:marLeft w:val="0"/>
      <w:marRight w:val="0"/>
      <w:marTop w:val="0"/>
      <w:marBottom w:val="0"/>
      <w:divBdr>
        <w:top w:val="none" w:sz="0" w:space="0" w:color="auto"/>
        <w:left w:val="none" w:sz="0" w:space="0" w:color="auto"/>
        <w:bottom w:val="none" w:sz="0" w:space="0" w:color="auto"/>
        <w:right w:val="none" w:sz="0" w:space="0" w:color="auto"/>
      </w:divBdr>
      <w:divsChild>
        <w:div w:id="1925917511">
          <w:marLeft w:val="0"/>
          <w:marRight w:val="0"/>
          <w:marTop w:val="0"/>
          <w:marBottom w:val="0"/>
          <w:divBdr>
            <w:top w:val="none" w:sz="0" w:space="0" w:color="auto"/>
            <w:left w:val="none" w:sz="0" w:space="0" w:color="auto"/>
            <w:bottom w:val="none" w:sz="0" w:space="0" w:color="auto"/>
            <w:right w:val="none" w:sz="0" w:space="0" w:color="auto"/>
          </w:divBdr>
          <w:divsChild>
            <w:div w:id="253899946">
              <w:marLeft w:val="0"/>
              <w:marRight w:val="0"/>
              <w:marTop w:val="0"/>
              <w:marBottom w:val="0"/>
              <w:divBdr>
                <w:top w:val="none" w:sz="0" w:space="0" w:color="auto"/>
                <w:left w:val="none" w:sz="0" w:space="0" w:color="auto"/>
                <w:bottom w:val="none" w:sz="0" w:space="0" w:color="auto"/>
                <w:right w:val="none" w:sz="0" w:space="0" w:color="auto"/>
              </w:divBdr>
              <w:divsChild>
                <w:div w:id="1394499334">
                  <w:marLeft w:val="0"/>
                  <w:marRight w:val="0"/>
                  <w:marTop w:val="0"/>
                  <w:marBottom w:val="0"/>
                  <w:divBdr>
                    <w:top w:val="none" w:sz="0" w:space="0" w:color="auto"/>
                    <w:left w:val="none" w:sz="0" w:space="0" w:color="auto"/>
                    <w:bottom w:val="none" w:sz="0" w:space="0" w:color="auto"/>
                    <w:right w:val="none" w:sz="0" w:space="0" w:color="auto"/>
                  </w:divBdr>
                  <w:divsChild>
                    <w:div w:id="24255482">
                      <w:marLeft w:val="0"/>
                      <w:marRight w:val="0"/>
                      <w:marTop w:val="0"/>
                      <w:marBottom w:val="0"/>
                      <w:divBdr>
                        <w:top w:val="none" w:sz="0" w:space="0" w:color="auto"/>
                        <w:left w:val="none" w:sz="0" w:space="0" w:color="auto"/>
                        <w:bottom w:val="none" w:sz="0" w:space="0" w:color="auto"/>
                        <w:right w:val="none" w:sz="0" w:space="0" w:color="auto"/>
                      </w:divBdr>
                      <w:divsChild>
                        <w:div w:id="2062439340">
                          <w:marLeft w:val="0"/>
                          <w:marRight w:val="0"/>
                          <w:marTop w:val="0"/>
                          <w:marBottom w:val="0"/>
                          <w:divBdr>
                            <w:top w:val="none" w:sz="0" w:space="0" w:color="auto"/>
                            <w:left w:val="none" w:sz="0" w:space="0" w:color="auto"/>
                            <w:bottom w:val="none" w:sz="0" w:space="0" w:color="auto"/>
                            <w:right w:val="none" w:sz="0" w:space="0" w:color="auto"/>
                          </w:divBdr>
                          <w:divsChild>
                            <w:div w:id="713389548">
                              <w:marLeft w:val="0"/>
                              <w:marRight w:val="0"/>
                              <w:marTop w:val="0"/>
                              <w:marBottom w:val="0"/>
                              <w:divBdr>
                                <w:top w:val="none" w:sz="0" w:space="0" w:color="auto"/>
                                <w:left w:val="none" w:sz="0" w:space="0" w:color="auto"/>
                                <w:bottom w:val="none" w:sz="0" w:space="0" w:color="auto"/>
                                <w:right w:val="none" w:sz="0" w:space="0" w:color="auto"/>
                              </w:divBdr>
                              <w:divsChild>
                                <w:div w:id="104552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4999717">
      <w:bodyDiv w:val="1"/>
      <w:marLeft w:val="0"/>
      <w:marRight w:val="0"/>
      <w:marTop w:val="0"/>
      <w:marBottom w:val="0"/>
      <w:divBdr>
        <w:top w:val="none" w:sz="0" w:space="0" w:color="auto"/>
        <w:left w:val="none" w:sz="0" w:space="0" w:color="auto"/>
        <w:bottom w:val="none" w:sz="0" w:space="0" w:color="auto"/>
        <w:right w:val="none" w:sz="0" w:space="0" w:color="auto"/>
      </w:divBdr>
    </w:div>
    <w:div w:id="1517503166">
      <w:bodyDiv w:val="1"/>
      <w:marLeft w:val="0"/>
      <w:marRight w:val="0"/>
      <w:marTop w:val="0"/>
      <w:marBottom w:val="0"/>
      <w:divBdr>
        <w:top w:val="none" w:sz="0" w:space="0" w:color="auto"/>
        <w:left w:val="none" w:sz="0" w:space="0" w:color="auto"/>
        <w:bottom w:val="none" w:sz="0" w:space="0" w:color="auto"/>
        <w:right w:val="none" w:sz="0" w:space="0" w:color="auto"/>
      </w:divBdr>
      <w:divsChild>
        <w:div w:id="1141575106">
          <w:marLeft w:val="0"/>
          <w:marRight w:val="0"/>
          <w:marTop w:val="0"/>
          <w:marBottom w:val="0"/>
          <w:divBdr>
            <w:top w:val="none" w:sz="0" w:space="0" w:color="auto"/>
            <w:left w:val="none" w:sz="0" w:space="0" w:color="auto"/>
            <w:bottom w:val="none" w:sz="0" w:space="0" w:color="auto"/>
            <w:right w:val="none" w:sz="0" w:space="0" w:color="auto"/>
          </w:divBdr>
          <w:divsChild>
            <w:div w:id="1837528591">
              <w:marLeft w:val="0"/>
              <w:marRight w:val="0"/>
              <w:marTop w:val="0"/>
              <w:marBottom w:val="0"/>
              <w:divBdr>
                <w:top w:val="none" w:sz="0" w:space="0" w:color="auto"/>
                <w:left w:val="none" w:sz="0" w:space="0" w:color="auto"/>
                <w:bottom w:val="none" w:sz="0" w:space="0" w:color="auto"/>
                <w:right w:val="none" w:sz="0" w:space="0" w:color="auto"/>
              </w:divBdr>
              <w:divsChild>
                <w:div w:id="1660421847">
                  <w:marLeft w:val="0"/>
                  <w:marRight w:val="0"/>
                  <w:marTop w:val="0"/>
                  <w:marBottom w:val="0"/>
                  <w:divBdr>
                    <w:top w:val="none" w:sz="0" w:space="0" w:color="auto"/>
                    <w:left w:val="none" w:sz="0" w:space="0" w:color="auto"/>
                    <w:bottom w:val="none" w:sz="0" w:space="0" w:color="auto"/>
                    <w:right w:val="none" w:sz="0" w:space="0" w:color="auto"/>
                  </w:divBdr>
                  <w:divsChild>
                    <w:div w:id="1574050260">
                      <w:marLeft w:val="0"/>
                      <w:marRight w:val="0"/>
                      <w:marTop w:val="0"/>
                      <w:marBottom w:val="0"/>
                      <w:divBdr>
                        <w:top w:val="none" w:sz="0" w:space="0" w:color="auto"/>
                        <w:left w:val="none" w:sz="0" w:space="0" w:color="auto"/>
                        <w:bottom w:val="none" w:sz="0" w:space="0" w:color="auto"/>
                        <w:right w:val="none" w:sz="0" w:space="0" w:color="auto"/>
                      </w:divBdr>
                      <w:divsChild>
                        <w:div w:id="619579151">
                          <w:marLeft w:val="0"/>
                          <w:marRight w:val="0"/>
                          <w:marTop w:val="0"/>
                          <w:marBottom w:val="0"/>
                          <w:divBdr>
                            <w:top w:val="none" w:sz="0" w:space="0" w:color="auto"/>
                            <w:left w:val="none" w:sz="0" w:space="0" w:color="auto"/>
                            <w:bottom w:val="none" w:sz="0" w:space="0" w:color="auto"/>
                            <w:right w:val="none" w:sz="0" w:space="0" w:color="auto"/>
                          </w:divBdr>
                          <w:divsChild>
                            <w:div w:id="759301371">
                              <w:marLeft w:val="0"/>
                              <w:marRight w:val="0"/>
                              <w:marTop w:val="0"/>
                              <w:marBottom w:val="0"/>
                              <w:divBdr>
                                <w:top w:val="none" w:sz="0" w:space="0" w:color="auto"/>
                                <w:left w:val="none" w:sz="0" w:space="0" w:color="auto"/>
                                <w:bottom w:val="none" w:sz="0" w:space="0" w:color="auto"/>
                                <w:right w:val="none" w:sz="0" w:space="0" w:color="auto"/>
                              </w:divBdr>
                              <w:divsChild>
                                <w:div w:id="122267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3229971">
      <w:bodyDiv w:val="1"/>
      <w:marLeft w:val="0"/>
      <w:marRight w:val="0"/>
      <w:marTop w:val="0"/>
      <w:marBottom w:val="0"/>
      <w:divBdr>
        <w:top w:val="none" w:sz="0" w:space="0" w:color="auto"/>
        <w:left w:val="none" w:sz="0" w:space="0" w:color="auto"/>
        <w:bottom w:val="none" w:sz="0" w:space="0" w:color="auto"/>
        <w:right w:val="none" w:sz="0" w:space="0" w:color="auto"/>
      </w:divBdr>
    </w:div>
    <w:div w:id="1537809126">
      <w:bodyDiv w:val="1"/>
      <w:marLeft w:val="0"/>
      <w:marRight w:val="0"/>
      <w:marTop w:val="0"/>
      <w:marBottom w:val="0"/>
      <w:divBdr>
        <w:top w:val="none" w:sz="0" w:space="0" w:color="auto"/>
        <w:left w:val="none" w:sz="0" w:space="0" w:color="auto"/>
        <w:bottom w:val="none" w:sz="0" w:space="0" w:color="auto"/>
        <w:right w:val="none" w:sz="0" w:space="0" w:color="auto"/>
      </w:divBdr>
      <w:divsChild>
        <w:div w:id="35934279">
          <w:marLeft w:val="0"/>
          <w:marRight w:val="0"/>
          <w:marTop w:val="0"/>
          <w:marBottom w:val="0"/>
          <w:divBdr>
            <w:top w:val="none" w:sz="0" w:space="0" w:color="auto"/>
            <w:left w:val="none" w:sz="0" w:space="0" w:color="auto"/>
            <w:bottom w:val="none" w:sz="0" w:space="0" w:color="auto"/>
            <w:right w:val="none" w:sz="0" w:space="0" w:color="auto"/>
          </w:divBdr>
          <w:divsChild>
            <w:div w:id="1810786301">
              <w:marLeft w:val="0"/>
              <w:marRight w:val="0"/>
              <w:marTop w:val="0"/>
              <w:marBottom w:val="0"/>
              <w:divBdr>
                <w:top w:val="none" w:sz="0" w:space="0" w:color="auto"/>
                <w:left w:val="none" w:sz="0" w:space="0" w:color="auto"/>
                <w:bottom w:val="none" w:sz="0" w:space="0" w:color="auto"/>
                <w:right w:val="none" w:sz="0" w:space="0" w:color="auto"/>
              </w:divBdr>
              <w:divsChild>
                <w:div w:id="1822696373">
                  <w:marLeft w:val="0"/>
                  <w:marRight w:val="0"/>
                  <w:marTop w:val="0"/>
                  <w:marBottom w:val="0"/>
                  <w:divBdr>
                    <w:top w:val="none" w:sz="0" w:space="0" w:color="auto"/>
                    <w:left w:val="none" w:sz="0" w:space="0" w:color="auto"/>
                    <w:bottom w:val="none" w:sz="0" w:space="0" w:color="auto"/>
                    <w:right w:val="none" w:sz="0" w:space="0" w:color="auto"/>
                  </w:divBdr>
                  <w:divsChild>
                    <w:div w:id="754713873">
                      <w:marLeft w:val="0"/>
                      <w:marRight w:val="0"/>
                      <w:marTop w:val="0"/>
                      <w:marBottom w:val="0"/>
                      <w:divBdr>
                        <w:top w:val="none" w:sz="0" w:space="0" w:color="auto"/>
                        <w:left w:val="none" w:sz="0" w:space="0" w:color="auto"/>
                        <w:bottom w:val="none" w:sz="0" w:space="0" w:color="auto"/>
                        <w:right w:val="none" w:sz="0" w:space="0" w:color="auto"/>
                      </w:divBdr>
                      <w:divsChild>
                        <w:div w:id="765345013">
                          <w:marLeft w:val="0"/>
                          <w:marRight w:val="0"/>
                          <w:marTop w:val="0"/>
                          <w:marBottom w:val="0"/>
                          <w:divBdr>
                            <w:top w:val="none" w:sz="0" w:space="0" w:color="auto"/>
                            <w:left w:val="none" w:sz="0" w:space="0" w:color="auto"/>
                            <w:bottom w:val="none" w:sz="0" w:space="0" w:color="auto"/>
                            <w:right w:val="none" w:sz="0" w:space="0" w:color="auto"/>
                          </w:divBdr>
                          <w:divsChild>
                            <w:div w:id="199170645">
                              <w:marLeft w:val="0"/>
                              <w:marRight w:val="0"/>
                              <w:marTop w:val="0"/>
                              <w:marBottom w:val="0"/>
                              <w:divBdr>
                                <w:top w:val="none" w:sz="0" w:space="0" w:color="auto"/>
                                <w:left w:val="none" w:sz="0" w:space="0" w:color="auto"/>
                                <w:bottom w:val="none" w:sz="0" w:space="0" w:color="auto"/>
                                <w:right w:val="none" w:sz="0" w:space="0" w:color="auto"/>
                              </w:divBdr>
                              <w:divsChild>
                                <w:div w:id="26188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8197924">
      <w:bodyDiv w:val="1"/>
      <w:marLeft w:val="0"/>
      <w:marRight w:val="0"/>
      <w:marTop w:val="0"/>
      <w:marBottom w:val="0"/>
      <w:divBdr>
        <w:top w:val="none" w:sz="0" w:space="0" w:color="auto"/>
        <w:left w:val="none" w:sz="0" w:space="0" w:color="auto"/>
        <w:bottom w:val="none" w:sz="0" w:space="0" w:color="auto"/>
        <w:right w:val="none" w:sz="0" w:space="0" w:color="auto"/>
      </w:divBdr>
    </w:div>
    <w:div w:id="1549225969">
      <w:bodyDiv w:val="1"/>
      <w:marLeft w:val="0"/>
      <w:marRight w:val="0"/>
      <w:marTop w:val="0"/>
      <w:marBottom w:val="0"/>
      <w:divBdr>
        <w:top w:val="none" w:sz="0" w:space="0" w:color="auto"/>
        <w:left w:val="none" w:sz="0" w:space="0" w:color="auto"/>
        <w:bottom w:val="none" w:sz="0" w:space="0" w:color="auto"/>
        <w:right w:val="none" w:sz="0" w:space="0" w:color="auto"/>
      </w:divBdr>
      <w:divsChild>
        <w:div w:id="846944628">
          <w:marLeft w:val="0"/>
          <w:marRight w:val="0"/>
          <w:marTop w:val="0"/>
          <w:marBottom w:val="0"/>
          <w:divBdr>
            <w:top w:val="none" w:sz="0" w:space="0" w:color="auto"/>
            <w:left w:val="none" w:sz="0" w:space="0" w:color="auto"/>
            <w:bottom w:val="none" w:sz="0" w:space="0" w:color="auto"/>
            <w:right w:val="none" w:sz="0" w:space="0" w:color="auto"/>
          </w:divBdr>
          <w:divsChild>
            <w:div w:id="1007555800">
              <w:marLeft w:val="0"/>
              <w:marRight w:val="0"/>
              <w:marTop w:val="0"/>
              <w:marBottom w:val="0"/>
              <w:divBdr>
                <w:top w:val="none" w:sz="0" w:space="0" w:color="auto"/>
                <w:left w:val="none" w:sz="0" w:space="0" w:color="auto"/>
                <w:bottom w:val="none" w:sz="0" w:space="0" w:color="auto"/>
                <w:right w:val="none" w:sz="0" w:space="0" w:color="auto"/>
              </w:divBdr>
              <w:divsChild>
                <w:div w:id="417554670">
                  <w:marLeft w:val="0"/>
                  <w:marRight w:val="0"/>
                  <w:marTop w:val="0"/>
                  <w:marBottom w:val="0"/>
                  <w:divBdr>
                    <w:top w:val="none" w:sz="0" w:space="0" w:color="auto"/>
                    <w:left w:val="none" w:sz="0" w:space="0" w:color="auto"/>
                    <w:bottom w:val="none" w:sz="0" w:space="0" w:color="auto"/>
                    <w:right w:val="none" w:sz="0" w:space="0" w:color="auto"/>
                  </w:divBdr>
                  <w:divsChild>
                    <w:div w:id="78164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8297738">
      <w:bodyDiv w:val="1"/>
      <w:marLeft w:val="0"/>
      <w:marRight w:val="0"/>
      <w:marTop w:val="0"/>
      <w:marBottom w:val="0"/>
      <w:divBdr>
        <w:top w:val="none" w:sz="0" w:space="0" w:color="auto"/>
        <w:left w:val="none" w:sz="0" w:space="0" w:color="auto"/>
        <w:bottom w:val="none" w:sz="0" w:space="0" w:color="auto"/>
        <w:right w:val="none" w:sz="0" w:space="0" w:color="auto"/>
      </w:divBdr>
      <w:divsChild>
        <w:div w:id="1864124173">
          <w:marLeft w:val="0"/>
          <w:marRight w:val="0"/>
          <w:marTop w:val="0"/>
          <w:marBottom w:val="0"/>
          <w:divBdr>
            <w:top w:val="none" w:sz="0" w:space="0" w:color="auto"/>
            <w:left w:val="none" w:sz="0" w:space="0" w:color="auto"/>
            <w:bottom w:val="none" w:sz="0" w:space="0" w:color="auto"/>
            <w:right w:val="none" w:sz="0" w:space="0" w:color="auto"/>
          </w:divBdr>
          <w:divsChild>
            <w:div w:id="401829051">
              <w:marLeft w:val="0"/>
              <w:marRight w:val="0"/>
              <w:marTop w:val="0"/>
              <w:marBottom w:val="0"/>
              <w:divBdr>
                <w:top w:val="none" w:sz="0" w:space="0" w:color="auto"/>
                <w:left w:val="none" w:sz="0" w:space="0" w:color="auto"/>
                <w:bottom w:val="none" w:sz="0" w:space="0" w:color="auto"/>
                <w:right w:val="none" w:sz="0" w:space="0" w:color="auto"/>
              </w:divBdr>
              <w:divsChild>
                <w:div w:id="746539774">
                  <w:marLeft w:val="0"/>
                  <w:marRight w:val="0"/>
                  <w:marTop w:val="0"/>
                  <w:marBottom w:val="0"/>
                  <w:divBdr>
                    <w:top w:val="none" w:sz="0" w:space="0" w:color="auto"/>
                    <w:left w:val="none" w:sz="0" w:space="0" w:color="auto"/>
                    <w:bottom w:val="none" w:sz="0" w:space="0" w:color="auto"/>
                    <w:right w:val="none" w:sz="0" w:space="0" w:color="auto"/>
                  </w:divBdr>
                  <w:divsChild>
                    <w:div w:id="1099066587">
                      <w:marLeft w:val="0"/>
                      <w:marRight w:val="0"/>
                      <w:marTop w:val="0"/>
                      <w:marBottom w:val="0"/>
                      <w:divBdr>
                        <w:top w:val="none" w:sz="0" w:space="0" w:color="auto"/>
                        <w:left w:val="none" w:sz="0" w:space="0" w:color="auto"/>
                        <w:bottom w:val="none" w:sz="0" w:space="0" w:color="auto"/>
                        <w:right w:val="none" w:sz="0" w:space="0" w:color="auto"/>
                      </w:divBdr>
                      <w:divsChild>
                        <w:div w:id="1167861758">
                          <w:marLeft w:val="0"/>
                          <w:marRight w:val="0"/>
                          <w:marTop w:val="0"/>
                          <w:marBottom w:val="0"/>
                          <w:divBdr>
                            <w:top w:val="none" w:sz="0" w:space="0" w:color="auto"/>
                            <w:left w:val="none" w:sz="0" w:space="0" w:color="auto"/>
                            <w:bottom w:val="none" w:sz="0" w:space="0" w:color="auto"/>
                            <w:right w:val="none" w:sz="0" w:space="0" w:color="auto"/>
                          </w:divBdr>
                          <w:divsChild>
                            <w:div w:id="2114668567">
                              <w:marLeft w:val="0"/>
                              <w:marRight w:val="0"/>
                              <w:marTop w:val="0"/>
                              <w:marBottom w:val="0"/>
                              <w:divBdr>
                                <w:top w:val="none" w:sz="0" w:space="0" w:color="auto"/>
                                <w:left w:val="none" w:sz="0" w:space="0" w:color="auto"/>
                                <w:bottom w:val="none" w:sz="0" w:space="0" w:color="auto"/>
                                <w:right w:val="none" w:sz="0" w:space="0" w:color="auto"/>
                              </w:divBdr>
                              <w:divsChild>
                                <w:div w:id="211355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2837526">
      <w:bodyDiv w:val="1"/>
      <w:marLeft w:val="0"/>
      <w:marRight w:val="0"/>
      <w:marTop w:val="0"/>
      <w:marBottom w:val="0"/>
      <w:divBdr>
        <w:top w:val="none" w:sz="0" w:space="0" w:color="auto"/>
        <w:left w:val="none" w:sz="0" w:space="0" w:color="auto"/>
        <w:bottom w:val="none" w:sz="0" w:space="0" w:color="auto"/>
        <w:right w:val="none" w:sz="0" w:space="0" w:color="auto"/>
      </w:divBdr>
      <w:divsChild>
        <w:div w:id="678390557">
          <w:marLeft w:val="0"/>
          <w:marRight w:val="0"/>
          <w:marTop w:val="0"/>
          <w:marBottom w:val="0"/>
          <w:divBdr>
            <w:top w:val="none" w:sz="0" w:space="0" w:color="auto"/>
            <w:left w:val="none" w:sz="0" w:space="0" w:color="auto"/>
            <w:bottom w:val="none" w:sz="0" w:space="0" w:color="auto"/>
            <w:right w:val="none" w:sz="0" w:space="0" w:color="auto"/>
          </w:divBdr>
          <w:divsChild>
            <w:div w:id="2069306301">
              <w:marLeft w:val="0"/>
              <w:marRight w:val="0"/>
              <w:marTop w:val="0"/>
              <w:marBottom w:val="0"/>
              <w:divBdr>
                <w:top w:val="none" w:sz="0" w:space="0" w:color="auto"/>
                <w:left w:val="none" w:sz="0" w:space="0" w:color="auto"/>
                <w:bottom w:val="none" w:sz="0" w:space="0" w:color="auto"/>
                <w:right w:val="none" w:sz="0" w:space="0" w:color="auto"/>
              </w:divBdr>
              <w:divsChild>
                <w:div w:id="474685946">
                  <w:marLeft w:val="0"/>
                  <w:marRight w:val="0"/>
                  <w:marTop w:val="0"/>
                  <w:marBottom w:val="0"/>
                  <w:divBdr>
                    <w:top w:val="none" w:sz="0" w:space="0" w:color="auto"/>
                    <w:left w:val="none" w:sz="0" w:space="0" w:color="auto"/>
                    <w:bottom w:val="none" w:sz="0" w:space="0" w:color="auto"/>
                    <w:right w:val="none" w:sz="0" w:space="0" w:color="auto"/>
                  </w:divBdr>
                  <w:divsChild>
                    <w:div w:id="1763840108">
                      <w:marLeft w:val="0"/>
                      <w:marRight w:val="0"/>
                      <w:marTop w:val="0"/>
                      <w:marBottom w:val="0"/>
                      <w:divBdr>
                        <w:top w:val="none" w:sz="0" w:space="0" w:color="auto"/>
                        <w:left w:val="none" w:sz="0" w:space="0" w:color="auto"/>
                        <w:bottom w:val="none" w:sz="0" w:space="0" w:color="auto"/>
                        <w:right w:val="none" w:sz="0" w:space="0" w:color="auto"/>
                      </w:divBdr>
                      <w:divsChild>
                        <w:div w:id="141627192">
                          <w:marLeft w:val="0"/>
                          <w:marRight w:val="0"/>
                          <w:marTop w:val="0"/>
                          <w:marBottom w:val="0"/>
                          <w:divBdr>
                            <w:top w:val="none" w:sz="0" w:space="0" w:color="auto"/>
                            <w:left w:val="none" w:sz="0" w:space="0" w:color="auto"/>
                            <w:bottom w:val="none" w:sz="0" w:space="0" w:color="auto"/>
                            <w:right w:val="none" w:sz="0" w:space="0" w:color="auto"/>
                          </w:divBdr>
                          <w:divsChild>
                            <w:div w:id="919293063">
                              <w:marLeft w:val="0"/>
                              <w:marRight w:val="0"/>
                              <w:marTop w:val="0"/>
                              <w:marBottom w:val="0"/>
                              <w:divBdr>
                                <w:top w:val="none" w:sz="0" w:space="0" w:color="auto"/>
                                <w:left w:val="none" w:sz="0" w:space="0" w:color="auto"/>
                                <w:bottom w:val="none" w:sz="0" w:space="0" w:color="auto"/>
                                <w:right w:val="none" w:sz="0" w:space="0" w:color="auto"/>
                              </w:divBdr>
                              <w:divsChild>
                                <w:div w:id="28528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9364146">
      <w:bodyDiv w:val="1"/>
      <w:marLeft w:val="0"/>
      <w:marRight w:val="0"/>
      <w:marTop w:val="0"/>
      <w:marBottom w:val="0"/>
      <w:divBdr>
        <w:top w:val="none" w:sz="0" w:space="0" w:color="auto"/>
        <w:left w:val="none" w:sz="0" w:space="0" w:color="auto"/>
        <w:bottom w:val="none" w:sz="0" w:space="0" w:color="auto"/>
        <w:right w:val="none" w:sz="0" w:space="0" w:color="auto"/>
      </w:divBdr>
      <w:divsChild>
        <w:div w:id="1835685466">
          <w:marLeft w:val="0"/>
          <w:marRight w:val="0"/>
          <w:marTop w:val="0"/>
          <w:marBottom w:val="0"/>
          <w:divBdr>
            <w:top w:val="none" w:sz="0" w:space="0" w:color="auto"/>
            <w:left w:val="none" w:sz="0" w:space="0" w:color="auto"/>
            <w:bottom w:val="none" w:sz="0" w:space="0" w:color="auto"/>
            <w:right w:val="none" w:sz="0" w:space="0" w:color="auto"/>
          </w:divBdr>
          <w:divsChild>
            <w:div w:id="1998728892">
              <w:marLeft w:val="0"/>
              <w:marRight w:val="0"/>
              <w:marTop w:val="0"/>
              <w:marBottom w:val="0"/>
              <w:divBdr>
                <w:top w:val="none" w:sz="0" w:space="0" w:color="auto"/>
                <w:left w:val="none" w:sz="0" w:space="0" w:color="auto"/>
                <w:bottom w:val="none" w:sz="0" w:space="0" w:color="auto"/>
                <w:right w:val="none" w:sz="0" w:space="0" w:color="auto"/>
              </w:divBdr>
              <w:divsChild>
                <w:div w:id="124853406">
                  <w:marLeft w:val="0"/>
                  <w:marRight w:val="0"/>
                  <w:marTop w:val="0"/>
                  <w:marBottom w:val="0"/>
                  <w:divBdr>
                    <w:top w:val="none" w:sz="0" w:space="0" w:color="auto"/>
                    <w:left w:val="none" w:sz="0" w:space="0" w:color="auto"/>
                    <w:bottom w:val="none" w:sz="0" w:space="0" w:color="auto"/>
                    <w:right w:val="none" w:sz="0" w:space="0" w:color="auto"/>
                  </w:divBdr>
                  <w:divsChild>
                    <w:div w:id="836847975">
                      <w:marLeft w:val="0"/>
                      <w:marRight w:val="0"/>
                      <w:marTop w:val="0"/>
                      <w:marBottom w:val="0"/>
                      <w:divBdr>
                        <w:top w:val="none" w:sz="0" w:space="0" w:color="auto"/>
                        <w:left w:val="none" w:sz="0" w:space="0" w:color="auto"/>
                        <w:bottom w:val="none" w:sz="0" w:space="0" w:color="auto"/>
                        <w:right w:val="none" w:sz="0" w:space="0" w:color="auto"/>
                      </w:divBdr>
                      <w:divsChild>
                        <w:div w:id="287664794">
                          <w:marLeft w:val="0"/>
                          <w:marRight w:val="0"/>
                          <w:marTop w:val="0"/>
                          <w:marBottom w:val="0"/>
                          <w:divBdr>
                            <w:top w:val="none" w:sz="0" w:space="0" w:color="auto"/>
                            <w:left w:val="none" w:sz="0" w:space="0" w:color="auto"/>
                            <w:bottom w:val="none" w:sz="0" w:space="0" w:color="auto"/>
                            <w:right w:val="none" w:sz="0" w:space="0" w:color="auto"/>
                          </w:divBdr>
                          <w:divsChild>
                            <w:div w:id="226454649">
                              <w:marLeft w:val="0"/>
                              <w:marRight w:val="0"/>
                              <w:marTop w:val="0"/>
                              <w:marBottom w:val="0"/>
                              <w:divBdr>
                                <w:top w:val="none" w:sz="0" w:space="0" w:color="auto"/>
                                <w:left w:val="none" w:sz="0" w:space="0" w:color="auto"/>
                                <w:bottom w:val="none" w:sz="0" w:space="0" w:color="auto"/>
                                <w:right w:val="none" w:sz="0" w:space="0" w:color="auto"/>
                              </w:divBdr>
                              <w:divsChild>
                                <w:div w:id="37350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1447301">
      <w:bodyDiv w:val="1"/>
      <w:marLeft w:val="0"/>
      <w:marRight w:val="0"/>
      <w:marTop w:val="0"/>
      <w:marBottom w:val="0"/>
      <w:divBdr>
        <w:top w:val="none" w:sz="0" w:space="0" w:color="auto"/>
        <w:left w:val="none" w:sz="0" w:space="0" w:color="auto"/>
        <w:bottom w:val="none" w:sz="0" w:space="0" w:color="auto"/>
        <w:right w:val="none" w:sz="0" w:space="0" w:color="auto"/>
      </w:divBdr>
      <w:divsChild>
        <w:div w:id="1816752082">
          <w:marLeft w:val="0"/>
          <w:marRight w:val="0"/>
          <w:marTop w:val="0"/>
          <w:marBottom w:val="0"/>
          <w:divBdr>
            <w:top w:val="none" w:sz="0" w:space="0" w:color="auto"/>
            <w:left w:val="none" w:sz="0" w:space="0" w:color="auto"/>
            <w:bottom w:val="none" w:sz="0" w:space="0" w:color="auto"/>
            <w:right w:val="none" w:sz="0" w:space="0" w:color="auto"/>
          </w:divBdr>
          <w:divsChild>
            <w:div w:id="1551265129">
              <w:marLeft w:val="0"/>
              <w:marRight w:val="0"/>
              <w:marTop w:val="0"/>
              <w:marBottom w:val="0"/>
              <w:divBdr>
                <w:top w:val="none" w:sz="0" w:space="0" w:color="auto"/>
                <w:left w:val="none" w:sz="0" w:space="0" w:color="auto"/>
                <w:bottom w:val="none" w:sz="0" w:space="0" w:color="auto"/>
                <w:right w:val="none" w:sz="0" w:space="0" w:color="auto"/>
              </w:divBdr>
              <w:divsChild>
                <w:div w:id="1208882677">
                  <w:marLeft w:val="0"/>
                  <w:marRight w:val="0"/>
                  <w:marTop w:val="0"/>
                  <w:marBottom w:val="0"/>
                  <w:divBdr>
                    <w:top w:val="none" w:sz="0" w:space="0" w:color="auto"/>
                    <w:left w:val="none" w:sz="0" w:space="0" w:color="auto"/>
                    <w:bottom w:val="none" w:sz="0" w:space="0" w:color="auto"/>
                    <w:right w:val="none" w:sz="0" w:space="0" w:color="auto"/>
                  </w:divBdr>
                  <w:divsChild>
                    <w:div w:id="139227943">
                      <w:marLeft w:val="0"/>
                      <w:marRight w:val="0"/>
                      <w:marTop w:val="0"/>
                      <w:marBottom w:val="0"/>
                      <w:divBdr>
                        <w:top w:val="none" w:sz="0" w:space="0" w:color="auto"/>
                        <w:left w:val="none" w:sz="0" w:space="0" w:color="auto"/>
                        <w:bottom w:val="none" w:sz="0" w:space="0" w:color="auto"/>
                        <w:right w:val="none" w:sz="0" w:space="0" w:color="auto"/>
                      </w:divBdr>
                      <w:divsChild>
                        <w:div w:id="1147237815">
                          <w:marLeft w:val="0"/>
                          <w:marRight w:val="0"/>
                          <w:marTop w:val="0"/>
                          <w:marBottom w:val="0"/>
                          <w:divBdr>
                            <w:top w:val="none" w:sz="0" w:space="0" w:color="auto"/>
                            <w:left w:val="none" w:sz="0" w:space="0" w:color="auto"/>
                            <w:bottom w:val="none" w:sz="0" w:space="0" w:color="auto"/>
                            <w:right w:val="none" w:sz="0" w:space="0" w:color="auto"/>
                          </w:divBdr>
                          <w:divsChild>
                            <w:div w:id="1794861609">
                              <w:marLeft w:val="0"/>
                              <w:marRight w:val="0"/>
                              <w:marTop w:val="0"/>
                              <w:marBottom w:val="0"/>
                              <w:divBdr>
                                <w:top w:val="none" w:sz="0" w:space="0" w:color="auto"/>
                                <w:left w:val="none" w:sz="0" w:space="0" w:color="auto"/>
                                <w:bottom w:val="none" w:sz="0" w:space="0" w:color="auto"/>
                                <w:right w:val="none" w:sz="0" w:space="0" w:color="auto"/>
                              </w:divBdr>
                              <w:divsChild>
                                <w:div w:id="80304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1956073">
      <w:bodyDiv w:val="1"/>
      <w:marLeft w:val="0"/>
      <w:marRight w:val="0"/>
      <w:marTop w:val="0"/>
      <w:marBottom w:val="0"/>
      <w:divBdr>
        <w:top w:val="none" w:sz="0" w:space="0" w:color="auto"/>
        <w:left w:val="none" w:sz="0" w:space="0" w:color="auto"/>
        <w:bottom w:val="none" w:sz="0" w:space="0" w:color="auto"/>
        <w:right w:val="none" w:sz="0" w:space="0" w:color="auto"/>
      </w:divBdr>
      <w:divsChild>
        <w:div w:id="252738371">
          <w:marLeft w:val="0"/>
          <w:marRight w:val="0"/>
          <w:marTop w:val="0"/>
          <w:marBottom w:val="0"/>
          <w:divBdr>
            <w:top w:val="none" w:sz="0" w:space="0" w:color="auto"/>
            <w:left w:val="none" w:sz="0" w:space="0" w:color="auto"/>
            <w:bottom w:val="none" w:sz="0" w:space="0" w:color="auto"/>
            <w:right w:val="none" w:sz="0" w:space="0" w:color="auto"/>
          </w:divBdr>
          <w:divsChild>
            <w:div w:id="600991965">
              <w:marLeft w:val="0"/>
              <w:marRight w:val="0"/>
              <w:marTop w:val="0"/>
              <w:marBottom w:val="0"/>
              <w:divBdr>
                <w:top w:val="none" w:sz="0" w:space="0" w:color="auto"/>
                <w:left w:val="none" w:sz="0" w:space="0" w:color="auto"/>
                <w:bottom w:val="none" w:sz="0" w:space="0" w:color="auto"/>
                <w:right w:val="none" w:sz="0" w:space="0" w:color="auto"/>
              </w:divBdr>
              <w:divsChild>
                <w:div w:id="1030182886">
                  <w:marLeft w:val="0"/>
                  <w:marRight w:val="0"/>
                  <w:marTop w:val="0"/>
                  <w:marBottom w:val="0"/>
                  <w:divBdr>
                    <w:top w:val="none" w:sz="0" w:space="0" w:color="auto"/>
                    <w:left w:val="none" w:sz="0" w:space="0" w:color="auto"/>
                    <w:bottom w:val="none" w:sz="0" w:space="0" w:color="auto"/>
                    <w:right w:val="none" w:sz="0" w:space="0" w:color="auto"/>
                  </w:divBdr>
                  <w:divsChild>
                    <w:div w:id="1955020359">
                      <w:marLeft w:val="0"/>
                      <w:marRight w:val="0"/>
                      <w:marTop w:val="0"/>
                      <w:marBottom w:val="0"/>
                      <w:divBdr>
                        <w:top w:val="none" w:sz="0" w:space="0" w:color="auto"/>
                        <w:left w:val="none" w:sz="0" w:space="0" w:color="auto"/>
                        <w:bottom w:val="none" w:sz="0" w:space="0" w:color="auto"/>
                        <w:right w:val="none" w:sz="0" w:space="0" w:color="auto"/>
                      </w:divBdr>
                      <w:divsChild>
                        <w:div w:id="1132941611">
                          <w:marLeft w:val="0"/>
                          <w:marRight w:val="0"/>
                          <w:marTop w:val="0"/>
                          <w:marBottom w:val="0"/>
                          <w:divBdr>
                            <w:top w:val="none" w:sz="0" w:space="0" w:color="auto"/>
                            <w:left w:val="none" w:sz="0" w:space="0" w:color="auto"/>
                            <w:bottom w:val="none" w:sz="0" w:space="0" w:color="auto"/>
                            <w:right w:val="none" w:sz="0" w:space="0" w:color="auto"/>
                          </w:divBdr>
                          <w:divsChild>
                            <w:div w:id="999768671">
                              <w:marLeft w:val="0"/>
                              <w:marRight w:val="0"/>
                              <w:marTop w:val="0"/>
                              <w:marBottom w:val="0"/>
                              <w:divBdr>
                                <w:top w:val="none" w:sz="0" w:space="0" w:color="auto"/>
                                <w:left w:val="none" w:sz="0" w:space="0" w:color="auto"/>
                                <w:bottom w:val="none" w:sz="0" w:space="0" w:color="auto"/>
                                <w:right w:val="none" w:sz="0" w:space="0" w:color="auto"/>
                              </w:divBdr>
                              <w:divsChild>
                                <w:div w:id="1254702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396987">
      <w:bodyDiv w:val="1"/>
      <w:marLeft w:val="0"/>
      <w:marRight w:val="0"/>
      <w:marTop w:val="0"/>
      <w:marBottom w:val="0"/>
      <w:divBdr>
        <w:top w:val="none" w:sz="0" w:space="0" w:color="auto"/>
        <w:left w:val="none" w:sz="0" w:space="0" w:color="auto"/>
        <w:bottom w:val="none" w:sz="0" w:space="0" w:color="auto"/>
        <w:right w:val="none" w:sz="0" w:space="0" w:color="auto"/>
      </w:divBdr>
      <w:divsChild>
        <w:div w:id="712198822">
          <w:marLeft w:val="0"/>
          <w:marRight w:val="0"/>
          <w:marTop w:val="0"/>
          <w:marBottom w:val="0"/>
          <w:divBdr>
            <w:top w:val="none" w:sz="0" w:space="0" w:color="auto"/>
            <w:left w:val="none" w:sz="0" w:space="0" w:color="auto"/>
            <w:bottom w:val="none" w:sz="0" w:space="0" w:color="auto"/>
            <w:right w:val="none" w:sz="0" w:space="0" w:color="auto"/>
          </w:divBdr>
          <w:divsChild>
            <w:div w:id="923996556">
              <w:marLeft w:val="0"/>
              <w:marRight w:val="0"/>
              <w:marTop w:val="30"/>
              <w:marBottom w:val="30"/>
              <w:divBdr>
                <w:top w:val="none" w:sz="0" w:space="0" w:color="auto"/>
                <w:left w:val="none" w:sz="0" w:space="0" w:color="auto"/>
                <w:bottom w:val="none" w:sz="0" w:space="0" w:color="auto"/>
                <w:right w:val="none" w:sz="0" w:space="0" w:color="auto"/>
              </w:divBdr>
              <w:divsChild>
                <w:div w:id="13966602">
                  <w:marLeft w:val="0"/>
                  <w:marRight w:val="0"/>
                  <w:marTop w:val="0"/>
                  <w:marBottom w:val="0"/>
                  <w:divBdr>
                    <w:top w:val="none" w:sz="0" w:space="0" w:color="auto"/>
                    <w:left w:val="none" w:sz="0" w:space="0" w:color="auto"/>
                    <w:bottom w:val="none" w:sz="0" w:space="0" w:color="auto"/>
                    <w:right w:val="none" w:sz="0" w:space="0" w:color="auto"/>
                  </w:divBdr>
                  <w:divsChild>
                    <w:div w:id="240800303">
                      <w:marLeft w:val="0"/>
                      <w:marRight w:val="0"/>
                      <w:marTop w:val="0"/>
                      <w:marBottom w:val="0"/>
                      <w:divBdr>
                        <w:top w:val="none" w:sz="0" w:space="0" w:color="auto"/>
                        <w:left w:val="none" w:sz="0" w:space="0" w:color="auto"/>
                        <w:bottom w:val="none" w:sz="0" w:space="0" w:color="auto"/>
                        <w:right w:val="none" w:sz="0" w:space="0" w:color="auto"/>
                      </w:divBdr>
                    </w:div>
                  </w:divsChild>
                </w:div>
                <w:div w:id="24990605">
                  <w:marLeft w:val="0"/>
                  <w:marRight w:val="0"/>
                  <w:marTop w:val="0"/>
                  <w:marBottom w:val="0"/>
                  <w:divBdr>
                    <w:top w:val="none" w:sz="0" w:space="0" w:color="auto"/>
                    <w:left w:val="none" w:sz="0" w:space="0" w:color="auto"/>
                    <w:bottom w:val="none" w:sz="0" w:space="0" w:color="auto"/>
                    <w:right w:val="none" w:sz="0" w:space="0" w:color="auto"/>
                  </w:divBdr>
                  <w:divsChild>
                    <w:div w:id="429157624">
                      <w:marLeft w:val="0"/>
                      <w:marRight w:val="0"/>
                      <w:marTop w:val="0"/>
                      <w:marBottom w:val="0"/>
                      <w:divBdr>
                        <w:top w:val="none" w:sz="0" w:space="0" w:color="auto"/>
                        <w:left w:val="none" w:sz="0" w:space="0" w:color="auto"/>
                        <w:bottom w:val="none" w:sz="0" w:space="0" w:color="auto"/>
                        <w:right w:val="none" w:sz="0" w:space="0" w:color="auto"/>
                      </w:divBdr>
                    </w:div>
                  </w:divsChild>
                </w:div>
                <w:div w:id="27071416">
                  <w:marLeft w:val="0"/>
                  <w:marRight w:val="0"/>
                  <w:marTop w:val="0"/>
                  <w:marBottom w:val="0"/>
                  <w:divBdr>
                    <w:top w:val="none" w:sz="0" w:space="0" w:color="auto"/>
                    <w:left w:val="none" w:sz="0" w:space="0" w:color="auto"/>
                    <w:bottom w:val="none" w:sz="0" w:space="0" w:color="auto"/>
                    <w:right w:val="none" w:sz="0" w:space="0" w:color="auto"/>
                  </w:divBdr>
                  <w:divsChild>
                    <w:div w:id="811217697">
                      <w:marLeft w:val="0"/>
                      <w:marRight w:val="0"/>
                      <w:marTop w:val="0"/>
                      <w:marBottom w:val="0"/>
                      <w:divBdr>
                        <w:top w:val="none" w:sz="0" w:space="0" w:color="auto"/>
                        <w:left w:val="none" w:sz="0" w:space="0" w:color="auto"/>
                        <w:bottom w:val="none" w:sz="0" w:space="0" w:color="auto"/>
                        <w:right w:val="none" w:sz="0" w:space="0" w:color="auto"/>
                      </w:divBdr>
                    </w:div>
                  </w:divsChild>
                </w:div>
                <w:div w:id="97995731">
                  <w:marLeft w:val="0"/>
                  <w:marRight w:val="0"/>
                  <w:marTop w:val="0"/>
                  <w:marBottom w:val="0"/>
                  <w:divBdr>
                    <w:top w:val="none" w:sz="0" w:space="0" w:color="auto"/>
                    <w:left w:val="none" w:sz="0" w:space="0" w:color="auto"/>
                    <w:bottom w:val="none" w:sz="0" w:space="0" w:color="auto"/>
                    <w:right w:val="none" w:sz="0" w:space="0" w:color="auto"/>
                  </w:divBdr>
                  <w:divsChild>
                    <w:div w:id="783623087">
                      <w:marLeft w:val="0"/>
                      <w:marRight w:val="0"/>
                      <w:marTop w:val="0"/>
                      <w:marBottom w:val="0"/>
                      <w:divBdr>
                        <w:top w:val="none" w:sz="0" w:space="0" w:color="auto"/>
                        <w:left w:val="none" w:sz="0" w:space="0" w:color="auto"/>
                        <w:bottom w:val="none" w:sz="0" w:space="0" w:color="auto"/>
                        <w:right w:val="none" w:sz="0" w:space="0" w:color="auto"/>
                      </w:divBdr>
                    </w:div>
                  </w:divsChild>
                </w:div>
                <w:div w:id="118577366">
                  <w:marLeft w:val="0"/>
                  <w:marRight w:val="0"/>
                  <w:marTop w:val="0"/>
                  <w:marBottom w:val="0"/>
                  <w:divBdr>
                    <w:top w:val="none" w:sz="0" w:space="0" w:color="auto"/>
                    <w:left w:val="none" w:sz="0" w:space="0" w:color="auto"/>
                    <w:bottom w:val="none" w:sz="0" w:space="0" w:color="auto"/>
                    <w:right w:val="none" w:sz="0" w:space="0" w:color="auto"/>
                  </w:divBdr>
                  <w:divsChild>
                    <w:div w:id="1525092083">
                      <w:marLeft w:val="0"/>
                      <w:marRight w:val="0"/>
                      <w:marTop w:val="0"/>
                      <w:marBottom w:val="0"/>
                      <w:divBdr>
                        <w:top w:val="none" w:sz="0" w:space="0" w:color="auto"/>
                        <w:left w:val="none" w:sz="0" w:space="0" w:color="auto"/>
                        <w:bottom w:val="none" w:sz="0" w:space="0" w:color="auto"/>
                        <w:right w:val="none" w:sz="0" w:space="0" w:color="auto"/>
                      </w:divBdr>
                    </w:div>
                  </w:divsChild>
                </w:div>
                <w:div w:id="256408706">
                  <w:marLeft w:val="0"/>
                  <w:marRight w:val="0"/>
                  <w:marTop w:val="0"/>
                  <w:marBottom w:val="0"/>
                  <w:divBdr>
                    <w:top w:val="none" w:sz="0" w:space="0" w:color="auto"/>
                    <w:left w:val="none" w:sz="0" w:space="0" w:color="auto"/>
                    <w:bottom w:val="none" w:sz="0" w:space="0" w:color="auto"/>
                    <w:right w:val="none" w:sz="0" w:space="0" w:color="auto"/>
                  </w:divBdr>
                  <w:divsChild>
                    <w:div w:id="1962105642">
                      <w:marLeft w:val="0"/>
                      <w:marRight w:val="0"/>
                      <w:marTop w:val="0"/>
                      <w:marBottom w:val="0"/>
                      <w:divBdr>
                        <w:top w:val="none" w:sz="0" w:space="0" w:color="auto"/>
                        <w:left w:val="none" w:sz="0" w:space="0" w:color="auto"/>
                        <w:bottom w:val="none" w:sz="0" w:space="0" w:color="auto"/>
                        <w:right w:val="none" w:sz="0" w:space="0" w:color="auto"/>
                      </w:divBdr>
                    </w:div>
                  </w:divsChild>
                </w:div>
                <w:div w:id="274362369">
                  <w:marLeft w:val="0"/>
                  <w:marRight w:val="0"/>
                  <w:marTop w:val="0"/>
                  <w:marBottom w:val="0"/>
                  <w:divBdr>
                    <w:top w:val="none" w:sz="0" w:space="0" w:color="auto"/>
                    <w:left w:val="none" w:sz="0" w:space="0" w:color="auto"/>
                    <w:bottom w:val="none" w:sz="0" w:space="0" w:color="auto"/>
                    <w:right w:val="none" w:sz="0" w:space="0" w:color="auto"/>
                  </w:divBdr>
                  <w:divsChild>
                    <w:div w:id="1427649220">
                      <w:marLeft w:val="0"/>
                      <w:marRight w:val="0"/>
                      <w:marTop w:val="0"/>
                      <w:marBottom w:val="0"/>
                      <w:divBdr>
                        <w:top w:val="none" w:sz="0" w:space="0" w:color="auto"/>
                        <w:left w:val="none" w:sz="0" w:space="0" w:color="auto"/>
                        <w:bottom w:val="none" w:sz="0" w:space="0" w:color="auto"/>
                        <w:right w:val="none" w:sz="0" w:space="0" w:color="auto"/>
                      </w:divBdr>
                    </w:div>
                  </w:divsChild>
                </w:div>
                <w:div w:id="323971650">
                  <w:marLeft w:val="0"/>
                  <w:marRight w:val="0"/>
                  <w:marTop w:val="0"/>
                  <w:marBottom w:val="0"/>
                  <w:divBdr>
                    <w:top w:val="none" w:sz="0" w:space="0" w:color="auto"/>
                    <w:left w:val="none" w:sz="0" w:space="0" w:color="auto"/>
                    <w:bottom w:val="none" w:sz="0" w:space="0" w:color="auto"/>
                    <w:right w:val="none" w:sz="0" w:space="0" w:color="auto"/>
                  </w:divBdr>
                  <w:divsChild>
                    <w:div w:id="520515776">
                      <w:marLeft w:val="0"/>
                      <w:marRight w:val="0"/>
                      <w:marTop w:val="0"/>
                      <w:marBottom w:val="0"/>
                      <w:divBdr>
                        <w:top w:val="none" w:sz="0" w:space="0" w:color="auto"/>
                        <w:left w:val="none" w:sz="0" w:space="0" w:color="auto"/>
                        <w:bottom w:val="none" w:sz="0" w:space="0" w:color="auto"/>
                        <w:right w:val="none" w:sz="0" w:space="0" w:color="auto"/>
                      </w:divBdr>
                    </w:div>
                  </w:divsChild>
                </w:div>
                <w:div w:id="331027987">
                  <w:marLeft w:val="0"/>
                  <w:marRight w:val="0"/>
                  <w:marTop w:val="0"/>
                  <w:marBottom w:val="0"/>
                  <w:divBdr>
                    <w:top w:val="none" w:sz="0" w:space="0" w:color="auto"/>
                    <w:left w:val="none" w:sz="0" w:space="0" w:color="auto"/>
                    <w:bottom w:val="none" w:sz="0" w:space="0" w:color="auto"/>
                    <w:right w:val="none" w:sz="0" w:space="0" w:color="auto"/>
                  </w:divBdr>
                  <w:divsChild>
                    <w:div w:id="8530050">
                      <w:marLeft w:val="0"/>
                      <w:marRight w:val="0"/>
                      <w:marTop w:val="0"/>
                      <w:marBottom w:val="0"/>
                      <w:divBdr>
                        <w:top w:val="none" w:sz="0" w:space="0" w:color="auto"/>
                        <w:left w:val="none" w:sz="0" w:space="0" w:color="auto"/>
                        <w:bottom w:val="none" w:sz="0" w:space="0" w:color="auto"/>
                        <w:right w:val="none" w:sz="0" w:space="0" w:color="auto"/>
                      </w:divBdr>
                    </w:div>
                  </w:divsChild>
                </w:div>
                <w:div w:id="569199330">
                  <w:marLeft w:val="0"/>
                  <w:marRight w:val="0"/>
                  <w:marTop w:val="0"/>
                  <w:marBottom w:val="0"/>
                  <w:divBdr>
                    <w:top w:val="none" w:sz="0" w:space="0" w:color="auto"/>
                    <w:left w:val="none" w:sz="0" w:space="0" w:color="auto"/>
                    <w:bottom w:val="none" w:sz="0" w:space="0" w:color="auto"/>
                    <w:right w:val="none" w:sz="0" w:space="0" w:color="auto"/>
                  </w:divBdr>
                  <w:divsChild>
                    <w:div w:id="1942688647">
                      <w:marLeft w:val="0"/>
                      <w:marRight w:val="0"/>
                      <w:marTop w:val="0"/>
                      <w:marBottom w:val="0"/>
                      <w:divBdr>
                        <w:top w:val="none" w:sz="0" w:space="0" w:color="auto"/>
                        <w:left w:val="none" w:sz="0" w:space="0" w:color="auto"/>
                        <w:bottom w:val="none" w:sz="0" w:space="0" w:color="auto"/>
                        <w:right w:val="none" w:sz="0" w:space="0" w:color="auto"/>
                      </w:divBdr>
                    </w:div>
                  </w:divsChild>
                </w:div>
                <w:div w:id="585766329">
                  <w:marLeft w:val="0"/>
                  <w:marRight w:val="0"/>
                  <w:marTop w:val="0"/>
                  <w:marBottom w:val="0"/>
                  <w:divBdr>
                    <w:top w:val="none" w:sz="0" w:space="0" w:color="auto"/>
                    <w:left w:val="none" w:sz="0" w:space="0" w:color="auto"/>
                    <w:bottom w:val="none" w:sz="0" w:space="0" w:color="auto"/>
                    <w:right w:val="none" w:sz="0" w:space="0" w:color="auto"/>
                  </w:divBdr>
                  <w:divsChild>
                    <w:div w:id="1970235961">
                      <w:marLeft w:val="0"/>
                      <w:marRight w:val="0"/>
                      <w:marTop w:val="0"/>
                      <w:marBottom w:val="0"/>
                      <w:divBdr>
                        <w:top w:val="none" w:sz="0" w:space="0" w:color="auto"/>
                        <w:left w:val="none" w:sz="0" w:space="0" w:color="auto"/>
                        <w:bottom w:val="none" w:sz="0" w:space="0" w:color="auto"/>
                        <w:right w:val="none" w:sz="0" w:space="0" w:color="auto"/>
                      </w:divBdr>
                    </w:div>
                  </w:divsChild>
                </w:div>
                <w:div w:id="592393315">
                  <w:marLeft w:val="0"/>
                  <w:marRight w:val="0"/>
                  <w:marTop w:val="0"/>
                  <w:marBottom w:val="0"/>
                  <w:divBdr>
                    <w:top w:val="none" w:sz="0" w:space="0" w:color="auto"/>
                    <w:left w:val="none" w:sz="0" w:space="0" w:color="auto"/>
                    <w:bottom w:val="none" w:sz="0" w:space="0" w:color="auto"/>
                    <w:right w:val="none" w:sz="0" w:space="0" w:color="auto"/>
                  </w:divBdr>
                  <w:divsChild>
                    <w:div w:id="2058778199">
                      <w:marLeft w:val="0"/>
                      <w:marRight w:val="0"/>
                      <w:marTop w:val="0"/>
                      <w:marBottom w:val="0"/>
                      <w:divBdr>
                        <w:top w:val="none" w:sz="0" w:space="0" w:color="auto"/>
                        <w:left w:val="none" w:sz="0" w:space="0" w:color="auto"/>
                        <w:bottom w:val="none" w:sz="0" w:space="0" w:color="auto"/>
                        <w:right w:val="none" w:sz="0" w:space="0" w:color="auto"/>
                      </w:divBdr>
                    </w:div>
                  </w:divsChild>
                </w:div>
                <w:div w:id="680089578">
                  <w:marLeft w:val="0"/>
                  <w:marRight w:val="0"/>
                  <w:marTop w:val="0"/>
                  <w:marBottom w:val="0"/>
                  <w:divBdr>
                    <w:top w:val="none" w:sz="0" w:space="0" w:color="auto"/>
                    <w:left w:val="none" w:sz="0" w:space="0" w:color="auto"/>
                    <w:bottom w:val="none" w:sz="0" w:space="0" w:color="auto"/>
                    <w:right w:val="none" w:sz="0" w:space="0" w:color="auto"/>
                  </w:divBdr>
                  <w:divsChild>
                    <w:div w:id="320350962">
                      <w:marLeft w:val="0"/>
                      <w:marRight w:val="0"/>
                      <w:marTop w:val="0"/>
                      <w:marBottom w:val="0"/>
                      <w:divBdr>
                        <w:top w:val="none" w:sz="0" w:space="0" w:color="auto"/>
                        <w:left w:val="none" w:sz="0" w:space="0" w:color="auto"/>
                        <w:bottom w:val="none" w:sz="0" w:space="0" w:color="auto"/>
                        <w:right w:val="none" w:sz="0" w:space="0" w:color="auto"/>
                      </w:divBdr>
                    </w:div>
                  </w:divsChild>
                </w:div>
                <w:div w:id="688873918">
                  <w:marLeft w:val="0"/>
                  <w:marRight w:val="0"/>
                  <w:marTop w:val="0"/>
                  <w:marBottom w:val="0"/>
                  <w:divBdr>
                    <w:top w:val="none" w:sz="0" w:space="0" w:color="auto"/>
                    <w:left w:val="none" w:sz="0" w:space="0" w:color="auto"/>
                    <w:bottom w:val="none" w:sz="0" w:space="0" w:color="auto"/>
                    <w:right w:val="none" w:sz="0" w:space="0" w:color="auto"/>
                  </w:divBdr>
                  <w:divsChild>
                    <w:div w:id="851183934">
                      <w:marLeft w:val="0"/>
                      <w:marRight w:val="0"/>
                      <w:marTop w:val="0"/>
                      <w:marBottom w:val="0"/>
                      <w:divBdr>
                        <w:top w:val="none" w:sz="0" w:space="0" w:color="auto"/>
                        <w:left w:val="none" w:sz="0" w:space="0" w:color="auto"/>
                        <w:bottom w:val="none" w:sz="0" w:space="0" w:color="auto"/>
                        <w:right w:val="none" w:sz="0" w:space="0" w:color="auto"/>
                      </w:divBdr>
                    </w:div>
                  </w:divsChild>
                </w:div>
                <w:div w:id="746461770">
                  <w:marLeft w:val="0"/>
                  <w:marRight w:val="0"/>
                  <w:marTop w:val="0"/>
                  <w:marBottom w:val="0"/>
                  <w:divBdr>
                    <w:top w:val="none" w:sz="0" w:space="0" w:color="auto"/>
                    <w:left w:val="none" w:sz="0" w:space="0" w:color="auto"/>
                    <w:bottom w:val="none" w:sz="0" w:space="0" w:color="auto"/>
                    <w:right w:val="none" w:sz="0" w:space="0" w:color="auto"/>
                  </w:divBdr>
                  <w:divsChild>
                    <w:div w:id="1963412780">
                      <w:marLeft w:val="0"/>
                      <w:marRight w:val="0"/>
                      <w:marTop w:val="0"/>
                      <w:marBottom w:val="0"/>
                      <w:divBdr>
                        <w:top w:val="none" w:sz="0" w:space="0" w:color="auto"/>
                        <w:left w:val="none" w:sz="0" w:space="0" w:color="auto"/>
                        <w:bottom w:val="none" w:sz="0" w:space="0" w:color="auto"/>
                        <w:right w:val="none" w:sz="0" w:space="0" w:color="auto"/>
                      </w:divBdr>
                    </w:div>
                  </w:divsChild>
                </w:div>
                <w:div w:id="805129033">
                  <w:marLeft w:val="0"/>
                  <w:marRight w:val="0"/>
                  <w:marTop w:val="0"/>
                  <w:marBottom w:val="0"/>
                  <w:divBdr>
                    <w:top w:val="none" w:sz="0" w:space="0" w:color="auto"/>
                    <w:left w:val="none" w:sz="0" w:space="0" w:color="auto"/>
                    <w:bottom w:val="none" w:sz="0" w:space="0" w:color="auto"/>
                    <w:right w:val="none" w:sz="0" w:space="0" w:color="auto"/>
                  </w:divBdr>
                  <w:divsChild>
                    <w:div w:id="1501115473">
                      <w:marLeft w:val="0"/>
                      <w:marRight w:val="0"/>
                      <w:marTop w:val="0"/>
                      <w:marBottom w:val="0"/>
                      <w:divBdr>
                        <w:top w:val="none" w:sz="0" w:space="0" w:color="auto"/>
                        <w:left w:val="none" w:sz="0" w:space="0" w:color="auto"/>
                        <w:bottom w:val="none" w:sz="0" w:space="0" w:color="auto"/>
                        <w:right w:val="none" w:sz="0" w:space="0" w:color="auto"/>
                      </w:divBdr>
                    </w:div>
                  </w:divsChild>
                </w:div>
                <w:div w:id="841815064">
                  <w:marLeft w:val="0"/>
                  <w:marRight w:val="0"/>
                  <w:marTop w:val="0"/>
                  <w:marBottom w:val="0"/>
                  <w:divBdr>
                    <w:top w:val="none" w:sz="0" w:space="0" w:color="auto"/>
                    <w:left w:val="none" w:sz="0" w:space="0" w:color="auto"/>
                    <w:bottom w:val="none" w:sz="0" w:space="0" w:color="auto"/>
                    <w:right w:val="none" w:sz="0" w:space="0" w:color="auto"/>
                  </w:divBdr>
                  <w:divsChild>
                    <w:div w:id="1155534266">
                      <w:marLeft w:val="0"/>
                      <w:marRight w:val="0"/>
                      <w:marTop w:val="0"/>
                      <w:marBottom w:val="0"/>
                      <w:divBdr>
                        <w:top w:val="none" w:sz="0" w:space="0" w:color="auto"/>
                        <w:left w:val="none" w:sz="0" w:space="0" w:color="auto"/>
                        <w:bottom w:val="none" w:sz="0" w:space="0" w:color="auto"/>
                        <w:right w:val="none" w:sz="0" w:space="0" w:color="auto"/>
                      </w:divBdr>
                    </w:div>
                  </w:divsChild>
                </w:div>
                <w:div w:id="920800094">
                  <w:marLeft w:val="0"/>
                  <w:marRight w:val="0"/>
                  <w:marTop w:val="0"/>
                  <w:marBottom w:val="0"/>
                  <w:divBdr>
                    <w:top w:val="none" w:sz="0" w:space="0" w:color="auto"/>
                    <w:left w:val="none" w:sz="0" w:space="0" w:color="auto"/>
                    <w:bottom w:val="none" w:sz="0" w:space="0" w:color="auto"/>
                    <w:right w:val="none" w:sz="0" w:space="0" w:color="auto"/>
                  </w:divBdr>
                  <w:divsChild>
                    <w:div w:id="406268829">
                      <w:marLeft w:val="0"/>
                      <w:marRight w:val="0"/>
                      <w:marTop w:val="0"/>
                      <w:marBottom w:val="0"/>
                      <w:divBdr>
                        <w:top w:val="none" w:sz="0" w:space="0" w:color="auto"/>
                        <w:left w:val="none" w:sz="0" w:space="0" w:color="auto"/>
                        <w:bottom w:val="none" w:sz="0" w:space="0" w:color="auto"/>
                        <w:right w:val="none" w:sz="0" w:space="0" w:color="auto"/>
                      </w:divBdr>
                    </w:div>
                  </w:divsChild>
                </w:div>
                <w:div w:id="957881988">
                  <w:marLeft w:val="0"/>
                  <w:marRight w:val="0"/>
                  <w:marTop w:val="0"/>
                  <w:marBottom w:val="0"/>
                  <w:divBdr>
                    <w:top w:val="none" w:sz="0" w:space="0" w:color="auto"/>
                    <w:left w:val="none" w:sz="0" w:space="0" w:color="auto"/>
                    <w:bottom w:val="none" w:sz="0" w:space="0" w:color="auto"/>
                    <w:right w:val="none" w:sz="0" w:space="0" w:color="auto"/>
                  </w:divBdr>
                  <w:divsChild>
                    <w:div w:id="604583394">
                      <w:marLeft w:val="0"/>
                      <w:marRight w:val="0"/>
                      <w:marTop w:val="0"/>
                      <w:marBottom w:val="0"/>
                      <w:divBdr>
                        <w:top w:val="none" w:sz="0" w:space="0" w:color="auto"/>
                        <w:left w:val="none" w:sz="0" w:space="0" w:color="auto"/>
                        <w:bottom w:val="none" w:sz="0" w:space="0" w:color="auto"/>
                        <w:right w:val="none" w:sz="0" w:space="0" w:color="auto"/>
                      </w:divBdr>
                    </w:div>
                  </w:divsChild>
                </w:div>
                <w:div w:id="1145389477">
                  <w:marLeft w:val="0"/>
                  <w:marRight w:val="0"/>
                  <w:marTop w:val="0"/>
                  <w:marBottom w:val="0"/>
                  <w:divBdr>
                    <w:top w:val="none" w:sz="0" w:space="0" w:color="auto"/>
                    <w:left w:val="none" w:sz="0" w:space="0" w:color="auto"/>
                    <w:bottom w:val="none" w:sz="0" w:space="0" w:color="auto"/>
                    <w:right w:val="none" w:sz="0" w:space="0" w:color="auto"/>
                  </w:divBdr>
                  <w:divsChild>
                    <w:div w:id="1365598306">
                      <w:marLeft w:val="0"/>
                      <w:marRight w:val="0"/>
                      <w:marTop w:val="0"/>
                      <w:marBottom w:val="0"/>
                      <w:divBdr>
                        <w:top w:val="none" w:sz="0" w:space="0" w:color="auto"/>
                        <w:left w:val="none" w:sz="0" w:space="0" w:color="auto"/>
                        <w:bottom w:val="none" w:sz="0" w:space="0" w:color="auto"/>
                        <w:right w:val="none" w:sz="0" w:space="0" w:color="auto"/>
                      </w:divBdr>
                    </w:div>
                  </w:divsChild>
                </w:div>
                <w:div w:id="1185293323">
                  <w:marLeft w:val="0"/>
                  <w:marRight w:val="0"/>
                  <w:marTop w:val="0"/>
                  <w:marBottom w:val="0"/>
                  <w:divBdr>
                    <w:top w:val="none" w:sz="0" w:space="0" w:color="auto"/>
                    <w:left w:val="none" w:sz="0" w:space="0" w:color="auto"/>
                    <w:bottom w:val="none" w:sz="0" w:space="0" w:color="auto"/>
                    <w:right w:val="none" w:sz="0" w:space="0" w:color="auto"/>
                  </w:divBdr>
                  <w:divsChild>
                    <w:div w:id="969020586">
                      <w:marLeft w:val="0"/>
                      <w:marRight w:val="0"/>
                      <w:marTop w:val="0"/>
                      <w:marBottom w:val="0"/>
                      <w:divBdr>
                        <w:top w:val="none" w:sz="0" w:space="0" w:color="auto"/>
                        <w:left w:val="none" w:sz="0" w:space="0" w:color="auto"/>
                        <w:bottom w:val="none" w:sz="0" w:space="0" w:color="auto"/>
                        <w:right w:val="none" w:sz="0" w:space="0" w:color="auto"/>
                      </w:divBdr>
                    </w:div>
                  </w:divsChild>
                </w:div>
                <w:div w:id="1252204613">
                  <w:marLeft w:val="0"/>
                  <w:marRight w:val="0"/>
                  <w:marTop w:val="0"/>
                  <w:marBottom w:val="0"/>
                  <w:divBdr>
                    <w:top w:val="none" w:sz="0" w:space="0" w:color="auto"/>
                    <w:left w:val="none" w:sz="0" w:space="0" w:color="auto"/>
                    <w:bottom w:val="none" w:sz="0" w:space="0" w:color="auto"/>
                    <w:right w:val="none" w:sz="0" w:space="0" w:color="auto"/>
                  </w:divBdr>
                  <w:divsChild>
                    <w:div w:id="1862472861">
                      <w:marLeft w:val="0"/>
                      <w:marRight w:val="0"/>
                      <w:marTop w:val="0"/>
                      <w:marBottom w:val="0"/>
                      <w:divBdr>
                        <w:top w:val="none" w:sz="0" w:space="0" w:color="auto"/>
                        <w:left w:val="none" w:sz="0" w:space="0" w:color="auto"/>
                        <w:bottom w:val="none" w:sz="0" w:space="0" w:color="auto"/>
                        <w:right w:val="none" w:sz="0" w:space="0" w:color="auto"/>
                      </w:divBdr>
                    </w:div>
                  </w:divsChild>
                </w:div>
                <w:div w:id="1289431147">
                  <w:marLeft w:val="0"/>
                  <w:marRight w:val="0"/>
                  <w:marTop w:val="0"/>
                  <w:marBottom w:val="0"/>
                  <w:divBdr>
                    <w:top w:val="none" w:sz="0" w:space="0" w:color="auto"/>
                    <w:left w:val="none" w:sz="0" w:space="0" w:color="auto"/>
                    <w:bottom w:val="none" w:sz="0" w:space="0" w:color="auto"/>
                    <w:right w:val="none" w:sz="0" w:space="0" w:color="auto"/>
                  </w:divBdr>
                  <w:divsChild>
                    <w:div w:id="1547644963">
                      <w:marLeft w:val="0"/>
                      <w:marRight w:val="0"/>
                      <w:marTop w:val="0"/>
                      <w:marBottom w:val="0"/>
                      <w:divBdr>
                        <w:top w:val="none" w:sz="0" w:space="0" w:color="auto"/>
                        <w:left w:val="none" w:sz="0" w:space="0" w:color="auto"/>
                        <w:bottom w:val="none" w:sz="0" w:space="0" w:color="auto"/>
                        <w:right w:val="none" w:sz="0" w:space="0" w:color="auto"/>
                      </w:divBdr>
                    </w:div>
                  </w:divsChild>
                </w:div>
                <w:div w:id="1387559699">
                  <w:marLeft w:val="0"/>
                  <w:marRight w:val="0"/>
                  <w:marTop w:val="0"/>
                  <w:marBottom w:val="0"/>
                  <w:divBdr>
                    <w:top w:val="none" w:sz="0" w:space="0" w:color="auto"/>
                    <w:left w:val="none" w:sz="0" w:space="0" w:color="auto"/>
                    <w:bottom w:val="none" w:sz="0" w:space="0" w:color="auto"/>
                    <w:right w:val="none" w:sz="0" w:space="0" w:color="auto"/>
                  </w:divBdr>
                  <w:divsChild>
                    <w:div w:id="709568440">
                      <w:marLeft w:val="0"/>
                      <w:marRight w:val="0"/>
                      <w:marTop w:val="0"/>
                      <w:marBottom w:val="0"/>
                      <w:divBdr>
                        <w:top w:val="none" w:sz="0" w:space="0" w:color="auto"/>
                        <w:left w:val="none" w:sz="0" w:space="0" w:color="auto"/>
                        <w:bottom w:val="none" w:sz="0" w:space="0" w:color="auto"/>
                        <w:right w:val="none" w:sz="0" w:space="0" w:color="auto"/>
                      </w:divBdr>
                    </w:div>
                  </w:divsChild>
                </w:div>
                <w:div w:id="1409841079">
                  <w:marLeft w:val="0"/>
                  <w:marRight w:val="0"/>
                  <w:marTop w:val="0"/>
                  <w:marBottom w:val="0"/>
                  <w:divBdr>
                    <w:top w:val="none" w:sz="0" w:space="0" w:color="auto"/>
                    <w:left w:val="none" w:sz="0" w:space="0" w:color="auto"/>
                    <w:bottom w:val="none" w:sz="0" w:space="0" w:color="auto"/>
                    <w:right w:val="none" w:sz="0" w:space="0" w:color="auto"/>
                  </w:divBdr>
                  <w:divsChild>
                    <w:div w:id="1835604088">
                      <w:marLeft w:val="0"/>
                      <w:marRight w:val="0"/>
                      <w:marTop w:val="0"/>
                      <w:marBottom w:val="0"/>
                      <w:divBdr>
                        <w:top w:val="none" w:sz="0" w:space="0" w:color="auto"/>
                        <w:left w:val="none" w:sz="0" w:space="0" w:color="auto"/>
                        <w:bottom w:val="none" w:sz="0" w:space="0" w:color="auto"/>
                        <w:right w:val="none" w:sz="0" w:space="0" w:color="auto"/>
                      </w:divBdr>
                    </w:div>
                  </w:divsChild>
                </w:div>
                <w:div w:id="1476993901">
                  <w:marLeft w:val="0"/>
                  <w:marRight w:val="0"/>
                  <w:marTop w:val="0"/>
                  <w:marBottom w:val="0"/>
                  <w:divBdr>
                    <w:top w:val="none" w:sz="0" w:space="0" w:color="auto"/>
                    <w:left w:val="none" w:sz="0" w:space="0" w:color="auto"/>
                    <w:bottom w:val="none" w:sz="0" w:space="0" w:color="auto"/>
                    <w:right w:val="none" w:sz="0" w:space="0" w:color="auto"/>
                  </w:divBdr>
                  <w:divsChild>
                    <w:div w:id="1422945393">
                      <w:marLeft w:val="0"/>
                      <w:marRight w:val="0"/>
                      <w:marTop w:val="0"/>
                      <w:marBottom w:val="0"/>
                      <w:divBdr>
                        <w:top w:val="none" w:sz="0" w:space="0" w:color="auto"/>
                        <w:left w:val="none" w:sz="0" w:space="0" w:color="auto"/>
                        <w:bottom w:val="none" w:sz="0" w:space="0" w:color="auto"/>
                        <w:right w:val="none" w:sz="0" w:space="0" w:color="auto"/>
                      </w:divBdr>
                    </w:div>
                  </w:divsChild>
                </w:div>
                <w:div w:id="1549681104">
                  <w:marLeft w:val="0"/>
                  <w:marRight w:val="0"/>
                  <w:marTop w:val="0"/>
                  <w:marBottom w:val="0"/>
                  <w:divBdr>
                    <w:top w:val="none" w:sz="0" w:space="0" w:color="auto"/>
                    <w:left w:val="none" w:sz="0" w:space="0" w:color="auto"/>
                    <w:bottom w:val="none" w:sz="0" w:space="0" w:color="auto"/>
                    <w:right w:val="none" w:sz="0" w:space="0" w:color="auto"/>
                  </w:divBdr>
                  <w:divsChild>
                    <w:div w:id="1484590587">
                      <w:marLeft w:val="0"/>
                      <w:marRight w:val="0"/>
                      <w:marTop w:val="0"/>
                      <w:marBottom w:val="0"/>
                      <w:divBdr>
                        <w:top w:val="none" w:sz="0" w:space="0" w:color="auto"/>
                        <w:left w:val="none" w:sz="0" w:space="0" w:color="auto"/>
                        <w:bottom w:val="none" w:sz="0" w:space="0" w:color="auto"/>
                        <w:right w:val="none" w:sz="0" w:space="0" w:color="auto"/>
                      </w:divBdr>
                    </w:div>
                  </w:divsChild>
                </w:div>
                <w:div w:id="1595435263">
                  <w:marLeft w:val="0"/>
                  <w:marRight w:val="0"/>
                  <w:marTop w:val="0"/>
                  <w:marBottom w:val="0"/>
                  <w:divBdr>
                    <w:top w:val="none" w:sz="0" w:space="0" w:color="auto"/>
                    <w:left w:val="none" w:sz="0" w:space="0" w:color="auto"/>
                    <w:bottom w:val="none" w:sz="0" w:space="0" w:color="auto"/>
                    <w:right w:val="none" w:sz="0" w:space="0" w:color="auto"/>
                  </w:divBdr>
                  <w:divsChild>
                    <w:div w:id="499660723">
                      <w:marLeft w:val="0"/>
                      <w:marRight w:val="0"/>
                      <w:marTop w:val="0"/>
                      <w:marBottom w:val="0"/>
                      <w:divBdr>
                        <w:top w:val="none" w:sz="0" w:space="0" w:color="auto"/>
                        <w:left w:val="none" w:sz="0" w:space="0" w:color="auto"/>
                        <w:bottom w:val="none" w:sz="0" w:space="0" w:color="auto"/>
                        <w:right w:val="none" w:sz="0" w:space="0" w:color="auto"/>
                      </w:divBdr>
                    </w:div>
                  </w:divsChild>
                </w:div>
                <w:div w:id="1667779363">
                  <w:marLeft w:val="0"/>
                  <w:marRight w:val="0"/>
                  <w:marTop w:val="0"/>
                  <w:marBottom w:val="0"/>
                  <w:divBdr>
                    <w:top w:val="none" w:sz="0" w:space="0" w:color="auto"/>
                    <w:left w:val="none" w:sz="0" w:space="0" w:color="auto"/>
                    <w:bottom w:val="none" w:sz="0" w:space="0" w:color="auto"/>
                    <w:right w:val="none" w:sz="0" w:space="0" w:color="auto"/>
                  </w:divBdr>
                  <w:divsChild>
                    <w:div w:id="771974190">
                      <w:marLeft w:val="0"/>
                      <w:marRight w:val="0"/>
                      <w:marTop w:val="0"/>
                      <w:marBottom w:val="0"/>
                      <w:divBdr>
                        <w:top w:val="none" w:sz="0" w:space="0" w:color="auto"/>
                        <w:left w:val="none" w:sz="0" w:space="0" w:color="auto"/>
                        <w:bottom w:val="none" w:sz="0" w:space="0" w:color="auto"/>
                        <w:right w:val="none" w:sz="0" w:space="0" w:color="auto"/>
                      </w:divBdr>
                    </w:div>
                  </w:divsChild>
                </w:div>
                <w:div w:id="1688558579">
                  <w:marLeft w:val="0"/>
                  <w:marRight w:val="0"/>
                  <w:marTop w:val="0"/>
                  <w:marBottom w:val="0"/>
                  <w:divBdr>
                    <w:top w:val="none" w:sz="0" w:space="0" w:color="auto"/>
                    <w:left w:val="none" w:sz="0" w:space="0" w:color="auto"/>
                    <w:bottom w:val="none" w:sz="0" w:space="0" w:color="auto"/>
                    <w:right w:val="none" w:sz="0" w:space="0" w:color="auto"/>
                  </w:divBdr>
                  <w:divsChild>
                    <w:div w:id="738283912">
                      <w:marLeft w:val="0"/>
                      <w:marRight w:val="0"/>
                      <w:marTop w:val="0"/>
                      <w:marBottom w:val="0"/>
                      <w:divBdr>
                        <w:top w:val="none" w:sz="0" w:space="0" w:color="auto"/>
                        <w:left w:val="none" w:sz="0" w:space="0" w:color="auto"/>
                        <w:bottom w:val="none" w:sz="0" w:space="0" w:color="auto"/>
                        <w:right w:val="none" w:sz="0" w:space="0" w:color="auto"/>
                      </w:divBdr>
                    </w:div>
                  </w:divsChild>
                </w:div>
                <w:div w:id="1694526343">
                  <w:marLeft w:val="0"/>
                  <w:marRight w:val="0"/>
                  <w:marTop w:val="0"/>
                  <w:marBottom w:val="0"/>
                  <w:divBdr>
                    <w:top w:val="none" w:sz="0" w:space="0" w:color="auto"/>
                    <w:left w:val="none" w:sz="0" w:space="0" w:color="auto"/>
                    <w:bottom w:val="none" w:sz="0" w:space="0" w:color="auto"/>
                    <w:right w:val="none" w:sz="0" w:space="0" w:color="auto"/>
                  </w:divBdr>
                  <w:divsChild>
                    <w:div w:id="1616983713">
                      <w:marLeft w:val="0"/>
                      <w:marRight w:val="0"/>
                      <w:marTop w:val="0"/>
                      <w:marBottom w:val="0"/>
                      <w:divBdr>
                        <w:top w:val="none" w:sz="0" w:space="0" w:color="auto"/>
                        <w:left w:val="none" w:sz="0" w:space="0" w:color="auto"/>
                        <w:bottom w:val="none" w:sz="0" w:space="0" w:color="auto"/>
                        <w:right w:val="none" w:sz="0" w:space="0" w:color="auto"/>
                      </w:divBdr>
                    </w:div>
                  </w:divsChild>
                </w:div>
                <w:div w:id="1827041960">
                  <w:marLeft w:val="0"/>
                  <w:marRight w:val="0"/>
                  <w:marTop w:val="0"/>
                  <w:marBottom w:val="0"/>
                  <w:divBdr>
                    <w:top w:val="none" w:sz="0" w:space="0" w:color="auto"/>
                    <w:left w:val="none" w:sz="0" w:space="0" w:color="auto"/>
                    <w:bottom w:val="none" w:sz="0" w:space="0" w:color="auto"/>
                    <w:right w:val="none" w:sz="0" w:space="0" w:color="auto"/>
                  </w:divBdr>
                  <w:divsChild>
                    <w:div w:id="630939601">
                      <w:marLeft w:val="0"/>
                      <w:marRight w:val="0"/>
                      <w:marTop w:val="0"/>
                      <w:marBottom w:val="0"/>
                      <w:divBdr>
                        <w:top w:val="none" w:sz="0" w:space="0" w:color="auto"/>
                        <w:left w:val="none" w:sz="0" w:space="0" w:color="auto"/>
                        <w:bottom w:val="none" w:sz="0" w:space="0" w:color="auto"/>
                        <w:right w:val="none" w:sz="0" w:space="0" w:color="auto"/>
                      </w:divBdr>
                    </w:div>
                  </w:divsChild>
                </w:div>
                <w:div w:id="1905409286">
                  <w:marLeft w:val="0"/>
                  <w:marRight w:val="0"/>
                  <w:marTop w:val="0"/>
                  <w:marBottom w:val="0"/>
                  <w:divBdr>
                    <w:top w:val="none" w:sz="0" w:space="0" w:color="auto"/>
                    <w:left w:val="none" w:sz="0" w:space="0" w:color="auto"/>
                    <w:bottom w:val="none" w:sz="0" w:space="0" w:color="auto"/>
                    <w:right w:val="none" w:sz="0" w:space="0" w:color="auto"/>
                  </w:divBdr>
                  <w:divsChild>
                    <w:div w:id="925654843">
                      <w:marLeft w:val="0"/>
                      <w:marRight w:val="0"/>
                      <w:marTop w:val="0"/>
                      <w:marBottom w:val="0"/>
                      <w:divBdr>
                        <w:top w:val="none" w:sz="0" w:space="0" w:color="auto"/>
                        <w:left w:val="none" w:sz="0" w:space="0" w:color="auto"/>
                        <w:bottom w:val="none" w:sz="0" w:space="0" w:color="auto"/>
                        <w:right w:val="none" w:sz="0" w:space="0" w:color="auto"/>
                      </w:divBdr>
                    </w:div>
                  </w:divsChild>
                </w:div>
                <w:div w:id="1969699116">
                  <w:marLeft w:val="0"/>
                  <w:marRight w:val="0"/>
                  <w:marTop w:val="0"/>
                  <w:marBottom w:val="0"/>
                  <w:divBdr>
                    <w:top w:val="none" w:sz="0" w:space="0" w:color="auto"/>
                    <w:left w:val="none" w:sz="0" w:space="0" w:color="auto"/>
                    <w:bottom w:val="none" w:sz="0" w:space="0" w:color="auto"/>
                    <w:right w:val="none" w:sz="0" w:space="0" w:color="auto"/>
                  </w:divBdr>
                  <w:divsChild>
                    <w:div w:id="1287733793">
                      <w:marLeft w:val="0"/>
                      <w:marRight w:val="0"/>
                      <w:marTop w:val="0"/>
                      <w:marBottom w:val="0"/>
                      <w:divBdr>
                        <w:top w:val="none" w:sz="0" w:space="0" w:color="auto"/>
                        <w:left w:val="none" w:sz="0" w:space="0" w:color="auto"/>
                        <w:bottom w:val="none" w:sz="0" w:space="0" w:color="auto"/>
                        <w:right w:val="none" w:sz="0" w:space="0" w:color="auto"/>
                      </w:divBdr>
                    </w:div>
                  </w:divsChild>
                </w:div>
                <w:div w:id="1982805000">
                  <w:marLeft w:val="0"/>
                  <w:marRight w:val="0"/>
                  <w:marTop w:val="0"/>
                  <w:marBottom w:val="0"/>
                  <w:divBdr>
                    <w:top w:val="none" w:sz="0" w:space="0" w:color="auto"/>
                    <w:left w:val="none" w:sz="0" w:space="0" w:color="auto"/>
                    <w:bottom w:val="none" w:sz="0" w:space="0" w:color="auto"/>
                    <w:right w:val="none" w:sz="0" w:space="0" w:color="auto"/>
                  </w:divBdr>
                  <w:divsChild>
                    <w:div w:id="1579553700">
                      <w:marLeft w:val="0"/>
                      <w:marRight w:val="0"/>
                      <w:marTop w:val="0"/>
                      <w:marBottom w:val="0"/>
                      <w:divBdr>
                        <w:top w:val="none" w:sz="0" w:space="0" w:color="auto"/>
                        <w:left w:val="none" w:sz="0" w:space="0" w:color="auto"/>
                        <w:bottom w:val="none" w:sz="0" w:space="0" w:color="auto"/>
                        <w:right w:val="none" w:sz="0" w:space="0" w:color="auto"/>
                      </w:divBdr>
                    </w:div>
                  </w:divsChild>
                </w:div>
                <w:div w:id="1985155302">
                  <w:marLeft w:val="0"/>
                  <w:marRight w:val="0"/>
                  <w:marTop w:val="0"/>
                  <w:marBottom w:val="0"/>
                  <w:divBdr>
                    <w:top w:val="none" w:sz="0" w:space="0" w:color="auto"/>
                    <w:left w:val="none" w:sz="0" w:space="0" w:color="auto"/>
                    <w:bottom w:val="none" w:sz="0" w:space="0" w:color="auto"/>
                    <w:right w:val="none" w:sz="0" w:space="0" w:color="auto"/>
                  </w:divBdr>
                  <w:divsChild>
                    <w:div w:id="1405487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878514">
          <w:marLeft w:val="0"/>
          <w:marRight w:val="0"/>
          <w:marTop w:val="0"/>
          <w:marBottom w:val="0"/>
          <w:divBdr>
            <w:top w:val="none" w:sz="0" w:space="0" w:color="auto"/>
            <w:left w:val="none" w:sz="0" w:space="0" w:color="auto"/>
            <w:bottom w:val="none" w:sz="0" w:space="0" w:color="auto"/>
            <w:right w:val="none" w:sz="0" w:space="0" w:color="auto"/>
          </w:divBdr>
        </w:div>
      </w:divsChild>
    </w:div>
    <w:div w:id="1694960185">
      <w:bodyDiv w:val="1"/>
      <w:marLeft w:val="0"/>
      <w:marRight w:val="0"/>
      <w:marTop w:val="0"/>
      <w:marBottom w:val="0"/>
      <w:divBdr>
        <w:top w:val="none" w:sz="0" w:space="0" w:color="auto"/>
        <w:left w:val="none" w:sz="0" w:space="0" w:color="auto"/>
        <w:bottom w:val="none" w:sz="0" w:space="0" w:color="auto"/>
        <w:right w:val="none" w:sz="0" w:space="0" w:color="auto"/>
      </w:divBdr>
      <w:divsChild>
        <w:div w:id="2007515126">
          <w:marLeft w:val="0"/>
          <w:marRight w:val="0"/>
          <w:marTop w:val="0"/>
          <w:marBottom w:val="0"/>
          <w:divBdr>
            <w:top w:val="none" w:sz="0" w:space="0" w:color="auto"/>
            <w:left w:val="none" w:sz="0" w:space="0" w:color="auto"/>
            <w:bottom w:val="none" w:sz="0" w:space="0" w:color="auto"/>
            <w:right w:val="none" w:sz="0" w:space="0" w:color="auto"/>
          </w:divBdr>
          <w:divsChild>
            <w:div w:id="1327442960">
              <w:marLeft w:val="0"/>
              <w:marRight w:val="0"/>
              <w:marTop w:val="0"/>
              <w:marBottom w:val="0"/>
              <w:divBdr>
                <w:top w:val="none" w:sz="0" w:space="0" w:color="auto"/>
                <w:left w:val="none" w:sz="0" w:space="0" w:color="auto"/>
                <w:bottom w:val="none" w:sz="0" w:space="0" w:color="auto"/>
                <w:right w:val="none" w:sz="0" w:space="0" w:color="auto"/>
              </w:divBdr>
              <w:divsChild>
                <w:div w:id="379481464">
                  <w:marLeft w:val="0"/>
                  <w:marRight w:val="0"/>
                  <w:marTop w:val="0"/>
                  <w:marBottom w:val="0"/>
                  <w:divBdr>
                    <w:top w:val="none" w:sz="0" w:space="0" w:color="auto"/>
                    <w:left w:val="none" w:sz="0" w:space="0" w:color="auto"/>
                    <w:bottom w:val="none" w:sz="0" w:space="0" w:color="auto"/>
                    <w:right w:val="none" w:sz="0" w:space="0" w:color="auto"/>
                  </w:divBdr>
                  <w:divsChild>
                    <w:div w:id="452670104">
                      <w:marLeft w:val="0"/>
                      <w:marRight w:val="0"/>
                      <w:marTop w:val="0"/>
                      <w:marBottom w:val="0"/>
                      <w:divBdr>
                        <w:top w:val="none" w:sz="0" w:space="0" w:color="auto"/>
                        <w:left w:val="none" w:sz="0" w:space="0" w:color="auto"/>
                        <w:bottom w:val="none" w:sz="0" w:space="0" w:color="auto"/>
                        <w:right w:val="none" w:sz="0" w:space="0" w:color="auto"/>
                      </w:divBdr>
                      <w:divsChild>
                        <w:div w:id="2056812853">
                          <w:marLeft w:val="0"/>
                          <w:marRight w:val="0"/>
                          <w:marTop w:val="0"/>
                          <w:marBottom w:val="0"/>
                          <w:divBdr>
                            <w:top w:val="none" w:sz="0" w:space="0" w:color="auto"/>
                            <w:left w:val="none" w:sz="0" w:space="0" w:color="auto"/>
                            <w:bottom w:val="none" w:sz="0" w:space="0" w:color="auto"/>
                            <w:right w:val="none" w:sz="0" w:space="0" w:color="auto"/>
                          </w:divBdr>
                          <w:divsChild>
                            <w:div w:id="2047099508">
                              <w:marLeft w:val="0"/>
                              <w:marRight w:val="0"/>
                              <w:marTop w:val="0"/>
                              <w:marBottom w:val="0"/>
                              <w:divBdr>
                                <w:top w:val="none" w:sz="0" w:space="0" w:color="auto"/>
                                <w:left w:val="none" w:sz="0" w:space="0" w:color="auto"/>
                                <w:bottom w:val="none" w:sz="0" w:space="0" w:color="auto"/>
                                <w:right w:val="none" w:sz="0" w:space="0" w:color="auto"/>
                              </w:divBdr>
                              <w:divsChild>
                                <w:div w:id="73813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6641325">
      <w:bodyDiv w:val="1"/>
      <w:marLeft w:val="0"/>
      <w:marRight w:val="0"/>
      <w:marTop w:val="0"/>
      <w:marBottom w:val="0"/>
      <w:divBdr>
        <w:top w:val="none" w:sz="0" w:space="0" w:color="auto"/>
        <w:left w:val="none" w:sz="0" w:space="0" w:color="auto"/>
        <w:bottom w:val="none" w:sz="0" w:space="0" w:color="auto"/>
        <w:right w:val="none" w:sz="0" w:space="0" w:color="auto"/>
      </w:divBdr>
      <w:divsChild>
        <w:div w:id="1558542310">
          <w:marLeft w:val="0"/>
          <w:marRight w:val="0"/>
          <w:marTop w:val="0"/>
          <w:marBottom w:val="0"/>
          <w:divBdr>
            <w:top w:val="none" w:sz="0" w:space="0" w:color="auto"/>
            <w:left w:val="none" w:sz="0" w:space="0" w:color="auto"/>
            <w:bottom w:val="none" w:sz="0" w:space="0" w:color="auto"/>
            <w:right w:val="none" w:sz="0" w:space="0" w:color="auto"/>
          </w:divBdr>
          <w:divsChild>
            <w:div w:id="1484390766">
              <w:marLeft w:val="0"/>
              <w:marRight w:val="0"/>
              <w:marTop w:val="0"/>
              <w:marBottom w:val="0"/>
              <w:divBdr>
                <w:top w:val="none" w:sz="0" w:space="0" w:color="auto"/>
                <w:left w:val="none" w:sz="0" w:space="0" w:color="auto"/>
                <w:bottom w:val="none" w:sz="0" w:space="0" w:color="auto"/>
                <w:right w:val="none" w:sz="0" w:space="0" w:color="auto"/>
              </w:divBdr>
              <w:divsChild>
                <w:div w:id="1008337128">
                  <w:marLeft w:val="0"/>
                  <w:marRight w:val="0"/>
                  <w:marTop w:val="0"/>
                  <w:marBottom w:val="0"/>
                  <w:divBdr>
                    <w:top w:val="none" w:sz="0" w:space="0" w:color="auto"/>
                    <w:left w:val="none" w:sz="0" w:space="0" w:color="auto"/>
                    <w:bottom w:val="none" w:sz="0" w:space="0" w:color="auto"/>
                    <w:right w:val="none" w:sz="0" w:space="0" w:color="auto"/>
                  </w:divBdr>
                  <w:divsChild>
                    <w:div w:id="519508931">
                      <w:marLeft w:val="0"/>
                      <w:marRight w:val="0"/>
                      <w:marTop w:val="0"/>
                      <w:marBottom w:val="0"/>
                      <w:divBdr>
                        <w:top w:val="none" w:sz="0" w:space="0" w:color="auto"/>
                        <w:left w:val="none" w:sz="0" w:space="0" w:color="auto"/>
                        <w:bottom w:val="none" w:sz="0" w:space="0" w:color="auto"/>
                        <w:right w:val="none" w:sz="0" w:space="0" w:color="auto"/>
                      </w:divBdr>
                      <w:divsChild>
                        <w:div w:id="954824806">
                          <w:marLeft w:val="0"/>
                          <w:marRight w:val="0"/>
                          <w:marTop w:val="0"/>
                          <w:marBottom w:val="0"/>
                          <w:divBdr>
                            <w:top w:val="none" w:sz="0" w:space="0" w:color="auto"/>
                            <w:left w:val="none" w:sz="0" w:space="0" w:color="auto"/>
                            <w:bottom w:val="none" w:sz="0" w:space="0" w:color="auto"/>
                            <w:right w:val="none" w:sz="0" w:space="0" w:color="auto"/>
                          </w:divBdr>
                          <w:divsChild>
                            <w:div w:id="1559701311">
                              <w:marLeft w:val="0"/>
                              <w:marRight w:val="0"/>
                              <w:marTop w:val="0"/>
                              <w:marBottom w:val="0"/>
                              <w:divBdr>
                                <w:top w:val="none" w:sz="0" w:space="0" w:color="auto"/>
                                <w:left w:val="none" w:sz="0" w:space="0" w:color="auto"/>
                                <w:bottom w:val="none" w:sz="0" w:space="0" w:color="auto"/>
                                <w:right w:val="none" w:sz="0" w:space="0" w:color="auto"/>
                              </w:divBdr>
                              <w:divsChild>
                                <w:div w:id="47842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8261529">
      <w:bodyDiv w:val="1"/>
      <w:marLeft w:val="0"/>
      <w:marRight w:val="0"/>
      <w:marTop w:val="0"/>
      <w:marBottom w:val="0"/>
      <w:divBdr>
        <w:top w:val="none" w:sz="0" w:space="0" w:color="auto"/>
        <w:left w:val="none" w:sz="0" w:space="0" w:color="auto"/>
        <w:bottom w:val="none" w:sz="0" w:space="0" w:color="auto"/>
        <w:right w:val="none" w:sz="0" w:space="0" w:color="auto"/>
      </w:divBdr>
      <w:divsChild>
        <w:div w:id="435560726">
          <w:marLeft w:val="0"/>
          <w:marRight w:val="0"/>
          <w:marTop w:val="0"/>
          <w:marBottom w:val="0"/>
          <w:divBdr>
            <w:top w:val="none" w:sz="0" w:space="0" w:color="auto"/>
            <w:left w:val="none" w:sz="0" w:space="0" w:color="auto"/>
            <w:bottom w:val="none" w:sz="0" w:space="0" w:color="auto"/>
            <w:right w:val="none" w:sz="0" w:space="0" w:color="auto"/>
          </w:divBdr>
          <w:divsChild>
            <w:div w:id="2071541274">
              <w:marLeft w:val="0"/>
              <w:marRight w:val="0"/>
              <w:marTop w:val="0"/>
              <w:marBottom w:val="0"/>
              <w:divBdr>
                <w:top w:val="none" w:sz="0" w:space="0" w:color="auto"/>
                <w:left w:val="none" w:sz="0" w:space="0" w:color="auto"/>
                <w:bottom w:val="none" w:sz="0" w:space="0" w:color="auto"/>
                <w:right w:val="none" w:sz="0" w:space="0" w:color="auto"/>
              </w:divBdr>
              <w:divsChild>
                <w:div w:id="1903564468">
                  <w:marLeft w:val="0"/>
                  <w:marRight w:val="0"/>
                  <w:marTop w:val="0"/>
                  <w:marBottom w:val="0"/>
                  <w:divBdr>
                    <w:top w:val="none" w:sz="0" w:space="0" w:color="auto"/>
                    <w:left w:val="none" w:sz="0" w:space="0" w:color="auto"/>
                    <w:bottom w:val="none" w:sz="0" w:space="0" w:color="auto"/>
                    <w:right w:val="none" w:sz="0" w:space="0" w:color="auto"/>
                  </w:divBdr>
                  <w:divsChild>
                    <w:div w:id="8066599">
                      <w:marLeft w:val="0"/>
                      <w:marRight w:val="0"/>
                      <w:marTop w:val="0"/>
                      <w:marBottom w:val="0"/>
                      <w:divBdr>
                        <w:top w:val="none" w:sz="0" w:space="0" w:color="auto"/>
                        <w:left w:val="none" w:sz="0" w:space="0" w:color="auto"/>
                        <w:bottom w:val="none" w:sz="0" w:space="0" w:color="auto"/>
                        <w:right w:val="none" w:sz="0" w:space="0" w:color="auto"/>
                      </w:divBdr>
                      <w:divsChild>
                        <w:div w:id="1008022852">
                          <w:marLeft w:val="0"/>
                          <w:marRight w:val="0"/>
                          <w:marTop w:val="0"/>
                          <w:marBottom w:val="0"/>
                          <w:divBdr>
                            <w:top w:val="none" w:sz="0" w:space="0" w:color="auto"/>
                            <w:left w:val="none" w:sz="0" w:space="0" w:color="auto"/>
                            <w:bottom w:val="none" w:sz="0" w:space="0" w:color="auto"/>
                            <w:right w:val="none" w:sz="0" w:space="0" w:color="auto"/>
                          </w:divBdr>
                          <w:divsChild>
                            <w:div w:id="1221674504">
                              <w:marLeft w:val="0"/>
                              <w:marRight w:val="0"/>
                              <w:marTop w:val="0"/>
                              <w:marBottom w:val="0"/>
                              <w:divBdr>
                                <w:top w:val="none" w:sz="0" w:space="0" w:color="auto"/>
                                <w:left w:val="none" w:sz="0" w:space="0" w:color="auto"/>
                                <w:bottom w:val="none" w:sz="0" w:space="0" w:color="auto"/>
                                <w:right w:val="none" w:sz="0" w:space="0" w:color="auto"/>
                              </w:divBdr>
                              <w:divsChild>
                                <w:div w:id="1123159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3720041">
      <w:bodyDiv w:val="1"/>
      <w:marLeft w:val="0"/>
      <w:marRight w:val="0"/>
      <w:marTop w:val="0"/>
      <w:marBottom w:val="0"/>
      <w:divBdr>
        <w:top w:val="none" w:sz="0" w:space="0" w:color="auto"/>
        <w:left w:val="none" w:sz="0" w:space="0" w:color="auto"/>
        <w:bottom w:val="none" w:sz="0" w:space="0" w:color="auto"/>
        <w:right w:val="none" w:sz="0" w:space="0" w:color="auto"/>
      </w:divBdr>
      <w:divsChild>
        <w:div w:id="1041176410">
          <w:marLeft w:val="0"/>
          <w:marRight w:val="0"/>
          <w:marTop w:val="0"/>
          <w:marBottom w:val="0"/>
          <w:divBdr>
            <w:top w:val="none" w:sz="0" w:space="0" w:color="auto"/>
            <w:left w:val="none" w:sz="0" w:space="0" w:color="auto"/>
            <w:bottom w:val="none" w:sz="0" w:space="0" w:color="auto"/>
            <w:right w:val="none" w:sz="0" w:space="0" w:color="auto"/>
          </w:divBdr>
          <w:divsChild>
            <w:div w:id="519047931">
              <w:marLeft w:val="0"/>
              <w:marRight w:val="0"/>
              <w:marTop w:val="0"/>
              <w:marBottom w:val="0"/>
              <w:divBdr>
                <w:top w:val="none" w:sz="0" w:space="0" w:color="auto"/>
                <w:left w:val="none" w:sz="0" w:space="0" w:color="auto"/>
                <w:bottom w:val="none" w:sz="0" w:space="0" w:color="auto"/>
                <w:right w:val="none" w:sz="0" w:space="0" w:color="auto"/>
              </w:divBdr>
              <w:divsChild>
                <w:div w:id="1451437233">
                  <w:marLeft w:val="0"/>
                  <w:marRight w:val="0"/>
                  <w:marTop w:val="0"/>
                  <w:marBottom w:val="0"/>
                  <w:divBdr>
                    <w:top w:val="none" w:sz="0" w:space="0" w:color="auto"/>
                    <w:left w:val="none" w:sz="0" w:space="0" w:color="auto"/>
                    <w:bottom w:val="none" w:sz="0" w:space="0" w:color="auto"/>
                    <w:right w:val="none" w:sz="0" w:space="0" w:color="auto"/>
                  </w:divBdr>
                  <w:divsChild>
                    <w:div w:id="2064064530">
                      <w:marLeft w:val="0"/>
                      <w:marRight w:val="0"/>
                      <w:marTop w:val="0"/>
                      <w:marBottom w:val="0"/>
                      <w:divBdr>
                        <w:top w:val="none" w:sz="0" w:space="0" w:color="auto"/>
                        <w:left w:val="none" w:sz="0" w:space="0" w:color="auto"/>
                        <w:bottom w:val="none" w:sz="0" w:space="0" w:color="auto"/>
                        <w:right w:val="none" w:sz="0" w:space="0" w:color="auto"/>
                      </w:divBdr>
                      <w:divsChild>
                        <w:div w:id="2117669505">
                          <w:marLeft w:val="0"/>
                          <w:marRight w:val="0"/>
                          <w:marTop w:val="0"/>
                          <w:marBottom w:val="0"/>
                          <w:divBdr>
                            <w:top w:val="none" w:sz="0" w:space="0" w:color="auto"/>
                            <w:left w:val="none" w:sz="0" w:space="0" w:color="auto"/>
                            <w:bottom w:val="none" w:sz="0" w:space="0" w:color="auto"/>
                            <w:right w:val="none" w:sz="0" w:space="0" w:color="auto"/>
                          </w:divBdr>
                          <w:divsChild>
                            <w:div w:id="520896870">
                              <w:marLeft w:val="0"/>
                              <w:marRight w:val="0"/>
                              <w:marTop w:val="0"/>
                              <w:marBottom w:val="0"/>
                              <w:divBdr>
                                <w:top w:val="none" w:sz="0" w:space="0" w:color="auto"/>
                                <w:left w:val="none" w:sz="0" w:space="0" w:color="auto"/>
                                <w:bottom w:val="none" w:sz="0" w:space="0" w:color="auto"/>
                                <w:right w:val="none" w:sz="0" w:space="0" w:color="auto"/>
                              </w:divBdr>
                              <w:divsChild>
                                <w:div w:id="1031227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2043097">
      <w:bodyDiv w:val="1"/>
      <w:marLeft w:val="0"/>
      <w:marRight w:val="0"/>
      <w:marTop w:val="0"/>
      <w:marBottom w:val="0"/>
      <w:divBdr>
        <w:top w:val="none" w:sz="0" w:space="0" w:color="auto"/>
        <w:left w:val="none" w:sz="0" w:space="0" w:color="auto"/>
        <w:bottom w:val="none" w:sz="0" w:space="0" w:color="auto"/>
        <w:right w:val="none" w:sz="0" w:space="0" w:color="auto"/>
      </w:divBdr>
      <w:divsChild>
        <w:div w:id="547837003">
          <w:marLeft w:val="0"/>
          <w:marRight w:val="0"/>
          <w:marTop w:val="0"/>
          <w:marBottom w:val="0"/>
          <w:divBdr>
            <w:top w:val="none" w:sz="0" w:space="0" w:color="auto"/>
            <w:left w:val="none" w:sz="0" w:space="0" w:color="auto"/>
            <w:bottom w:val="none" w:sz="0" w:space="0" w:color="auto"/>
            <w:right w:val="none" w:sz="0" w:space="0" w:color="auto"/>
          </w:divBdr>
          <w:divsChild>
            <w:div w:id="466095629">
              <w:marLeft w:val="0"/>
              <w:marRight w:val="0"/>
              <w:marTop w:val="0"/>
              <w:marBottom w:val="0"/>
              <w:divBdr>
                <w:top w:val="none" w:sz="0" w:space="0" w:color="auto"/>
                <w:left w:val="none" w:sz="0" w:space="0" w:color="auto"/>
                <w:bottom w:val="none" w:sz="0" w:space="0" w:color="auto"/>
                <w:right w:val="none" w:sz="0" w:space="0" w:color="auto"/>
              </w:divBdr>
              <w:divsChild>
                <w:div w:id="269094340">
                  <w:marLeft w:val="0"/>
                  <w:marRight w:val="0"/>
                  <w:marTop w:val="0"/>
                  <w:marBottom w:val="0"/>
                  <w:divBdr>
                    <w:top w:val="none" w:sz="0" w:space="0" w:color="auto"/>
                    <w:left w:val="none" w:sz="0" w:space="0" w:color="auto"/>
                    <w:bottom w:val="none" w:sz="0" w:space="0" w:color="auto"/>
                    <w:right w:val="none" w:sz="0" w:space="0" w:color="auto"/>
                  </w:divBdr>
                  <w:divsChild>
                    <w:div w:id="1902062502">
                      <w:marLeft w:val="0"/>
                      <w:marRight w:val="0"/>
                      <w:marTop w:val="0"/>
                      <w:marBottom w:val="0"/>
                      <w:divBdr>
                        <w:top w:val="none" w:sz="0" w:space="0" w:color="auto"/>
                        <w:left w:val="none" w:sz="0" w:space="0" w:color="auto"/>
                        <w:bottom w:val="none" w:sz="0" w:space="0" w:color="auto"/>
                        <w:right w:val="none" w:sz="0" w:space="0" w:color="auto"/>
                      </w:divBdr>
                      <w:divsChild>
                        <w:div w:id="1011376788">
                          <w:marLeft w:val="0"/>
                          <w:marRight w:val="0"/>
                          <w:marTop w:val="0"/>
                          <w:marBottom w:val="0"/>
                          <w:divBdr>
                            <w:top w:val="none" w:sz="0" w:space="0" w:color="auto"/>
                            <w:left w:val="none" w:sz="0" w:space="0" w:color="auto"/>
                            <w:bottom w:val="none" w:sz="0" w:space="0" w:color="auto"/>
                            <w:right w:val="none" w:sz="0" w:space="0" w:color="auto"/>
                          </w:divBdr>
                          <w:divsChild>
                            <w:div w:id="425426214">
                              <w:marLeft w:val="0"/>
                              <w:marRight w:val="0"/>
                              <w:marTop w:val="0"/>
                              <w:marBottom w:val="0"/>
                              <w:divBdr>
                                <w:top w:val="none" w:sz="0" w:space="0" w:color="auto"/>
                                <w:left w:val="none" w:sz="0" w:space="0" w:color="auto"/>
                                <w:bottom w:val="none" w:sz="0" w:space="0" w:color="auto"/>
                                <w:right w:val="none" w:sz="0" w:space="0" w:color="auto"/>
                              </w:divBdr>
                              <w:divsChild>
                                <w:div w:id="184138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2239415">
      <w:bodyDiv w:val="1"/>
      <w:marLeft w:val="0"/>
      <w:marRight w:val="0"/>
      <w:marTop w:val="0"/>
      <w:marBottom w:val="0"/>
      <w:divBdr>
        <w:top w:val="none" w:sz="0" w:space="0" w:color="auto"/>
        <w:left w:val="none" w:sz="0" w:space="0" w:color="auto"/>
        <w:bottom w:val="none" w:sz="0" w:space="0" w:color="auto"/>
        <w:right w:val="none" w:sz="0" w:space="0" w:color="auto"/>
      </w:divBdr>
      <w:divsChild>
        <w:div w:id="1872648941">
          <w:marLeft w:val="0"/>
          <w:marRight w:val="0"/>
          <w:marTop w:val="0"/>
          <w:marBottom w:val="0"/>
          <w:divBdr>
            <w:top w:val="none" w:sz="0" w:space="0" w:color="auto"/>
            <w:left w:val="none" w:sz="0" w:space="0" w:color="auto"/>
            <w:bottom w:val="none" w:sz="0" w:space="0" w:color="auto"/>
            <w:right w:val="none" w:sz="0" w:space="0" w:color="auto"/>
          </w:divBdr>
          <w:divsChild>
            <w:div w:id="101070755">
              <w:marLeft w:val="0"/>
              <w:marRight w:val="0"/>
              <w:marTop w:val="0"/>
              <w:marBottom w:val="0"/>
              <w:divBdr>
                <w:top w:val="none" w:sz="0" w:space="0" w:color="auto"/>
                <w:left w:val="none" w:sz="0" w:space="0" w:color="auto"/>
                <w:bottom w:val="none" w:sz="0" w:space="0" w:color="auto"/>
                <w:right w:val="none" w:sz="0" w:space="0" w:color="auto"/>
              </w:divBdr>
              <w:divsChild>
                <w:div w:id="1570731507">
                  <w:marLeft w:val="0"/>
                  <w:marRight w:val="0"/>
                  <w:marTop w:val="0"/>
                  <w:marBottom w:val="0"/>
                  <w:divBdr>
                    <w:top w:val="none" w:sz="0" w:space="0" w:color="auto"/>
                    <w:left w:val="none" w:sz="0" w:space="0" w:color="auto"/>
                    <w:bottom w:val="none" w:sz="0" w:space="0" w:color="auto"/>
                    <w:right w:val="none" w:sz="0" w:space="0" w:color="auto"/>
                  </w:divBdr>
                  <w:divsChild>
                    <w:div w:id="706637587">
                      <w:marLeft w:val="0"/>
                      <w:marRight w:val="0"/>
                      <w:marTop w:val="0"/>
                      <w:marBottom w:val="0"/>
                      <w:divBdr>
                        <w:top w:val="none" w:sz="0" w:space="0" w:color="auto"/>
                        <w:left w:val="none" w:sz="0" w:space="0" w:color="auto"/>
                        <w:bottom w:val="none" w:sz="0" w:space="0" w:color="auto"/>
                        <w:right w:val="none" w:sz="0" w:space="0" w:color="auto"/>
                      </w:divBdr>
                      <w:divsChild>
                        <w:div w:id="246772768">
                          <w:marLeft w:val="0"/>
                          <w:marRight w:val="0"/>
                          <w:marTop w:val="0"/>
                          <w:marBottom w:val="0"/>
                          <w:divBdr>
                            <w:top w:val="none" w:sz="0" w:space="0" w:color="auto"/>
                            <w:left w:val="none" w:sz="0" w:space="0" w:color="auto"/>
                            <w:bottom w:val="none" w:sz="0" w:space="0" w:color="auto"/>
                            <w:right w:val="none" w:sz="0" w:space="0" w:color="auto"/>
                          </w:divBdr>
                          <w:divsChild>
                            <w:div w:id="1141771082">
                              <w:marLeft w:val="0"/>
                              <w:marRight w:val="0"/>
                              <w:marTop w:val="0"/>
                              <w:marBottom w:val="0"/>
                              <w:divBdr>
                                <w:top w:val="none" w:sz="0" w:space="0" w:color="auto"/>
                                <w:left w:val="none" w:sz="0" w:space="0" w:color="auto"/>
                                <w:bottom w:val="none" w:sz="0" w:space="0" w:color="auto"/>
                                <w:right w:val="none" w:sz="0" w:space="0" w:color="auto"/>
                              </w:divBdr>
                              <w:divsChild>
                                <w:div w:id="148769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8867470">
      <w:bodyDiv w:val="1"/>
      <w:marLeft w:val="0"/>
      <w:marRight w:val="0"/>
      <w:marTop w:val="0"/>
      <w:marBottom w:val="0"/>
      <w:divBdr>
        <w:top w:val="none" w:sz="0" w:space="0" w:color="auto"/>
        <w:left w:val="none" w:sz="0" w:space="0" w:color="auto"/>
        <w:bottom w:val="none" w:sz="0" w:space="0" w:color="auto"/>
        <w:right w:val="none" w:sz="0" w:space="0" w:color="auto"/>
      </w:divBdr>
      <w:divsChild>
        <w:div w:id="549919608">
          <w:marLeft w:val="0"/>
          <w:marRight w:val="0"/>
          <w:marTop w:val="0"/>
          <w:marBottom w:val="0"/>
          <w:divBdr>
            <w:top w:val="none" w:sz="0" w:space="0" w:color="auto"/>
            <w:left w:val="none" w:sz="0" w:space="0" w:color="auto"/>
            <w:bottom w:val="none" w:sz="0" w:space="0" w:color="auto"/>
            <w:right w:val="none" w:sz="0" w:space="0" w:color="auto"/>
          </w:divBdr>
          <w:divsChild>
            <w:div w:id="1797285472">
              <w:marLeft w:val="0"/>
              <w:marRight w:val="0"/>
              <w:marTop w:val="0"/>
              <w:marBottom w:val="0"/>
              <w:divBdr>
                <w:top w:val="none" w:sz="0" w:space="0" w:color="auto"/>
                <w:left w:val="none" w:sz="0" w:space="0" w:color="auto"/>
                <w:bottom w:val="none" w:sz="0" w:space="0" w:color="auto"/>
                <w:right w:val="none" w:sz="0" w:space="0" w:color="auto"/>
              </w:divBdr>
              <w:divsChild>
                <w:div w:id="590313573">
                  <w:marLeft w:val="0"/>
                  <w:marRight w:val="0"/>
                  <w:marTop w:val="0"/>
                  <w:marBottom w:val="0"/>
                  <w:divBdr>
                    <w:top w:val="none" w:sz="0" w:space="0" w:color="auto"/>
                    <w:left w:val="none" w:sz="0" w:space="0" w:color="auto"/>
                    <w:bottom w:val="none" w:sz="0" w:space="0" w:color="auto"/>
                    <w:right w:val="none" w:sz="0" w:space="0" w:color="auto"/>
                  </w:divBdr>
                  <w:divsChild>
                    <w:div w:id="42681129">
                      <w:marLeft w:val="0"/>
                      <w:marRight w:val="0"/>
                      <w:marTop w:val="0"/>
                      <w:marBottom w:val="0"/>
                      <w:divBdr>
                        <w:top w:val="none" w:sz="0" w:space="0" w:color="auto"/>
                        <w:left w:val="none" w:sz="0" w:space="0" w:color="auto"/>
                        <w:bottom w:val="none" w:sz="0" w:space="0" w:color="auto"/>
                        <w:right w:val="none" w:sz="0" w:space="0" w:color="auto"/>
                      </w:divBdr>
                      <w:divsChild>
                        <w:div w:id="145586094">
                          <w:marLeft w:val="0"/>
                          <w:marRight w:val="0"/>
                          <w:marTop w:val="0"/>
                          <w:marBottom w:val="0"/>
                          <w:divBdr>
                            <w:top w:val="none" w:sz="0" w:space="0" w:color="auto"/>
                            <w:left w:val="none" w:sz="0" w:space="0" w:color="auto"/>
                            <w:bottom w:val="none" w:sz="0" w:space="0" w:color="auto"/>
                            <w:right w:val="none" w:sz="0" w:space="0" w:color="auto"/>
                          </w:divBdr>
                          <w:divsChild>
                            <w:div w:id="153226117">
                              <w:marLeft w:val="0"/>
                              <w:marRight w:val="0"/>
                              <w:marTop w:val="0"/>
                              <w:marBottom w:val="0"/>
                              <w:divBdr>
                                <w:top w:val="none" w:sz="0" w:space="0" w:color="auto"/>
                                <w:left w:val="none" w:sz="0" w:space="0" w:color="auto"/>
                                <w:bottom w:val="none" w:sz="0" w:space="0" w:color="auto"/>
                                <w:right w:val="none" w:sz="0" w:space="0" w:color="auto"/>
                              </w:divBdr>
                              <w:divsChild>
                                <w:div w:id="174071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9566955">
      <w:bodyDiv w:val="1"/>
      <w:marLeft w:val="0"/>
      <w:marRight w:val="0"/>
      <w:marTop w:val="0"/>
      <w:marBottom w:val="0"/>
      <w:divBdr>
        <w:top w:val="none" w:sz="0" w:space="0" w:color="auto"/>
        <w:left w:val="none" w:sz="0" w:space="0" w:color="auto"/>
        <w:bottom w:val="none" w:sz="0" w:space="0" w:color="auto"/>
        <w:right w:val="none" w:sz="0" w:space="0" w:color="auto"/>
      </w:divBdr>
      <w:divsChild>
        <w:div w:id="33628565">
          <w:marLeft w:val="0"/>
          <w:marRight w:val="0"/>
          <w:marTop w:val="0"/>
          <w:marBottom w:val="0"/>
          <w:divBdr>
            <w:top w:val="none" w:sz="0" w:space="0" w:color="auto"/>
            <w:left w:val="none" w:sz="0" w:space="0" w:color="auto"/>
            <w:bottom w:val="none" w:sz="0" w:space="0" w:color="auto"/>
            <w:right w:val="none" w:sz="0" w:space="0" w:color="auto"/>
          </w:divBdr>
          <w:divsChild>
            <w:div w:id="1235971930">
              <w:marLeft w:val="0"/>
              <w:marRight w:val="0"/>
              <w:marTop w:val="0"/>
              <w:marBottom w:val="0"/>
              <w:divBdr>
                <w:top w:val="none" w:sz="0" w:space="0" w:color="auto"/>
                <w:left w:val="none" w:sz="0" w:space="0" w:color="auto"/>
                <w:bottom w:val="none" w:sz="0" w:space="0" w:color="auto"/>
                <w:right w:val="none" w:sz="0" w:space="0" w:color="auto"/>
              </w:divBdr>
              <w:divsChild>
                <w:div w:id="818158579">
                  <w:marLeft w:val="0"/>
                  <w:marRight w:val="0"/>
                  <w:marTop w:val="0"/>
                  <w:marBottom w:val="0"/>
                  <w:divBdr>
                    <w:top w:val="none" w:sz="0" w:space="0" w:color="auto"/>
                    <w:left w:val="none" w:sz="0" w:space="0" w:color="auto"/>
                    <w:bottom w:val="none" w:sz="0" w:space="0" w:color="auto"/>
                    <w:right w:val="none" w:sz="0" w:space="0" w:color="auto"/>
                  </w:divBdr>
                  <w:divsChild>
                    <w:div w:id="1274744407">
                      <w:marLeft w:val="0"/>
                      <w:marRight w:val="0"/>
                      <w:marTop w:val="0"/>
                      <w:marBottom w:val="0"/>
                      <w:divBdr>
                        <w:top w:val="none" w:sz="0" w:space="0" w:color="auto"/>
                        <w:left w:val="none" w:sz="0" w:space="0" w:color="auto"/>
                        <w:bottom w:val="none" w:sz="0" w:space="0" w:color="auto"/>
                        <w:right w:val="none" w:sz="0" w:space="0" w:color="auto"/>
                      </w:divBdr>
                      <w:divsChild>
                        <w:div w:id="1055548505">
                          <w:marLeft w:val="0"/>
                          <w:marRight w:val="0"/>
                          <w:marTop w:val="0"/>
                          <w:marBottom w:val="0"/>
                          <w:divBdr>
                            <w:top w:val="none" w:sz="0" w:space="0" w:color="auto"/>
                            <w:left w:val="none" w:sz="0" w:space="0" w:color="auto"/>
                            <w:bottom w:val="none" w:sz="0" w:space="0" w:color="auto"/>
                            <w:right w:val="none" w:sz="0" w:space="0" w:color="auto"/>
                          </w:divBdr>
                          <w:divsChild>
                            <w:div w:id="1110273380">
                              <w:marLeft w:val="0"/>
                              <w:marRight w:val="0"/>
                              <w:marTop w:val="0"/>
                              <w:marBottom w:val="0"/>
                              <w:divBdr>
                                <w:top w:val="none" w:sz="0" w:space="0" w:color="auto"/>
                                <w:left w:val="none" w:sz="0" w:space="0" w:color="auto"/>
                                <w:bottom w:val="none" w:sz="0" w:space="0" w:color="auto"/>
                                <w:right w:val="none" w:sz="0" w:space="0" w:color="auto"/>
                              </w:divBdr>
                              <w:divsChild>
                                <w:div w:id="180932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3426493">
      <w:bodyDiv w:val="1"/>
      <w:marLeft w:val="0"/>
      <w:marRight w:val="0"/>
      <w:marTop w:val="0"/>
      <w:marBottom w:val="0"/>
      <w:divBdr>
        <w:top w:val="none" w:sz="0" w:space="0" w:color="auto"/>
        <w:left w:val="none" w:sz="0" w:space="0" w:color="auto"/>
        <w:bottom w:val="none" w:sz="0" w:space="0" w:color="auto"/>
        <w:right w:val="none" w:sz="0" w:space="0" w:color="auto"/>
      </w:divBdr>
      <w:divsChild>
        <w:div w:id="278996280">
          <w:marLeft w:val="0"/>
          <w:marRight w:val="0"/>
          <w:marTop w:val="0"/>
          <w:marBottom w:val="0"/>
          <w:divBdr>
            <w:top w:val="none" w:sz="0" w:space="0" w:color="auto"/>
            <w:left w:val="none" w:sz="0" w:space="0" w:color="auto"/>
            <w:bottom w:val="none" w:sz="0" w:space="0" w:color="auto"/>
            <w:right w:val="none" w:sz="0" w:space="0" w:color="auto"/>
          </w:divBdr>
          <w:divsChild>
            <w:div w:id="449710495">
              <w:marLeft w:val="0"/>
              <w:marRight w:val="0"/>
              <w:marTop w:val="0"/>
              <w:marBottom w:val="0"/>
              <w:divBdr>
                <w:top w:val="none" w:sz="0" w:space="0" w:color="auto"/>
                <w:left w:val="none" w:sz="0" w:space="0" w:color="auto"/>
                <w:bottom w:val="none" w:sz="0" w:space="0" w:color="auto"/>
                <w:right w:val="none" w:sz="0" w:space="0" w:color="auto"/>
              </w:divBdr>
              <w:divsChild>
                <w:div w:id="331179226">
                  <w:marLeft w:val="0"/>
                  <w:marRight w:val="0"/>
                  <w:marTop w:val="0"/>
                  <w:marBottom w:val="0"/>
                  <w:divBdr>
                    <w:top w:val="none" w:sz="0" w:space="0" w:color="auto"/>
                    <w:left w:val="none" w:sz="0" w:space="0" w:color="auto"/>
                    <w:bottom w:val="none" w:sz="0" w:space="0" w:color="auto"/>
                    <w:right w:val="none" w:sz="0" w:space="0" w:color="auto"/>
                  </w:divBdr>
                  <w:divsChild>
                    <w:div w:id="412970476">
                      <w:marLeft w:val="0"/>
                      <w:marRight w:val="0"/>
                      <w:marTop w:val="0"/>
                      <w:marBottom w:val="0"/>
                      <w:divBdr>
                        <w:top w:val="none" w:sz="0" w:space="0" w:color="auto"/>
                        <w:left w:val="none" w:sz="0" w:space="0" w:color="auto"/>
                        <w:bottom w:val="none" w:sz="0" w:space="0" w:color="auto"/>
                        <w:right w:val="none" w:sz="0" w:space="0" w:color="auto"/>
                      </w:divBdr>
                      <w:divsChild>
                        <w:div w:id="1666282228">
                          <w:marLeft w:val="0"/>
                          <w:marRight w:val="0"/>
                          <w:marTop w:val="0"/>
                          <w:marBottom w:val="0"/>
                          <w:divBdr>
                            <w:top w:val="none" w:sz="0" w:space="0" w:color="auto"/>
                            <w:left w:val="none" w:sz="0" w:space="0" w:color="auto"/>
                            <w:bottom w:val="none" w:sz="0" w:space="0" w:color="auto"/>
                            <w:right w:val="none" w:sz="0" w:space="0" w:color="auto"/>
                          </w:divBdr>
                          <w:divsChild>
                            <w:div w:id="260996824">
                              <w:marLeft w:val="0"/>
                              <w:marRight w:val="0"/>
                              <w:marTop w:val="0"/>
                              <w:marBottom w:val="0"/>
                              <w:divBdr>
                                <w:top w:val="none" w:sz="0" w:space="0" w:color="auto"/>
                                <w:left w:val="none" w:sz="0" w:space="0" w:color="auto"/>
                                <w:bottom w:val="none" w:sz="0" w:space="0" w:color="auto"/>
                                <w:right w:val="none" w:sz="0" w:space="0" w:color="auto"/>
                              </w:divBdr>
                              <w:divsChild>
                                <w:div w:id="195162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1601239">
      <w:bodyDiv w:val="1"/>
      <w:marLeft w:val="0"/>
      <w:marRight w:val="0"/>
      <w:marTop w:val="0"/>
      <w:marBottom w:val="0"/>
      <w:divBdr>
        <w:top w:val="none" w:sz="0" w:space="0" w:color="auto"/>
        <w:left w:val="none" w:sz="0" w:space="0" w:color="auto"/>
        <w:bottom w:val="none" w:sz="0" w:space="0" w:color="auto"/>
        <w:right w:val="none" w:sz="0" w:space="0" w:color="auto"/>
      </w:divBdr>
      <w:divsChild>
        <w:div w:id="1384676560">
          <w:marLeft w:val="0"/>
          <w:marRight w:val="0"/>
          <w:marTop w:val="0"/>
          <w:marBottom w:val="0"/>
          <w:divBdr>
            <w:top w:val="none" w:sz="0" w:space="0" w:color="auto"/>
            <w:left w:val="none" w:sz="0" w:space="0" w:color="auto"/>
            <w:bottom w:val="none" w:sz="0" w:space="0" w:color="auto"/>
            <w:right w:val="none" w:sz="0" w:space="0" w:color="auto"/>
          </w:divBdr>
          <w:divsChild>
            <w:div w:id="1700277437">
              <w:marLeft w:val="0"/>
              <w:marRight w:val="0"/>
              <w:marTop w:val="0"/>
              <w:marBottom w:val="0"/>
              <w:divBdr>
                <w:top w:val="none" w:sz="0" w:space="0" w:color="auto"/>
                <w:left w:val="none" w:sz="0" w:space="0" w:color="auto"/>
                <w:bottom w:val="none" w:sz="0" w:space="0" w:color="auto"/>
                <w:right w:val="none" w:sz="0" w:space="0" w:color="auto"/>
              </w:divBdr>
              <w:divsChild>
                <w:div w:id="1288505520">
                  <w:marLeft w:val="0"/>
                  <w:marRight w:val="0"/>
                  <w:marTop w:val="0"/>
                  <w:marBottom w:val="0"/>
                  <w:divBdr>
                    <w:top w:val="none" w:sz="0" w:space="0" w:color="auto"/>
                    <w:left w:val="none" w:sz="0" w:space="0" w:color="auto"/>
                    <w:bottom w:val="none" w:sz="0" w:space="0" w:color="auto"/>
                    <w:right w:val="none" w:sz="0" w:space="0" w:color="auto"/>
                  </w:divBdr>
                  <w:divsChild>
                    <w:div w:id="715737992">
                      <w:marLeft w:val="0"/>
                      <w:marRight w:val="0"/>
                      <w:marTop w:val="0"/>
                      <w:marBottom w:val="0"/>
                      <w:divBdr>
                        <w:top w:val="none" w:sz="0" w:space="0" w:color="auto"/>
                        <w:left w:val="none" w:sz="0" w:space="0" w:color="auto"/>
                        <w:bottom w:val="none" w:sz="0" w:space="0" w:color="auto"/>
                        <w:right w:val="none" w:sz="0" w:space="0" w:color="auto"/>
                      </w:divBdr>
                      <w:divsChild>
                        <w:div w:id="682517759">
                          <w:marLeft w:val="0"/>
                          <w:marRight w:val="0"/>
                          <w:marTop w:val="0"/>
                          <w:marBottom w:val="0"/>
                          <w:divBdr>
                            <w:top w:val="none" w:sz="0" w:space="0" w:color="auto"/>
                            <w:left w:val="none" w:sz="0" w:space="0" w:color="auto"/>
                            <w:bottom w:val="none" w:sz="0" w:space="0" w:color="auto"/>
                            <w:right w:val="none" w:sz="0" w:space="0" w:color="auto"/>
                          </w:divBdr>
                          <w:divsChild>
                            <w:div w:id="2146582387">
                              <w:marLeft w:val="0"/>
                              <w:marRight w:val="0"/>
                              <w:marTop w:val="0"/>
                              <w:marBottom w:val="0"/>
                              <w:divBdr>
                                <w:top w:val="none" w:sz="0" w:space="0" w:color="auto"/>
                                <w:left w:val="none" w:sz="0" w:space="0" w:color="auto"/>
                                <w:bottom w:val="none" w:sz="0" w:space="0" w:color="auto"/>
                                <w:right w:val="none" w:sz="0" w:space="0" w:color="auto"/>
                              </w:divBdr>
                              <w:divsChild>
                                <w:div w:id="144815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9076544">
      <w:bodyDiv w:val="1"/>
      <w:marLeft w:val="0"/>
      <w:marRight w:val="0"/>
      <w:marTop w:val="0"/>
      <w:marBottom w:val="0"/>
      <w:divBdr>
        <w:top w:val="none" w:sz="0" w:space="0" w:color="auto"/>
        <w:left w:val="none" w:sz="0" w:space="0" w:color="auto"/>
        <w:bottom w:val="none" w:sz="0" w:space="0" w:color="auto"/>
        <w:right w:val="none" w:sz="0" w:space="0" w:color="auto"/>
      </w:divBdr>
      <w:divsChild>
        <w:div w:id="468714702">
          <w:marLeft w:val="0"/>
          <w:marRight w:val="0"/>
          <w:marTop w:val="0"/>
          <w:marBottom w:val="0"/>
          <w:divBdr>
            <w:top w:val="none" w:sz="0" w:space="0" w:color="auto"/>
            <w:left w:val="none" w:sz="0" w:space="0" w:color="auto"/>
            <w:bottom w:val="none" w:sz="0" w:space="0" w:color="auto"/>
            <w:right w:val="none" w:sz="0" w:space="0" w:color="auto"/>
          </w:divBdr>
          <w:divsChild>
            <w:div w:id="1078015684">
              <w:marLeft w:val="0"/>
              <w:marRight w:val="0"/>
              <w:marTop w:val="0"/>
              <w:marBottom w:val="0"/>
              <w:divBdr>
                <w:top w:val="none" w:sz="0" w:space="0" w:color="auto"/>
                <w:left w:val="none" w:sz="0" w:space="0" w:color="auto"/>
                <w:bottom w:val="none" w:sz="0" w:space="0" w:color="auto"/>
                <w:right w:val="none" w:sz="0" w:space="0" w:color="auto"/>
              </w:divBdr>
              <w:divsChild>
                <w:div w:id="959917204">
                  <w:marLeft w:val="0"/>
                  <w:marRight w:val="0"/>
                  <w:marTop w:val="0"/>
                  <w:marBottom w:val="0"/>
                  <w:divBdr>
                    <w:top w:val="none" w:sz="0" w:space="0" w:color="auto"/>
                    <w:left w:val="none" w:sz="0" w:space="0" w:color="auto"/>
                    <w:bottom w:val="none" w:sz="0" w:space="0" w:color="auto"/>
                    <w:right w:val="none" w:sz="0" w:space="0" w:color="auto"/>
                  </w:divBdr>
                  <w:divsChild>
                    <w:div w:id="1218779966">
                      <w:marLeft w:val="0"/>
                      <w:marRight w:val="0"/>
                      <w:marTop w:val="0"/>
                      <w:marBottom w:val="0"/>
                      <w:divBdr>
                        <w:top w:val="none" w:sz="0" w:space="0" w:color="auto"/>
                        <w:left w:val="none" w:sz="0" w:space="0" w:color="auto"/>
                        <w:bottom w:val="none" w:sz="0" w:space="0" w:color="auto"/>
                        <w:right w:val="none" w:sz="0" w:space="0" w:color="auto"/>
                      </w:divBdr>
                      <w:divsChild>
                        <w:div w:id="2066054551">
                          <w:marLeft w:val="0"/>
                          <w:marRight w:val="0"/>
                          <w:marTop w:val="0"/>
                          <w:marBottom w:val="0"/>
                          <w:divBdr>
                            <w:top w:val="none" w:sz="0" w:space="0" w:color="auto"/>
                            <w:left w:val="none" w:sz="0" w:space="0" w:color="auto"/>
                            <w:bottom w:val="none" w:sz="0" w:space="0" w:color="auto"/>
                            <w:right w:val="none" w:sz="0" w:space="0" w:color="auto"/>
                          </w:divBdr>
                          <w:divsChild>
                            <w:div w:id="779374357">
                              <w:marLeft w:val="0"/>
                              <w:marRight w:val="0"/>
                              <w:marTop w:val="0"/>
                              <w:marBottom w:val="0"/>
                              <w:divBdr>
                                <w:top w:val="none" w:sz="0" w:space="0" w:color="auto"/>
                                <w:left w:val="none" w:sz="0" w:space="0" w:color="auto"/>
                                <w:bottom w:val="none" w:sz="0" w:space="0" w:color="auto"/>
                                <w:right w:val="none" w:sz="0" w:space="0" w:color="auto"/>
                              </w:divBdr>
                              <w:divsChild>
                                <w:div w:id="8442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4509633">
      <w:bodyDiv w:val="1"/>
      <w:marLeft w:val="0"/>
      <w:marRight w:val="0"/>
      <w:marTop w:val="0"/>
      <w:marBottom w:val="0"/>
      <w:divBdr>
        <w:top w:val="none" w:sz="0" w:space="0" w:color="auto"/>
        <w:left w:val="none" w:sz="0" w:space="0" w:color="auto"/>
        <w:bottom w:val="none" w:sz="0" w:space="0" w:color="auto"/>
        <w:right w:val="none" w:sz="0" w:space="0" w:color="auto"/>
      </w:divBdr>
      <w:divsChild>
        <w:div w:id="322049121">
          <w:marLeft w:val="0"/>
          <w:marRight w:val="0"/>
          <w:marTop w:val="0"/>
          <w:marBottom w:val="0"/>
          <w:divBdr>
            <w:top w:val="none" w:sz="0" w:space="0" w:color="auto"/>
            <w:left w:val="none" w:sz="0" w:space="0" w:color="auto"/>
            <w:bottom w:val="none" w:sz="0" w:space="0" w:color="auto"/>
            <w:right w:val="none" w:sz="0" w:space="0" w:color="auto"/>
          </w:divBdr>
        </w:div>
        <w:div w:id="1107894140">
          <w:marLeft w:val="0"/>
          <w:marRight w:val="0"/>
          <w:marTop w:val="0"/>
          <w:marBottom w:val="0"/>
          <w:divBdr>
            <w:top w:val="none" w:sz="0" w:space="0" w:color="auto"/>
            <w:left w:val="none" w:sz="0" w:space="0" w:color="auto"/>
            <w:bottom w:val="none" w:sz="0" w:space="0" w:color="auto"/>
            <w:right w:val="none" w:sz="0" w:space="0" w:color="auto"/>
          </w:divBdr>
        </w:div>
        <w:div w:id="1500536043">
          <w:marLeft w:val="0"/>
          <w:marRight w:val="0"/>
          <w:marTop w:val="0"/>
          <w:marBottom w:val="0"/>
          <w:divBdr>
            <w:top w:val="none" w:sz="0" w:space="0" w:color="auto"/>
            <w:left w:val="none" w:sz="0" w:space="0" w:color="auto"/>
            <w:bottom w:val="none" w:sz="0" w:space="0" w:color="auto"/>
            <w:right w:val="none" w:sz="0" w:space="0" w:color="auto"/>
          </w:divBdr>
        </w:div>
        <w:div w:id="1596548303">
          <w:marLeft w:val="0"/>
          <w:marRight w:val="0"/>
          <w:marTop w:val="0"/>
          <w:marBottom w:val="0"/>
          <w:divBdr>
            <w:top w:val="none" w:sz="0" w:space="0" w:color="auto"/>
            <w:left w:val="none" w:sz="0" w:space="0" w:color="auto"/>
            <w:bottom w:val="none" w:sz="0" w:space="0" w:color="auto"/>
            <w:right w:val="none" w:sz="0" w:space="0" w:color="auto"/>
          </w:divBdr>
        </w:div>
      </w:divsChild>
    </w:div>
    <w:div w:id="1946843180">
      <w:bodyDiv w:val="1"/>
      <w:marLeft w:val="0"/>
      <w:marRight w:val="0"/>
      <w:marTop w:val="0"/>
      <w:marBottom w:val="0"/>
      <w:divBdr>
        <w:top w:val="none" w:sz="0" w:space="0" w:color="auto"/>
        <w:left w:val="none" w:sz="0" w:space="0" w:color="auto"/>
        <w:bottom w:val="none" w:sz="0" w:space="0" w:color="auto"/>
        <w:right w:val="none" w:sz="0" w:space="0" w:color="auto"/>
      </w:divBdr>
    </w:div>
    <w:div w:id="1979068145">
      <w:bodyDiv w:val="1"/>
      <w:marLeft w:val="0"/>
      <w:marRight w:val="0"/>
      <w:marTop w:val="0"/>
      <w:marBottom w:val="0"/>
      <w:divBdr>
        <w:top w:val="none" w:sz="0" w:space="0" w:color="auto"/>
        <w:left w:val="none" w:sz="0" w:space="0" w:color="auto"/>
        <w:bottom w:val="none" w:sz="0" w:space="0" w:color="auto"/>
        <w:right w:val="none" w:sz="0" w:space="0" w:color="auto"/>
      </w:divBdr>
      <w:divsChild>
        <w:div w:id="1819032817">
          <w:marLeft w:val="0"/>
          <w:marRight w:val="0"/>
          <w:marTop w:val="0"/>
          <w:marBottom w:val="0"/>
          <w:divBdr>
            <w:top w:val="none" w:sz="0" w:space="0" w:color="auto"/>
            <w:left w:val="none" w:sz="0" w:space="0" w:color="auto"/>
            <w:bottom w:val="none" w:sz="0" w:space="0" w:color="auto"/>
            <w:right w:val="none" w:sz="0" w:space="0" w:color="auto"/>
          </w:divBdr>
          <w:divsChild>
            <w:div w:id="1596477241">
              <w:marLeft w:val="0"/>
              <w:marRight w:val="0"/>
              <w:marTop w:val="0"/>
              <w:marBottom w:val="0"/>
              <w:divBdr>
                <w:top w:val="none" w:sz="0" w:space="0" w:color="auto"/>
                <w:left w:val="none" w:sz="0" w:space="0" w:color="auto"/>
                <w:bottom w:val="none" w:sz="0" w:space="0" w:color="auto"/>
                <w:right w:val="none" w:sz="0" w:space="0" w:color="auto"/>
              </w:divBdr>
              <w:divsChild>
                <w:div w:id="1307856931">
                  <w:marLeft w:val="0"/>
                  <w:marRight w:val="0"/>
                  <w:marTop w:val="0"/>
                  <w:marBottom w:val="0"/>
                  <w:divBdr>
                    <w:top w:val="none" w:sz="0" w:space="0" w:color="auto"/>
                    <w:left w:val="none" w:sz="0" w:space="0" w:color="auto"/>
                    <w:bottom w:val="none" w:sz="0" w:space="0" w:color="auto"/>
                    <w:right w:val="none" w:sz="0" w:space="0" w:color="auto"/>
                  </w:divBdr>
                  <w:divsChild>
                    <w:div w:id="1010059564">
                      <w:marLeft w:val="0"/>
                      <w:marRight w:val="0"/>
                      <w:marTop w:val="0"/>
                      <w:marBottom w:val="0"/>
                      <w:divBdr>
                        <w:top w:val="none" w:sz="0" w:space="0" w:color="auto"/>
                        <w:left w:val="none" w:sz="0" w:space="0" w:color="auto"/>
                        <w:bottom w:val="none" w:sz="0" w:space="0" w:color="auto"/>
                        <w:right w:val="none" w:sz="0" w:space="0" w:color="auto"/>
                      </w:divBdr>
                      <w:divsChild>
                        <w:div w:id="1729916337">
                          <w:marLeft w:val="0"/>
                          <w:marRight w:val="0"/>
                          <w:marTop w:val="0"/>
                          <w:marBottom w:val="0"/>
                          <w:divBdr>
                            <w:top w:val="none" w:sz="0" w:space="0" w:color="auto"/>
                            <w:left w:val="none" w:sz="0" w:space="0" w:color="auto"/>
                            <w:bottom w:val="none" w:sz="0" w:space="0" w:color="auto"/>
                            <w:right w:val="none" w:sz="0" w:space="0" w:color="auto"/>
                          </w:divBdr>
                          <w:divsChild>
                            <w:div w:id="627128343">
                              <w:marLeft w:val="0"/>
                              <w:marRight w:val="0"/>
                              <w:marTop w:val="0"/>
                              <w:marBottom w:val="0"/>
                              <w:divBdr>
                                <w:top w:val="none" w:sz="0" w:space="0" w:color="auto"/>
                                <w:left w:val="none" w:sz="0" w:space="0" w:color="auto"/>
                                <w:bottom w:val="none" w:sz="0" w:space="0" w:color="auto"/>
                                <w:right w:val="none" w:sz="0" w:space="0" w:color="auto"/>
                              </w:divBdr>
                              <w:divsChild>
                                <w:div w:id="1084692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2853506">
      <w:bodyDiv w:val="1"/>
      <w:marLeft w:val="0"/>
      <w:marRight w:val="0"/>
      <w:marTop w:val="0"/>
      <w:marBottom w:val="0"/>
      <w:divBdr>
        <w:top w:val="none" w:sz="0" w:space="0" w:color="auto"/>
        <w:left w:val="none" w:sz="0" w:space="0" w:color="auto"/>
        <w:bottom w:val="none" w:sz="0" w:space="0" w:color="auto"/>
        <w:right w:val="none" w:sz="0" w:space="0" w:color="auto"/>
      </w:divBdr>
      <w:divsChild>
        <w:div w:id="2084255844">
          <w:marLeft w:val="0"/>
          <w:marRight w:val="0"/>
          <w:marTop w:val="0"/>
          <w:marBottom w:val="0"/>
          <w:divBdr>
            <w:top w:val="none" w:sz="0" w:space="0" w:color="auto"/>
            <w:left w:val="none" w:sz="0" w:space="0" w:color="auto"/>
            <w:bottom w:val="none" w:sz="0" w:space="0" w:color="auto"/>
            <w:right w:val="none" w:sz="0" w:space="0" w:color="auto"/>
          </w:divBdr>
          <w:divsChild>
            <w:div w:id="1638414560">
              <w:marLeft w:val="0"/>
              <w:marRight w:val="0"/>
              <w:marTop w:val="0"/>
              <w:marBottom w:val="0"/>
              <w:divBdr>
                <w:top w:val="none" w:sz="0" w:space="0" w:color="auto"/>
                <w:left w:val="none" w:sz="0" w:space="0" w:color="auto"/>
                <w:bottom w:val="none" w:sz="0" w:space="0" w:color="auto"/>
                <w:right w:val="none" w:sz="0" w:space="0" w:color="auto"/>
              </w:divBdr>
              <w:divsChild>
                <w:div w:id="65494158">
                  <w:marLeft w:val="0"/>
                  <w:marRight w:val="0"/>
                  <w:marTop w:val="0"/>
                  <w:marBottom w:val="0"/>
                  <w:divBdr>
                    <w:top w:val="none" w:sz="0" w:space="0" w:color="auto"/>
                    <w:left w:val="none" w:sz="0" w:space="0" w:color="auto"/>
                    <w:bottom w:val="none" w:sz="0" w:space="0" w:color="auto"/>
                    <w:right w:val="none" w:sz="0" w:space="0" w:color="auto"/>
                  </w:divBdr>
                  <w:divsChild>
                    <w:div w:id="265964763">
                      <w:marLeft w:val="0"/>
                      <w:marRight w:val="0"/>
                      <w:marTop w:val="0"/>
                      <w:marBottom w:val="0"/>
                      <w:divBdr>
                        <w:top w:val="none" w:sz="0" w:space="0" w:color="auto"/>
                        <w:left w:val="none" w:sz="0" w:space="0" w:color="auto"/>
                        <w:bottom w:val="none" w:sz="0" w:space="0" w:color="auto"/>
                        <w:right w:val="none" w:sz="0" w:space="0" w:color="auto"/>
                      </w:divBdr>
                      <w:divsChild>
                        <w:div w:id="796220062">
                          <w:marLeft w:val="0"/>
                          <w:marRight w:val="0"/>
                          <w:marTop w:val="0"/>
                          <w:marBottom w:val="0"/>
                          <w:divBdr>
                            <w:top w:val="none" w:sz="0" w:space="0" w:color="auto"/>
                            <w:left w:val="none" w:sz="0" w:space="0" w:color="auto"/>
                            <w:bottom w:val="none" w:sz="0" w:space="0" w:color="auto"/>
                            <w:right w:val="none" w:sz="0" w:space="0" w:color="auto"/>
                          </w:divBdr>
                          <w:divsChild>
                            <w:div w:id="1550142761">
                              <w:marLeft w:val="0"/>
                              <w:marRight w:val="0"/>
                              <w:marTop w:val="0"/>
                              <w:marBottom w:val="0"/>
                              <w:divBdr>
                                <w:top w:val="none" w:sz="0" w:space="0" w:color="auto"/>
                                <w:left w:val="none" w:sz="0" w:space="0" w:color="auto"/>
                                <w:bottom w:val="none" w:sz="0" w:space="0" w:color="auto"/>
                                <w:right w:val="none" w:sz="0" w:space="0" w:color="auto"/>
                              </w:divBdr>
                              <w:divsChild>
                                <w:div w:id="1656563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8139345">
      <w:bodyDiv w:val="1"/>
      <w:marLeft w:val="0"/>
      <w:marRight w:val="0"/>
      <w:marTop w:val="0"/>
      <w:marBottom w:val="0"/>
      <w:divBdr>
        <w:top w:val="none" w:sz="0" w:space="0" w:color="auto"/>
        <w:left w:val="none" w:sz="0" w:space="0" w:color="auto"/>
        <w:bottom w:val="none" w:sz="0" w:space="0" w:color="auto"/>
        <w:right w:val="none" w:sz="0" w:space="0" w:color="auto"/>
      </w:divBdr>
      <w:divsChild>
        <w:div w:id="126825214">
          <w:marLeft w:val="0"/>
          <w:marRight w:val="0"/>
          <w:marTop w:val="0"/>
          <w:marBottom w:val="0"/>
          <w:divBdr>
            <w:top w:val="none" w:sz="0" w:space="0" w:color="auto"/>
            <w:left w:val="none" w:sz="0" w:space="0" w:color="auto"/>
            <w:bottom w:val="none" w:sz="0" w:space="0" w:color="auto"/>
            <w:right w:val="none" w:sz="0" w:space="0" w:color="auto"/>
          </w:divBdr>
          <w:divsChild>
            <w:div w:id="289554920">
              <w:marLeft w:val="0"/>
              <w:marRight w:val="0"/>
              <w:marTop w:val="0"/>
              <w:marBottom w:val="0"/>
              <w:divBdr>
                <w:top w:val="none" w:sz="0" w:space="0" w:color="auto"/>
                <w:left w:val="none" w:sz="0" w:space="0" w:color="auto"/>
                <w:bottom w:val="none" w:sz="0" w:space="0" w:color="auto"/>
                <w:right w:val="none" w:sz="0" w:space="0" w:color="auto"/>
              </w:divBdr>
              <w:divsChild>
                <w:div w:id="1146626744">
                  <w:marLeft w:val="0"/>
                  <w:marRight w:val="0"/>
                  <w:marTop w:val="0"/>
                  <w:marBottom w:val="0"/>
                  <w:divBdr>
                    <w:top w:val="none" w:sz="0" w:space="0" w:color="auto"/>
                    <w:left w:val="none" w:sz="0" w:space="0" w:color="auto"/>
                    <w:bottom w:val="none" w:sz="0" w:space="0" w:color="auto"/>
                    <w:right w:val="none" w:sz="0" w:space="0" w:color="auto"/>
                  </w:divBdr>
                  <w:divsChild>
                    <w:div w:id="2010478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368235">
          <w:marLeft w:val="0"/>
          <w:marRight w:val="0"/>
          <w:marTop w:val="0"/>
          <w:marBottom w:val="0"/>
          <w:divBdr>
            <w:top w:val="none" w:sz="0" w:space="0" w:color="auto"/>
            <w:left w:val="none" w:sz="0" w:space="0" w:color="auto"/>
            <w:bottom w:val="none" w:sz="0" w:space="0" w:color="auto"/>
            <w:right w:val="none" w:sz="0" w:space="0" w:color="auto"/>
          </w:divBdr>
          <w:divsChild>
            <w:div w:id="537279281">
              <w:marLeft w:val="0"/>
              <w:marRight w:val="0"/>
              <w:marTop w:val="0"/>
              <w:marBottom w:val="0"/>
              <w:divBdr>
                <w:top w:val="none" w:sz="0" w:space="0" w:color="auto"/>
                <w:left w:val="none" w:sz="0" w:space="0" w:color="auto"/>
                <w:bottom w:val="none" w:sz="0" w:space="0" w:color="auto"/>
                <w:right w:val="none" w:sz="0" w:space="0" w:color="auto"/>
              </w:divBdr>
              <w:divsChild>
                <w:div w:id="1160005331">
                  <w:marLeft w:val="0"/>
                  <w:marRight w:val="0"/>
                  <w:marTop w:val="180"/>
                  <w:marBottom w:val="0"/>
                  <w:divBdr>
                    <w:top w:val="none" w:sz="0" w:space="0" w:color="auto"/>
                    <w:left w:val="none" w:sz="0" w:space="0" w:color="auto"/>
                    <w:bottom w:val="none" w:sz="0" w:space="0" w:color="auto"/>
                    <w:right w:val="none" w:sz="0" w:space="0" w:color="auto"/>
                  </w:divBdr>
                  <w:divsChild>
                    <w:div w:id="164570168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050102230">
      <w:bodyDiv w:val="1"/>
      <w:marLeft w:val="0"/>
      <w:marRight w:val="0"/>
      <w:marTop w:val="0"/>
      <w:marBottom w:val="0"/>
      <w:divBdr>
        <w:top w:val="none" w:sz="0" w:space="0" w:color="auto"/>
        <w:left w:val="none" w:sz="0" w:space="0" w:color="auto"/>
        <w:bottom w:val="none" w:sz="0" w:space="0" w:color="auto"/>
        <w:right w:val="none" w:sz="0" w:space="0" w:color="auto"/>
      </w:divBdr>
      <w:divsChild>
        <w:div w:id="1018001156">
          <w:marLeft w:val="0"/>
          <w:marRight w:val="0"/>
          <w:marTop w:val="0"/>
          <w:marBottom w:val="0"/>
          <w:divBdr>
            <w:top w:val="none" w:sz="0" w:space="0" w:color="auto"/>
            <w:left w:val="none" w:sz="0" w:space="0" w:color="auto"/>
            <w:bottom w:val="none" w:sz="0" w:space="0" w:color="auto"/>
            <w:right w:val="none" w:sz="0" w:space="0" w:color="auto"/>
          </w:divBdr>
          <w:divsChild>
            <w:div w:id="1183202016">
              <w:marLeft w:val="0"/>
              <w:marRight w:val="0"/>
              <w:marTop w:val="0"/>
              <w:marBottom w:val="0"/>
              <w:divBdr>
                <w:top w:val="none" w:sz="0" w:space="0" w:color="auto"/>
                <w:left w:val="none" w:sz="0" w:space="0" w:color="auto"/>
                <w:bottom w:val="none" w:sz="0" w:space="0" w:color="auto"/>
                <w:right w:val="none" w:sz="0" w:space="0" w:color="auto"/>
              </w:divBdr>
              <w:divsChild>
                <w:div w:id="2014989940">
                  <w:marLeft w:val="0"/>
                  <w:marRight w:val="0"/>
                  <w:marTop w:val="0"/>
                  <w:marBottom w:val="0"/>
                  <w:divBdr>
                    <w:top w:val="none" w:sz="0" w:space="0" w:color="auto"/>
                    <w:left w:val="none" w:sz="0" w:space="0" w:color="auto"/>
                    <w:bottom w:val="none" w:sz="0" w:space="0" w:color="auto"/>
                    <w:right w:val="none" w:sz="0" w:space="0" w:color="auto"/>
                  </w:divBdr>
                  <w:divsChild>
                    <w:div w:id="1926528252">
                      <w:marLeft w:val="0"/>
                      <w:marRight w:val="0"/>
                      <w:marTop w:val="0"/>
                      <w:marBottom w:val="0"/>
                      <w:divBdr>
                        <w:top w:val="none" w:sz="0" w:space="0" w:color="auto"/>
                        <w:left w:val="none" w:sz="0" w:space="0" w:color="auto"/>
                        <w:bottom w:val="none" w:sz="0" w:space="0" w:color="auto"/>
                        <w:right w:val="none" w:sz="0" w:space="0" w:color="auto"/>
                      </w:divBdr>
                      <w:divsChild>
                        <w:div w:id="164981500">
                          <w:marLeft w:val="0"/>
                          <w:marRight w:val="0"/>
                          <w:marTop w:val="0"/>
                          <w:marBottom w:val="0"/>
                          <w:divBdr>
                            <w:top w:val="none" w:sz="0" w:space="0" w:color="auto"/>
                            <w:left w:val="none" w:sz="0" w:space="0" w:color="auto"/>
                            <w:bottom w:val="none" w:sz="0" w:space="0" w:color="auto"/>
                            <w:right w:val="none" w:sz="0" w:space="0" w:color="auto"/>
                          </w:divBdr>
                          <w:divsChild>
                            <w:div w:id="2104909744">
                              <w:marLeft w:val="0"/>
                              <w:marRight w:val="0"/>
                              <w:marTop w:val="0"/>
                              <w:marBottom w:val="0"/>
                              <w:divBdr>
                                <w:top w:val="none" w:sz="0" w:space="0" w:color="auto"/>
                                <w:left w:val="none" w:sz="0" w:space="0" w:color="auto"/>
                                <w:bottom w:val="none" w:sz="0" w:space="0" w:color="auto"/>
                                <w:right w:val="none" w:sz="0" w:space="0" w:color="auto"/>
                              </w:divBdr>
                              <w:divsChild>
                                <w:div w:id="1116948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0102891">
      <w:bodyDiv w:val="1"/>
      <w:marLeft w:val="0"/>
      <w:marRight w:val="0"/>
      <w:marTop w:val="0"/>
      <w:marBottom w:val="0"/>
      <w:divBdr>
        <w:top w:val="none" w:sz="0" w:space="0" w:color="auto"/>
        <w:left w:val="none" w:sz="0" w:space="0" w:color="auto"/>
        <w:bottom w:val="none" w:sz="0" w:space="0" w:color="auto"/>
        <w:right w:val="none" w:sz="0" w:space="0" w:color="auto"/>
      </w:divBdr>
    </w:div>
    <w:div w:id="2059628435">
      <w:bodyDiv w:val="1"/>
      <w:marLeft w:val="0"/>
      <w:marRight w:val="0"/>
      <w:marTop w:val="0"/>
      <w:marBottom w:val="0"/>
      <w:divBdr>
        <w:top w:val="none" w:sz="0" w:space="0" w:color="auto"/>
        <w:left w:val="none" w:sz="0" w:space="0" w:color="auto"/>
        <w:bottom w:val="none" w:sz="0" w:space="0" w:color="auto"/>
        <w:right w:val="none" w:sz="0" w:space="0" w:color="auto"/>
      </w:divBdr>
      <w:divsChild>
        <w:div w:id="2034571662">
          <w:marLeft w:val="0"/>
          <w:marRight w:val="0"/>
          <w:marTop w:val="0"/>
          <w:marBottom w:val="0"/>
          <w:divBdr>
            <w:top w:val="none" w:sz="0" w:space="0" w:color="auto"/>
            <w:left w:val="none" w:sz="0" w:space="0" w:color="auto"/>
            <w:bottom w:val="none" w:sz="0" w:space="0" w:color="auto"/>
            <w:right w:val="none" w:sz="0" w:space="0" w:color="auto"/>
          </w:divBdr>
          <w:divsChild>
            <w:div w:id="1136489106">
              <w:marLeft w:val="0"/>
              <w:marRight w:val="0"/>
              <w:marTop w:val="0"/>
              <w:marBottom w:val="0"/>
              <w:divBdr>
                <w:top w:val="none" w:sz="0" w:space="0" w:color="auto"/>
                <w:left w:val="none" w:sz="0" w:space="0" w:color="auto"/>
                <w:bottom w:val="none" w:sz="0" w:space="0" w:color="auto"/>
                <w:right w:val="none" w:sz="0" w:space="0" w:color="auto"/>
              </w:divBdr>
              <w:divsChild>
                <w:div w:id="643317763">
                  <w:marLeft w:val="0"/>
                  <w:marRight w:val="0"/>
                  <w:marTop w:val="0"/>
                  <w:marBottom w:val="0"/>
                  <w:divBdr>
                    <w:top w:val="none" w:sz="0" w:space="0" w:color="auto"/>
                    <w:left w:val="none" w:sz="0" w:space="0" w:color="auto"/>
                    <w:bottom w:val="none" w:sz="0" w:space="0" w:color="auto"/>
                    <w:right w:val="none" w:sz="0" w:space="0" w:color="auto"/>
                  </w:divBdr>
                  <w:divsChild>
                    <w:div w:id="855533129">
                      <w:marLeft w:val="0"/>
                      <w:marRight w:val="0"/>
                      <w:marTop w:val="0"/>
                      <w:marBottom w:val="0"/>
                      <w:divBdr>
                        <w:top w:val="none" w:sz="0" w:space="0" w:color="auto"/>
                        <w:left w:val="none" w:sz="0" w:space="0" w:color="auto"/>
                        <w:bottom w:val="none" w:sz="0" w:space="0" w:color="auto"/>
                        <w:right w:val="none" w:sz="0" w:space="0" w:color="auto"/>
                      </w:divBdr>
                      <w:divsChild>
                        <w:div w:id="1480073807">
                          <w:marLeft w:val="0"/>
                          <w:marRight w:val="0"/>
                          <w:marTop w:val="0"/>
                          <w:marBottom w:val="0"/>
                          <w:divBdr>
                            <w:top w:val="none" w:sz="0" w:space="0" w:color="auto"/>
                            <w:left w:val="none" w:sz="0" w:space="0" w:color="auto"/>
                            <w:bottom w:val="none" w:sz="0" w:space="0" w:color="auto"/>
                            <w:right w:val="none" w:sz="0" w:space="0" w:color="auto"/>
                          </w:divBdr>
                          <w:divsChild>
                            <w:div w:id="896166321">
                              <w:marLeft w:val="0"/>
                              <w:marRight w:val="0"/>
                              <w:marTop w:val="0"/>
                              <w:marBottom w:val="0"/>
                              <w:divBdr>
                                <w:top w:val="none" w:sz="0" w:space="0" w:color="auto"/>
                                <w:left w:val="none" w:sz="0" w:space="0" w:color="auto"/>
                                <w:bottom w:val="none" w:sz="0" w:space="0" w:color="auto"/>
                                <w:right w:val="none" w:sz="0" w:space="0" w:color="auto"/>
                              </w:divBdr>
                              <w:divsChild>
                                <w:div w:id="137769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9517140">
      <w:bodyDiv w:val="1"/>
      <w:marLeft w:val="0"/>
      <w:marRight w:val="0"/>
      <w:marTop w:val="0"/>
      <w:marBottom w:val="0"/>
      <w:divBdr>
        <w:top w:val="none" w:sz="0" w:space="0" w:color="auto"/>
        <w:left w:val="none" w:sz="0" w:space="0" w:color="auto"/>
        <w:bottom w:val="none" w:sz="0" w:space="0" w:color="auto"/>
        <w:right w:val="none" w:sz="0" w:space="0" w:color="auto"/>
      </w:divBdr>
      <w:divsChild>
        <w:div w:id="1048845217">
          <w:marLeft w:val="0"/>
          <w:marRight w:val="0"/>
          <w:marTop w:val="0"/>
          <w:marBottom w:val="0"/>
          <w:divBdr>
            <w:top w:val="none" w:sz="0" w:space="0" w:color="auto"/>
            <w:left w:val="none" w:sz="0" w:space="0" w:color="auto"/>
            <w:bottom w:val="none" w:sz="0" w:space="0" w:color="auto"/>
            <w:right w:val="none" w:sz="0" w:space="0" w:color="auto"/>
          </w:divBdr>
          <w:divsChild>
            <w:div w:id="751588546">
              <w:marLeft w:val="0"/>
              <w:marRight w:val="0"/>
              <w:marTop w:val="0"/>
              <w:marBottom w:val="0"/>
              <w:divBdr>
                <w:top w:val="none" w:sz="0" w:space="0" w:color="auto"/>
                <w:left w:val="none" w:sz="0" w:space="0" w:color="auto"/>
                <w:bottom w:val="none" w:sz="0" w:space="0" w:color="auto"/>
                <w:right w:val="none" w:sz="0" w:space="0" w:color="auto"/>
              </w:divBdr>
              <w:divsChild>
                <w:div w:id="2082366329">
                  <w:marLeft w:val="0"/>
                  <w:marRight w:val="0"/>
                  <w:marTop w:val="0"/>
                  <w:marBottom w:val="0"/>
                  <w:divBdr>
                    <w:top w:val="none" w:sz="0" w:space="0" w:color="auto"/>
                    <w:left w:val="none" w:sz="0" w:space="0" w:color="auto"/>
                    <w:bottom w:val="none" w:sz="0" w:space="0" w:color="auto"/>
                    <w:right w:val="none" w:sz="0" w:space="0" w:color="auto"/>
                  </w:divBdr>
                  <w:divsChild>
                    <w:div w:id="1571160935">
                      <w:marLeft w:val="0"/>
                      <w:marRight w:val="0"/>
                      <w:marTop w:val="0"/>
                      <w:marBottom w:val="0"/>
                      <w:divBdr>
                        <w:top w:val="none" w:sz="0" w:space="0" w:color="auto"/>
                        <w:left w:val="none" w:sz="0" w:space="0" w:color="auto"/>
                        <w:bottom w:val="none" w:sz="0" w:space="0" w:color="auto"/>
                        <w:right w:val="none" w:sz="0" w:space="0" w:color="auto"/>
                      </w:divBdr>
                      <w:divsChild>
                        <w:div w:id="739181444">
                          <w:marLeft w:val="0"/>
                          <w:marRight w:val="0"/>
                          <w:marTop w:val="0"/>
                          <w:marBottom w:val="0"/>
                          <w:divBdr>
                            <w:top w:val="none" w:sz="0" w:space="0" w:color="auto"/>
                            <w:left w:val="none" w:sz="0" w:space="0" w:color="auto"/>
                            <w:bottom w:val="none" w:sz="0" w:space="0" w:color="auto"/>
                            <w:right w:val="none" w:sz="0" w:space="0" w:color="auto"/>
                          </w:divBdr>
                          <w:divsChild>
                            <w:div w:id="217980881">
                              <w:marLeft w:val="0"/>
                              <w:marRight w:val="0"/>
                              <w:marTop w:val="0"/>
                              <w:marBottom w:val="0"/>
                              <w:divBdr>
                                <w:top w:val="none" w:sz="0" w:space="0" w:color="auto"/>
                                <w:left w:val="none" w:sz="0" w:space="0" w:color="auto"/>
                                <w:bottom w:val="none" w:sz="0" w:space="0" w:color="auto"/>
                                <w:right w:val="none" w:sz="0" w:space="0" w:color="auto"/>
                              </w:divBdr>
                              <w:divsChild>
                                <w:div w:id="38182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0903055">
      <w:bodyDiv w:val="1"/>
      <w:marLeft w:val="0"/>
      <w:marRight w:val="0"/>
      <w:marTop w:val="0"/>
      <w:marBottom w:val="0"/>
      <w:divBdr>
        <w:top w:val="none" w:sz="0" w:space="0" w:color="auto"/>
        <w:left w:val="none" w:sz="0" w:space="0" w:color="auto"/>
        <w:bottom w:val="none" w:sz="0" w:space="0" w:color="auto"/>
        <w:right w:val="none" w:sz="0" w:space="0" w:color="auto"/>
      </w:divBdr>
      <w:divsChild>
        <w:div w:id="874853662">
          <w:marLeft w:val="0"/>
          <w:marRight w:val="0"/>
          <w:marTop w:val="240"/>
          <w:marBottom w:val="240"/>
          <w:divBdr>
            <w:top w:val="none" w:sz="0" w:space="0" w:color="auto"/>
            <w:left w:val="none" w:sz="0" w:space="0" w:color="auto"/>
            <w:bottom w:val="none" w:sz="0" w:space="0" w:color="auto"/>
            <w:right w:val="none" w:sz="0" w:space="0" w:color="auto"/>
          </w:divBdr>
        </w:div>
        <w:div w:id="1346979825">
          <w:marLeft w:val="0"/>
          <w:marRight w:val="0"/>
          <w:marTop w:val="240"/>
          <w:marBottom w:val="240"/>
          <w:divBdr>
            <w:top w:val="none" w:sz="0" w:space="0" w:color="auto"/>
            <w:left w:val="none" w:sz="0" w:space="0" w:color="auto"/>
            <w:bottom w:val="none" w:sz="0" w:space="0" w:color="auto"/>
            <w:right w:val="none" w:sz="0" w:space="0" w:color="auto"/>
          </w:divBdr>
        </w:div>
      </w:divsChild>
    </w:div>
    <w:div w:id="2119064658">
      <w:bodyDiv w:val="1"/>
      <w:marLeft w:val="0"/>
      <w:marRight w:val="0"/>
      <w:marTop w:val="0"/>
      <w:marBottom w:val="0"/>
      <w:divBdr>
        <w:top w:val="none" w:sz="0" w:space="0" w:color="auto"/>
        <w:left w:val="none" w:sz="0" w:space="0" w:color="auto"/>
        <w:bottom w:val="none" w:sz="0" w:space="0" w:color="auto"/>
        <w:right w:val="none" w:sz="0" w:space="0" w:color="auto"/>
      </w:divBdr>
      <w:divsChild>
        <w:div w:id="1311902427">
          <w:marLeft w:val="0"/>
          <w:marRight w:val="0"/>
          <w:marTop w:val="0"/>
          <w:marBottom w:val="0"/>
          <w:divBdr>
            <w:top w:val="none" w:sz="0" w:space="0" w:color="auto"/>
            <w:left w:val="none" w:sz="0" w:space="0" w:color="auto"/>
            <w:bottom w:val="none" w:sz="0" w:space="0" w:color="auto"/>
            <w:right w:val="none" w:sz="0" w:space="0" w:color="auto"/>
          </w:divBdr>
          <w:divsChild>
            <w:div w:id="1172648141">
              <w:marLeft w:val="0"/>
              <w:marRight w:val="0"/>
              <w:marTop w:val="0"/>
              <w:marBottom w:val="0"/>
              <w:divBdr>
                <w:top w:val="none" w:sz="0" w:space="0" w:color="auto"/>
                <w:left w:val="none" w:sz="0" w:space="0" w:color="auto"/>
                <w:bottom w:val="none" w:sz="0" w:space="0" w:color="auto"/>
                <w:right w:val="none" w:sz="0" w:space="0" w:color="auto"/>
              </w:divBdr>
              <w:divsChild>
                <w:div w:id="1740782117">
                  <w:marLeft w:val="0"/>
                  <w:marRight w:val="0"/>
                  <w:marTop w:val="0"/>
                  <w:marBottom w:val="0"/>
                  <w:divBdr>
                    <w:top w:val="none" w:sz="0" w:space="0" w:color="auto"/>
                    <w:left w:val="none" w:sz="0" w:space="0" w:color="auto"/>
                    <w:bottom w:val="none" w:sz="0" w:space="0" w:color="auto"/>
                    <w:right w:val="none" w:sz="0" w:space="0" w:color="auto"/>
                  </w:divBdr>
                  <w:divsChild>
                    <w:div w:id="1474591789">
                      <w:marLeft w:val="0"/>
                      <w:marRight w:val="0"/>
                      <w:marTop w:val="0"/>
                      <w:marBottom w:val="0"/>
                      <w:divBdr>
                        <w:top w:val="none" w:sz="0" w:space="0" w:color="auto"/>
                        <w:left w:val="none" w:sz="0" w:space="0" w:color="auto"/>
                        <w:bottom w:val="none" w:sz="0" w:space="0" w:color="auto"/>
                        <w:right w:val="none" w:sz="0" w:space="0" w:color="auto"/>
                      </w:divBdr>
                      <w:divsChild>
                        <w:div w:id="1978794847">
                          <w:marLeft w:val="0"/>
                          <w:marRight w:val="0"/>
                          <w:marTop w:val="0"/>
                          <w:marBottom w:val="0"/>
                          <w:divBdr>
                            <w:top w:val="none" w:sz="0" w:space="0" w:color="auto"/>
                            <w:left w:val="none" w:sz="0" w:space="0" w:color="auto"/>
                            <w:bottom w:val="none" w:sz="0" w:space="0" w:color="auto"/>
                            <w:right w:val="none" w:sz="0" w:space="0" w:color="auto"/>
                          </w:divBdr>
                          <w:divsChild>
                            <w:div w:id="400106658">
                              <w:marLeft w:val="0"/>
                              <w:marRight w:val="0"/>
                              <w:marTop w:val="0"/>
                              <w:marBottom w:val="0"/>
                              <w:divBdr>
                                <w:top w:val="none" w:sz="0" w:space="0" w:color="auto"/>
                                <w:left w:val="none" w:sz="0" w:space="0" w:color="auto"/>
                                <w:bottom w:val="none" w:sz="0" w:space="0" w:color="auto"/>
                                <w:right w:val="none" w:sz="0" w:space="0" w:color="auto"/>
                              </w:divBdr>
                              <w:divsChild>
                                <w:div w:id="321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34" Type="http://schemas.openxmlformats.org/officeDocument/2006/relationships/image" Target="media/image21.tiff"/><Relationship Id="rId42" Type="http://schemas.openxmlformats.org/officeDocument/2006/relationships/image" Target="media/image28.tiff"/><Relationship Id="rId47" Type="http://schemas.openxmlformats.org/officeDocument/2006/relationships/image" Target="media/image32.emf"/><Relationship Id="rId50" Type="http://schemas.openxmlformats.org/officeDocument/2006/relationships/image" Target="media/image34.tiff"/><Relationship Id="rId55" Type="http://schemas.openxmlformats.org/officeDocument/2006/relationships/image" Target="media/image38.emf"/><Relationship Id="rId63" Type="http://schemas.openxmlformats.org/officeDocument/2006/relationships/hyperlink" Target="https://www.aatbio.com/resources/extinction-coefficient/nile_red"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tiff"/><Relationship Id="rId29" Type="http://schemas.openxmlformats.org/officeDocument/2006/relationships/image" Target="media/image16.png"/><Relationship Id="rId11" Type="http://schemas.openxmlformats.org/officeDocument/2006/relationships/hyperlink" Target="mailto:juny@hku.hk"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oleObject" Target="embeddings/oleObject1.bin"/><Relationship Id="rId45" Type="http://schemas.openxmlformats.org/officeDocument/2006/relationships/image" Target="media/image30.png"/><Relationship Id="rId53" Type="http://schemas.openxmlformats.org/officeDocument/2006/relationships/image" Target="media/image36.tiff"/><Relationship Id="rId58" Type="http://schemas.openxmlformats.org/officeDocument/2006/relationships/image" Target="media/image40.tiff"/><Relationship Id="rId5" Type="http://schemas.openxmlformats.org/officeDocument/2006/relationships/numbering" Target="numbering.xml"/><Relationship Id="rId61" Type="http://schemas.openxmlformats.org/officeDocument/2006/relationships/image" Target="media/image42.tiff"/><Relationship Id="rId19" Type="http://schemas.openxmlformats.org/officeDocument/2006/relationships/image" Target="media/image6.jpeg"/><Relationship Id="rId14" Type="http://schemas.openxmlformats.org/officeDocument/2006/relationships/image" Target="media/image1.png"/><Relationship Id="rId22" Type="http://schemas.openxmlformats.org/officeDocument/2006/relationships/image" Target="media/image9.jpeg"/><Relationship Id="rId27" Type="http://schemas.openxmlformats.org/officeDocument/2006/relationships/image" Target="media/image14.tiff"/><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emf"/><Relationship Id="rId48" Type="http://schemas.openxmlformats.org/officeDocument/2006/relationships/oleObject" Target="embeddings/oleObject3.bin"/><Relationship Id="rId56" Type="http://schemas.openxmlformats.org/officeDocument/2006/relationships/oleObject" Target="embeddings/oleObject5.bin"/><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5.emf"/><Relationship Id="rId3" Type="http://schemas.openxmlformats.org/officeDocument/2006/relationships/customXml" Target="../customXml/item3.xml"/><Relationship Id="rId12" Type="http://schemas.openxmlformats.org/officeDocument/2006/relationships/hyperlink" Target="mailto:lrao@szbl.ac.cn" TargetMode="External"/><Relationship Id="rId17" Type="http://schemas.openxmlformats.org/officeDocument/2006/relationships/image" Target="media/image4.jpeg"/><Relationship Id="rId25" Type="http://schemas.openxmlformats.org/officeDocument/2006/relationships/image" Target="media/image12.tiff"/><Relationship Id="rId33" Type="http://schemas.openxmlformats.org/officeDocument/2006/relationships/image" Target="media/image20.tiff"/><Relationship Id="rId38" Type="http://schemas.openxmlformats.org/officeDocument/2006/relationships/image" Target="media/image25.jpeg"/><Relationship Id="rId46" Type="http://schemas.openxmlformats.org/officeDocument/2006/relationships/image" Target="media/image31.tiff"/><Relationship Id="rId59" Type="http://schemas.openxmlformats.org/officeDocument/2006/relationships/image" Target="media/image41.emf"/><Relationship Id="rId20" Type="http://schemas.openxmlformats.org/officeDocument/2006/relationships/image" Target="media/image7.jpeg"/><Relationship Id="rId41" Type="http://schemas.openxmlformats.org/officeDocument/2006/relationships/image" Target="media/image27.tiff"/><Relationship Id="rId54" Type="http://schemas.openxmlformats.org/officeDocument/2006/relationships/image" Target="media/image37.tiff"/><Relationship Id="rId62" Type="http://schemas.openxmlformats.org/officeDocument/2006/relationships/image" Target="media/image43.tif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3.tiff"/><Relationship Id="rId57" Type="http://schemas.openxmlformats.org/officeDocument/2006/relationships/image" Target="media/image39.tiff"/><Relationship Id="rId10" Type="http://schemas.openxmlformats.org/officeDocument/2006/relationships/endnotes" Target="endnotes.xml"/><Relationship Id="rId31" Type="http://schemas.openxmlformats.org/officeDocument/2006/relationships/image" Target="media/image18.jpeg"/><Relationship Id="rId44" Type="http://schemas.openxmlformats.org/officeDocument/2006/relationships/oleObject" Target="embeddings/oleObject2.bin"/><Relationship Id="rId52" Type="http://schemas.openxmlformats.org/officeDocument/2006/relationships/oleObject" Target="embeddings/oleObject4.bin"/><Relationship Id="rId60" Type="http://schemas.openxmlformats.org/officeDocument/2006/relationships/oleObject" Target="embeddings/oleObject6.bin"/><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jinyao@hku.hk" TargetMode="External"/><Relationship Id="rId18" Type="http://schemas.openxmlformats.org/officeDocument/2006/relationships/image" Target="media/image5.jpeg"/><Relationship Id="rId39" Type="http://schemas.openxmlformats.org/officeDocument/2006/relationships/image" Target="media/image26.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b44cb05d-38f7-4b05-bf81-190f35acbdbc"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39C0DBFB490AE489FCC3BFAD7A24EEA" ma:contentTypeVersion="13" ma:contentTypeDescription="Create a new document." ma:contentTypeScope="" ma:versionID="4cd1ba08bd0f1e6e183b377bb92c00fc">
  <xsd:schema xmlns:xsd="http://www.w3.org/2001/XMLSchema" xmlns:xs="http://www.w3.org/2001/XMLSchema" xmlns:p="http://schemas.microsoft.com/office/2006/metadata/properties" xmlns:ns3="b44cb05d-38f7-4b05-bf81-190f35acbdbc" xmlns:ns4="e88f5e85-4363-4824-b71d-32d952cbb37a" targetNamespace="http://schemas.microsoft.com/office/2006/metadata/properties" ma:root="true" ma:fieldsID="7409a59d8eb3e8c8f0678fbbcf24c6e3" ns3:_="" ns4:_="">
    <xsd:import namespace="b44cb05d-38f7-4b05-bf81-190f35acbdbc"/>
    <xsd:import namespace="e88f5e85-4363-4824-b71d-32d952cbb37a"/>
    <xsd:element name="properties">
      <xsd:complexType>
        <xsd:sequence>
          <xsd:element name="documentManagement">
            <xsd:complexType>
              <xsd:all>
                <xsd:element ref="ns3:_activity" minOccurs="0"/>
                <xsd:element ref="ns3:MediaServiceMetadata" minOccurs="0"/>
                <xsd:element ref="ns3:MediaServiceFastMetadata" minOccurs="0"/>
                <xsd:element ref="ns3:MediaServiceObjectDetectorVersions" minOccurs="0"/>
                <xsd:element ref="ns4:SharedWithUsers" minOccurs="0"/>
                <xsd:element ref="ns4:SharedWithDetails" minOccurs="0"/>
                <xsd:element ref="ns4:SharingHintHash" minOccurs="0"/>
                <xsd:element ref="ns3:MediaServiceSearchProperties" minOccurs="0"/>
                <xsd:element ref="ns3:MediaServiceDateTaken" minOccurs="0"/>
                <xsd:element ref="ns3:MediaServiceSystemTags"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44cb05d-38f7-4b05-bf81-190f35acbdbc" elementFormDefault="qualified">
    <xsd:import namespace="http://schemas.microsoft.com/office/2006/documentManagement/types"/>
    <xsd:import namespace="http://schemas.microsoft.com/office/infopath/2007/PartnerControls"/>
    <xsd:element name="_activity" ma:index="8" nillable="true" ma:displayName="_activity" ma:hidden="true" ma:internalName="_activity">
      <xsd:simpleType>
        <xsd:restriction base="dms:Note"/>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SystemTags" ma:index="17" nillable="true" ma:displayName="MediaServiceSystemTags" ma:hidden="true" ma:internalName="MediaServiceSystemTags" ma:readOnly="true">
      <xsd:simpleType>
        <xsd:restriction base="dms:Note"/>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88f5e85-4363-4824-b71d-32d952cbb37a"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6FC166-BB1D-40CF-8DEA-759FB67FC84B}">
  <ds:schemaRefs>
    <ds:schemaRef ds:uri="http://schemas.microsoft.com/office/2006/metadata/properties"/>
    <ds:schemaRef ds:uri="http://schemas.microsoft.com/office/infopath/2007/PartnerControls"/>
    <ds:schemaRef ds:uri="b44cb05d-38f7-4b05-bf81-190f35acbdbc"/>
  </ds:schemaRefs>
</ds:datastoreItem>
</file>

<file path=customXml/itemProps2.xml><?xml version="1.0" encoding="utf-8"?>
<ds:datastoreItem xmlns:ds="http://schemas.openxmlformats.org/officeDocument/2006/customXml" ds:itemID="{06548985-6FC2-4D75-ABCD-CBB46904A3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44cb05d-38f7-4b05-bf81-190f35acbdbc"/>
    <ds:schemaRef ds:uri="e88f5e85-4363-4824-b71d-32d952cbb3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8794A89-5712-40E2-AEE1-7EFA7BF83A28}">
  <ds:schemaRefs>
    <ds:schemaRef ds:uri="http://schemas.microsoft.com/sharepoint/v3/contenttype/forms"/>
  </ds:schemaRefs>
</ds:datastoreItem>
</file>

<file path=customXml/itemProps4.xml><?xml version="1.0" encoding="utf-8"?>
<ds:datastoreItem xmlns:ds="http://schemas.openxmlformats.org/officeDocument/2006/customXml" ds:itemID="{A1C8F104-3901-4B45-BEBE-C0D055831C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304</TotalTime>
  <Pages>53</Pages>
  <Words>11835</Words>
  <Characters>61665</Characters>
  <Application>Microsoft Office Word</Application>
  <DocSecurity>0</DocSecurity>
  <Lines>1258</Lines>
  <Paragraphs>548</Paragraphs>
  <ScaleCrop>false</ScaleCrop>
  <Company/>
  <LinksUpToDate>false</LinksUpToDate>
  <CharactersWithSpaces>72952</CharactersWithSpaces>
  <SharedDoc>false</SharedDoc>
  <HLinks>
    <vt:vector size="210" baseType="variant">
      <vt:variant>
        <vt:i4>5570623</vt:i4>
      </vt:variant>
      <vt:variant>
        <vt:i4>191</vt:i4>
      </vt:variant>
      <vt:variant>
        <vt:i4>0</vt:i4>
      </vt:variant>
      <vt:variant>
        <vt:i4>5</vt:i4>
      </vt:variant>
      <vt:variant>
        <vt:lpwstr>https://www.aatbio.com/resources/extinction-coefficient/nile_red</vt:lpwstr>
      </vt:variant>
      <vt:variant>
        <vt:lpwstr/>
      </vt:variant>
      <vt:variant>
        <vt:i4>1507383</vt:i4>
      </vt:variant>
      <vt:variant>
        <vt:i4>125</vt:i4>
      </vt:variant>
      <vt:variant>
        <vt:i4>0</vt:i4>
      </vt:variant>
      <vt:variant>
        <vt:i4>5</vt:i4>
      </vt:variant>
      <vt:variant>
        <vt:lpwstr/>
      </vt:variant>
      <vt:variant>
        <vt:lpwstr>_Toc176709096</vt:lpwstr>
      </vt:variant>
      <vt:variant>
        <vt:i4>1507383</vt:i4>
      </vt:variant>
      <vt:variant>
        <vt:i4>119</vt:i4>
      </vt:variant>
      <vt:variant>
        <vt:i4>0</vt:i4>
      </vt:variant>
      <vt:variant>
        <vt:i4>5</vt:i4>
      </vt:variant>
      <vt:variant>
        <vt:lpwstr/>
      </vt:variant>
      <vt:variant>
        <vt:lpwstr>_Toc176709095</vt:lpwstr>
      </vt:variant>
      <vt:variant>
        <vt:i4>1441847</vt:i4>
      </vt:variant>
      <vt:variant>
        <vt:i4>113</vt:i4>
      </vt:variant>
      <vt:variant>
        <vt:i4>0</vt:i4>
      </vt:variant>
      <vt:variant>
        <vt:i4>5</vt:i4>
      </vt:variant>
      <vt:variant>
        <vt:lpwstr/>
      </vt:variant>
      <vt:variant>
        <vt:lpwstr>_Toc176709089</vt:lpwstr>
      </vt:variant>
      <vt:variant>
        <vt:i4>1507383</vt:i4>
      </vt:variant>
      <vt:variant>
        <vt:i4>107</vt:i4>
      </vt:variant>
      <vt:variant>
        <vt:i4>0</vt:i4>
      </vt:variant>
      <vt:variant>
        <vt:i4>5</vt:i4>
      </vt:variant>
      <vt:variant>
        <vt:lpwstr/>
      </vt:variant>
      <vt:variant>
        <vt:lpwstr>_Toc176709093</vt:lpwstr>
      </vt:variant>
      <vt:variant>
        <vt:i4>1507383</vt:i4>
      </vt:variant>
      <vt:variant>
        <vt:i4>101</vt:i4>
      </vt:variant>
      <vt:variant>
        <vt:i4>0</vt:i4>
      </vt:variant>
      <vt:variant>
        <vt:i4>5</vt:i4>
      </vt:variant>
      <vt:variant>
        <vt:lpwstr/>
      </vt:variant>
      <vt:variant>
        <vt:lpwstr>_Toc176709093</vt:lpwstr>
      </vt:variant>
      <vt:variant>
        <vt:i4>1441847</vt:i4>
      </vt:variant>
      <vt:variant>
        <vt:i4>98</vt:i4>
      </vt:variant>
      <vt:variant>
        <vt:i4>0</vt:i4>
      </vt:variant>
      <vt:variant>
        <vt:i4>5</vt:i4>
      </vt:variant>
      <vt:variant>
        <vt:lpwstr/>
      </vt:variant>
      <vt:variant>
        <vt:lpwstr>_Toc176709087</vt:lpwstr>
      </vt:variant>
      <vt:variant>
        <vt:i4>1441847</vt:i4>
      </vt:variant>
      <vt:variant>
        <vt:i4>95</vt:i4>
      </vt:variant>
      <vt:variant>
        <vt:i4>0</vt:i4>
      </vt:variant>
      <vt:variant>
        <vt:i4>5</vt:i4>
      </vt:variant>
      <vt:variant>
        <vt:lpwstr/>
      </vt:variant>
      <vt:variant>
        <vt:lpwstr>_Toc176709085</vt:lpwstr>
      </vt:variant>
      <vt:variant>
        <vt:i4>1507383</vt:i4>
      </vt:variant>
      <vt:variant>
        <vt:i4>92</vt:i4>
      </vt:variant>
      <vt:variant>
        <vt:i4>0</vt:i4>
      </vt:variant>
      <vt:variant>
        <vt:i4>5</vt:i4>
      </vt:variant>
      <vt:variant>
        <vt:lpwstr/>
      </vt:variant>
      <vt:variant>
        <vt:lpwstr>_Toc176709090</vt:lpwstr>
      </vt:variant>
      <vt:variant>
        <vt:i4>1441847</vt:i4>
      </vt:variant>
      <vt:variant>
        <vt:i4>89</vt:i4>
      </vt:variant>
      <vt:variant>
        <vt:i4>0</vt:i4>
      </vt:variant>
      <vt:variant>
        <vt:i4>5</vt:i4>
      </vt:variant>
      <vt:variant>
        <vt:lpwstr/>
      </vt:variant>
      <vt:variant>
        <vt:lpwstr>_Toc176709089</vt:lpwstr>
      </vt:variant>
      <vt:variant>
        <vt:i4>1441847</vt:i4>
      </vt:variant>
      <vt:variant>
        <vt:i4>83</vt:i4>
      </vt:variant>
      <vt:variant>
        <vt:i4>0</vt:i4>
      </vt:variant>
      <vt:variant>
        <vt:i4>5</vt:i4>
      </vt:variant>
      <vt:variant>
        <vt:lpwstr/>
      </vt:variant>
      <vt:variant>
        <vt:lpwstr>_Toc176709086</vt:lpwstr>
      </vt:variant>
      <vt:variant>
        <vt:i4>1507383</vt:i4>
      </vt:variant>
      <vt:variant>
        <vt:i4>80</vt:i4>
      </vt:variant>
      <vt:variant>
        <vt:i4>0</vt:i4>
      </vt:variant>
      <vt:variant>
        <vt:i4>5</vt:i4>
      </vt:variant>
      <vt:variant>
        <vt:lpwstr/>
      </vt:variant>
      <vt:variant>
        <vt:lpwstr>_Toc176709091</vt:lpwstr>
      </vt:variant>
      <vt:variant>
        <vt:i4>1441847</vt:i4>
      </vt:variant>
      <vt:variant>
        <vt:i4>74</vt:i4>
      </vt:variant>
      <vt:variant>
        <vt:i4>0</vt:i4>
      </vt:variant>
      <vt:variant>
        <vt:i4>5</vt:i4>
      </vt:variant>
      <vt:variant>
        <vt:lpwstr/>
      </vt:variant>
      <vt:variant>
        <vt:lpwstr>_Toc176709084</vt:lpwstr>
      </vt:variant>
      <vt:variant>
        <vt:i4>1507383</vt:i4>
      </vt:variant>
      <vt:variant>
        <vt:i4>71</vt:i4>
      </vt:variant>
      <vt:variant>
        <vt:i4>0</vt:i4>
      </vt:variant>
      <vt:variant>
        <vt:i4>5</vt:i4>
      </vt:variant>
      <vt:variant>
        <vt:lpwstr/>
      </vt:variant>
      <vt:variant>
        <vt:lpwstr>_Toc176709092</vt:lpwstr>
      </vt:variant>
      <vt:variant>
        <vt:i4>1441847</vt:i4>
      </vt:variant>
      <vt:variant>
        <vt:i4>65</vt:i4>
      </vt:variant>
      <vt:variant>
        <vt:i4>0</vt:i4>
      </vt:variant>
      <vt:variant>
        <vt:i4>5</vt:i4>
      </vt:variant>
      <vt:variant>
        <vt:lpwstr/>
      </vt:variant>
      <vt:variant>
        <vt:lpwstr>_Toc176709088</vt:lpwstr>
      </vt:variant>
      <vt:variant>
        <vt:i4>1441847</vt:i4>
      </vt:variant>
      <vt:variant>
        <vt:i4>62</vt:i4>
      </vt:variant>
      <vt:variant>
        <vt:i4>0</vt:i4>
      </vt:variant>
      <vt:variant>
        <vt:i4>5</vt:i4>
      </vt:variant>
      <vt:variant>
        <vt:lpwstr/>
      </vt:variant>
      <vt:variant>
        <vt:lpwstr>_Toc176709081</vt:lpwstr>
      </vt:variant>
      <vt:variant>
        <vt:i4>1441847</vt:i4>
      </vt:variant>
      <vt:variant>
        <vt:i4>59</vt:i4>
      </vt:variant>
      <vt:variant>
        <vt:i4>0</vt:i4>
      </vt:variant>
      <vt:variant>
        <vt:i4>5</vt:i4>
      </vt:variant>
      <vt:variant>
        <vt:lpwstr/>
      </vt:variant>
      <vt:variant>
        <vt:lpwstr>_Toc176709080</vt:lpwstr>
      </vt:variant>
      <vt:variant>
        <vt:i4>1441847</vt:i4>
      </vt:variant>
      <vt:variant>
        <vt:i4>53</vt:i4>
      </vt:variant>
      <vt:variant>
        <vt:i4>0</vt:i4>
      </vt:variant>
      <vt:variant>
        <vt:i4>5</vt:i4>
      </vt:variant>
      <vt:variant>
        <vt:lpwstr/>
      </vt:variant>
      <vt:variant>
        <vt:lpwstr>_Toc176709082</vt:lpwstr>
      </vt:variant>
      <vt:variant>
        <vt:i4>1638455</vt:i4>
      </vt:variant>
      <vt:variant>
        <vt:i4>50</vt:i4>
      </vt:variant>
      <vt:variant>
        <vt:i4>0</vt:i4>
      </vt:variant>
      <vt:variant>
        <vt:i4>5</vt:i4>
      </vt:variant>
      <vt:variant>
        <vt:lpwstr/>
      </vt:variant>
      <vt:variant>
        <vt:lpwstr>_Toc176709078</vt:lpwstr>
      </vt:variant>
      <vt:variant>
        <vt:i4>1638455</vt:i4>
      </vt:variant>
      <vt:variant>
        <vt:i4>47</vt:i4>
      </vt:variant>
      <vt:variant>
        <vt:i4>0</vt:i4>
      </vt:variant>
      <vt:variant>
        <vt:i4>5</vt:i4>
      </vt:variant>
      <vt:variant>
        <vt:lpwstr/>
      </vt:variant>
      <vt:variant>
        <vt:lpwstr>_Toc176709077</vt:lpwstr>
      </vt:variant>
      <vt:variant>
        <vt:i4>1638455</vt:i4>
      </vt:variant>
      <vt:variant>
        <vt:i4>44</vt:i4>
      </vt:variant>
      <vt:variant>
        <vt:i4>0</vt:i4>
      </vt:variant>
      <vt:variant>
        <vt:i4>5</vt:i4>
      </vt:variant>
      <vt:variant>
        <vt:lpwstr/>
      </vt:variant>
      <vt:variant>
        <vt:lpwstr>_Toc176709077</vt:lpwstr>
      </vt:variant>
      <vt:variant>
        <vt:i4>1638455</vt:i4>
      </vt:variant>
      <vt:variant>
        <vt:i4>41</vt:i4>
      </vt:variant>
      <vt:variant>
        <vt:i4>0</vt:i4>
      </vt:variant>
      <vt:variant>
        <vt:i4>5</vt:i4>
      </vt:variant>
      <vt:variant>
        <vt:lpwstr/>
      </vt:variant>
      <vt:variant>
        <vt:lpwstr>_Toc176709077</vt:lpwstr>
      </vt:variant>
      <vt:variant>
        <vt:i4>1638455</vt:i4>
      </vt:variant>
      <vt:variant>
        <vt:i4>38</vt:i4>
      </vt:variant>
      <vt:variant>
        <vt:i4>0</vt:i4>
      </vt:variant>
      <vt:variant>
        <vt:i4>5</vt:i4>
      </vt:variant>
      <vt:variant>
        <vt:lpwstr/>
      </vt:variant>
      <vt:variant>
        <vt:lpwstr>_Toc176709076</vt:lpwstr>
      </vt:variant>
      <vt:variant>
        <vt:i4>1638455</vt:i4>
      </vt:variant>
      <vt:variant>
        <vt:i4>35</vt:i4>
      </vt:variant>
      <vt:variant>
        <vt:i4>0</vt:i4>
      </vt:variant>
      <vt:variant>
        <vt:i4>5</vt:i4>
      </vt:variant>
      <vt:variant>
        <vt:lpwstr/>
      </vt:variant>
      <vt:variant>
        <vt:lpwstr>_Toc176709075</vt:lpwstr>
      </vt:variant>
      <vt:variant>
        <vt:i4>1638455</vt:i4>
      </vt:variant>
      <vt:variant>
        <vt:i4>32</vt:i4>
      </vt:variant>
      <vt:variant>
        <vt:i4>0</vt:i4>
      </vt:variant>
      <vt:variant>
        <vt:i4>5</vt:i4>
      </vt:variant>
      <vt:variant>
        <vt:lpwstr/>
      </vt:variant>
      <vt:variant>
        <vt:lpwstr>_Toc176709075</vt:lpwstr>
      </vt:variant>
      <vt:variant>
        <vt:i4>1638455</vt:i4>
      </vt:variant>
      <vt:variant>
        <vt:i4>29</vt:i4>
      </vt:variant>
      <vt:variant>
        <vt:i4>0</vt:i4>
      </vt:variant>
      <vt:variant>
        <vt:i4>5</vt:i4>
      </vt:variant>
      <vt:variant>
        <vt:lpwstr/>
      </vt:variant>
      <vt:variant>
        <vt:lpwstr>_Toc176709075</vt:lpwstr>
      </vt:variant>
      <vt:variant>
        <vt:i4>1638455</vt:i4>
      </vt:variant>
      <vt:variant>
        <vt:i4>26</vt:i4>
      </vt:variant>
      <vt:variant>
        <vt:i4>0</vt:i4>
      </vt:variant>
      <vt:variant>
        <vt:i4>5</vt:i4>
      </vt:variant>
      <vt:variant>
        <vt:lpwstr/>
      </vt:variant>
      <vt:variant>
        <vt:lpwstr>_Toc176709074</vt:lpwstr>
      </vt:variant>
      <vt:variant>
        <vt:i4>1638455</vt:i4>
      </vt:variant>
      <vt:variant>
        <vt:i4>23</vt:i4>
      </vt:variant>
      <vt:variant>
        <vt:i4>0</vt:i4>
      </vt:variant>
      <vt:variant>
        <vt:i4>5</vt:i4>
      </vt:variant>
      <vt:variant>
        <vt:lpwstr/>
      </vt:variant>
      <vt:variant>
        <vt:lpwstr>_Toc176709074</vt:lpwstr>
      </vt:variant>
      <vt:variant>
        <vt:i4>1638455</vt:i4>
      </vt:variant>
      <vt:variant>
        <vt:i4>20</vt:i4>
      </vt:variant>
      <vt:variant>
        <vt:i4>0</vt:i4>
      </vt:variant>
      <vt:variant>
        <vt:i4>5</vt:i4>
      </vt:variant>
      <vt:variant>
        <vt:lpwstr/>
      </vt:variant>
      <vt:variant>
        <vt:lpwstr>_Toc176709073</vt:lpwstr>
      </vt:variant>
      <vt:variant>
        <vt:i4>1638455</vt:i4>
      </vt:variant>
      <vt:variant>
        <vt:i4>17</vt:i4>
      </vt:variant>
      <vt:variant>
        <vt:i4>0</vt:i4>
      </vt:variant>
      <vt:variant>
        <vt:i4>5</vt:i4>
      </vt:variant>
      <vt:variant>
        <vt:lpwstr/>
      </vt:variant>
      <vt:variant>
        <vt:lpwstr>_Toc176709072</vt:lpwstr>
      </vt:variant>
      <vt:variant>
        <vt:i4>1638455</vt:i4>
      </vt:variant>
      <vt:variant>
        <vt:i4>14</vt:i4>
      </vt:variant>
      <vt:variant>
        <vt:i4>0</vt:i4>
      </vt:variant>
      <vt:variant>
        <vt:i4>5</vt:i4>
      </vt:variant>
      <vt:variant>
        <vt:lpwstr/>
      </vt:variant>
      <vt:variant>
        <vt:lpwstr>_Toc176709071</vt:lpwstr>
      </vt:variant>
      <vt:variant>
        <vt:i4>1638455</vt:i4>
      </vt:variant>
      <vt:variant>
        <vt:i4>11</vt:i4>
      </vt:variant>
      <vt:variant>
        <vt:i4>0</vt:i4>
      </vt:variant>
      <vt:variant>
        <vt:i4>5</vt:i4>
      </vt:variant>
      <vt:variant>
        <vt:lpwstr/>
      </vt:variant>
      <vt:variant>
        <vt:lpwstr>_Toc176709070</vt:lpwstr>
      </vt:variant>
      <vt:variant>
        <vt:i4>6881344</vt:i4>
      </vt:variant>
      <vt:variant>
        <vt:i4>6</vt:i4>
      </vt:variant>
      <vt:variant>
        <vt:i4>0</vt:i4>
      </vt:variant>
      <vt:variant>
        <vt:i4>5</vt:i4>
      </vt:variant>
      <vt:variant>
        <vt:lpwstr>mailto:jinyao@hku.hk</vt:lpwstr>
      </vt:variant>
      <vt:variant>
        <vt:lpwstr/>
      </vt:variant>
      <vt:variant>
        <vt:i4>1572968</vt:i4>
      </vt:variant>
      <vt:variant>
        <vt:i4>3</vt:i4>
      </vt:variant>
      <vt:variant>
        <vt:i4>0</vt:i4>
      </vt:variant>
      <vt:variant>
        <vt:i4>5</vt:i4>
      </vt:variant>
      <vt:variant>
        <vt:lpwstr>mailto:lrao@szbl.ac.cn</vt:lpwstr>
      </vt:variant>
      <vt:variant>
        <vt:lpwstr/>
      </vt:variant>
      <vt:variant>
        <vt:i4>524339</vt:i4>
      </vt:variant>
      <vt:variant>
        <vt:i4>0</vt:i4>
      </vt:variant>
      <vt:variant>
        <vt:i4>0</vt:i4>
      </vt:variant>
      <vt:variant>
        <vt:i4>5</vt:i4>
      </vt:variant>
      <vt:variant>
        <vt:lpwstr>mailto:juny@hku.hk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Jialin Lai</dc:creator>
  <cp:keywords/>
  <dc:description/>
  <cp:lastModifiedBy>u3009266@connect.hku.hk</cp:lastModifiedBy>
  <cp:revision>82</cp:revision>
  <dcterms:created xsi:type="dcterms:W3CDTF">2025-12-08T10:16:00Z</dcterms:created>
  <dcterms:modified xsi:type="dcterms:W3CDTF">2026-01-20T10:50:00Z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0x010100C39C0DBFB490AE489FCC3BFAD7A24EEA</vt:lpwstr>
  </property>
</Properties>
</file>