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7669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4811395" cy="591566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65F7">
      <w:pPr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Supplementary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F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lang w:val="en-US" w:eastAsia="zh-CN"/>
        </w:rPr>
        <w:t>ig1</w:t>
      </w:r>
      <w:r>
        <w:rPr>
          <w:rFonts w:hint="default" w:ascii="Times New Roman" w:hAnsi="Times New Roman" w:eastAsia="宋体" w:cs="Times New Roman"/>
          <w:sz w:val="24"/>
        </w:rPr>
        <w:t>. Flowchart for the study.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jU0MGQxM2ZhODU2ZGZiZjRkMDg1OTI0ZTI4YmEifQ=="/>
  </w:docVars>
  <w:rsids>
    <w:rsidRoot w:val="00000000"/>
    <w:rsid w:val="2A4521FB"/>
    <w:rsid w:val="4DB23D09"/>
    <w:rsid w:val="683701A1"/>
    <w:rsid w:val="720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Lines>0</Lines>
  <Paragraphs>0</Paragraphs>
  <TotalTime>0</TotalTime>
  <ScaleCrop>false</ScaleCrop>
  <LinksUpToDate>false</LinksUpToDate>
  <CharactersWithSpaces>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2024-04-17T02:54:00Z</dcterms:created>
  <dc:creator>admin</dc:creator>
  <cp:lastModifiedBy>凌依落**历历</cp:lastModifiedBy>
  <dcterms:modified xsi:type="dcterms:W3CDTF">2025-10-31T23:56:42Z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D3C072C2016540C0811B13423C410B64_12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