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D4E" w:rsidRPr="00BE7EFB" w:rsidRDefault="005F7D4E" w:rsidP="005F7D4E">
      <w:pPr>
        <w:widowControl w:val="0"/>
        <w:autoSpaceDE w:val="0"/>
        <w:autoSpaceDN w:val="0"/>
        <w:bidi w:val="0"/>
        <w:adjustRightInd w:val="0"/>
        <w:spacing w:line="480" w:lineRule="auto"/>
        <w:ind w:left="640" w:hanging="640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C12644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</w:rPr>
        <w:t xml:space="preserve">Table 1: </w:t>
      </w:r>
      <w:r w:rsidRPr="00BE7EFB">
        <w:rPr>
          <w:rFonts w:asciiTheme="majorBidi" w:eastAsia="Times New Roman" w:hAnsiTheme="majorBidi" w:cstheme="majorBidi"/>
          <w:color w:val="000000"/>
          <w:sz w:val="24"/>
          <w:szCs w:val="24"/>
        </w:rPr>
        <w:t>themes and subthemes in the experience of Women with melasma in Iran</w:t>
      </w:r>
    </w:p>
    <w:tbl>
      <w:tblPr>
        <w:tblStyle w:val="TableGrid"/>
        <w:bidiVisual/>
        <w:tblW w:w="0" w:type="auto"/>
        <w:tblInd w:w="1440" w:type="dxa"/>
        <w:tblLook w:val="04A0" w:firstRow="1" w:lastRow="0" w:firstColumn="1" w:lastColumn="0" w:noHBand="0" w:noVBand="1"/>
      </w:tblPr>
      <w:tblGrid>
        <w:gridCol w:w="3192"/>
        <w:gridCol w:w="3192"/>
      </w:tblGrid>
      <w:tr w:rsidR="005F7D4E" w:rsidRPr="00C12644" w:rsidTr="00447F6B"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Subthemes </w:t>
            </w: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ind w:left="72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Themes </w:t>
            </w:r>
          </w:p>
        </w:tc>
      </w:tr>
      <w:tr w:rsidR="005F7D4E" w:rsidRPr="00C12644" w:rsidTr="00447F6B">
        <w:trPr>
          <w:trHeight w:val="747"/>
        </w:trPr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Heavy makeup</w:t>
            </w: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Avoidance </w:t>
            </w: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Camouflage </w:t>
            </w:r>
          </w:p>
        </w:tc>
      </w:tr>
      <w:tr w:rsidR="005F7D4E" w:rsidRPr="00C12644" w:rsidTr="00447F6B">
        <w:trPr>
          <w:trHeight w:val="747"/>
        </w:trPr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reatment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f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ollow up </w:t>
            </w: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Hope for </w:t>
            </w:r>
            <w:r w:rsidR="00527A41">
              <w:rPr>
                <w:rFonts w:asciiTheme="majorBidi" w:hAnsiTheme="majorBidi" w:cstheme="majorBidi"/>
                <w:sz w:val="24"/>
                <w:szCs w:val="24"/>
              </w:rPr>
              <w:t xml:space="preserve">a 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>cure</w:t>
            </w: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bookmarkStart w:id="0" w:name="_GoBack"/>
            <w:bookmarkEnd w:id="0"/>
            <w:r>
              <w:rPr>
                <w:rFonts w:asciiTheme="majorBidi" w:hAnsiTheme="majorBidi" w:cstheme="majorBidi"/>
                <w:sz w:val="24"/>
                <w:szCs w:val="24"/>
              </w:rPr>
              <w:t>Seeking treatment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5F7D4E" w:rsidRPr="00C12644" w:rsidTr="00447F6B">
        <w:trPr>
          <w:trHeight w:val="1504"/>
        </w:trPr>
        <w:tc>
          <w:tcPr>
            <w:tcW w:w="3192" w:type="dxa"/>
          </w:tcPr>
          <w:p w:rsidR="005F7D4E" w:rsidRPr="00C12644" w:rsidRDefault="00527A41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="005F7D4E" w:rsidRPr="00C12644">
              <w:rPr>
                <w:rFonts w:asciiTheme="majorBidi" w:hAnsiTheme="majorBidi" w:cstheme="majorBidi"/>
                <w:sz w:val="24"/>
                <w:szCs w:val="24"/>
              </w:rPr>
              <w:t>Mirror avoidance</w:t>
            </w:r>
          </w:p>
          <w:p w:rsidR="005F7D4E" w:rsidRPr="00C12644" w:rsidRDefault="00527A41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Disappointment</w:t>
            </w:r>
          </w:p>
          <w:p w:rsidR="005F7D4E" w:rsidRPr="00C12644" w:rsidRDefault="00C64565" w:rsidP="00527A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</w:t>
            </w:r>
            <w:r w:rsidRPr="00C64565">
              <w:rPr>
                <w:rFonts w:asciiTheme="majorBidi" w:hAnsiTheme="majorBidi" w:cstheme="majorBidi"/>
                <w:sz w:val="24"/>
                <w:szCs w:val="24"/>
              </w:rPr>
              <w:t>egret over the loss of beauty</w:t>
            </w: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5F7D4E" w:rsidRPr="00C12644" w:rsidRDefault="00A85BF9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Lost</w:t>
            </w:r>
            <w:r w:rsidR="005F7D4E"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Beauty </w:t>
            </w:r>
          </w:p>
        </w:tc>
      </w:tr>
      <w:tr w:rsidR="005F7D4E" w:rsidRPr="00C12644" w:rsidTr="00447F6B">
        <w:trPr>
          <w:trHeight w:val="1126"/>
        </w:trPr>
        <w:tc>
          <w:tcPr>
            <w:tcW w:w="3192" w:type="dxa"/>
          </w:tcPr>
          <w:p w:rsidR="00A85BF9" w:rsidRDefault="00A85BF9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Sense of guilt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5F7D4E" w:rsidRPr="00C12644" w:rsidRDefault="00527A41" w:rsidP="00A85BF9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Depression</w:t>
            </w:r>
          </w:p>
          <w:p w:rsidR="005F7D4E" w:rsidRPr="00C12644" w:rsidRDefault="00527A41" w:rsidP="00820198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Low self</w:t>
            </w:r>
            <w:r w:rsidR="00820198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>confidence</w:t>
            </w: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Grief </w:t>
            </w:r>
          </w:p>
        </w:tc>
      </w:tr>
      <w:tr w:rsidR="005F7D4E" w:rsidRPr="00C12644" w:rsidTr="00447F6B">
        <w:trPr>
          <w:trHeight w:val="1126"/>
        </w:trPr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Reduce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d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spouse affection  </w:t>
            </w: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12644">
              <w:rPr>
                <w:rFonts w:asciiTheme="majorBidi" w:hAnsiTheme="majorBidi" w:cstheme="majorBidi"/>
                <w:sz w:val="24"/>
                <w:szCs w:val="24"/>
              </w:rPr>
              <w:t>Sarcas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Despising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behavior</w:t>
            </w:r>
          </w:p>
        </w:tc>
        <w:tc>
          <w:tcPr>
            <w:tcW w:w="3192" w:type="dxa"/>
          </w:tcPr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5F7D4E" w:rsidRPr="00C12644" w:rsidRDefault="005F7D4E" w:rsidP="00447F6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The 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>Others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’</w:t>
            </w:r>
            <w:r w:rsidRPr="00C12644">
              <w:rPr>
                <w:rFonts w:asciiTheme="majorBidi" w:hAnsiTheme="majorBidi" w:cstheme="majorBidi"/>
                <w:sz w:val="24"/>
                <w:szCs w:val="24"/>
              </w:rPr>
              <w:t xml:space="preserve"> Reactions </w:t>
            </w:r>
          </w:p>
        </w:tc>
      </w:tr>
    </w:tbl>
    <w:p w:rsidR="005F7D4E" w:rsidRPr="00C12644" w:rsidRDefault="005F7D4E" w:rsidP="005F7D4E">
      <w:pPr>
        <w:widowControl w:val="0"/>
        <w:autoSpaceDE w:val="0"/>
        <w:autoSpaceDN w:val="0"/>
        <w:bidi w:val="0"/>
        <w:adjustRightInd w:val="0"/>
        <w:spacing w:line="480" w:lineRule="auto"/>
        <w:ind w:left="640" w:hanging="640"/>
        <w:rPr>
          <w:rFonts w:asciiTheme="majorBidi" w:eastAsia="Times New Roman" w:hAnsiTheme="majorBidi" w:cstheme="majorBidi"/>
          <w:color w:val="000000"/>
          <w:sz w:val="20"/>
          <w:szCs w:val="20"/>
        </w:rPr>
      </w:pPr>
    </w:p>
    <w:p w:rsidR="00B67BD5" w:rsidRDefault="00B67BD5"/>
    <w:sectPr w:rsidR="00B67BD5" w:rsidSect="003734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DQ0MDczMjc3NzAwMTRS0lEKTi0uzszPAykwqgUAd7/9PCwAAAA="/>
  </w:docVars>
  <w:rsids>
    <w:rsidRoot w:val="005F7D4E"/>
    <w:rsid w:val="000A122B"/>
    <w:rsid w:val="0028159F"/>
    <w:rsid w:val="00527A41"/>
    <w:rsid w:val="005F7D4E"/>
    <w:rsid w:val="00820198"/>
    <w:rsid w:val="00A85BF9"/>
    <w:rsid w:val="00B67BD5"/>
    <w:rsid w:val="00C64565"/>
    <w:rsid w:val="00D7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7FB802"/>
  <w15:docId w15:val="{23D2225F-4F98-443A-AF7F-3402D3DC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7D4E"/>
    <w:pPr>
      <w:bidi/>
    </w:pPr>
    <w:rPr>
      <w:rFonts w:ascii="Calibri" w:eastAsia="Calibri" w:hAnsi="Calibri" w:cs="Arial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7D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4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565"/>
    <w:rPr>
      <w:rFonts w:ascii="Segoe UI" w:eastAsia="Calibri" w:hAnsi="Segoe UI" w:cs="Segoe UI"/>
      <w:sz w:val="18"/>
      <w:szCs w:val="18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110</dc:creator>
  <cp:lastModifiedBy>karimollahi</cp:lastModifiedBy>
  <cp:revision>5</cp:revision>
  <dcterms:created xsi:type="dcterms:W3CDTF">2019-05-07T04:32:00Z</dcterms:created>
  <dcterms:modified xsi:type="dcterms:W3CDTF">2021-08-31T09:11:00Z</dcterms:modified>
</cp:coreProperties>
</file>