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FC76" w14:textId="77777777" w:rsidR="00916230" w:rsidRDefault="00916230" w:rsidP="00916230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1E312C">
        <w:rPr>
          <w:rFonts w:ascii="Times New Roman" w:hAnsi="Times New Roman" w:cs="Times New Roman"/>
          <w:b/>
          <w:bCs/>
          <w:sz w:val="30"/>
          <w:szCs w:val="30"/>
        </w:rPr>
        <w:t>Supplementary Table 1</w:t>
      </w:r>
    </w:p>
    <w:p w14:paraId="2363B051" w14:textId="77777777" w:rsidR="00916230" w:rsidRDefault="00916230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30"/>
          <w:szCs w:val="30"/>
        </w:rPr>
      </w:pPr>
    </w:p>
    <w:p w14:paraId="2527D832" w14:textId="77777777" w:rsidR="00CE4BEB" w:rsidRDefault="005B3C3D" w:rsidP="00CE4BEB">
      <w:pPr>
        <w:widowControl/>
        <w:wordWrap/>
        <w:autoSpaceDE/>
        <w:autoSpaceDN/>
      </w:pPr>
      <w:r w:rsidRPr="005B3C3D">
        <w:rPr>
          <w:rFonts w:ascii="Times New Roman" w:hAnsi="Times New Roman" w:cs="Times New Roman" w:hint="eastAsia"/>
          <w:b/>
          <w:bCs/>
          <w:noProof/>
          <w:sz w:val="30"/>
          <w:szCs w:val="30"/>
        </w:rPr>
        <w:drawing>
          <wp:inline distT="0" distB="0" distL="0" distR="0" wp14:anchorId="235004F2" wp14:editId="54410B57">
            <wp:extent cx="5731510" cy="1578610"/>
            <wp:effectExtent l="0" t="0" r="2540" b="2540"/>
            <wp:docPr id="34065510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4D96" w14:textId="4366F7B1" w:rsidR="005B3C3D" w:rsidRPr="00CE4BEB" w:rsidRDefault="00CE4BEB" w:rsidP="00CE4BEB">
      <w:pPr>
        <w:pStyle w:val="aa"/>
        <w:wordWrap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E4BEB">
        <w:rPr>
          <w:rFonts w:ascii="Times New Roman" w:hAnsi="Times New Roman" w:cs="Times New Roman"/>
          <w:sz w:val="26"/>
          <w:szCs w:val="26"/>
        </w:rPr>
        <w:t xml:space="preserve">Supplementary Table </w:t>
      </w:r>
      <w:r w:rsidRPr="00CE4BEB">
        <w:rPr>
          <w:rFonts w:ascii="Times New Roman" w:hAnsi="Times New Roman" w:cs="Times New Roman"/>
          <w:sz w:val="26"/>
          <w:szCs w:val="26"/>
        </w:rPr>
        <w:fldChar w:fldCharType="begin"/>
      </w:r>
      <w:r w:rsidRPr="00CE4BEB">
        <w:rPr>
          <w:rFonts w:ascii="Times New Roman" w:hAnsi="Times New Roman" w:cs="Times New Roman"/>
          <w:sz w:val="26"/>
          <w:szCs w:val="26"/>
        </w:rPr>
        <w:instrText xml:space="preserve"> SEQ Supplementary_Table \* ARABIC </w:instrText>
      </w:r>
      <w:r w:rsidRPr="00CE4BEB">
        <w:rPr>
          <w:rFonts w:ascii="Times New Roman" w:hAnsi="Times New Roman" w:cs="Times New Roman"/>
          <w:sz w:val="26"/>
          <w:szCs w:val="26"/>
        </w:rPr>
        <w:fldChar w:fldCharType="separate"/>
      </w:r>
      <w:r w:rsidR="00C04D11">
        <w:rPr>
          <w:rFonts w:ascii="Times New Roman" w:hAnsi="Times New Roman" w:cs="Times New Roman"/>
          <w:noProof/>
          <w:sz w:val="26"/>
          <w:szCs w:val="26"/>
        </w:rPr>
        <w:t>1</w:t>
      </w:r>
      <w:r w:rsidRPr="00CE4BEB"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916230">
        <w:rPr>
          <w:rFonts w:ascii="Times New Roman" w:eastAsia="맑은 고딕" w:hAnsi="Times New Roman" w:cs="Times New Roman" w:hint="eastAsia"/>
          <w:b w:val="0"/>
          <w:bCs w:val="0"/>
          <w:sz w:val="26"/>
          <w:szCs w:val="26"/>
        </w:rPr>
        <w:t>Trends in fluid</w:t>
      </w:r>
      <w:r>
        <w:rPr>
          <w:rFonts w:ascii="Times New Roman" w:eastAsia="맑은 고딕" w:hAnsi="Times New Roman" w:cs="Times New Roman" w:hint="eastAsia"/>
          <w:b w:val="0"/>
          <w:bCs w:val="0"/>
          <w:sz w:val="26"/>
          <w:szCs w:val="26"/>
        </w:rPr>
        <w:t>s</w:t>
      </w:r>
      <w:r w:rsidRPr="00916230">
        <w:rPr>
          <w:rFonts w:ascii="Times New Roman" w:eastAsia="맑은 고딕" w:hAnsi="Times New Roman" w:cs="Times New Roman" w:hint="eastAsia"/>
          <w:b w:val="0"/>
          <w:bCs w:val="0"/>
          <w:sz w:val="26"/>
          <w:szCs w:val="26"/>
        </w:rPr>
        <w:t xml:space="preserve"> and RBC transfusion by year</w:t>
      </w:r>
    </w:p>
    <w:p w14:paraId="288E702A" w14:textId="01A589E7" w:rsidR="00916230" w:rsidRDefault="00916230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 w14:paraId="7C7E37E1" w14:textId="039BC999" w:rsidR="00C04D11" w:rsidRDefault="00C04D11" w:rsidP="00C04D11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1E312C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2</w:t>
      </w:r>
    </w:p>
    <w:p w14:paraId="1132A0A9" w14:textId="77777777" w:rsidR="00C04D11" w:rsidRDefault="00C04D11" w:rsidP="00C04D11">
      <w:pPr>
        <w:rPr>
          <w:rFonts w:hint="eastAsia"/>
        </w:rPr>
      </w:pPr>
    </w:p>
    <w:p w14:paraId="5E4A38DA" w14:textId="77777777" w:rsidR="00C04D11" w:rsidRDefault="00C04D11" w:rsidP="00C04D11">
      <w:r w:rsidRPr="00F42B9E">
        <w:rPr>
          <w:rFonts w:hint="eastAsia"/>
          <w:noProof/>
        </w:rPr>
        <w:drawing>
          <wp:inline distT="0" distB="0" distL="0" distR="0" wp14:anchorId="2717CE27" wp14:editId="574C69BC">
            <wp:extent cx="5731510" cy="1971675"/>
            <wp:effectExtent l="0" t="0" r="2540" b="9525"/>
            <wp:docPr id="177558512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EBA5" w14:textId="04260556" w:rsidR="00C04D11" w:rsidRPr="006B59FF" w:rsidRDefault="00C04D11" w:rsidP="00C04D11">
      <w:pPr>
        <w:pStyle w:val="aa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B59FF">
        <w:rPr>
          <w:rFonts w:ascii="Times New Roman" w:hAnsi="Times New Roman" w:cs="Times New Roman"/>
          <w:sz w:val="26"/>
          <w:szCs w:val="26"/>
        </w:rPr>
        <w:t xml:space="preserve">Supplementary Table </w:t>
      </w:r>
      <w:r w:rsidRPr="006B59FF">
        <w:rPr>
          <w:rFonts w:ascii="Times New Roman" w:hAnsi="Times New Roman" w:cs="Times New Roman"/>
          <w:sz w:val="26"/>
          <w:szCs w:val="26"/>
        </w:rPr>
        <w:fldChar w:fldCharType="begin"/>
      </w:r>
      <w:r w:rsidRPr="006B59FF">
        <w:rPr>
          <w:rFonts w:ascii="Times New Roman" w:hAnsi="Times New Roman" w:cs="Times New Roman"/>
          <w:sz w:val="26"/>
          <w:szCs w:val="26"/>
        </w:rPr>
        <w:instrText xml:space="preserve"> SEQ Supplementary_Table \* ARABIC </w:instrText>
      </w:r>
      <w:r w:rsidRPr="006B59FF"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noProof/>
          <w:sz w:val="26"/>
          <w:szCs w:val="26"/>
        </w:rPr>
        <w:t>2</w:t>
      </w:r>
      <w:r w:rsidRPr="006B59FF">
        <w:rPr>
          <w:rFonts w:ascii="Times New Roman" w:hAnsi="Times New Roman" w:cs="Times New Roman"/>
          <w:sz w:val="26"/>
          <w:szCs w:val="26"/>
        </w:rPr>
        <w:fldChar w:fldCharType="end"/>
      </w:r>
      <w:r w:rsidRPr="006B59FF">
        <w:rPr>
          <w:rFonts w:ascii="Times New Roman" w:hAnsi="Times New Roman" w:cs="Times New Roman"/>
          <w:sz w:val="26"/>
          <w:szCs w:val="26"/>
        </w:rPr>
        <w:t xml:space="preserve"> </w:t>
      </w:r>
      <w:r w:rsidRPr="006B59FF">
        <w:rPr>
          <w:rFonts w:ascii="Times New Roman" w:hAnsi="Times New Roman" w:cs="Times New Roman"/>
          <w:b w:val="0"/>
          <w:bCs w:val="0"/>
          <w:sz w:val="26"/>
          <w:szCs w:val="26"/>
        </w:rPr>
        <w:t>Adjusted associations of fluids with AKI in Multivariable logistic regression. In Adjusted 1 model, Synthetic colloids were analyzed as a single combined exposure. In Adjusted 2 model, on the other hand, hydroxyethyl starch and pentastarch were analyzed as individual variables.</w:t>
      </w:r>
    </w:p>
    <w:p w14:paraId="5A23FAB9" w14:textId="77777777" w:rsidR="00C04D11" w:rsidRDefault="00C04D11" w:rsidP="00C04D11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156669F" w14:textId="0F6AEB69" w:rsidR="00C04D11" w:rsidRDefault="00C04D11" w:rsidP="00C04D11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1E312C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3</w:t>
      </w:r>
    </w:p>
    <w:p w14:paraId="5AABAC50" w14:textId="77777777" w:rsidR="00C04D11" w:rsidRDefault="00C04D11" w:rsidP="00C04D11">
      <w:pPr>
        <w:rPr>
          <w:rFonts w:hint="eastAsia"/>
        </w:rPr>
      </w:pPr>
    </w:p>
    <w:p w14:paraId="06FE6F01" w14:textId="77777777" w:rsidR="00C04D11" w:rsidRDefault="00C04D11" w:rsidP="00C04D11">
      <w:r w:rsidRPr="003F0DE6">
        <w:rPr>
          <w:rFonts w:hint="eastAsia"/>
          <w:noProof/>
        </w:rPr>
        <w:drawing>
          <wp:inline distT="0" distB="0" distL="0" distR="0" wp14:anchorId="29813AA6" wp14:editId="5DB3B49D">
            <wp:extent cx="5731510" cy="1971675"/>
            <wp:effectExtent l="0" t="0" r="2540" b="9525"/>
            <wp:docPr id="1387190070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52917" w14:textId="229C4498" w:rsidR="00C04D11" w:rsidRPr="006B59FF" w:rsidRDefault="00C04D11" w:rsidP="00C04D11">
      <w:pPr>
        <w:pStyle w:val="aa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B59FF">
        <w:rPr>
          <w:rFonts w:ascii="Times New Roman" w:hAnsi="Times New Roman" w:cs="Times New Roman"/>
          <w:sz w:val="26"/>
          <w:szCs w:val="26"/>
        </w:rPr>
        <w:t xml:space="preserve">Supplementary Table </w:t>
      </w:r>
      <w:r w:rsidRPr="006B59FF">
        <w:rPr>
          <w:rFonts w:ascii="Times New Roman" w:hAnsi="Times New Roman" w:cs="Times New Roman"/>
          <w:sz w:val="26"/>
          <w:szCs w:val="26"/>
        </w:rPr>
        <w:fldChar w:fldCharType="begin"/>
      </w:r>
      <w:r w:rsidRPr="006B59FF">
        <w:rPr>
          <w:rFonts w:ascii="Times New Roman" w:hAnsi="Times New Roman" w:cs="Times New Roman"/>
          <w:sz w:val="26"/>
          <w:szCs w:val="26"/>
        </w:rPr>
        <w:instrText xml:space="preserve"> SEQ Supplementary_Table \* ARABIC </w:instrText>
      </w:r>
      <w:r w:rsidRPr="006B59FF"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noProof/>
          <w:sz w:val="26"/>
          <w:szCs w:val="26"/>
        </w:rPr>
        <w:t>3</w:t>
      </w:r>
      <w:r w:rsidRPr="006B59FF">
        <w:rPr>
          <w:rFonts w:ascii="Times New Roman" w:hAnsi="Times New Roman" w:cs="Times New Roman"/>
          <w:sz w:val="26"/>
          <w:szCs w:val="26"/>
        </w:rPr>
        <w:fldChar w:fldCharType="end"/>
      </w:r>
      <w:r w:rsidRPr="006B59FF">
        <w:rPr>
          <w:rFonts w:ascii="Times New Roman" w:hAnsi="Times New Roman" w:cs="Times New Roman"/>
          <w:sz w:val="26"/>
          <w:szCs w:val="26"/>
        </w:rPr>
        <w:t xml:space="preserve"> </w:t>
      </w:r>
      <w:r w:rsidRPr="006B59FF">
        <w:rPr>
          <w:rFonts w:ascii="Times New Roman" w:hAnsi="Times New Roman" w:cs="Times New Roman"/>
          <w:b w:val="0"/>
          <w:bCs w:val="0"/>
          <w:sz w:val="26"/>
          <w:szCs w:val="26"/>
        </w:rPr>
        <w:t>Adjusted associations of fluids with dialysis in Multivariable logistic regression. In Adjusted 1 model, Synthetic colloids were analyzed as a single combined exposure. In Adjusted 2 model, on the other hand, hydroxyethyl starch and pentastarch were analyzed as individual variables.</w:t>
      </w:r>
    </w:p>
    <w:p w14:paraId="7D364C3D" w14:textId="77777777" w:rsidR="00C04D11" w:rsidRPr="003F0DE6" w:rsidRDefault="00C04D11" w:rsidP="00C04D11">
      <w:pPr>
        <w:pStyle w:val="aa"/>
        <w:jc w:val="left"/>
        <w:rPr>
          <w:rFonts w:hint="eastAsia"/>
        </w:rPr>
      </w:pPr>
    </w:p>
    <w:p w14:paraId="4D3B7181" w14:textId="77777777" w:rsidR="00C04D11" w:rsidRDefault="00C04D11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 w14:paraId="24FB97DF" w14:textId="06DC7D3A" w:rsidR="007810B3" w:rsidRDefault="007810B3" w:rsidP="007810B3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1E312C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Supplementary Table </w:t>
      </w:r>
      <w:r w:rsidR="00C04D11">
        <w:rPr>
          <w:rFonts w:ascii="Times New Roman" w:hAnsi="Times New Roman" w:cs="Times New Roman" w:hint="eastAsia"/>
          <w:b/>
          <w:bCs/>
          <w:sz w:val="30"/>
          <w:szCs w:val="30"/>
        </w:rPr>
        <w:t>4</w:t>
      </w:r>
    </w:p>
    <w:p w14:paraId="1C62B44B" w14:textId="77777777" w:rsidR="007A3453" w:rsidRDefault="007A3453">
      <w:pPr>
        <w:widowControl/>
        <w:wordWrap/>
        <w:autoSpaceDE/>
        <w:autoSpaceDN/>
        <w:rPr>
          <w:rFonts w:ascii="Times New Roman" w:hAnsi="Times New Roman" w:cs="Times New Roman"/>
          <w:sz w:val="26"/>
          <w:szCs w:val="26"/>
        </w:rPr>
      </w:pPr>
    </w:p>
    <w:p w14:paraId="48D540A5" w14:textId="77777777" w:rsidR="007A3453" w:rsidRDefault="007A3453" w:rsidP="007A3453">
      <w:pPr>
        <w:widowControl/>
        <w:wordWrap/>
        <w:autoSpaceDE/>
        <w:autoSpaceDN/>
      </w:pPr>
      <w:r w:rsidRPr="00EB6A75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83C6814" wp14:editId="0674C641">
            <wp:extent cx="5731510" cy="972053"/>
            <wp:effectExtent l="0" t="0" r="2540" b="0"/>
            <wp:docPr id="1529451913" name="그림 7" descr="텍스트, 폰트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51913" name="그림 7" descr="텍스트, 폰트, 라인, 번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C997" w14:textId="6ABCD8BA" w:rsidR="007A3453" w:rsidRPr="007A3453" w:rsidRDefault="007A3453" w:rsidP="007A3453">
      <w:pPr>
        <w:pStyle w:val="aa"/>
        <w:wordWrap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3453">
        <w:rPr>
          <w:rFonts w:ascii="Times New Roman" w:hAnsi="Times New Roman" w:cs="Times New Roman"/>
          <w:sz w:val="24"/>
          <w:szCs w:val="24"/>
        </w:rPr>
        <w:t xml:space="preserve">Supplementary Table </w:t>
      </w:r>
      <w:r w:rsidRPr="007A3453">
        <w:rPr>
          <w:rFonts w:ascii="Times New Roman" w:hAnsi="Times New Roman" w:cs="Times New Roman"/>
          <w:sz w:val="24"/>
          <w:szCs w:val="24"/>
        </w:rPr>
        <w:fldChar w:fldCharType="begin"/>
      </w:r>
      <w:r w:rsidRPr="007A3453">
        <w:rPr>
          <w:rFonts w:ascii="Times New Roman" w:hAnsi="Times New Roman" w:cs="Times New Roman"/>
          <w:sz w:val="24"/>
          <w:szCs w:val="24"/>
        </w:rPr>
        <w:instrText xml:space="preserve"> SEQ Supplementary_Table \* ARABIC </w:instrText>
      </w:r>
      <w:r w:rsidRPr="007A3453">
        <w:rPr>
          <w:rFonts w:ascii="Times New Roman" w:hAnsi="Times New Roman" w:cs="Times New Roman"/>
          <w:sz w:val="24"/>
          <w:szCs w:val="24"/>
        </w:rPr>
        <w:fldChar w:fldCharType="separate"/>
      </w:r>
      <w:r w:rsidR="00C04D11">
        <w:rPr>
          <w:rFonts w:ascii="Times New Roman" w:hAnsi="Times New Roman" w:cs="Times New Roman"/>
          <w:noProof/>
          <w:sz w:val="24"/>
          <w:szCs w:val="24"/>
        </w:rPr>
        <w:t>4</w:t>
      </w:r>
      <w:r w:rsidRPr="007A3453">
        <w:rPr>
          <w:rFonts w:ascii="Times New Roman" w:hAnsi="Times New Roman" w:cs="Times New Roman"/>
          <w:sz w:val="24"/>
          <w:szCs w:val="24"/>
        </w:rPr>
        <w:fldChar w:fldCharType="end"/>
      </w:r>
      <w:r w:rsidRPr="007A3453">
        <w:rPr>
          <w:rFonts w:ascii="Times New Roman" w:hAnsi="Times New Roman" w:cs="Times New Roman"/>
          <w:sz w:val="24"/>
          <w:szCs w:val="24"/>
        </w:rPr>
        <w:t xml:space="preserve"> </w:t>
      </w:r>
      <w:r w:rsidRPr="007A3453">
        <w:rPr>
          <w:rFonts w:ascii="Times New Roman" w:hAnsi="Times New Roman" w:cs="Times New Roman"/>
          <w:b w:val="0"/>
          <w:bCs w:val="0"/>
          <w:sz w:val="24"/>
          <w:szCs w:val="24"/>
        </w:rPr>
        <w:t>Mortality and length of stay by year</w:t>
      </w:r>
    </w:p>
    <w:p w14:paraId="7EC4F0C2" w14:textId="7AD7EE13" w:rsidR="007A3453" w:rsidRDefault="007A3453">
      <w:pPr>
        <w:widowControl/>
        <w:wordWrap/>
        <w:autoSpaceDE/>
        <w:autoSpaceDN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5BD31D8" w14:textId="1930EBF4" w:rsidR="007A3453" w:rsidRDefault="007A3453" w:rsidP="007A3453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1E312C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Supplementary Table </w:t>
      </w:r>
      <w:r w:rsidR="00C04D11">
        <w:rPr>
          <w:rFonts w:ascii="Times New Roman" w:hAnsi="Times New Roman" w:cs="Times New Roman" w:hint="eastAsia"/>
          <w:b/>
          <w:bCs/>
          <w:sz w:val="30"/>
          <w:szCs w:val="30"/>
        </w:rPr>
        <w:t>5</w:t>
      </w:r>
    </w:p>
    <w:p w14:paraId="2CFC2B6F" w14:textId="66A35689" w:rsidR="00963517" w:rsidRDefault="00963517" w:rsidP="001E312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7FFF914" w14:textId="77777777" w:rsidR="00CE4BEB" w:rsidRDefault="005B3C3D" w:rsidP="00CE4BEB">
      <w:pPr>
        <w:spacing w:line="360" w:lineRule="auto"/>
      </w:pPr>
      <w:r w:rsidRPr="005B3C3D">
        <w:rPr>
          <w:rFonts w:ascii="Times New Roman" w:hAnsi="Times New Roman" w:cs="Times New Roman" w:hint="eastAsia"/>
          <w:noProof/>
          <w:sz w:val="26"/>
          <w:szCs w:val="26"/>
        </w:rPr>
        <w:drawing>
          <wp:inline distT="0" distB="0" distL="0" distR="0" wp14:anchorId="50A342C4" wp14:editId="25D2EF14">
            <wp:extent cx="5731510" cy="2963545"/>
            <wp:effectExtent l="0" t="0" r="2540" b="8255"/>
            <wp:docPr id="1050919170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34B2" w14:textId="5EFB46DF" w:rsidR="007810B3" w:rsidRDefault="00CE4BEB" w:rsidP="00CE4BEB">
      <w:pPr>
        <w:pStyle w:val="aa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E4BEB">
        <w:rPr>
          <w:rFonts w:ascii="Times New Roman" w:hAnsi="Times New Roman" w:cs="Times New Roman"/>
          <w:sz w:val="26"/>
          <w:szCs w:val="26"/>
        </w:rPr>
        <w:t xml:space="preserve">Supplementary Table </w:t>
      </w:r>
      <w:r w:rsidRPr="00CE4BEB">
        <w:rPr>
          <w:rFonts w:ascii="Times New Roman" w:hAnsi="Times New Roman" w:cs="Times New Roman"/>
          <w:sz w:val="26"/>
          <w:szCs w:val="26"/>
        </w:rPr>
        <w:fldChar w:fldCharType="begin"/>
      </w:r>
      <w:r w:rsidRPr="00CE4BEB">
        <w:rPr>
          <w:rFonts w:ascii="Times New Roman" w:hAnsi="Times New Roman" w:cs="Times New Roman"/>
          <w:sz w:val="26"/>
          <w:szCs w:val="26"/>
        </w:rPr>
        <w:instrText xml:space="preserve"> SEQ Supplementary_Table \* ARABIC </w:instrText>
      </w:r>
      <w:r w:rsidRPr="00CE4BEB">
        <w:rPr>
          <w:rFonts w:ascii="Times New Roman" w:hAnsi="Times New Roman" w:cs="Times New Roman"/>
          <w:sz w:val="26"/>
          <w:szCs w:val="26"/>
        </w:rPr>
        <w:fldChar w:fldCharType="separate"/>
      </w:r>
      <w:r w:rsidR="00C04D11">
        <w:rPr>
          <w:rFonts w:ascii="Times New Roman" w:hAnsi="Times New Roman" w:cs="Times New Roman"/>
          <w:noProof/>
          <w:sz w:val="26"/>
          <w:szCs w:val="26"/>
        </w:rPr>
        <w:t>5</w:t>
      </w:r>
      <w:r w:rsidRPr="00CE4BEB"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21070B">
        <w:rPr>
          <w:rFonts w:ascii="Times New Roman" w:hAnsi="Times New Roman" w:cs="Times New Roman"/>
          <w:b w:val="0"/>
          <w:bCs w:val="0"/>
          <w:sz w:val="26"/>
          <w:szCs w:val="26"/>
        </w:rPr>
        <w:t>Subgroup analyses for AKI</w:t>
      </w:r>
    </w:p>
    <w:p w14:paraId="20589DD9" w14:textId="02AC5086" w:rsidR="00CE4BEB" w:rsidRPr="00CE4BEB" w:rsidRDefault="001400F8" w:rsidP="001400F8">
      <w:pPr>
        <w:widowControl/>
        <w:wordWrap/>
        <w:autoSpaceDE/>
        <w:autoSpaceDN/>
      </w:pPr>
      <w:r>
        <w:br w:type="page"/>
      </w:r>
    </w:p>
    <w:p w14:paraId="4E41B7F2" w14:textId="4E9F4F84" w:rsidR="001E312C" w:rsidRPr="001E312C" w:rsidRDefault="007810B3" w:rsidP="00CE4BEB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1E312C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Supplementary Table </w:t>
      </w:r>
      <w:r w:rsidR="00C04D11">
        <w:rPr>
          <w:rFonts w:ascii="Times New Roman" w:hAnsi="Times New Roman" w:cs="Times New Roman" w:hint="eastAsia"/>
          <w:b/>
          <w:bCs/>
          <w:sz w:val="30"/>
          <w:szCs w:val="30"/>
        </w:rPr>
        <w:t>6</w:t>
      </w:r>
    </w:p>
    <w:p w14:paraId="1CC21DD5" w14:textId="77777777" w:rsidR="00CE4BEB" w:rsidRDefault="005B3C3D" w:rsidP="00CE4BEB">
      <w:r w:rsidRPr="005B3C3D">
        <w:rPr>
          <w:rFonts w:ascii="Times New Roman" w:hAnsi="Times New Roman" w:cs="Times New Roman"/>
          <w:sz w:val="26"/>
          <w:szCs w:val="26"/>
        </w:rPr>
        <w:t xml:space="preserve"> </w:t>
      </w:r>
      <w:r w:rsidRPr="005B3C3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89FD85" wp14:editId="67C0B1A5">
            <wp:extent cx="5731510" cy="2973070"/>
            <wp:effectExtent l="0" t="0" r="2540" b="0"/>
            <wp:docPr id="1803447169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882A" w14:textId="4F32402E" w:rsidR="00327F2E" w:rsidRDefault="00CE4BEB" w:rsidP="00327F2E">
      <w:pPr>
        <w:pStyle w:val="aa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CE4BEB">
        <w:rPr>
          <w:rFonts w:ascii="Times New Roman" w:hAnsi="Times New Roman" w:cs="Times New Roman"/>
          <w:sz w:val="26"/>
          <w:szCs w:val="26"/>
        </w:rPr>
        <w:t xml:space="preserve">Supplementary Table </w:t>
      </w:r>
      <w:r w:rsidRPr="00CE4BEB">
        <w:rPr>
          <w:rFonts w:ascii="Times New Roman" w:hAnsi="Times New Roman" w:cs="Times New Roman"/>
          <w:sz w:val="26"/>
          <w:szCs w:val="26"/>
        </w:rPr>
        <w:fldChar w:fldCharType="begin"/>
      </w:r>
      <w:r w:rsidRPr="00CE4BEB">
        <w:rPr>
          <w:rFonts w:ascii="Times New Roman" w:hAnsi="Times New Roman" w:cs="Times New Roman"/>
          <w:sz w:val="26"/>
          <w:szCs w:val="26"/>
        </w:rPr>
        <w:instrText xml:space="preserve"> SEQ Supplementary_Table \* ARABIC </w:instrText>
      </w:r>
      <w:r w:rsidRPr="00CE4BEB">
        <w:rPr>
          <w:rFonts w:ascii="Times New Roman" w:hAnsi="Times New Roman" w:cs="Times New Roman"/>
          <w:sz w:val="26"/>
          <w:szCs w:val="26"/>
        </w:rPr>
        <w:fldChar w:fldCharType="separate"/>
      </w:r>
      <w:r w:rsidR="00C04D11">
        <w:rPr>
          <w:rFonts w:ascii="Times New Roman" w:hAnsi="Times New Roman" w:cs="Times New Roman"/>
          <w:noProof/>
          <w:sz w:val="26"/>
          <w:szCs w:val="26"/>
        </w:rPr>
        <w:t>6</w:t>
      </w:r>
      <w:r w:rsidRPr="00CE4BEB"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21070B">
        <w:rPr>
          <w:rFonts w:ascii="Times New Roman" w:hAnsi="Times New Roman" w:cs="Times New Roman"/>
          <w:b w:val="0"/>
          <w:bCs w:val="0"/>
          <w:sz w:val="26"/>
          <w:szCs w:val="26"/>
        </w:rPr>
        <w:t>Subgroup analyses for dialysis</w:t>
      </w:r>
      <w:r w:rsidR="00327F2E">
        <w:rPr>
          <w:rFonts w:ascii="Times New Roman" w:hAnsi="Times New Roman" w:cs="Times New Roman"/>
          <w:b w:val="0"/>
          <w:bCs w:val="0"/>
          <w:sz w:val="30"/>
          <w:szCs w:val="30"/>
        </w:rPr>
        <w:br w:type="page"/>
      </w:r>
    </w:p>
    <w:p w14:paraId="46CD2FD4" w14:textId="405E034F" w:rsidR="009A7DE6" w:rsidRDefault="00405362" w:rsidP="00327F2E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1E312C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Supplementary Table </w:t>
      </w:r>
      <w:r w:rsidR="00C04D11">
        <w:rPr>
          <w:rFonts w:ascii="Times New Roman" w:hAnsi="Times New Roman" w:cs="Times New Roman" w:hint="eastAsia"/>
          <w:b/>
          <w:bCs/>
          <w:sz w:val="30"/>
          <w:szCs w:val="30"/>
        </w:rPr>
        <w:t>7</w:t>
      </w:r>
    </w:p>
    <w:p w14:paraId="78F71541" w14:textId="77777777" w:rsidR="00327F2E" w:rsidRPr="00327F2E" w:rsidRDefault="00327F2E" w:rsidP="00327F2E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7277D94" w14:textId="77777777" w:rsidR="00CE4BEB" w:rsidRDefault="005B3C3D" w:rsidP="00CE4BEB">
      <w:pPr>
        <w:spacing w:line="360" w:lineRule="auto"/>
      </w:pPr>
      <w:r w:rsidRPr="005B3C3D">
        <w:rPr>
          <w:rFonts w:ascii="Times New Roman" w:hAnsi="Times New Roman" w:cs="Times New Roman" w:hint="eastAsia"/>
          <w:noProof/>
          <w:sz w:val="26"/>
          <w:szCs w:val="26"/>
        </w:rPr>
        <w:drawing>
          <wp:inline distT="0" distB="0" distL="0" distR="0" wp14:anchorId="7098C847" wp14:editId="4ADB54E1">
            <wp:extent cx="5731510" cy="4747895"/>
            <wp:effectExtent l="0" t="0" r="2540" b="0"/>
            <wp:docPr id="34874164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03891" w14:textId="42C18D81" w:rsidR="00C04D11" w:rsidRPr="00C04D11" w:rsidRDefault="00CE4BEB" w:rsidP="00C04D11">
      <w:pPr>
        <w:pStyle w:val="aa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E4BEB">
        <w:rPr>
          <w:rFonts w:ascii="Times New Roman" w:hAnsi="Times New Roman" w:cs="Times New Roman"/>
          <w:sz w:val="26"/>
          <w:szCs w:val="26"/>
        </w:rPr>
        <w:t xml:space="preserve">Supplementary Table </w:t>
      </w:r>
      <w:r w:rsidRPr="00CE4BEB">
        <w:rPr>
          <w:rFonts w:ascii="Times New Roman" w:hAnsi="Times New Roman" w:cs="Times New Roman"/>
          <w:sz w:val="26"/>
          <w:szCs w:val="26"/>
        </w:rPr>
        <w:fldChar w:fldCharType="begin"/>
      </w:r>
      <w:r w:rsidRPr="00CE4BEB">
        <w:rPr>
          <w:rFonts w:ascii="Times New Roman" w:hAnsi="Times New Roman" w:cs="Times New Roman"/>
          <w:sz w:val="26"/>
          <w:szCs w:val="26"/>
        </w:rPr>
        <w:instrText xml:space="preserve"> SEQ Supplementary_Table \* ARABIC </w:instrText>
      </w:r>
      <w:r w:rsidRPr="00CE4BEB">
        <w:rPr>
          <w:rFonts w:ascii="Times New Roman" w:hAnsi="Times New Roman" w:cs="Times New Roman"/>
          <w:sz w:val="26"/>
          <w:szCs w:val="26"/>
        </w:rPr>
        <w:fldChar w:fldCharType="separate"/>
      </w:r>
      <w:r w:rsidR="00C04D11">
        <w:rPr>
          <w:rFonts w:ascii="Times New Roman" w:hAnsi="Times New Roman" w:cs="Times New Roman"/>
          <w:noProof/>
          <w:sz w:val="26"/>
          <w:szCs w:val="26"/>
        </w:rPr>
        <w:t>7</w:t>
      </w:r>
      <w:r w:rsidRPr="00CE4BEB"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7810B3">
        <w:rPr>
          <w:rFonts w:ascii="Times New Roman" w:hAnsi="Times New Roman" w:cs="Times New Roman"/>
          <w:b w:val="0"/>
          <w:bCs w:val="0"/>
          <w:sz w:val="26"/>
          <w:szCs w:val="26"/>
        </w:rPr>
        <w:t>M</w:t>
      </w:r>
      <w:r w:rsidRPr="007810B3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ultivariable logistic regression analyses</w:t>
      </w:r>
      <w:r w:rsidRPr="007810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for in-hospital mortality</w:t>
      </w:r>
    </w:p>
    <w:p w14:paraId="695B22AB" w14:textId="6CAF65D3" w:rsidR="00F42B9E" w:rsidRPr="00F42B9E" w:rsidRDefault="00F42B9E" w:rsidP="00C04D11">
      <w:pPr>
        <w:pStyle w:val="aa"/>
        <w:jc w:val="left"/>
        <w:rPr>
          <w:rFonts w:ascii="Times New Roman" w:hAnsi="Times New Roman" w:cs="Times New Roman"/>
          <w:sz w:val="26"/>
          <w:szCs w:val="26"/>
        </w:rPr>
      </w:pPr>
    </w:p>
    <w:sectPr w:rsidR="00F42B9E" w:rsidRPr="00F42B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41F6" w14:textId="77777777" w:rsidR="00320F13" w:rsidRDefault="00320F13" w:rsidP="000F778D">
      <w:pPr>
        <w:spacing w:after="0"/>
      </w:pPr>
      <w:r>
        <w:separator/>
      </w:r>
    </w:p>
  </w:endnote>
  <w:endnote w:type="continuationSeparator" w:id="0">
    <w:p w14:paraId="74677675" w14:textId="77777777" w:rsidR="00320F13" w:rsidRDefault="00320F13" w:rsidP="000F7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08B3" w14:textId="77777777" w:rsidR="00320F13" w:rsidRDefault="00320F13" w:rsidP="000F778D">
      <w:pPr>
        <w:spacing w:after="0"/>
      </w:pPr>
      <w:r>
        <w:separator/>
      </w:r>
    </w:p>
  </w:footnote>
  <w:footnote w:type="continuationSeparator" w:id="0">
    <w:p w14:paraId="3BF3AEF1" w14:textId="77777777" w:rsidR="00320F13" w:rsidRDefault="00320F13" w:rsidP="000F77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62"/>
    <w:rsid w:val="000220A0"/>
    <w:rsid w:val="000D580E"/>
    <w:rsid w:val="000F778D"/>
    <w:rsid w:val="001400F8"/>
    <w:rsid w:val="00172836"/>
    <w:rsid w:val="001D4C11"/>
    <w:rsid w:val="001E312C"/>
    <w:rsid w:val="00320F13"/>
    <w:rsid w:val="00327F2E"/>
    <w:rsid w:val="0034014E"/>
    <w:rsid w:val="003772FC"/>
    <w:rsid w:val="003F0DE6"/>
    <w:rsid w:val="00404166"/>
    <w:rsid w:val="00405362"/>
    <w:rsid w:val="00537180"/>
    <w:rsid w:val="0056298D"/>
    <w:rsid w:val="005B3C3D"/>
    <w:rsid w:val="0060748B"/>
    <w:rsid w:val="006B59FF"/>
    <w:rsid w:val="007810B3"/>
    <w:rsid w:val="00782621"/>
    <w:rsid w:val="00795AEB"/>
    <w:rsid w:val="007A3453"/>
    <w:rsid w:val="008307AE"/>
    <w:rsid w:val="00846E10"/>
    <w:rsid w:val="008546AE"/>
    <w:rsid w:val="008F5431"/>
    <w:rsid w:val="00916230"/>
    <w:rsid w:val="009308E9"/>
    <w:rsid w:val="00963517"/>
    <w:rsid w:val="009A7DE6"/>
    <w:rsid w:val="009B386E"/>
    <w:rsid w:val="00A60738"/>
    <w:rsid w:val="00A959D8"/>
    <w:rsid w:val="00B65534"/>
    <w:rsid w:val="00C04D11"/>
    <w:rsid w:val="00C72957"/>
    <w:rsid w:val="00CC5775"/>
    <w:rsid w:val="00CE4BEB"/>
    <w:rsid w:val="00EE2583"/>
    <w:rsid w:val="00EF0D69"/>
    <w:rsid w:val="00F42B9E"/>
    <w:rsid w:val="00F76192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6E75D"/>
  <w15:chartTrackingRefBased/>
  <w15:docId w15:val="{21FE3E55-757F-4C0D-8C77-9691E375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5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053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5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5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53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53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53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53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53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53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053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053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053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0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0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0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0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053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053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053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0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5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05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5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053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53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53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5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053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5362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405362"/>
    <w:pPr>
      <w:spacing w:after="200" w:line="276" w:lineRule="auto"/>
      <w:jc w:val="both"/>
    </w:pPr>
    <w:rPr>
      <w:rFonts w:asciiTheme="minorHAnsi"/>
      <w:b/>
      <w:bCs/>
      <w:sz w:val="20"/>
      <w:szCs w:val="20"/>
      <w14:ligatures w14:val="none"/>
    </w:rPr>
  </w:style>
  <w:style w:type="paragraph" w:styleId="ab">
    <w:name w:val="header"/>
    <w:basedOn w:val="a"/>
    <w:link w:val="Char3"/>
    <w:uiPriority w:val="99"/>
    <w:unhideWhenUsed/>
    <w:rsid w:val="000F778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0F778D"/>
  </w:style>
  <w:style w:type="paragraph" w:styleId="ac">
    <w:name w:val="footer"/>
    <w:basedOn w:val="a"/>
    <w:link w:val="Char4"/>
    <w:uiPriority w:val="99"/>
    <w:unhideWhenUsed/>
    <w:rsid w:val="000F778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0F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195</Words>
  <Characters>1184</Characters>
  <Application>Microsoft Office Word</Application>
  <DocSecurity>0</DocSecurity>
  <Lines>59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윤희철</dc:creator>
  <cp:keywords/>
  <dc:description/>
  <cp:lastModifiedBy>윤희철</cp:lastModifiedBy>
  <cp:revision>3</cp:revision>
  <dcterms:created xsi:type="dcterms:W3CDTF">2025-07-14T00:05:00Z</dcterms:created>
  <dcterms:modified xsi:type="dcterms:W3CDTF">2025-11-24T02:08:00Z</dcterms:modified>
</cp:coreProperties>
</file>