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7F47" w:rsidRDefault="00CD1EB0" w:rsidP="00942075">
      <w:pPr>
        <w:spacing w:line="360" w:lineRule="auto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val="en-US"/>
        </w:rPr>
        <w:t>Supplementary</w:t>
      </w:r>
      <w:r w:rsidR="00320BAE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val="en-US"/>
        </w:rPr>
        <w:t xml:space="preserve"> file 1</w:t>
      </w:r>
      <w:r w:rsidR="00320BAE" w:rsidRPr="00026D1C">
        <w:rPr>
          <w:rFonts w:ascii="Times New Roman" w:eastAsia="Times New Roman" w:hAnsi="Times New Roman" w:cs="Times New Roman"/>
          <w:b/>
          <w:bCs/>
          <w:color w:val="0F1115"/>
          <w:sz w:val="24"/>
          <w:szCs w:val="24"/>
          <w:lang w:val="en-US"/>
        </w:rPr>
        <w:t>: Figure S1</w:t>
      </w:r>
      <w:r w:rsidR="006A4A49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.</w:t>
      </w:r>
      <w:r w:rsidR="00320BAE" w:rsidRPr="00026D1C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 Photographs of sampling sites</w:t>
      </w:r>
      <w:r w:rsidR="00320BAE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, </w:t>
      </w:r>
      <w:r w:rsidR="00320BAE" w:rsidRPr="00026D1C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 xml:space="preserve">snail </w:t>
      </w:r>
      <w:r w:rsidR="00320BAE">
        <w:rPr>
          <w:rFonts w:ascii="Times New Roman" w:eastAsia="Times New Roman" w:hAnsi="Times New Roman" w:cs="Times New Roman"/>
          <w:color w:val="0F1115"/>
          <w:sz w:val="24"/>
          <w:szCs w:val="24"/>
          <w:lang w:val="en-US"/>
        </w:rPr>
        <w:t>counting, identification, and cercarial shedding techniques</w:t>
      </w:r>
    </w:p>
    <w:p w:rsidR="00397F47" w:rsidRDefault="00397F47">
      <w:r w:rsidRPr="00397F47">
        <w:rPr>
          <w:noProof/>
          <w:lang w:val="en-US"/>
        </w:rPr>
        <w:drawing>
          <wp:inline distT="0" distB="0" distL="0" distR="0">
            <wp:extent cx="5649659" cy="6774180"/>
            <wp:effectExtent l="0" t="0" r="8255" b="7620"/>
            <wp:docPr id="2" name="Picture 2" descr="D:\Byagamy PhD manuscripts submitted\Parsite and vector jounal\BMC Parasites and vector journal 29-12-2025\Final submission\Fig2_BMC_croppe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Byagamy PhD manuscripts submitted\Parsite and vector jounal\BMC Parasites and vector journal 29-12-2025\Final submission\Fig2_BMC_cropped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610" cy="678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47" w:rsidRPr="005B1B5E" w:rsidRDefault="007D705E" w:rsidP="0094207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S1</w:t>
      </w:r>
      <w:r w:rsidR="00397F47">
        <w:rPr>
          <w:rFonts w:ascii="Times New Roman" w:hAnsi="Times New Roman" w:cs="Times New Roman"/>
          <w:b/>
          <w:sz w:val="24"/>
          <w:szCs w:val="24"/>
        </w:rPr>
        <w:t>:</w:t>
      </w:r>
      <w:r w:rsidR="00397F47" w:rsidRPr="005B1B5E">
        <w:rPr>
          <w:rFonts w:ascii="Times New Roman" w:hAnsi="Times New Roman" w:cs="Times New Roman"/>
          <w:sz w:val="24"/>
          <w:szCs w:val="24"/>
        </w:rPr>
        <w:t xml:space="preserve"> Physicochemical water quality testing (a, b), Snail scoping and handpicking (c, d), morphological snail identification (e), snails exposed to light in shedding wells (f, g), and cercarial identification under a dissecting microscope (h).</w:t>
      </w:r>
    </w:p>
    <w:sectPr w:rsidR="00397F47" w:rsidRPr="005B1B5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F47"/>
    <w:rsid w:val="001B01A3"/>
    <w:rsid w:val="002C7490"/>
    <w:rsid w:val="00320BAE"/>
    <w:rsid w:val="00397F47"/>
    <w:rsid w:val="004A6D03"/>
    <w:rsid w:val="0058535A"/>
    <w:rsid w:val="006A4A49"/>
    <w:rsid w:val="006B4E47"/>
    <w:rsid w:val="007D705E"/>
    <w:rsid w:val="008F61B2"/>
    <w:rsid w:val="00942075"/>
    <w:rsid w:val="00B15460"/>
    <w:rsid w:val="00CD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960E971-0FEE-4578-B047-B181D3CAA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2026-01-31T08:19:00Z</dcterms:created>
  <dcterms:modified xsi:type="dcterms:W3CDTF">2026-01-31T08:19:00Z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068e769d-cea2-4225-abf9-36bc1d33ea3c</vt:lpwstr>
  </property>
</Properties>
</file>