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6429871" w14:textId="77777777" w:rsidR="004A7AEB" w:rsidRDefault="004A7AEB" w:rsidP="00BC61A9">
      <w:pPr>
        <w:spacing w:after="0"/>
        <w:rPr>
          <w:rFonts w:cstheme="minorHAnsi"/>
        </w:rPr>
      </w:pPr>
      <w:bookmarkStart w:id="0" w:name="_GoBack"/>
      <w:bookmarkEnd w:id="0"/>
      <w:r>
        <w:rPr>
          <w:rFonts w:cstheme="minorHAnsi"/>
        </w:rPr>
        <w:t xml:space="preserve">SUPPLEMENTARY PART A: </w:t>
      </w:r>
      <w:r w:rsidRPr="00830F2F">
        <w:rPr>
          <w:rFonts w:cstheme="minorHAnsi"/>
          <w:b/>
          <w:bCs/>
        </w:rPr>
        <w:t>Causal diagrams</w:t>
      </w:r>
    </w:p>
    <w:p w14:paraId="23DF25C2" w14:textId="77777777" w:rsidR="00815F11" w:rsidRDefault="004A7AEB" w:rsidP="00BC61A9">
      <w:pPr>
        <w:spacing w:after="0"/>
        <w:rPr>
          <w:rFonts w:cstheme="minorHAnsi"/>
        </w:rPr>
      </w:pPr>
      <w:r>
        <w:rPr>
          <w:rFonts w:cstheme="minorHAnsi"/>
        </w:rPr>
        <w:t>The aim of the causal diagrams are to clarify the relationship between sex and mortality in PICU, in the presence of other causally linked variables. This is to ensure the correct adjustments are made in the analysis to avoid inducing a false association</w:t>
      </w:r>
      <w:r w:rsidR="00815F11">
        <w:rPr>
          <w:rFonts w:cstheme="minorHAnsi"/>
        </w:rPr>
        <w:t xml:space="preserve"> between sex and death in PICU.</w:t>
      </w:r>
    </w:p>
    <w:p w14:paraId="42B83CDF" w14:textId="77777777" w:rsidR="00815F11" w:rsidRDefault="00815F11" w:rsidP="00BC61A9">
      <w:pPr>
        <w:spacing w:after="0"/>
        <w:rPr>
          <w:rFonts w:cstheme="minorHAnsi"/>
        </w:rPr>
      </w:pPr>
    </w:p>
    <w:p w14:paraId="31041619" w14:textId="77777777" w:rsidR="00815F11" w:rsidRPr="00815F11" w:rsidRDefault="00815F11" w:rsidP="00815F11">
      <w:pPr>
        <w:spacing w:after="0"/>
        <w:rPr>
          <w:rFonts w:cstheme="minorHAnsi"/>
        </w:rPr>
      </w:pPr>
      <w:r w:rsidRPr="00815F11">
        <w:rPr>
          <w:rFonts w:cstheme="minorHAnsi"/>
        </w:rPr>
        <w:t>The information incorporated in the causal graph may be incomplete and therefore the DAGs should be interpreted with caution. In particular our DAGs are based on a number of assumptions:</w:t>
      </w:r>
    </w:p>
    <w:p w14:paraId="04D083D1" w14:textId="77777777" w:rsidR="00815F11" w:rsidRPr="00815F11" w:rsidRDefault="00815F11" w:rsidP="00815F11">
      <w:pPr>
        <w:pStyle w:val="ListParagraph"/>
        <w:numPr>
          <w:ilvl w:val="0"/>
          <w:numId w:val="15"/>
        </w:numPr>
        <w:spacing w:after="0" w:line="276" w:lineRule="auto"/>
        <w:rPr>
          <w:rFonts w:asciiTheme="minorHAnsi" w:hAnsiTheme="minorHAnsi" w:cstheme="minorHAnsi"/>
        </w:rPr>
      </w:pPr>
      <w:r w:rsidRPr="00815F11">
        <w:rPr>
          <w:rFonts w:asciiTheme="minorHAnsi" w:hAnsiTheme="minorHAnsi" w:cstheme="minorHAnsi"/>
        </w:rPr>
        <w:t>There is</w:t>
      </w:r>
      <w:r>
        <w:rPr>
          <w:rFonts w:asciiTheme="minorHAnsi" w:hAnsiTheme="minorHAnsi" w:cstheme="minorHAnsi"/>
        </w:rPr>
        <w:t xml:space="preserve"> a</w:t>
      </w:r>
      <w:r w:rsidRPr="00815F11">
        <w:rPr>
          <w:rFonts w:asciiTheme="minorHAnsi" w:hAnsiTheme="minorHAnsi" w:cstheme="minorHAnsi"/>
        </w:rPr>
        <w:t xml:space="preserve"> different pattern between measured (age at admission, SES (IMD), ethnicity) and unmeasured factors (maternal and perinatal factors such as maternal illness during pregnancy, or complications during child birth or admission/contact with other health facilities) potentially affecting admission to PICU in that here measured factors are not directly caused by sex (only unmeasured factors may be).</w:t>
      </w:r>
    </w:p>
    <w:p w14:paraId="4E5DAE62" w14:textId="77777777" w:rsidR="00815F11" w:rsidRPr="00815F11" w:rsidRDefault="00815F11" w:rsidP="00815F11">
      <w:pPr>
        <w:pStyle w:val="ListParagraph"/>
        <w:numPr>
          <w:ilvl w:val="0"/>
          <w:numId w:val="15"/>
        </w:numPr>
        <w:spacing w:after="0" w:line="276" w:lineRule="auto"/>
        <w:rPr>
          <w:rFonts w:asciiTheme="minorHAnsi" w:hAnsiTheme="minorHAnsi" w:cstheme="minorHAnsi"/>
        </w:rPr>
      </w:pPr>
      <w:r w:rsidRPr="00815F11">
        <w:rPr>
          <w:rFonts w:asciiTheme="minorHAnsi" w:hAnsiTheme="minorHAnsi" w:cstheme="minorHAnsi"/>
        </w:rPr>
        <w:t>There is no direct arrow between either measured and unmeasured preadmission factors</w:t>
      </w:r>
      <w:r>
        <w:rPr>
          <w:rFonts w:asciiTheme="minorHAnsi" w:hAnsiTheme="minorHAnsi" w:cstheme="minorHAnsi"/>
        </w:rPr>
        <w:t xml:space="preserve"> </w:t>
      </w:r>
      <w:r w:rsidRPr="00815F11">
        <w:rPr>
          <w:rFonts w:asciiTheme="minorHAnsi" w:hAnsiTheme="minorHAnsi" w:cstheme="minorHAnsi"/>
        </w:rPr>
        <w:t xml:space="preserve">and death in PICU as these factors are assumed to be directly linked to admission to PICU and be related to death only by influencing admission. </w:t>
      </w:r>
    </w:p>
    <w:p w14:paraId="7AF7CE0C" w14:textId="77777777" w:rsidR="00815F11" w:rsidRPr="00815F11" w:rsidRDefault="00815F11" w:rsidP="00815F11">
      <w:pPr>
        <w:pStyle w:val="ListParagraph"/>
        <w:numPr>
          <w:ilvl w:val="0"/>
          <w:numId w:val="15"/>
        </w:numPr>
        <w:spacing w:after="0" w:line="276" w:lineRule="auto"/>
        <w:rPr>
          <w:rFonts w:asciiTheme="minorHAnsi" w:hAnsiTheme="minorHAnsi" w:cstheme="minorHAnsi"/>
        </w:rPr>
      </w:pPr>
      <w:r w:rsidRPr="00815F11">
        <w:rPr>
          <w:rFonts w:asciiTheme="minorHAnsi" w:hAnsiTheme="minorHAnsi" w:cstheme="minorHAnsi"/>
        </w:rPr>
        <w:t>We have not included any time-varying (within PICU) variables such as information on duration of inotropic and renal support as we did not have information on their duration. However we would not expect a link between PICU time-varying patterns and sex.</w:t>
      </w:r>
    </w:p>
    <w:p w14:paraId="0FA8AA82" w14:textId="77777777" w:rsidR="00815F11" w:rsidRDefault="00815F11" w:rsidP="00BC61A9">
      <w:pPr>
        <w:spacing w:after="0"/>
        <w:rPr>
          <w:rFonts w:cstheme="minorHAnsi"/>
        </w:rPr>
      </w:pPr>
    </w:p>
    <w:p w14:paraId="54A1F25A" w14:textId="77777777" w:rsidR="004A7AEB" w:rsidRDefault="004A7AEB" w:rsidP="00BC61A9">
      <w:pPr>
        <w:spacing w:after="0"/>
        <w:rPr>
          <w:rFonts w:cstheme="minorHAnsi"/>
        </w:rPr>
      </w:pPr>
      <w:r>
        <w:rPr>
          <w:rFonts w:cstheme="minorHAnsi"/>
        </w:rPr>
        <w:t>The three diagrams below show:</w:t>
      </w:r>
    </w:p>
    <w:p w14:paraId="63DB3837" w14:textId="77777777" w:rsidR="004A7AEB" w:rsidRPr="00457A99" w:rsidRDefault="004A7AEB" w:rsidP="00BC61A9">
      <w:pPr>
        <w:pStyle w:val="ListParagraph"/>
        <w:numPr>
          <w:ilvl w:val="0"/>
          <w:numId w:val="9"/>
        </w:numPr>
        <w:spacing w:after="0" w:line="276" w:lineRule="auto"/>
        <w:rPr>
          <w:rFonts w:asciiTheme="minorHAnsi" w:hAnsiTheme="minorHAnsi" w:cstheme="minorHAnsi"/>
          <w:szCs w:val="22"/>
        </w:rPr>
      </w:pPr>
      <w:r w:rsidRPr="00457A99">
        <w:rPr>
          <w:rFonts w:asciiTheme="minorHAnsi" w:hAnsiTheme="minorHAnsi" w:cstheme="minorHAnsi"/>
          <w:szCs w:val="22"/>
        </w:rPr>
        <w:t xml:space="preserve">the unadjusted relationships between </w:t>
      </w:r>
      <w:r>
        <w:rPr>
          <w:rFonts w:asciiTheme="minorHAnsi" w:hAnsiTheme="minorHAnsi" w:cstheme="minorHAnsi"/>
          <w:szCs w:val="22"/>
        </w:rPr>
        <w:t>sex</w:t>
      </w:r>
      <w:r w:rsidRPr="00457A99">
        <w:rPr>
          <w:rFonts w:asciiTheme="minorHAnsi" w:hAnsiTheme="minorHAnsi" w:cstheme="minorHAnsi"/>
          <w:szCs w:val="22"/>
        </w:rPr>
        <w:t>, mortality and all other variables</w:t>
      </w:r>
    </w:p>
    <w:p w14:paraId="6C0887CB" w14:textId="77777777" w:rsidR="004A7AEB" w:rsidRPr="00457A99" w:rsidRDefault="004A7AEB" w:rsidP="00BC61A9">
      <w:pPr>
        <w:pStyle w:val="ListParagraph"/>
        <w:numPr>
          <w:ilvl w:val="0"/>
          <w:numId w:val="9"/>
        </w:numPr>
        <w:spacing w:after="0" w:line="276" w:lineRule="auto"/>
        <w:rPr>
          <w:rFonts w:asciiTheme="minorHAnsi" w:hAnsiTheme="minorHAnsi" w:cstheme="minorHAnsi"/>
          <w:szCs w:val="22"/>
        </w:rPr>
      </w:pPr>
      <w:r w:rsidRPr="00457A99">
        <w:rPr>
          <w:rFonts w:asciiTheme="minorHAnsi" w:hAnsiTheme="minorHAnsi" w:cstheme="minorHAnsi"/>
          <w:szCs w:val="22"/>
        </w:rPr>
        <w:t>the relationship between the variables after conditioning on PICU admission, since there is a selection process leading to more males being admitted to PICU than females;</w:t>
      </w:r>
    </w:p>
    <w:p w14:paraId="1E4E7394" w14:textId="77777777" w:rsidR="004A7AEB" w:rsidRDefault="004A7AEB" w:rsidP="00BC61A9">
      <w:pPr>
        <w:pStyle w:val="ListParagraph"/>
        <w:numPr>
          <w:ilvl w:val="0"/>
          <w:numId w:val="9"/>
        </w:numPr>
        <w:spacing w:after="0" w:line="276" w:lineRule="auto"/>
        <w:rPr>
          <w:rFonts w:asciiTheme="minorHAnsi" w:hAnsiTheme="minorHAnsi" w:cstheme="minorHAnsi"/>
          <w:szCs w:val="22"/>
        </w:rPr>
      </w:pPr>
      <w:r w:rsidRPr="00457A99">
        <w:rPr>
          <w:rFonts w:asciiTheme="minorHAnsi" w:hAnsiTheme="minorHAnsi" w:cstheme="minorHAnsi"/>
          <w:szCs w:val="22"/>
        </w:rPr>
        <w:t>the relationship between va</w:t>
      </w:r>
      <w:r>
        <w:rPr>
          <w:rFonts w:asciiTheme="minorHAnsi" w:hAnsiTheme="minorHAnsi" w:cstheme="minorHAnsi"/>
          <w:szCs w:val="22"/>
        </w:rPr>
        <w:t>r</w:t>
      </w:r>
      <w:r w:rsidRPr="00457A99">
        <w:rPr>
          <w:rFonts w:asciiTheme="minorHAnsi" w:hAnsiTheme="minorHAnsi" w:cstheme="minorHAnsi"/>
          <w:szCs w:val="22"/>
        </w:rPr>
        <w:t xml:space="preserve">iables after the additional adjustment for PIM2R. </w:t>
      </w:r>
    </w:p>
    <w:p w14:paraId="42B4BFEB" w14:textId="77777777" w:rsidR="004A7AEB" w:rsidRPr="00830F2F" w:rsidRDefault="004A7AEB" w:rsidP="00BC61A9">
      <w:pPr>
        <w:pStyle w:val="ListParagraph"/>
        <w:spacing w:after="0" w:line="276" w:lineRule="auto"/>
        <w:ind w:left="360"/>
        <w:rPr>
          <w:rFonts w:asciiTheme="minorHAnsi" w:hAnsiTheme="minorHAnsi" w:cstheme="minorHAnsi"/>
          <w:szCs w:val="22"/>
        </w:rPr>
      </w:pPr>
    </w:p>
    <w:p w14:paraId="2B337B54" w14:textId="77777777" w:rsidR="004A7AEB" w:rsidRDefault="004A7AEB" w:rsidP="00BC61A9">
      <w:pPr>
        <w:spacing w:after="0"/>
        <w:rPr>
          <w:rFonts w:cstheme="minorHAnsi"/>
        </w:rPr>
      </w:pPr>
    </w:p>
    <w:p w14:paraId="710F2100" w14:textId="77777777" w:rsidR="004A7AEB" w:rsidRPr="001F5E95" w:rsidRDefault="004A7AEB" w:rsidP="00BC61A9">
      <w:pPr>
        <w:spacing w:after="0"/>
        <w:rPr>
          <w:noProof/>
          <w:lang w:eastAsia="en-GB"/>
        </w:rPr>
      </w:pPr>
      <w:r>
        <w:rPr>
          <w:rFonts w:cstheme="minorHAnsi"/>
        </w:rPr>
        <w:t>A: unadjusted relationships between sex, mortality and all other variables</w:t>
      </w:r>
      <w:r>
        <w:rPr>
          <w:noProof/>
          <w:lang w:eastAsia="en-GB"/>
        </w:rPr>
        <w:t xml:space="preserve"> </w:t>
      </w:r>
    </w:p>
    <w:sdt>
      <w:sdtPr>
        <w:rPr>
          <w:rFonts w:cstheme="minorHAnsi"/>
        </w:rPr>
        <w:id w:val="874662301"/>
        <w:lock w:val="contentLocked"/>
        <w:placeholder>
          <w:docPart w:val="3779DA99C03D49B9AB6091EF733C8CBA"/>
        </w:placeholder>
        <w:group/>
      </w:sdtPr>
      <w:sdtEndPr>
        <w:rPr>
          <w:sz w:val="18"/>
        </w:rPr>
      </w:sdtEndPr>
      <w:sdtContent>
        <w:p w14:paraId="6C71F4E2" w14:textId="77777777" w:rsidR="004A7AEB" w:rsidRPr="00B85848" w:rsidRDefault="004A7AEB" w:rsidP="00BC61A9">
          <w:pPr>
            <w:spacing w:after="0" w:line="240" w:lineRule="auto"/>
            <w:rPr>
              <w:rFonts w:cstheme="minorHAnsi"/>
              <w:sz w:val="18"/>
            </w:rPr>
          </w:pPr>
          <w:r>
            <w:rPr>
              <w:noProof/>
              <w:lang w:eastAsia="en-GB"/>
            </w:rPr>
            <w:drawing>
              <wp:anchor distT="0" distB="0" distL="114300" distR="114300" simplePos="0" relativeHeight="251659264" behindDoc="1" locked="0" layoutInCell="1" allowOverlap="1" wp14:anchorId="7AE8D11B" wp14:editId="50AAE90D">
                <wp:simplePos x="0" y="0"/>
                <wp:positionH relativeFrom="column">
                  <wp:posOffset>19050</wp:posOffset>
                </wp:positionH>
                <wp:positionV relativeFrom="paragraph">
                  <wp:posOffset>90170</wp:posOffset>
                </wp:positionV>
                <wp:extent cx="4460240" cy="3282315"/>
                <wp:effectExtent l="0" t="0" r="0" b="0"/>
                <wp:wrapTight wrapText="bothSides">
                  <wp:wrapPolygon edited="0">
                    <wp:start x="0" y="0"/>
                    <wp:lineTo x="0" y="21437"/>
                    <wp:lineTo x="21495" y="21437"/>
                    <wp:lineTo x="21495"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nadjusted DAG A.png"/>
                        <pic:cNvPicPr/>
                      </pic:nvPicPr>
                      <pic:blipFill>
                        <a:blip r:embed="rId8">
                          <a:extLst>
                            <a:ext uri="{28A0092B-C50C-407E-A947-70E740481C1C}">
                              <a14:useLocalDpi xmlns:a14="http://schemas.microsoft.com/office/drawing/2010/main" val="0"/>
                            </a:ext>
                          </a:extLst>
                        </a:blip>
                        <a:stretch>
                          <a:fillRect/>
                        </a:stretch>
                      </pic:blipFill>
                      <pic:spPr>
                        <a:xfrm>
                          <a:off x="0" y="0"/>
                          <a:ext cx="4460240" cy="3282315"/>
                        </a:xfrm>
                        <a:prstGeom prst="rect">
                          <a:avLst/>
                        </a:prstGeom>
                      </pic:spPr>
                    </pic:pic>
                  </a:graphicData>
                </a:graphic>
                <wp14:sizeRelH relativeFrom="margin">
                  <wp14:pctWidth>0</wp14:pctWidth>
                </wp14:sizeRelH>
                <wp14:sizeRelV relativeFrom="margin">
                  <wp14:pctHeight>0</wp14:pctHeight>
                </wp14:sizeRelV>
              </wp:anchor>
            </w:drawing>
          </w:r>
          <w:r>
            <w:rPr>
              <w:noProof/>
              <w:lang w:eastAsia="en-GB"/>
            </w:rPr>
            <w:drawing>
              <wp:inline distT="0" distB="0" distL="0" distR="0" wp14:anchorId="47BB7575" wp14:editId="7D95EC42">
                <wp:extent cx="199390" cy="153670"/>
                <wp:effectExtent l="0" t="0" r="0" b="0"/>
                <wp:docPr id="32" name="Picture 32" descr="http://www.dagitty.net/images/legend/semlike/expos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dagitty.net/images/legend/semlike/exposure.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9390" cy="153670"/>
                        </a:xfrm>
                        <a:prstGeom prst="rect">
                          <a:avLst/>
                        </a:prstGeom>
                        <a:noFill/>
                        <a:ln>
                          <a:noFill/>
                        </a:ln>
                      </pic:spPr>
                    </pic:pic>
                  </a:graphicData>
                </a:graphic>
              </wp:inline>
            </w:drawing>
          </w:r>
          <w:r>
            <w:rPr>
              <w:rFonts w:cstheme="minorHAnsi"/>
            </w:rPr>
            <w:t xml:space="preserve"> </w:t>
          </w:r>
          <w:r w:rsidRPr="00B85848">
            <w:rPr>
              <w:rFonts w:cstheme="minorHAnsi"/>
              <w:sz w:val="18"/>
            </w:rPr>
            <w:t>Exposure</w:t>
          </w:r>
        </w:p>
        <w:p w14:paraId="6ACC73EA" w14:textId="77777777" w:rsidR="004A7AEB" w:rsidRPr="00B85848" w:rsidRDefault="004A7AEB" w:rsidP="00BC61A9">
          <w:pPr>
            <w:spacing w:after="0" w:line="240" w:lineRule="auto"/>
            <w:rPr>
              <w:rFonts w:cstheme="minorHAnsi"/>
              <w:sz w:val="18"/>
            </w:rPr>
          </w:pPr>
          <w:r>
            <w:rPr>
              <w:noProof/>
              <w:sz w:val="18"/>
              <w:lang w:eastAsia="en-GB"/>
            </w:rPr>
            <w:drawing>
              <wp:inline distT="0" distB="0" distL="0" distR="0" wp14:anchorId="7B95893F" wp14:editId="32BF3E08">
                <wp:extent cx="196850" cy="152400"/>
                <wp:effectExtent l="0" t="0" r="0" b="0"/>
                <wp:docPr id="38" name="Picture 7" descr="outc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utcom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6850" cy="152400"/>
                        </a:xfrm>
                        <a:prstGeom prst="rect">
                          <a:avLst/>
                        </a:prstGeom>
                        <a:noFill/>
                        <a:ln>
                          <a:noFill/>
                        </a:ln>
                      </pic:spPr>
                    </pic:pic>
                  </a:graphicData>
                </a:graphic>
              </wp:inline>
            </w:drawing>
          </w:r>
          <w:r w:rsidRPr="00B85848">
            <w:rPr>
              <w:sz w:val="18"/>
            </w:rPr>
            <w:t xml:space="preserve"> Outcome</w:t>
          </w:r>
        </w:p>
        <w:p w14:paraId="4087D4EA" w14:textId="77777777" w:rsidR="004A7AEB" w:rsidRPr="00B85848" w:rsidRDefault="004A7AEB" w:rsidP="00BC61A9">
          <w:pPr>
            <w:spacing w:after="0" w:line="240" w:lineRule="auto"/>
            <w:rPr>
              <w:rFonts w:cstheme="minorHAnsi"/>
              <w:sz w:val="18"/>
            </w:rPr>
          </w:pPr>
          <w:r>
            <w:rPr>
              <w:noProof/>
              <w:sz w:val="18"/>
              <w:lang w:eastAsia="en-GB"/>
            </w:rPr>
            <w:drawing>
              <wp:inline distT="0" distB="0" distL="0" distR="0" wp14:anchorId="6DBB9464" wp14:editId="5038B836">
                <wp:extent cx="196850" cy="152400"/>
                <wp:effectExtent l="0" t="0" r="0" b="0"/>
                <wp:docPr id="37" name="Picture 8" descr="rno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nod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6850" cy="152400"/>
                        </a:xfrm>
                        <a:prstGeom prst="rect">
                          <a:avLst/>
                        </a:prstGeom>
                        <a:noFill/>
                        <a:ln>
                          <a:noFill/>
                        </a:ln>
                      </pic:spPr>
                    </pic:pic>
                  </a:graphicData>
                </a:graphic>
              </wp:inline>
            </w:drawing>
          </w:r>
          <w:r w:rsidRPr="00B85848">
            <w:rPr>
              <w:sz w:val="18"/>
            </w:rPr>
            <w:t xml:space="preserve"> Ancestor of outcome</w:t>
          </w:r>
        </w:p>
        <w:p w14:paraId="35FFE70E" w14:textId="77777777" w:rsidR="004A7AEB" w:rsidRPr="00B85848" w:rsidRDefault="004A7AEB" w:rsidP="00BC61A9">
          <w:pPr>
            <w:spacing w:after="0" w:line="240" w:lineRule="auto"/>
            <w:rPr>
              <w:rFonts w:cstheme="minorHAnsi"/>
              <w:sz w:val="18"/>
            </w:rPr>
          </w:pPr>
          <w:r>
            <w:rPr>
              <w:noProof/>
              <w:sz w:val="18"/>
              <w:lang w:eastAsia="en-GB"/>
            </w:rPr>
            <w:drawing>
              <wp:inline distT="0" distB="0" distL="0" distR="0" wp14:anchorId="2AFFE16F" wp14:editId="357835CB">
                <wp:extent cx="196850" cy="152400"/>
                <wp:effectExtent l="0" t="0" r="0" b="0"/>
                <wp:docPr id="36" name="Picture 9" descr="adjustedno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djustednod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6850" cy="152400"/>
                        </a:xfrm>
                        <a:prstGeom prst="rect">
                          <a:avLst/>
                        </a:prstGeom>
                        <a:noFill/>
                        <a:ln>
                          <a:noFill/>
                        </a:ln>
                      </pic:spPr>
                    </pic:pic>
                  </a:graphicData>
                </a:graphic>
              </wp:inline>
            </w:drawing>
          </w:r>
          <w:r w:rsidRPr="00B85848">
            <w:rPr>
              <w:sz w:val="18"/>
            </w:rPr>
            <w:t xml:space="preserve"> Adjusted variable</w:t>
          </w:r>
        </w:p>
        <w:p w14:paraId="354FD9F4" w14:textId="77777777" w:rsidR="004A7AEB" w:rsidRPr="00B85848" w:rsidRDefault="004A7AEB" w:rsidP="00BC61A9">
          <w:pPr>
            <w:spacing w:after="0" w:line="240" w:lineRule="auto"/>
            <w:rPr>
              <w:rFonts w:cstheme="minorHAnsi"/>
              <w:sz w:val="18"/>
            </w:rPr>
          </w:pPr>
          <w:r>
            <w:rPr>
              <w:noProof/>
              <w:sz w:val="18"/>
              <w:lang w:eastAsia="en-GB"/>
            </w:rPr>
            <w:drawing>
              <wp:inline distT="0" distB="0" distL="0" distR="0" wp14:anchorId="5FB477BF" wp14:editId="2962D3C6">
                <wp:extent cx="203200" cy="152400"/>
                <wp:effectExtent l="0" t="0" r="6350" b="0"/>
                <wp:docPr id="35" name="Picture 10" descr="latentno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latentnod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03200" cy="152400"/>
                        </a:xfrm>
                        <a:prstGeom prst="rect">
                          <a:avLst/>
                        </a:prstGeom>
                        <a:noFill/>
                        <a:ln>
                          <a:noFill/>
                        </a:ln>
                      </pic:spPr>
                    </pic:pic>
                  </a:graphicData>
                </a:graphic>
              </wp:inline>
            </w:drawing>
          </w:r>
          <w:r w:rsidRPr="00B85848">
            <w:rPr>
              <w:sz w:val="18"/>
            </w:rPr>
            <w:t xml:space="preserve"> Unobserved variable</w:t>
          </w:r>
        </w:p>
        <w:p w14:paraId="5369459F" w14:textId="77777777" w:rsidR="004A7AEB" w:rsidRPr="00B85848" w:rsidRDefault="004A7AEB" w:rsidP="00BC61A9">
          <w:pPr>
            <w:spacing w:after="0" w:line="240" w:lineRule="auto"/>
            <w:rPr>
              <w:rFonts w:cstheme="minorHAnsi"/>
              <w:sz w:val="18"/>
            </w:rPr>
          </w:pPr>
          <w:r>
            <w:rPr>
              <w:noProof/>
              <w:sz w:val="18"/>
              <w:lang w:eastAsia="en-GB"/>
            </w:rPr>
            <w:drawing>
              <wp:inline distT="0" distB="0" distL="0" distR="0" wp14:anchorId="4F63104C" wp14:editId="26750462">
                <wp:extent cx="190500" cy="139700"/>
                <wp:effectExtent l="0" t="0" r="0" b="0"/>
                <wp:docPr id="29" name="Picture 11" descr="causalpa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ausalpath"/>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0500" cy="139700"/>
                        </a:xfrm>
                        <a:prstGeom prst="rect">
                          <a:avLst/>
                        </a:prstGeom>
                        <a:noFill/>
                        <a:ln>
                          <a:noFill/>
                        </a:ln>
                      </pic:spPr>
                    </pic:pic>
                  </a:graphicData>
                </a:graphic>
              </wp:inline>
            </w:drawing>
          </w:r>
          <w:r w:rsidRPr="00B85848">
            <w:rPr>
              <w:sz w:val="18"/>
            </w:rPr>
            <w:t xml:space="preserve"> Causal path</w:t>
          </w:r>
        </w:p>
        <w:p w14:paraId="08A0D8C1" w14:textId="77777777" w:rsidR="004A7AEB" w:rsidRPr="00B85848" w:rsidRDefault="004A7AEB" w:rsidP="00BC61A9">
          <w:pPr>
            <w:spacing w:after="0" w:line="240" w:lineRule="auto"/>
            <w:rPr>
              <w:rFonts w:cstheme="minorHAnsi"/>
              <w:sz w:val="18"/>
            </w:rPr>
          </w:pPr>
          <w:r>
            <w:rPr>
              <w:noProof/>
              <w:sz w:val="18"/>
              <w:lang w:eastAsia="en-GB"/>
            </w:rPr>
            <w:drawing>
              <wp:inline distT="0" distB="0" distL="0" distR="0" wp14:anchorId="7235F618" wp14:editId="1B2EF666">
                <wp:extent cx="190500" cy="139700"/>
                <wp:effectExtent l="0" t="0" r="0" b="0"/>
                <wp:docPr id="4" name="Picture 12" descr="biasingpa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biasingpath"/>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0500" cy="139700"/>
                        </a:xfrm>
                        <a:prstGeom prst="rect">
                          <a:avLst/>
                        </a:prstGeom>
                        <a:noFill/>
                        <a:ln>
                          <a:noFill/>
                        </a:ln>
                      </pic:spPr>
                    </pic:pic>
                  </a:graphicData>
                </a:graphic>
              </wp:inline>
            </w:drawing>
          </w:r>
          <w:r w:rsidRPr="00B85848">
            <w:rPr>
              <w:sz w:val="18"/>
            </w:rPr>
            <w:t xml:space="preserve"> Biasing path</w:t>
          </w:r>
        </w:p>
        <w:p w14:paraId="1DA81E7C" w14:textId="77777777" w:rsidR="004A7AEB" w:rsidRPr="00B85848" w:rsidRDefault="004A7AEB" w:rsidP="00BC61A9">
          <w:pPr>
            <w:spacing w:after="0" w:line="240" w:lineRule="auto"/>
            <w:rPr>
              <w:rFonts w:cstheme="minorHAnsi"/>
              <w:sz w:val="18"/>
            </w:rPr>
          </w:pPr>
          <w:r w:rsidRPr="00B85848">
            <w:rPr>
              <w:rFonts w:cstheme="minorHAnsi"/>
              <w:noProof/>
              <w:sz w:val="18"/>
              <w:lang w:eastAsia="en-GB"/>
            </w:rPr>
            <mc:AlternateContent>
              <mc:Choice Requires="wps">
                <w:drawing>
                  <wp:anchor distT="0" distB="0" distL="114300" distR="114300" simplePos="0" relativeHeight="251660288" behindDoc="0" locked="0" layoutInCell="1" allowOverlap="1" wp14:anchorId="73AF6E4F" wp14:editId="2C27C2F0">
                    <wp:simplePos x="0" y="0"/>
                    <wp:positionH relativeFrom="column">
                      <wp:posOffset>4572000</wp:posOffset>
                    </wp:positionH>
                    <wp:positionV relativeFrom="paragraph">
                      <wp:posOffset>71120</wp:posOffset>
                    </wp:positionV>
                    <wp:extent cx="190500" cy="0"/>
                    <wp:effectExtent l="0" t="19050" r="19050" b="19050"/>
                    <wp:wrapNone/>
                    <wp:docPr id="48" name="Straight Connector 48"/>
                    <wp:cNvGraphicFramePr/>
                    <a:graphic xmlns:a="http://schemas.openxmlformats.org/drawingml/2006/main">
                      <a:graphicData uri="http://schemas.microsoft.com/office/word/2010/wordprocessingShape">
                        <wps:wsp>
                          <wps:cNvCnPr/>
                          <wps:spPr>
                            <a:xfrm>
                              <a:off x="0" y="0"/>
                              <a:ext cx="190500" cy="0"/>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5BF20DB5" id="Straight Connector 48"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in,5.6pt" to="375pt,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" strokecolor="black [3200]" strokeweight="3pt">
                    <v:stroke joinstyle="miter"/>
                  </v:line>
                </w:pict>
              </mc:Fallback>
            </mc:AlternateContent>
          </w:r>
          <w:r w:rsidRPr="00B85848">
            <w:rPr>
              <w:rFonts w:cstheme="minorHAnsi"/>
              <w:sz w:val="18"/>
            </w:rPr>
            <w:t xml:space="preserve">       </w:t>
          </w:r>
          <w:r>
            <w:rPr>
              <w:rFonts w:cstheme="minorHAnsi"/>
              <w:sz w:val="18"/>
            </w:rPr>
            <w:t xml:space="preserve"> </w:t>
          </w:r>
          <w:r w:rsidRPr="00B85848">
            <w:rPr>
              <w:rFonts w:cstheme="minorHAnsi"/>
              <w:sz w:val="18"/>
            </w:rPr>
            <w:t>Blocked path (can also be biasing paths after adjustment as seen in diagram C)</w:t>
          </w:r>
        </w:p>
      </w:sdtContent>
    </w:sdt>
    <w:p w14:paraId="55A641A1" w14:textId="77777777" w:rsidR="004A7AEB" w:rsidRDefault="004A7AEB" w:rsidP="00BC61A9">
      <w:pPr>
        <w:spacing w:after="0" w:line="240" w:lineRule="auto"/>
        <w:rPr>
          <w:rFonts w:cstheme="minorHAnsi"/>
        </w:rPr>
      </w:pPr>
    </w:p>
    <w:p w14:paraId="66309B5F" w14:textId="77777777" w:rsidR="004A7AEB" w:rsidRDefault="004A7AEB" w:rsidP="00BC61A9">
      <w:pPr>
        <w:spacing w:after="0" w:line="240" w:lineRule="auto"/>
        <w:rPr>
          <w:rFonts w:cstheme="minorHAnsi"/>
          <w:noProof/>
          <w:lang w:eastAsia="en-GB"/>
        </w:rPr>
      </w:pPr>
    </w:p>
    <w:p w14:paraId="71C57C33" w14:textId="77777777" w:rsidR="004A7AEB" w:rsidRDefault="004A7AEB" w:rsidP="00BC61A9">
      <w:pPr>
        <w:spacing w:after="0" w:line="240" w:lineRule="auto"/>
        <w:rPr>
          <w:rFonts w:cstheme="minorHAnsi"/>
        </w:rPr>
      </w:pPr>
    </w:p>
    <w:p w14:paraId="403AB7EC" w14:textId="77777777" w:rsidR="004A7AEB" w:rsidRDefault="004A7AEB" w:rsidP="00BC61A9">
      <w:pPr>
        <w:spacing w:after="0" w:line="240" w:lineRule="auto"/>
        <w:rPr>
          <w:rFonts w:cstheme="minorHAnsi"/>
          <w:noProof/>
          <w:lang w:eastAsia="en-GB"/>
        </w:rPr>
      </w:pPr>
    </w:p>
    <w:p w14:paraId="27AEBB44" w14:textId="77777777" w:rsidR="004A7AEB" w:rsidRDefault="004A7AEB" w:rsidP="00BC61A9">
      <w:pPr>
        <w:spacing w:after="0" w:line="240" w:lineRule="auto"/>
        <w:rPr>
          <w:rFonts w:cstheme="minorHAnsi"/>
          <w:noProof/>
          <w:lang w:eastAsia="en-GB"/>
        </w:rPr>
      </w:pPr>
    </w:p>
    <w:p w14:paraId="7552F412" w14:textId="77777777" w:rsidR="004A7AEB" w:rsidRDefault="004A7AEB" w:rsidP="00BC61A9">
      <w:pPr>
        <w:spacing w:after="0" w:line="240" w:lineRule="auto"/>
        <w:rPr>
          <w:rFonts w:cstheme="minorHAnsi"/>
          <w:noProof/>
          <w:lang w:eastAsia="en-GB"/>
        </w:rPr>
      </w:pPr>
    </w:p>
    <w:p w14:paraId="0A6A449D" w14:textId="77777777" w:rsidR="004A7AEB" w:rsidRDefault="004A7AEB" w:rsidP="00BC61A9">
      <w:pPr>
        <w:rPr>
          <w:rFonts w:cstheme="minorHAnsi"/>
          <w:noProof/>
          <w:lang w:eastAsia="en-GB"/>
        </w:rPr>
      </w:pPr>
      <w:r>
        <w:rPr>
          <w:rFonts w:cstheme="minorHAnsi"/>
          <w:noProof/>
          <w:lang w:eastAsia="en-GB"/>
        </w:rPr>
        <w:br w:type="page"/>
      </w:r>
    </w:p>
    <w:p w14:paraId="29D6E812" w14:textId="77777777" w:rsidR="004A7AEB" w:rsidRPr="00CF6CC9" w:rsidRDefault="004A7AEB" w:rsidP="00BC61A9">
      <w:pPr>
        <w:spacing w:after="0" w:line="240" w:lineRule="auto"/>
        <w:rPr>
          <w:rFonts w:cstheme="minorHAnsi"/>
        </w:rPr>
      </w:pPr>
      <w:r w:rsidRPr="00CF6CC9">
        <w:rPr>
          <w:rFonts w:cstheme="minorHAnsi"/>
        </w:rPr>
        <w:lastRenderedPageBreak/>
        <w:t>B: Relationship between the variables after conditioning on PICU admission</w:t>
      </w:r>
    </w:p>
    <w:p w14:paraId="3491B462" w14:textId="77777777" w:rsidR="004A7AEB" w:rsidRDefault="004A7AEB" w:rsidP="00BC61A9">
      <w:pPr>
        <w:spacing w:after="0" w:line="240" w:lineRule="auto"/>
        <w:rPr>
          <w:rFonts w:cstheme="minorHAnsi"/>
          <w:noProof/>
          <w:lang w:eastAsia="en-GB"/>
        </w:rPr>
      </w:pPr>
      <w:r>
        <w:rPr>
          <w:rFonts w:cstheme="minorHAnsi"/>
          <w:noProof/>
          <w:lang w:eastAsia="en-GB"/>
        </w:rPr>
        <w:drawing>
          <wp:inline distT="0" distB="0" distL="0" distR="0" wp14:anchorId="0C6E3CF2" wp14:editId="7C24B586">
            <wp:extent cx="5545548" cy="3482672"/>
            <wp:effectExtent l="0" t="0" r="0" b="381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U adjusted DAG B.png"/>
                    <pic:cNvPicPr/>
                  </pic:nvPicPr>
                  <pic:blipFill rotWithShape="1">
                    <a:blip r:embed="rId16">
                      <a:extLst>
                        <a:ext uri="{28A0092B-C50C-407E-A947-70E740481C1C}">
                          <a14:useLocalDpi xmlns:a14="http://schemas.microsoft.com/office/drawing/2010/main" val="0"/>
                        </a:ext>
                      </a:extLst>
                    </a:blip>
                    <a:srcRect b="37199"/>
                    <a:stretch/>
                  </pic:blipFill>
                  <pic:spPr bwMode="auto">
                    <a:xfrm>
                      <a:off x="0" y="0"/>
                      <a:ext cx="5566406" cy="3495771"/>
                    </a:xfrm>
                    <a:prstGeom prst="rect">
                      <a:avLst/>
                    </a:prstGeom>
                    <a:ln>
                      <a:noFill/>
                    </a:ln>
                    <a:extLst>
                      <a:ext uri="{53640926-AAD7-44D8-BBD7-CCE9431645EC}">
                        <a14:shadowObscured xmlns:a14="http://schemas.microsoft.com/office/drawing/2010/main"/>
                      </a:ext>
                    </a:extLst>
                  </pic:spPr>
                </pic:pic>
              </a:graphicData>
            </a:graphic>
          </wp:inline>
        </w:drawing>
      </w:r>
    </w:p>
    <w:p w14:paraId="54C1F622" w14:textId="77777777" w:rsidR="004A7AEB" w:rsidRDefault="004A7AEB" w:rsidP="00BC61A9">
      <w:pPr>
        <w:spacing w:after="0" w:line="240" w:lineRule="auto"/>
        <w:rPr>
          <w:rFonts w:cstheme="minorHAnsi"/>
          <w:noProof/>
          <w:lang w:eastAsia="en-GB"/>
        </w:rPr>
      </w:pPr>
    </w:p>
    <w:p w14:paraId="300C4AB9" w14:textId="77777777" w:rsidR="004A7AEB" w:rsidRPr="00CF6CC9" w:rsidRDefault="004A7AEB" w:rsidP="00BC61A9">
      <w:pPr>
        <w:spacing w:after="0" w:line="240" w:lineRule="auto"/>
        <w:rPr>
          <w:rFonts w:cstheme="minorHAnsi"/>
        </w:rPr>
      </w:pPr>
      <w:r w:rsidRPr="00CF6CC9">
        <w:rPr>
          <w:rFonts w:cstheme="minorHAnsi"/>
        </w:rPr>
        <w:t>C: Relationship between variables after the additional adjustment for PIM2R</w:t>
      </w:r>
    </w:p>
    <w:p w14:paraId="629B62E9" w14:textId="77777777" w:rsidR="004A7AEB" w:rsidRDefault="004A7AEB" w:rsidP="00BC61A9">
      <w:pPr>
        <w:spacing w:after="0" w:line="240" w:lineRule="auto"/>
        <w:rPr>
          <w:rFonts w:cstheme="minorHAnsi"/>
        </w:rPr>
      </w:pPr>
      <w:r>
        <w:rPr>
          <w:rFonts w:cstheme="minorHAnsi"/>
          <w:noProof/>
          <w:lang w:eastAsia="en-GB"/>
        </w:rPr>
        <w:drawing>
          <wp:inline distT="0" distB="0" distL="0" distR="0" wp14:anchorId="2754DCED" wp14:editId="7DAC44B0">
            <wp:extent cx="5701085" cy="3853742"/>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M adjusted DAG C.png"/>
                    <pic:cNvPicPr/>
                  </pic:nvPicPr>
                  <pic:blipFill rotWithShape="1">
                    <a:blip r:embed="rId17">
                      <a:extLst>
                        <a:ext uri="{28A0092B-C50C-407E-A947-70E740481C1C}">
                          <a14:useLocalDpi xmlns:a14="http://schemas.microsoft.com/office/drawing/2010/main" val="0"/>
                        </a:ext>
                      </a:extLst>
                    </a:blip>
                    <a:srcRect b="32403"/>
                    <a:stretch/>
                  </pic:blipFill>
                  <pic:spPr bwMode="auto">
                    <a:xfrm>
                      <a:off x="0" y="0"/>
                      <a:ext cx="5718927" cy="3865803"/>
                    </a:xfrm>
                    <a:prstGeom prst="rect">
                      <a:avLst/>
                    </a:prstGeom>
                    <a:ln>
                      <a:noFill/>
                    </a:ln>
                    <a:extLst>
                      <a:ext uri="{53640926-AAD7-44D8-BBD7-CCE9431645EC}">
                        <a14:shadowObscured xmlns:a14="http://schemas.microsoft.com/office/drawing/2010/main"/>
                      </a:ext>
                    </a:extLst>
                  </pic:spPr>
                </pic:pic>
              </a:graphicData>
            </a:graphic>
          </wp:inline>
        </w:drawing>
      </w:r>
      <w:r>
        <w:rPr>
          <w:rFonts w:cstheme="minorHAnsi"/>
        </w:rPr>
        <w:br w:type="page"/>
      </w:r>
    </w:p>
    <w:p w14:paraId="7E2E7E53" w14:textId="77777777" w:rsidR="004A7AEB" w:rsidRDefault="004A7AEB" w:rsidP="00BC61A9">
      <w:pPr>
        <w:spacing w:after="0"/>
        <w:rPr>
          <w:rFonts w:cstheme="minorHAnsi"/>
        </w:rPr>
      </w:pPr>
      <w:r>
        <w:rPr>
          <w:rFonts w:cstheme="minorHAnsi"/>
        </w:rPr>
        <w:lastRenderedPageBreak/>
        <w:t>Diagram C shows that adjusting for PIM and not adjusting for age, ethnicity, SES, and gestation would not bias the relationship between sex and mortality in PICU, given the stated assumptions, thus allowing us to derive a valid estimate of the direct effect of sex on mortality in PICU.</w:t>
      </w:r>
    </w:p>
    <w:p w14:paraId="58B135C1" w14:textId="77777777" w:rsidR="004A7AEB" w:rsidRDefault="004A7AEB" w:rsidP="00BC61A9">
      <w:pPr>
        <w:spacing w:after="0"/>
        <w:rPr>
          <w:rFonts w:cstheme="minorHAnsi"/>
        </w:rPr>
      </w:pPr>
    </w:p>
    <w:p w14:paraId="216813D8" w14:textId="77777777" w:rsidR="00E12000" w:rsidRDefault="004A7AEB" w:rsidP="00BC61A9">
      <w:pPr>
        <w:spacing w:after="0"/>
        <w:rPr>
          <w:rFonts w:cstheme="minorHAnsi"/>
        </w:rPr>
      </w:pPr>
      <w:r>
        <w:rPr>
          <w:rFonts w:cstheme="minorHAnsi"/>
        </w:rPr>
        <w:t xml:space="preserve">In Diagrams A-C we assumed that there was no direct influence of the (measured or unmeasured) pre-admission factors on death in PICU. They assume that Death in PICU and discharge both occur only after admission to PICU and that the effect of all these factors on the outcomes are indirect as they only act by influencing the probability that a patient is admitted to PICU.  However we also considered the causal estimation with a direct causal link between pre-admission factors (both measured and unmeasured) and death in PICU (DAGs D-G). We see in DAG D-G that if our main assumption on which DAG A-C are not correct, we would still be left with residual associations (red arrows) and therefore the adjustment would not be complete nor lead to a causally valid estimate. </w:t>
      </w:r>
    </w:p>
    <w:p w14:paraId="30CDFA12" w14:textId="77777777" w:rsidR="00E12000" w:rsidRDefault="00E12000" w:rsidP="00BC61A9">
      <w:pPr>
        <w:spacing w:after="0"/>
        <w:rPr>
          <w:rFonts w:cstheme="minorHAnsi"/>
        </w:rPr>
      </w:pPr>
    </w:p>
    <w:p w14:paraId="68FF4BA5" w14:textId="77777777" w:rsidR="004A7AEB" w:rsidRDefault="004A7AEB" w:rsidP="00BC61A9">
      <w:pPr>
        <w:spacing w:after="0"/>
        <w:rPr>
          <w:rFonts w:cstheme="minorHAnsi"/>
        </w:rPr>
      </w:pPr>
    </w:p>
    <w:p w14:paraId="2505E13E" w14:textId="77777777" w:rsidR="004A7AEB" w:rsidRPr="00CF6CC9" w:rsidRDefault="004A7AEB" w:rsidP="00BC61A9">
      <w:pPr>
        <w:spacing w:after="0" w:line="240" w:lineRule="auto"/>
        <w:rPr>
          <w:rFonts w:cstheme="minorHAnsi"/>
        </w:rPr>
      </w:pPr>
      <w:r w:rsidRPr="00CF6CC9">
        <w:rPr>
          <w:rFonts w:cstheme="minorHAnsi"/>
        </w:rPr>
        <w:t>D: DAG without adjustments</w:t>
      </w:r>
    </w:p>
    <w:p w14:paraId="6D9EDB5E" w14:textId="77777777" w:rsidR="004A7AEB" w:rsidRPr="00BD4827" w:rsidRDefault="004A7AEB" w:rsidP="00BC61A9">
      <w:pPr>
        <w:rPr>
          <w:rFonts w:ascii="Courier New" w:hAnsi="Courier New" w:cs="Courier New"/>
          <w:noProof/>
          <w:lang w:eastAsia="en-GB"/>
        </w:rPr>
      </w:pPr>
      <w:r>
        <w:rPr>
          <w:rFonts w:ascii="Courier New" w:hAnsi="Courier New" w:cs="Courier New"/>
          <w:noProof/>
          <w:lang w:eastAsia="en-GB"/>
        </w:rPr>
        <w:drawing>
          <wp:inline distT="0" distB="0" distL="0" distR="0" wp14:anchorId="54D416E9" wp14:editId="677FD5F6">
            <wp:extent cx="5731510" cy="4091015"/>
            <wp:effectExtent l="0" t="0" r="2540" b="508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D.png"/>
                    <pic:cNvPicPr/>
                  </pic:nvPicPr>
                  <pic:blipFill rotWithShape="1">
                    <a:blip r:embed="rId18">
                      <a:extLst>
                        <a:ext uri="{28A0092B-C50C-407E-A947-70E740481C1C}">
                          <a14:useLocalDpi xmlns:a14="http://schemas.microsoft.com/office/drawing/2010/main" val="0"/>
                        </a:ext>
                      </a:extLst>
                    </a:blip>
                    <a:srcRect b="28622"/>
                    <a:stretch/>
                  </pic:blipFill>
                  <pic:spPr bwMode="auto">
                    <a:xfrm>
                      <a:off x="0" y="0"/>
                      <a:ext cx="5731510" cy="4091015"/>
                    </a:xfrm>
                    <a:prstGeom prst="rect">
                      <a:avLst/>
                    </a:prstGeom>
                    <a:ln>
                      <a:noFill/>
                    </a:ln>
                    <a:extLst>
                      <a:ext uri="{53640926-AAD7-44D8-BBD7-CCE9431645EC}">
                        <a14:shadowObscured xmlns:a14="http://schemas.microsoft.com/office/drawing/2010/main"/>
                      </a:ext>
                    </a:extLst>
                  </pic:spPr>
                </pic:pic>
              </a:graphicData>
            </a:graphic>
          </wp:inline>
        </w:drawing>
      </w:r>
    </w:p>
    <w:p w14:paraId="025288CF" w14:textId="77777777" w:rsidR="004A7AEB" w:rsidRDefault="004A7AEB" w:rsidP="00BC61A9">
      <w:pPr>
        <w:spacing w:after="0" w:line="240" w:lineRule="auto"/>
        <w:rPr>
          <w:rFonts w:cstheme="minorHAnsi"/>
        </w:rPr>
      </w:pPr>
    </w:p>
    <w:p w14:paraId="335710CB" w14:textId="77777777" w:rsidR="00E12000" w:rsidRDefault="00E12000" w:rsidP="00BC61A9">
      <w:pPr>
        <w:spacing w:after="0" w:line="240" w:lineRule="auto"/>
        <w:rPr>
          <w:rFonts w:cstheme="minorHAnsi"/>
        </w:rPr>
      </w:pPr>
    </w:p>
    <w:p w14:paraId="2E2BF9F1" w14:textId="77777777" w:rsidR="00E12000" w:rsidRDefault="00E12000" w:rsidP="00BC61A9">
      <w:pPr>
        <w:spacing w:after="0" w:line="240" w:lineRule="auto"/>
        <w:rPr>
          <w:rFonts w:cstheme="minorHAnsi"/>
        </w:rPr>
      </w:pPr>
    </w:p>
    <w:p w14:paraId="682053E3" w14:textId="77777777" w:rsidR="00E12000" w:rsidRDefault="00E12000" w:rsidP="00BC61A9">
      <w:pPr>
        <w:spacing w:after="0" w:line="240" w:lineRule="auto"/>
        <w:rPr>
          <w:rFonts w:cstheme="minorHAnsi"/>
        </w:rPr>
      </w:pPr>
    </w:p>
    <w:p w14:paraId="3B3F144A" w14:textId="77777777" w:rsidR="00E12000" w:rsidRDefault="00E12000" w:rsidP="00BC61A9">
      <w:pPr>
        <w:spacing w:after="0" w:line="240" w:lineRule="auto"/>
        <w:rPr>
          <w:rFonts w:cstheme="minorHAnsi"/>
        </w:rPr>
      </w:pPr>
    </w:p>
    <w:p w14:paraId="7DFA3924" w14:textId="77777777" w:rsidR="00E12000" w:rsidRDefault="00E12000" w:rsidP="00BC61A9">
      <w:pPr>
        <w:spacing w:after="0" w:line="240" w:lineRule="auto"/>
        <w:rPr>
          <w:rFonts w:cstheme="minorHAnsi"/>
        </w:rPr>
      </w:pPr>
    </w:p>
    <w:p w14:paraId="036F0741" w14:textId="77777777" w:rsidR="00E12000" w:rsidRDefault="00E12000" w:rsidP="00BC61A9">
      <w:pPr>
        <w:spacing w:after="0" w:line="240" w:lineRule="auto"/>
        <w:rPr>
          <w:rFonts w:cstheme="minorHAnsi"/>
        </w:rPr>
      </w:pPr>
    </w:p>
    <w:p w14:paraId="5575EEC0" w14:textId="77777777" w:rsidR="00E12000" w:rsidRDefault="00E12000" w:rsidP="00BC61A9">
      <w:pPr>
        <w:spacing w:after="0" w:line="240" w:lineRule="auto"/>
        <w:rPr>
          <w:rFonts w:cstheme="minorHAnsi"/>
        </w:rPr>
      </w:pPr>
    </w:p>
    <w:p w14:paraId="2855270D" w14:textId="77777777" w:rsidR="00E12000" w:rsidRDefault="00E12000" w:rsidP="00BC61A9">
      <w:pPr>
        <w:spacing w:after="0" w:line="240" w:lineRule="auto"/>
        <w:rPr>
          <w:rFonts w:cstheme="minorHAnsi"/>
        </w:rPr>
      </w:pPr>
    </w:p>
    <w:p w14:paraId="65C7D564" w14:textId="77777777" w:rsidR="00E12000" w:rsidRDefault="00E12000" w:rsidP="00BC61A9">
      <w:pPr>
        <w:spacing w:after="0" w:line="240" w:lineRule="auto"/>
        <w:rPr>
          <w:rFonts w:cstheme="minorHAnsi"/>
        </w:rPr>
      </w:pPr>
    </w:p>
    <w:p w14:paraId="3E525BF5" w14:textId="77777777" w:rsidR="00E12000" w:rsidRDefault="00E12000" w:rsidP="00BC61A9">
      <w:pPr>
        <w:spacing w:after="0" w:line="240" w:lineRule="auto"/>
        <w:rPr>
          <w:rFonts w:cstheme="minorHAnsi"/>
        </w:rPr>
      </w:pPr>
    </w:p>
    <w:p w14:paraId="789E9ECA" w14:textId="77777777" w:rsidR="004A7AEB" w:rsidRPr="00CF6CC9" w:rsidRDefault="004A7AEB" w:rsidP="00BC61A9">
      <w:pPr>
        <w:spacing w:after="0" w:line="240" w:lineRule="auto"/>
        <w:rPr>
          <w:rFonts w:cstheme="minorHAnsi"/>
        </w:rPr>
      </w:pPr>
      <w:r w:rsidRPr="00CF6CC9">
        <w:rPr>
          <w:rFonts w:cstheme="minorHAnsi"/>
        </w:rPr>
        <w:lastRenderedPageBreak/>
        <w:t>E:</w:t>
      </w:r>
      <w:r>
        <w:rPr>
          <w:rFonts w:cstheme="minorHAnsi"/>
        </w:rPr>
        <w:t xml:space="preserve"> DAG</w:t>
      </w:r>
      <w:r w:rsidRPr="00CF6CC9">
        <w:rPr>
          <w:rFonts w:cstheme="minorHAnsi"/>
        </w:rPr>
        <w:t xml:space="preserve"> </w:t>
      </w:r>
      <w:r>
        <w:rPr>
          <w:rFonts w:cstheme="minorHAnsi"/>
        </w:rPr>
        <w:t>A</w:t>
      </w:r>
      <w:r w:rsidRPr="00CF6CC9">
        <w:rPr>
          <w:rFonts w:cstheme="minorHAnsi"/>
        </w:rPr>
        <w:t>djusted for admission, red lines are associations induced by the adjustment</w:t>
      </w:r>
    </w:p>
    <w:p w14:paraId="783EB4F3" w14:textId="77777777" w:rsidR="004A7AEB" w:rsidRDefault="004A7AEB" w:rsidP="00BC61A9">
      <w:pPr>
        <w:rPr>
          <w:rFonts w:ascii="Courier New" w:hAnsi="Courier New" w:cs="Courier New"/>
          <w:noProof/>
          <w:lang w:eastAsia="en-GB"/>
        </w:rPr>
      </w:pPr>
      <w:r>
        <w:rPr>
          <w:rFonts w:ascii="Courier New" w:hAnsi="Courier New" w:cs="Courier New"/>
          <w:noProof/>
          <w:lang w:eastAsia="en-GB"/>
        </w:rPr>
        <w:drawing>
          <wp:inline distT="0" distB="0" distL="0" distR="0" wp14:anchorId="2E403F18" wp14:editId="71C157CE">
            <wp:extent cx="5731510" cy="3747454"/>
            <wp:effectExtent l="0" t="0" r="2540" b="571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E.png"/>
                    <pic:cNvPicPr/>
                  </pic:nvPicPr>
                  <pic:blipFill rotWithShape="1">
                    <a:blip r:embed="rId19">
                      <a:extLst>
                        <a:ext uri="{28A0092B-C50C-407E-A947-70E740481C1C}">
                          <a14:useLocalDpi xmlns:a14="http://schemas.microsoft.com/office/drawing/2010/main" val="0"/>
                        </a:ext>
                      </a:extLst>
                    </a:blip>
                    <a:srcRect b="34617"/>
                    <a:stretch/>
                  </pic:blipFill>
                  <pic:spPr bwMode="auto">
                    <a:xfrm>
                      <a:off x="0" y="0"/>
                      <a:ext cx="5731510" cy="3747454"/>
                    </a:xfrm>
                    <a:prstGeom prst="rect">
                      <a:avLst/>
                    </a:prstGeom>
                    <a:ln>
                      <a:noFill/>
                    </a:ln>
                    <a:extLst>
                      <a:ext uri="{53640926-AAD7-44D8-BBD7-CCE9431645EC}">
                        <a14:shadowObscured xmlns:a14="http://schemas.microsoft.com/office/drawing/2010/main"/>
                      </a:ext>
                    </a:extLst>
                  </pic:spPr>
                </pic:pic>
              </a:graphicData>
            </a:graphic>
          </wp:inline>
        </w:drawing>
      </w:r>
    </w:p>
    <w:p w14:paraId="18B0BB00" w14:textId="77777777" w:rsidR="004A7AEB" w:rsidRDefault="004A7AEB" w:rsidP="00BC61A9">
      <w:pPr>
        <w:spacing w:after="0" w:line="240" w:lineRule="auto"/>
        <w:rPr>
          <w:rFonts w:cstheme="minorHAnsi"/>
        </w:rPr>
      </w:pPr>
    </w:p>
    <w:p w14:paraId="4F02B80E" w14:textId="77777777" w:rsidR="004A7AEB" w:rsidRPr="00CF6CC9" w:rsidRDefault="004A7AEB" w:rsidP="00BC61A9">
      <w:pPr>
        <w:spacing w:after="0" w:line="240" w:lineRule="auto"/>
        <w:rPr>
          <w:rFonts w:cstheme="minorHAnsi"/>
        </w:rPr>
      </w:pPr>
      <w:r w:rsidRPr="00CF6CC9">
        <w:rPr>
          <w:rFonts w:cstheme="minorHAnsi"/>
        </w:rPr>
        <w:t>F</w:t>
      </w:r>
      <w:r>
        <w:rPr>
          <w:rFonts w:cstheme="minorHAnsi"/>
        </w:rPr>
        <w:t>: DAG A</w:t>
      </w:r>
      <w:r w:rsidRPr="00CF6CC9">
        <w:rPr>
          <w:rFonts w:cstheme="minorHAnsi"/>
        </w:rPr>
        <w:t>djusted for PIM, some pathways are now blocked</w:t>
      </w:r>
      <w:r>
        <w:rPr>
          <w:rFonts w:cstheme="minorHAnsi"/>
        </w:rPr>
        <w:t xml:space="preserve"> (black lines)</w:t>
      </w:r>
    </w:p>
    <w:p w14:paraId="365BCEBF" w14:textId="77777777" w:rsidR="004A7AEB" w:rsidRDefault="004A7AEB" w:rsidP="00BC61A9">
      <w:pPr>
        <w:rPr>
          <w:rFonts w:ascii="Courier New" w:hAnsi="Courier New" w:cs="Courier New"/>
          <w:noProof/>
          <w:lang w:eastAsia="en-GB"/>
        </w:rPr>
      </w:pPr>
      <w:r>
        <w:rPr>
          <w:rFonts w:ascii="Courier New" w:hAnsi="Courier New" w:cs="Courier New"/>
          <w:noProof/>
          <w:lang w:eastAsia="en-GB"/>
        </w:rPr>
        <w:drawing>
          <wp:inline distT="0" distB="0" distL="0" distR="0" wp14:anchorId="21525CBE" wp14:editId="6FBCB5DE">
            <wp:extent cx="5301406" cy="3441794"/>
            <wp:effectExtent l="0" t="0" r="0" b="635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F.png"/>
                    <pic:cNvPicPr/>
                  </pic:nvPicPr>
                  <pic:blipFill rotWithShape="1">
                    <a:blip r:embed="rId20">
                      <a:extLst>
                        <a:ext uri="{28A0092B-C50C-407E-A947-70E740481C1C}">
                          <a14:useLocalDpi xmlns:a14="http://schemas.microsoft.com/office/drawing/2010/main" val="0"/>
                        </a:ext>
                      </a:extLst>
                    </a:blip>
                    <a:srcRect b="35078"/>
                    <a:stretch/>
                  </pic:blipFill>
                  <pic:spPr bwMode="auto">
                    <a:xfrm>
                      <a:off x="0" y="0"/>
                      <a:ext cx="5307179" cy="3445542"/>
                    </a:xfrm>
                    <a:prstGeom prst="rect">
                      <a:avLst/>
                    </a:prstGeom>
                    <a:ln>
                      <a:noFill/>
                    </a:ln>
                    <a:extLst>
                      <a:ext uri="{53640926-AAD7-44D8-BBD7-CCE9431645EC}">
                        <a14:shadowObscured xmlns:a14="http://schemas.microsoft.com/office/drawing/2010/main"/>
                      </a:ext>
                    </a:extLst>
                  </pic:spPr>
                </pic:pic>
              </a:graphicData>
            </a:graphic>
          </wp:inline>
        </w:drawing>
      </w:r>
    </w:p>
    <w:p w14:paraId="7B17512C" w14:textId="77777777" w:rsidR="004A7AEB" w:rsidRDefault="004A7AEB" w:rsidP="00BC61A9">
      <w:pPr>
        <w:spacing w:after="0" w:line="240" w:lineRule="auto"/>
        <w:rPr>
          <w:rFonts w:cstheme="minorHAnsi"/>
        </w:rPr>
      </w:pPr>
    </w:p>
    <w:p w14:paraId="4891F261" w14:textId="77777777" w:rsidR="004A7AEB" w:rsidRDefault="004A7AEB" w:rsidP="00BC61A9">
      <w:pPr>
        <w:spacing w:after="0" w:line="240" w:lineRule="auto"/>
        <w:rPr>
          <w:rFonts w:cstheme="minorHAnsi"/>
        </w:rPr>
      </w:pPr>
    </w:p>
    <w:p w14:paraId="220C5493" w14:textId="77777777" w:rsidR="00E12000" w:rsidRDefault="00E12000" w:rsidP="00BC61A9">
      <w:pPr>
        <w:spacing w:after="0" w:line="240" w:lineRule="auto"/>
        <w:rPr>
          <w:rFonts w:cstheme="minorHAnsi"/>
        </w:rPr>
      </w:pPr>
    </w:p>
    <w:p w14:paraId="4E153D01" w14:textId="77777777" w:rsidR="00E12000" w:rsidRDefault="00E12000" w:rsidP="00BC61A9">
      <w:pPr>
        <w:spacing w:after="0" w:line="240" w:lineRule="auto"/>
        <w:rPr>
          <w:rFonts w:cstheme="minorHAnsi"/>
        </w:rPr>
      </w:pPr>
    </w:p>
    <w:p w14:paraId="1FD232A5" w14:textId="77777777" w:rsidR="004A7AEB" w:rsidRPr="00CF6CC9" w:rsidRDefault="004A7AEB" w:rsidP="00BC61A9">
      <w:pPr>
        <w:spacing w:after="0" w:line="240" w:lineRule="auto"/>
        <w:rPr>
          <w:rFonts w:cstheme="minorHAnsi"/>
        </w:rPr>
      </w:pPr>
      <w:r w:rsidRPr="00CF6CC9">
        <w:rPr>
          <w:rFonts w:cstheme="minorHAnsi"/>
        </w:rPr>
        <w:lastRenderedPageBreak/>
        <w:t>G</w:t>
      </w:r>
      <w:r>
        <w:rPr>
          <w:rFonts w:cstheme="minorHAnsi"/>
        </w:rPr>
        <w:t>: F</w:t>
      </w:r>
      <w:r w:rsidRPr="00CF6CC9">
        <w:rPr>
          <w:rFonts w:cstheme="minorHAnsi"/>
        </w:rPr>
        <w:t>urther a</w:t>
      </w:r>
      <w:r>
        <w:rPr>
          <w:rFonts w:cstheme="minorHAnsi"/>
        </w:rPr>
        <w:t>d</w:t>
      </w:r>
      <w:r w:rsidRPr="00CF6CC9">
        <w:rPr>
          <w:rFonts w:cstheme="minorHAnsi"/>
        </w:rPr>
        <w:t>justment for observed pre-admission factors, some more pathways are blocked</w:t>
      </w:r>
      <w:r>
        <w:rPr>
          <w:rFonts w:cstheme="minorHAnsi"/>
        </w:rPr>
        <w:t xml:space="preserve"> but residual associations remain.</w:t>
      </w:r>
    </w:p>
    <w:p w14:paraId="5DEDB144" w14:textId="77777777" w:rsidR="004A7AEB" w:rsidRPr="009C76F9" w:rsidRDefault="004A7AEB" w:rsidP="00BC61A9">
      <w:pPr>
        <w:rPr>
          <w:rFonts w:ascii="Courier New" w:hAnsi="Courier New" w:cs="Courier New"/>
        </w:rPr>
      </w:pPr>
      <w:r>
        <w:rPr>
          <w:rFonts w:ascii="Courier New" w:hAnsi="Courier New" w:cs="Courier New"/>
          <w:noProof/>
          <w:lang w:eastAsia="en-GB"/>
        </w:rPr>
        <w:drawing>
          <wp:inline distT="0" distB="0" distL="0" distR="0" wp14:anchorId="359A057A" wp14:editId="70D0EEA9">
            <wp:extent cx="5731510" cy="3747454"/>
            <wp:effectExtent l="0" t="0" r="2540" b="571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G.png"/>
                    <pic:cNvPicPr/>
                  </pic:nvPicPr>
                  <pic:blipFill rotWithShape="1">
                    <a:blip r:embed="rId21">
                      <a:extLst>
                        <a:ext uri="{28A0092B-C50C-407E-A947-70E740481C1C}">
                          <a14:useLocalDpi xmlns:a14="http://schemas.microsoft.com/office/drawing/2010/main" val="0"/>
                        </a:ext>
                      </a:extLst>
                    </a:blip>
                    <a:srcRect b="34617"/>
                    <a:stretch/>
                  </pic:blipFill>
                  <pic:spPr bwMode="auto">
                    <a:xfrm>
                      <a:off x="0" y="0"/>
                      <a:ext cx="5731510" cy="3747454"/>
                    </a:xfrm>
                    <a:prstGeom prst="rect">
                      <a:avLst/>
                    </a:prstGeom>
                    <a:ln>
                      <a:noFill/>
                    </a:ln>
                    <a:extLst>
                      <a:ext uri="{53640926-AAD7-44D8-BBD7-CCE9431645EC}">
                        <a14:shadowObscured xmlns:a14="http://schemas.microsoft.com/office/drawing/2010/main"/>
                      </a:ext>
                    </a:extLst>
                  </pic:spPr>
                </pic:pic>
              </a:graphicData>
            </a:graphic>
          </wp:inline>
        </w:drawing>
      </w:r>
    </w:p>
    <w:p w14:paraId="02B668EE" w14:textId="77777777" w:rsidR="004A7AEB" w:rsidRDefault="004A7AEB" w:rsidP="00E12000">
      <w:pPr>
        <w:rPr>
          <w:rFonts w:cstheme="minorHAnsi"/>
        </w:rPr>
      </w:pPr>
      <w:r>
        <w:rPr>
          <w:rFonts w:cstheme="minorHAnsi"/>
        </w:rPr>
        <w:t xml:space="preserve">Code for causal diagram used in daggity </w:t>
      </w:r>
      <w:r>
        <w:rPr>
          <w:rFonts w:cstheme="minorHAnsi"/>
        </w:rPr>
        <w:fldChar w:fldCharType="begin"/>
      </w:r>
      <w:r>
        <w:rPr>
          <w:rFonts w:cstheme="minorHAnsi"/>
        </w:rPr>
        <w:instrText xml:space="preserve"> ADDIN ZOTERO_ITEM CSL_CITATION {"citationID":"i8MTsbgC","properties":{"formattedCitation":"\\super 26\\nosupersub{}","plainCitation":"26","noteIndex":0},"citationItems":[{"id":15695,"uris":["http://zotero.org/users/462822/items/DUU9MZWJ"],"uri":["http://zotero.org/users/462822/items/DUU9MZWJ"],"itemData":{"id":15695,"type":"article-journal","abstract":"Directed acyclic graphs (DAGs), which offer systematic representations of causal relationships, have become an established framework for the analysis of causal inference in epidemiology, often being used to determine covariate adjustment sets for minimizing confounding bias. DAGitty is a popular web application for drawing and analysing DAGs. Here we introduce the R package ‘dagitty’, which provides access to all of the capabilities of the DAGitty web application within the R platform for statistical computing, and also offers several new functions. We describe how the R package ‘dagitty’ can be used to: evaluate whether a DAG is consistent with the dataset it is intended to represent; enumerate ‘statistically equivalent’ but causally different DAGs; and identify exposureoutcome adjustment sets that are valid for causally different but statistically equivalent DAGs. This functionality enables epidemiologists to detect causal misspeciﬁcations in DAGs and make robust inferences that remain valid for a range of different DAGs. The R package ‘dagitty’ is available through the comprehensive R archive network (CRAN) at [https://cran.r-project.org/web/packages/dagitty/]. The source code is available on github at [https://github.com/jtextor/dagitty]. The web application ‘DAGitty’ is free software, licensed under the GNU general public licence (GPL) version 2 and is available at [http:// dagitty.net/].","container-title":"International Journal of Epidemiology","issue":"6","language":"en","page":"8","source":"Zotero","title":"Robust causal inference using directed acyclic graphs: the R package ‘dagitty’","volume":"45","author":[{"family":"Textor","given":"Johannes"},{"family":"Lis","given":"Maciej"}],"issued":{"date-parts":[["2016"]]}}}],"schema":"https://github.com/citation-style-language/schema/raw/master/csl-citation.json"} </w:instrText>
      </w:r>
      <w:r>
        <w:rPr>
          <w:rFonts w:cstheme="minorHAnsi"/>
        </w:rPr>
        <w:fldChar w:fldCharType="separate"/>
      </w:r>
      <w:r w:rsidRPr="009C7271">
        <w:rPr>
          <w:rFonts w:ascii="Calibri" w:hAnsi="Calibri" w:cs="Calibri"/>
          <w:szCs w:val="24"/>
          <w:vertAlign w:val="superscript"/>
        </w:rPr>
        <w:t>26</w:t>
      </w:r>
      <w:r>
        <w:rPr>
          <w:rFonts w:cstheme="minorHAnsi"/>
        </w:rPr>
        <w:fldChar w:fldCharType="end"/>
      </w:r>
    </w:p>
    <w:p w14:paraId="2AE4232A" w14:textId="77777777" w:rsidR="004A7AEB" w:rsidRDefault="004A7AEB" w:rsidP="00BC61A9">
      <w:pPr>
        <w:spacing w:after="0"/>
        <w:rPr>
          <w:rFonts w:cstheme="minorHAnsi"/>
        </w:rPr>
      </w:pPr>
    </w:p>
    <w:p w14:paraId="0D25DEA6" w14:textId="77777777" w:rsidR="004A7AEB" w:rsidRDefault="004A7AEB" w:rsidP="00BC61A9">
      <w:pPr>
        <w:spacing w:after="0"/>
        <w:rPr>
          <w:rFonts w:cstheme="minorHAnsi"/>
        </w:rPr>
      </w:pPr>
      <w:r>
        <w:rPr>
          <w:rFonts w:cstheme="minorHAnsi"/>
        </w:rPr>
        <w:t xml:space="preserve">This code may be copied and pasted into the daggity software to replicate the causal analysis that we have carried out. The daggity software is available from </w:t>
      </w:r>
      <w:hyperlink r:id="rId22" w:history="1">
        <w:r>
          <w:rPr>
            <w:rStyle w:val="Hyperlink"/>
          </w:rPr>
          <w:t>http://www.dagitty.net/</w:t>
        </w:r>
      </w:hyperlink>
      <w:r>
        <w:t>.</w:t>
      </w:r>
    </w:p>
    <w:p w14:paraId="00DB4F5D" w14:textId="77777777" w:rsidR="004A7AEB" w:rsidRDefault="004A7AEB" w:rsidP="00BC61A9">
      <w:pPr>
        <w:spacing w:after="0"/>
        <w:rPr>
          <w:rFonts w:ascii="Courier New" w:hAnsi="Courier New" w:cs="Courier New"/>
          <w:sz w:val="20"/>
        </w:rPr>
      </w:pPr>
    </w:p>
    <w:p w14:paraId="78805A14" w14:textId="77777777" w:rsidR="004A7AEB" w:rsidRPr="000A21B5" w:rsidRDefault="004A7AEB" w:rsidP="00BC61A9">
      <w:pPr>
        <w:spacing w:after="0"/>
        <w:rPr>
          <w:rFonts w:ascii="Courier New" w:hAnsi="Courier New" w:cs="Courier New"/>
          <w:sz w:val="20"/>
        </w:rPr>
      </w:pPr>
      <w:r w:rsidRPr="000A21B5">
        <w:rPr>
          <w:rFonts w:ascii="Courier New" w:hAnsi="Courier New" w:cs="Courier New"/>
          <w:sz w:val="20"/>
        </w:rPr>
        <w:t>dag {</w:t>
      </w:r>
    </w:p>
    <w:p w14:paraId="6F0CB36A" w14:textId="77777777" w:rsidR="004A7AEB" w:rsidRPr="000A21B5" w:rsidRDefault="004A7AEB" w:rsidP="00BC61A9">
      <w:pPr>
        <w:spacing w:after="0"/>
        <w:rPr>
          <w:rFonts w:ascii="Courier New" w:hAnsi="Courier New" w:cs="Courier New"/>
          <w:sz w:val="20"/>
        </w:rPr>
      </w:pPr>
      <w:r w:rsidRPr="000A21B5">
        <w:rPr>
          <w:rFonts w:ascii="Courier New" w:hAnsi="Courier New" w:cs="Courier New"/>
          <w:sz w:val="20"/>
        </w:rPr>
        <w:t>"Death/Dx" [outcome,pos="1.024,0.363"]</w:t>
      </w:r>
    </w:p>
    <w:p w14:paraId="554BE284" w14:textId="77777777" w:rsidR="004A7AEB" w:rsidRPr="000A21B5" w:rsidRDefault="004A7AEB" w:rsidP="00BC61A9">
      <w:pPr>
        <w:spacing w:after="0"/>
        <w:rPr>
          <w:rFonts w:ascii="Courier New" w:hAnsi="Courier New" w:cs="Courier New"/>
          <w:sz w:val="20"/>
        </w:rPr>
      </w:pPr>
      <w:r w:rsidRPr="000A21B5">
        <w:rPr>
          <w:rFonts w:ascii="Courier New" w:hAnsi="Courier New" w:cs="Courier New"/>
          <w:sz w:val="20"/>
        </w:rPr>
        <w:t>"Other pre-admit: Age, SES, Ethn, Gest" [pos="0.175,0.600"]</w:t>
      </w:r>
    </w:p>
    <w:p w14:paraId="5B3DC947" w14:textId="77777777" w:rsidR="004A7AEB" w:rsidRPr="000A21B5" w:rsidRDefault="004A7AEB" w:rsidP="00BC61A9">
      <w:pPr>
        <w:spacing w:after="0"/>
        <w:rPr>
          <w:rFonts w:ascii="Courier New" w:hAnsi="Courier New" w:cs="Courier New"/>
          <w:sz w:val="20"/>
        </w:rPr>
      </w:pPr>
      <w:r w:rsidRPr="000A21B5">
        <w:rPr>
          <w:rFonts w:ascii="Courier New" w:hAnsi="Courier New" w:cs="Courier New"/>
          <w:sz w:val="20"/>
        </w:rPr>
        <w:t>"PIM (severity of disease)" [pos="0.406,0.122"]</w:t>
      </w:r>
    </w:p>
    <w:p w14:paraId="6C5F9523" w14:textId="77777777" w:rsidR="004A7AEB" w:rsidRPr="000A21B5" w:rsidRDefault="004A7AEB" w:rsidP="00BC61A9">
      <w:pPr>
        <w:spacing w:after="0"/>
        <w:rPr>
          <w:rFonts w:ascii="Courier New" w:hAnsi="Courier New" w:cs="Courier New"/>
          <w:sz w:val="20"/>
        </w:rPr>
      </w:pPr>
      <w:r w:rsidRPr="000A21B5">
        <w:rPr>
          <w:rFonts w:ascii="Courier New" w:hAnsi="Courier New" w:cs="Courier New"/>
          <w:sz w:val="20"/>
        </w:rPr>
        <w:t>"Pre-Admit, unmeasured" [latent,pos="0.107,0.456"]</w:t>
      </w:r>
    </w:p>
    <w:p w14:paraId="29E95295" w14:textId="77777777" w:rsidR="004A7AEB" w:rsidRPr="000A21B5" w:rsidRDefault="004A7AEB" w:rsidP="00BC61A9">
      <w:pPr>
        <w:spacing w:after="0"/>
        <w:rPr>
          <w:rFonts w:ascii="Courier New" w:hAnsi="Courier New" w:cs="Courier New"/>
          <w:sz w:val="20"/>
        </w:rPr>
      </w:pPr>
      <w:r w:rsidRPr="000A21B5">
        <w:rPr>
          <w:rFonts w:ascii="Courier New" w:hAnsi="Courier New" w:cs="Courier New"/>
          <w:sz w:val="20"/>
        </w:rPr>
        <w:t>PICU_admission [pos="0.455,0.367"]</w:t>
      </w:r>
    </w:p>
    <w:p w14:paraId="7711E323" w14:textId="77777777" w:rsidR="004A7AEB" w:rsidRPr="000A21B5" w:rsidRDefault="004A7AEB" w:rsidP="00BC61A9">
      <w:pPr>
        <w:spacing w:after="0"/>
        <w:rPr>
          <w:rFonts w:ascii="Courier New" w:hAnsi="Courier New" w:cs="Courier New"/>
          <w:sz w:val="20"/>
        </w:rPr>
      </w:pPr>
      <w:r w:rsidRPr="000A21B5">
        <w:rPr>
          <w:rFonts w:ascii="Courier New" w:hAnsi="Courier New" w:cs="Courier New"/>
          <w:sz w:val="20"/>
        </w:rPr>
        <w:t>sex [exposure,pos="0.765,0.391"]</w:t>
      </w:r>
    </w:p>
    <w:p w14:paraId="04439AB9" w14:textId="77777777" w:rsidR="004A7AEB" w:rsidRPr="000A21B5" w:rsidRDefault="004A7AEB" w:rsidP="00BC61A9">
      <w:pPr>
        <w:spacing w:after="0"/>
        <w:rPr>
          <w:rFonts w:ascii="Courier New" w:hAnsi="Courier New" w:cs="Courier New"/>
          <w:sz w:val="20"/>
        </w:rPr>
      </w:pPr>
      <w:r w:rsidRPr="000A21B5">
        <w:rPr>
          <w:rFonts w:ascii="Courier New" w:hAnsi="Courier New" w:cs="Courier New"/>
          <w:sz w:val="20"/>
        </w:rPr>
        <w:t>"Other pre-admit: Age, SES, Ethn, Gest" -&gt; "Death/Dx" [pos="0.675,0.669"]</w:t>
      </w:r>
    </w:p>
    <w:p w14:paraId="309358FD" w14:textId="77777777" w:rsidR="004A7AEB" w:rsidRPr="000A21B5" w:rsidRDefault="004A7AEB" w:rsidP="00BC61A9">
      <w:pPr>
        <w:spacing w:after="0"/>
        <w:rPr>
          <w:rFonts w:ascii="Courier New" w:hAnsi="Courier New" w:cs="Courier New"/>
          <w:sz w:val="20"/>
        </w:rPr>
      </w:pPr>
      <w:r w:rsidRPr="000A21B5">
        <w:rPr>
          <w:rFonts w:ascii="Courier New" w:hAnsi="Courier New" w:cs="Courier New"/>
          <w:sz w:val="20"/>
        </w:rPr>
        <w:t>"Other pre-admit: Age, SES, Ethn, Gest" -&gt; "PIM (severity of disease)" [pos="0.341,0.266"]</w:t>
      </w:r>
    </w:p>
    <w:p w14:paraId="1FC9BB14" w14:textId="77777777" w:rsidR="004A7AEB" w:rsidRPr="000A21B5" w:rsidRDefault="004A7AEB" w:rsidP="00BC61A9">
      <w:pPr>
        <w:spacing w:after="0"/>
        <w:rPr>
          <w:rFonts w:ascii="Courier New" w:hAnsi="Courier New" w:cs="Courier New"/>
          <w:sz w:val="20"/>
        </w:rPr>
      </w:pPr>
      <w:r w:rsidRPr="000A21B5">
        <w:rPr>
          <w:rFonts w:ascii="Courier New" w:hAnsi="Courier New" w:cs="Courier New"/>
          <w:sz w:val="20"/>
        </w:rPr>
        <w:t>"Other pre-admit: Age, SES, Ethn, Gest" -&gt; PICU_admission</w:t>
      </w:r>
    </w:p>
    <w:p w14:paraId="191AA797" w14:textId="77777777" w:rsidR="004A7AEB" w:rsidRPr="000A21B5" w:rsidRDefault="004A7AEB" w:rsidP="00BC61A9">
      <w:pPr>
        <w:spacing w:after="0"/>
        <w:rPr>
          <w:rFonts w:ascii="Courier New" w:hAnsi="Courier New" w:cs="Courier New"/>
          <w:sz w:val="20"/>
        </w:rPr>
      </w:pPr>
      <w:r w:rsidRPr="000A21B5">
        <w:rPr>
          <w:rFonts w:ascii="Courier New" w:hAnsi="Courier New" w:cs="Courier New"/>
          <w:sz w:val="20"/>
        </w:rPr>
        <w:t>"PIM (severity of disease)" -&gt; "Death/Dx" [pos="0.769,0.149"]</w:t>
      </w:r>
    </w:p>
    <w:p w14:paraId="2E9BFD9C" w14:textId="77777777" w:rsidR="004A7AEB" w:rsidRPr="000A21B5" w:rsidRDefault="004A7AEB" w:rsidP="00BC61A9">
      <w:pPr>
        <w:spacing w:after="0"/>
        <w:rPr>
          <w:rFonts w:ascii="Courier New" w:hAnsi="Courier New" w:cs="Courier New"/>
          <w:sz w:val="20"/>
        </w:rPr>
      </w:pPr>
      <w:r w:rsidRPr="000A21B5">
        <w:rPr>
          <w:rFonts w:ascii="Courier New" w:hAnsi="Courier New" w:cs="Courier New"/>
          <w:sz w:val="20"/>
        </w:rPr>
        <w:t>"PIM (severity of disease)" -&gt; PICU_admission</w:t>
      </w:r>
    </w:p>
    <w:p w14:paraId="315D1487" w14:textId="77777777" w:rsidR="004A7AEB" w:rsidRPr="000A21B5" w:rsidRDefault="004A7AEB" w:rsidP="00BC61A9">
      <w:pPr>
        <w:spacing w:after="0"/>
        <w:rPr>
          <w:rFonts w:ascii="Courier New" w:hAnsi="Courier New" w:cs="Courier New"/>
          <w:sz w:val="20"/>
        </w:rPr>
      </w:pPr>
      <w:r w:rsidRPr="000A21B5">
        <w:rPr>
          <w:rFonts w:ascii="Courier New" w:hAnsi="Courier New" w:cs="Courier New"/>
          <w:sz w:val="20"/>
        </w:rPr>
        <w:t>"Pre-Admit, unmeasured" -&gt; "Death/Dx" [pos="0.536,0.674"]</w:t>
      </w:r>
    </w:p>
    <w:p w14:paraId="5AE94420" w14:textId="77777777" w:rsidR="004A7AEB" w:rsidRPr="000A21B5" w:rsidRDefault="004A7AEB" w:rsidP="00BC61A9">
      <w:pPr>
        <w:spacing w:after="0"/>
        <w:rPr>
          <w:rFonts w:ascii="Courier New" w:hAnsi="Courier New" w:cs="Courier New"/>
          <w:sz w:val="20"/>
        </w:rPr>
      </w:pPr>
      <w:r w:rsidRPr="000A21B5">
        <w:rPr>
          <w:rFonts w:ascii="Courier New" w:hAnsi="Courier New" w:cs="Courier New"/>
          <w:sz w:val="20"/>
        </w:rPr>
        <w:t>"Pre-Admit, unmeasured" -&gt; "PIM (severity of disease)" [pos="0.177,0.223"]</w:t>
      </w:r>
    </w:p>
    <w:p w14:paraId="41E76B99" w14:textId="77777777" w:rsidR="004A7AEB" w:rsidRPr="000A21B5" w:rsidRDefault="004A7AEB" w:rsidP="00BC61A9">
      <w:pPr>
        <w:spacing w:after="0"/>
        <w:rPr>
          <w:rFonts w:ascii="Courier New" w:hAnsi="Courier New" w:cs="Courier New"/>
          <w:sz w:val="20"/>
        </w:rPr>
      </w:pPr>
      <w:r w:rsidRPr="000A21B5">
        <w:rPr>
          <w:rFonts w:ascii="Courier New" w:hAnsi="Courier New" w:cs="Courier New"/>
          <w:sz w:val="20"/>
        </w:rPr>
        <w:t>"Pre-Admit, unmeasured" -&gt; PICU_admission</w:t>
      </w:r>
    </w:p>
    <w:p w14:paraId="66179C9A" w14:textId="77777777" w:rsidR="004A7AEB" w:rsidRPr="000A21B5" w:rsidRDefault="004A7AEB" w:rsidP="00BC61A9">
      <w:pPr>
        <w:spacing w:after="0"/>
        <w:rPr>
          <w:rFonts w:ascii="Courier New" w:hAnsi="Courier New" w:cs="Courier New"/>
          <w:sz w:val="20"/>
        </w:rPr>
      </w:pPr>
      <w:r w:rsidRPr="000A21B5">
        <w:rPr>
          <w:rFonts w:ascii="Courier New" w:hAnsi="Courier New" w:cs="Courier New"/>
          <w:sz w:val="20"/>
        </w:rPr>
        <w:t>PICU_admission -&gt; "Death/Dx" [pos="0.688,0.177"]</w:t>
      </w:r>
    </w:p>
    <w:p w14:paraId="32DFBFD9" w14:textId="77777777" w:rsidR="004A7AEB" w:rsidRPr="000A21B5" w:rsidRDefault="004A7AEB" w:rsidP="00BC61A9">
      <w:pPr>
        <w:spacing w:after="0"/>
        <w:rPr>
          <w:rFonts w:ascii="Courier New" w:hAnsi="Courier New" w:cs="Courier New"/>
          <w:sz w:val="20"/>
        </w:rPr>
      </w:pPr>
      <w:r w:rsidRPr="000A21B5">
        <w:rPr>
          <w:rFonts w:ascii="Courier New" w:hAnsi="Courier New" w:cs="Courier New"/>
          <w:sz w:val="20"/>
        </w:rPr>
        <w:t>sex -&gt; "Death/Dx"</w:t>
      </w:r>
    </w:p>
    <w:p w14:paraId="4CCFC3FE" w14:textId="77777777" w:rsidR="004A7AEB" w:rsidRPr="000A21B5" w:rsidRDefault="004A7AEB" w:rsidP="00BC61A9">
      <w:pPr>
        <w:spacing w:after="0"/>
        <w:rPr>
          <w:rFonts w:ascii="Courier New" w:hAnsi="Courier New" w:cs="Courier New"/>
          <w:sz w:val="20"/>
        </w:rPr>
      </w:pPr>
      <w:r w:rsidRPr="000A21B5">
        <w:rPr>
          <w:rFonts w:ascii="Courier New" w:hAnsi="Courier New" w:cs="Courier New"/>
          <w:sz w:val="20"/>
        </w:rPr>
        <w:t>sex -&gt; "PIM (severity of disease)"</w:t>
      </w:r>
    </w:p>
    <w:p w14:paraId="599ED125" w14:textId="77777777" w:rsidR="004A7AEB" w:rsidRPr="000A21B5" w:rsidRDefault="004A7AEB" w:rsidP="00BC61A9">
      <w:pPr>
        <w:spacing w:after="0"/>
        <w:rPr>
          <w:rFonts w:ascii="Courier New" w:hAnsi="Courier New" w:cs="Courier New"/>
          <w:sz w:val="20"/>
        </w:rPr>
      </w:pPr>
      <w:r w:rsidRPr="000A21B5">
        <w:rPr>
          <w:rFonts w:ascii="Courier New" w:hAnsi="Courier New" w:cs="Courier New"/>
          <w:sz w:val="20"/>
        </w:rPr>
        <w:t>sex -&gt; "Pre-Admit, unmeasured"</w:t>
      </w:r>
    </w:p>
    <w:p w14:paraId="3CCA6B88" w14:textId="77777777" w:rsidR="004A7AEB" w:rsidRPr="000A21B5" w:rsidRDefault="004A7AEB" w:rsidP="00BC61A9">
      <w:pPr>
        <w:spacing w:after="0"/>
        <w:rPr>
          <w:rFonts w:ascii="Courier New" w:hAnsi="Courier New" w:cs="Courier New"/>
          <w:sz w:val="20"/>
        </w:rPr>
      </w:pPr>
      <w:r w:rsidRPr="000A21B5">
        <w:rPr>
          <w:rFonts w:ascii="Courier New" w:hAnsi="Courier New" w:cs="Courier New"/>
          <w:sz w:val="20"/>
        </w:rPr>
        <w:t>sex -&gt; PICU_admission</w:t>
      </w:r>
    </w:p>
    <w:p w14:paraId="3C8C1A3F" w14:textId="77777777" w:rsidR="004A7AEB" w:rsidRDefault="004A7AEB" w:rsidP="00BC61A9">
      <w:pPr>
        <w:spacing w:after="0"/>
        <w:rPr>
          <w:rFonts w:cstheme="minorHAnsi"/>
        </w:rPr>
      </w:pPr>
      <w:r w:rsidRPr="000A21B5">
        <w:rPr>
          <w:rFonts w:ascii="Courier New" w:hAnsi="Courier New" w:cs="Courier New"/>
          <w:sz w:val="20"/>
        </w:rPr>
        <w:t>}</w:t>
      </w:r>
    </w:p>
    <w:p w14:paraId="65D7B48E" w14:textId="77777777" w:rsidR="004A7AEB" w:rsidRDefault="004A7AEB" w:rsidP="00BC61A9">
      <w:pPr>
        <w:spacing w:after="0"/>
        <w:rPr>
          <w:rFonts w:cstheme="minorHAnsi"/>
        </w:rPr>
      </w:pPr>
    </w:p>
    <w:p w14:paraId="1F36AB57" w14:textId="77777777" w:rsidR="004A7AEB" w:rsidRPr="00657ACA" w:rsidRDefault="004A7AEB" w:rsidP="00BC61A9">
      <w:pPr>
        <w:spacing w:after="0"/>
        <w:rPr>
          <w:rFonts w:cstheme="minorHAnsi"/>
          <w:b/>
          <w:bCs/>
        </w:rPr>
      </w:pPr>
      <w:r>
        <w:rPr>
          <w:rFonts w:cstheme="minorHAnsi"/>
        </w:rPr>
        <w:lastRenderedPageBreak/>
        <w:t xml:space="preserve">SUPPLEMENTARY PART B: </w:t>
      </w:r>
      <w:r w:rsidRPr="00657ACA">
        <w:rPr>
          <w:rFonts w:cstheme="minorHAnsi"/>
          <w:b/>
          <w:bCs/>
        </w:rPr>
        <w:t xml:space="preserve">Sensitivity analyses </w:t>
      </w:r>
    </w:p>
    <w:p w14:paraId="0F57F6D5" w14:textId="77777777" w:rsidR="004A7AEB" w:rsidRPr="00274ED7" w:rsidRDefault="004A7AEB" w:rsidP="00BC61A9">
      <w:pPr>
        <w:pStyle w:val="ListParagraph"/>
        <w:numPr>
          <w:ilvl w:val="0"/>
          <w:numId w:val="4"/>
        </w:numPr>
        <w:spacing w:after="0" w:line="240" w:lineRule="auto"/>
        <w:rPr>
          <w:rFonts w:asciiTheme="minorHAnsi" w:hAnsiTheme="minorHAnsi" w:cstheme="minorHAnsi"/>
          <w:szCs w:val="22"/>
        </w:rPr>
      </w:pPr>
      <w:r>
        <w:rPr>
          <w:rFonts w:asciiTheme="minorHAnsi" w:hAnsiTheme="minorHAnsi" w:cstheme="minorHAnsi"/>
          <w:szCs w:val="22"/>
        </w:rPr>
        <w:t xml:space="preserve">We refitted the logistic model with the extreme LOS data (ie &gt;100 days), with no change to the odds ratio for sex. </w:t>
      </w:r>
    </w:p>
    <w:p w14:paraId="3CA51522" w14:textId="77777777" w:rsidR="004A7AEB" w:rsidRDefault="004A7AEB" w:rsidP="00BC61A9">
      <w:pPr>
        <w:pStyle w:val="ListParagraph"/>
        <w:numPr>
          <w:ilvl w:val="0"/>
          <w:numId w:val="4"/>
        </w:numPr>
        <w:spacing w:after="0" w:line="240" w:lineRule="auto"/>
        <w:rPr>
          <w:rFonts w:asciiTheme="minorHAnsi" w:hAnsiTheme="minorHAnsi" w:cstheme="minorHAnsi"/>
          <w:szCs w:val="22"/>
        </w:rPr>
      </w:pPr>
      <w:r>
        <w:rPr>
          <w:rFonts w:asciiTheme="minorHAnsi" w:hAnsiTheme="minorHAnsi" w:cstheme="minorHAnsi"/>
          <w:szCs w:val="22"/>
        </w:rPr>
        <w:t xml:space="preserve">Assuming that causal diagrams D, E, F and G are the correct version, a logistic model was fitted including the pre-admission factors (Age, Ethnicity, Gestation, and SES). This model had a large number of missing data from the variables Ethnicity, Gestation, and SES, leading a sample size of 51% compared to the original. We assessed if the complete case analysis is valid using a procedure based on the article by Hughes et al </w:t>
      </w:r>
      <w:r>
        <w:rPr>
          <w:rFonts w:asciiTheme="minorHAnsi" w:hAnsiTheme="minorHAnsi" w:cstheme="minorHAnsi"/>
          <w:szCs w:val="22"/>
        </w:rPr>
        <w:fldChar w:fldCharType="begin"/>
      </w:r>
      <w:r>
        <w:rPr>
          <w:rFonts w:asciiTheme="minorHAnsi" w:hAnsiTheme="minorHAnsi" w:cstheme="minorHAnsi"/>
          <w:szCs w:val="22"/>
        </w:rPr>
        <w:instrText xml:space="preserve"> ADDIN ZOTERO_ITEM CSL_CITATION {"citationID":"XeoKV6KM","properties":{"formattedCitation":"\\super 27\\nosupersub{}","plainCitation":"27","noteIndex":0},"citationItems":[{"id":15651,"uris":["http://zotero.org/users/462822/items/YR253H8Y"],"uri":["http://zotero.org/users/462822/items/YR253H8Y"],"itemData":{"id":15651,"type":"article-journal","abstract":"AbstractBackground.  Missing data are unavoidable in epidemiological research, potentially leading to bias and loss of precision. Multiple imputation (MI) is wi","container-title":"International Journal of Epidemiology","DOI":"10.1093/ije/dyz032","ISSN":"0300-5771","issue":"4","journalAbbreviation":"Int J Epidemiol","language":"en","page":"1294-1304","source":"academic.oup.com","title":"Accounting for missing data in statistical analyses: multiple imputation is not always the answer","title-short":"Accounting for missing data in statistical analyses","volume":"48","author":[{"family":"Hughes","given":"Rachael A."},{"family":"Heron","given":"Jon"},{"family":"Sterne","given":"Jonathan A. C."},{"family":"Tilling","given":"Kate"}],"issued":{"date-parts":[["2019",8,1]]}}}],"schema":"https://github.com/citation-style-language/schema/raw/master/csl-citation.json"} </w:instrText>
      </w:r>
      <w:r>
        <w:rPr>
          <w:rFonts w:asciiTheme="minorHAnsi" w:hAnsiTheme="minorHAnsi" w:cstheme="minorHAnsi"/>
          <w:szCs w:val="22"/>
        </w:rPr>
        <w:fldChar w:fldCharType="separate"/>
      </w:r>
      <w:r w:rsidRPr="009C7271">
        <w:rPr>
          <w:rFonts w:ascii="Calibri" w:hAnsi="Calibri" w:cs="Calibri"/>
          <w:vertAlign w:val="superscript"/>
        </w:rPr>
        <w:t>27</w:t>
      </w:r>
      <w:r>
        <w:rPr>
          <w:rFonts w:asciiTheme="minorHAnsi" w:hAnsiTheme="minorHAnsi" w:cstheme="minorHAnsi"/>
          <w:szCs w:val="22"/>
        </w:rPr>
        <w:fldChar w:fldCharType="end"/>
      </w:r>
      <w:r>
        <w:rPr>
          <w:rFonts w:asciiTheme="minorHAnsi" w:hAnsiTheme="minorHAnsi" w:cstheme="minorHAnsi"/>
          <w:szCs w:val="22"/>
        </w:rPr>
        <w:t xml:space="preserve"> (reported below in SUPPL PART C). We concluded that the complete case analysis was unbiased and the finding of higher mortality for females relative to males was virtually unchanged in magnitude (although due to non-collapsibility the effect estimate under DAG C and G are not directly comparable).</w:t>
      </w:r>
    </w:p>
    <w:p w14:paraId="24288555" w14:textId="77777777" w:rsidR="004A7AEB" w:rsidRDefault="004A7AEB" w:rsidP="00BC61A9">
      <w:pPr>
        <w:pStyle w:val="ListParagraph"/>
        <w:numPr>
          <w:ilvl w:val="0"/>
          <w:numId w:val="4"/>
        </w:numPr>
        <w:spacing w:after="0" w:line="240" w:lineRule="auto"/>
        <w:rPr>
          <w:rFonts w:asciiTheme="minorHAnsi" w:hAnsiTheme="minorHAnsi" w:cstheme="minorHAnsi"/>
          <w:szCs w:val="22"/>
        </w:rPr>
      </w:pPr>
      <w:r>
        <w:rPr>
          <w:rFonts w:asciiTheme="minorHAnsi" w:hAnsiTheme="minorHAnsi" w:cstheme="minorHAnsi"/>
          <w:szCs w:val="22"/>
        </w:rPr>
        <w:t xml:space="preserve">The Schoenfeld plots for proportional hazard assessment showed a potential curvature (ie non-proportional hazard) in the first few days of PICU admission. We explored this further by modelling sex with restricted cubic splines. </w:t>
      </w:r>
    </w:p>
    <w:p w14:paraId="418FC866" w14:textId="77777777" w:rsidR="004A7AEB" w:rsidRPr="00B932E0" w:rsidRDefault="004A7AEB" w:rsidP="00BC61A9">
      <w:pPr>
        <w:pStyle w:val="ListParagraph"/>
        <w:numPr>
          <w:ilvl w:val="0"/>
          <w:numId w:val="4"/>
        </w:numPr>
        <w:spacing w:after="0" w:line="240" w:lineRule="auto"/>
        <w:rPr>
          <w:rFonts w:asciiTheme="minorHAnsi" w:hAnsiTheme="minorHAnsi" w:cstheme="minorHAnsi"/>
          <w:szCs w:val="22"/>
        </w:rPr>
      </w:pPr>
      <w:r w:rsidRPr="00B932E0">
        <w:rPr>
          <w:rFonts w:asciiTheme="minorHAnsi" w:hAnsiTheme="minorHAnsi" w:cstheme="minorHAnsi"/>
          <w:szCs w:val="22"/>
        </w:rPr>
        <w:br w:type="page"/>
      </w:r>
    </w:p>
    <w:p w14:paraId="4407C593" w14:textId="77777777" w:rsidR="004A7AEB" w:rsidRPr="00B932E0" w:rsidRDefault="004A7AEB" w:rsidP="00BC61A9">
      <w:pPr>
        <w:spacing w:after="0" w:line="240" w:lineRule="auto"/>
        <w:rPr>
          <w:rFonts w:cstheme="minorHAnsi"/>
        </w:rPr>
      </w:pPr>
      <w:r>
        <w:lastRenderedPageBreak/>
        <w:t xml:space="preserve">SUPPLEMENTARY PART C: </w:t>
      </w:r>
      <w:r w:rsidRPr="00FA1D4F">
        <w:rPr>
          <w:b/>
          <w:bCs/>
        </w:rPr>
        <w:t>Investigation of missingness</w:t>
      </w:r>
      <w:r>
        <w:rPr>
          <w:b/>
          <w:bCs/>
        </w:rPr>
        <w:t xml:space="preserve"> and complete case analysis under DAG G </w:t>
      </w:r>
    </w:p>
    <w:p w14:paraId="79336E0B" w14:textId="77777777" w:rsidR="004A7AEB" w:rsidRDefault="004A7AEB" w:rsidP="00BC61A9">
      <w:pPr>
        <w:spacing w:after="0" w:line="240" w:lineRule="auto"/>
      </w:pPr>
      <w:r>
        <w:t xml:space="preserve">The variables IMD score (SES), gestational age and ethnicity have missing data. Including these three variables for adjustment in our models reduces the model sample size to 36,303 which is 51% of the original size. The first issue that we would have with this is that our estimate for the effect of sex on mortality would be less precise. The second and more serious issue is that the missing data could lead to a biased estimate of the effect of sex on mortality. To assess this we followed the methods described by Hughes et al, 2019 </w:t>
      </w:r>
      <w:r>
        <w:fldChar w:fldCharType="begin"/>
      </w:r>
      <w:r>
        <w:instrText xml:space="preserve"> ADDIN ZOTERO_ITEM CSL_CITATION {"citationID":"RgTUiqFL","properties":{"formattedCitation":"\\super 27\\nosupersub{}","plainCitation":"27","noteIndex":0},"citationItems":[{"id":15651,"uris":["http://zotero.org/users/462822/items/YR253H8Y"],"uri":["http://zotero.org/users/462822/items/YR253H8Y"],"itemData":{"id":15651,"type":"article-journal","abstract":"AbstractBackground.  Missing data are unavoidable in epidemiological research, potentially leading to bias and loss of precision. Multiple imputation (MI) is wi","container-title":"International Journal of Epidemiology","DOI":"10.1093/ije/dyz032","ISSN":"0300-5771","issue":"4","journalAbbreviation":"Int J Epidemiol","language":"en","page":"1294-1304","source":"academic.oup.com","title":"Accounting for missing data in statistical analyses: multiple imputation is not always the answer","title-short":"Accounting for missing data in statistical analyses","volume":"48","author":[{"family":"Hughes","given":"Rachael A."},{"family":"Heron","given":"Jon"},{"family":"Sterne","given":"Jonathan A. C."},{"family":"Tilling","given":"Kate"}],"issued":{"date-parts":[["2019",8,1]]}}}],"schema":"https://github.com/citation-style-language/schema/raw/master/csl-citation.json"} </w:instrText>
      </w:r>
      <w:r>
        <w:fldChar w:fldCharType="separate"/>
      </w:r>
      <w:r w:rsidRPr="009C7271">
        <w:rPr>
          <w:rFonts w:ascii="Calibri" w:hAnsi="Calibri" w:cs="Calibri"/>
          <w:szCs w:val="24"/>
          <w:vertAlign w:val="superscript"/>
        </w:rPr>
        <w:t>27</w:t>
      </w:r>
      <w:r>
        <w:fldChar w:fldCharType="end"/>
      </w:r>
      <w:r>
        <w:t>.</w:t>
      </w:r>
    </w:p>
    <w:p w14:paraId="45118D70" w14:textId="77777777" w:rsidR="004A7AEB" w:rsidRDefault="004A7AEB" w:rsidP="00BC61A9">
      <w:pPr>
        <w:spacing w:after="0" w:line="240" w:lineRule="auto"/>
      </w:pPr>
    </w:p>
    <w:p w14:paraId="4D6BDBD3" w14:textId="77777777" w:rsidR="004A7AEB" w:rsidRDefault="004A7AEB" w:rsidP="00BC61A9">
      <w:pPr>
        <w:spacing w:after="0" w:line="240" w:lineRule="auto"/>
      </w:pPr>
      <w:r>
        <w:t xml:space="preserve"> For each incomplete variable in turn;</w:t>
      </w:r>
    </w:p>
    <w:p w14:paraId="3DDD1B33" w14:textId="77777777" w:rsidR="004A7AEB" w:rsidRPr="00845E62" w:rsidRDefault="004A7AEB" w:rsidP="00BC61A9">
      <w:pPr>
        <w:pStyle w:val="ListParagraph"/>
        <w:numPr>
          <w:ilvl w:val="0"/>
          <w:numId w:val="11"/>
        </w:numPr>
        <w:spacing w:after="0" w:line="240" w:lineRule="auto"/>
        <w:rPr>
          <w:rFonts w:asciiTheme="minorHAnsi" w:hAnsiTheme="minorHAnsi"/>
          <w:szCs w:val="22"/>
        </w:rPr>
      </w:pPr>
      <w:r w:rsidRPr="00845E62">
        <w:rPr>
          <w:rFonts w:asciiTheme="minorHAnsi" w:hAnsiTheme="minorHAnsi"/>
          <w:szCs w:val="22"/>
        </w:rPr>
        <w:t>We fit a missingness model</w:t>
      </w:r>
      <w:r>
        <w:rPr>
          <w:rFonts w:asciiTheme="minorHAnsi" w:hAnsiTheme="minorHAnsi"/>
          <w:szCs w:val="22"/>
        </w:rPr>
        <w:t xml:space="preserve"> for being a complete case</w:t>
      </w:r>
      <w:r w:rsidRPr="00845E62">
        <w:rPr>
          <w:rFonts w:asciiTheme="minorHAnsi" w:hAnsiTheme="minorHAnsi"/>
          <w:szCs w:val="22"/>
        </w:rPr>
        <w:t xml:space="preserve"> including said incomplete variable and all completely observed variables (</w:t>
      </w:r>
      <w:r>
        <w:rPr>
          <w:rFonts w:asciiTheme="minorHAnsi" w:hAnsiTheme="minorHAnsi"/>
          <w:szCs w:val="22"/>
        </w:rPr>
        <w:t>sex</w:t>
      </w:r>
      <w:r w:rsidRPr="00845E62">
        <w:rPr>
          <w:rFonts w:asciiTheme="minorHAnsi" w:hAnsiTheme="minorHAnsi"/>
          <w:szCs w:val="22"/>
        </w:rPr>
        <w:t>, PIM2R) as predictors.</w:t>
      </w:r>
    </w:p>
    <w:p w14:paraId="66693C6E" w14:textId="77777777" w:rsidR="004A7AEB" w:rsidRPr="00127EE4" w:rsidRDefault="004A7AEB" w:rsidP="00BC61A9">
      <w:pPr>
        <w:pStyle w:val="ListParagraph"/>
        <w:numPr>
          <w:ilvl w:val="0"/>
          <w:numId w:val="11"/>
        </w:numPr>
        <w:spacing w:after="0" w:line="240" w:lineRule="auto"/>
        <w:rPr>
          <w:rFonts w:asciiTheme="minorHAnsi" w:hAnsiTheme="minorHAnsi"/>
          <w:szCs w:val="22"/>
        </w:rPr>
      </w:pPr>
      <w:r w:rsidRPr="00845E62">
        <w:rPr>
          <w:rFonts w:asciiTheme="minorHAnsi" w:hAnsiTheme="minorHAnsi"/>
          <w:szCs w:val="22"/>
        </w:rPr>
        <w:t>We generate a missingness vari</w:t>
      </w:r>
      <w:r>
        <w:rPr>
          <w:rFonts w:asciiTheme="minorHAnsi" w:hAnsiTheme="minorHAnsi"/>
          <w:szCs w:val="22"/>
        </w:rPr>
        <w:t>a</w:t>
      </w:r>
      <w:r w:rsidRPr="00845E62">
        <w:rPr>
          <w:rFonts w:asciiTheme="minorHAnsi" w:hAnsiTheme="minorHAnsi"/>
          <w:szCs w:val="22"/>
        </w:rPr>
        <w:t xml:space="preserve">ble </w:t>
      </w:r>
      <w:r>
        <w:rPr>
          <w:rFonts w:asciiTheme="minorHAnsi" w:hAnsiTheme="minorHAnsi"/>
          <w:szCs w:val="22"/>
        </w:rPr>
        <w:t>“</w:t>
      </w:r>
      <w:r w:rsidRPr="00845E62">
        <w:rPr>
          <w:rFonts w:asciiTheme="minorHAnsi" w:hAnsiTheme="minorHAnsi"/>
          <w:szCs w:val="22"/>
        </w:rPr>
        <w:t>*_miss</w:t>
      </w:r>
      <w:r>
        <w:rPr>
          <w:rFonts w:asciiTheme="minorHAnsi" w:hAnsiTheme="minorHAnsi"/>
          <w:szCs w:val="22"/>
        </w:rPr>
        <w:t>”</w:t>
      </w:r>
      <w:r w:rsidRPr="00845E62">
        <w:rPr>
          <w:rFonts w:asciiTheme="minorHAnsi" w:hAnsiTheme="minorHAnsi"/>
          <w:szCs w:val="22"/>
        </w:rPr>
        <w:t xml:space="preserve"> from the estimation sample</w:t>
      </w:r>
      <w:r>
        <w:rPr>
          <w:rFonts w:asciiTheme="minorHAnsi" w:hAnsiTheme="minorHAnsi"/>
          <w:szCs w:val="22"/>
        </w:rPr>
        <w:t>, for example IMD_miss, gestation_miss.</w:t>
      </w:r>
    </w:p>
    <w:p w14:paraId="6E403E0C" w14:textId="77777777" w:rsidR="004A7AEB" w:rsidRPr="00845E62" w:rsidRDefault="004A7AEB" w:rsidP="00BC61A9">
      <w:pPr>
        <w:pStyle w:val="ListParagraph"/>
        <w:numPr>
          <w:ilvl w:val="0"/>
          <w:numId w:val="11"/>
        </w:numPr>
        <w:spacing w:after="0" w:line="240" w:lineRule="auto"/>
        <w:rPr>
          <w:rFonts w:asciiTheme="minorHAnsi" w:hAnsiTheme="minorHAnsi"/>
          <w:szCs w:val="22"/>
        </w:rPr>
      </w:pPr>
      <w:r w:rsidRPr="00845E62">
        <w:rPr>
          <w:rFonts w:asciiTheme="minorHAnsi" w:hAnsiTheme="minorHAnsi"/>
          <w:szCs w:val="22"/>
        </w:rPr>
        <w:t>We fit a missingness model where the predictors are the complete variable</w:t>
      </w:r>
      <w:r>
        <w:rPr>
          <w:rFonts w:asciiTheme="minorHAnsi" w:hAnsiTheme="minorHAnsi"/>
          <w:szCs w:val="22"/>
        </w:rPr>
        <w:t xml:space="preserve"> PIM2R</w:t>
      </w:r>
      <w:r w:rsidRPr="00845E62">
        <w:rPr>
          <w:rFonts w:asciiTheme="minorHAnsi" w:hAnsiTheme="minorHAnsi"/>
          <w:szCs w:val="22"/>
        </w:rPr>
        <w:t xml:space="preserve"> and death, and the variable *_miss identified from the first stage as predictive of being a complete case.</w:t>
      </w:r>
    </w:p>
    <w:p w14:paraId="31993664" w14:textId="77777777" w:rsidR="004A7AEB" w:rsidRPr="00845E62" w:rsidRDefault="004A7AEB" w:rsidP="00BC61A9">
      <w:pPr>
        <w:pStyle w:val="ListParagraph"/>
        <w:numPr>
          <w:ilvl w:val="0"/>
          <w:numId w:val="11"/>
        </w:numPr>
        <w:spacing w:after="0" w:line="240" w:lineRule="auto"/>
        <w:rPr>
          <w:rFonts w:asciiTheme="minorHAnsi" w:hAnsiTheme="minorHAnsi"/>
          <w:szCs w:val="22"/>
        </w:rPr>
      </w:pPr>
      <w:r w:rsidRPr="00845E62">
        <w:rPr>
          <w:rFonts w:asciiTheme="minorHAnsi" w:hAnsiTheme="minorHAnsi"/>
          <w:szCs w:val="22"/>
        </w:rPr>
        <w:t xml:space="preserve">In all logistic models </w:t>
      </w:r>
      <w:r>
        <w:rPr>
          <w:rFonts w:asciiTheme="minorHAnsi" w:hAnsiTheme="minorHAnsi"/>
          <w:szCs w:val="22"/>
        </w:rPr>
        <w:t xml:space="preserve">we </w:t>
      </w:r>
      <w:r w:rsidRPr="00845E62">
        <w:rPr>
          <w:rFonts w:asciiTheme="minorHAnsi" w:hAnsiTheme="minorHAnsi"/>
          <w:szCs w:val="22"/>
        </w:rPr>
        <w:t>accounted for clustering by PICU</w:t>
      </w:r>
    </w:p>
    <w:p w14:paraId="5DC860AF" w14:textId="77777777" w:rsidR="004A7AEB" w:rsidRDefault="004A7AEB" w:rsidP="00BC61A9">
      <w:pPr>
        <w:spacing w:after="0" w:line="240" w:lineRule="auto"/>
      </w:pPr>
    </w:p>
    <w:p w14:paraId="6B3208EA" w14:textId="77777777" w:rsidR="004A7AEB" w:rsidRDefault="004A7AEB" w:rsidP="00BC61A9">
      <w:pPr>
        <w:spacing w:after="0" w:line="240" w:lineRule="auto"/>
      </w:pPr>
      <w:r>
        <w:t>The assessment showed that the CCA was unbiased, although less precise (TABLE S0), as expected. There were no dependencies of the probability of being missing of any of the three variables (IMD score, ethnicity, and gestation) on either the outcome (death) or the exposure (sex).</w:t>
      </w:r>
    </w:p>
    <w:p w14:paraId="798CF60F" w14:textId="77777777" w:rsidR="004A7AEB" w:rsidRDefault="004A7AEB" w:rsidP="00BC61A9">
      <w:pPr>
        <w:spacing w:after="0" w:line="240" w:lineRule="auto"/>
      </w:pPr>
    </w:p>
    <w:p w14:paraId="2FC8A3CC" w14:textId="77777777" w:rsidR="004A7AEB" w:rsidRDefault="004A7AEB" w:rsidP="00BC61A9">
      <w:pPr>
        <w:spacing w:after="0" w:line="240" w:lineRule="auto"/>
      </w:pPr>
      <w:r>
        <w:t>The odds ratio for sex in the CCA was 0·92, 95% CI 0·83 to 1·01. The direction of the effect is consistent with the main analyses and conclusions of higher female over male mortality.</w:t>
      </w:r>
    </w:p>
    <w:p w14:paraId="3F4096CF" w14:textId="77777777" w:rsidR="004A7AEB" w:rsidRDefault="004A7AEB" w:rsidP="00BC61A9">
      <w:pPr>
        <w:spacing w:after="0" w:line="240" w:lineRule="auto"/>
      </w:pPr>
    </w:p>
    <w:p w14:paraId="2BE66AE7" w14:textId="77777777" w:rsidR="004A7AEB" w:rsidRDefault="004A7AEB" w:rsidP="00BC61A9">
      <w:pPr>
        <w:spacing w:after="0"/>
        <w:rPr>
          <w:rFonts w:cstheme="minorHAnsi"/>
        </w:rPr>
      </w:pPr>
    </w:p>
    <w:p w14:paraId="419FE261" w14:textId="77777777" w:rsidR="004A7AEB" w:rsidRDefault="004A7AEB" w:rsidP="00BC61A9">
      <w:pPr>
        <w:spacing w:after="0"/>
        <w:rPr>
          <w:rFonts w:cstheme="minorHAnsi"/>
        </w:rPr>
      </w:pPr>
      <w:r>
        <w:rPr>
          <w:rFonts w:cstheme="minorHAnsi"/>
        </w:rPr>
        <w:t xml:space="preserve">SUPPLEMENTARY PART D: </w:t>
      </w:r>
      <w:r w:rsidRPr="00542AD7">
        <w:rPr>
          <w:rFonts w:cstheme="minorHAnsi"/>
          <w:b/>
          <w:bCs/>
        </w:rPr>
        <w:t>Posterior probability calculations</w:t>
      </w:r>
    </w:p>
    <w:p w14:paraId="2DBC8180" w14:textId="77777777" w:rsidR="004A7AEB" w:rsidRDefault="004A7AEB" w:rsidP="00BC61A9">
      <w:pPr>
        <w:spacing w:after="0"/>
        <w:rPr>
          <w:rFonts w:cstheme="minorHAnsi"/>
        </w:rPr>
      </w:pPr>
    </w:p>
    <w:p w14:paraId="33C0D24F" w14:textId="77777777" w:rsidR="004A7AEB" w:rsidRPr="00A03492" w:rsidRDefault="004A7AEB" w:rsidP="00BC61A9">
      <w:pPr>
        <w:spacing w:after="0"/>
        <w:rPr>
          <w:rFonts w:cstheme="minorHAnsi"/>
        </w:rPr>
      </w:pPr>
      <w:r w:rsidRPr="00A03492">
        <w:rPr>
          <w:rFonts w:cstheme="minorHAnsi"/>
        </w:rPr>
        <w:t>Since, conditionally on admission to PICU, we have:</w:t>
      </w:r>
    </w:p>
    <w:p w14:paraId="0750ED21" w14:textId="77777777" w:rsidR="004A7AEB" w:rsidRPr="00A03492" w:rsidRDefault="004A7AEB" w:rsidP="00BC61A9">
      <w:pPr>
        <w:spacing w:after="0"/>
        <w:rPr>
          <w:rFonts w:cstheme="minorHAnsi"/>
        </w:rPr>
      </w:pPr>
      <w:r w:rsidRPr="00A03492">
        <w:rPr>
          <w:rFonts w:cstheme="minorHAnsi"/>
        </w:rPr>
        <w:t>Pr(</w:t>
      </w:r>
      <w:r>
        <w:rPr>
          <w:rFonts w:cstheme="minorHAnsi"/>
        </w:rPr>
        <w:t>Death in PICU|Female) = 0.048</w:t>
      </w:r>
      <w:r>
        <w:rPr>
          <w:rFonts w:cstheme="minorHAnsi"/>
        </w:rPr>
        <w:tab/>
      </w:r>
      <w:r w:rsidRPr="00A03492">
        <w:rPr>
          <w:rFonts w:cstheme="minorHAnsi"/>
        </w:rPr>
        <w:t>(crude female mortality in PICU)</w:t>
      </w:r>
    </w:p>
    <w:p w14:paraId="46A5C8F4" w14:textId="77777777" w:rsidR="004A7AEB" w:rsidRPr="00A03492" w:rsidRDefault="004A7AEB" w:rsidP="00BC61A9">
      <w:pPr>
        <w:spacing w:after="0"/>
        <w:rPr>
          <w:rFonts w:cstheme="minorHAnsi"/>
        </w:rPr>
      </w:pPr>
      <w:r w:rsidRPr="00A03492">
        <w:rPr>
          <w:rFonts w:cstheme="minorHAnsi"/>
        </w:rPr>
        <w:t>Pr(Dea</w:t>
      </w:r>
      <w:r>
        <w:rPr>
          <w:rFonts w:cstheme="minorHAnsi"/>
        </w:rPr>
        <w:t>th in PICU|Male) = 0.043</w:t>
      </w:r>
      <w:r>
        <w:rPr>
          <w:rFonts w:cstheme="minorHAnsi"/>
        </w:rPr>
        <w:tab/>
      </w:r>
      <w:r>
        <w:rPr>
          <w:rFonts w:cstheme="minorHAnsi"/>
        </w:rPr>
        <w:tab/>
      </w:r>
      <w:r w:rsidRPr="00A03492">
        <w:rPr>
          <w:rFonts w:cstheme="minorHAnsi"/>
        </w:rPr>
        <w:t>(crude male mortality in PICU)</w:t>
      </w:r>
    </w:p>
    <w:p w14:paraId="611B1ACC" w14:textId="77777777" w:rsidR="004A7AEB" w:rsidRPr="00A03492" w:rsidRDefault="004A7AEB" w:rsidP="00BC61A9">
      <w:pPr>
        <w:spacing w:after="0"/>
        <w:rPr>
          <w:rFonts w:cstheme="minorHAnsi"/>
        </w:rPr>
      </w:pPr>
    </w:p>
    <w:p w14:paraId="67DFDC00" w14:textId="77777777" w:rsidR="004A7AEB" w:rsidRPr="00A03492" w:rsidRDefault="004A7AEB" w:rsidP="00BC61A9">
      <w:pPr>
        <w:spacing w:after="0"/>
        <w:rPr>
          <w:rFonts w:cstheme="minorHAnsi"/>
        </w:rPr>
      </w:pPr>
      <w:r w:rsidRPr="00A03492">
        <w:rPr>
          <w:rFonts w:cstheme="minorHAnsi"/>
        </w:rPr>
        <w:t>And</w:t>
      </w:r>
    </w:p>
    <w:p w14:paraId="1207C851" w14:textId="77777777" w:rsidR="004A7AEB" w:rsidRPr="00A03492" w:rsidRDefault="004A7AEB" w:rsidP="00BC61A9">
      <w:pPr>
        <w:spacing w:after="0"/>
        <w:rPr>
          <w:rFonts w:cstheme="minorHAnsi"/>
        </w:rPr>
      </w:pPr>
      <w:r>
        <w:rPr>
          <w:rFonts w:cstheme="minorHAnsi"/>
        </w:rPr>
        <w:t>Pr(Female</w:t>
      </w:r>
      <w:r w:rsidRPr="00A03492">
        <w:rPr>
          <w:rFonts w:cstheme="minorHAnsi"/>
        </w:rPr>
        <w:t>)</w:t>
      </w:r>
      <w:r>
        <w:rPr>
          <w:rFonts w:cstheme="minorHAnsi"/>
        </w:rPr>
        <w:t xml:space="preserve"> </w:t>
      </w:r>
      <w:r w:rsidRPr="00A03492">
        <w:rPr>
          <w:rFonts w:cstheme="minorHAnsi"/>
        </w:rPr>
        <w:t>=</w:t>
      </w:r>
      <w:r>
        <w:rPr>
          <w:rFonts w:cstheme="minorHAnsi"/>
        </w:rPr>
        <w:t xml:space="preserve"> </w:t>
      </w:r>
      <w:r w:rsidRPr="00A03492">
        <w:rPr>
          <w:rFonts w:cstheme="minorHAnsi"/>
        </w:rPr>
        <w:t xml:space="preserve">0.414 </w:t>
      </w:r>
    </w:p>
    <w:p w14:paraId="4F9C7682" w14:textId="77777777" w:rsidR="004A7AEB" w:rsidRDefault="004A7AEB" w:rsidP="00BC61A9">
      <w:pPr>
        <w:spacing w:after="0"/>
        <w:rPr>
          <w:rFonts w:cstheme="minorHAnsi"/>
        </w:rPr>
      </w:pPr>
      <w:r w:rsidRPr="00A03492">
        <w:rPr>
          <w:rFonts w:cstheme="minorHAnsi"/>
        </w:rPr>
        <w:t>Pr(Male)</w:t>
      </w:r>
      <w:r>
        <w:rPr>
          <w:rFonts w:cstheme="minorHAnsi"/>
        </w:rPr>
        <w:t xml:space="preserve"> </w:t>
      </w:r>
      <w:r w:rsidRPr="00A03492">
        <w:rPr>
          <w:rFonts w:cstheme="minorHAnsi"/>
        </w:rPr>
        <w:t>=</w:t>
      </w:r>
      <w:r>
        <w:rPr>
          <w:rFonts w:cstheme="minorHAnsi"/>
        </w:rPr>
        <w:t xml:space="preserve"> </w:t>
      </w:r>
      <w:r w:rsidRPr="00A03492">
        <w:rPr>
          <w:rFonts w:cstheme="minorHAnsi"/>
        </w:rPr>
        <w:t>0.586</w:t>
      </w:r>
    </w:p>
    <w:p w14:paraId="407B4413" w14:textId="77777777" w:rsidR="004A7AEB" w:rsidRPr="00A03492" w:rsidRDefault="004A7AEB" w:rsidP="00BC61A9">
      <w:pPr>
        <w:spacing w:after="0"/>
        <w:rPr>
          <w:rFonts w:cstheme="minorHAnsi"/>
        </w:rPr>
      </w:pPr>
      <w:r w:rsidRPr="00A03492">
        <w:rPr>
          <w:rFonts w:cstheme="minorHAnsi"/>
        </w:rPr>
        <w:t xml:space="preserve"> </w:t>
      </w:r>
    </w:p>
    <w:p w14:paraId="53EF677D" w14:textId="77777777" w:rsidR="004A7AEB" w:rsidRDefault="004A7AEB" w:rsidP="00BC61A9">
      <w:pPr>
        <w:spacing w:after="0"/>
        <w:rPr>
          <w:rFonts w:cstheme="minorHAnsi"/>
        </w:rPr>
      </w:pPr>
      <w:r w:rsidRPr="00A03492">
        <w:rPr>
          <w:rFonts w:cstheme="minorHAnsi"/>
        </w:rPr>
        <w:t>Then by Bayes theorem one can work out the posterior sex</w:t>
      </w:r>
      <w:r>
        <w:rPr>
          <w:rFonts w:cstheme="minorHAnsi"/>
        </w:rPr>
        <w:t xml:space="preserve"> probability</w:t>
      </w:r>
      <w:r w:rsidRPr="00A03492">
        <w:rPr>
          <w:rFonts w:cstheme="minorHAnsi"/>
        </w:rPr>
        <w:t xml:space="preserve"> ratio</w:t>
      </w:r>
      <w:r>
        <w:rPr>
          <w:rFonts w:cstheme="minorHAnsi"/>
        </w:rPr>
        <w:t xml:space="preserve"> (odds) </w:t>
      </w:r>
      <w:r w:rsidRPr="00A03492">
        <w:rPr>
          <w:rFonts w:cstheme="minorHAnsi"/>
        </w:rPr>
        <w:t xml:space="preserve"> for those who die in PICU by deriving the respective condi</w:t>
      </w:r>
      <w:r>
        <w:rPr>
          <w:rFonts w:cstheme="minorHAnsi"/>
        </w:rPr>
        <w:t>tional posterior probabilities:</w:t>
      </w:r>
    </w:p>
    <w:p w14:paraId="22621767" w14:textId="77777777" w:rsidR="004A7AEB" w:rsidRPr="00A03492" w:rsidRDefault="004A7AEB" w:rsidP="00BC61A9">
      <w:pPr>
        <w:spacing w:after="0"/>
        <w:rPr>
          <w:rFonts w:cstheme="minorHAnsi"/>
        </w:rPr>
      </w:pPr>
    </w:p>
    <w:p w14:paraId="2828A0F6" w14:textId="77777777" w:rsidR="004A7AEB" w:rsidRDefault="004A7AEB" w:rsidP="00BC61A9">
      <w:pPr>
        <w:spacing w:after="0"/>
        <w:rPr>
          <w:rFonts w:cstheme="minorHAnsi"/>
        </w:rPr>
      </w:pPr>
      <w:r w:rsidRPr="00A03492">
        <w:rPr>
          <w:rFonts w:cstheme="minorHAnsi"/>
        </w:rPr>
        <w:t>Pr(Female|Death in PICU)=Pr(Death in PICU|Female)Pr(</w:t>
      </w:r>
      <w:r>
        <w:rPr>
          <w:rFonts w:cstheme="minorHAnsi"/>
        </w:rPr>
        <w:t xml:space="preserve">Female)/Pr(Death in PICU) = 0.048 x </w:t>
      </w:r>
      <w:r w:rsidRPr="00A03492">
        <w:rPr>
          <w:rFonts w:cstheme="minorHAnsi"/>
        </w:rPr>
        <w:t>0.414/</w:t>
      </w:r>
      <w:r>
        <w:rPr>
          <w:rFonts w:cstheme="minorHAnsi"/>
        </w:rPr>
        <w:t>(0.048 x 0.414 + 0.043 x 0.586) = 0.441</w:t>
      </w:r>
    </w:p>
    <w:p w14:paraId="39B3CF57" w14:textId="77777777" w:rsidR="004A7AEB" w:rsidRPr="00A03492" w:rsidRDefault="004A7AEB" w:rsidP="00BC61A9">
      <w:pPr>
        <w:spacing w:after="0"/>
        <w:rPr>
          <w:rFonts w:cstheme="minorHAnsi"/>
        </w:rPr>
      </w:pPr>
    </w:p>
    <w:p w14:paraId="42260B81" w14:textId="77777777" w:rsidR="004A7AEB" w:rsidRDefault="004A7AEB" w:rsidP="00BC61A9">
      <w:pPr>
        <w:spacing w:after="0"/>
        <w:rPr>
          <w:rFonts w:cstheme="minorHAnsi"/>
        </w:rPr>
      </w:pPr>
      <w:r w:rsidRPr="00A03492">
        <w:rPr>
          <w:rFonts w:cstheme="minorHAnsi"/>
        </w:rPr>
        <w:t>Pr(Male|Death in PICU)= Pr(Death in PICU|</w:t>
      </w:r>
      <w:r>
        <w:rPr>
          <w:rFonts w:cstheme="minorHAnsi"/>
        </w:rPr>
        <w:t>M</w:t>
      </w:r>
      <w:r w:rsidRPr="00A03492">
        <w:rPr>
          <w:rFonts w:cstheme="minorHAnsi"/>
        </w:rPr>
        <w:t>ale)Pr(</w:t>
      </w:r>
      <w:r>
        <w:rPr>
          <w:rFonts w:cstheme="minorHAnsi"/>
        </w:rPr>
        <w:t>M</w:t>
      </w:r>
      <w:r w:rsidRPr="00A03492">
        <w:rPr>
          <w:rFonts w:cstheme="minorHAnsi"/>
        </w:rPr>
        <w:t>ale)/Pr(Death in PICU)</w:t>
      </w:r>
      <w:r>
        <w:rPr>
          <w:rFonts w:cstheme="minorHAnsi"/>
        </w:rPr>
        <w:t xml:space="preserve"> = 0.043 x 0.586/(0.048 x </w:t>
      </w:r>
      <w:r w:rsidRPr="00A03492">
        <w:rPr>
          <w:rFonts w:cstheme="minorHAnsi"/>
        </w:rPr>
        <w:t>0.414</w:t>
      </w:r>
      <w:r>
        <w:rPr>
          <w:rFonts w:cstheme="minorHAnsi"/>
        </w:rPr>
        <w:t xml:space="preserve"> </w:t>
      </w:r>
      <w:r w:rsidRPr="00A03492">
        <w:rPr>
          <w:rFonts w:cstheme="minorHAnsi"/>
        </w:rPr>
        <w:t>+</w:t>
      </w:r>
      <w:r>
        <w:rPr>
          <w:rFonts w:cstheme="minorHAnsi"/>
        </w:rPr>
        <w:t xml:space="preserve"> 0.043 x </w:t>
      </w:r>
      <w:r w:rsidRPr="00A03492">
        <w:rPr>
          <w:rFonts w:cstheme="minorHAnsi"/>
        </w:rPr>
        <w:t>0.586)</w:t>
      </w:r>
      <w:r>
        <w:rPr>
          <w:rFonts w:cstheme="minorHAnsi"/>
        </w:rPr>
        <w:t xml:space="preserve"> </w:t>
      </w:r>
      <w:r w:rsidRPr="00A03492">
        <w:rPr>
          <w:rFonts w:cstheme="minorHAnsi"/>
        </w:rPr>
        <w:t>=</w:t>
      </w:r>
      <w:r>
        <w:rPr>
          <w:rFonts w:cstheme="minorHAnsi"/>
        </w:rPr>
        <w:t xml:space="preserve"> </w:t>
      </w:r>
      <w:r w:rsidRPr="00A03492">
        <w:rPr>
          <w:rFonts w:cstheme="minorHAnsi"/>
        </w:rPr>
        <w:t>0.559</w:t>
      </w:r>
    </w:p>
    <w:p w14:paraId="489437F8" w14:textId="77777777" w:rsidR="004A7AEB" w:rsidRPr="00A03492" w:rsidRDefault="004A7AEB" w:rsidP="00BC61A9">
      <w:pPr>
        <w:spacing w:after="0"/>
        <w:rPr>
          <w:rFonts w:cstheme="minorHAnsi"/>
        </w:rPr>
      </w:pPr>
    </w:p>
    <w:p w14:paraId="7933F257" w14:textId="77777777" w:rsidR="004A7AEB" w:rsidRDefault="004A7AEB" w:rsidP="00BC61A9">
      <w:pPr>
        <w:spacing w:after="0" w:line="240" w:lineRule="auto"/>
      </w:pPr>
      <w:r w:rsidRPr="00A03492">
        <w:rPr>
          <w:rFonts w:cstheme="minorHAnsi"/>
        </w:rPr>
        <w:t xml:space="preserve">Hence the posterior odds of </w:t>
      </w:r>
      <w:r>
        <w:rPr>
          <w:rFonts w:cstheme="minorHAnsi"/>
        </w:rPr>
        <w:t xml:space="preserve">being </w:t>
      </w:r>
      <w:r w:rsidRPr="00A03492">
        <w:rPr>
          <w:rFonts w:cstheme="minorHAnsi"/>
        </w:rPr>
        <w:t xml:space="preserve">female </w:t>
      </w:r>
      <w:r>
        <w:rPr>
          <w:rFonts w:cstheme="minorHAnsi"/>
        </w:rPr>
        <w:t>vs</w:t>
      </w:r>
      <w:r w:rsidRPr="00A03492">
        <w:rPr>
          <w:rFonts w:cstheme="minorHAnsi"/>
        </w:rPr>
        <w:t xml:space="preserve"> male </w:t>
      </w:r>
      <w:r>
        <w:rPr>
          <w:rFonts w:cstheme="minorHAnsi"/>
        </w:rPr>
        <w:t>among</w:t>
      </w:r>
      <w:r w:rsidRPr="00A03492">
        <w:rPr>
          <w:rFonts w:cstheme="minorHAnsi"/>
        </w:rPr>
        <w:t xml:space="preserve"> PICU</w:t>
      </w:r>
      <w:r>
        <w:rPr>
          <w:rFonts w:cstheme="minorHAnsi"/>
        </w:rPr>
        <w:t xml:space="preserve"> deaths</w:t>
      </w:r>
      <w:r w:rsidRPr="00A03492">
        <w:rPr>
          <w:rFonts w:cstheme="minorHAnsi"/>
        </w:rPr>
        <w:t xml:space="preserve"> is 0.441/0.559=0.79 </w:t>
      </w:r>
      <w:r>
        <w:rPr>
          <w:rFonts w:cstheme="minorHAnsi"/>
        </w:rPr>
        <w:t>and hence in favour of females, consistently</w:t>
      </w:r>
      <w:r w:rsidRPr="00A03492">
        <w:rPr>
          <w:rFonts w:cstheme="minorHAnsi"/>
        </w:rPr>
        <w:t xml:space="preserve"> with the published mortality rate ratio in the general population of children of that age (= 0.82</w:t>
      </w:r>
      <w:r>
        <w:rPr>
          <w:rFonts w:cstheme="minorHAnsi"/>
        </w:rPr>
        <w:t xml:space="preserve">, </w:t>
      </w:r>
      <w:r w:rsidRPr="00A03492">
        <w:rPr>
          <w:rFonts w:cstheme="minorHAnsi"/>
        </w:rPr>
        <w:t xml:space="preserve">according </w:t>
      </w:r>
      <w:r>
        <w:rPr>
          <w:rFonts w:cstheme="minorHAnsi"/>
        </w:rPr>
        <w:t>to National Statistics figures)</w:t>
      </w:r>
    </w:p>
    <w:p w14:paraId="58E4FE39" w14:textId="77777777" w:rsidR="004A7AEB" w:rsidRDefault="004A7AEB" w:rsidP="00BC61A9">
      <w:pPr>
        <w:spacing w:after="0" w:line="240" w:lineRule="auto"/>
      </w:pPr>
    </w:p>
    <w:tbl>
      <w:tblPr>
        <w:tblW w:w="6955" w:type="dxa"/>
        <w:tblLook w:val="04A0" w:firstRow="1" w:lastRow="0" w:firstColumn="1" w:lastColumn="0" w:noHBand="0" w:noVBand="1"/>
      </w:tblPr>
      <w:tblGrid>
        <w:gridCol w:w="2268"/>
        <w:gridCol w:w="1189"/>
        <w:gridCol w:w="960"/>
        <w:gridCol w:w="960"/>
        <w:gridCol w:w="860"/>
        <w:gridCol w:w="718"/>
      </w:tblGrid>
      <w:tr w:rsidR="004A7AEB" w:rsidRPr="0073775E" w14:paraId="156DC34A" w14:textId="77777777" w:rsidTr="00BC61A9">
        <w:trPr>
          <w:trHeight w:val="290"/>
        </w:trPr>
        <w:tc>
          <w:tcPr>
            <w:tcW w:w="6954" w:type="dxa"/>
            <w:gridSpan w:val="6"/>
            <w:tcBorders>
              <w:top w:val="nil"/>
              <w:left w:val="nil"/>
              <w:right w:val="nil"/>
            </w:tcBorders>
            <w:shd w:val="clear" w:color="auto" w:fill="auto"/>
            <w:noWrap/>
            <w:vAlign w:val="center"/>
          </w:tcPr>
          <w:p w14:paraId="63F9AC0B" w14:textId="77777777" w:rsidR="004A7AEB" w:rsidRDefault="004A7AEB" w:rsidP="00BC61A9">
            <w:pPr>
              <w:spacing w:after="0" w:line="240" w:lineRule="auto"/>
              <w:rPr>
                <w:rFonts w:ascii="Calibri" w:eastAsia="Times New Roman" w:hAnsi="Calibri" w:cs="Calibri"/>
                <w:b/>
                <w:color w:val="000000"/>
                <w:lang w:eastAsia="en-GB"/>
              </w:rPr>
            </w:pPr>
          </w:p>
          <w:p w14:paraId="7C4A0BF1" w14:textId="77777777" w:rsidR="004A7AEB" w:rsidRDefault="004A7AEB" w:rsidP="00BC61A9">
            <w:pPr>
              <w:spacing w:after="0" w:line="240" w:lineRule="auto"/>
              <w:rPr>
                <w:rFonts w:ascii="Calibri" w:eastAsia="Times New Roman" w:hAnsi="Calibri" w:cs="Calibri"/>
                <w:b/>
                <w:color w:val="000000"/>
                <w:lang w:eastAsia="en-GB"/>
              </w:rPr>
            </w:pPr>
          </w:p>
          <w:p w14:paraId="3FB9169C" w14:textId="77777777" w:rsidR="004A7AEB" w:rsidRDefault="004A7AEB" w:rsidP="00BC61A9">
            <w:pPr>
              <w:spacing w:after="0" w:line="240" w:lineRule="auto"/>
              <w:rPr>
                <w:rFonts w:ascii="Calibri" w:eastAsia="Times New Roman" w:hAnsi="Calibri" w:cs="Calibri"/>
                <w:b/>
                <w:color w:val="000000"/>
                <w:lang w:eastAsia="en-GB"/>
              </w:rPr>
            </w:pPr>
          </w:p>
          <w:p w14:paraId="3AA53477" w14:textId="77777777" w:rsidR="004A7AEB" w:rsidRDefault="004A7AEB" w:rsidP="00BC61A9">
            <w:pPr>
              <w:spacing w:after="0" w:line="240" w:lineRule="auto"/>
              <w:rPr>
                <w:rFonts w:ascii="Calibri" w:eastAsia="Times New Roman" w:hAnsi="Calibri" w:cs="Calibri"/>
                <w:b/>
                <w:color w:val="000000"/>
                <w:lang w:eastAsia="en-GB"/>
              </w:rPr>
            </w:pPr>
            <w:r>
              <w:rPr>
                <w:rFonts w:ascii="Calibri" w:eastAsia="Times New Roman" w:hAnsi="Calibri" w:cs="Calibri"/>
                <w:b/>
                <w:color w:val="000000"/>
                <w:lang w:eastAsia="en-GB"/>
              </w:rPr>
              <w:t>SUPPLEMENTARY TABLES</w:t>
            </w:r>
          </w:p>
          <w:p w14:paraId="6EDA923E" w14:textId="77777777" w:rsidR="004A7AEB" w:rsidRDefault="004A7AEB" w:rsidP="00BC61A9">
            <w:pPr>
              <w:spacing w:after="0" w:line="240" w:lineRule="auto"/>
              <w:rPr>
                <w:rFonts w:ascii="Calibri" w:eastAsia="Times New Roman" w:hAnsi="Calibri" w:cs="Calibri"/>
                <w:b/>
                <w:color w:val="000000"/>
                <w:lang w:eastAsia="en-GB"/>
              </w:rPr>
            </w:pPr>
          </w:p>
          <w:p w14:paraId="52294CA2" w14:textId="77777777" w:rsidR="004A7AEB" w:rsidRPr="001A0778" w:rsidRDefault="004A7AEB" w:rsidP="00BC61A9">
            <w:pPr>
              <w:spacing w:after="0" w:line="240" w:lineRule="auto"/>
              <w:rPr>
                <w:rFonts w:ascii="Calibri" w:eastAsia="Times New Roman" w:hAnsi="Calibri" w:cs="Calibri"/>
                <w:b/>
                <w:color w:val="000000"/>
                <w:lang w:eastAsia="en-GB"/>
              </w:rPr>
            </w:pPr>
            <w:r w:rsidRPr="001A0778">
              <w:rPr>
                <w:rFonts w:ascii="Calibri" w:eastAsia="Times New Roman" w:hAnsi="Calibri" w:cs="Calibri"/>
                <w:b/>
                <w:color w:val="000000"/>
                <w:lang w:eastAsia="en-GB"/>
              </w:rPr>
              <w:t xml:space="preserve">Table S0. Parameters from the logistic model with complete case analysis </w:t>
            </w:r>
          </w:p>
        </w:tc>
      </w:tr>
      <w:tr w:rsidR="004A7AEB" w:rsidRPr="0073775E" w14:paraId="4FF432FE" w14:textId="77777777" w:rsidTr="00BC61A9">
        <w:trPr>
          <w:trHeight w:val="290"/>
        </w:trPr>
        <w:tc>
          <w:tcPr>
            <w:tcW w:w="2268" w:type="dxa"/>
            <w:tcBorders>
              <w:left w:val="nil"/>
              <w:bottom w:val="single" w:sz="4" w:space="0" w:color="auto"/>
              <w:right w:val="nil"/>
            </w:tcBorders>
            <w:shd w:val="clear" w:color="auto" w:fill="auto"/>
            <w:noWrap/>
            <w:vAlign w:val="bottom"/>
            <w:hideMark/>
          </w:tcPr>
          <w:p w14:paraId="2EE99898" w14:textId="77777777" w:rsidR="004A7AEB" w:rsidRPr="0073775E" w:rsidRDefault="004A7AEB" w:rsidP="00BC61A9">
            <w:pPr>
              <w:spacing w:after="0" w:line="240" w:lineRule="auto"/>
              <w:rPr>
                <w:rFonts w:ascii="Times New Roman" w:eastAsia="Times New Roman" w:hAnsi="Times New Roman" w:cs="Times New Roman"/>
                <w:sz w:val="24"/>
                <w:szCs w:val="24"/>
                <w:lang w:eastAsia="en-GB"/>
              </w:rPr>
            </w:pPr>
          </w:p>
        </w:tc>
        <w:tc>
          <w:tcPr>
            <w:tcW w:w="1189" w:type="dxa"/>
            <w:tcBorders>
              <w:left w:val="nil"/>
              <w:bottom w:val="single" w:sz="4" w:space="0" w:color="auto"/>
              <w:right w:val="nil"/>
            </w:tcBorders>
            <w:shd w:val="clear" w:color="auto" w:fill="auto"/>
            <w:noWrap/>
            <w:vAlign w:val="bottom"/>
            <w:hideMark/>
          </w:tcPr>
          <w:p w14:paraId="528FC739" w14:textId="77777777" w:rsidR="004A7AEB" w:rsidRPr="0073775E" w:rsidRDefault="004A7AEB" w:rsidP="00BC61A9">
            <w:pPr>
              <w:spacing w:after="0" w:line="240" w:lineRule="auto"/>
              <w:jc w:val="center"/>
              <w:rPr>
                <w:rFonts w:ascii="Calibri" w:eastAsia="Times New Roman" w:hAnsi="Calibri" w:cs="Calibri"/>
                <w:color w:val="000000"/>
                <w:lang w:eastAsia="en-GB"/>
              </w:rPr>
            </w:pPr>
            <w:r w:rsidRPr="0073775E">
              <w:rPr>
                <w:rFonts w:ascii="Calibri" w:eastAsia="Times New Roman" w:hAnsi="Calibri" w:cs="Calibri"/>
                <w:color w:val="000000"/>
                <w:lang w:eastAsia="en-GB"/>
              </w:rPr>
              <w:t>OR</w:t>
            </w:r>
          </w:p>
        </w:tc>
        <w:tc>
          <w:tcPr>
            <w:tcW w:w="960" w:type="dxa"/>
            <w:tcBorders>
              <w:left w:val="nil"/>
              <w:bottom w:val="single" w:sz="4" w:space="0" w:color="auto"/>
              <w:right w:val="nil"/>
            </w:tcBorders>
            <w:shd w:val="clear" w:color="auto" w:fill="auto"/>
            <w:noWrap/>
            <w:vAlign w:val="bottom"/>
            <w:hideMark/>
          </w:tcPr>
          <w:p w14:paraId="70DAC4E6" w14:textId="77777777" w:rsidR="004A7AEB" w:rsidRPr="0073775E" w:rsidRDefault="004A7AEB" w:rsidP="00BC61A9">
            <w:pPr>
              <w:spacing w:after="0" w:line="240" w:lineRule="auto"/>
              <w:jc w:val="center"/>
              <w:rPr>
                <w:rFonts w:ascii="Calibri" w:eastAsia="Times New Roman" w:hAnsi="Calibri" w:cs="Calibri"/>
                <w:color w:val="000000"/>
                <w:lang w:eastAsia="en-GB"/>
              </w:rPr>
            </w:pPr>
            <w:r w:rsidRPr="0073775E">
              <w:rPr>
                <w:rFonts w:ascii="Calibri" w:eastAsia="Times New Roman" w:hAnsi="Calibri" w:cs="Calibri"/>
                <w:color w:val="000000"/>
                <w:lang w:eastAsia="en-GB"/>
              </w:rPr>
              <w:t>SE</w:t>
            </w:r>
          </w:p>
        </w:tc>
        <w:tc>
          <w:tcPr>
            <w:tcW w:w="960" w:type="dxa"/>
            <w:tcBorders>
              <w:left w:val="nil"/>
              <w:bottom w:val="single" w:sz="4" w:space="0" w:color="auto"/>
              <w:right w:val="nil"/>
            </w:tcBorders>
            <w:shd w:val="clear" w:color="auto" w:fill="auto"/>
            <w:noWrap/>
            <w:vAlign w:val="bottom"/>
            <w:hideMark/>
          </w:tcPr>
          <w:p w14:paraId="13C09AAD" w14:textId="77777777" w:rsidR="004A7AEB" w:rsidRPr="0073775E" w:rsidRDefault="004A7AEB" w:rsidP="00BC61A9">
            <w:pPr>
              <w:spacing w:after="0" w:line="240" w:lineRule="auto"/>
              <w:jc w:val="center"/>
              <w:rPr>
                <w:rFonts w:ascii="Calibri" w:eastAsia="Times New Roman" w:hAnsi="Calibri" w:cs="Calibri"/>
                <w:color w:val="000000"/>
                <w:lang w:eastAsia="en-GB"/>
              </w:rPr>
            </w:pPr>
            <w:r w:rsidRPr="0073775E">
              <w:rPr>
                <w:rFonts w:ascii="Calibri" w:eastAsia="Times New Roman" w:hAnsi="Calibri" w:cs="Calibri"/>
                <w:color w:val="000000"/>
                <w:lang w:eastAsia="en-GB"/>
              </w:rPr>
              <w:t>P</w:t>
            </w:r>
          </w:p>
        </w:tc>
        <w:tc>
          <w:tcPr>
            <w:tcW w:w="1577" w:type="dxa"/>
            <w:gridSpan w:val="2"/>
            <w:tcBorders>
              <w:left w:val="nil"/>
              <w:bottom w:val="single" w:sz="4" w:space="0" w:color="auto"/>
              <w:right w:val="nil"/>
            </w:tcBorders>
            <w:shd w:val="clear" w:color="auto" w:fill="auto"/>
            <w:noWrap/>
            <w:vAlign w:val="bottom"/>
            <w:hideMark/>
          </w:tcPr>
          <w:p w14:paraId="5EFAA0B5" w14:textId="77777777" w:rsidR="004A7AEB" w:rsidRPr="0073775E" w:rsidRDefault="004A7AEB" w:rsidP="00BC61A9">
            <w:pPr>
              <w:spacing w:after="0" w:line="240" w:lineRule="auto"/>
              <w:jc w:val="center"/>
              <w:rPr>
                <w:rFonts w:ascii="Calibri" w:eastAsia="Times New Roman" w:hAnsi="Calibri" w:cs="Calibri"/>
                <w:color w:val="000000"/>
                <w:lang w:eastAsia="en-GB"/>
              </w:rPr>
            </w:pPr>
            <w:r w:rsidRPr="0073775E">
              <w:rPr>
                <w:rFonts w:ascii="Calibri" w:eastAsia="Times New Roman" w:hAnsi="Calibri" w:cs="Calibri"/>
                <w:color w:val="000000"/>
                <w:lang w:eastAsia="en-GB"/>
              </w:rPr>
              <w:t>95% CI</w:t>
            </w:r>
          </w:p>
        </w:tc>
      </w:tr>
      <w:tr w:rsidR="004A7AEB" w:rsidRPr="0073775E" w14:paraId="49EA7C03" w14:textId="77777777" w:rsidTr="00BC61A9">
        <w:trPr>
          <w:trHeight w:val="290"/>
        </w:trPr>
        <w:tc>
          <w:tcPr>
            <w:tcW w:w="2268" w:type="dxa"/>
            <w:tcBorders>
              <w:top w:val="single" w:sz="4" w:space="0" w:color="auto"/>
              <w:left w:val="nil"/>
              <w:bottom w:val="nil"/>
              <w:right w:val="nil"/>
            </w:tcBorders>
            <w:shd w:val="clear" w:color="auto" w:fill="auto"/>
            <w:noWrap/>
            <w:vAlign w:val="bottom"/>
            <w:hideMark/>
          </w:tcPr>
          <w:p w14:paraId="6655220C" w14:textId="77777777" w:rsidR="004A7AEB" w:rsidRPr="0073775E" w:rsidRDefault="004A7AEB" w:rsidP="00BC61A9">
            <w:pPr>
              <w:spacing w:after="0" w:line="240" w:lineRule="auto"/>
              <w:rPr>
                <w:rFonts w:ascii="Courier New" w:eastAsia="Times New Roman" w:hAnsi="Courier New" w:cs="Courier New"/>
                <w:color w:val="000000"/>
                <w:sz w:val="18"/>
                <w:szCs w:val="18"/>
                <w:lang w:eastAsia="en-GB"/>
              </w:rPr>
            </w:pPr>
            <w:r>
              <w:rPr>
                <w:rFonts w:ascii="Calibri" w:eastAsia="Times New Roman" w:hAnsi="Calibri" w:cs="Calibri"/>
                <w:color w:val="000000"/>
                <w:lang w:eastAsia="en-GB"/>
              </w:rPr>
              <w:t>Sex (male/female)</w:t>
            </w:r>
          </w:p>
        </w:tc>
        <w:tc>
          <w:tcPr>
            <w:tcW w:w="1189" w:type="dxa"/>
            <w:tcBorders>
              <w:top w:val="single" w:sz="4" w:space="0" w:color="auto"/>
              <w:left w:val="nil"/>
              <w:bottom w:val="nil"/>
              <w:right w:val="nil"/>
            </w:tcBorders>
            <w:shd w:val="clear" w:color="auto" w:fill="auto"/>
            <w:noWrap/>
            <w:vAlign w:val="bottom"/>
            <w:hideMark/>
          </w:tcPr>
          <w:p w14:paraId="6B081626" w14:textId="77777777" w:rsidR="004A7AEB" w:rsidRPr="0073775E" w:rsidRDefault="004A7AEB" w:rsidP="00BC61A9">
            <w:pPr>
              <w:spacing w:after="0" w:line="240" w:lineRule="auto"/>
              <w:jc w:val="center"/>
              <w:rPr>
                <w:rFonts w:ascii="Calibri" w:eastAsia="Times New Roman" w:hAnsi="Calibri" w:cs="Calibri"/>
                <w:color w:val="000000"/>
                <w:lang w:eastAsia="en-GB"/>
              </w:rPr>
            </w:pPr>
            <w:r w:rsidRPr="0073775E">
              <w:rPr>
                <w:rFonts w:ascii="Calibri" w:eastAsia="Times New Roman" w:hAnsi="Calibri" w:cs="Calibri"/>
                <w:color w:val="000000"/>
                <w:lang w:eastAsia="en-GB"/>
              </w:rPr>
              <w:t>0</w:t>
            </w:r>
            <w:r>
              <w:rPr>
                <w:rFonts w:ascii="Calibri" w:eastAsia="Times New Roman" w:hAnsi="Calibri" w:cs="Calibri"/>
                <w:color w:val="000000"/>
                <w:lang w:eastAsia="en-GB"/>
              </w:rPr>
              <w:t>·</w:t>
            </w:r>
            <w:r w:rsidRPr="0073775E">
              <w:rPr>
                <w:rFonts w:ascii="Calibri" w:eastAsia="Times New Roman" w:hAnsi="Calibri" w:cs="Calibri"/>
                <w:color w:val="000000"/>
                <w:lang w:eastAsia="en-GB"/>
              </w:rPr>
              <w:t>918</w:t>
            </w:r>
          </w:p>
        </w:tc>
        <w:tc>
          <w:tcPr>
            <w:tcW w:w="960" w:type="dxa"/>
            <w:tcBorders>
              <w:top w:val="single" w:sz="4" w:space="0" w:color="auto"/>
              <w:left w:val="nil"/>
              <w:bottom w:val="nil"/>
              <w:right w:val="nil"/>
            </w:tcBorders>
            <w:shd w:val="clear" w:color="auto" w:fill="auto"/>
            <w:noWrap/>
            <w:vAlign w:val="bottom"/>
            <w:hideMark/>
          </w:tcPr>
          <w:p w14:paraId="3046B04F" w14:textId="77777777" w:rsidR="004A7AEB" w:rsidRPr="0073775E" w:rsidRDefault="004A7AEB" w:rsidP="00BC61A9">
            <w:pPr>
              <w:spacing w:after="0" w:line="240" w:lineRule="auto"/>
              <w:jc w:val="center"/>
              <w:rPr>
                <w:rFonts w:ascii="Calibri" w:eastAsia="Times New Roman" w:hAnsi="Calibri" w:cs="Calibri"/>
                <w:color w:val="000000"/>
                <w:lang w:eastAsia="en-GB"/>
              </w:rPr>
            </w:pPr>
            <w:r w:rsidRPr="0073775E">
              <w:rPr>
                <w:rFonts w:ascii="Calibri" w:eastAsia="Times New Roman" w:hAnsi="Calibri" w:cs="Calibri"/>
                <w:color w:val="000000"/>
                <w:lang w:eastAsia="en-GB"/>
              </w:rPr>
              <w:t>0</w:t>
            </w:r>
            <w:r>
              <w:rPr>
                <w:rFonts w:ascii="Calibri" w:eastAsia="Times New Roman" w:hAnsi="Calibri" w:cs="Calibri"/>
                <w:color w:val="000000"/>
                <w:lang w:eastAsia="en-GB"/>
              </w:rPr>
              <w:t>·</w:t>
            </w:r>
            <w:r w:rsidRPr="0073775E">
              <w:rPr>
                <w:rFonts w:ascii="Calibri" w:eastAsia="Times New Roman" w:hAnsi="Calibri" w:cs="Calibri"/>
                <w:color w:val="000000"/>
                <w:lang w:eastAsia="en-GB"/>
              </w:rPr>
              <w:t>045</w:t>
            </w:r>
          </w:p>
        </w:tc>
        <w:tc>
          <w:tcPr>
            <w:tcW w:w="960" w:type="dxa"/>
            <w:tcBorders>
              <w:top w:val="single" w:sz="4" w:space="0" w:color="auto"/>
              <w:left w:val="nil"/>
              <w:bottom w:val="nil"/>
              <w:right w:val="nil"/>
            </w:tcBorders>
            <w:shd w:val="clear" w:color="auto" w:fill="auto"/>
            <w:noWrap/>
            <w:vAlign w:val="bottom"/>
            <w:hideMark/>
          </w:tcPr>
          <w:p w14:paraId="22E68DF5" w14:textId="77777777" w:rsidR="004A7AEB" w:rsidRPr="0073775E" w:rsidRDefault="004A7AEB" w:rsidP="00BC61A9">
            <w:pPr>
              <w:spacing w:after="0" w:line="240" w:lineRule="auto"/>
              <w:jc w:val="center"/>
              <w:rPr>
                <w:rFonts w:ascii="Calibri" w:eastAsia="Times New Roman" w:hAnsi="Calibri" w:cs="Calibri"/>
                <w:color w:val="000000"/>
                <w:lang w:eastAsia="en-GB"/>
              </w:rPr>
            </w:pPr>
            <w:r w:rsidRPr="0073775E">
              <w:rPr>
                <w:rFonts w:ascii="Calibri" w:eastAsia="Times New Roman" w:hAnsi="Calibri" w:cs="Calibri"/>
                <w:color w:val="000000"/>
                <w:lang w:eastAsia="en-GB"/>
              </w:rPr>
              <w:t>0</w:t>
            </w:r>
            <w:r>
              <w:rPr>
                <w:rFonts w:ascii="Calibri" w:eastAsia="Times New Roman" w:hAnsi="Calibri" w:cs="Calibri"/>
                <w:color w:val="000000"/>
                <w:lang w:eastAsia="en-GB"/>
              </w:rPr>
              <w:t>·</w:t>
            </w:r>
            <w:r w:rsidRPr="0073775E">
              <w:rPr>
                <w:rFonts w:ascii="Calibri" w:eastAsia="Times New Roman" w:hAnsi="Calibri" w:cs="Calibri"/>
                <w:color w:val="000000"/>
                <w:lang w:eastAsia="en-GB"/>
              </w:rPr>
              <w:t>079</w:t>
            </w:r>
          </w:p>
        </w:tc>
        <w:tc>
          <w:tcPr>
            <w:tcW w:w="860" w:type="dxa"/>
            <w:tcBorders>
              <w:top w:val="single" w:sz="4" w:space="0" w:color="auto"/>
              <w:left w:val="nil"/>
              <w:bottom w:val="nil"/>
              <w:right w:val="nil"/>
            </w:tcBorders>
            <w:shd w:val="clear" w:color="auto" w:fill="auto"/>
            <w:noWrap/>
            <w:vAlign w:val="bottom"/>
            <w:hideMark/>
          </w:tcPr>
          <w:p w14:paraId="01E0BFE2" w14:textId="77777777" w:rsidR="004A7AEB" w:rsidRPr="0073775E" w:rsidRDefault="004A7AEB" w:rsidP="00BC61A9">
            <w:pPr>
              <w:spacing w:after="0" w:line="240" w:lineRule="auto"/>
              <w:jc w:val="center"/>
              <w:rPr>
                <w:rFonts w:ascii="Calibri" w:eastAsia="Times New Roman" w:hAnsi="Calibri" w:cs="Calibri"/>
                <w:color w:val="000000"/>
                <w:lang w:eastAsia="en-GB"/>
              </w:rPr>
            </w:pPr>
            <w:r w:rsidRPr="0073775E">
              <w:rPr>
                <w:rFonts w:ascii="Calibri" w:eastAsia="Times New Roman" w:hAnsi="Calibri" w:cs="Calibri"/>
                <w:color w:val="000000"/>
                <w:lang w:eastAsia="en-GB"/>
              </w:rPr>
              <w:t>0</w:t>
            </w:r>
            <w:r>
              <w:rPr>
                <w:rFonts w:ascii="Calibri" w:eastAsia="Times New Roman" w:hAnsi="Calibri" w:cs="Calibri"/>
                <w:color w:val="000000"/>
                <w:lang w:eastAsia="en-GB"/>
              </w:rPr>
              <w:t>·</w:t>
            </w:r>
            <w:r w:rsidRPr="0073775E">
              <w:rPr>
                <w:rFonts w:ascii="Calibri" w:eastAsia="Times New Roman" w:hAnsi="Calibri" w:cs="Calibri"/>
                <w:color w:val="000000"/>
                <w:lang w:eastAsia="en-GB"/>
              </w:rPr>
              <w:t>835</w:t>
            </w:r>
          </w:p>
        </w:tc>
        <w:tc>
          <w:tcPr>
            <w:tcW w:w="718" w:type="dxa"/>
            <w:tcBorders>
              <w:top w:val="single" w:sz="4" w:space="0" w:color="auto"/>
              <w:left w:val="nil"/>
              <w:bottom w:val="nil"/>
              <w:right w:val="nil"/>
            </w:tcBorders>
            <w:shd w:val="clear" w:color="auto" w:fill="auto"/>
            <w:noWrap/>
            <w:vAlign w:val="bottom"/>
            <w:hideMark/>
          </w:tcPr>
          <w:p w14:paraId="262DE658" w14:textId="77777777" w:rsidR="004A7AEB" w:rsidRPr="0073775E" w:rsidRDefault="004A7AEB" w:rsidP="00BC61A9">
            <w:pPr>
              <w:spacing w:after="0" w:line="240" w:lineRule="auto"/>
              <w:jc w:val="center"/>
              <w:rPr>
                <w:rFonts w:ascii="Calibri" w:eastAsia="Times New Roman" w:hAnsi="Calibri" w:cs="Calibri"/>
                <w:color w:val="000000"/>
                <w:lang w:eastAsia="en-GB"/>
              </w:rPr>
            </w:pPr>
            <w:r w:rsidRPr="0073775E">
              <w:rPr>
                <w:rFonts w:ascii="Calibri" w:eastAsia="Times New Roman" w:hAnsi="Calibri" w:cs="Calibri"/>
                <w:color w:val="000000"/>
                <w:lang w:eastAsia="en-GB"/>
              </w:rPr>
              <w:t>1</w:t>
            </w:r>
            <w:r>
              <w:rPr>
                <w:rFonts w:ascii="Calibri" w:eastAsia="Times New Roman" w:hAnsi="Calibri" w:cs="Calibri"/>
                <w:color w:val="000000"/>
                <w:lang w:eastAsia="en-GB"/>
              </w:rPr>
              <w:t>·</w:t>
            </w:r>
            <w:r w:rsidRPr="0073775E">
              <w:rPr>
                <w:rFonts w:ascii="Calibri" w:eastAsia="Times New Roman" w:hAnsi="Calibri" w:cs="Calibri"/>
                <w:color w:val="000000"/>
                <w:lang w:eastAsia="en-GB"/>
              </w:rPr>
              <w:t>010</w:t>
            </w:r>
          </w:p>
        </w:tc>
      </w:tr>
      <w:tr w:rsidR="004A7AEB" w:rsidRPr="0073775E" w14:paraId="2FB81713" w14:textId="77777777" w:rsidTr="00BC61A9">
        <w:trPr>
          <w:trHeight w:val="290"/>
        </w:trPr>
        <w:tc>
          <w:tcPr>
            <w:tcW w:w="2268" w:type="dxa"/>
            <w:tcBorders>
              <w:top w:val="nil"/>
              <w:left w:val="nil"/>
              <w:bottom w:val="nil"/>
              <w:right w:val="nil"/>
            </w:tcBorders>
            <w:shd w:val="clear" w:color="auto" w:fill="auto"/>
            <w:noWrap/>
            <w:vAlign w:val="bottom"/>
            <w:hideMark/>
          </w:tcPr>
          <w:p w14:paraId="43A458DB" w14:textId="77777777" w:rsidR="004A7AEB" w:rsidRPr="0073775E" w:rsidRDefault="004A7AEB" w:rsidP="00BC61A9">
            <w:pPr>
              <w:spacing w:after="0" w:line="240" w:lineRule="auto"/>
              <w:rPr>
                <w:rFonts w:ascii="Courier New" w:eastAsia="Times New Roman" w:hAnsi="Courier New" w:cs="Courier New"/>
                <w:color w:val="000000"/>
                <w:sz w:val="18"/>
                <w:szCs w:val="18"/>
                <w:lang w:eastAsia="en-GB"/>
              </w:rPr>
            </w:pPr>
            <w:r>
              <w:rPr>
                <w:rFonts w:ascii="Calibri" w:eastAsia="Times New Roman" w:hAnsi="Calibri" w:cs="Calibri"/>
                <w:color w:val="000000"/>
                <w:lang w:eastAsia="en-GB"/>
              </w:rPr>
              <w:t>PIM2R</w:t>
            </w:r>
          </w:p>
        </w:tc>
        <w:tc>
          <w:tcPr>
            <w:tcW w:w="1189" w:type="dxa"/>
            <w:tcBorders>
              <w:top w:val="nil"/>
              <w:left w:val="nil"/>
              <w:bottom w:val="nil"/>
              <w:right w:val="nil"/>
            </w:tcBorders>
            <w:shd w:val="clear" w:color="auto" w:fill="auto"/>
            <w:noWrap/>
            <w:vAlign w:val="bottom"/>
            <w:hideMark/>
          </w:tcPr>
          <w:p w14:paraId="12F19444" w14:textId="77777777" w:rsidR="004A7AEB" w:rsidRPr="0073775E" w:rsidRDefault="004A7AEB" w:rsidP="00BC61A9">
            <w:pPr>
              <w:spacing w:after="0" w:line="240" w:lineRule="auto"/>
              <w:jc w:val="center"/>
              <w:rPr>
                <w:rFonts w:ascii="Calibri" w:eastAsia="Times New Roman" w:hAnsi="Calibri" w:cs="Calibri"/>
                <w:color w:val="000000"/>
                <w:lang w:eastAsia="en-GB"/>
              </w:rPr>
            </w:pPr>
            <w:r w:rsidRPr="0073775E">
              <w:rPr>
                <w:rFonts w:ascii="Calibri" w:eastAsia="Times New Roman" w:hAnsi="Calibri" w:cs="Calibri"/>
                <w:color w:val="000000"/>
                <w:lang w:eastAsia="en-GB"/>
              </w:rPr>
              <w:t>1</w:t>
            </w:r>
            <w:r>
              <w:rPr>
                <w:rFonts w:ascii="Calibri" w:eastAsia="Times New Roman" w:hAnsi="Calibri" w:cs="Calibri"/>
                <w:color w:val="000000"/>
                <w:lang w:eastAsia="en-GB"/>
              </w:rPr>
              <w:t>·</w:t>
            </w:r>
            <w:r w:rsidRPr="0073775E">
              <w:rPr>
                <w:rFonts w:ascii="Calibri" w:eastAsia="Times New Roman" w:hAnsi="Calibri" w:cs="Calibri"/>
                <w:color w:val="000000"/>
                <w:lang w:eastAsia="en-GB"/>
              </w:rPr>
              <w:t>079</w:t>
            </w:r>
          </w:p>
        </w:tc>
        <w:tc>
          <w:tcPr>
            <w:tcW w:w="960" w:type="dxa"/>
            <w:tcBorders>
              <w:top w:val="nil"/>
              <w:left w:val="nil"/>
              <w:bottom w:val="nil"/>
              <w:right w:val="nil"/>
            </w:tcBorders>
            <w:shd w:val="clear" w:color="auto" w:fill="auto"/>
            <w:noWrap/>
            <w:vAlign w:val="bottom"/>
            <w:hideMark/>
          </w:tcPr>
          <w:p w14:paraId="58D1ABD9" w14:textId="77777777" w:rsidR="004A7AEB" w:rsidRPr="0073775E" w:rsidRDefault="004A7AEB" w:rsidP="00BC61A9">
            <w:pPr>
              <w:spacing w:after="0" w:line="240" w:lineRule="auto"/>
              <w:jc w:val="center"/>
              <w:rPr>
                <w:rFonts w:ascii="Calibri" w:eastAsia="Times New Roman" w:hAnsi="Calibri" w:cs="Calibri"/>
                <w:color w:val="000000"/>
                <w:lang w:eastAsia="en-GB"/>
              </w:rPr>
            </w:pPr>
            <w:r w:rsidRPr="0073775E">
              <w:rPr>
                <w:rFonts w:ascii="Calibri" w:eastAsia="Times New Roman" w:hAnsi="Calibri" w:cs="Calibri"/>
                <w:color w:val="000000"/>
                <w:lang w:eastAsia="en-GB"/>
              </w:rPr>
              <w:t>0</w:t>
            </w:r>
            <w:r>
              <w:rPr>
                <w:rFonts w:ascii="Calibri" w:eastAsia="Times New Roman" w:hAnsi="Calibri" w:cs="Calibri"/>
                <w:color w:val="000000"/>
                <w:lang w:eastAsia="en-GB"/>
              </w:rPr>
              <w:t>·</w:t>
            </w:r>
            <w:r w:rsidRPr="0073775E">
              <w:rPr>
                <w:rFonts w:ascii="Calibri" w:eastAsia="Times New Roman" w:hAnsi="Calibri" w:cs="Calibri"/>
                <w:color w:val="000000"/>
                <w:lang w:eastAsia="en-GB"/>
              </w:rPr>
              <w:t>003</w:t>
            </w:r>
          </w:p>
        </w:tc>
        <w:tc>
          <w:tcPr>
            <w:tcW w:w="960" w:type="dxa"/>
            <w:tcBorders>
              <w:top w:val="nil"/>
              <w:left w:val="nil"/>
              <w:bottom w:val="nil"/>
              <w:right w:val="nil"/>
            </w:tcBorders>
            <w:shd w:val="clear" w:color="auto" w:fill="auto"/>
            <w:noWrap/>
            <w:vAlign w:val="bottom"/>
            <w:hideMark/>
          </w:tcPr>
          <w:p w14:paraId="7EBA980B" w14:textId="77777777" w:rsidR="004A7AEB" w:rsidRPr="0073775E" w:rsidRDefault="004A7AEB" w:rsidP="00BC61A9">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&lt;</w:t>
            </w:r>
            <w:r w:rsidRPr="0073775E">
              <w:rPr>
                <w:rFonts w:ascii="Calibri" w:eastAsia="Times New Roman" w:hAnsi="Calibri" w:cs="Calibri"/>
                <w:color w:val="000000"/>
                <w:lang w:eastAsia="en-GB"/>
              </w:rPr>
              <w:t>0</w:t>
            </w:r>
            <w:r>
              <w:rPr>
                <w:rFonts w:ascii="Calibri" w:eastAsia="Times New Roman" w:hAnsi="Calibri" w:cs="Calibri"/>
                <w:color w:val="000000"/>
                <w:lang w:eastAsia="en-GB"/>
              </w:rPr>
              <w:t>·</w:t>
            </w:r>
            <w:r w:rsidRPr="0073775E">
              <w:rPr>
                <w:rFonts w:ascii="Calibri" w:eastAsia="Times New Roman" w:hAnsi="Calibri" w:cs="Calibri"/>
                <w:color w:val="000000"/>
                <w:lang w:eastAsia="en-GB"/>
              </w:rPr>
              <w:t>00</w:t>
            </w:r>
            <w:r>
              <w:rPr>
                <w:rFonts w:ascii="Calibri" w:eastAsia="Times New Roman" w:hAnsi="Calibri" w:cs="Calibri"/>
                <w:color w:val="000000"/>
                <w:lang w:eastAsia="en-GB"/>
              </w:rPr>
              <w:t>1</w:t>
            </w:r>
          </w:p>
        </w:tc>
        <w:tc>
          <w:tcPr>
            <w:tcW w:w="860" w:type="dxa"/>
            <w:tcBorders>
              <w:top w:val="nil"/>
              <w:left w:val="nil"/>
              <w:bottom w:val="nil"/>
              <w:right w:val="nil"/>
            </w:tcBorders>
            <w:shd w:val="clear" w:color="auto" w:fill="auto"/>
            <w:noWrap/>
            <w:vAlign w:val="bottom"/>
            <w:hideMark/>
          </w:tcPr>
          <w:p w14:paraId="5767D3A2" w14:textId="77777777" w:rsidR="004A7AEB" w:rsidRPr="0073775E" w:rsidRDefault="004A7AEB" w:rsidP="00BC61A9">
            <w:pPr>
              <w:spacing w:after="0" w:line="240" w:lineRule="auto"/>
              <w:jc w:val="center"/>
              <w:rPr>
                <w:rFonts w:ascii="Calibri" w:eastAsia="Times New Roman" w:hAnsi="Calibri" w:cs="Calibri"/>
                <w:color w:val="000000"/>
                <w:lang w:eastAsia="en-GB"/>
              </w:rPr>
            </w:pPr>
            <w:r w:rsidRPr="0073775E">
              <w:rPr>
                <w:rFonts w:ascii="Calibri" w:eastAsia="Times New Roman" w:hAnsi="Calibri" w:cs="Calibri"/>
                <w:color w:val="000000"/>
                <w:lang w:eastAsia="en-GB"/>
              </w:rPr>
              <w:t>1</w:t>
            </w:r>
            <w:r>
              <w:rPr>
                <w:rFonts w:ascii="Calibri" w:eastAsia="Times New Roman" w:hAnsi="Calibri" w:cs="Calibri"/>
                <w:color w:val="000000"/>
                <w:lang w:eastAsia="en-GB"/>
              </w:rPr>
              <w:t>·</w:t>
            </w:r>
            <w:r w:rsidRPr="0073775E">
              <w:rPr>
                <w:rFonts w:ascii="Calibri" w:eastAsia="Times New Roman" w:hAnsi="Calibri" w:cs="Calibri"/>
                <w:color w:val="000000"/>
                <w:lang w:eastAsia="en-GB"/>
              </w:rPr>
              <w:t>072</w:t>
            </w:r>
          </w:p>
        </w:tc>
        <w:tc>
          <w:tcPr>
            <w:tcW w:w="718" w:type="dxa"/>
            <w:tcBorders>
              <w:top w:val="nil"/>
              <w:left w:val="nil"/>
              <w:bottom w:val="nil"/>
              <w:right w:val="nil"/>
            </w:tcBorders>
            <w:shd w:val="clear" w:color="auto" w:fill="auto"/>
            <w:noWrap/>
            <w:vAlign w:val="bottom"/>
            <w:hideMark/>
          </w:tcPr>
          <w:p w14:paraId="452ECE96" w14:textId="77777777" w:rsidR="004A7AEB" w:rsidRPr="0073775E" w:rsidRDefault="004A7AEB" w:rsidP="00BC61A9">
            <w:pPr>
              <w:spacing w:after="0" w:line="240" w:lineRule="auto"/>
              <w:jc w:val="center"/>
              <w:rPr>
                <w:rFonts w:ascii="Calibri" w:eastAsia="Times New Roman" w:hAnsi="Calibri" w:cs="Calibri"/>
                <w:color w:val="000000"/>
                <w:lang w:eastAsia="en-GB"/>
              </w:rPr>
            </w:pPr>
            <w:r w:rsidRPr="0073775E">
              <w:rPr>
                <w:rFonts w:ascii="Calibri" w:eastAsia="Times New Roman" w:hAnsi="Calibri" w:cs="Calibri"/>
                <w:color w:val="000000"/>
                <w:lang w:eastAsia="en-GB"/>
              </w:rPr>
              <w:t>1</w:t>
            </w:r>
            <w:r>
              <w:rPr>
                <w:rFonts w:ascii="Calibri" w:eastAsia="Times New Roman" w:hAnsi="Calibri" w:cs="Calibri"/>
                <w:color w:val="000000"/>
                <w:lang w:eastAsia="en-GB"/>
              </w:rPr>
              <w:t>·</w:t>
            </w:r>
            <w:r w:rsidRPr="0073775E">
              <w:rPr>
                <w:rFonts w:ascii="Calibri" w:eastAsia="Times New Roman" w:hAnsi="Calibri" w:cs="Calibri"/>
                <w:color w:val="000000"/>
                <w:lang w:eastAsia="en-GB"/>
              </w:rPr>
              <w:t>086</w:t>
            </w:r>
          </w:p>
        </w:tc>
      </w:tr>
      <w:tr w:rsidR="004A7AEB" w:rsidRPr="0073775E" w14:paraId="05E22817" w14:textId="77777777" w:rsidTr="00BC61A9">
        <w:trPr>
          <w:trHeight w:val="290"/>
        </w:trPr>
        <w:tc>
          <w:tcPr>
            <w:tcW w:w="2268" w:type="dxa"/>
            <w:tcBorders>
              <w:top w:val="nil"/>
              <w:left w:val="nil"/>
              <w:bottom w:val="nil"/>
              <w:right w:val="nil"/>
            </w:tcBorders>
            <w:shd w:val="clear" w:color="auto" w:fill="auto"/>
            <w:noWrap/>
            <w:vAlign w:val="center"/>
            <w:hideMark/>
          </w:tcPr>
          <w:p w14:paraId="445A11CA" w14:textId="77777777" w:rsidR="004A7AEB" w:rsidRPr="0073775E" w:rsidRDefault="004A7AEB" w:rsidP="00BC61A9">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IMD2010 score</w:t>
            </w:r>
          </w:p>
        </w:tc>
        <w:tc>
          <w:tcPr>
            <w:tcW w:w="1189" w:type="dxa"/>
            <w:tcBorders>
              <w:top w:val="nil"/>
              <w:left w:val="nil"/>
              <w:bottom w:val="nil"/>
              <w:right w:val="nil"/>
            </w:tcBorders>
            <w:shd w:val="clear" w:color="auto" w:fill="auto"/>
            <w:noWrap/>
            <w:vAlign w:val="bottom"/>
            <w:hideMark/>
          </w:tcPr>
          <w:p w14:paraId="4E693CB6" w14:textId="77777777" w:rsidR="004A7AEB" w:rsidRPr="0073775E" w:rsidRDefault="004A7AEB" w:rsidP="00BC61A9">
            <w:pPr>
              <w:spacing w:after="0" w:line="240" w:lineRule="auto"/>
              <w:jc w:val="center"/>
              <w:rPr>
                <w:rFonts w:ascii="Calibri" w:eastAsia="Times New Roman" w:hAnsi="Calibri" w:cs="Calibri"/>
                <w:color w:val="000000"/>
                <w:lang w:eastAsia="en-GB"/>
              </w:rPr>
            </w:pPr>
            <w:r w:rsidRPr="0073775E">
              <w:rPr>
                <w:rFonts w:ascii="Calibri" w:eastAsia="Times New Roman" w:hAnsi="Calibri" w:cs="Calibri"/>
                <w:color w:val="000000"/>
                <w:lang w:eastAsia="en-GB"/>
              </w:rPr>
              <w:t>1</w:t>
            </w:r>
            <w:r>
              <w:rPr>
                <w:rFonts w:ascii="Calibri" w:eastAsia="Times New Roman" w:hAnsi="Calibri" w:cs="Calibri"/>
                <w:color w:val="000000"/>
                <w:lang w:eastAsia="en-GB"/>
              </w:rPr>
              <w:t>·</w:t>
            </w:r>
            <w:r w:rsidRPr="0073775E">
              <w:rPr>
                <w:rFonts w:ascii="Calibri" w:eastAsia="Times New Roman" w:hAnsi="Calibri" w:cs="Calibri"/>
                <w:color w:val="000000"/>
                <w:lang w:eastAsia="en-GB"/>
              </w:rPr>
              <w:t>003</w:t>
            </w:r>
          </w:p>
        </w:tc>
        <w:tc>
          <w:tcPr>
            <w:tcW w:w="960" w:type="dxa"/>
            <w:tcBorders>
              <w:top w:val="nil"/>
              <w:left w:val="nil"/>
              <w:bottom w:val="nil"/>
              <w:right w:val="nil"/>
            </w:tcBorders>
            <w:shd w:val="clear" w:color="auto" w:fill="auto"/>
            <w:noWrap/>
            <w:vAlign w:val="bottom"/>
            <w:hideMark/>
          </w:tcPr>
          <w:p w14:paraId="364AF326" w14:textId="77777777" w:rsidR="004A7AEB" w:rsidRPr="0073775E" w:rsidRDefault="004A7AEB" w:rsidP="00BC61A9">
            <w:pPr>
              <w:spacing w:after="0" w:line="240" w:lineRule="auto"/>
              <w:jc w:val="center"/>
              <w:rPr>
                <w:rFonts w:ascii="Calibri" w:eastAsia="Times New Roman" w:hAnsi="Calibri" w:cs="Calibri"/>
                <w:color w:val="000000"/>
                <w:lang w:eastAsia="en-GB"/>
              </w:rPr>
            </w:pPr>
            <w:r w:rsidRPr="0073775E">
              <w:rPr>
                <w:rFonts w:ascii="Calibri" w:eastAsia="Times New Roman" w:hAnsi="Calibri" w:cs="Calibri"/>
                <w:color w:val="000000"/>
                <w:lang w:eastAsia="en-GB"/>
              </w:rPr>
              <w:t>0</w:t>
            </w:r>
            <w:r>
              <w:rPr>
                <w:rFonts w:ascii="Calibri" w:eastAsia="Times New Roman" w:hAnsi="Calibri" w:cs="Calibri"/>
                <w:color w:val="000000"/>
                <w:lang w:eastAsia="en-GB"/>
              </w:rPr>
              <w:t>·</w:t>
            </w:r>
            <w:r w:rsidRPr="0073775E">
              <w:rPr>
                <w:rFonts w:ascii="Calibri" w:eastAsia="Times New Roman" w:hAnsi="Calibri" w:cs="Calibri"/>
                <w:color w:val="000000"/>
                <w:lang w:eastAsia="en-GB"/>
              </w:rPr>
              <w:t>002</w:t>
            </w:r>
          </w:p>
        </w:tc>
        <w:tc>
          <w:tcPr>
            <w:tcW w:w="960" w:type="dxa"/>
            <w:tcBorders>
              <w:top w:val="nil"/>
              <w:left w:val="nil"/>
              <w:bottom w:val="nil"/>
              <w:right w:val="nil"/>
            </w:tcBorders>
            <w:shd w:val="clear" w:color="auto" w:fill="auto"/>
            <w:noWrap/>
            <w:vAlign w:val="bottom"/>
            <w:hideMark/>
          </w:tcPr>
          <w:p w14:paraId="745EDB42" w14:textId="77777777" w:rsidR="004A7AEB" w:rsidRPr="0073775E" w:rsidRDefault="004A7AEB" w:rsidP="00BC61A9">
            <w:pPr>
              <w:spacing w:after="0" w:line="240" w:lineRule="auto"/>
              <w:jc w:val="center"/>
              <w:rPr>
                <w:rFonts w:ascii="Calibri" w:eastAsia="Times New Roman" w:hAnsi="Calibri" w:cs="Calibri"/>
                <w:color w:val="000000"/>
                <w:lang w:eastAsia="en-GB"/>
              </w:rPr>
            </w:pPr>
            <w:r w:rsidRPr="0073775E">
              <w:rPr>
                <w:rFonts w:ascii="Calibri" w:eastAsia="Times New Roman" w:hAnsi="Calibri" w:cs="Calibri"/>
                <w:color w:val="000000"/>
                <w:lang w:eastAsia="en-GB"/>
              </w:rPr>
              <w:t>0</w:t>
            </w:r>
            <w:r>
              <w:rPr>
                <w:rFonts w:ascii="Calibri" w:eastAsia="Times New Roman" w:hAnsi="Calibri" w:cs="Calibri"/>
                <w:color w:val="000000"/>
                <w:lang w:eastAsia="en-GB"/>
              </w:rPr>
              <w:t>·</w:t>
            </w:r>
            <w:r w:rsidRPr="0073775E">
              <w:rPr>
                <w:rFonts w:ascii="Calibri" w:eastAsia="Times New Roman" w:hAnsi="Calibri" w:cs="Calibri"/>
                <w:color w:val="000000"/>
                <w:lang w:eastAsia="en-GB"/>
              </w:rPr>
              <w:t>026</w:t>
            </w:r>
          </w:p>
        </w:tc>
        <w:tc>
          <w:tcPr>
            <w:tcW w:w="860" w:type="dxa"/>
            <w:tcBorders>
              <w:top w:val="nil"/>
              <w:left w:val="nil"/>
              <w:bottom w:val="nil"/>
              <w:right w:val="nil"/>
            </w:tcBorders>
            <w:shd w:val="clear" w:color="auto" w:fill="auto"/>
            <w:noWrap/>
            <w:vAlign w:val="bottom"/>
            <w:hideMark/>
          </w:tcPr>
          <w:p w14:paraId="760E66BD" w14:textId="77777777" w:rsidR="004A7AEB" w:rsidRPr="0073775E" w:rsidRDefault="004A7AEB" w:rsidP="00BC61A9">
            <w:pPr>
              <w:spacing w:after="0" w:line="240" w:lineRule="auto"/>
              <w:jc w:val="center"/>
              <w:rPr>
                <w:rFonts w:ascii="Calibri" w:eastAsia="Times New Roman" w:hAnsi="Calibri" w:cs="Calibri"/>
                <w:color w:val="000000"/>
                <w:lang w:eastAsia="en-GB"/>
              </w:rPr>
            </w:pPr>
            <w:r w:rsidRPr="0073775E">
              <w:rPr>
                <w:rFonts w:ascii="Calibri" w:eastAsia="Times New Roman" w:hAnsi="Calibri" w:cs="Calibri"/>
                <w:color w:val="000000"/>
                <w:lang w:eastAsia="en-GB"/>
              </w:rPr>
              <w:t>1</w:t>
            </w:r>
            <w:r>
              <w:rPr>
                <w:rFonts w:ascii="Calibri" w:eastAsia="Times New Roman" w:hAnsi="Calibri" w:cs="Calibri"/>
                <w:color w:val="000000"/>
                <w:lang w:eastAsia="en-GB"/>
              </w:rPr>
              <w:t>·</w:t>
            </w:r>
            <w:r w:rsidRPr="0073775E">
              <w:rPr>
                <w:rFonts w:ascii="Calibri" w:eastAsia="Times New Roman" w:hAnsi="Calibri" w:cs="Calibri"/>
                <w:color w:val="000000"/>
                <w:lang w:eastAsia="en-GB"/>
              </w:rPr>
              <w:t>000</w:t>
            </w:r>
          </w:p>
        </w:tc>
        <w:tc>
          <w:tcPr>
            <w:tcW w:w="718" w:type="dxa"/>
            <w:tcBorders>
              <w:top w:val="nil"/>
              <w:left w:val="nil"/>
              <w:bottom w:val="nil"/>
              <w:right w:val="nil"/>
            </w:tcBorders>
            <w:shd w:val="clear" w:color="auto" w:fill="auto"/>
            <w:noWrap/>
            <w:vAlign w:val="bottom"/>
            <w:hideMark/>
          </w:tcPr>
          <w:p w14:paraId="218852EE" w14:textId="77777777" w:rsidR="004A7AEB" w:rsidRPr="0073775E" w:rsidRDefault="004A7AEB" w:rsidP="00BC61A9">
            <w:pPr>
              <w:spacing w:after="0" w:line="240" w:lineRule="auto"/>
              <w:jc w:val="center"/>
              <w:rPr>
                <w:rFonts w:ascii="Calibri" w:eastAsia="Times New Roman" w:hAnsi="Calibri" w:cs="Calibri"/>
                <w:color w:val="000000"/>
                <w:lang w:eastAsia="en-GB"/>
              </w:rPr>
            </w:pPr>
            <w:r w:rsidRPr="0073775E">
              <w:rPr>
                <w:rFonts w:ascii="Calibri" w:eastAsia="Times New Roman" w:hAnsi="Calibri" w:cs="Calibri"/>
                <w:color w:val="000000"/>
                <w:lang w:eastAsia="en-GB"/>
              </w:rPr>
              <w:t>1</w:t>
            </w:r>
            <w:r>
              <w:rPr>
                <w:rFonts w:ascii="Calibri" w:eastAsia="Times New Roman" w:hAnsi="Calibri" w:cs="Calibri"/>
                <w:color w:val="000000"/>
                <w:lang w:eastAsia="en-GB"/>
              </w:rPr>
              <w:t>·</w:t>
            </w:r>
            <w:r w:rsidRPr="0073775E">
              <w:rPr>
                <w:rFonts w:ascii="Calibri" w:eastAsia="Times New Roman" w:hAnsi="Calibri" w:cs="Calibri"/>
                <w:color w:val="000000"/>
                <w:lang w:eastAsia="en-GB"/>
              </w:rPr>
              <w:t>007</w:t>
            </w:r>
          </w:p>
        </w:tc>
      </w:tr>
      <w:tr w:rsidR="004A7AEB" w:rsidRPr="0073775E" w14:paraId="1DEFDDF1" w14:textId="77777777" w:rsidTr="00BC61A9">
        <w:trPr>
          <w:trHeight w:val="290"/>
        </w:trPr>
        <w:tc>
          <w:tcPr>
            <w:tcW w:w="2268" w:type="dxa"/>
            <w:tcBorders>
              <w:top w:val="nil"/>
              <w:left w:val="nil"/>
              <w:bottom w:val="nil"/>
              <w:right w:val="nil"/>
            </w:tcBorders>
            <w:shd w:val="clear" w:color="auto" w:fill="auto"/>
            <w:noWrap/>
            <w:vAlign w:val="center"/>
            <w:hideMark/>
          </w:tcPr>
          <w:p w14:paraId="5028B39A" w14:textId="77777777" w:rsidR="004A7AEB" w:rsidRPr="0073775E" w:rsidRDefault="004A7AEB" w:rsidP="00BC61A9">
            <w:pPr>
              <w:spacing w:after="0" w:line="240" w:lineRule="auto"/>
              <w:rPr>
                <w:rFonts w:ascii="Calibri" w:eastAsia="Times New Roman" w:hAnsi="Calibri" w:cs="Calibri"/>
                <w:color w:val="000000"/>
                <w:lang w:eastAsia="en-GB"/>
              </w:rPr>
            </w:pPr>
          </w:p>
        </w:tc>
        <w:tc>
          <w:tcPr>
            <w:tcW w:w="1189" w:type="dxa"/>
            <w:tcBorders>
              <w:top w:val="nil"/>
              <w:left w:val="nil"/>
              <w:bottom w:val="nil"/>
              <w:right w:val="nil"/>
            </w:tcBorders>
            <w:shd w:val="clear" w:color="auto" w:fill="auto"/>
            <w:noWrap/>
            <w:vAlign w:val="bottom"/>
            <w:hideMark/>
          </w:tcPr>
          <w:p w14:paraId="447EEC18" w14:textId="77777777" w:rsidR="004A7AEB" w:rsidRPr="0073775E" w:rsidRDefault="004A7AEB" w:rsidP="00BC61A9">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543423B1" w14:textId="77777777" w:rsidR="004A7AEB" w:rsidRPr="0073775E" w:rsidRDefault="004A7AEB" w:rsidP="00BC61A9">
            <w:pPr>
              <w:spacing w:after="0" w:line="240" w:lineRule="auto"/>
              <w:jc w:val="center"/>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6F4A285F" w14:textId="77777777" w:rsidR="004A7AEB" w:rsidRPr="0073775E" w:rsidRDefault="004A7AEB" w:rsidP="00BC61A9">
            <w:pPr>
              <w:spacing w:after="0" w:line="240" w:lineRule="auto"/>
              <w:jc w:val="center"/>
              <w:rPr>
                <w:rFonts w:ascii="Times New Roman" w:eastAsia="Times New Roman" w:hAnsi="Times New Roman" w:cs="Times New Roman"/>
                <w:sz w:val="20"/>
                <w:szCs w:val="20"/>
                <w:lang w:eastAsia="en-GB"/>
              </w:rPr>
            </w:pPr>
          </w:p>
        </w:tc>
        <w:tc>
          <w:tcPr>
            <w:tcW w:w="860" w:type="dxa"/>
            <w:tcBorders>
              <w:top w:val="nil"/>
              <w:left w:val="nil"/>
              <w:bottom w:val="nil"/>
              <w:right w:val="nil"/>
            </w:tcBorders>
            <w:shd w:val="clear" w:color="auto" w:fill="auto"/>
            <w:noWrap/>
            <w:vAlign w:val="bottom"/>
            <w:hideMark/>
          </w:tcPr>
          <w:p w14:paraId="0AFBB402" w14:textId="77777777" w:rsidR="004A7AEB" w:rsidRPr="0073775E" w:rsidRDefault="004A7AEB" w:rsidP="00BC61A9">
            <w:pPr>
              <w:spacing w:after="0" w:line="240" w:lineRule="auto"/>
              <w:jc w:val="center"/>
              <w:rPr>
                <w:rFonts w:ascii="Times New Roman" w:eastAsia="Times New Roman" w:hAnsi="Times New Roman" w:cs="Times New Roman"/>
                <w:sz w:val="20"/>
                <w:szCs w:val="20"/>
                <w:lang w:eastAsia="en-GB"/>
              </w:rPr>
            </w:pPr>
          </w:p>
        </w:tc>
        <w:tc>
          <w:tcPr>
            <w:tcW w:w="718" w:type="dxa"/>
            <w:tcBorders>
              <w:top w:val="nil"/>
              <w:left w:val="nil"/>
              <w:bottom w:val="nil"/>
              <w:right w:val="nil"/>
            </w:tcBorders>
            <w:shd w:val="clear" w:color="auto" w:fill="auto"/>
            <w:noWrap/>
            <w:vAlign w:val="bottom"/>
            <w:hideMark/>
          </w:tcPr>
          <w:p w14:paraId="75356EFD" w14:textId="77777777" w:rsidR="004A7AEB" w:rsidRPr="0073775E" w:rsidRDefault="004A7AEB" w:rsidP="00BC61A9">
            <w:pPr>
              <w:spacing w:after="0" w:line="240" w:lineRule="auto"/>
              <w:jc w:val="center"/>
              <w:rPr>
                <w:rFonts w:ascii="Times New Roman" w:eastAsia="Times New Roman" w:hAnsi="Times New Roman" w:cs="Times New Roman"/>
                <w:sz w:val="20"/>
                <w:szCs w:val="20"/>
                <w:lang w:eastAsia="en-GB"/>
              </w:rPr>
            </w:pPr>
          </w:p>
        </w:tc>
      </w:tr>
      <w:tr w:rsidR="004A7AEB" w:rsidRPr="0073775E" w14:paraId="24D62C15" w14:textId="77777777" w:rsidTr="00BC61A9">
        <w:trPr>
          <w:trHeight w:val="290"/>
        </w:trPr>
        <w:tc>
          <w:tcPr>
            <w:tcW w:w="2268" w:type="dxa"/>
            <w:tcBorders>
              <w:top w:val="nil"/>
              <w:left w:val="nil"/>
              <w:bottom w:val="nil"/>
              <w:right w:val="nil"/>
            </w:tcBorders>
            <w:shd w:val="clear" w:color="auto" w:fill="auto"/>
            <w:noWrap/>
            <w:vAlign w:val="center"/>
            <w:hideMark/>
          </w:tcPr>
          <w:p w14:paraId="16222E1C" w14:textId="77777777" w:rsidR="004A7AEB" w:rsidRPr="0073775E" w:rsidRDefault="004A7AEB" w:rsidP="00BC61A9">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 xml:space="preserve">Ethnicity </w:t>
            </w:r>
          </w:p>
        </w:tc>
        <w:tc>
          <w:tcPr>
            <w:tcW w:w="3969" w:type="dxa"/>
            <w:gridSpan w:val="4"/>
            <w:tcBorders>
              <w:top w:val="nil"/>
              <w:left w:val="nil"/>
              <w:bottom w:val="nil"/>
              <w:right w:val="nil"/>
            </w:tcBorders>
            <w:shd w:val="clear" w:color="auto" w:fill="auto"/>
            <w:noWrap/>
            <w:vAlign w:val="center"/>
            <w:hideMark/>
          </w:tcPr>
          <w:p w14:paraId="384FAD8E" w14:textId="77777777" w:rsidR="004A7AEB" w:rsidRPr="0073775E" w:rsidRDefault="004A7AEB" w:rsidP="00BC61A9">
            <w:pPr>
              <w:spacing w:after="0" w:line="240" w:lineRule="auto"/>
              <w:rPr>
                <w:rFonts w:ascii="Times New Roman" w:eastAsia="Times New Roman" w:hAnsi="Times New Roman" w:cs="Times New Roman"/>
                <w:sz w:val="20"/>
                <w:szCs w:val="20"/>
                <w:lang w:eastAsia="en-GB"/>
              </w:rPr>
            </w:pPr>
            <w:r>
              <w:rPr>
                <w:rFonts w:ascii="Calibri" w:eastAsia="Times New Roman" w:hAnsi="Calibri" w:cs="Calibri"/>
                <w:color w:val="000000"/>
                <w:lang w:eastAsia="en-GB"/>
              </w:rPr>
              <w:t>(baseline white)</w:t>
            </w:r>
          </w:p>
        </w:tc>
        <w:tc>
          <w:tcPr>
            <w:tcW w:w="718" w:type="dxa"/>
            <w:tcBorders>
              <w:top w:val="nil"/>
              <w:left w:val="nil"/>
              <w:bottom w:val="nil"/>
              <w:right w:val="nil"/>
            </w:tcBorders>
            <w:shd w:val="clear" w:color="auto" w:fill="auto"/>
            <w:noWrap/>
            <w:vAlign w:val="bottom"/>
            <w:hideMark/>
          </w:tcPr>
          <w:p w14:paraId="63C20211" w14:textId="77777777" w:rsidR="004A7AEB" w:rsidRPr="0073775E" w:rsidRDefault="004A7AEB" w:rsidP="00BC61A9">
            <w:pPr>
              <w:spacing w:after="0" w:line="240" w:lineRule="auto"/>
              <w:jc w:val="center"/>
              <w:rPr>
                <w:rFonts w:ascii="Times New Roman" w:eastAsia="Times New Roman" w:hAnsi="Times New Roman" w:cs="Times New Roman"/>
                <w:sz w:val="20"/>
                <w:szCs w:val="20"/>
                <w:lang w:eastAsia="en-GB"/>
              </w:rPr>
            </w:pPr>
          </w:p>
        </w:tc>
      </w:tr>
      <w:tr w:rsidR="004A7AEB" w:rsidRPr="0073775E" w14:paraId="4E3DCA5A" w14:textId="77777777" w:rsidTr="00BC61A9">
        <w:trPr>
          <w:trHeight w:val="290"/>
        </w:trPr>
        <w:tc>
          <w:tcPr>
            <w:tcW w:w="2268" w:type="dxa"/>
            <w:tcBorders>
              <w:top w:val="nil"/>
              <w:left w:val="nil"/>
              <w:bottom w:val="nil"/>
              <w:right w:val="nil"/>
            </w:tcBorders>
            <w:shd w:val="clear" w:color="auto" w:fill="auto"/>
            <w:noWrap/>
            <w:vAlign w:val="center"/>
            <w:hideMark/>
          </w:tcPr>
          <w:p w14:paraId="4765D64E" w14:textId="77777777" w:rsidR="004A7AEB" w:rsidRPr="0073775E" w:rsidRDefault="004A7AEB" w:rsidP="00BC61A9">
            <w:pPr>
              <w:spacing w:after="0" w:line="240" w:lineRule="auto"/>
              <w:rPr>
                <w:rFonts w:ascii="Calibri" w:eastAsia="Times New Roman" w:hAnsi="Calibri" w:cs="Calibri"/>
                <w:color w:val="000000"/>
                <w:lang w:eastAsia="en-GB"/>
              </w:rPr>
            </w:pPr>
            <w:r w:rsidRPr="0073775E">
              <w:rPr>
                <w:rFonts w:ascii="Calibri" w:eastAsia="Times New Roman" w:hAnsi="Calibri" w:cs="Calibri"/>
                <w:color w:val="000000"/>
                <w:lang w:eastAsia="en-GB"/>
              </w:rPr>
              <w:t>Black</w:t>
            </w:r>
          </w:p>
        </w:tc>
        <w:tc>
          <w:tcPr>
            <w:tcW w:w="1189" w:type="dxa"/>
            <w:tcBorders>
              <w:top w:val="nil"/>
              <w:left w:val="nil"/>
              <w:bottom w:val="nil"/>
              <w:right w:val="nil"/>
            </w:tcBorders>
            <w:shd w:val="clear" w:color="auto" w:fill="auto"/>
            <w:noWrap/>
            <w:vAlign w:val="bottom"/>
            <w:hideMark/>
          </w:tcPr>
          <w:p w14:paraId="28DB3C6A" w14:textId="77777777" w:rsidR="004A7AEB" w:rsidRPr="0073775E" w:rsidRDefault="004A7AEB" w:rsidP="00BC61A9">
            <w:pPr>
              <w:spacing w:after="0" w:line="240" w:lineRule="auto"/>
              <w:jc w:val="center"/>
              <w:rPr>
                <w:rFonts w:ascii="Calibri" w:eastAsia="Times New Roman" w:hAnsi="Calibri" w:cs="Calibri"/>
                <w:color w:val="000000"/>
                <w:lang w:eastAsia="en-GB"/>
              </w:rPr>
            </w:pPr>
            <w:r w:rsidRPr="0073775E">
              <w:rPr>
                <w:rFonts w:ascii="Calibri" w:eastAsia="Times New Roman" w:hAnsi="Calibri" w:cs="Calibri"/>
                <w:color w:val="000000"/>
                <w:lang w:eastAsia="en-GB"/>
              </w:rPr>
              <w:t>0</w:t>
            </w:r>
            <w:r>
              <w:rPr>
                <w:rFonts w:ascii="Calibri" w:eastAsia="Times New Roman" w:hAnsi="Calibri" w:cs="Calibri"/>
                <w:color w:val="000000"/>
                <w:lang w:eastAsia="en-GB"/>
              </w:rPr>
              <w:t>·</w:t>
            </w:r>
            <w:r w:rsidRPr="0073775E">
              <w:rPr>
                <w:rFonts w:ascii="Calibri" w:eastAsia="Times New Roman" w:hAnsi="Calibri" w:cs="Calibri"/>
                <w:color w:val="000000"/>
                <w:lang w:eastAsia="en-GB"/>
              </w:rPr>
              <w:t>999</w:t>
            </w:r>
          </w:p>
        </w:tc>
        <w:tc>
          <w:tcPr>
            <w:tcW w:w="960" w:type="dxa"/>
            <w:tcBorders>
              <w:top w:val="nil"/>
              <w:left w:val="nil"/>
              <w:bottom w:val="nil"/>
              <w:right w:val="nil"/>
            </w:tcBorders>
            <w:shd w:val="clear" w:color="auto" w:fill="auto"/>
            <w:noWrap/>
            <w:vAlign w:val="bottom"/>
            <w:hideMark/>
          </w:tcPr>
          <w:p w14:paraId="7DA96C52" w14:textId="77777777" w:rsidR="004A7AEB" w:rsidRPr="0073775E" w:rsidRDefault="004A7AEB" w:rsidP="00BC61A9">
            <w:pPr>
              <w:spacing w:after="0" w:line="240" w:lineRule="auto"/>
              <w:jc w:val="center"/>
              <w:rPr>
                <w:rFonts w:ascii="Calibri" w:eastAsia="Times New Roman" w:hAnsi="Calibri" w:cs="Calibri"/>
                <w:color w:val="000000"/>
                <w:lang w:eastAsia="en-GB"/>
              </w:rPr>
            </w:pPr>
            <w:r w:rsidRPr="0073775E">
              <w:rPr>
                <w:rFonts w:ascii="Calibri" w:eastAsia="Times New Roman" w:hAnsi="Calibri" w:cs="Calibri"/>
                <w:color w:val="000000"/>
                <w:lang w:eastAsia="en-GB"/>
              </w:rPr>
              <w:t>0</w:t>
            </w:r>
            <w:r>
              <w:rPr>
                <w:rFonts w:ascii="Calibri" w:eastAsia="Times New Roman" w:hAnsi="Calibri" w:cs="Calibri"/>
                <w:color w:val="000000"/>
                <w:lang w:eastAsia="en-GB"/>
              </w:rPr>
              <w:t>·</w:t>
            </w:r>
            <w:r w:rsidRPr="0073775E">
              <w:rPr>
                <w:rFonts w:ascii="Calibri" w:eastAsia="Times New Roman" w:hAnsi="Calibri" w:cs="Calibri"/>
                <w:color w:val="000000"/>
                <w:lang w:eastAsia="en-GB"/>
              </w:rPr>
              <w:t>118</w:t>
            </w:r>
          </w:p>
        </w:tc>
        <w:tc>
          <w:tcPr>
            <w:tcW w:w="960" w:type="dxa"/>
            <w:tcBorders>
              <w:top w:val="nil"/>
              <w:left w:val="nil"/>
              <w:bottom w:val="nil"/>
              <w:right w:val="nil"/>
            </w:tcBorders>
            <w:shd w:val="clear" w:color="auto" w:fill="auto"/>
            <w:noWrap/>
            <w:vAlign w:val="bottom"/>
            <w:hideMark/>
          </w:tcPr>
          <w:p w14:paraId="67AD805F" w14:textId="77777777" w:rsidR="004A7AEB" w:rsidRPr="0073775E" w:rsidRDefault="004A7AEB" w:rsidP="00BC61A9">
            <w:pPr>
              <w:spacing w:after="0" w:line="240" w:lineRule="auto"/>
              <w:jc w:val="center"/>
              <w:rPr>
                <w:rFonts w:ascii="Calibri" w:eastAsia="Times New Roman" w:hAnsi="Calibri" w:cs="Calibri"/>
                <w:color w:val="000000"/>
                <w:lang w:eastAsia="en-GB"/>
              </w:rPr>
            </w:pPr>
            <w:r w:rsidRPr="0073775E">
              <w:rPr>
                <w:rFonts w:ascii="Calibri" w:eastAsia="Times New Roman" w:hAnsi="Calibri" w:cs="Calibri"/>
                <w:color w:val="000000"/>
                <w:lang w:eastAsia="en-GB"/>
              </w:rPr>
              <w:t>0</w:t>
            </w:r>
            <w:r>
              <w:rPr>
                <w:rFonts w:ascii="Calibri" w:eastAsia="Times New Roman" w:hAnsi="Calibri" w:cs="Calibri"/>
                <w:color w:val="000000"/>
                <w:lang w:eastAsia="en-GB"/>
              </w:rPr>
              <w:t>·</w:t>
            </w:r>
            <w:r w:rsidRPr="0073775E">
              <w:rPr>
                <w:rFonts w:ascii="Calibri" w:eastAsia="Times New Roman" w:hAnsi="Calibri" w:cs="Calibri"/>
                <w:color w:val="000000"/>
                <w:lang w:eastAsia="en-GB"/>
              </w:rPr>
              <w:t>993</w:t>
            </w:r>
          </w:p>
        </w:tc>
        <w:tc>
          <w:tcPr>
            <w:tcW w:w="860" w:type="dxa"/>
            <w:tcBorders>
              <w:top w:val="nil"/>
              <w:left w:val="nil"/>
              <w:bottom w:val="nil"/>
              <w:right w:val="nil"/>
            </w:tcBorders>
            <w:shd w:val="clear" w:color="auto" w:fill="auto"/>
            <w:noWrap/>
            <w:vAlign w:val="bottom"/>
            <w:hideMark/>
          </w:tcPr>
          <w:p w14:paraId="06229CA6" w14:textId="77777777" w:rsidR="004A7AEB" w:rsidRPr="0073775E" w:rsidRDefault="004A7AEB" w:rsidP="00BC61A9">
            <w:pPr>
              <w:spacing w:after="0" w:line="240" w:lineRule="auto"/>
              <w:jc w:val="center"/>
              <w:rPr>
                <w:rFonts w:ascii="Calibri" w:eastAsia="Times New Roman" w:hAnsi="Calibri" w:cs="Calibri"/>
                <w:color w:val="000000"/>
                <w:lang w:eastAsia="en-GB"/>
              </w:rPr>
            </w:pPr>
            <w:r w:rsidRPr="0073775E">
              <w:rPr>
                <w:rFonts w:ascii="Calibri" w:eastAsia="Times New Roman" w:hAnsi="Calibri" w:cs="Calibri"/>
                <w:color w:val="000000"/>
                <w:lang w:eastAsia="en-GB"/>
              </w:rPr>
              <w:t>0</w:t>
            </w:r>
            <w:r>
              <w:rPr>
                <w:rFonts w:ascii="Calibri" w:eastAsia="Times New Roman" w:hAnsi="Calibri" w:cs="Calibri"/>
                <w:color w:val="000000"/>
                <w:lang w:eastAsia="en-GB"/>
              </w:rPr>
              <w:t>·</w:t>
            </w:r>
            <w:r w:rsidRPr="0073775E">
              <w:rPr>
                <w:rFonts w:ascii="Calibri" w:eastAsia="Times New Roman" w:hAnsi="Calibri" w:cs="Calibri"/>
                <w:color w:val="000000"/>
                <w:lang w:eastAsia="en-GB"/>
              </w:rPr>
              <w:t>793</w:t>
            </w:r>
          </w:p>
        </w:tc>
        <w:tc>
          <w:tcPr>
            <w:tcW w:w="718" w:type="dxa"/>
            <w:tcBorders>
              <w:top w:val="nil"/>
              <w:left w:val="nil"/>
              <w:bottom w:val="nil"/>
              <w:right w:val="nil"/>
            </w:tcBorders>
            <w:shd w:val="clear" w:color="auto" w:fill="auto"/>
            <w:noWrap/>
            <w:vAlign w:val="bottom"/>
            <w:hideMark/>
          </w:tcPr>
          <w:p w14:paraId="78E04180" w14:textId="77777777" w:rsidR="004A7AEB" w:rsidRPr="0073775E" w:rsidRDefault="004A7AEB" w:rsidP="00BC61A9">
            <w:pPr>
              <w:spacing w:after="0" w:line="240" w:lineRule="auto"/>
              <w:jc w:val="center"/>
              <w:rPr>
                <w:rFonts w:ascii="Calibri" w:eastAsia="Times New Roman" w:hAnsi="Calibri" w:cs="Calibri"/>
                <w:color w:val="000000"/>
                <w:lang w:eastAsia="en-GB"/>
              </w:rPr>
            </w:pPr>
            <w:r w:rsidRPr="0073775E">
              <w:rPr>
                <w:rFonts w:ascii="Calibri" w:eastAsia="Times New Roman" w:hAnsi="Calibri" w:cs="Calibri"/>
                <w:color w:val="000000"/>
                <w:lang w:eastAsia="en-GB"/>
              </w:rPr>
              <w:t>1</w:t>
            </w:r>
            <w:r>
              <w:rPr>
                <w:rFonts w:ascii="Calibri" w:eastAsia="Times New Roman" w:hAnsi="Calibri" w:cs="Calibri"/>
                <w:color w:val="000000"/>
                <w:lang w:eastAsia="en-GB"/>
              </w:rPr>
              <w:t>·</w:t>
            </w:r>
            <w:r w:rsidRPr="0073775E">
              <w:rPr>
                <w:rFonts w:ascii="Calibri" w:eastAsia="Times New Roman" w:hAnsi="Calibri" w:cs="Calibri"/>
                <w:color w:val="000000"/>
                <w:lang w:eastAsia="en-GB"/>
              </w:rPr>
              <w:t>258</w:t>
            </w:r>
          </w:p>
        </w:tc>
      </w:tr>
      <w:tr w:rsidR="004A7AEB" w:rsidRPr="0073775E" w14:paraId="38D906B6" w14:textId="77777777" w:rsidTr="00BC61A9">
        <w:trPr>
          <w:trHeight w:val="290"/>
        </w:trPr>
        <w:tc>
          <w:tcPr>
            <w:tcW w:w="2268" w:type="dxa"/>
            <w:tcBorders>
              <w:top w:val="nil"/>
              <w:left w:val="nil"/>
              <w:bottom w:val="nil"/>
              <w:right w:val="nil"/>
            </w:tcBorders>
            <w:shd w:val="clear" w:color="auto" w:fill="auto"/>
            <w:noWrap/>
            <w:vAlign w:val="center"/>
            <w:hideMark/>
          </w:tcPr>
          <w:p w14:paraId="3388CC77" w14:textId="77777777" w:rsidR="004A7AEB" w:rsidRPr="0073775E" w:rsidRDefault="004A7AEB" w:rsidP="00BC61A9">
            <w:pPr>
              <w:spacing w:after="0" w:line="240" w:lineRule="auto"/>
              <w:rPr>
                <w:rFonts w:ascii="Calibri" w:eastAsia="Times New Roman" w:hAnsi="Calibri" w:cs="Calibri"/>
                <w:color w:val="000000"/>
                <w:lang w:eastAsia="en-GB"/>
              </w:rPr>
            </w:pPr>
            <w:r w:rsidRPr="0073775E">
              <w:rPr>
                <w:rFonts w:ascii="Calibri" w:eastAsia="Times New Roman" w:hAnsi="Calibri" w:cs="Calibri"/>
                <w:color w:val="000000"/>
                <w:lang w:eastAsia="en-GB"/>
              </w:rPr>
              <w:t>Asian</w:t>
            </w:r>
          </w:p>
        </w:tc>
        <w:tc>
          <w:tcPr>
            <w:tcW w:w="1189" w:type="dxa"/>
            <w:tcBorders>
              <w:top w:val="nil"/>
              <w:left w:val="nil"/>
              <w:bottom w:val="nil"/>
              <w:right w:val="nil"/>
            </w:tcBorders>
            <w:shd w:val="clear" w:color="auto" w:fill="auto"/>
            <w:noWrap/>
            <w:vAlign w:val="bottom"/>
            <w:hideMark/>
          </w:tcPr>
          <w:p w14:paraId="2218CF0B" w14:textId="77777777" w:rsidR="004A7AEB" w:rsidRPr="0073775E" w:rsidRDefault="004A7AEB" w:rsidP="00BC61A9">
            <w:pPr>
              <w:spacing w:after="0" w:line="240" w:lineRule="auto"/>
              <w:jc w:val="center"/>
              <w:rPr>
                <w:rFonts w:ascii="Calibri" w:eastAsia="Times New Roman" w:hAnsi="Calibri" w:cs="Calibri"/>
                <w:color w:val="000000"/>
                <w:lang w:eastAsia="en-GB"/>
              </w:rPr>
            </w:pPr>
            <w:r w:rsidRPr="0073775E">
              <w:rPr>
                <w:rFonts w:ascii="Calibri" w:eastAsia="Times New Roman" w:hAnsi="Calibri" w:cs="Calibri"/>
                <w:color w:val="000000"/>
                <w:lang w:eastAsia="en-GB"/>
              </w:rPr>
              <w:t>1</w:t>
            </w:r>
            <w:r>
              <w:rPr>
                <w:rFonts w:ascii="Calibri" w:eastAsia="Times New Roman" w:hAnsi="Calibri" w:cs="Calibri"/>
                <w:color w:val="000000"/>
                <w:lang w:eastAsia="en-GB"/>
              </w:rPr>
              <w:t>·</w:t>
            </w:r>
            <w:r w:rsidRPr="0073775E">
              <w:rPr>
                <w:rFonts w:ascii="Calibri" w:eastAsia="Times New Roman" w:hAnsi="Calibri" w:cs="Calibri"/>
                <w:color w:val="000000"/>
                <w:lang w:eastAsia="en-GB"/>
              </w:rPr>
              <w:t>644</w:t>
            </w:r>
          </w:p>
        </w:tc>
        <w:tc>
          <w:tcPr>
            <w:tcW w:w="960" w:type="dxa"/>
            <w:tcBorders>
              <w:top w:val="nil"/>
              <w:left w:val="nil"/>
              <w:bottom w:val="nil"/>
              <w:right w:val="nil"/>
            </w:tcBorders>
            <w:shd w:val="clear" w:color="auto" w:fill="auto"/>
            <w:noWrap/>
            <w:vAlign w:val="bottom"/>
            <w:hideMark/>
          </w:tcPr>
          <w:p w14:paraId="2CCB9C5C" w14:textId="77777777" w:rsidR="004A7AEB" w:rsidRPr="0073775E" w:rsidRDefault="004A7AEB" w:rsidP="00BC61A9">
            <w:pPr>
              <w:spacing w:after="0" w:line="240" w:lineRule="auto"/>
              <w:jc w:val="center"/>
              <w:rPr>
                <w:rFonts w:ascii="Calibri" w:eastAsia="Times New Roman" w:hAnsi="Calibri" w:cs="Calibri"/>
                <w:color w:val="000000"/>
                <w:lang w:eastAsia="en-GB"/>
              </w:rPr>
            </w:pPr>
            <w:r w:rsidRPr="0073775E">
              <w:rPr>
                <w:rFonts w:ascii="Calibri" w:eastAsia="Times New Roman" w:hAnsi="Calibri" w:cs="Calibri"/>
                <w:color w:val="000000"/>
                <w:lang w:eastAsia="en-GB"/>
              </w:rPr>
              <w:t>0</w:t>
            </w:r>
            <w:r>
              <w:rPr>
                <w:rFonts w:ascii="Calibri" w:eastAsia="Times New Roman" w:hAnsi="Calibri" w:cs="Calibri"/>
                <w:color w:val="000000"/>
                <w:lang w:eastAsia="en-GB"/>
              </w:rPr>
              <w:t>·</w:t>
            </w:r>
            <w:r w:rsidRPr="0073775E">
              <w:rPr>
                <w:rFonts w:ascii="Calibri" w:eastAsia="Times New Roman" w:hAnsi="Calibri" w:cs="Calibri"/>
                <w:color w:val="000000"/>
                <w:lang w:eastAsia="en-GB"/>
              </w:rPr>
              <w:t>152</w:t>
            </w:r>
          </w:p>
        </w:tc>
        <w:tc>
          <w:tcPr>
            <w:tcW w:w="960" w:type="dxa"/>
            <w:tcBorders>
              <w:top w:val="nil"/>
              <w:left w:val="nil"/>
              <w:bottom w:val="nil"/>
              <w:right w:val="nil"/>
            </w:tcBorders>
            <w:shd w:val="clear" w:color="auto" w:fill="auto"/>
            <w:noWrap/>
            <w:vAlign w:val="bottom"/>
            <w:hideMark/>
          </w:tcPr>
          <w:p w14:paraId="1A3A3437" w14:textId="77777777" w:rsidR="004A7AEB" w:rsidRPr="0073775E" w:rsidRDefault="004A7AEB" w:rsidP="00BC61A9">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&lt;</w:t>
            </w:r>
            <w:r w:rsidRPr="0073775E">
              <w:rPr>
                <w:rFonts w:ascii="Calibri" w:eastAsia="Times New Roman" w:hAnsi="Calibri" w:cs="Calibri"/>
                <w:color w:val="000000"/>
                <w:lang w:eastAsia="en-GB"/>
              </w:rPr>
              <w:t>0</w:t>
            </w:r>
            <w:r>
              <w:rPr>
                <w:rFonts w:ascii="Calibri" w:eastAsia="Times New Roman" w:hAnsi="Calibri" w:cs="Calibri"/>
                <w:color w:val="000000"/>
                <w:lang w:eastAsia="en-GB"/>
              </w:rPr>
              <w:t>·</w:t>
            </w:r>
            <w:r w:rsidRPr="0073775E">
              <w:rPr>
                <w:rFonts w:ascii="Calibri" w:eastAsia="Times New Roman" w:hAnsi="Calibri" w:cs="Calibri"/>
                <w:color w:val="000000"/>
                <w:lang w:eastAsia="en-GB"/>
              </w:rPr>
              <w:t>00</w:t>
            </w:r>
            <w:r>
              <w:rPr>
                <w:rFonts w:ascii="Calibri" w:eastAsia="Times New Roman" w:hAnsi="Calibri" w:cs="Calibri"/>
                <w:color w:val="000000"/>
                <w:lang w:eastAsia="en-GB"/>
              </w:rPr>
              <w:t>1</w:t>
            </w:r>
          </w:p>
        </w:tc>
        <w:tc>
          <w:tcPr>
            <w:tcW w:w="860" w:type="dxa"/>
            <w:tcBorders>
              <w:top w:val="nil"/>
              <w:left w:val="nil"/>
              <w:bottom w:val="nil"/>
              <w:right w:val="nil"/>
            </w:tcBorders>
            <w:shd w:val="clear" w:color="auto" w:fill="auto"/>
            <w:noWrap/>
            <w:vAlign w:val="bottom"/>
            <w:hideMark/>
          </w:tcPr>
          <w:p w14:paraId="45F1DDB3" w14:textId="77777777" w:rsidR="004A7AEB" w:rsidRPr="0073775E" w:rsidRDefault="004A7AEB" w:rsidP="00BC61A9">
            <w:pPr>
              <w:spacing w:after="0" w:line="240" w:lineRule="auto"/>
              <w:jc w:val="center"/>
              <w:rPr>
                <w:rFonts w:ascii="Calibri" w:eastAsia="Times New Roman" w:hAnsi="Calibri" w:cs="Calibri"/>
                <w:color w:val="000000"/>
                <w:lang w:eastAsia="en-GB"/>
              </w:rPr>
            </w:pPr>
            <w:r w:rsidRPr="0073775E">
              <w:rPr>
                <w:rFonts w:ascii="Calibri" w:eastAsia="Times New Roman" w:hAnsi="Calibri" w:cs="Calibri"/>
                <w:color w:val="000000"/>
                <w:lang w:eastAsia="en-GB"/>
              </w:rPr>
              <w:t>1</w:t>
            </w:r>
            <w:r>
              <w:rPr>
                <w:rFonts w:ascii="Calibri" w:eastAsia="Times New Roman" w:hAnsi="Calibri" w:cs="Calibri"/>
                <w:color w:val="000000"/>
                <w:lang w:eastAsia="en-GB"/>
              </w:rPr>
              <w:t>·</w:t>
            </w:r>
            <w:r w:rsidRPr="0073775E">
              <w:rPr>
                <w:rFonts w:ascii="Calibri" w:eastAsia="Times New Roman" w:hAnsi="Calibri" w:cs="Calibri"/>
                <w:color w:val="000000"/>
                <w:lang w:eastAsia="en-GB"/>
              </w:rPr>
              <w:t>371</w:t>
            </w:r>
          </w:p>
        </w:tc>
        <w:tc>
          <w:tcPr>
            <w:tcW w:w="718" w:type="dxa"/>
            <w:tcBorders>
              <w:top w:val="nil"/>
              <w:left w:val="nil"/>
              <w:bottom w:val="nil"/>
              <w:right w:val="nil"/>
            </w:tcBorders>
            <w:shd w:val="clear" w:color="auto" w:fill="auto"/>
            <w:noWrap/>
            <w:vAlign w:val="bottom"/>
            <w:hideMark/>
          </w:tcPr>
          <w:p w14:paraId="6AD2ECF3" w14:textId="77777777" w:rsidR="004A7AEB" w:rsidRPr="0073775E" w:rsidRDefault="004A7AEB" w:rsidP="00BC61A9">
            <w:pPr>
              <w:spacing w:after="0" w:line="240" w:lineRule="auto"/>
              <w:jc w:val="center"/>
              <w:rPr>
                <w:rFonts w:ascii="Calibri" w:eastAsia="Times New Roman" w:hAnsi="Calibri" w:cs="Calibri"/>
                <w:color w:val="000000"/>
                <w:lang w:eastAsia="en-GB"/>
              </w:rPr>
            </w:pPr>
            <w:r w:rsidRPr="0073775E">
              <w:rPr>
                <w:rFonts w:ascii="Calibri" w:eastAsia="Times New Roman" w:hAnsi="Calibri" w:cs="Calibri"/>
                <w:color w:val="000000"/>
                <w:lang w:eastAsia="en-GB"/>
              </w:rPr>
              <w:t>1</w:t>
            </w:r>
            <w:r>
              <w:rPr>
                <w:rFonts w:ascii="Calibri" w:eastAsia="Times New Roman" w:hAnsi="Calibri" w:cs="Calibri"/>
                <w:color w:val="000000"/>
                <w:lang w:eastAsia="en-GB"/>
              </w:rPr>
              <w:t>·</w:t>
            </w:r>
            <w:r w:rsidRPr="0073775E">
              <w:rPr>
                <w:rFonts w:ascii="Calibri" w:eastAsia="Times New Roman" w:hAnsi="Calibri" w:cs="Calibri"/>
                <w:color w:val="000000"/>
                <w:lang w:eastAsia="en-GB"/>
              </w:rPr>
              <w:t>970</w:t>
            </w:r>
          </w:p>
        </w:tc>
      </w:tr>
      <w:tr w:rsidR="004A7AEB" w:rsidRPr="0073775E" w14:paraId="2D8051FE" w14:textId="77777777" w:rsidTr="00BC61A9">
        <w:trPr>
          <w:trHeight w:val="290"/>
        </w:trPr>
        <w:tc>
          <w:tcPr>
            <w:tcW w:w="2268" w:type="dxa"/>
            <w:tcBorders>
              <w:top w:val="nil"/>
              <w:left w:val="nil"/>
              <w:bottom w:val="nil"/>
              <w:right w:val="nil"/>
            </w:tcBorders>
            <w:shd w:val="clear" w:color="auto" w:fill="auto"/>
            <w:noWrap/>
            <w:vAlign w:val="center"/>
            <w:hideMark/>
          </w:tcPr>
          <w:p w14:paraId="78E34543" w14:textId="77777777" w:rsidR="004A7AEB" w:rsidRPr="0073775E" w:rsidRDefault="004A7AEB" w:rsidP="00BC61A9">
            <w:pPr>
              <w:spacing w:after="0" w:line="240" w:lineRule="auto"/>
              <w:rPr>
                <w:rFonts w:ascii="Calibri" w:eastAsia="Times New Roman" w:hAnsi="Calibri" w:cs="Calibri"/>
                <w:color w:val="000000"/>
                <w:lang w:eastAsia="en-GB"/>
              </w:rPr>
            </w:pPr>
            <w:r w:rsidRPr="0073775E">
              <w:rPr>
                <w:rFonts w:ascii="Calibri" w:eastAsia="Times New Roman" w:hAnsi="Calibri" w:cs="Calibri"/>
                <w:color w:val="000000"/>
                <w:lang w:eastAsia="en-GB"/>
              </w:rPr>
              <w:t>Mixed/Other</w:t>
            </w:r>
          </w:p>
        </w:tc>
        <w:tc>
          <w:tcPr>
            <w:tcW w:w="1189" w:type="dxa"/>
            <w:tcBorders>
              <w:top w:val="nil"/>
              <w:left w:val="nil"/>
              <w:bottom w:val="nil"/>
              <w:right w:val="nil"/>
            </w:tcBorders>
            <w:shd w:val="clear" w:color="auto" w:fill="auto"/>
            <w:noWrap/>
            <w:vAlign w:val="bottom"/>
            <w:hideMark/>
          </w:tcPr>
          <w:p w14:paraId="41E510AE" w14:textId="77777777" w:rsidR="004A7AEB" w:rsidRPr="0073775E" w:rsidRDefault="004A7AEB" w:rsidP="00BC61A9">
            <w:pPr>
              <w:spacing w:after="0" w:line="240" w:lineRule="auto"/>
              <w:jc w:val="center"/>
              <w:rPr>
                <w:rFonts w:ascii="Calibri" w:eastAsia="Times New Roman" w:hAnsi="Calibri" w:cs="Calibri"/>
                <w:color w:val="000000"/>
                <w:lang w:eastAsia="en-GB"/>
              </w:rPr>
            </w:pPr>
            <w:r w:rsidRPr="0073775E">
              <w:rPr>
                <w:rFonts w:ascii="Calibri" w:eastAsia="Times New Roman" w:hAnsi="Calibri" w:cs="Calibri"/>
                <w:color w:val="000000"/>
                <w:lang w:eastAsia="en-GB"/>
              </w:rPr>
              <w:t>1</w:t>
            </w:r>
            <w:r>
              <w:rPr>
                <w:rFonts w:ascii="Calibri" w:eastAsia="Times New Roman" w:hAnsi="Calibri" w:cs="Calibri"/>
                <w:color w:val="000000"/>
                <w:lang w:eastAsia="en-GB"/>
              </w:rPr>
              <w:t>·</w:t>
            </w:r>
            <w:r w:rsidRPr="0073775E">
              <w:rPr>
                <w:rFonts w:ascii="Calibri" w:eastAsia="Times New Roman" w:hAnsi="Calibri" w:cs="Calibri"/>
                <w:color w:val="000000"/>
                <w:lang w:eastAsia="en-GB"/>
              </w:rPr>
              <w:t>142</w:t>
            </w:r>
          </w:p>
        </w:tc>
        <w:tc>
          <w:tcPr>
            <w:tcW w:w="960" w:type="dxa"/>
            <w:tcBorders>
              <w:top w:val="nil"/>
              <w:left w:val="nil"/>
              <w:bottom w:val="nil"/>
              <w:right w:val="nil"/>
            </w:tcBorders>
            <w:shd w:val="clear" w:color="auto" w:fill="auto"/>
            <w:noWrap/>
            <w:vAlign w:val="bottom"/>
            <w:hideMark/>
          </w:tcPr>
          <w:p w14:paraId="0BBDA813" w14:textId="77777777" w:rsidR="004A7AEB" w:rsidRPr="0073775E" w:rsidRDefault="004A7AEB" w:rsidP="00BC61A9">
            <w:pPr>
              <w:spacing w:after="0" w:line="240" w:lineRule="auto"/>
              <w:jc w:val="center"/>
              <w:rPr>
                <w:rFonts w:ascii="Calibri" w:eastAsia="Times New Roman" w:hAnsi="Calibri" w:cs="Calibri"/>
                <w:color w:val="000000"/>
                <w:lang w:eastAsia="en-GB"/>
              </w:rPr>
            </w:pPr>
            <w:r w:rsidRPr="0073775E">
              <w:rPr>
                <w:rFonts w:ascii="Calibri" w:eastAsia="Times New Roman" w:hAnsi="Calibri" w:cs="Calibri"/>
                <w:color w:val="000000"/>
                <w:lang w:eastAsia="en-GB"/>
              </w:rPr>
              <w:t>0</w:t>
            </w:r>
            <w:r>
              <w:rPr>
                <w:rFonts w:ascii="Calibri" w:eastAsia="Times New Roman" w:hAnsi="Calibri" w:cs="Calibri"/>
                <w:color w:val="000000"/>
                <w:lang w:eastAsia="en-GB"/>
              </w:rPr>
              <w:t>·</w:t>
            </w:r>
            <w:r w:rsidRPr="0073775E">
              <w:rPr>
                <w:rFonts w:ascii="Calibri" w:eastAsia="Times New Roman" w:hAnsi="Calibri" w:cs="Calibri"/>
                <w:color w:val="000000"/>
                <w:lang w:eastAsia="en-GB"/>
              </w:rPr>
              <w:t>110</w:t>
            </w:r>
          </w:p>
        </w:tc>
        <w:tc>
          <w:tcPr>
            <w:tcW w:w="960" w:type="dxa"/>
            <w:tcBorders>
              <w:top w:val="nil"/>
              <w:left w:val="nil"/>
              <w:bottom w:val="nil"/>
              <w:right w:val="nil"/>
            </w:tcBorders>
            <w:shd w:val="clear" w:color="auto" w:fill="auto"/>
            <w:noWrap/>
            <w:vAlign w:val="bottom"/>
            <w:hideMark/>
          </w:tcPr>
          <w:p w14:paraId="05E5919C" w14:textId="77777777" w:rsidR="004A7AEB" w:rsidRPr="0073775E" w:rsidRDefault="004A7AEB" w:rsidP="00BC61A9">
            <w:pPr>
              <w:spacing w:after="0" w:line="240" w:lineRule="auto"/>
              <w:jc w:val="center"/>
              <w:rPr>
                <w:rFonts w:ascii="Calibri" w:eastAsia="Times New Roman" w:hAnsi="Calibri" w:cs="Calibri"/>
                <w:color w:val="000000"/>
                <w:lang w:eastAsia="en-GB"/>
              </w:rPr>
            </w:pPr>
            <w:r w:rsidRPr="0073775E">
              <w:rPr>
                <w:rFonts w:ascii="Calibri" w:eastAsia="Times New Roman" w:hAnsi="Calibri" w:cs="Calibri"/>
                <w:color w:val="000000"/>
                <w:lang w:eastAsia="en-GB"/>
              </w:rPr>
              <w:t>0</w:t>
            </w:r>
            <w:r>
              <w:rPr>
                <w:rFonts w:ascii="Calibri" w:eastAsia="Times New Roman" w:hAnsi="Calibri" w:cs="Calibri"/>
                <w:color w:val="000000"/>
                <w:lang w:eastAsia="en-GB"/>
              </w:rPr>
              <w:t>·</w:t>
            </w:r>
            <w:r w:rsidRPr="0073775E">
              <w:rPr>
                <w:rFonts w:ascii="Calibri" w:eastAsia="Times New Roman" w:hAnsi="Calibri" w:cs="Calibri"/>
                <w:color w:val="000000"/>
                <w:lang w:eastAsia="en-GB"/>
              </w:rPr>
              <w:t>168</w:t>
            </w:r>
          </w:p>
        </w:tc>
        <w:tc>
          <w:tcPr>
            <w:tcW w:w="860" w:type="dxa"/>
            <w:tcBorders>
              <w:top w:val="nil"/>
              <w:left w:val="nil"/>
              <w:bottom w:val="nil"/>
              <w:right w:val="nil"/>
            </w:tcBorders>
            <w:shd w:val="clear" w:color="auto" w:fill="auto"/>
            <w:noWrap/>
            <w:vAlign w:val="bottom"/>
            <w:hideMark/>
          </w:tcPr>
          <w:p w14:paraId="530FC3B2" w14:textId="77777777" w:rsidR="004A7AEB" w:rsidRPr="0073775E" w:rsidRDefault="004A7AEB" w:rsidP="00BC61A9">
            <w:pPr>
              <w:spacing w:after="0" w:line="240" w:lineRule="auto"/>
              <w:jc w:val="center"/>
              <w:rPr>
                <w:rFonts w:ascii="Calibri" w:eastAsia="Times New Roman" w:hAnsi="Calibri" w:cs="Calibri"/>
                <w:color w:val="000000"/>
                <w:lang w:eastAsia="en-GB"/>
              </w:rPr>
            </w:pPr>
            <w:r w:rsidRPr="0073775E">
              <w:rPr>
                <w:rFonts w:ascii="Calibri" w:eastAsia="Times New Roman" w:hAnsi="Calibri" w:cs="Calibri"/>
                <w:color w:val="000000"/>
                <w:lang w:eastAsia="en-GB"/>
              </w:rPr>
              <w:t>0</w:t>
            </w:r>
            <w:r>
              <w:rPr>
                <w:rFonts w:ascii="Calibri" w:eastAsia="Times New Roman" w:hAnsi="Calibri" w:cs="Calibri"/>
                <w:color w:val="000000"/>
                <w:lang w:eastAsia="en-GB"/>
              </w:rPr>
              <w:t>·</w:t>
            </w:r>
            <w:r w:rsidRPr="0073775E">
              <w:rPr>
                <w:rFonts w:ascii="Calibri" w:eastAsia="Times New Roman" w:hAnsi="Calibri" w:cs="Calibri"/>
                <w:color w:val="000000"/>
                <w:lang w:eastAsia="en-GB"/>
              </w:rPr>
              <w:t>946</w:t>
            </w:r>
          </w:p>
        </w:tc>
        <w:tc>
          <w:tcPr>
            <w:tcW w:w="718" w:type="dxa"/>
            <w:tcBorders>
              <w:top w:val="nil"/>
              <w:left w:val="nil"/>
              <w:bottom w:val="nil"/>
              <w:right w:val="nil"/>
            </w:tcBorders>
            <w:shd w:val="clear" w:color="auto" w:fill="auto"/>
            <w:noWrap/>
            <w:vAlign w:val="bottom"/>
            <w:hideMark/>
          </w:tcPr>
          <w:p w14:paraId="1ED35C15" w14:textId="77777777" w:rsidR="004A7AEB" w:rsidRPr="0073775E" w:rsidRDefault="004A7AEB" w:rsidP="00BC61A9">
            <w:pPr>
              <w:spacing w:after="0" w:line="240" w:lineRule="auto"/>
              <w:jc w:val="center"/>
              <w:rPr>
                <w:rFonts w:ascii="Calibri" w:eastAsia="Times New Roman" w:hAnsi="Calibri" w:cs="Calibri"/>
                <w:color w:val="000000"/>
                <w:lang w:eastAsia="en-GB"/>
              </w:rPr>
            </w:pPr>
            <w:r w:rsidRPr="0073775E">
              <w:rPr>
                <w:rFonts w:ascii="Calibri" w:eastAsia="Times New Roman" w:hAnsi="Calibri" w:cs="Calibri"/>
                <w:color w:val="000000"/>
                <w:lang w:eastAsia="en-GB"/>
              </w:rPr>
              <w:t>1</w:t>
            </w:r>
            <w:r>
              <w:rPr>
                <w:rFonts w:ascii="Calibri" w:eastAsia="Times New Roman" w:hAnsi="Calibri" w:cs="Calibri"/>
                <w:color w:val="000000"/>
                <w:lang w:eastAsia="en-GB"/>
              </w:rPr>
              <w:t>·</w:t>
            </w:r>
            <w:r w:rsidRPr="0073775E">
              <w:rPr>
                <w:rFonts w:ascii="Calibri" w:eastAsia="Times New Roman" w:hAnsi="Calibri" w:cs="Calibri"/>
                <w:color w:val="000000"/>
                <w:lang w:eastAsia="en-GB"/>
              </w:rPr>
              <w:t>378</w:t>
            </w:r>
          </w:p>
        </w:tc>
      </w:tr>
      <w:tr w:rsidR="004A7AEB" w:rsidRPr="0073775E" w14:paraId="79D15C64" w14:textId="77777777" w:rsidTr="00BC61A9">
        <w:trPr>
          <w:trHeight w:val="290"/>
        </w:trPr>
        <w:tc>
          <w:tcPr>
            <w:tcW w:w="2268" w:type="dxa"/>
            <w:tcBorders>
              <w:top w:val="nil"/>
              <w:left w:val="nil"/>
              <w:bottom w:val="nil"/>
              <w:right w:val="nil"/>
            </w:tcBorders>
            <w:shd w:val="clear" w:color="auto" w:fill="auto"/>
            <w:noWrap/>
            <w:vAlign w:val="center"/>
            <w:hideMark/>
          </w:tcPr>
          <w:p w14:paraId="2ED6583D" w14:textId="77777777" w:rsidR="004A7AEB" w:rsidRPr="0073775E" w:rsidRDefault="004A7AEB" w:rsidP="00BC61A9">
            <w:pPr>
              <w:spacing w:after="0" w:line="240" w:lineRule="auto"/>
              <w:rPr>
                <w:rFonts w:ascii="Calibri" w:eastAsia="Times New Roman" w:hAnsi="Calibri" w:cs="Calibri"/>
                <w:color w:val="000000"/>
                <w:lang w:eastAsia="en-GB"/>
              </w:rPr>
            </w:pPr>
          </w:p>
        </w:tc>
        <w:tc>
          <w:tcPr>
            <w:tcW w:w="1189" w:type="dxa"/>
            <w:tcBorders>
              <w:top w:val="nil"/>
              <w:left w:val="nil"/>
              <w:bottom w:val="nil"/>
              <w:right w:val="nil"/>
            </w:tcBorders>
            <w:shd w:val="clear" w:color="auto" w:fill="auto"/>
            <w:noWrap/>
            <w:vAlign w:val="bottom"/>
            <w:hideMark/>
          </w:tcPr>
          <w:p w14:paraId="7003E344" w14:textId="77777777" w:rsidR="004A7AEB" w:rsidRPr="0073775E" w:rsidRDefault="004A7AEB" w:rsidP="00BC61A9">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60329000" w14:textId="77777777" w:rsidR="004A7AEB" w:rsidRPr="0073775E" w:rsidRDefault="004A7AEB" w:rsidP="00BC61A9">
            <w:pPr>
              <w:spacing w:after="0" w:line="240" w:lineRule="auto"/>
              <w:jc w:val="center"/>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0ECB4A36" w14:textId="77777777" w:rsidR="004A7AEB" w:rsidRPr="0073775E" w:rsidRDefault="004A7AEB" w:rsidP="00BC61A9">
            <w:pPr>
              <w:spacing w:after="0" w:line="240" w:lineRule="auto"/>
              <w:jc w:val="center"/>
              <w:rPr>
                <w:rFonts w:ascii="Times New Roman" w:eastAsia="Times New Roman" w:hAnsi="Times New Roman" w:cs="Times New Roman"/>
                <w:sz w:val="20"/>
                <w:szCs w:val="20"/>
                <w:lang w:eastAsia="en-GB"/>
              </w:rPr>
            </w:pPr>
          </w:p>
        </w:tc>
        <w:tc>
          <w:tcPr>
            <w:tcW w:w="860" w:type="dxa"/>
            <w:tcBorders>
              <w:top w:val="nil"/>
              <w:left w:val="nil"/>
              <w:bottom w:val="nil"/>
              <w:right w:val="nil"/>
            </w:tcBorders>
            <w:shd w:val="clear" w:color="auto" w:fill="auto"/>
            <w:noWrap/>
            <w:vAlign w:val="bottom"/>
            <w:hideMark/>
          </w:tcPr>
          <w:p w14:paraId="27EAB6E9" w14:textId="77777777" w:rsidR="004A7AEB" w:rsidRPr="0073775E" w:rsidRDefault="004A7AEB" w:rsidP="00BC61A9">
            <w:pPr>
              <w:spacing w:after="0" w:line="240" w:lineRule="auto"/>
              <w:jc w:val="center"/>
              <w:rPr>
                <w:rFonts w:ascii="Times New Roman" w:eastAsia="Times New Roman" w:hAnsi="Times New Roman" w:cs="Times New Roman"/>
                <w:sz w:val="20"/>
                <w:szCs w:val="20"/>
                <w:lang w:eastAsia="en-GB"/>
              </w:rPr>
            </w:pPr>
          </w:p>
        </w:tc>
        <w:tc>
          <w:tcPr>
            <w:tcW w:w="718" w:type="dxa"/>
            <w:tcBorders>
              <w:top w:val="nil"/>
              <w:left w:val="nil"/>
              <w:bottom w:val="nil"/>
              <w:right w:val="nil"/>
            </w:tcBorders>
            <w:shd w:val="clear" w:color="auto" w:fill="auto"/>
            <w:noWrap/>
            <w:vAlign w:val="bottom"/>
            <w:hideMark/>
          </w:tcPr>
          <w:p w14:paraId="7277D272" w14:textId="77777777" w:rsidR="004A7AEB" w:rsidRPr="0073775E" w:rsidRDefault="004A7AEB" w:rsidP="00BC61A9">
            <w:pPr>
              <w:spacing w:after="0" w:line="240" w:lineRule="auto"/>
              <w:jc w:val="center"/>
              <w:rPr>
                <w:rFonts w:ascii="Times New Roman" w:eastAsia="Times New Roman" w:hAnsi="Times New Roman" w:cs="Times New Roman"/>
                <w:sz w:val="20"/>
                <w:szCs w:val="20"/>
                <w:lang w:eastAsia="en-GB"/>
              </w:rPr>
            </w:pPr>
          </w:p>
        </w:tc>
      </w:tr>
      <w:tr w:rsidR="004A7AEB" w:rsidRPr="0073775E" w14:paraId="4A35DF57" w14:textId="77777777" w:rsidTr="00BC61A9">
        <w:trPr>
          <w:trHeight w:val="290"/>
        </w:trPr>
        <w:tc>
          <w:tcPr>
            <w:tcW w:w="2268" w:type="dxa"/>
            <w:tcBorders>
              <w:top w:val="nil"/>
              <w:left w:val="nil"/>
              <w:bottom w:val="nil"/>
              <w:right w:val="nil"/>
            </w:tcBorders>
            <w:shd w:val="clear" w:color="auto" w:fill="auto"/>
            <w:noWrap/>
            <w:vAlign w:val="center"/>
            <w:hideMark/>
          </w:tcPr>
          <w:p w14:paraId="6FD267A1" w14:textId="77777777" w:rsidR="004A7AEB" w:rsidRPr="0073775E" w:rsidRDefault="004A7AEB" w:rsidP="00BC61A9">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Gestational age</w:t>
            </w:r>
          </w:p>
        </w:tc>
        <w:tc>
          <w:tcPr>
            <w:tcW w:w="3109" w:type="dxa"/>
            <w:gridSpan w:val="3"/>
            <w:tcBorders>
              <w:top w:val="nil"/>
              <w:left w:val="nil"/>
              <w:bottom w:val="nil"/>
              <w:right w:val="nil"/>
            </w:tcBorders>
            <w:shd w:val="clear" w:color="auto" w:fill="auto"/>
            <w:noWrap/>
            <w:vAlign w:val="center"/>
            <w:hideMark/>
          </w:tcPr>
          <w:p w14:paraId="75DE7CB4" w14:textId="77777777" w:rsidR="004A7AEB" w:rsidRPr="0073775E" w:rsidRDefault="004A7AEB" w:rsidP="00BC61A9">
            <w:pPr>
              <w:spacing w:after="0" w:line="240" w:lineRule="auto"/>
              <w:rPr>
                <w:rFonts w:ascii="Calibri" w:eastAsia="Times New Roman" w:hAnsi="Calibri" w:cs="Calibri"/>
                <w:color w:val="000000"/>
                <w:lang w:eastAsia="en-GB"/>
              </w:rPr>
            </w:pPr>
            <w:r w:rsidRPr="00B210F6">
              <w:rPr>
                <w:rFonts w:ascii="Calibri" w:eastAsia="Times New Roman" w:hAnsi="Calibri" w:cs="Calibri"/>
                <w:color w:val="000000"/>
                <w:lang w:eastAsia="en-GB"/>
              </w:rPr>
              <w:t>(baseline 36 weeks)</w:t>
            </w:r>
          </w:p>
        </w:tc>
        <w:tc>
          <w:tcPr>
            <w:tcW w:w="860" w:type="dxa"/>
            <w:tcBorders>
              <w:top w:val="nil"/>
              <w:left w:val="nil"/>
              <w:bottom w:val="nil"/>
              <w:right w:val="nil"/>
            </w:tcBorders>
            <w:shd w:val="clear" w:color="auto" w:fill="auto"/>
            <w:noWrap/>
            <w:vAlign w:val="bottom"/>
            <w:hideMark/>
          </w:tcPr>
          <w:p w14:paraId="7362F0E9" w14:textId="77777777" w:rsidR="004A7AEB" w:rsidRPr="0073775E" w:rsidRDefault="004A7AEB" w:rsidP="00BC61A9">
            <w:pPr>
              <w:spacing w:after="0" w:line="240" w:lineRule="auto"/>
              <w:jc w:val="center"/>
              <w:rPr>
                <w:rFonts w:ascii="Times New Roman" w:eastAsia="Times New Roman" w:hAnsi="Times New Roman" w:cs="Times New Roman"/>
                <w:sz w:val="20"/>
                <w:szCs w:val="20"/>
                <w:lang w:eastAsia="en-GB"/>
              </w:rPr>
            </w:pPr>
          </w:p>
        </w:tc>
        <w:tc>
          <w:tcPr>
            <w:tcW w:w="718" w:type="dxa"/>
            <w:tcBorders>
              <w:top w:val="nil"/>
              <w:left w:val="nil"/>
              <w:bottom w:val="nil"/>
              <w:right w:val="nil"/>
            </w:tcBorders>
            <w:shd w:val="clear" w:color="auto" w:fill="auto"/>
            <w:noWrap/>
            <w:vAlign w:val="bottom"/>
            <w:hideMark/>
          </w:tcPr>
          <w:p w14:paraId="35C10DA9" w14:textId="77777777" w:rsidR="004A7AEB" w:rsidRPr="0073775E" w:rsidRDefault="004A7AEB" w:rsidP="00BC61A9">
            <w:pPr>
              <w:spacing w:after="0" w:line="240" w:lineRule="auto"/>
              <w:jc w:val="center"/>
              <w:rPr>
                <w:rFonts w:ascii="Times New Roman" w:eastAsia="Times New Roman" w:hAnsi="Times New Roman" w:cs="Times New Roman"/>
                <w:sz w:val="20"/>
                <w:szCs w:val="20"/>
                <w:lang w:eastAsia="en-GB"/>
              </w:rPr>
            </w:pPr>
          </w:p>
        </w:tc>
      </w:tr>
      <w:tr w:rsidR="004A7AEB" w:rsidRPr="0073775E" w14:paraId="52C66F67" w14:textId="77777777" w:rsidTr="00BC61A9">
        <w:trPr>
          <w:trHeight w:val="290"/>
        </w:trPr>
        <w:tc>
          <w:tcPr>
            <w:tcW w:w="2268" w:type="dxa"/>
            <w:tcBorders>
              <w:top w:val="nil"/>
              <w:left w:val="nil"/>
              <w:bottom w:val="nil"/>
              <w:right w:val="nil"/>
            </w:tcBorders>
            <w:shd w:val="clear" w:color="auto" w:fill="auto"/>
            <w:noWrap/>
            <w:vAlign w:val="center"/>
            <w:hideMark/>
          </w:tcPr>
          <w:p w14:paraId="0FC5E95F" w14:textId="77777777" w:rsidR="004A7AEB" w:rsidRPr="0073775E" w:rsidRDefault="004A7AEB" w:rsidP="00BC61A9">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 xml:space="preserve"> Up to </w:t>
            </w:r>
            <w:r w:rsidRPr="0073775E">
              <w:rPr>
                <w:rFonts w:ascii="Calibri" w:eastAsia="Times New Roman" w:hAnsi="Calibri" w:cs="Calibri"/>
                <w:color w:val="000000"/>
                <w:lang w:eastAsia="en-GB"/>
              </w:rPr>
              <w:t>28</w:t>
            </w:r>
            <w:r>
              <w:rPr>
                <w:rFonts w:ascii="Calibri" w:eastAsia="Times New Roman" w:hAnsi="Calibri" w:cs="Calibri"/>
                <w:color w:val="000000"/>
                <w:lang w:eastAsia="en-GB"/>
              </w:rPr>
              <w:t xml:space="preserve"> weeks</w:t>
            </w:r>
          </w:p>
        </w:tc>
        <w:tc>
          <w:tcPr>
            <w:tcW w:w="1189" w:type="dxa"/>
            <w:tcBorders>
              <w:top w:val="nil"/>
              <w:left w:val="nil"/>
              <w:bottom w:val="nil"/>
              <w:right w:val="nil"/>
            </w:tcBorders>
            <w:shd w:val="clear" w:color="auto" w:fill="auto"/>
            <w:noWrap/>
            <w:vAlign w:val="bottom"/>
            <w:hideMark/>
          </w:tcPr>
          <w:p w14:paraId="3696900B" w14:textId="77777777" w:rsidR="004A7AEB" w:rsidRPr="0073775E" w:rsidRDefault="004A7AEB" w:rsidP="00BC61A9">
            <w:pPr>
              <w:spacing w:after="0" w:line="240" w:lineRule="auto"/>
              <w:jc w:val="center"/>
              <w:rPr>
                <w:rFonts w:ascii="Calibri" w:eastAsia="Times New Roman" w:hAnsi="Calibri" w:cs="Calibri"/>
                <w:color w:val="000000"/>
                <w:lang w:eastAsia="en-GB"/>
              </w:rPr>
            </w:pPr>
            <w:r w:rsidRPr="0073775E">
              <w:rPr>
                <w:rFonts w:ascii="Calibri" w:eastAsia="Times New Roman" w:hAnsi="Calibri" w:cs="Calibri"/>
                <w:color w:val="000000"/>
                <w:lang w:eastAsia="en-GB"/>
              </w:rPr>
              <w:t>1</w:t>
            </w:r>
            <w:r>
              <w:rPr>
                <w:rFonts w:ascii="Calibri" w:eastAsia="Times New Roman" w:hAnsi="Calibri" w:cs="Calibri"/>
                <w:color w:val="000000"/>
                <w:lang w:eastAsia="en-GB"/>
              </w:rPr>
              <w:t>·</w:t>
            </w:r>
            <w:r w:rsidRPr="0073775E">
              <w:rPr>
                <w:rFonts w:ascii="Calibri" w:eastAsia="Times New Roman" w:hAnsi="Calibri" w:cs="Calibri"/>
                <w:color w:val="000000"/>
                <w:lang w:eastAsia="en-GB"/>
              </w:rPr>
              <w:t>203</w:t>
            </w:r>
          </w:p>
        </w:tc>
        <w:tc>
          <w:tcPr>
            <w:tcW w:w="960" w:type="dxa"/>
            <w:tcBorders>
              <w:top w:val="nil"/>
              <w:left w:val="nil"/>
              <w:bottom w:val="nil"/>
              <w:right w:val="nil"/>
            </w:tcBorders>
            <w:shd w:val="clear" w:color="auto" w:fill="auto"/>
            <w:noWrap/>
            <w:vAlign w:val="bottom"/>
            <w:hideMark/>
          </w:tcPr>
          <w:p w14:paraId="4920C81E" w14:textId="77777777" w:rsidR="004A7AEB" w:rsidRPr="0073775E" w:rsidRDefault="004A7AEB" w:rsidP="00BC61A9">
            <w:pPr>
              <w:spacing w:after="0" w:line="240" w:lineRule="auto"/>
              <w:jc w:val="center"/>
              <w:rPr>
                <w:rFonts w:ascii="Calibri" w:eastAsia="Times New Roman" w:hAnsi="Calibri" w:cs="Calibri"/>
                <w:color w:val="000000"/>
                <w:lang w:eastAsia="en-GB"/>
              </w:rPr>
            </w:pPr>
            <w:r w:rsidRPr="0073775E">
              <w:rPr>
                <w:rFonts w:ascii="Calibri" w:eastAsia="Times New Roman" w:hAnsi="Calibri" w:cs="Calibri"/>
                <w:color w:val="000000"/>
                <w:lang w:eastAsia="en-GB"/>
              </w:rPr>
              <w:t>0</w:t>
            </w:r>
            <w:r>
              <w:rPr>
                <w:rFonts w:ascii="Calibri" w:eastAsia="Times New Roman" w:hAnsi="Calibri" w:cs="Calibri"/>
                <w:color w:val="000000"/>
                <w:lang w:eastAsia="en-GB"/>
              </w:rPr>
              <w:t>·</w:t>
            </w:r>
            <w:r w:rsidRPr="0073775E">
              <w:rPr>
                <w:rFonts w:ascii="Calibri" w:eastAsia="Times New Roman" w:hAnsi="Calibri" w:cs="Calibri"/>
                <w:color w:val="000000"/>
                <w:lang w:eastAsia="en-GB"/>
              </w:rPr>
              <w:t>222</w:t>
            </w:r>
          </w:p>
        </w:tc>
        <w:tc>
          <w:tcPr>
            <w:tcW w:w="960" w:type="dxa"/>
            <w:tcBorders>
              <w:top w:val="nil"/>
              <w:left w:val="nil"/>
              <w:bottom w:val="nil"/>
              <w:right w:val="nil"/>
            </w:tcBorders>
            <w:shd w:val="clear" w:color="auto" w:fill="auto"/>
            <w:noWrap/>
            <w:vAlign w:val="bottom"/>
            <w:hideMark/>
          </w:tcPr>
          <w:p w14:paraId="09AA03BD" w14:textId="77777777" w:rsidR="004A7AEB" w:rsidRPr="0073775E" w:rsidRDefault="004A7AEB" w:rsidP="00BC61A9">
            <w:pPr>
              <w:spacing w:after="0" w:line="240" w:lineRule="auto"/>
              <w:jc w:val="center"/>
              <w:rPr>
                <w:rFonts w:ascii="Calibri" w:eastAsia="Times New Roman" w:hAnsi="Calibri" w:cs="Calibri"/>
                <w:color w:val="000000"/>
                <w:lang w:eastAsia="en-GB"/>
              </w:rPr>
            </w:pPr>
            <w:r w:rsidRPr="0073775E">
              <w:rPr>
                <w:rFonts w:ascii="Calibri" w:eastAsia="Times New Roman" w:hAnsi="Calibri" w:cs="Calibri"/>
                <w:color w:val="000000"/>
                <w:lang w:eastAsia="en-GB"/>
              </w:rPr>
              <w:t>0</w:t>
            </w:r>
            <w:r>
              <w:rPr>
                <w:rFonts w:ascii="Calibri" w:eastAsia="Times New Roman" w:hAnsi="Calibri" w:cs="Calibri"/>
                <w:color w:val="000000"/>
                <w:lang w:eastAsia="en-GB"/>
              </w:rPr>
              <w:t>·</w:t>
            </w:r>
            <w:r w:rsidRPr="0073775E">
              <w:rPr>
                <w:rFonts w:ascii="Calibri" w:eastAsia="Times New Roman" w:hAnsi="Calibri" w:cs="Calibri"/>
                <w:color w:val="000000"/>
                <w:lang w:eastAsia="en-GB"/>
              </w:rPr>
              <w:t>315</w:t>
            </w:r>
          </w:p>
        </w:tc>
        <w:tc>
          <w:tcPr>
            <w:tcW w:w="860" w:type="dxa"/>
            <w:tcBorders>
              <w:top w:val="nil"/>
              <w:left w:val="nil"/>
              <w:bottom w:val="nil"/>
              <w:right w:val="nil"/>
            </w:tcBorders>
            <w:shd w:val="clear" w:color="auto" w:fill="auto"/>
            <w:noWrap/>
            <w:vAlign w:val="bottom"/>
            <w:hideMark/>
          </w:tcPr>
          <w:p w14:paraId="5A5E1F28" w14:textId="77777777" w:rsidR="004A7AEB" w:rsidRPr="0073775E" w:rsidRDefault="004A7AEB" w:rsidP="00BC61A9">
            <w:pPr>
              <w:spacing w:after="0" w:line="240" w:lineRule="auto"/>
              <w:jc w:val="center"/>
              <w:rPr>
                <w:rFonts w:ascii="Calibri" w:eastAsia="Times New Roman" w:hAnsi="Calibri" w:cs="Calibri"/>
                <w:color w:val="000000"/>
                <w:lang w:eastAsia="en-GB"/>
              </w:rPr>
            </w:pPr>
            <w:r w:rsidRPr="0073775E">
              <w:rPr>
                <w:rFonts w:ascii="Calibri" w:eastAsia="Times New Roman" w:hAnsi="Calibri" w:cs="Calibri"/>
                <w:color w:val="000000"/>
                <w:lang w:eastAsia="en-GB"/>
              </w:rPr>
              <w:t>0</w:t>
            </w:r>
            <w:r>
              <w:rPr>
                <w:rFonts w:ascii="Calibri" w:eastAsia="Times New Roman" w:hAnsi="Calibri" w:cs="Calibri"/>
                <w:color w:val="000000"/>
                <w:lang w:eastAsia="en-GB"/>
              </w:rPr>
              <w:t>·</w:t>
            </w:r>
            <w:r w:rsidRPr="0073775E">
              <w:rPr>
                <w:rFonts w:ascii="Calibri" w:eastAsia="Times New Roman" w:hAnsi="Calibri" w:cs="Calibri"/>
                <w:color w:val="000000"/>
                <w:lang w:eastAsia="en-GB"/>
              </w:rPr>
              <w:t>838</w:t>
            </w:r>
          </w:p>
        </w:tc>
        <w:tc>
          <w:tcPr>
            <w:tcW w:w="718" w:type="dxa"/>
            <w:tcBorders>
              <w:top w:val="nil"/>
              <w:left w:val="nil"/>
              <w:bottom w:val="nil"/>
              <w:right w:val="nil"/>
            </w:tcBorders>
            <w:shd w:val="clear" w:color="auto" w:fill="auto"/>
            <w:noWrap/>
            <w:vAlign w:val="bottom"/>
            <w:hideMark/>
          </w:tcPr>
          <w:p w14:paraId="67DE35E5" w14:textId="77777777" w:rsidR="004A7AEB" w:rsidRPr="0073775E" w:rsidRDefault="004A7AEB" w:rsidP="00BC61A9">
            <w:pPr>
              <w:spacing w:after="0" w:line="240" w:lineRule="auto"/>
              <w:jc w:val="center"/>
              <w:rPr>
                <w:rFonts w:ascii="Calibri" w:eastAsia="Times New Roman" w:hAnsi="Calibri" w:cs="Calibri"/>
                <w:color w:val="000000"/>
                <w:lang w:eastAsia="en-GB"/>
              </w:rPr>
            </w:pPr>
            <w:r w:rsidRPr="0073775E">
              <w:rPr>
                <w:rFonts w:ascii="Calibri" w:eastAsia="Times New Roman" w:hAnsi="Calibri" w:cs="Calibri"/>
                <w:color w:val="000000"/>
                <w:lang w:eastAsia="en-GB"/>
              </w:rPr>
              <w:t>1</w:t>
            </w:r>
            <w:r>
              <w:rPr>
                <w:rFonts w:ascii="Calibri" w:eastAsia="Times New Roman" w:hAnsi="Calibri" w:cs="Calibri"/>
                <w:color w:val="000000"/>
                <w:lang w:eastAsia="en-GB"/>
              </w:rPr>
              <w:t>·</w:t>
            </w:r>
            <w:r w:rsidRPr="0073775E">
              <w:rPr>
                <w:rFonts w:ascii="Calibri" w:eastAsia="Times New Roman" w:hAnsi="Calibri" w:cs="Calibri"/>
                <w:color w:val="000000"/>
                <w:lang w:eastAsia="en-GB"/>
              </w:rPr>
              <w:t>727</w:t>
            </w:r>
          </w:p>
        </w:tc>
      </w:tr>
      <w:tr w:rsidR="004A7AEB" w:rsidRPr="0073775E" w14:paraId="4EE48191" w14:textId="77777777" w:rsidTr="00BC61A9">
        <w:trPr>
          <w:trHeight w:val="290"/>
        </w:trPr>
        <w:tc>
          <w:tcPr>
            <w:tcW w:w="2268" w:type="dxa"/>
            <w:tcBorders>
              <w:top w:val="nil"/>
              <w:left w:val="nil"/>
              <w:bottom w:val="nil"/>
              <w:right w:val="nil"/>
            </w:tcBorders>
            <w:shd w:val="clear" w:color="auto" w:fill="auto"/>
            <w:noWrap/>
            <w:vAlign w:val="center"/>
            <w:hideMark/>
          </w:tcPr>
          <w:p w14:paraId="21AC9AC3" w14:textId="77777777" w:rsidR="004A7AEB" w:rsidRPr="0073775E" w:rsidRDefault="004A7AEB" w:rsidP="00BC61A9">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29 to 35 weeks</w:t>
            </w:r>
          </w:p>
        </w:tc>
        <w:tc>
          <w:tcPr>
            <w:tcW w:w="1189" w:type="dxa"/>
            <w:tcBorders>
              <w:top w:val="nil"/>
              <w:left w:val="nil"/>
              <w:bottom w:val="nil"/>
              <w:right w:val="nil"/>
            </w:tcBorders>
            <w:shd w:val="clear" w:color="auto" w:fill="auto"/>
            <w:noWrap/>
            <w:vAlign w:val="bottom"/>
            <w:hideMark/>
          </w:tcPr>
          <w:p w14:paraId="75B9E43B" w14:textId="77777777" w:rsidR="004A7AEB" w:rsidRPr="0073775E" w:rsidRDefault="004A7AEB" w:rsidP="00BC61A9">
            <w:pPr>
              <w:spacing w:after="0" w:line="240" w:lineRule="auto"/>
              <w:jc w:val="center"/>
              <w:rPr>
                <w:rFonts w:ascii="Calibri" w:eastAsia="Times New Roman" w:hAnsi="Calibri" w:cs="Calibri"/>
                <w:color w:val="000000"/>
                <w:lang w:eastAsia="en-GB"/>
              </w:rPr>
            </w:pPr>
            <w:r w:rsidRPr="0073775E">
              <w:rPr>
                <w:rFonts w:ascii="Calibri" w:eastAsia="Times New Roman" w:hAnsi="Calibri" w:cs="Calibri"/>
                <w:color w:val="000000"/>
                <w:lang w:eastAsia="en-GB"/>
              </w:rPr>
              <w:t>0</w:t>
            </w:r>
            <w:r>
              <w:rPr>
                <w:rFonts w:ascii="Calibri" w:eastAsia="Times New Roman" w:hAnsi="Calibri" w:cs="Calibri"/>
                <w:color w:val="000000"/>
                <w:lang w:eastAsia="en-GB"/>
              </w:rPr>
              <w:t>·</w:t>
            </w:r>
            <w:r w:rsidRPr="0073775E">
              <w:rPr>
                <w:rFonts w:ascii="Calibri" w:eastAsia="Times New Roman" w:hAnsi="Calibri" w:cs="Calibri"/>
                <w:color w:val="000000"/>
                <w:lang w:eastAsia="en-GB"/>
              </w:rPr>
              <w:t>993</w:t>
            </w:r>
          </w:p>
        </w:tc>
        <w:tc>
          <w:tcPr>
            <w:tcW w:w="960" w:type="dxa"/>
            <w:tcBorders>
              <w:top w:val="nil"/>
              <w:left w:val="nil"/>
              <w:bottom w:val="nil"/>
              <w:right w:val="nil"/>
            </w:tcBorders>
            <w:shd w:val="clear" w:color="auto" w:fill="auto"/>
            <w:noWrap/>
            <w:vAlign w:val="bottom"/>
            <w:hideMark/>
          </w:tcPr>
          <w:p w14:paraId="7775B0E1" w14:textId="77777777" w:rsidR="004A7AEB" w:rsidRPr="0073775E" w:rsidRDefault="004A7AEB" w:rsidP="00BC61A9">
            <w:pPr>
              <w:spacing w:after="0" w:line="240" w:lineRule="auto"/>
              <w:jc w:val="center"/>
              <w:rPr>
                <w:rFonts w:ascii="Calibri" w:eastAsia="Times New Roman" w:hAnsi="Calibri" w:cs="Calibri"/>
                <w:color w:val="000000"/>
                <w:lang w:eastAsia="en-GB"/>
              </w:rPr>
            </w:pPr>
            <w:r w:rsidRPr="0073775E">
              <w:rPr>
                <w:rFonts w:ascii="Calibri" w:eastAsia="Times New Roman" w:hAnsi="Calibri" w:cs="Calibri"/>
                <w:color w:val="000000"/>
                <w:lang w:eastAsia="en-GB"/>
              </w:rPr>
              <w:t>0</w:t>
            </w:r>
            <w:r>
              <w:rPr>
                <w:rFonts w:ascii="Calibri" w:eastAsia="Times New Roman" w:hAnsi="Calibri" w:cs="Calibri"/>
                <w:color w:val="000000"/>
                <w:lang w:eastAsia="en-GB"/>
              </w:rPr>
              <w:t>·</w:t>
            </w:r>
            <w:r w:rsidRPr="0073775E">
              <w:rPr>
                <w:rFonts w:ascii="Calibri" w:eastAsia="Times New Roman" w:hAnsi="Calibri" w:cs="Calibri"/>
                <w:color w:val="000000"/>
                <w:lang w:eastAsia="en-GB"/>
              </w:rPr>
              <w:t>127</w:t>
            </w:r>
          </w:p>
        </w:tc>
        <w:tc>
          <w:tcPr>
            <w:tcW w:w="960" w:type="dxa"/>
            <w:tcBorders>
              <w:top w:val="nil"/>
              <w:left w:val="nil"/>
              <w:bottom w:val="nil"/>
              <w:right w:val="nil"/>
            </w:tcBorders>
            <w:shd w:val="clear" w:color="auto" w:fill="auto"/>
            <w:noWrap/>
            <w:vAlign w:val="bottom"/>
            <w:hideMark/>
          </w:tcPr>
          <w:p w14:paraId="790F94E8" w14:textId="77777777" w:rsidR="004A7AEB" w:rsidRPr="0073775E" w:rsidRDefault="004A7AEB" w:rsidP="00BC61A9">
            <w:pPr>
              <w:spacing w:after="0" w:line="240" w:lineRule="auto"/>
              <w:jc w:val="center"/>
              <w:rPr>
                <w:rFonts w:ascii="Calibri" w:eastAsia="Times New Roman" w:hAnsi="Calibri" w:cs="Calibri"/>
                <w:color w:val="000000"/>
                <w:lang w:eastAsia="en-GB"/>
              </w:rPr>
            </w:pPr>
            <w:r w:rsidRPr="0073775E">
              <w:rPr>
                <w:rFonts w:ascii="Calibri" w:eastAsia="Times New Roman" w:hAnsi="Calibri" w:cs="Calibri"/>
                <w:color w:val="000000"/>
                <w:lang w:eastAsia="en-GB"/>
              </w:rPr>
              <w:t>0</w:t>
            </w:r>
            <w:r>
              <w:rPr>
                <w:rFonts w:ascii="Calibri" w:eastAsia="Times New Roman" w:hAnsi="Calibri" w:cs="Calibri"/>
                <w:color w:val="000000"/>
                <w:lang w:eastAsia="en-GB"/>
              </w:rPr>
              <w:t>·</w:t>
            </w:r>
            <w:r w:rsidRPr="0073775E">
              <w:rPr>
                <w:rFonts w:ascii="Calibri" w:eastAsia="Times New Roman" w:hAnsi="Calibri" w:cs="Calibri"/>
                <w:color w:val="000000"/>
                <w:lang w:eastAsia="en-GB"/>
              </w:rPr>
              <w:t>955</w:t>
            </w:r>
          </w:p>
        </w:tc>
        <w:tc>
          <w:tcPr>
            <w:tcW w:w="860" w:type="dxa"/>
            <w:tcBorders>
              <w:top w:val="nil"/>
              <w:left w:val="nil"/>
              <w:bottom w:val="nil"/>
              <w:right w:val="nil"/>
            </w:tcBorders>
            <w:shd w:val="clear" w:color="auto" w:fill="auto"/>
            <w:noWrap/>
            <w:vAlign w:val="bottom"/>
            <w:hideMark/>
          </w:tcPr>
          <w:p w14:paraId="65D07B25" w14:textId="77777777" w:rsidR="004A7AEB" w:rsidRPr="0073775E" w:rsidRDefault="004A7AEB" w:rsidP="00BC61A9">
            <w:pPr>
              <w:spacing w:after="0" w:line="240" w:lineRule="auto"/>
              <w:jc w:val="center"/>
              <w:rPr>
                <w:rFonts w:ascii="Calibri" w:eastAsia="Times New Roman" w:hAnsi="Calibri" w:cs="Calibri"/>
                <w:color w:val="000000"/>
                <w:lang w:eastAsia="en-GB"/>
              </w:rPr>
            </w:pPr>
            <w:r w:rsidRPr="0073775E">
              <w:rPr>
                <w:rFonts w:ascii="Calibri" w:eastAsia="Times New Roman" w:hAnsi="Calibri" w:cs="Calibri"/>
                <w:color w:val="000000"/>
                <w:lang w:eastAsia="en-GB"/>
              </w:rPr>
              <w:t>0</w:t>
            </w:r>
            <w:r>
              <w:rPr>
                <w:rFonts w:ascii="Calibri" w:eastAsia="Times New Roman" w:hAnsi="Calibri" w:cs="Calibri"/>
                <w:color w:val="000000"/>
                <w:lang w:eastAsia="en-GB"/>
              </w:rPr>
              <w:t>·</w:t>
            </w:r>
            <w:r w:rsidRPr="0073775E">
              <w:rPr>
                <w:rFonts w:ascii="Calibri" w:eastAsia="Times New Roman" w:hAnsi="Calibri" w:cs="Calibri"/>
                <w:color w:val="000000"/>
                <w:lang w:eastAsia="en-GB"/>
              </w:rPr>
              <w:t>773</w:t>
            </w:r>
          </w:p>
        </w:tc>
        <w:tc>
          <w:tcPr>
            <w:tcW w:w="718" w:type="dxa"/>
            <w:tcBorders>
              <w:top w:val="nil"/>
              <w:left w:val="nil"/>
              <w:bottom w:val="nil"/>
              <w:right w:val="nil"/>
            </w:tcBorders>
            <w:shd w:val="clear" w:color="auto" w:fill="auto"/>
            <w:noWrap/>
            <w:vAlign w:val="bottom"/>
            <w:hideMark/>
          </w:tcPr>
          <w:p w14:paraId="0A1125D1" w14:textId="77777777" w:rsidR="004A7AEB" w:rsidRPr="0073775E" w:rsidRDefault="004A7AEB" w:rsidP="00BC61A9">
            <w:pPr>
              <w:spacing w:after="0" w:line="240" w:lineRule="auto"/>
              <w:jc w:val="center"/>
              <w:rPr>
                <w:rFonts w:ascii="Calibri" w:eastAsia="Times New Roman" w:hAnsi="Calibri" w:cs="Calibri"/>
                <w:color w:val="000000"/>
                <w:lang w:eastAsia="en-GB"/>
              </w:rPr>
            </w:pPr>
            <w:r w:rsidRPr="0073775E">
              <w:rPr>
                <w:rFonts w:ascii="Calibri" w:eastAsia="Times New Roman" w:hAnsi="Calibri" w:cs="Calibri"/>
                <w:color w:val="000000"/>
                <w:lang w:eastAsia="en-GB"/>
              </w:rPr>
              <w:t>1</w:t>
            </w:r>
            <w:r>
              <w:rPr>
                <w:rFonts w:ascii="Calibri" w:eastAsia="Times New Roman" w:hAnsi="Calibri" w:cs="Calibri"/>
                <w:color w:val="000000"/>
                <w:lang w:eastAsia="en-GB"/>
              </w:rPr>
              <w:t>·</w:t>
            </w:r>
            <w:r w:rsidRPr="0073775E">
              <w:rPr>
                <w:rFonts w:ascii="Calibri" w:eastAsia="Times New Roman" w:hAnsi="Calibri" w:cs="Calibri"/>
                <w:color w:val="000000"/>
                <w:lang w:eastAsia="en-GB"/>
              </w:rPr>
              <w:t>275</w:t>
            </w:r>
          </w:p>
        </w:tc>
      </w:tr>
      <w:tr w:rsidR="004A7AEB" w:rsidRPr="0073775E" w14:paraId="3923A2AD" w14:textId="77777777" w:rsidTr="00BC61A9">
        <w:trPr>
          <w:trHeight w:val="290"/>
        </w:trPr>
        <w:tc>
          <w:tcPr>
            <w:tcW w:w="2268" w:type="dxa"/>
            <w:tcBorders>
              <w:top w:val="nil"/>
              <w:left w:val="nil"/>
              <w:right w:val="nil"/>
            </w:tcBorders>
            <w:shd w:val="clear" w:color="auto" w:fill="auto"/>
            <w:noWrap/>
            <w:vAlign w:val="center"/>
            <w:hideMark/>
          </w:tcPr>
          <w:p w14:paraId="2F4B6BD2" w14:textId="77777777" w:rsidR="004A7AEB" w:rsidRPr="0073775E" w:rsidRDefault="004A7AEB" w:rsidP="00BC61A9">
            <w:pPr>
              <w:spacing w:after="0" w:line="240" w:lineRule="auto"/>
              <w:rPr>
                <w:rFonts w:ascii="Calibri" w:eastAsia="Times New Roman" w:hAnsi="Calibri" w:cs="Calibri"/>
                <w:color w:val="000000"/>
                <w:lang w:eastAsia="en-GB"/>
              </w:rPr>
            </w:pPr>
          </w:p>
        </w:tc>
        <w:tc>
          <w:tcPr>
            <w:tcW w:w="1189" w:type="dxa"/>
            <w:tcBorders>
              <w:top w:val="nil"/>
              <w:left w:val="nil"/>
              <w:right w:val="nil"/>
            </w:tcBorders>
            <w:shd w:val="clear" w:color="auto" w:fill="auto"/>
            <w:noWrap/>
            <w:vAlign w:val="bottom"/>
            <w:hideMark/>
          </w:tcPr>
          <w:p w14:paraId="7B743073" w14:textId="77777777" w:rsidR="004A7AEB" w:rsidRPr="0073775E" w:rsidRDefault="004A7AEB" w:rsidP="00BC61A9">
            <w:pPr>
              <w:spacing w:after="0" w:line="240" w:lineRule="auto"/>
              <w:rPr>
                <w:rFonts w:ascii="Times New Roman" w:eastAsia="Times New Roman" w:hAnsi="Times New Roman" w:cs="Times New Roman"/>
                <w:sz w:val="20"/>
                <w:szCs w:val="20"/>
                <w:lang w:eastAsia="en-GB"/>
              </w:rPr>
            </w:pPr>
          </w:p>
        </w:tc>
        <w:tc>
          <w:tcPr>
            <w:tcW w:w="960" w:type="dxa"/>
            <w:tcBorders>
              <w:top w:val="nil"/>
              <w:left w:val="nil"/>
              <w:right w:val="nil"/>
            </w:tcBorders>
            <w:shd w:val="clear" w:color="auto" w:fill="auto"/>
            <w:noWrap/>
            <w:vAlign w:val="bottom"/>
            <w:hideMark/>
          </w:tcPr>
          <w:p w14:paraId="3373B1D3" w14:textId="77777777" w:rsidR="004A7AEB" w:rsidRPr="0073775E" w:rsidRDefault="004A7AEB" w:rsidP="00BC61A9">
            <w:pPr>
              <w:spacing w:after="0" w:line="240" w:lineRule="auto"/>
              <w:jc w:val="center"/>
              <w:rPr>
                <w:rFonts w:ascii="Times New Roman" w:eastAsia="Times New Roman" w:hAnsi="Times New Roman" w:cs="Times New Roman"/>
                <w:sz w:val="20"/>
                <w:szCs w:val="20"/>
                <w:lang w:eastAsia="en-GB"/>
              </w:rPr>
            </w:pPr>
          </w:p>
        </w:tc>
        <w:tc>
          <w:tcPr>
            <w:tcW w:w="960" w:type="dxa"/>
            <w:tcBorders>
              <w:top w:val="nil"/>
              <w:left w:val="nil"/>
              <w:right w:val="nil"/>
            </w:tcBorders>
            <w:shd w:val="clear" w:color="auto" w:fill="auto"/>
            <w:noWrap/>
            <w:vAlign w:val="bottom"/>
            <w:hideMark/>
          </w:tcPr>
          <w:p w14:paraId="7879C3D7" w14:textId="77777777" w:rsidR="004A7AEB" w:rsidRPr="0073775E" w:rsidRDefault="004A7AEB" w:rsidP="00BC61A9">
            <w:pPr>
              <w:spacing w:after="0" w:line="240" w:lineRule="auto"/>
              <w:jc w:val="center"/>
              <w:rPr>
                <w:rFonts w:ascii="Times New Roman" w:eastAsia="Times New Roman" w:hAnsi="Times New Roman" w:cs="Times New Roman"/>
                <w:sz w:val="20"/>
                <w:szCs w:val="20"/>
                <w:lang w:eastAsia="en-GB"/>
              </w:rPr>
            </w:pPr>
          </w:p>
        </w:tc>
        <w:tc>
          <w:tcPr>
            <w:tcW w:w="860" w:type="dxa"/>
            <w:tcBorders>
              <w:top w:val="nil"/>
              <w:left w:val="nil"/>
              <w:right w:val="nil"/>
            </w:tcBorders>
            <w:shd w:val="clear" w:color="auto" w:fill="auto"/>
            <w:noWrap/>
            <w:vAlign w:val="bottom"/>
            <w:hideMark/>
          </w:tcPr>
          <w:p w14:paraId="725B074A" w14:textId="77777777" w:rsidR="004A7AEB" w:rsidRPr="0073775E" w:rsidRDefault="004A7AEB" w:rsidP="00BC61A9">
            <w:pPr>
              <w:spacing w:after="0" w:line="240" w:lineRule="auto"/>
              <w:jc w:val="center"/>
              <w:rPr>
                <w:rFonts w:ascii="Times New Roman" w:eastAsia="Times New Roman" w:hAnsi="Times New Roman" w:cs="Times New Roman"/>
                <w:sz w:val="20"/>
                <w:szCs w:val="20"/>
                <w:lang w:eastAsia="en-GB"/>
              </w:rPr>
            </w:pPr>
          </w:p>
        </w:tc>
        <w:tc>
          <w:tcPr>
            <w:tcW w:w="718" w:type="dxa"/>
            <w:tcBorders>
              <w:top w:val="nil"/>
              <w:left w:val="nil"/>
              <w:right w:val="nil"/>
            </w:tcBorders>
            <w:shd w:val="clear" w:color="auto" w:fill="auto"/>
            <w:noWrap/>
            <w:vAlign w:val="bottom"/>
            <w:hideMark/>
          </w:tcPr>
          <w:p w14:paraId="29338936" w14:textId="77777777" w:rsidR="004A7AEB" w:rsidRPr="0073775E" w:rsidRDefault="004A7AEB" w:rsidP="00BC61A9">
            <w:pPr>
              <w:spacing w:after="0" w:line="240" w:lineRule="auto"/>
              <w:jc w:val="center"/>
              <w:rPr>
                <w:rFonts w:ascii="Times New Roman" w:eastAsia="Times New Roman" w:hAnsi="Times New Roman" w:cs="Times New Roman"/>
                <w:sz w:val="20"/>
                <w:szCs w:val="20"/>
                <w:lang w:eastAsia="en-GB"/>
              </w:rPr>
            </w:pPr>
          </w:p>
        </w:tc>
      </w:tr>
      <w:tr w:rsidR="004A7AEB" w:rsidRPr="0073775E" w14:paraId="1E81EC4E" w14:textId="77777777" w:rsidTr="00BC61A9">
        <w:trPr>
          <w:trHeight w:val="290"/>
        </w:trPr>
        <w:tc>
          <w:tcPr>
            <w:tcW w:w="2268" w:type="dxa"/>
            <w:tcBorders>
              <w:top w:val="nil"/>
              <w:left w:val="nil"/>
              <w:bottom w:val="single" w:sz="4" w:space="0" w:color="auto"/>
              <w:right w:val="nil"/>
            </w:tcBorders>
            <w:shd w:val="clear" w:color="auto" w:fill="auto"/>
            <w:noWrap/>
            <w:vAlign w:val="center"/>
            <w:hideMark/>
          </w:tcPr>
          <w:p w14:paraId="27249A52" w14:textId="77777777" w:rsidR="004A7AEB" w:rsidRPr="0073775E" w:rsidRDefault="004A7AEB" w:rsidP="00BC61A9">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Constant</w:t>
            </w:r>
          </w:p>
        </w:tc>
        <w:tc>
          <w:tcPr>
            <w:tcW w:w="1189" w:type="dxa"/>
            <w:tcBorders>
              <w:top w:val="nil"/>
              <w:left w:val="nil"/>
              <w:bottom w:val="single" w:sz="4" w:space="0" w:color="auto"/>
              <w:right w:val="nil"/>
            </w:tcBorders>
            <w:shd w:val="clear" w:color="auto" w:fill="auto"/>
            <w:noWrap/>
            <w:vAlign w:val="bottom"/>
            <w:hideMark/>
          </w:tcPr>
          <w:p w14:paraId="4240FC9A" w14:textId="77777777" w:rsidR="004A7AEB" w:rsidRPr="0073775E" w:rsidRDefault="004A7AEB" w:rsidP="00BC61A9">
            <w:pPr>
              <w:spacing w:after="0" w:line="240" w:lineRule="auto"/>
              <w:jc w:val="center"/>
              <w:rPr>
                <w:rFonts w:ascii="Calibri" w:eastAsia="Times New Roman" w:hAnsi="Calibri" w:cs="Calibri"/>
                <w:color w:val="000000"/>
                <w:lang w:eastAsia="en-GB"/>
              </w:rPr>
            </w:pPr>
            <w:r w:rsidRPr="0073775E">
              <w:rPr>
                <w:rFonts w:ascii="Calibri" w:eastAsia="Times New Roman" w:hAnsi="Calibri" w:cs="Calibri"/>
                <w:color w:val="000000"/>
                <w:lang w:eastAsia="en-GB"/>
              </w:rPr>
              <w:t>0</w:t>
            </w:r>
            <w:r>
              <w:rPr>
                <w:rFonts w:ascii="Calibri" w:eastAsia="Times New Roman" w:hAnsi="Calibri" w:cs="Calibri"/>
                <w:color w:val="000000"/>
                <w:lang w:eastAsia="en-GB"/>
              </w:rPr>
              <w:t>·</w:t>
            </w:r>
            <w:r w:rsidRPr="0073775E">
              <w:rPr>
                <w:rFonts w:ascii="Calibri" w:eastAsia="Times New Roman" w:hAnsi="Calibri" w:cs="Calibri"/>
                <w:color w:val="000000"/>
                <w:lang w:eastAsia="en-GB"/>
              </w:rPr>
              <w:t>021</w:t>
            </w:r>
          </w:p>
        </w:tc>
        <w:tc>
          <w:tcPr>
            <w:tcW w:w="960" w:type="dxa"/>
            <w:tcBorders>
              <w:top w:val="nil"/>
              <w:left w:val="nil"/>
              <w:bottom w:val="single" w:sz="4" w:space="0" w:color="auto"/>
              <w:right w:val="nil"/>
            </w:tcBorders>
            <w:shd w:val="clear" w:color="auto" w:fill="auto"/>
            <w:noWrap/>
            <w:vAlign w:val="bottom"/>
            <w:hideMark/>
          </w:tcPr>
          <w:p w14:paraId="52277E5B" w14:textId="77777777" w:rsidR="004A7AEB" w:rsidRPr="0073775E" w:rsidRDefault="004A7AEB" w:rsidP="00BC61A9">
            <w:pPr>
              <w:spacing w:after="0" w:line="240" w:lineRule="auto"/>
              <w:jc w:val="center"/>
              <w:rPr>
                <w:rFonts w:ascii="Calibri" w:eastAsia="Times New Roman" w:hAnsi="Calibri" w:cs="Calibri"/>
                <w:color w:val="000000"/>
                <w:lang w:eastAsia="en-GB"/>
              </w:rPr>
            </w:pPr>
            <w:r w:rsidRPr="0073775E">
              <w:rPr>
                <w:rFonts w:ascii="Calibri" w:eastAsia="Times New Roman" w:hAnsi="Calibri" w:cs="Calibri"/>
                <w:color w:val="000000"/>
                <w:lang w:eastAsia="en-GB"/>
              </w:rPr>
              <w:t>0</w:t>
            </w:r>
            <w:r>
              <w:rPr>
                <w:rFonts w:ascii="Calibri" w:eastAsia="Times New Roman" w:hAnsi="Calibri" w:cs="Calibri"/>
                <w:color w:val="000000"/>
                <w:lang w:eastAsia="en-GB"/>
              </w:rPr>
              <w:t>·</w:t>
            </w:r>
            <w:r w:rsidRPr="0073775E">
              <w:rPr>
                <w:rFonts w:ascii="Calibri" w:eastAsia="Times New Roman" w:hAnsi="Calibri" w:cs="Calibri"/>
                <w:color w:val="000000"/>
                <w:lang w:eastAsia="en-GB"/>
              </w:rPr>
              <w:t>005</w:t>
            </w:r>
          </w:p>
        </w:tc>
        <w:tc>
          <w:tcPr>
            <w:tcW w:w="960" w:type="dxa"/>
            <w:tcBorders>
              <w:top w:val="nil"/>
              <w:left w:val="nil"/>
              <w:bottom w:val="single" w:sz="4" w:space="0" w:color="auto"/>
              <w:right w:val="nil"/>
            </w:tcBorders>
            <w:shd w:val="clear" w:color="auto" w:fill="auto"/>
            <w:noWrap/>
            <w:vAlign w:val="bottom"/>
            <w:hideMark/>
          </w:tcPr>
          <w:p w14:paraId="50273DCD" w14:textId="77777777" w:rsidR="004A7AEB" w:rsidRPr="0073775E" w:rsidRDefault="004A7AEB" w:rsidP="00BC61A9">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&lt;</w:t>
            </w:r>
            <w:r w:rsidRPr="0073775E">
              <w:rPr>
                <w:rFonts w:ascii="Calibri" w:eastAsia="Times New Roman" w:hAnsi="Calibri" w:cs="Calibri"/>
                <w:color w:val="000000"/>
                <w:lang w:eastAsia="en-GB"/>
              </w:rPr>
              <w:t>0</w:t>
            </w:r>
            <w:r>
              <w:rPr>
                <w:rFonts w:ascii="Calibri" w:eastAsia="Times New Roman" w:hAnsi="Calibri" w:cs="Calibri"/>
                <w:color w:val="000000"/>
                <w:lang w:eastAsia="en-GB"/>
              </w:rPr>
              <w:t>·001</w:t>
            </w:r>
          </w:p>
        </w:tc>
        <w:tc>
          <w:tcPr>
            <w:tcW w:w="860" w:type="dxa"/>
            <w:tcBorders>
              <w:top w:val="nil"/>
              <w:left w:val="nil"/>
              <w:bottom w:val="single" w:sz="4" w:space="0" w:color="auto"/>
              <w:right w:val="nil"/>
            </w:tcBorders>
            <w:shd w:val="clear" w:color="auto" w:fill="auto"/>
            <w:noWrap/>
            <w:vAlign w:val="bottom"/>
            <w:hideMark/>
          </w:tcPr>
          <w:p w14:paraId="0C7ACC06" w14:textId="77777777" w:rsidR="004A7AEB" w:rsidRPr="0073775E" w:rsidRDefault="004A7AEB" w:rsidP="00BC61A9">
            <w:pPr>
              <w:spacing w:after="0" w:line="240" w:lineRule="auto"/>
              <w:jc w:val="center"/>
              <w:rPr>
                <w:rFonts w:ascii="Calibri" w:eastAsia="Times New Roman" w:hAnsi="Calibri" w:cs="Calibri"/>
                <w:color w:val="000000"/>
                <w:lang w:eastAsia="en-GB"/>
              </w:rPr>
            </w:pPr>
            <w:r w:rsidRPr="0073775E">
              <w:rPr>
                <w:rFonts w:ascii="Calibri" w:eastAsia="Times New Roman" w:hAnsi="Calibri" w:cs="Calibri"/>
                <w:color w:val="000000"/>
                <w:lang w:eastAsia="en-GB"/>
              </w:rPr>
              <w:t>0</w:t>
            </w:r>
            <w:r>
              <w:rPr>
                <w:rFonts w:ascii="Calibri" w:eastAsia="Times New Roman" w:hAnsi="Calibri" w:cs="Calibri"/>
                <w:color w:val="000000"/>
                <w:lang w:eastAsia="en-GB"/>
              </w:rPr>
              <w:t>·</w:t>
            </w:r>
            <w:r w:rsidRPr="0073775E">
              <w:rPr>
                <w:rFonts w:ascii="Calibri" w:eastAsia="Times New Roman" w:hAnsi="Calibri" w:cs="Calibri"/>
                <w:color w:val="000000"/>
                <w:lang w:eastAsia="en-GB"/>
              </w:rPr>
              <w:t>014</w:t>
            </w:r>
          </w:p>
        </w:tc>
        <w:tc>
          <w:tcPr>
            <w:tcW w:w="718" w:type="dxa"/>
            <w:tcBorders>
              <w:top w:val="nil"/>
              <w:left w:val="nil"/>
              <w:bottom w:val="single" w:sz="4" w:space="0" w:color="auto"/>
              <w:right w:val="nil"/>
            </w:tcBorders>
            <w:shd w:val="clear" w:color="auto" w:fill="auto"/>
            <w:noWrap/>
            <w:vAlign w:val="bottom"/>
            <w:hideMark/>
          </w:tcPr>
          <w:p w14:paraId="5DF1C0E5" w14:textId="77777777" w:rsidR="004A7AEB" w:rsidRPr="0073775E" w:rsidRDefault="004A7AEB" w:rsidP="00BC61A9">
            <w:pPr>
              <w:spacing w:after="0" w:line="240" w:lineRule="auto"/>
              <w:jc w:val="center"/>
              <w:rPr>
                <w:rFonts w:ascii="Calibri" w:eastAsia="Times New Roman" w:hAnsi="Calibri" w:cs="Calibri"/>
                <w:color w:val="000000"/>
                <w:lang w:eastAsia="en-GB"/>
              </w:rPr>
            </w:pPr>
            <w:r w:rsidRPr="0073775E">
              <w:rPr>
                <w:rFonts w:ascii="Calibri" w:eastAsia="Times New Roman" w:hAnsi="Calibri" w:cs="Calibri"/>
                <w:color w:val="000000"/>
                <w:lang w:eastAsia="en-GB"/>
              </w:rPr>
              <w:t>0</w:t>
            </w:r>
            <w:r>
              <w:rPr>
                <w:rFonts w:ascii="Calibri" w:eastAsia="Times New Roman" w:hAnsi="Calibri" w:cs="Calibri"/>
                <w:color w:val="000000"/>
                <w:lang w:eastAsia="en-GB"/>
              </w:rPr>
              <w:t>·</w:t>
            </w:r>
            <w:r w:rsidRPr="0073775E">
              <w:rPr>
                <w:rFonts w:ascii="Calibri" w:eastAsia="Times New Roman" w:hAnsi="Calibri" w:cs="Calibri"/>
                <w:color w:val="000000"/>
                <w:lang w:eastAsia="en-GB"/>
              </w:rPr>
              <w:t>032</w:t>
            </w:r>
          </w:p>
        </w:tc>
      </w:tr>
    </w:tbl>
    <w:p w14:paraId="79534160" w14:textId="77777777" w:rsidR="004A7AEB" w:rsidRDefault="004A7AEB" w:rsidP="004A7AEB">
      <w:pPr>
        <w:spacing w:after="0" w:line="240" w:lineRule="auto"/>
      </w:pPr>
    </w:p>
    <w:p w14:paraId="0A00064D" w14:textId="77777777" w:rsidR="004A7AEB" w:rsidRDefault="004A7AEB" w:rsidP="004A7AEB">
      <w:pPr>
        <w:spacing w:after="0" w:line="240" w:lineRule="auto"/>
      </w:pPr>
    </w:p>
    <w:p w14:paraId="3DFE665B" w14:textId="77777777" w:rsidR="004A7AEB" w:rsidRDefault="004A7AEB" w:rsidP="004A7AEB">
      <w:r>
        <w:t>The Cause Specific Hazard Ratio model</w:t>
      </w:r>
    </w:p>
    <w:tbl>
      <w:tblPr>
        <w:tblW w:w="7348" w:type="dxa"/>
        <w:tblLook w:val="04A0" w:firstRow="1" w:lastRow="0" w:firstColumn="1" w:lastColumn="0" w:noHBand="0" w:noVBand="1"/>
      </w:tblPr>
      <w:tblGrid>
        <w:gridCol w:w="2268"/>
        <w:gridCol w:w="1160"/>
        <w:gridCol w:w="960"/>
        <w:gridCol w:w="1040"/>
        <w:gridCol w:w="960"/>
        <w:gridCol w:w="960"/>
      </w:tblGrid>
      <w:tr w:rsidR="004A7AEB" w:rsidRPr="00157A5B" w14:paraId="639ADF0E" w14:textId="77777777" w:rsidTr="00BC61A9">
        <w:trPr>
          <w:trHeight w:val="290"/>
        </w:trPr>
        <w:tc>
          <w:tcPr>
            <w:tcW w:w="7348" w:type="dxa"/>
            <w:gridSpan w:val="6"/>
            <w:tcBorders>
              <w:top w:val="nil"/>
              <w:left w:val="nil"/>
              <w:bottom w:val="single" w:sz="4" w:space="0" w:color="auto"/>
              <w:right w:val="nil"/>
            </w:tcBorders>
            <w:shd w:val="clear" w:color="auto" w:fill="auto"/>
            <w:noWrap/>
            <w:vAlign w:val="bottom"/>
          </w:tcPr>
          <w:p w14:paraId="63A9753E" w14:textId="77777777" w:rsidR="004A7AEB" w:rsidRDefault="004A7AEB" w:rsidP="00BC61A9">
            <w:pPr>
              <w:spacing w:after="0" w:line="240" w:lineRule="auto"/>
              <w:rPr>
                <w:rFonts w:ascii="Calibri" w:eastAsia="Times New Roman" w:hAnsi="Calibri" w:cs="Calibri"/>
                <w:b/>
                <w:color w:val="000000"/>
                <w:lang w:eastAsia="en-GB"/>
              </w:rPr>
            </w:pPr>
          </w:p>
          <w:p w14:paraId="7703B099" w14:textId="77777777" w:rsidR="004A7AEB" w:rsidRPr="002469F1" w:rsidRDefault="004A7AEB" w:rsidP="00BC61A9">
            <w:pPr>
              <w:spacing w:after="0" w:line="240" w:lineRule="auto"/>
              <w:rPr>
                <w:rFonts w:ascii="Calibri" w:eastAsia="Times New Roman" w:hAnsi="Calibri" w:cs="Calibri"/>
                <w:b/>
                <w:color w:val="000000"/>
                <w:lang w:eastAsia="en-GB"/>
              </w:rPr>
            </w:pPr>
            <w:r w:rsidRPr="002469F1">
              <w:rPr>
                <w:rFonts w:ascii="Calibri" w:eastAsia="Times New Roman" w:hAnsi="Calibri" w:cs="Calibri"/>
                <w:b/>
                <w:color w:val="000000"/>
                <w:lang w:eastAsia="en-GB"/>
              </w:rPr>
              <w:t>T</w:t>
            </w:r>
            <w:r>
              <w:rPr>
                <w:rFonts w:ascii="Calibri" w:eastAsia="Times New Roman" w:hAnsi="Calibri" w:cs="Calibri"/>
                <w:b/>
                <w:color w:val="000000"/>
                <w:lang w:eastAsia="en-GB"/>
              </w:rPr>
              <w:t>able S1</w:t>
            </w:r>
            <w:r w:rsidRPr="002469F1">
              <w:rPr>
                <w:rFonts w:ascii="Calibri" w:eastAsia="Times New Roman" w:hAnsi="Calibri" w:cs="Calibri"/>
                <w:b/>
                <w:color w:val="000000"/>
                <w:lang w:eastAsia="en-GB"/>
              </w:rPr>
              <w:t>. Parameters from the Cause-Specific Hazard Ratio model</w:t>
            </w:r>
          </w:p>
        </w:tc>
      </w:tr>
      <w:tr w:rsidR="004A7AEB" w:rsidRPr="00157A5B" w14:paraId="4BF3C380" w14:textId="77777777" w:rsidTr="00BC61A9">
        <w:trPr>
          <w:trHeight w:val="290"/>
        </w:trPr>
        <w:tc>
          <w:tcPr>
            <w:tcW w:w="2268" w:type="dxa"/>
            <w:tcBorders>
              <w:top w:val="nil"/>
              <w:left w:val="nil"/>
              <w:right w:val="nil"/>
            </w:tcBorders>
            <w:shd w:val="clear" w:color="auto" w:fill="auto"/>
            <w:noWrap/>
            <w:vAlign w:val="bottom"/>
            <w:hideMark/>
          </w:tcPr>
          <w:p w14:paraId="476C177E" w14:textId="77777777" w:rsidR="004A7AEB" w:rsidRPr="00157A5B" w:rsidRDefault="004A7AEB" w:rsidP="00BC61A9">
            <w:pPr>
              <w:spacing w:after="0" w:line="240" w:lineRule="auto"/>
              <w:rPr>
                <w:rFonts w:ascii="Calibri" w:eastAsia="Times New Roman" w:hAnsi="Calibri" w:cs="Calibri"/>
                <w:color w:val="000000"/>
                <w:lang w:eastAsia="en-GB"/>
              </w:rPr>
            </w:pPr>
            <w:r w:rsidRPr="00157A5B">
              <w:rPr>
                <w:rFonts w:ascii="Calibri" w:eastAsia="Times New Roman" w:hAnsi="Calibri" w:cs="Calibri"/>
                <w:color w:val="000000"/>
                <w:lang w:eastAsia="en-GB"/>
              </w:rPr>
              <w:t> </w:t>
            </w:r>
          </w:p>
        </w:tc>
        <w:tc>
          <w:tcPr>
            <w:tcW w:w="1160" w:type="dxa"/>
            <w:tcBorders>
              <w:top w:val="nil"/>
              <w:left w:val="nil"/>
              <w:bottom w:val="single" w:sz="4" w:space="0" w:color="auto"/>
              <w:right w:val="nil"/>
            </w:tcBorders>
            <w:shd w:val="clear" w:color="auto" w:fill="auto"/>
            <w:noWrap/>
            <w:vAlign w:val="bottom"/>
            <w:hideMark/>
          </w:tcPr>
          <w:p w14:paraId="18CE1CD6" w14:textId="77777777" w:rsidR="004A7AEB" w:rsidRPr="00157A5B" w:rsidRDefault="004A7AEB" w:rsidP="00BC61A9">
            <w:pPr>
              <w:spacing w:after="0" w:line="240" w:lineRule="auto"/>
              <w:jc w:val="center"/>
              <w:rPr>
                <w:rFonts w:ascii="Calibri" w:eastAsia="Times New Roman" w:hAnsi="Calibri" w:cs="Calibri"/>
                <w:color w:val="000000"/>
                <w:lang w:eastAsia="en-GB"/>
              </w:rPr>
            </w:pPr>
            <w:r w:rsidRPr="00157A5B">
              <w:rPr>
                <w:rFonts w:ascii="Calibri" w:eastAsia="Times New Roman" w:hAnsi="Calibri" w:cs="Calibri"/>
                <w:color w:val="000000"/>
                <w:lang w:eastAsia="en-GB"/>
              </w:rPr>
              <w:t>CSHR</w:t>
            </w:r>
          </w:p>
        </w:tc>
        <w:tc>
          <w:tcPr>
            <w:tcW w:w="960" w:type="dxa"/>
            <w:tcBorders>
              <w:top w:val="nil"/>
              <w:left w:val="nil"/>
              <w:bottom w:val="single" w:sz="4" w:space="0" w:color="auto"/>
              <w:right w:val="nil"/>
            </w:tcBorders>
            <w:shd w:val="clear" w:color="auto" w:fill="auto"/>
            <w:noWrap/>
            <w:vAlign w:val="bottom"/>
            <w:hideMark/>
          </w:tcPr>
          <w:p w14:paraId="3634EBF9" w14:textId="77777777" w:rsidR="004A7AEB" w:rsidRPr="00157A5B" w:rsidRDefault="004A7AEB" w:rsidP="00BC61A9">
            <w:pPr>
              <w:spacing w:after="0" w:line="240" w:lineRule="auto"/>
              <w:jc w:val="center"/>
              <w:rPr>
                <w:rFonts w:ascii="Calibri" w:eastAsia="Times New Roman" w:hAnsi="Calibri" w:cs="Calibri"/>
                <w:color w:val="000000"/>
                <w:lang w:eastAsia="en-GB"/>
              </w:rPr>
            </w:pPr>
            <w:r w:rsidRPr="00157A5B">
              <w:rPr>
                <w:rFonts w:ascii="Calibri" w:eastAsia="Times New Roman" w:hAnsi="Calibri" w:cs="Calibri"/>
                <w:color w:val="000000"/>
                <w:lang w:eastAsia="en-GB"/>
              </w:rPr>
              <w:t>SE</w:t>
            </w:r>
          </w:p>
        </w:tc>
        <w:tc>
          <w:tcPr>
            <w:tcW w:w="1040" w:type="dxa"/>
            <w:tcBorders>
              <w:top w:val="nil"/>
              <w:left w:val="nil"/>
              <w:bottom w:val="single" w:sz="4" w:space="0" w:color="auto"/>
              <w:right w:val="nil"/>
            </w:tcBorders>
            <w:shd w:val="clear" w:color="auto" w:fill="auto"/>
            <w:noWrap/>
            <w:vAlign w:val="bottom"/>
            <w:hideMark/>
          </w:tcPr>
          <w:p w14:paraId="274D8C12" w14:textId="77777777" w:rsidR="004A7AEB" w:rsidRPr="00157A5B" w:rsidRDefault="004A7AEB" w:rsidP="00BC61A9">
            <w:pPr>
              <w:spacing w:after="0" w:line="240" w:lineRule="auto"/>
              <w:jc w:val="center"/>
              <w:rPr>
                <w:rFonts w:ascii="Calibri" w:eastAsia="Times New Roman" w:hAnsi="Calibri" w:cs="Calibri"/>
                <w:color w:val="000000"/>
                <w:lang w:eastAsia="en-GB"/>
              </w:rPr>
            </w:pPr>
            <w:r w:rsidRPr="00157A5B">
              <w:rPr>
                <w:rFonts w:ascii="Calibri" w:eastAsia="Times New Roman" w:hAnsi="Calibri" w:cs="Calibri"/>
                <w:color w:val="000000"/>
                <w:lang w:eastAsia="en-GB"/>
              </w:rPr>
              <w:t>P</w:t>
            </w:r>
          </w:p>
        </w:tc>
        <w:tc>
          <w:tcPr>
            <w:tcW w:w="1920" w:type="dxa"/>
            <w:gridSpan w:val="2"/>
            <w:tcBorders>
              <w:top w:val="nil"/>
              <w:left w:val="nil"/>
              <w:bottom w:val="single" w:sz="4" w:space="0" w:color="auto"/>
              <w:right w:val="nil"/>
            </w:tcBorders>
            <w:shd w:val="clear" w:color="auto" w:fill="auto"/>
            <w:noWrap/>
            <w:vAlign w:val="bottom"/>
            <w:hideMark/>
          </w:tcPr>
          <w:p w14:paraId="6503557F" w14:textId="77777777" w:rsidR="004A7AEB" w:rsidRPr="00157A5B" w:rsidRDefault="004A7AEB" w:rsidP="00BC61A9">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95% CI</w:t>
            </w:r>
          </w:p>
        </w:tc>
      </w:tr>
      <w:tr w:rsidR="004A7AEB" w:rsidRPr="00157A5B" w14:paraId="62880C60" w14:textId="77777777" w:rsidTr="00BC61A9">
        <w:trPr>
          <w:trHeight w:val="290"/>
        </w:trPr>
        <w:tc>
          <w:tcPr>
            <w:tcW w:w="2268" w:type="dxa"/>
            <w:tcBorders>
              <w:left w:val="nil"/>
              <w:bottom w:val="nil"/>
              <w:right w:val="nil"/>
            </w:tcBorders>
            <w:shd w:val="clear" w:color="auto" w:fill="auto"/>
            <w:noWrap/>
            <w:vAlign w:val="bottom"/>
            <w:hideMark/>
          </w:tcPr>
          <w:p w14:paraId="619FE196" w14:textId="77777777" w:rsidR="004A7AEB" w:rsidRPr="00157A5B" w:rsidRDefault="004A7AEB" w:rsidP="00BC61A9">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Sex (male/female)</w:t>
            </w:r>
          </w:p>
        </w:tc>
        <w:tc>
          <w:tcPr>
            <w:tcW w:w="1160" w:type="dxa"/>
            <w:tcBorders>
              <w:top w:val="nil"/>
              <w:left w:val="nil"/>
              <w:bottom w:val="nil"/>
              <w:right w:val="nil"/>
            </w:tcBorders>
            <w:shd w:val="clear" w:color="auto" w:fill="auto"/>
            <w:noWrap/>
            <w:vAlign w:val="bottom"/>
            <w:hideMark/>
          </w:tcPr>
          <w:p w14:paraId="4D9E1A66" w14:textId="77777777" w:rsidR="004A7AEB" w:rsidRPr="00157A5B" w:rsidRDefault="004A7AEB" w:rsidP="00BC61A9">
            <w:pPr>
              <w:spacing w:after="0" w:line="240" w:lineRule="auto"/>
              <w:jc w:val="center"/>
              <w:rPr>
                <w:rFonts w:ascii="Calibri" w:eastAsia="Times New Roman" w:hAnsi="Calibri" w:cs="Calibri"/>
                <w:color w:val="000000"/>
                <w:lang w:eastAsia="en-GB"/>
              </w:rPr>
            </w:pPr>
            <w:r w:rsidRPr="00157A5B">
              <w:rPr>
                <w:rFonts w:ascii="Calibri" w:eastAsia="Times New Roman" w:hAnsi="Calibri" w:cs="Calibri"/>
                <w:color w:val="000000"/>
                <w:lang w:eastAsia="en-GB"/>
              </w:rPr>
              <w:t>0</w:t>
            </w:r>
            <w:r>
              <w:rPr>
                <w:rFonts w:ascii="Calibri" w:eastAsia="Times New Roman" w:hAnsi="Calibri" w:cs="Calibri"/>
                <w:color w:val="000000"/>
                <w:lang w:eastAsia="en-GB"/>
              </w:rPr>
              <w:t>·</w:t>
            </w:r>
            <w:r w:rsidRPr="00157A5B">
              <w:rPr>
                <w:rFonts w:ascii="Calibri" w:eastAsia="Times New Roman" w:hAnsi="Calibri" w:cs="Calibri"/>
                <w:color w:val="000000"/>
                <w:lang w:eastAsia="en-GB"/>
              </w:rPr>
              <w:t>865</w:t>
            </w:r>
          </w:p>
        </w:tc>
        <w:tc>
          <w:tcPr>
            <w:tcW w:w="960" w:type="dxa"/>
            <w:tcBorders>
              <w:top w:val="nil"/>
              <w:left w:val="nil"/>
              <w:bottom w:val="nil"/>
              <w:right w:val="nil"/>
            </w:tcBorders>
            <w:shd w:val="clear" w:color="auto" w:fill="auto"/>
            <w:noWrap/>
            <w:vAlign w:val="bottom"/>
            <w:hideMark/>
          </w:tcPr>
          <w:p w14:paraId="45678BE7" w14:textId="77777777" w:rsidR="004A7AEB" w:rsidRPr="00157A5B" w:rsidRDefault="004A7AEB" w:rsidP="00BC61A9">
            <w:pPr>
              <w:spacing w:after="0" w:line="240" w:lineRule="auto"/>
              <w:jc w:val="center"/>
              <w:rPr>
                <w:rFonts w:ascii="Calibri" w:eastAsia="Times New Roman" w:hAnsi="Calibri" w:cs="Calibri"/>
                <w:color w:val="000000"/>
                <w:lang w:eastAsia="en-GB"/>
              </w:rPr>
            </w:pPr>
            <w:r w:rsidRPr="00157A5B">
              <w:rPr>
                <w:rFonts w:ascii="Calibri" w:eastAsia="Times New Roman" w:hAnsi="Calibri" w:cs="Calibri"/>
                <w:color w:val="000000"/>
                <w:lang w:eastAsia="en-GB"/>
              </w:rPr>
              <w:t>0</w:t>
            </w:r>
            <w:r>
              <w:rPr>
                <w:rFonts w:ascii="Calibri" w:eastAsia="Times New Roman" w:hAnsi="Calibri" w:cs="Calibri"/>
                <w:color w:val="000000"/>
                <w:lang w:eastAsia="en-GB"/>
              </w:rPr>
              <w:t>·</w:t>
            </w:r>
            <w:r w:rsidRPr="00157A5B">
              <w:rPr>
                <w:rFonts w:ascii="Calibri" w:eastAsia="Times New Roman" w:hAnsi="Calibri" w:cs="Calibri"/>
                <w:color w:val="000000"/>
                <w:lang w:eastAsia="en-GB"/>
              </w:rPr>
              <w:t>028</w:t>
            </w:r>
          </w:p>
        </w:tc>
        <w:tc>
          <w:tcPr>
            <w:tcW w:w="1040" w:type="dxa"/>
            <w:tcBorders>
              <w:top w:val="nil"/>
              <w:left w:val="nil"/>
              <w:bottom w:val="nil"/>
              <w:right w:val="nil"/>
            </w:tcBorders>
            <w:shd w:val="clear" w:color="auto" w:fill="auto"/>
            <w:noWrap/>
            <w:hideMark/>
          </w:tcPr>
          <w:p w14:paraId="306EF662" w14:textId="77777777" w:rsidR="004A7AEB" w:rsidRPr="00157A5B" w:rsidRDefault="004A7AEB" w:rsidP="00BC61A9">
            <w:pPr>
              <w:spacing w:after="0" w:line="240" w:lineRule="auto"/>
              <w:jc w:val="center"/>
              <w:rPr>
                <w:rFonts w:ascii="Calibri" w:eastAsia="Times New Roman" w:hAnsi="Calibri" w:cs="Calibri"/>
                <w:color w:val="000000"/>
                <w:lang w:eastAsia="en-GB"/>
              </w:rPr>
            </w:pPr>
            <w:r w:rsidRPr="00B17F60">
              <w:rPr>
                <w:rFonts w:ascii="Calibri" w:eastAsia="Times New Roman" w:hAnsi="Calibri" w:cs="Calibri"/>
                <w:color w:val="000000"/>
                <w:lang w:eastAsia="en-GB"/>
              </w:rPr>
              <w:t>&lt;</w:t>
            </w:r>
            <w:r w:rsidRPr="00157A5B">
              <w:rPr>
                <w:rFonts w:ascii="Calibri" w:eastAsia="Times New Roman" w:hAnsi="Calibri" w:cs="Calibri"/>
                <w:color w:val="000000"/>
                <w:lang w:eastAsia="en-GB"/>
              </w:rPr>
              <w:t>0</w:t>
            </w:r>
            <w:r>
              <w:rPr>
                <w:rFonts w:ascii="Calibri" w:eastAsia="Times New Roman" w:hAnsi="Calibri" w:cs="Calibri"/>
                <w:color w:val="000000"/>
                <w:lang w:eastAsia="en-GB"/>
              </w:rPr>
              <w:t>·</w:t>
            </w:r>
            <w:r w:rsidRPr="00157A5B">
              <w:rPr>
                <w:rFonts w:ascii="Calibri" w:eastAsia="Times New Roman" w:hAnsi="Calibri" w:cs="Calibri"/>
                <w:color w:val="000000"/>
                <w:lang w:eastAsia="en-GB"/>
              </w:rPr>
              <w:t>00</w:t>
            </w:r>
            <w:r w:rsidRPr="00B17F60">
              <w:rPr>
                <w:rFonts w:ascii="Calibri" w:eastAsia="Times New Roman" w:hAnsi="Calibri" w:cs="Calibri"/>
                <w:color w:val="000000"/>
                <w:lang w:eastAsia="en-GB"/>
              </w:rPr>
              <w:t>1</w:t>
            </w:r>
          </w:p>
        </w:tc>
        <w:tc>
          <w:tcPr>
            <w:tcW w:w="960" w:type="dxa"/>
            <w:tcBorders>
              <w:top w:val="nil"/>
              <w:left w:val="nil"/>
              <w:bottom w:val="nil"/>
              <w:right w:val="nil"/>
            </w:tcBorders>
            <w:shd w:val="clear" w:color="auto" w:fill="auto"/>
            <w:noWrap/>
            <w:vAlign w:val="bottom"/>
            <w:hideMark/>
          </w:tcPr>
          <w:p w14:paraId="2BEEE2CC" w14:textId="77777777" w:rsidR="004A7AEB" w:rsidRPr="00157A5B" w:rsidRDefault="004A7AEB" w:rsidP="00BC61A9">
            <w:pPr>
              <w:spacing w:after="0" w:line="240" w:lineRule="auto"/>
              <w:jc w:val="center"/>
              <w:rPr>
                <w:rFonts w:ascii="Calibri" w:eastAsia="Times New Roman" w:hAnsi="Calibri" w:cs="Calibri"/>
                <w:color w:val="000000"/>
                <w:lang w:eastAsia="en-GB"/>
              </w:rPr>
            </w:pPr>
            <w:r w:rsidRPr="00157A5B">
              <w:rPr>
                <w:rFonts w:ascii="Calibri" w:eastAsia="Times New Roman" w:hAnsi="Calibri" w:cs="Calibri"/>
                <w:color w:val="000000"/>
                <w:lang w:eastAsia="en-GB"/>
              </w:rPr>
              <w:t>0</w:t>
            </w:r>
            <w:r>
              <w:rPr>
                <w:rFonts w:ascii="Calibri" w:eastAsia="Times New Roman" w:hAnsi="Calibri" w:cs="Calibri"/>
                <w:color w:val="000000"/>
                <w:lang w:eastAsia="en-GB"/>
              </w:rPr>
              <w:t>·</w:t>
            </w:r>
            <w:r w:rsidRPr="00157A5B">
              <w:rPr>
                <w:rFonts w:ascii="Calibri" w:eastAsia="Times New Roman" w:hAnsi="Calibri" w:cs="Calibri"/>
                <w:color w:val="000000"/>
                <w:lang w:eastAsia="en-GB"/>
              </w:rPr>
              <w:t>81</w:t>
            </w:r>
            <w:r>
              <w:rPr>
                <w:rFonts w:ascii="Calibri" w:eastAsia="Times New Roman" w:hAnsi="Calibri" w:cs="Calibri"/>
                <w:color w:val="000000"/>
                <w:lang w:eastAsia="en-GB"/>
              </w:rPr>
              <w:t>2</w:t>
            </w:r>
          </w:p>
        </w:tc>
        <w:tc>
          <w:tcPr>
            <w:tcW w:w="960" w:type="dxa"/>
            <w:tcBorders>
              <w:top w:val="nil"/>
              <w:left w:val="nil"/>
              <w:bottom w:val="nil"/>
              <w:right w:val="nil"/>
            </w:tcBorders>
            <w:shd w:val="clear" w:color="auto" w:fill="auto"/>
            <w:noWrap/>
            <w:vAlign w:val="bottom"/>
            <w:hideMark/>
          </w:tcPr>
          <w:p w14:paraId="067F73BF" w14:textId="77777777" w:rsidR="004A7AEB" w:rsidRPr="00157A5B" w:rsidRDefault="004A7AEB" w:rsidP="00BC61A9">
            <w:pPr>
              <w:spacing w:after="0" w:line="240" w:lineRule="auto"/>
              <w:jc w:val="center"/>
              <w:rPr>
                <w:rFonts w:ascii="Calibri" w:eastAsia="Times New Roman" w:hAnsi="Calibri" w:cs="Calibri"/>
                <w:color w:val="000000"/>
                <w:lang w:eastAsia="en-GB"/>
              </w:rPr>
            </w:pPr>
            <w:r w:rsidRPr="00157A5B">
              <w:rPr>
                <w:rFonts w:ascii="Calibri" w:eastAsia="Times New Roman" w:hAnsi="Calibri" w:cs="Calibri"/>
                <w:color w:val="000000"/>
                <w:lang w:eastAsia="en-GB"/>
              </w:rPr>
              <w:t>0</w:t>
            </w:r>
            <w:r>
              <w:rPr>
                <w:rFonts w:ascii="Calibri" w:eastAsia="Times New Roman" w:hAnsi="Calibri" w:cs="Calibri"/>
                <w:color w:val="000000"/>
                <w:lang w:eastAsia="en-GB"/>
              </w:rPr>
              <w:t>·</w:t>
            </w:r>
            <w:r w:rsidRPr="00157A5B">
              <w:rPr>
                <w:rFonts w:ascii="Calibri" w:eastAsia="Times New Roman" w:hAnsi="Calibri" w:cs="Calibri"/>
                <w:color w:val="000000"/>
                <w:lang w:eastAsia="en-GB"/>
              </w:rPr>
              <w:t>92</w:t>
            </w:r>
            <w:r>
              <w:rPr>
                <w:rFonts w:ascii="Calibri" w:eastAsia="Times New Roman" w:hAnsi="Calibri" w:cs="Calibri"/>
                <w:color w:val="000000"/>
                <w:lang w:eastAsia="en-GB"/>
              </w:rPr>
              <w:t>2</w:t>
            </w:r>
          </w:p>
        </w:tc>
      </w:tr>
      <w:tr w:rsidR="004A7AEB" w:rsidRPr="00157A5B" w14:paraId="69D65344" w14:textId="77777777" w:rsidTr="00BC61A9">
        <w:trPr>
          <w:trHeight w:val="290"/>
        </w:trPr>
        <w:tc>
          <w:tcPr>
            <w:tcW w:w="2268" w:type="dxa"/>
            <w:tcBorders>
              <w:top w:val="nil"/>
              <w:left w:val="nil"/>
              <w:bottom w:val="single" w:sz="4" w:space="0" w:color="auto"/>
              <w:right w:val="nil"/>
            </w:tcBorders>
            <w:shd w:val="clear" w:color="auto" w:fill="auto"/>
            <w:noWrap/>
            <w:vAlign w:val="bottom"/>
            <w:hideMark/>
          </w:tcPr>
          <w:p w14:paraId="184F9C3D" w14:textId="77777777" w:rsidR="004A7AEB" w:rsidRPr="00157A5B" w:rsidRDefault="004A7AEB" w:rsidP="00BC61A9">
            <w:pPr>
              <w:spacing w:after="0" w:line="240" w:lineRule="auto"/>
              <w:rPr>
                <w:rFonts w:ascii="Calibri" w:eastAsia="Times New Roman" w:hAnsi="Calibri" w:cs="Calibri"/>
                <w:color w:val="000000"/>
                <w:lang w:eastAsia="en-GB"/>
              </w:rPr>
            </w:pPr>
            <w:r w:rsidRPr="00157A5B">
              <w:rPr>
                <w:rFonts w:ascii="Calibri" w:eastAsia="Times New Roman" w:hAnsi="Calibri" w:cs="Calibri"/>
                <w:color w:val="000000"/>
                <w:lang w:eastAsia="en-GB"/>
              </w:rPr>
              <w:t>PIM2R</w:t>
            </w:r>
          </w:p>
        </w:tc>
        <w:tc>
          <w:tcPr>
            <w:tcW w:w="1160" w:type="dxa"/>
            <w:tcBorders>
              <w:top w:val="nil"/>
              <w:left w:val="nil"/>
              <w:bottom w:val="single" w:sz="4" w:space="0" w:color="auto"/>
              <w:right w:val="nil"/>
            </w:tcBorders>
            <w:shd w:val="clear" w:color="auto" w:fill="auto"/>
            <w:noWrap/>
            <w:vAlign w:val="bottom"/>
            <w:hideMark/>
          </w:tcPr>
          <w:p w14:paraId="41299013" w14:textId="77777777" w:rsidR="004A7AEB" w:rsidRPr="00157A5B" w:rsidRDefault="004A7AEB" w:rsidP="00BC61A9">
            <w:pPr>
              <w:spacing w:after="0" w:line="240" w:lineRule="auto"/>
              <w:jc w:val="center"/>
              <w:rPr>
                <w:rFonts w:ascii="Calibri" w:eastAsia="Times New Roman" w:hAnsi="Calibri" w:cs="Calibri"/>
                <w:color w:val="000000"/>
                <w:lang w:eastAsia="en-GB"/>
              </w:rPr>
            </w:pPr>
            <w:r w:rsidRPr="00157A5B">
              <w:rPr>
                <w:rFonts w:ascii="Calibri" w:eastAsia="Times New Roman" w:hAnsi="Calibri" w:cs="Calibri"/>
                <w:color w:val="000000"/>
                <w:lang w:eastAsia="en-GB"/>
              </w:rPr>
              <w:t>1</w:t>
            </w:r>
            <w:r>
              <w:rPr>
                <w:rFonts w:ascii="Calibri" w:eastAsia="Times New Roman" w:hAnsi="Calibri" w:cs="Calibri"/>
                <w:color w:val="000000"/>
                <w:lang w:eastAsia="en-GB"/>
              </w:rPr>
              <w:t>·</w:t>
            </w:r>
            <w:r w:rsidRPr="00157A5B">
              <w:rPr>
                <w:rFonts w:ascii="Calibri" w:eastAsia="Times New Roman" w:hAnsi="Calibri" w:cs="Calibri"/>
                <w:color w:val="000000"/>
                <w:lang w:eastAsia="en-GB"/>
              </w:rPr>
              <w:t>044</w:t>
            </w:r>
          </w:p>
        </w:tc>
        <w:tc>
          <w:tcPr>
            <w:tcW w:w="960" w:type="dxa"/>
            <w:tcBorders>
              <w:top w:val="nil"/>
              <w:left w:val="nil"/>
              <w:bottom w:val="single" w:sz="4" w:space="0" w:color="auto"/>
              <w:right w:val="nil"/>
            </w:tcBorders>
            <w:shd w:val="clear" w:color="auto" w:fill="auto"/>
            <w:noWrap/>
            <w:vAlign w:val="bottom"/>
            <w:hideMark/>
          </w:tcPr>
          <w:p w14:paraId="7289006A" w14:textId="77777777" w:rsidR="004A7AEB" w:rsidRPr="00157A5B" w:rsidRDefault="004A7AEB" w:rsidP="00BC61A9">
            <w:pPr>
              <w:spacing w:after="0" w:line="240" w:lineRule="auto"/>
              <w:jc w:val="center"/>
              <w:rPr>
                <w:rFonts w:ascii="Calibri" w:eastAsia="Times New Roman" w:hAnsi="Calibri" w:cs="Calibri"/>
                <w:color w:val="000000"/>
                <w:lang w:eastAsia="en-GB"/>
              </w:rPr>
            </w:pPr>
            <w:r w:rsidRPr="00157A5B">
              <w:rPr>
                <w:rFonts w:ascii="Calibri" w:eastAsia="Times New Roman" w:hAnsi="Calibri" w:cs="Calibri"/>
                <w:color w:val="000000"/>
                <w:lang w:eastAsia="en-GB"/>
              </w:rPr>
              <w:t>0</w:t>
            </w:r>
            <w:r>
              <w:rPr>
                <w:rFonts w:ascii="Calibri" w:eastAsia="Times New Roman" w:hAnsi="Calibri" w:cs="Calibri"/>
                <w:color w:val="000000"/>
                <w:lang w:eastAsia="en-GB"/>
              </w:rPr>
              <w:t>·</w:t>
            </w:r>
            <w:r w:rsidRPr="00157A5B">
              <w:rPr>
                <w:rFonts w:ascii="Calibri" w:eastAsia="Times New Roman" w:hAnsi="Calibri" w:cs="Calibri"/>
                <w:color w:val="000000"/>
                <w:lang w:eastAsia="en-GB"/>
              </w:rPr>
              <w:t>001</w:t>
            </w:r>
          </w:p>
        </w:tc>
        <w:tc>
          <w:tcPr>
            <w:tcW w:w="1040" w:type="dxa"/>
            <w:tcBorders>
              <w:top w:val="nil"/>
              <w:left w:val="nil"/>
              <w:bottom w:val="single" w:sz="4" w:space="0" w:color="auto"/>
              <w:right w:val="nil"/>
            </w:tcBorders>
            <w:shd w:val="clear" w:color="auto" w:fill="auto"/>
            <w:noWrap/>
            <w:hideMark/>
          </w:tcPr>
          <w:p w14:paraId="0CE1E8B5" w14:textId="77777777" w:rsidR="004A7AEB" w:rsidRPr="00157A5B" w:rsidRDefault="004A7AEB" w:rsidP="00BC61A9">
            <w:pPr>
              <w:spacing w:after="0" w:line="240" w:lineRule="auto"/>
              <w:jc w:val="center"/>
              <w:rPr>
                <w:rFonts w:ascii="Calibri" w:eastAsia="Times New Roman" w:hAnsi="Calibri" w:cs="Calibri"/>
                <w:color w:val="000000"/>
                <w:lang w:eastAsia="en-GB"/>
              </w:rPr>
            </w:pPr>
            <w:r w:rsidRPr="00B17F60">
              <w:rPr>
                <w:rFonts w:ascii="Calibri" w:eastAsia="Times New Roman" w:hAnsi="Calibri" w:cs="Calibri"/>
                <w:color w:val="000000"/>
                <w:lang w:eastAsia="en-GB"/>
              </w:rPr>
              <w:t>&lt;</w:t>
            </w:r>
            <w:r w:rsidRPr="00157A5B">
              <w:rPr>
                <w:rFonts w:ascii="Calibri" w:eastAsia="Times New Roman" w:hAnsi="Calibri" w:cs="Calibri"/>
                <w:color w:val="000000"/>
                <w:lang w:eastAsia="en-GB"/>
              </w:rPr>
              <w:t>0</w:t>
            </w:r>
            <w:r>
              <w:rPr>
                <w:rFonts w:ascii="Calibri" w:eastAsia="Times New Roman" w:hAnsi="Calibri" w:cs="Calibri"/>
                <w:color w:val="000000"/>
                <w:lang w:eastAsia="en-GB"/>
              </w:rPr>
              <w:t>·</w:t>
            </w:r>
            <w:r w:rsidRPr="00157A5B">
              <w:rPr>
                <w:rFonts w:ascii="Calibri" w:eastAsia="Times New Roman" w:hAnsi="Calibri" w:cs="Calibri"/>
                <w:color w:val="000000"/>
                <w:lang w:eastAsia="en-GB"/>
              </w:rPr>
              <w:t>00</w:t>
            </w:r>
            <w:r w:rsidRPr="00B17F60">
              <w:rPr>
                <w:rFonts w:ascii="Calibri" w:eastAsia="Times New Roman" w:hAnsi="Calibri" w:cs="Calibri"/>
                <w:color w:val="000000"/>
                <w:lang w:eastAsia="en-GB"/>
              </w:rPr>
              <w:t>1</w:t>
            </w:r>
          </w:p>
        </w:tc>
        <w:tc>
          <w:tcPr>
            <w:tcW w:w="960" w:type="dxa"/>
            <w:tcBorders>
              <w:top w:val="nil"/>
              <w:left w:val="nil"/>
              <w:bottom w:val="single" w:sz="4" w:space="0" w:color="auto"/>
              <w:right w:val="nil"/>
            </w:tcBorders>
            <w:shd w:val="clear" w:color="auto" w:fill="auto"/>
            <w:noWrap/>
            <w:vAlign w:val="bottom"/>
            <w:hideMark/>
          </w:tcPr>
          <w:p w14:paraId="51A92784" w14:textId="77777777" w:rsidR="004A7AEB" w:rsidRPr="00157A5B" w:rsidRDefault="004A7AEB" w:rsidP="00BC61A9">
            <w:pPr>
              <w:spacing w:after="0" w:line="240" w:lineRule="auto"/>
              <w:jc w:val="center"/>
              <w:rPr>
                <w:rFonts w:ascii="Calibri" w:eastAsia="Times New Roman" w:hAnsi="Calibri" w:cs="Calibri"/>
                <w:color w:val="000000"/>
                <w:lang w:eastAsia="en-GB"/>
              </w:rPr>
            </w:pPr>
            <w:r w:rsidRPr="00157A5B">
              <w:rPr>
                <w:rFonts w:ascii="Calibri" w:eastAsia="Times New Roman" w:hAnsi="Calibri" w:cs="Calibri"/>
                <w:color w:val="000000"/>
                <w:lang w:eastAsia="en-GB"/>
              </w:rPr>
              <w:t>1</w:t>
            </w:r>
            <w:r>
              <w:rPr>
                <w:rFonts w:ascii="Calibri" w:eastAsia="Times New Roman" w:hAnsi="Calibri" w:cs="Calibri"/>
                <w:color w:val="000000"/>
                <w:lang w:eastAsia="en-GB"/>
              </w:rPr>
              <w:t>·</w:t>
            </w:r>
            <w:r w:rsidRPr="00157A5B">
              <w:rPr>
                <w:rFonts w:ascii="Calibri" w:eastAsia="Times New Roman" w:hAnsi="Calibri" w:cs="Calibri"/>
                <w:color w:val="000000"/>
                <w:lang w:eastAsia="en-GB"/>
              </w:rPr>
              <w:t>042</w:t>
            </w:r>
          </w:p>
        </w:tc>
        <w:tc>
          <w:tcPr>
            <w:tcW w:w="960" w:type="dxa"/>
            <w:tcBorders>
              <w:top w:val="nil"/>
              <w:left w:val="nil"/>
              <w:bottom w:val="single" w:sz="4" w:space="0" w:color="auto"/>
              <w:right w:val="nil"/>
            </w:tcBorders>
            <w:shd w:val="clear" w:color="auto" w:fill="auto"/>
            <w:noWrap/>
            <w:vAlign w:val="bottom"/>
            <w:hideMark/>
          </w:tcPr>
          <w:p w14:paraId="615DE2E5" w14:textId="77777777" w:rsidR="004A7AEB" w:rsidRPr="00157A5B" w:rsidRDefault="004A7AEB" w:rsidP="00BC61A9">
            <w:pPr>
              <w:spacing w:after="0" w:line="240" w:lineRule="auto"/>
              <w:jc w:val="center"/>
              <w:rPr>
                <w:rFonts w:ascii="Calibri" w:eastAsia="Times New Roman" w:hAnsi="Calibri" w:cs="Calibri"/>
                <w:color w:val="000000"/>
                <w:lang w:eastAsia="en-GB"/>
              </w:rPr>
            </w:pPr>
            <w:r w:rsidRPr="00157A5B">
              <w:rPr>
                <w:rFonts w:ascii="Calibri" w:eastAsia="Times New Roman" w:hAnsi="Calibri" w:cs="Calibri"/>
                <w:color w:val="000000"/>
                <w:lang w:eastAsia="en-GB"/>
              </w:rPr>
              <w:t>1</w:t>
            </w:r>
            <w:r>
              <w:rPr>
                <w:rFonts w:ascii="Calibri" w:eastAsia="Times New Roman" w:hAnsi="Calibri" w:cs="Calibri"/>
                <w:color w:val="000000"/>
                <w:lang w:eastAsia="en-GB"/>
              </w:rPr>
              <w:t>·</w:t>
            </w:r>
            <w:r w:rsidRPr="00157A5B">
              <w:rPr>
                <w:rFonts w:ascii="Calibri" w:eastAsia="Times New Roman" w:hAnsi="Calibri" w:cs="Calibri"/>
                <w:color w:val="000000"/>
                <w:lang w:eastAsia="en-GB"/>
              </w:rPr>
              <w:t>047</w:t>
            </w:r>
          </w:p>
        </w:tc>
      </w:tr>
      <w:tr w:rsidR="004A7AEB" w:rsidRPr="00157A5B" w14:paraId="2973A674" w14:textId="77777777" w:rsidTr="00BC61A9">
        <w:trPr>
          <w:trHeight w:val="290"/>
        </w:trPr>
        <w:tc>
          <w:tcPr>
            <w:tcW w:w="2268" w:type="dxa"/>
            <w:tcBorders>
              <w:top w:val="nil"/>
              <w:left w:val="nil"/>
              <w:bottom w:val="nil"/>
              <w:right w:val="nil"/>
            </w:tcBorders>
            <w:shd w:val="clear" w:color="auto" w:fill="auto"/>
            <w:noWrap/>
            <w:vAlign w:val="bottom"/>
            <w:hideMark/>
          </w:tcPr>
          <w:p w14:paraId="5E453D01" w14:textId="77777777" w:rsidR="004A7AEB" w:rsidRPr="00157A5B" w:rsidRDefault="004A7AEB" w:rsidP="00BC61A9">
            <w:pPr>
              <w:spacing w:after="0" w:line="240" w:lineRule="auto"/>
              <w:jc w:val="right"/>
              <w:rPr>
                <w:rFonts w:ascii="Calibri" w:eastAsia="Times New Roman" w:hAnsi="Calibri" w:cs="Calibri"/>
                <w:color w:val="000000"/>
                <w:lang w:eastAsia="en-GB"/>
              </w:rPr>
            </w:pPr>
          </w:p>
        </w:tc>
        <w:tc>
          <w:tcPr>
            <w:tcW w:w="1160" w:type="dxa"/>
            <w:tcBorders>
              <w:top w:val="nil"/>
              <w:left w:val="nil"/>
              <w:bottom w:val="nil"/>
              <w:right w:val="nil"/>
            </w:tcBorders>
            <w:shd w:val="clear" w:color="auto" w:fill="auto"/>
            <w:noWrap/>
            <w:vAlign w:val="bottom"/>
            <w:hideMark/>
          </w:tcPr>
          <w:p w14:paraId="21423F62" w14:textId="77777777" w:rsidR="004A7AEB" w:rsidRPr="00157A5B" w:rsidRDefault="004A7AEB" w:rsidP="00BC61A9">
            <w:pPr>
              <w:spacing w:after="0" w:line="240" w:lineRule="auto"/>
              <w:jc w:val="center"/>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05865B49" w14:textId="77777777" w:rsidR="004A7AEB" w:rsidRPr="00157A5B" w:rsidRDefault="004A7AEB" w:rsidP="00BC61A9">
            <w:pPr>
              <w:spacing w:after="0" w:line="240" w:lineRule="auto"/>
              <w:jc w:val="center"/>
              <w:rPr>
                <w:rFonts w:ascii="Times New Roman" w:eastAsia="Times New Roman" w:hAnsi="Times New Roman" w:cs="Times New Roman"/>
                <w:sz w:val="20"/>
                <w:szCs w:val="20"/>
                <w:lang w:eastAsia="en-GB"/>
              </w:rPr>
            </w:pPr>
          </w:p>
        </w:tc>
        <w:tc>
          <w:tcPr>
            <w:tcW w:w="1040" w:type="dxa"/>
            <w:tcBorders>
              <w:top w:val="nil"/>
              <w:left w:val="nil"/>
              <w:bottom w:val="nil"/>
              <w:right w:val="nil"/>
            </w:tcBorders>
            <w:shd w:val="clear" w:color="auto" w:fill="auto"/>
            <w:noWrap/>
            <w:vAlign w:val="bottom"/>
            <w:hideMark/>
          </w:tcPr>
          <w:p w14:paraId="0E68BA57" w14:textId="77777777" w:rsidR="004A7AEB" w:rsidRPr="00157A5B" w:rsidRDefault="004A7AEB" w:rsidP="00BC61A9">
            <w:pPr>
              <w:spacing w:after="0" w:line="240" w:lineRule="auto"/>
              <w:jc w:val="center"/>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62C165A2" w14:textId="77777777" w:rsidR="004A7AEB" w:rsidRPr="00157A5B" w:rsidRDefault="004A7AEB" w:rsidP="00BC61A9">
            <w:pPr>
              <w:spacing w:after="0" w:line="240" w:lineRule="auto"/>
              <w:jc w:val="center"/>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3064E360" w14:textId="77777777" w:rsidR="004A7AEB" w:rsidRPr="00157A5B" w:rsidRDefault="004A7AEB" w:rsidP="00BC61A9">
            <w:pPr>
              <w:spacing w:after="0" w:line="240" w:lineRule="auto"/>
              <w:jc w:val="center"/>
              <w:rPr>
                <w:rFonts w:ascii="Times New Roman" w:eastAsia="Times New Roman" w:hAnsi="Times New Roman" w:cs="Times New Roman"/>
                <w:sz w:val="20"/>
                <w:szCs w:val="20"/>
                <w:lang w:eastAsia="en-GB"/>
              </w:rPr>
            </w:pPr>
          </w:p>
        </w:tc>
      </w:tr>
      <w:tr w:rsidR="004A7AEB" w:rsidRPr="00157A5B" w14:paraId="1619A8D0" w14:textId="77777777" w:rsidTr="00BC61A9">
        <w:trPr>
          <w:trHeight w:val="290"/>
        </w:trPr>
        <w:tc>
          <w:tcPr>
            <w:tcW w:w="2268" w:type="dxa"/>
            <w:tcBorders>
              <w:top w:val="nil"/>
              <w:left w:val="nil"/>
              <w:bottom w:val="nil"/>
              <w:right w:val="nil"/>
            </w:tcBorders>
            <w:shd w:val="clear" w:color="auto" w:fill="auto"/>
            <w:noWrap/>
            <w:vAlign w:val="bottom"/>
            <w:hideMark/>
          </w:tcPr>
          <w:p w14:paraId="54C57C0B" w14:textId="77777777" w:rsidR="004A7AEB" w:rsidRPr="00157A5B" w:rsidRDefault="004A7AEB" w:rsidP="00BC61A9">
            <w:pPr>
              <w:spacing w:after="0" w:line="240" w:lineRule="auto"/>
              <w:rPr>
                <w:rFonts w:ascii="Calibri" w:eastAsia="Times New Roman" w:hAnsi="Calibri" w:cs="Calibri"/>
                <w:color w:val="000000"/>
                <w:lang w:eastAsia="en-GB"/>
              </w:rPr>
            </w:pPr>
            <w:r w:rsidRPr="00157A5B">
              <w:rPr>
                <w:rFonts w:ascii="Calibri" w:eastAsia="Times New Roman" w:hAnsi="Calibri" w:cs="Calibri"/>
                <w:color w:val="000000"/>
                <w:lang w:eastAsia="en-GB"/>
              </w:rPr>
              <w:t>Spline terms</w:t>
            </w:r>
          </w:p>
        </w:tc>
        <w:tc>
          <w:tcPr>
            <w:tcW w:w="1160" w:type="dxa"/>
            <w:tcBorders>
              <w:top w:val="nil"/>
              <w:left w:val="nil"/>
              <w:bottom w:val="nil"/>
              <w:right w:val="nil"/>
            </w:tcBorders>
            <w:shd w:val="clear" w:color="auto" w:fill="auto"/>
            <w:noWrap/>
            <w:vAlign w:val="bottom"/>
            <w:hideMark/>
          </w:tcPr>
          <w:p w14:paraId="37348BE9" w14:textId="77777777" w:rsidR="004A7AEB" w:rsidRPr="00157A5B" w:rsidRDefault="004A7AEB" w:rsidP="00BC61A9">
            <w:pPr>
              <w:spacing w:after="0" w:line="240" w:lineRule="auto"/>
              <w:jc w:val="center"/>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14:paraId="75E84248" w14:textId="77777777" w:rsidR="004A7AEB" w:rsidRPr="00157A5B" w:rsidRDefault="004A7AEB" w:rsidP="00BC61A9">
            <w:pPr>
              <w:spacing w:after="0" w:line="240" w:lineRule="auto"/>
              <w:jc w:val="center"/>
              <w:rPr>
                <w:rFonts w:ascii="Times New Roman" w:eastAsia="Times New Roman" w:hAnsi="Times New Roman" w:cs="Times New Roman"/>
                <w:sz w:val="20"/>
                <w:szCs w:val="20"/>
                <w:lang w:eastAsia="en-GB"/>
              </w:rPr>
            </w:pPr>
          </w:p>
        </w:tc>
        <w:tc>
          <w:tcPr>
            <w:tcW w:w="1040" w:type="dxa"/>
            <w:tcBorders>
              <w:top w:val="nil"/>
              <w:left w:val="nil"/>
              <w:bottom w:val="nil"/>
              <w:right w:val="nil"/>
            </w:tcBorders>
            <w:shd w:val="clear" w:color="auto" w:fill="auto"/>
            <w:noWrap/>
            <w:vAlign w:val="bottom"/>
            <w:hideMark/>
          </w:tcPr>
          <w:p w14:paraId="6A43BFC9" w14:textId="77777777" w:rsidR="004A7AEB" w:rsidRPr="00157A5B" w:rsidRDefault="004A7AEB" w:rsidP="00BC61A9">
            <w:pPr>
              <w:spacing w:after="0" w:line="240" w:lineRule="auto"/>
              <w:jc w:val="center"/>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44217722" w14:textId="77777777" w:rsidR="004A7AEB" w:rsidRPr="00157A5B" w:rsidRDefault="004A7AEB" w:rsidP="00BC61A9">
            <w:pPr>
              <w:spacing w:after="0" w:line="240" w:lineRule="auto"/>
              <w:jc w:val="center"/>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52E42985" w14:textId="77777777" w:rsidR="004A7AEB" w:rsidRPr="00157A5B" w:rsidRDefault="004A7AEB" w:rsidP="00BC61A9">
            <w:pPr>
              <w:spacing w:after="0" w:line="240" w:lineRule="auto"/>
              <w:jc w:val="center"/>
              <w:rPr>
                <w:rFonts w:ascii="Times New Roman" w:eastAsia="Times New Roman" w:hAnsi="Times New Roman" w:cs="Times New Roman"/>
                <w:sz w:val="20"/>
                <w:szCs w:val="20"/>
                <w:lang w:eastAsia="en-GB"/>
              </w:rPr>
            </w:pPr>
          </w:p>
        </w:tc>
      </w:tr>
      <w:tr w:rsidR="004A7AEB" w:rsidRPr="00157A5B" w14:paraId="17914364" w14:textId="77777777" w:rsidTr="00BC61A9">
        <w:trPr>
          <w:trHeight w:val="290"/>
        </w:trPr>
        <w:tc>
          <w:tcPr>
            <w:tcW w:w="2268" w:type="dxa"/>
            <w:tcBorders>
              <w:top w:val="nil"/>
              <w:left w:val="nil"/>
              <w:bottom w:val="nil"/>
              <w:right w:val="nil"/>
            </w:tcBorders>
            <w:shd w:val="clear" w:color="auto" w:fill="auto"/>
            <w:noWrap/>
            <w:vAlign w:val="bottom"/>
            <w:hideMark/>
          </w:tcPr>
          <w:p w14:paraId="716DF0B4" w14:textId="77777777" w:rsidR="004A7AEB" w:rsidRPr="00157A5B" w:rsidRDefault="004A7AEB" w:rsidP="00BC61A9">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Baseline 1</w:t>
            </w:r>
          </w:p>
        </w:tc>
        <w:tc>
          <w:tcPr>
            <w:tcW w:w="1160" w:type="dxa"/>
            <w:tcBorders>
              <w:top w:val="nil"/>
              <w:left w:val="nil"/>
              <w:bottom w:val="nil"/>
              <w:right w:val="nil"/>
            </w:tcBorders>
            <w:shd w:val="clear" w:color="auto" w:fill="auto"/>
            <w:noWrap/>
            <w:vAlign w:val="bottom"/>
          </w:tcPr>
          <w:p w14:paraId="21B80BA0" w14:textId="77777777" w:rsidR="004A7AEB" w:rsidRPr="00157A5B"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-0·082</w:t>
            </w:r>
          </w:p>
        </w:tc>
        <w:tc>
          <w:tcPr>
            <w:tcW w:w="960" w:type="dxa"/>
            <w:tcBorders>
              <w:top w:val="nil"/>
              <w:left w:val="nil"/>
              <w:bottom w:val="nil"/>
              <w:right w:val="nil"/>
            </w:tcBorders>
            <w:shd w:val="clear" w:color="auto" w:fill="auto"/>
            <w:noWrap/>
            <w:vAlign w:val="bottom"/>
          </w:tcPr>
          <w:p w14:paraId="2CA2B1B3" w14:textId="77777777" w:rsidR="004A7AEB" w:rsidRPr="00157A5B"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0·022</w:t>
            </w:r>
          </w:p>
        </w:tc>
        <w:tc>
          <w:tcPr>
            <w:tcW w:w="1040" w:type="dxa"/>
            <w:tcBorders>
              <w:top w:val="nil"/>
              <w:left w:val="nil"/>
              <w:bottom w:val="nil"/>
              <w:right w:val="nil"/>
            </w:tcBorders>
            <w:shd w:val="clear" w:color="auto" w:fill="auto"/>
            <w:noWrap/>
            <w:vAlign w:val="bottom"/>
          </w:tcPr>
          <w:p w14:paraId="7887D8D2" w14:textId="77777777" w:rsidR="004A7AEB" w:rsidRPr="00157A5B"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&lt;0·001</w:t>
            </w:r>
          </w:p>
        </w:tc>
        <w:tc>
          <w:tcPr>
            <w:tcW w:w="960" w:type="dxa"/>
            <w:tcBorders>
              <w:top w:val="nil"/>
              <w:left w:val="nil"/>
              <w:bottom w:val="nil"/>
              <w:right w:val="nil"/>
            </w:tcBorders>
            <w:shd w:val="clear" w:color="auto" w:fill="auto"/>
            <w:noWrap/>
            <w:vAlign w:val="bottom"/>
          </w:tcPr>
          <w:p w14:paraId="0E95E45B" w14:textId="77777777" w:rsidR="004A7AEB" w:rsidRPr="00157A5B"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-0·124</w:t>
            </w:r>
          </w:p>
        </w:tc>
        <w:tc>
          <w:tcPr>
            <w:tcW w:w="960" w:type="dxa"/>
            <w:tcBorders>
              <w:top w:val="nil"/>
              <w:left w:val="nil"/>
              <w:bottom w:val="nil"/>
              <w:right w:val="nil"/>
            </w:tcBorders>
            <w:shd w:val="clear" w:color="auto" w:fill="auto"/>
            <w:noWrap/>
            <w:vAlign w:val="bottom"/>
          </w:tcPr>
          <w:p w14:paraId="27663879" w14:textId="77777777" w:rsidR="004A7AEB" w:rsidRPr="00157A5B"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-0·039</w:t>
            </w:r>
          </w:p>
        </w:tc>
      </w:tr>
      <w:tr w:rsidR="004A7AEB" w:rsidRPr="00157A5B" w14:paraId="7D4F12FA" w14:textId="77777777" w:rsidTr="00BC61A9">
        <w:trPr>
          <w:trHeight w:val="290"/>
        </w:trPr>
        <w:tc>
          <w:tcPr>
            <w:tcW w:w="2268" w:type="dxa"/>
            <w:tcBorders>
              <w:top w:val="nil"/>
              <w:left w:val="nil"/>
              <w:bottom w:val="nil"/>
              <w:right w:val="nil"/>
            </w:tcBorders>
            <w:shd w:val="clear" w:color="auto" w:fill="auto"/>
            <w:noWrap/>
            <w:hideMark/>
          </w:tcPr>
          <w:p w14:paraId="3AD3071B" w14:textId="77777777" w:rsidR="004A7AEB" w:rsidRPr="00157A5B" w:rsidRDefault="004A7AEB" w:rsidP="00BC61A9">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Baseline 2</w:t>
            </w:r>
          </w:p>
        </w:tc>
        <w:tc>
          <w:tcPr>
            <w:tcW w:w="1160" w:type="dxa"/>
            <w:tcBorders>
              <w:top w:val="nil"/>
              <w:left w:val="nil"/>
              <w:bottom w:val="nil"/>
              <w:right w:val="nil"/>
            </w:tcBorders>
            <w:shd w:val="clear" w:color="auto" w:fill="auto"/>
            <w:noWrap/>
            <w:vAlign w:val="bottom"/>
          </w:tcPr>
          <w:p w14:paraId="4CC45DFD" w14:textId="77777777" w:rsidR="004A7AEB" w:rsidRPr="00157A5B"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-0·135</w:t>
            </w:r>
          </w:p>
        </w:tc>
        <w:tc>
          <w:tcPr>
            <w:tcW w:w="960" w:type="dxa"/>
            <w:tcBorders>
              <w:top w:val="nil"/>
              <w:left w:val="nil"/>
              <w:bottom w:val="nil"/>
              <w:right w:val="nil"/>
            </w:tcBorders>
            <w:shd w:val="clear" w:color="auto" w:fill="auto"/>
            <w:noWrap/>
            <w:vAlign w:val="bottom"/>
          </w:tcPr>
          <w:p w14:paraId="2456A22E" w14:textId="77777777" w:rsidR="004A7AEB" w:rsidRPr="00157A5B"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0·020</w:t>
            </w:r>
          </w:p>
        </w:tc>
        <w:tc>
          <w:tcPr>
            <w:tcW w:w="1040" w:type="dxa"/>
            <w:tcBorders>
              <w:top w:val="nil"/>
              <w:left w:val="nil"/>
              <w:bottom w:val="nil"/>
              <w:right w:val="nil"/>
            </w:tcBorders>
            <w:shd w:val="clear" w:color="auto" w:fill="auto"/>
            <w:noWrap/>
          </w:tcPr>
          <w:p w14:paraId="2A988E70" w14:textId="77777777" w:rsidR="004A7AEB" w:rsidRPr="00157A5B" w:rsidRDefault="004A7AEB" w:rsidP="00BC61A9">
            <w:pPr>
              <w:spacing w:after="0" w:line="240" w:lineRule="auto"/>
              <w:jc w:val="center"/>
              <w:rPr>
                <w:rFonts w:ascii="Calibri" w:eastAsia="Times New Roman" w:hAnsi="Calibri" w:cs="Calibri"/>
                <w:color w:val="000000"/>
                <w:lang w:eastAsia="en-GB"/>
              </w:rPr>
            </w:pPr>
            <w:r w:rsidRPr="000D090F">
              <w:rPr>
                <w:rFonts w:ascii="Calibri" w:hAnsi="Calibri" w:cs="Calibri"/>
                <w:color w:val="000000"/>
              </w:rPr>
              <w:t>&lt;0</w:t>
            </w:r>
            <w:r>
              <w:rPr>
                <w:rFonts w:ascii="Calibri" w:hAnsi="Calibri" w:cs="Calibri"/>
                <w:color w:val="000000"/>
              </w:rPr>
              <w:t>·</w:t>
            </w:r>
            <w:r w:rsidRPr="000D090F">
              <w:rPr>
                <w:rFonts w:ascii="Calibri" w:hAnsi="Calibri" w:cs="Calibri"/>
                <w:color w:val="000000"/>
              </w:rPr>
              <w:t>001</w:t>
            </w:r>
          </w:p>
        </w:tc>
        <w:tc>
          <w:tcPr>
            <w:tcW w:w="960" w:type="dxa"/>
            <w:tcBorders>
              <w:top w:val="nil"/>
              <w:left w:val="nil"/>
              <w:bottom w:val="nil"/>
              <w:right w:val="nil"/>
            </w:tcBorders>
            <w:shd w:val="clear" w:color="auto" w:fill="auto"/>
            <w:noWrap/>
            <w:vAlign w:val="bottom"/>
          </w:tcPr>
          <w:p w14:paraId="399D1C5B" w14:textId="77777777" w:rsidR="004A7AEB" w:rsidRPr="00157A5B"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-0·175</w:t>
            </w:r>
          </w:p>
        </w:tc>
        <w:tc>
          <w:tcPr>
            <w:tcW w:w="960" w:type="dxa"/>
            <w:tcBorders>
              <w:top w:val="nil"/>
              <w:left w:val="nil"/>
              <w:bottom w:val="nil"/>
              <w:right w:val="nil"/>
            </w:tcBorders>
            <w:shd w:val="clear" w:color="auto" w:fill="auto"/>
            <w:noWrap/>
            <w:vAlign w:val="bottom"/>
          </w:tcPr>
          <w:p w14:paraId="5B559557" w14:textId="77777777" w:rsidR="004A7AEB" w:rsidRPr="00157A5B"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-0·095</w:t>
            </w:r>
          </w:p>
        </w:tc>
      </w:tr>
      <w:tr w:rsidR="004A7AEB" w:rsidRPr="00157A5B" w14:paraId="60ABC3D6" w14:textId="77777777" w:rsidTr="00BC61A9">
        <w:trPr>
          <w:trHeight w:val="290"/>
        </w:trPr>
        <w:tc>
          <w:tcPr>
            <w:tcW w:w="2268" w:type="dxa"/>
            <w:tcBorders>
              <w:top w:val="nil"/>
              <w:left w:val="nil"/>
              <w:bottom w:val="nil"/>
              <w:right w:val="nil"/>
            </w:tcBorders>
            <w:shd w:val="clear" w:color="auto" w:fill="auto"/>
            <w:noWrap/>
            <w:hideMark/>
          </w:tcPr>
          <w:p w14:paraId="5D9801FF" w14:textId="77777777" w:rsidR="004A7AEB" w:rsidRPr="00157A5B" w:rsidRDefault="004A7AEB" w:rsidP="00BC61A9">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Baseline 3</w:t>
            </w:r>
          </w:p>
        </w:tc>
        <w:tc>
          <w:tcPr>
            <w:tcW w:w="1160" w:type="dxa"/>
            <w:tcBorders>
              <w:top w:val="nil"/>
              <w:left w:val="nil"/>
              <w:bottom w:val="nil"/>
              <w:right w:val="nil"/>
            </w:tcBorders>
            <w:shd w:val="clear" w:color="auto" w:fill="auto"/>
            <w:noWrap/>
            <w:vAlign w:val="bottom"/>
          </w:tcPr>
          <w:p w14:paraId="2B91732C" w14:textId="77777777" w:rsidR="004A7AEB" w:rsidRPr="00157A5B"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-0·049</w:t>
            </w:r>
          </w:p>
        </w:tc>
        <w:tc>
          <w:tcPr>
            <w:tcW w:w="960" w:type="dxa"/>
            <w:tcBorders>
              <w:top w:val="nil"/>
              <w:left w:val="nil"/>
              <w:bottom w:val="nil"/>
              <w:right w:val="nil"/>
            </w:tcBorders>
            <w:shd w:val="clear" w:color="auto" w:fill="auto"/>
            <w:noWrap/>
            <w:vAlign w:val="bottom"/>
          </w:tcPr>
          <w:p w14:paraId="05FC292B" w14:textId="77777777" w:rsidR="004A7AEB" w:rsidRPr="00157A5B"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0·012</w:t>
            </w:r>
          </w:p>
        </w:tc>
        <w:tc>
          <w:tcPr>
            <w:tcW w:w="1040" w:type="dxa"/>
            <w:tcBorders>
              <w:top w:val="nil"/>
              <w:left w:val="nil"/>
              <w:bottom w:val="nil"/>
              <w:right w:val="nil"/>
            </w:tcBorders>
            <w:shd w:val="clear" w:color="auto" w:fill="auto"/>
            <w:noWrap/>
          </w:tcPr>
          <w:p w14:paraId="35C4035B" w14:textId="77777777" w:rsidR="004A7AEB" w:rsidRPr="00157A5B" w:rsidRDefault="004A7AEB" w:rsidP="00BC61A9">
            <w:pPr>
              <w:spacing w:after="0" w:line="240" w:lineRule="auto"/>
              <w:jc w:val="center"/>
              <w:rPr>
                <w:rFonts w:ascii="Calibri" w:eastAsia="Times New Roman" w:hAnsi="Calibri" w:cs="Calibri"/>
                <w:color w:val="000000"/>
                <w:lang w:eastAsia="en-GB"/>
              </w:rPr>
            </w:pPr>
            <w:r w:rsidRPr="000D090F">
              <w:rPr>
                <w:rFonts w:ascii="Calibri" w:hAnsi="Calibri" w:cs="Calibri"/>
                <w:color w:val="000000"/>
              </w:rPr>
              <w:t>&lt;0</w:t>
            </w:r>
            <w:r>
              <w:rPr>
                <w:rFonts w:ascii="Calibri" w:hAnsi="Calibri" w:cs="Calibri"/>
                <w:color w:val="000000"/>
              </w:rPr>
              <w:t>·</w:t>
            </w:r>
            <w:r w:rsidRPr="000D090F">
              <w:rPr>
                <w:rFonts w:ascii="Calibri" w:hAnsi="Calibri" w:cs="Calibri"/>
                <w:color w:val="000000"/>
              </w:rPr>
              <w:t>001</w:t>
            </w:r>
          </w:p>
        </w:tc>
        <w:tc>
          <w:tcPr>
            <w:tcW w:w="960" w:type="dxa"/>
            <w:tcBorders>
              <w:top w:val="nil"/>
              <w:left w:val="nil"/>
              <w:bottom w:val="nil"/>
              <w:right w:val="nil"/>
            </w:tcBorders>
            <w:shd w:val="clear" w:color="auto" w:fill="auto"/>
            <w:noWrap/>
            <w:vAlign w:val="bottom"/>
          </w:tcPr>
          <w:p w14:paraId="3BC17E65" w14:textId="77777777" w:rsidR="004A7AEB" w:rsidRPr="00157A5B"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-0·073</w:t>
            </w:r>
          </w:p>
        </w:tc>
        <w:tc>
          <w:tcPr>
            <w:tcW w:w="960" w:type="dxa"/>
            <w:tcBorders>
              <w:top w:val="nil"/>
              <w:left w:val="nil"/>
              <w:bottom w:val="nil"/>
              <w:right w:val="nil"/>
            </w:tcBorders>
            <w:shd w:val="clear" w:color="auto" w:fill="auto"/>
            <w:noWrap/>
            <w:vAlign w:val="bottom"/>
          </w:tcPr>
          <w:p w14:paraId="091AB559" w14:textId="77777777" w:rsidR="004A7AEB" w:rsidRPr="00157A5B"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-0·026</w:t>
            </w:r>
          </w:p>
        </w:tc>
      </w:tr>
      <w:tr w:rsidR="004A7AEB" w:rsidRPr="00157A5B" w14:paraId="156EBF69" w14:textId="77777777" w:rsidTr="00BC61A9">
        <w:trPr>
          <w:trHeight w:val="290"/>
        </w:trPr>
        <w:tc>
          <w:tcPr>
            <w:tcW w:w="2268" w:type="dxa"/>
            <w:tcBorders>
              <w:top w:val="nil"/>
              <w:left w:val="nil"/>
              <w:bottom w:val="nil"/>
              <w:right w:val="nil"/>
            </w:tcBorders>
            <w:shd w:val="clear" w:color="auto" w:fill="auto"/>
            <w:noWrap/>
            <w:hideMark/>
          </w:tcPr>
          <w:p w14:paraId="3884E4E6" w14:textId="77777777" w:rsidR="004A7AEB" w:rsidRPr="00157A5B" w:rsidRDefault="004A7AEB" w:rsidP="00BC61A9">
            <w:pPr>
              <w:spacing w:after="0" w:line="240" w:lineRule="auto"/>
              <w:rPr>
                <w:rFonts w:ascii="Calibri" w:eastAsia="Times New Roman" w:hAnsi="Calibri" w:cs="Calibri"/>
                <w:color w:val="000000"/>
                <w:lang w:eastAsia="en-GB"/>
              </w:rPr>
            </w:pPr>
            <w:r w:rsidRPr="002E6882">
              <w:rPr>
                <w:rFonts w:ascii="Calibri" w:eastAsia="Times New Roman" w:hAnsi="Calibri" w:cs="Calibri"/>
                <w:color w:val="000000"/>
                <w:lang w:eastAsia="en-GB"/>
              </w:rPr>
              <w:t>Base</w:t>
            </w:r>
            <w:r>
              <w:rPr>
                <w:rFonts w:ascii="Calibri" w:eastAsia="Times New Roman" w:hAnsi="Calibri" w:cs="Calibri"/>
                <w:color w:val="000000"/>
                <w:lang w:eastAsia="en-GB"/>
              </w:rPr>
              <w:t>line 4</w:t>
            </w:r>
          </w:p>
        </w:tc>
        <w:tc>
          <w:tcPr>
            <w:tcW w:w="1160" w:type="dxa"/>
            <w:tcBorders>
              <w:top w:val="nil"/>
              <w:left w:val="nil"/>
              <w:bottom w:val="nil"/>
              <w:right w:val="nil"/>
            </w:tcBorders>
            <w:shd w:val="clear" w:color="auto" w:fill="auto"/>
            <w:noWrap/>
            <w:vAlign w:val="bottom"/>
          </w:tcPr>
          <w:p w14:paraId="5D4E2491" w14:textId="77777777" w:rsidR="004A7AEB" w:rsidRPr="00157A5B"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0·132</w:t>
            </w:r>
          </w:p>
        </w:tc>
        <w:tc>
          <w:tcPr>
            <w:tcW w:w="960" w:type="dxa"/>
            <w:tcBorders>
              <w:top w:val="nil"/>
              <w:left w:val="nil"/>
              <w:bottom w:val="nil"/>
              <w:right w:val="nil"/>
            </w:tcBorders>
            <w:shd w:val="clear" w:color="auto" w:fill="auto"/>
            <w:noWrap/>
            <w:vAlign w:val="bottom"/>
          </w:tcPr>
          <w:p w14:paraId="19DDC6CA" w14:textId="77777777" w:rsidR="004A7AEB" w:rsidRPr="00157A5B"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0·016</w:t>
            </w:r>
          </w:p>
        </w:tc>
        <w:tc>
          <w:tcPr>
            <w:tcW w:w="1040" w:type="dxa"/>
            <w:tcBorders>
              <w:top w:val="nil"/>
              <w:left w:val="nil"/>
              <w:bottom w:val="nil"/>
              <w:right w:val="nil"/>
            </w:tcBorders>
            <w:shd w:val="clear" w:color="auto" w:fill="auto"/>
            <w:noWrap/>
          </w:tcPr>
          <w:p w14:paraId="6C1FED60" w14:textId="77777777" w:rsidR="004A7AEB" w:rsidRPr="00157A5B" w:rsidRDefault="004A7AEB" w:rsidP="00BC61A9">
            <w:pPr>
              <w:spacing w:after="0" w:line="240" w:lineRule="auto"/>
              <w:jc w:val="center"/>
              <w:rPr>
                <w:rFonts w:ascii="Calibri" w:eastAsia="Times New Roman" w:hAnsi="Calibri" w:cs="Calibri"/>
                <w:color w:val="000000"/>
                <w:lang w:eastAsia="en-GB"/>
              </w:rPr>
            </w:pPr>
            <w:r w:rsidRPr="000D090F">
              <w:rPr>
                <w:rFonts w:ascii="Calibri" w:hAnsi="Calibri" w:cs="Calibri"/>
                <w:color w:val="000000"/>
              </w:rPr>
              <w:t>&lt;0</w:t>
            </w:r>
            <w:r>
              <w:rPr>
                <w:rFonts w:ascii="Calibri" w:hAnsi="Calibri" w:cs="Calibri"/>
                <w:color w:val="000000"/>
              </w:rPr>
              <w:t>·</w:t>
            </w:r>
            <w:r w:rsidRPr="000D090F">
              <w:rPr>
                <w:rFonts w:ascii="Calibri" w:hAnsi="Calibri" w:cs="Calibri"/>
                <w:color w:val="000000"/>
              </w:rPr>
              <w:t>001</w:t>
            </w:r>
          </w:p>
        </w:tc>
        <w:tc>
          <w:tcPr>
            <w:tcW w:w="960" w:type="dxa"/>
            <w:tcBorders>
              <w:top w:val="nil"/>
              <w:left w:val="nil"/>
              <w:bottom w:val="nil"/>
              <w:right w:val="nil"/>
            </w:tcBorders>
            <w:shd w:val="clear" w:color="auto" w:fill="auto"/>
            <w:noWrap/>
            <w:vAlign w:val="bottom"/>
          </w:tcPr>
          <w:p w14:paraId="1FE26C58" w14:textId="77777777" w:rsidR="004A7AEB" w:rsidRPr="00157A5B"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0·100</w:t>
            </w:r>
          </w:p>
        </w:tc>
        <w:tc>
          <w:tcPr>
            <w:tcW w:w="960" w:type="dxa"/>
            <w:tcBorders>
              <w:top w:val="nil"/>
              <w:left w:val="nil"/>
              <w:bottom w:val="nil"/>
              <w:right w:val="nil"/>
            </w:tcBorders>
            <w:shd w:val="clear" w:color="auto" w:fill="auto"/>
            <w:noWrap/>
            <w:vAlign w:val="bottom"/>
          </w:tcPr>
          <w:p w14:paraId="4C63382C" w14:textId="77777777" w:rsidR="004A7AEB" w:rsidRPr="00157A5B"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0·165</w:t>
            </w:r>
          </w:p>
        </w:tc>
      </w:tr>
      <w:tr w:rsidR="004A7AEB" w:rsidRPr="00157A5B" w14:paraId="3F4BF468" w14:textId="77777777" w:rsidTr="00BC61A9">
        <w:trPr>
          <w:trHeight w:val="290"/>
        </w:trPr>
        <w:tc>
          <w:tcPr>
            <w:tcW w:w="2268" w:type="dxa"/>
            <w:tcBorders>
              <w:top w:val="nil"/>
              <w:left w:val="nil"/>
              <w:bottom w:val="nil"/>
              <w:right w:val="nil"/>
            </w:tcBorders>
            <w:shd w:val="clear" w:color="auto" w:fill="auto"/>
            <w:noWrap/>
            <w:vAlign w:val="bottom"/>
            <w:hideMark/>
          </w:tcPr>
          <w:p w14:paraId="54B1E74D" w14:textId="77777777" w:rsidR="004A7AEB" w:rsidRPr="00157A5B" w:rsidRDefault="004A7AEB" w:rsidP="00BC61A9">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PIM2R 1</w:t>
            </w:r>
          </w:p>
        </w:tc>
        <w:tc>
          <w:tcPr>
            <w:tcW w:w="1160" w:type="dxa"/>
            <w:tcBorders>
              <w:top w:val="nil"/>
              <w:left w:val="nil"/>
              <w:bottom w:val="nil"/>
              <w:right w:val="nil"/>
            </w:tcBorders>
            <w:shd w:val="clear" w:color="auto" w:fill="auto"/>
            <w:noWrap/>
            <w:vAlign w:val="bottom"/>
          </w:tcPr>
          <w:p w14:paraId="48034BBD" w14:textId="77777777" w:rsidR="004A7AEB" w:rsidRPr="00157A5B"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-0·008</w:t>
            </w:r>
          </w:p>
        </w:tc>
        <w:tc>
          <w:tcPr>
            <w:tcW w:w="960" w:type="dxa"/>
            <w:tcBorders>
              <w:top w:val="nil"/>
              <w:left w:val="nil"/>
              <w:bottom w:val="nil"/>
              <w:right w:val="nil"/>
            </w:tcBorders>
            <w:shd w:val="clear" w:color="auto" w:fill="auto"/>
            <w:noWrap/>
            <w:vAlign w:val="bottom"/>
          </w:tcPr>
          <w:p w14:paraId="417D7889" w14:textId="77777777" w:rsidR="004A7AEB" w:rsidRPr="00157A5B"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0·001</w:t>
            </w:r>
          </w:p>
        </w:tc>
        <w:tc>
          <w:tcPr>
            <w:tcW w:w="1040" w:type="dxa"/>
            <w:tcBorders>
              <w:top w:val="nil"/>
              <w:left w:val="nil"/>
              <w:bottom w:val="nil"/>
              <w:right w:val="nil"/>
            </w:tcBorders>
            <w:shd w:val="clear" w:color="auto" w:fill="auto"/>
            <w:noWrap/>
          </w:tcPr>
          <w:p w14:paraId="058608AC" w14:textId="77777777" w:rsidR="004A7AEB" w:rsidRPr="00157A5B" w:rsidRDefault="004A7AEB" w:rsidP="00BC61A9">
            <w:pPr>
              <w:spacing w:after="0" w:line="240" w:lineRule="auto"/>
              <w:jc w:val="center"/>
              <w:rPr>
                <w:rFonts w:ascii="Calibri" w:eastAsia="Times New Roman" w:hAnsi="Calibri" w:cs="Calibri"/>
                <w:color w:val="000000"/>
                <w:lang w:eastAsia="en-GB"/>
              </w:rPr>
            </w:pPr>
            <w:r w:rsidRPr="000D090F">
              <w:rPr>
                <w:rFonts w:ascii="Calibri" w:hAnsi="Calibri" w:cs="Calibri"/>
                <w:color w:val="000000"/>
              </w:rPr>
              <w:t>&lt;0</w:t>
            </w:r>
            <w:r>
              <w:rPr>
                <w:rFonts w:ascii="Calibri" w:hAnsi="Calibri" w:cs="Calibri"/>
                <w:color w:val="000000"/>
              </w:rPr>
              <w:t>·</w:t>
            </w:r>
            <w:r w:rsidRPr="000D090F">
              <w:rPr>
                <w:rFonts w:ascii="Calibri" w:hAnsi="Calibri" w:cs="Calibri"/>
                <w:color w:val="000000"/>
              </w:rPr>
              <w:t>001</w:t>
            </w:r>
          </w:p>
        </w:tc>
        <w:tc>
          <w:tcPr>
            <w:tcW w:w="960" w:type="dxa"/>
            <w:tcBorders>
              <w:top w:val="nil"/>
              <w:left w:val="nil"/>
              <w:bottom w:val="nil"/>
              <w:right w:val="nil"/>
            </w:tcBorders>
            <w:shd w:val="clear" w:color="auto" w:fill="auto"/>
            <w:noWrap/>
            <w:vAlign w:val="bottom"/>
          </w:tcPr>
          <w:p w14:paraId="02076D5A" w14:textId="77777777" w:rsidR="004A7AEB" w:rsidRPr="00157A5B"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-0·010</w:t>
            </w:r>
          </w:p>
        </w:tc>
        <w:tc>
          <w:tcPr>
            <w:tcW w:w="960" w:type="dxa"/>
            <w:tcBorders>
              <w:top w:val="nil"/>
              <w:left w:val="nil"/>
              <w:bottom w:val="nil"/>
              <w:right w:val="nil"/>
            </w:tcBorders>
            <w:shd w:val="clear" w:color="auto" w:fill="auto"/>
            <w:noWrap/>
            <w:vAlign w:val="bottom"/>
          </w:tcPr>
          <w:p w14:paraId="71FAD861" w14:textId="77777777" w:rsidR="004A7AEB" w:rsidRPr="00157A5B"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-0·007</w:t>
            </w:r>
          </w:p>
        </w:tc>
      </w:tr>
      <w:tr w:rsidR="004A7AEB" w:rsidRPr="00157A5B" w14:paraId="57EBCB91" w14:textId="77777777" w:rsidTr="00BC61A9">
        <w:trPr>
          <w:trHeight w:val="290"/>
        </w:trPr>
        <w:tc>
          <w:tcPr>
            <w:tcW w:w="2268" w:type="dxa"/>
            <w:tcBorders>
              <w:top w:val="nil"/>
              <w:left w:val="nil"/>
              <w:bottom w:val="nil"/>
              <w:right w:val="nil"/>
            </w:tcBorders>
            <w:shd w:val="clear" w:color="auto" w:fill="auto"/>
            <w:noWrap/>
            <w:hideMark/>
          </w:tcPr>
          <w:p w14:paraId="5FEC0B3A" w14:textId="77777777" w:rsidR="004A7AEB" w:rsidRPr="00157A5B" w:rsidRDefault="004A7AEB" w:rsidP="00BC61A9">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PIM2R 2</w:t>
            </w:r>
          </w:p>
        </w:tc>
        <w:tc>
          <w:tcPr>
            <w:tcW w:w="1160" w:type="dxa"/>
            <w:tcBorders>
              <w:top w:val="nil"/>
              <w:left w:val="nil"/>
              <w:bottom w:val="nil"/>
              <w:right w:val="nil"/>
            </w:tcBorders>
            <w:shd w:val="clear" w:color="auto" w:fill="auto"/>
            <w:noWrap/>
            <w:vAlign w:val="bottom"/>
          </w:tcPr>
          <w:p w14:paraId="7D779AEA" w14:textId="77777777" w:rsidR="004A7AEB" w:rsidRPr="00157A5B"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0·003</w:t>
            </w:r>
          </w:p>
        </w:tc>
        <w:tc>
          <w:tcPr>
            <w:tcW w:w="960" w:type="dxa"/>
            <w:tcBorders>
              <w:top w:val="nil"/>
              <w:left w:val="nil"/>
              <w:bottom w:val="nil"/>
              <w:right w:val="nil"/>
            </w:tcBorders>
            <w:shd w:val="clear" w:color="auto" w:fill="auto"/>
            <w:noWrap/>
            <w:vAlign w:val="bottom"/>
          </w:tcPr>
          <w:p w14:paraId="707F03F5" w14:textId="77777777" w:rsidR="004A7AEB" w:rsidRPr="00157A5B"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0·001</w:t>
            </w:r>
          </w:p>
        </w:tc>
        <w:tc>
          <w:tcPr>
            <w:tcW w:w="1040" w:type="dxa"/>
            <w:tcBorders>
              <w:top w:val="nil"/>
              <w:left w:val="nil"/>
              <w:bottom w:val="nil"/>
              <w:right w:val="nil"/>
            </w:tcBorders>
            <w:shd w:val="clear" w:color="auto" w:fill="auto"/>
            <w:noWrap/>
          </w:tcPr>
          <w:p w14:paraId="53C7BF12" w14:textId="77777777" w:rsidR="004A7AEB" w:rsidRPr="00157A5B" w:rsidRDefault="004A7AEB" w:rsidP="00BC61A9">
            <w:pPr>
              <w:spacing w:after="0" w:line="240" w:lineRule="auto"/>
              <w:jc w:val="center"/>
              <w:rPr>
                <w:rFonts w:ascii="Calibri" w:eastAsia="Times New Roman" w:hAnsi="Calibri" w:cs="Calibri"/>
                <w:color w:val="000000"/>
                <w:lang w:eastAsia="en-GB"/>
              </w:rPr>
            </w:pPr>
            <w:r w:rsidRPr="000D090F">
              <w:rPr>
                <w:rFonts w:ascii="Calibri" w:hAnsi="Calibri" w:cs="Calibri"/>
                <w:color w:val="000000"/>
              </w:rPr>
              <w:t>&lt;0</w:t>
            </w:r>
            <w:r>
              <w:rPr>
                <w:rFonts w:ascii="Calibri" w:hAnsi="Calibri" w:cs="Calibri"/>
                <w:color w:val="000000"/>
              </w:rPr>
              <w:t>·</w:t>
            </w:r>
            <w:r w:rsidRPr="000D090F">
              <w:rPr>
                <w:rFonts w:ascii="Calibri" w:hAnsi="Calibri" w:cs="Calibri"/>
                <w:color w:val="000000"/>
              </w:rPr>
              <w:t>001</w:t>
            </w:r>
          </w:p>
        </w:tc>
        <w:tc>
          <w:tcPr>
            <w:tcW w:w="960" w:type="dxa"/>
            <w:tcBorders>
              <w:top w:val="nil"/>
              <w:left w:val="nil"/>
              <w:bottom w:val="nil"/>
              <w:right w:val="nil"/>
            </w:tcBorders>
            <w:shd w:val="clear" w:color="auto" w:fill="auto"/>
            <w:noWrap/>
            <w:vAlign w:val="bottom"/>
          </w:tcPr>
          <w:p w14:paraId="30F9F320" w14:textId="77777777" w:rsidR="004A7AEB" w:rsidRPr="00157A5B"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0·002</w:t>
            </w:r>
          </w:p>
        </w:tc>
        <w:tc>
          <w:tcPr>
            <w:tcW w:w="960" w:type="dxa"/>
            <w:tcBorders>
              <w:top w:val="nil"/>
              <w:left w:val="nil"/>
              <w:bottom w:val="nil"/>
              <w:right w:val="nil"/>
            </w:tcBorders>
            <w:shd w:val="clear" w:color="auto" w:fill="auto"/>
            <w:noWrap/>
            <w:vAlign w:val="bottom"/>
          </w:tcPr>
          <w:p w14:paraId="7FF0E771" w14:textId="77777777" w:rsidR="004A7AEB" w:rsidRPr="00157A5B"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0·004</w:t>
            </w:r>
          </w:p>
        </w:tc>
      </w:tr>
      <w:tr w:rsidR="004A7AEB" w:rsidRPr="00157A5B" w14:paraId="65377EF6" w14:textId="77777777" w:rsidTr="00BC61A9">
        <w:trPr>
          <w:trHeight w:val="290"/>
        </w:trPr>
        <w:tc>
          <w:tcPr>
            <w:tcW w:w="2268" w:type="dxa"/>
            <w:tcBorders>
              <w:top w:val="nil"/>
              <w:left w:val="nil"/>
              <w:bottom w:val="nil"/>
              <w:right w:val="nil"/>
            </w:tcBorders>
            <w:shd w:val="clear" w:color="auto" w:fill="auto"/>
            <w:noWrap/>
            <w:hideMark/>
          </w:tcPr>
          <w:p w14:paraId="0BED5AB6" w14:textId="77777777" w:rsidR="004A7AEB" w:rsidRPr="00157A5B" w:rsidRDefault="004A7AEB" w:rsidP="00BC61A9">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PIM2R 3</w:t>
            </w:r>
          </w:p>
        </w:tc>
        <w:tc>
          <w:tcPr>
            <w:tcW w:w="1160" w:type="dxa"/>
            <w:tcBorders>
              <w:top w:val="nil"/>
              <w:left w:val="nil"/>
              <w:bottom w:val="nil"/>
              <w:right w:val="nil"/>
            </w:tcBorders>
            <w:shd w:val="clear" w:color="auto" w:fill="auto"/>
            <w:noWrap/>
            <w:vAlign w:val="bottom"/>
          </w:tcPr>
          <w:p w14:paraId="2BBDB436" w14:textId="77777777" w:rsidR="004A7AEB" w:rsidRPr="00157A5B"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-0·001</w:t>
            </w:r>
          </w:p>
        </w:tc>
        <w:tc>
          <w:tcPr>
            <w:tcW w:w="960" w:type="dxa"/>
            <w:tcBorders>
              <w:top w:val="nil"/>
              <w:left w:val="nil"/>
              <w:bottom w:val="nil"/>
              <w:right w:val="nil"/>
            </w:tcBorders>
            <w:shd w:val="clear" w:color="auto" w:fill="auto"/>
            <w:noWrap/>
            <w:vAlign w:val="bottom"/>
          </w:tcPr>
          <w:p w14:paraId="27B74905" w14:textId="77777777" w:rsidR="004A7AEB" w:rsidRPr="00157A5B"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0·000</w:t>
            </w:r>
          </w:p>
        </w:tc>
        <w:tc>
          <w:tcPr>
            <w:tcW w:w="1040" w:type="dxa"/>
            <w:tcBorders>
              <w:top w:val="nil"/>
              <w:left w:val="nil"/>
              <w:bottom w:val="nil"/>
              <w:right w:val="nil"/>
            </w:tcBorders>
            <w:shd w:val="clear" w:color="auto" w:fill="auto"/>
            <w:noWrap/>
            <w:vAlign w:val="bottom"/>
          </w:tcPr>
          <w:p w14:paraId="3D7910A5" w14:textId="77777777" w:rsidR="004A7AEB" w:rsidRPr="00157A5B"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0·034</w:t>
            </w:r>
          </w:p>
        </w:tc>
        <w:tc>
          <w:tcPr>
            <w:tcW w:w="960" w:type="dxa"/>
            <w:tcBorders>
              <w:top w:val="nil"/>
              <w:left w:val="nil"/>
              <w:bottom w:val="nil"/>
              <w:right w:val="nil"/>
            </w:tcBorders>
            <w:shd w:val="clear" w:color="auto" w:fill="auto"/>
            <w:noWrap/>
            <w:vAlign w:val="bottom"/>
          </w:tcPr>
          <w:p w14:paraId="68805CE3" w14:textId="77777777" w:rsidR="004A7AEB" w:rsidRPr="00157A5B"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-0·002</w:t>
            </w:r>
          </w:p>
        </w:tc>
        <w:tc>
          <w:tcPr>
            <w:tcW w:w="960" w:type="dxa"/>
            <w:tcBorders>
              <w:top w:val="nil"/>
              <w:left w:val="nil"/>
              <w:bottom w:val="nil"/>
              <w:right w:val="nil"/>
            </w:tcBorders>
            <w:shd w:val="clear" w:color="auto" w:fill="auto"/>
            <w:noWrap/>
            <w:vAlign w:val="bottom"/>
          </w:tcPr>
          <w:p w14:paraId="1F784D3A" w14:textId="77777777" w:rsidR="004A7AEB" w:rsidRPr="00157A5B"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0·000</w:t>
            </w:r>
          </w:p>
        </w:tc>
      </w:tr>
      <w:tr w:rsidR="004A7AEB" w:rsidRPr="00157A5B" w14:paraId="22EEBB7D" w14:textId="77777777" w:rsidTr="00BC61A9">
        <w:trPr>
          <w:trHeight w:val="290"/>
        </w:trPr>
        <w:tc>
          <w:tcPr>
            <w:tcW w:w="2268" w:type="dxa"/>
            <w:tcBorders>
              <w:top w:val="nil"/>
              <w:left w:val="nil"/>
              <w:right w:val="nil"/>
            </w:tcBorders>
            <w:shd w:val="clear" w:color="auto" w:fill="auto"/>
            <w:noWrap/>
            <w:hideMark/>
          </w:tcPr>
          <w:p w14:paraId="1D0E9BDB" w14:textId="77777777" w:rsidR="004A7AEB" w:rsidRPr="00157A5B" w:rsidRDefault="004A7AEB" w:rsidP="00BC61A9">
            <w:pPr>
              <w:spacing w:after="0" w:line="240" w:lineRule="auto"/>
              <w:rPr>
                <w:rFonts w:ascii="Calibri" w:eastAsia="Times New Roman" w:hAnsi="Calibri" w:cs="Calibri"/>
                <w:color w:val="000000"/>
                <w:lang w:eastAsia="en-GB"/>
              </w:rPr>
            </w:pPr>
            <w:r w:rsidRPr="005B037B">
              <w:rPr>
                <w:rFonts w:ascii="Calibri" w:eastAsia="Times New Roman" w:hAnsi="Calibri" w:cs="Calibri"/>
                <w:color w:val="000000"/>
                <w:lang w:eastAsia="en-GB"/>
              </w:rPr>
              <w:t xml:space="preserve">PIM2R </w:t>
            </w:r>
            <w:r>
              <w:rPr>
                <w:rFonts w:ascii="Calibri" w:eastAsia="Times New Roman" w:hAnsi="Calibri" w:cs="Calibri"/>
                <w:color w:val="000000"/>
                <w:lang w:eastAsia="en-GB"/>
              </w:rPr>
              <w:t>4</w:t>
            </w:r>
          </w:p>
        </w:tc>
        <w:tc>
          <w:tcPr>
            <w:tcW w:w="1160" w:type="dxa"/>
            <w:tcBorders>
              <w:top w:val="nil"/>
              <w:left w:val="nil"/>
              <w:right w:val="nil"/>
            </w:tcBorders>
            <w:shd w:val="clear" w:color="auto" w:fill="auto"/>
            <w:noWrap/>
            <w:vAlign w:val="bottom"/>
          </w:tcPr>
          <w:p w14:paraId="547DD708" w14:textId="77777777" w:rsidR="004A7AEB" w:rsidRPr="00157A5B"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-0·002</w:t>
            </w:r>
          </w:p>
        </w:tc>
        <w:tc>
          <w:tcPr>
            <w:tcW w:w="960" w:type="dxa"/>
            <w:tcBorders>
              <w:top w:val="nil"/>
              <w:left w:val="nil"/>
              <w:right w:val="nil"/>
            </w:tcBorders>
            <w:shd w:val="clear" w:color="auto" w:fill="auto"/>
            <w:noWrap/>
            <w:vAlign w:val="bottom"/>
          </w:tcPr>
          <w:p w14:paraId="7AAF29C4" w14:textId="77777777" w:rsidR="004A7AEB" w:rsidRPr="00157A5B"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0·001</w:t>
            </w:r>
          </w:p>
        </w:tc>
        <w:tc>
          <w:tcPr>
            <w:tcW w:w="1040" w:type="dxa"/>
            <w:tcBorders>
              <w:top w:val="nil"/>
              <w:left w:val="nil"/>
              <w:right w:val="nil"/>
            </w:tcBorders>
            <w:shd w:val="clear" w:color="auto" w:fill="auto"/>
            <w:noWrap/>
          </w:tcPr>
          <w:p w14:paraId="2CE23891" w14:textId="77777777" w:rsidR="004A7AEB" w:rsidRPr="00157A5B" w:rsidRDefault="004A7AEB" w:rsidP="00BC61A9">
            <w:pPr>
              <w:spacing w:after="0" w:line="240" w:lineRule="auto"/>
              <w:jc w:val="center"/>
              <w:rPr>
                <w:rFonts w:ascii="Calibri" w:eastAsia="Times New Roman" w:hAnsi="Calibri" w:cs="Calibri"/>
                <w:color w:val="000000"/>
                <w:lang w:eastAsia="en-GB"/>
              </w:rPr>
            </w:pPr>
            <w:r w:rsidRPr="004026EA">
              <w:rPr>
                <w:rFonts w:ascii="Calibri" w:hAnsi="Calibri" w:cs="Calibri"/>
                <w:color w:val="000000"/>
              </w:rPr>
              <w:t>&lt;0</w:t>
            </w:r>
            <w:r>
              <w:rPr>
                <w:rFonts w:ascii="Calibri" w:hAnsi="Calibri" w:cs="Calibri"/>
                <w:color w:val="000000"/>
              </w:rPr>
              <w:t>·</w:t>
            </w:r>
            <w:r w:rsidRPr="004026EA">
              <w:rPr>
                <w:rFonts w:ascii="Calibri" w:hAnsi="Calibri" w:cs="Calibri"/>
                <w:color w:val="000000"/>
              </w:rPr>
              <w:t>001</w:t>
            </w:r>
          </w:p>
        </w:tc>
        <w:tc>
          <w:tcPr>
            <w:tcW w:w="960" w:type="dxa"/>
            <w:tcBorders>
              <w:top w:val="nil"/>
              <w:left w:val="nil"/>
              <w:right w:val="nil"/>
            </w:tcBorders>
            <w:shd w:val="clear" w:color="auto" w:fill="auto"/>
            <w:noWrap/>
            <w:vAlign w:val="bottom"/>
          </w:tcPr>
          <w:p w14:paraId="7DA0EFF5" w14:textId="77777777" w:rsidR="004A7AEB" w:rsidRPr="00157A5B"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-0·003</w:t>
            </w:r>
          </w:p>
        </w:tc>
        <w:tc>
          <w:tcPr>
            <w:tcW w:w="960" w:type="dxa"/>
            <w:tcBorders>
              <w:top w:val="nil"/>
              <w:left w:val="nil"/>
              <w:right w:val="nil"/>
            </w:tcBorders>
            <w:shd w:val="clear" w:color="auto" w:fill="auto"/>
            <w:noWrap/>
            <w:vAlign w:val="bottom"/>
          </w:tcPr>
          <w:p w14:paraId="22228FAE" w14:textId="77777777" w:rsidR="004A7AEB" w:rsidRPr="00157A5B"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-0·001</w:t>
            </w:r>
          </w:p>
        </w:tc>
      </w:tr>
      <w:tr w:rsidR="004A7AEB" w:rsidRPr="00157A5B" w14:paraId="744AEEFF" w14:textId="77777777" w:rsidTr="00BC61A9">
        <w:trPr>
          <w:trHeight w:val="290"/>
        </w:trPr>
        <w:tc>
          <w:tcPr>
            <w:tcW w:w="2268" w:type="dxa"/>
            <w:tcBorders>
              <w:top w:val="nil"/>
              <w:left w:val="nil"/>
              <w:bottom w:val="single" w:sz="4" w:space="0" w:color="auto"/>
              <w:right w:val="nil"/>
            </w:tcBorders>
            <w:shd w:val="clear" w:color="auto" w:fill="auto"/>
            <w:noWrap/>
            <w:vAlign w:val="bottom"/>
            <w:hideMark/>
          </w:tcPr>
          <w:p w14:paraId="3B9B6382" w14:textId="77777777" w:rsidR="004A7AEB" w:rsidRPr="00157A5B" w:rsidRDefault="004A7AEB" w:rsidP="00BC61A9">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C</w:t>
            </w:r>
            <w:r w:rsidRPr="00157A5B">
              <w:rPr>
                <w:rFonts w:ascii="Calibri" w:eastAsia="Times New Roman" w:hAnsi="Calibri" w:cs="Calibri"/>
                <w:color w:val="000000"/>
                <w:lang w:eastAsia="en-GB"/>
              </w:rPr>
              <w:t>ons</w:t>
            </w:r>
            <w:r>
              <w:rPr>
                <w:rFonts w:ascii="Calibri" w:eastAsia="Times New Roman" w:hAnsi="Calibri" w:cs="Calibri"/>
                <w:color w:val="000000"/>
                <w:lang w:eastAsia="en-GB"/>
              </w:rPr>
              <w:t>tant</w:t>
            </w:r>
          </w:p>
        </w:tc>
        <w:tc>
          <w:tcPr>
            <w:tcW w:w="1160" w:type="dxa"/>
            <w:tcBorders>
              <w:top w:val="nil"/>
              <w:left w:val="nil"/>
              <w:bottom w:val="single" w:sz="4" w:space="0" w:color="auto"/>
              <w:right w:val="nil"/>
            </w:tcBorders>
            <w:shd w:val="clear" w:color="auto" w:fill="auto"/>
            <w:noWrap/>
            <w:vAlign w:val="bottom"/>
          </w:tcPr>
          <w:p w14:paraId="53453570" w14:textId="77777777" w:rsidR="004A7AEB" w:rsidRPr="00157A5B"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-5·038</w:t>
            </w:r>
          </w:p>
        </w:tc>
        <w:tc>
          <w:tcPr>
            <w:tcW w:w="960" w:type="dxa"/>
            <w:tcBorders>
              <w:top w:val="nil"/>
              <w:left w:val="nil"/>
              <w:bottom w:val="single" w:sz="4" w:space="0" w:color="auto"/>
              <w:right w:val="nil"/>
            </w:tcBorders>
            <w:shd w:val="clear" w:color="auto" w:fill="auto"/>
            <w:noWrap/>
            <w:vAlign w:val="bottom"/>
          </w:tcPr>
          <w:p w14:paraId="211FE0E8" w14:textId="77777777" w:rsidR="004A7AEB" w:rsidRPr="00157A5B"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0·076</w:t>
            </w:r>
          </w:p>
        </w:tc>
        <w:tc>
          <w:tcPr>
            <w:tcW w:w="1040" w:type="dxa"/>
            <w:tcBorders>
              <w:top w:val="nil"/>
              <w:left w:val="nil"/>
              <w:bottom w:val="single" w:sz="4" w:space="0" w:color="auto"/>
              <w:right w:val="nil"/>
            </w:tcBorders>
            <w:shd w:val="clear" w:color="auto" w:fill="auto"/>
            <w:noWrap/>
          </w:tcPr>
          <w:p w14:paraId="5F03E83D" w14:textId="77777777" w:rsidR="004A7AEB" w:rsidRPr="00157A5B" w:rsidRDefault="004A7AEB" w:rsidP="00BC61A9">
            <w:pPr>
              <w:spacing w:after="0" w:line="240" w:lineRule="auto"/>
              <w:jc w:val="center"/>
              <w:rPr>
                <w:rFonts w:ascii="Calibri" w:eastAsia="Times New Roman" w:hAnsi="Calibri" w:cs="Calibri"/>
                <w:color w:val="000000"/>
                <w:lang w:eastAsia="en-GB"/>
              </w:rPr>
            </w:pPr>
            <w:r w:rsidRPr="004026EA">
              <w:rPr>
                <w:rFonts w:ascii="Calibri" w:hAnsi="Calibri" w:cs="Calibri"/>
                <w:color w:val="000000"/>
              </w:rPr>
              <w:t>&lt;0</w:t>
            </w:r>
            <w:r>
              <w:rPr>
                <w:rFonts w:ascii="Calibri" w:hAnsi="Calibri" w:cs="Calibri"/>
                <w:color w:val="000000"/>
              </w:rPr>
              <w:t>·</w:t>
            </w:r>
            <w:r w:rsidRPr="004026EA">
              <w:rPr>
                <w:rFonts w:ascii="Calibri" w:hAnsi="Calibri" w:cs="Calibri"/>
                <w:color w:val="000000"/>
              </w:rPr>
              <w:t>001</w:t>
            </w:r>
          </w:p>
        </w:tc>
        <w:tc>
          <w:tcPr>
            <w:tcW w:w="960" w:type="dxa"/>
            <w:tcBorders>
              <w:top w:val="nil"/>
              <w:left w:val="nil"/>
              <w:bottom w:val="single" w:sz="4" w:space="0" w:color="auto"/>
              <w:right w:val="nil"/>
            </w:tcBorders>
            <w:shd w:val="clear" w:color="auto" w:fill="auto"/>
            <w:noWrap/>
            <w:vAlign w:val="bottom"/>
          </w:tcPr>
          <w:p w14:paraId="33F162B3" w14:textId="77777777" w:rsidR="004A7AEB" w:rsidRPr="00157A5B"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-5·187</w:t>
            </w:r>
          </w:p>
        </w:tc>
        <w:tc>
          <w:tcPr>
            <w:tcW w:w="960" w:type="dxa"/>
            <w:tcBorders>
              <w:top w:val="nil"/>
              <w:left w:val="nil"/>
              <w:bottom w:val="single" w:sz="4" w:space="0" w:color="auto"/>
              <w:right w:val="nil"/>
            </w:tcBorders>
            <w:shd w:val="clear" w:color="auto" w:fill="auto"/>
            <w:noWrap/>
            <w:vAlign w:val="bottom"/>
          </w:tcPr>
          <w:p w14:paraId="4E642E24" w14:textId="77777777" w:rsidR="004A7AEB" w:rsidRPr="00157A5B"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-4·888</w:t>
            </w:r>
          </w:p>
        </w:tc>
      </w:tr>
      <w:tr w:rsidR="004A7AEB" w:rsidRPr="00157A5B" w14:paraId="461AAB19" w14:textId="77777777" w:rsidTr="00BC61A9">
        <w:trPr>
          <w:trHeight w:val="290"/>
        </w:trPr>
        <w:tc>
          <w:tcPr>
            <w:tcW w:w="7348" w:type="dxa"/>
            <w:gridSpan w:val="6"/>
            <w:tcBorders>
              <w:top w:val="single" w:sz="4" w:space="0" w:color="auto"/>
              <w:left w:val="nil"/>
              <w:right w:val="nil"/>
            </w:tcBorders>
            <w:shd w:val="clear" w:color="auto" w:fill="auto"/>
            <w:noWrap/>
            <w:vAlign w:val="center"/>
          </w:tcPr>
          <w:p w14:paraId="79BF9742" w14:textId="77777777" w:rsidR="004A7AEB" w:rsidRDefault="004A7AEB" w:rsidP="00BC61A9">
            <w:pPr>
              <w:spacing w:after="0" w:line="240" w:lineRule="auto"/>
              <w:rPr>
                <w:rFonts w:ascii="Calibri" w:hAnsi="Calibri" w:cs="Calibri"/>
                <w:color w:val="000000"/>
              </w:rPr>
            </w:pPr>
            <w:r w:rsidRPr="00E44D39">
              <w:rPr>
                <w:rFonts w:ascii="Calibri" w:hAnsi="Calibri" w:cs="Calibri"/>
                <w:color w:val="000000"/>
                <w:sz w:val="20"/>
              </w:rPr>
              <w:t>CI: Confidence interval; P: p value; SE: Standard error</w:t>
            </w:r>
          </w:p>
        </w:tc>
      </w:tr>
    </w:tbl>
    <w:p w14:paraId="0822BC1F" w14:textId="77777777" w:rsidR="004A7AEB" w:rsidRDefault="004A7AEB" w:rsidP="004A7AEB"/>
    <w:p w14:paraId="3797A32A" w14:textId="77777777" w:rsidR="004A7AEB" w:rsidRDefault="004A7AEB" w:rsidP="004A7AEB">
      <w:r>
        <w:br w:type="page"/>
      </w:r>
    </w:p>
    <w:p w14:paraId="4F5B5B0C" w14:textId="77777777" w:rsidR="004A7AEB" w:rsidRDefault="004A7AEB" w:rsidP="004A7AEB">
      <w:r>
        <w:lastRenderedPageBreak/>
        <w:t>Subgroup analyses</w:t>
      </w:r>
    </w:p>
    <w:tbl>
      <w:tblPr>
        <w:tblW w:w="7452" w:type="dxa"/>
        <w:tblLook w:val="04A0" w:firstRow="1" w:lastRow="0" w:firstColumn="1" w:lastColumn="0" w:noHBand="0" w:noVBand="1"/>
      </w:tblPr>
      <w:tblGrid>
        <w:gridCol w:w="2410"/>
        <w:gridCol w:w="1053"/>
        <w:gridCol w:w="1053"/>
        <w:gridCol w:w="828"/>
        <w:gridCol w:w="1053"/>
        <w:gridCol w:w="1043"/>
        <w:gridCol w:w="12"/>
      </w:tblGrid>
      <w:tr w:rsidR="004A7AEB" w:rsidRPr="00EB2772" w14:paraId="435B8709" w14:textId="77777777" w:rsidTr="00BC61A9">
        <w:trPr>
          <w:gridAfter w:val="1"/>
          <w:wAfter w:w="12" w:type="dxa"/>
          <w:trHeight w:val="290"/>
        </w:trPr>
        <w:tc>
          <w:tcPr>
            <w:tcW w:w="7440" w:type="dxa"/>
            <w:gridSpan w:val="6"/>
            <w:tcBorders>
              <w:top w:val="nil"/>
              <w:left w:val="nil"/>
              <w:bottom w:val="single" w:sz="4" w:space="0" w:color="auto"/>
              <w:right w:val="nil"/>
            </w:tcBorders>
            <w:shd w:val="clear" w:color="auto" w:fill="auto"/>
            <w:noWrap/>
            <w:vAlign w:val="bottom"/>
          </w:tcPr>
          <w:p w14:paraId="7EC0BE90" w14:textId="77777777" w:rsidR="004A7AEB" w:rsidRPr="002469F1" w:rsidRDefault="004A7AEB" w:rsidP="00BC61A9">
            <w:pPr>
              <w:spacing w:after="0" w:line="240" w:lineRule="auto"/>
              <w:rPr>
                <w:b/>
              </w:rPr>
            </w:pPr>
            <w:r>
              <w:rPr>
                <w:b/>
              </w:rPr>
              <w:t>Table S2.</w:t>
            </w:r>
            <w:r w:rsidRPr="002469F1">
              <w:rPr>
                <w:b/>
              </w:rPr>
              <w:t xml:space="preserve"> </w:t>
            </w:r>
            <w:r>
              <w:rPr>
                <w:b/>
              </w:rPr>
              <w:t xml:space="preserve">OR </w:t>
            </w:r>
            <w:r w:rsidRPr="002469F1">
              <w:rPr>
                <w:b/>
              </w:rPr>
              <w:t>Subgroup analysis of children admitted under 56 days of age (n=33611)</w:t>
            </w:r>
          </w:p>
        </w:tc>
      </w:tr>
      <w:tr w:rsidR="004A7AEB" w:rsidRPr="001E5467" w14:paraId="6B3779E2" w14:textId="77777777" w:rsidTr="00BC61A9">
        <w:trPr>
          <w:trHeight w:val="290"/>
        </w:trPr>
        <w:tc>
          <w:tcPr>
            <w:tcW w:w="2410" w:type="dxa"/>
            <w:tcBorders>
              <w:top w:val="nil"/>
              <w:left w:val="nil"/>
              <w:bottom w:val="nil"/>
              <w:right w:val="nil"/>
            </w:tcBorders>
            <w:shd w:val="clear" w:color="auto" w:fill="auto"/>
            <w:noWrap/>
            <w:vAlign w:val="bottom"/>
            <w:hideMark/>
          </w:tcPr>
          <w:p w14:paraId="29582D54" w14:textId="77777777" w:rsidR="004A7AEB" w:rsidRPr="001E5467" w:rsidRDefault="004A7AEB" w:rsidP="00BC61A9">
            <w:pPr>
              <w:spacing w:after="0" w:line="240" w:lineRule="auto"/>
              <w:rPr>
                <w:rFonts w:ascii="Calibri" w:eastAsia="Times New Roman" w:hAnsi="Calibri" w:cs="Calibri"/>
                <w:color w:val="000000"/>
                <w:lang w:eastAsia="en-GB"/>
              </w:rPr>
            </w:pPr>
          </w:p>
        </w:tc>
        <w:tc>
          <w:tcPr>
            <w:tcW w:w="1053" w:type="dxa"/>
            <w:tcBorders>
              <w:top w:val="nil"/>
              <w:left w:val="nil"/>
              <w:bottom w:val="single" w:sz="4" w:space="0" w:color="auto"/>
              <w:right w:val="nil"/>
            </w:tcBorders>
            <w:shd w:val="clear" w:color="auto" w:fill="auto"/>
            <w:noWrap/>
            <w:vAlign w:val="bottom"/>
            <w:hideMark/>
          </w:tcPr>
          <w:p w14:paraId="36CFA6D0" w14:textId="77777777" w:rsidR="004A7AEB" w:rsidRPr="001E5467" w:rsidRDefault="004A7AEB" w:rsidP="00BC61A9">
            <w:pPr>
              <w:spacing w:after="0" w:line="240" w:lineRule="auto"/>
              <w:jc w:val="center"/>
              <w:rPr>
                <w:rFonts w:ascii="Calibri" w:eastAsia="Times New Roman" w:hAnsi="Calibri" w:cs="Calibri"/>
                <w:color w:val="000000"/>
                <w:lang w:eastAsia="en-GB"/>
              </w:rPr>
            </w:pPr>
            <w:r w:rsidRPr="001E5467">
              <w:rPr>
                <w:rFonts w:ascii="Calibri" w:eastAsia="Times New Roman" w:hAnsi="Calibri" w:cs="Calibri"/>
                <w:color w:val="000000"/>
                <w:lang w:eastAsia="en-GB"/>
              </w:rPr>
              <w:t>OR</w:t>
            </w:r>
          </w:p>
        </w:tc>
        <w:tc>
          <w:tcPr>
            <w:tcW w:w="1053" w:type="dxa"/>
            <w:tcBorders>
              <w:top w:val="nil"/>
              <w:left w:val="nil"/>
              <w:bottom w:val="single" w:sz="4" w:space="0" w:color="auto"/>
              <w:right w:val="nil"/>
            </w:tcBorders>
            <w:shd w:val="clear" w:color="auto" w:fill="auto"/>
            <w:noWrap/>
            <w:vAlign w:val="bottom"/>
            <w:hideMark/>
          </w:tcPr>
          <w:p w14:paraId="573F5559" w14:textId="77777777" w:rsidR="004A7AEB" w:rsidRPr="001E5467" w:rsidRDefault="004A7AEB" w:rsidP="00BC61A9">
            <w:pPr>
              <w:spacing w:after="0" w:line="240" w:lineRule="auto"/>
              <w:jc w:val="center"/>
              <w:rPr>
                <w:rFonts w:ascii="Calibri" w:eastAsia="Times New Roman" w:hAnsi="Calibri" w:cs="Calibri"/>
                <w:color w:val="000000"/>
                <w:lang w:eastAsia="en-GB"/>
              </w:rPr>
            </w:pPr>
            <w:r w:rsidRPr="001E5467">
              <w:rPr>
                <w:rFonts w:ascii="Calibri" w:eastAsia="Times New Roman" w:hAnsi="Calibri" w:cs="Calibri"/>
                <w:color w:val="000000"/>
                <w:lang w:eastAsia="en-GB"/>
              </w:rPr>
              <w:t>SE</w:t>
            </w:r>
          </w:p>
        </w:tc>
        <w:tc>
          <w:tcPr>
            <w:tcW w:w="828" w:type="dxa"/>
            <w:tcBorders>
              <w:top w:val="nil"/>
              <w:left w:val="nil"/>
              <w:bottom w:val="single" w:sz="4" w:space="0" w:color="auto"/>
              <w:right w:val="nil"/>
            </w:tcBorders>
            <w:shd w:val="clear" w:color="auto" w:fill="auto"/>
            <w:noWrap/>
            <w:vAlign w:val="bottom"/>
            <w:hideMark/>
          </w:tcPr>
          <w:p w14:paraId="33BA24BA" w14:textId="77777777" w:rsidR="004A7AEB" w:rsidRPr="001E5467" w:rsidRDefault="004A7AEB" w:rsidP="00BC61A9">
            <w:pPr>
              <w:spacing w:after="0" w:line="240" w:lineRule="auto"/>
              <w:jc w:val="center"/>
              <w:rPr>
                <w:rFonts w:ascii="Calibri" w:eastAsia="Times New Roman" w:hAnsi="Calibri" w:cs="Calibri"/>
                <w:color w:val="000000"/>
                <w:lang w:eastAsia="en-GB"/>
              </w:rPr>
            </w:pPr>
            <w:r w:rsidRPr="001E5467">
              <w:rPr>
                <w:rFonts w:ascii="Calibri" w:eastAsia="Times New Roman" w:hAnsi="Calibri" w:cs="Calibri"/>
                <w:color w:val="000000"/>
                <w:lang w:eastAsia="en-GB"/>
              </w:rPr>
              <w:t>P</w:t>
            </w:r>
          </w:p>
        </w:tc>
        <w:tc>
          <w:tcPr>
            <w:tcW w:w="2108" w:type="dxa"/>
            <w:gridSpan w:val="3"/>
            <w:tcBorders>
              <w:top w:val="nil"/>
              <w:left w:val="nil"/>
              <w:bottom w:val="single" w:sz="4" w:space="0" w:color="auto"/>
              <w:right w:val="nil"/>
            </w:tcBorders>
            <w:shd w:val="clear" w:color="auto" w:fill="auto"/>
            <w:noWrap/>
            <w:vAlign w:val="bottom"/>
            <w:hideMark/>
          </w:tcPr>
          <w:p w14:paraId="071FD4E8" w14:textId="77777777" w:rsidR="004A7AEB" w:rsidRPr="001E5467" w:rsidRDefault="004A7AEB" w:rsidP="00BC61A9">
            <w:pPr>
              <w:spacing w:after="0" w:line="240" w:lineRule="auto"/>
              <w:jc w:val="center"/>
              <w:rPr>
                <w:rFonts w:ascii="Calibri" w:eastAsia="Times New Roman" w:hAnsi="Calibri" w:cs="Calibri"/>
                <w:color w:val="000000"/>
                <w:lang w:eastAsia="en-GB"/>
              </w:rPr>
            </w:pPr>
            <w:r w:rsidRPr="001E5467">
              <w:rPr>
                <w:rFonts w:ascii="Calibri" w:eastAsia="Times New Roman" w:hAnsi="Calibri" w:cs="Calibri"/>
                <w:color w:val="000000"/>
                <w:lang w:eastAsia="en-GB"/>
              </w:rPr>
              <w:t>95% CI</w:t>
            </w:r>
          </w:p>
        </w:tc>
      </w:tr>
      <w:tr w:rsidR="004A7AEB" w:rsidRPr="001E5467" w14:paraId="2B8C9226" w14:textId="77777777" w:rsidTr="00BC61A9">
        <w:trPr>
          <w:trHeight w:val="290"/>
        </w:trPr>
        <w:tc>
          <w:tcPr>
            <w:tcW w:w="2410" w:type="dxa"/>
            <w:tcBorders>
              <w:top w:val="nil"/>
              <w:left w:val="nil"/>
              <w:bottom w:val="nil"/>
              <w:right w:val="nil"/>
            </w:tcBorders>
            <w:shd w:val="clear" w:color="auto" w:fill="auto"/>
            <w:noWrap/>
            <w:vAlign w:val="bottom"/>
            <w:hideMark/>
          </w:tcPr>
          <w:p w14:paraId="4A4BB662" w14:textId="77777777" w:rsidR="004A7AEB" w:rsidRPr="001E5467" w:rsidRDefault="004A7AEB" w:rsidP="00BC61A9">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Sex (male/female)</w:t>
            </w:r>
          </w:p>
        </w:tc>
        <w:tc>
          <w:tcPr>
            <w:tcW w:w="1053" w:type="dxa"/>
            <w:tcBorders>
              <w:top w:val="nil"/>
              <w:left w:val="nil"/>
              <w:bottom w:val="nil"/>
              <w:right w:val="nil"/>
            </w:tcBorders>
            <w:shd w:val="clear" w:color="auto" w:fill="auto"/>
            <w:noWrap/>
            <w:vAlign w:val="bottom"/>
          </w:tcPr>
          <w:p w14:paraId="55A09B00" w14:textId="77777777" w:rsidR="004A7AEB" w:rsidRPr="001E5467"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0·839</w:t>
            </w:r>
          </w:p>
        </w:tc>
        <w:tc>
          <w:tcPr>
            <w:tcW w:w="1053" w:type="dxa"/>
            <w:tcBorders>
              <w:top w:val="nil"/>
              <w:left w:val="nil"/>
              <w:bottom w:val="nil"/>
              <w:right w:val="nil"/>
            </w:tcBorders>
            <w:shd w:val="clear" w:color="auto" w:fill="auto"/>
            <w:noWrap/>
            <w:vAlign w:val="bottom"/>
          </w:tcPr>
          <w:p w14:paraId="0D674132" w14:textId="77777777" w:rsidR="004A7AEB" w:rsidRPr="001E5467"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0·048</w:t>
            </w:r>
          </w:p>
        </w:tc>
        <w:tc>
          <w:tcPr>
            <w:tcW w:w="828" w:type="dxa"/>
            <w:tcBorders>
              <w:top w:val="nil"/>
              <w:left w:val="nil"/>
              <w:bottom w:val="nil"/>
              <w:right w:val="nil"/>
            </w:tcBorders>
            <w:shd w:val="clear" w:color="auto" w:fill="auto"/>
            <w:noWrap/>
            <w:vAlign w:val="bottom"/>
          </w:tcPr>
          <w:p w14:paraId="4D3CC7BF" w14:textId="77777777" w:rsidR="004A7AEB" w:rsidRPr="001E5467"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0·002</w:t>
            </w:r>
          </w:p>
        </w:tc>
        <w:tc>
          <w:tcPr>
            <w:tcW w:w="1053" w:type="dxa"/>
            <w:tcBorders>
              <w:top w:val="nil"/>
              <w:left w:val="nil"/>
              <w:bottom w:val="nil"/>
              <w:right w:val="nil"/>
            </w:tcBorders>
            <w:shd w:val="clear" w:color="auto" w:fill="auto"/>
            <w:noWrap/>
            <w:vAlign w:val="bottom"/>
          </w:tcPr>
          <w:p w14:paraId="2FC7C726" w14:textId="77777777" w:rsidR="004A7AEB" w:rsidRPr="001E5467"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0·749</w:t>
            </w:r>
          </w:p>
        </w:tc>
        <w:tc>
          <w:tcPr>
            <w:tcW w:w="1055" w:type="dxa"/>
            <w:gridSpan w:val="2"/>
            <w:tcBorders>
              <w:top w:val="nil"/>
              <w:left w:val="nil"/>
              <w:bottom w:val="nil"/>
              <w:right w:val="nil"/>
            </w:tcBorders>
            <w:shd w:val="clear" w:color="auto" w:fill="auto"/>
            <w:noWrap/>
            <w:vAlign w:val="bottom"/>
          </w:tcPr>
          <w:p w14:paraId="1E2FD1B3" w14:textId="77777777" w:rsidR="004A7AEB" w:rsidRPr="001E5467"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0·939</w:t>
            </w:r>
          </w:p>
        </w:tc>
      </w:tr>
      <w:tr w:rsidR="004A7AEB" w:rsidRPr="001E5467" w14:paraId="19A5BB8A" w14:textId="77777777" w:rsidTr="00BC61A9">
        <w:trPr>
          <w:trHeight w:val="290"/>
        </w:trPr>
        <w:tc>
          <w:tcPr>
            <w:tcW w:w="2410" w:type="dxa"/>
            <w:tcBorders>
              <w:top w:val="nil"/>
              <w:left w:val="nil"/>
              <w:bottom w:val="nil"/>
              <w:right w:val="nil"/>
            </w:tcBorders>
            <w:shd w:val="clear" w:color="auto" w:fill="auto"/>
            <w:noWrap/>
            <w:vAlign w:val="bottom"/>
            <w:hideMark/>
          </w:tcPr>
          <w:p w14:paraId="4ACF98A4" w14:textId="77777777" w:rsidR="004A7AEB" w:rsidRPr="001E5467" w:rsidRDefault="004A7AEB" w:rsidP="00BC61A9">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PIM2R</w:t>
            </w:r>
          </w:p>
        </w:tc>
        <w:tc>
          <w:tcPr>
            <w:tcW w:w="1053" w:type="dxa"/>
            <w:tcBorders>
              <w:top w:val="nil"/>
              <w:left w:val="nil"/>
              <w:bottom w:val="nil"/>
              <w:right w:val="nil"/>
            </w:tcBorders>
            <w:shd w:val="clear" w:color="auto" w:fill="auto"/>
            <w:noWrap/>
            <w:vAlign w:val="bottom"/>
          </w:tcPr>
          <w:p w14:paraId="191FA771" w14:textId="77777777" w:rsidR="004A7AEB" w:rsidRPr="001E5467"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1·075</w:t>
            </w:r>
          </w:p>
        </w:tc>
        <w:tc>
          <w:tcPr>
            <w:tcW w:w="1053" w:type="dxa"/>
            <w:tcBorders>
              <w:top w:val="nil"/>
              <w:left w:val="nil"/>
              <w:bottom w:val="nil"/>
              <w:right w:val="nil"/>
            </w:tcBorders>
            <w:shd w:val="clear" w:color="auto" w:fill="auto"/>
            <w:noWrap/>
            <w:vAlign w:val="bottom"/>
          </w:tcPr>
          <w:p w14:paraId="6E67680C" w14:textId="77777777" w:rsidR="004A7AEB" w:rsidRPr="001E5467"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0·004</w:t>
            </w:r>
          </w:p>
        </w:tc>
        <w:tc>
          <w:tcPr>
            <w:tcW w:w="828" w:type="dxa"/>
            <w:tcBorders>
              <w:top w:val="nil"/>
              <w:left w:val="nil"/>
              <w:bottom w:val="nil"/>
              <w:right w:val="nil"/>
            </w:tcBorders>
            <w:shd w:val="clear" w:color="auto" w:fill="auto"/>
            <w:noWrap/>
            <w:vAlign w:val="bottom"/>
          </w:tcPr>
          <w:p w14:paraId="100F97F0" w14:textId="77777777" w:rsidR="004A7AEB" w:rsidRPr="001E5467"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0·000</w:t>
            </w:r>
          </w:p>
        </w:tc>
        <w:tc>
          <w:tcPr>
            <w:tcW w:w="1053" w:type="dxa"/>
            <w:tcBorders>
              <w:top w:val="nil"/>
              <w:left w:val="nil"/>
              <w:bottom w:val="nil"/>
              <w:right w:val="nil"/>
            </w:tcBorders>
            <w:shd w:val="clear" w:color="auto" w:fill="auto"/>
            <w:noWrap/>
            <w:vAlign w:val="bottom"/>
          </w:tcPr>
          <w:p w14:paraId="4144842A" w14:textId="77777777" w:rsidR="004A7AEB" w:rsidRPr="001E5467"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1·068</w:t>
            </w:r>
          </w:p>
        </w:tc>
        <w:tc>
          <w:tcPr>
            <w:tcW w:w="1055" w:type="dxa"/>
            <w:gridSpan w:val="2"/>
            <w:tcBorders>
              <w:top w:val="nil"/>
              <w:left w:val="nil"/>
              <w:bottom w:val="nil"/>
              <w:right w:val="nil"/>
            </w:tcBorders>
            <w:shd w:val="clear" w:color="auto" w:fill="auto"/>
            <w:noWrap/>
            <w:vAlign w:val="bottom"/>
          </w:tcPr>
          <w:p w14:paraId="7C8F1F03" w14:textId="77777777" w:rsidR="004A7AEB" w:rsidRPr="001E5467"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1·082</w:t>
            </w:r>
          </w:p>
        </w:tc>
      </w:tr>
      <w:tr w:rsidR="004A7AEB" w:rsidRPr="001E5467" w14:paraId="44F39F88" w14:textId="77777777" w:rsidTr="00BC61A9">
        <w:trPr>
          <w:trHeight w:val="290"/>
        </w:trPr>
        <w:tc>
          <w:tcPr>
            <w:tcW w:w="2410" w:type="dxa"/>
            <w:tcBorders>
              <w:top w:val="nil"/>
              <w:left w:val="nil"/>
              <w:bottom w:val="single" w:sz="4" w:space="0" w:color="auto"/>
              <w:right w:val="nil"/>
            </w:tcBorders>
            <w:shd w:val="clear" w:color="auto" w:fill="auto"/>
            <w:noWrap/>
            <w:vAlign w:val="bottom"/>
          </w:tcPr>
          <w:p w14:paraId="061863F2" w14:textId="77777777" w:rsidR="004A7AEB" w:rsidRPr="001E5467" w:rsidRDefault="004A7AEB" w:rsidP="00BC61A9">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Constant</w:t>
            </w:r>
          </w:p>
        </w:tc>
        <w:tc>
          <w:tcPr>
            <w:tcW w:w="1053" w:type="dxa"/>
            <w:tcBorders>
              <w:top w:val="nil"/>
              <w:left w:val="nil"/>
              <w:bottom w:val="single" w:sz="4" w:space="0" w:color="auto"/>
              <w:right w:val="nil"/>
            </w:tcBorders>
            <w:shd w:val="clear" w:color="auto" w:fill="auto"/>
            <w:noWrap/>
            <w:vAlign w:val="bottom"/>
          </w:tcPr>
          <w:p w14:paraId="70BEE0FA" w14:textId="77777777" w:rsidR="004A7AEB" w:rsidRPr="001E5467"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0·049</w:t>
            </w:r>
          </w:p>
        </w:tc>
        <w:tc>
          <w:tcPr>
            <w:tcW w:w="1053" w:type="dxa"/>
            <w:tcBorders>
              <w:top w:val="nil"/>
              <w:left w:val="nil"/>
              <w:bottom w:val="single" w:sz="4" w:space="0" w:color="auto"/>
              <w:right w:val="nil"/>
            </w:tcBorders>
            <w:shd w:val="clear" w:color="auto" w:fill="auto"/>
            <w:noWrap/>
            <w:vAlign w:val="bottom"/>
          </w:tcPr>
          <w:p w14:paraId="65C9BB26" w14:textId="77777777" w:rsidR="004A7AEB" w:rsidRPr="001E5467"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0·005</w:t>
            </w:r>
          </w:p>
        </w:tc>
        <w:tc>
          <w:tcPr>
            <w:tcW w:w="828" w:type="dxa"/>
            <w:tcBorders>
              <w:top w:val="nil"/>
              <w:left w:val="nil"/>
              <w:bottom w:val="single" w:sz="4" w:space="0" w:color="auto"/>
              <w:right w:val="nil"/>
            </w:tcBorders>
            <w:shd w:val="clear" w:color="auto" w:fill="auto"/>
            <w:noWrap/>
            <w:vAlign w:val="bottom"/>
          </w:tcPr>
          <w:p w14:paraId="071D830A" w14:textId="77777777" w:rsidR="004A7AEB" w:rsidRPr="001E5467"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0·000</w:t>
            </w:r>
          </w:p>
        </w:tc>
        <w:tc>
          <w:tcPr>
            <w:tcW w:w="1053" w:type="dxa"/>
            <w:tcBorders>
              <w:top w:val="nil"/>
              <w:left w:val="nil"/>
              <w:bottom w:val="single" w:sz="4" w:space="0" w:color="auto"/>
              <w:right w:val="nil"/>
            </w:tcBorders>
            <w:shd w:val="clear" w:color="auto" w:fill="auto"/>
            <w:noWrap/>
            <w:vAlign w:val="bottom"/>
          </w:tcPr>
          <w:p w14:paraId="1238CF22" w14:textId="77777777" w:rsidR="004A7AEB" w:rsidRPr="001E5467"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0·041</w:t>
            </w:r>
          </w:p>
        </w:tc>
        <w:tc>
          <w:tcPr>
            <w:tcW w:w="1055" w:type="dxa"/>
            <w:gridSpan w:val="2"/>
            <w:tcBorders>
              <w:top w:val="nil"/>
              <w:left w:val="nil"/>
              <w:bottom w:val="single" w:sz="4" w:space="0" w:color="auto"/>
              <w:right w:val="nil"/>
            </w:tcBorders>
            <w:shd w:val="clear" w:color="auto" w:fill="auto"/>
            <w:noWrap/>
            <w:vAlign w:val="bottom"/>
          </w:tcPr>
          <w:p w14:paraId="286EFD2E" w14:textId="77777777" w:rsidR="004A7AEB" w:rsidRPr="001E5467"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0·060</w:t>
            </w:r>
          </w:p>
        </w:tc>
      </w:tr>
    </w:tbl>
    <w:p w14:paraId="513C0BBB" w14:textId="77777777" w:rsidR="004A7AEB" w:rsidRDefault="004A7AEB" w:rsidP="004A7AEB">
      <w:r w:rsidRPr="00E44D39">
        <w:rPr>
          <w:rFonts w:ascii="Calibri" w:hAnsi="Calibri" w:cs="Calibri"/>
          <w:color w:val="000000"/>
          <w:sz w:val="20"/>
        </w:rPr>
        <w:t>CI: Confidence interval;</w:t>
      </w:r>
      <w:r>
        <w:rPr>
          <w:rFonts w:ascii="Calibri" w:hAnsi="Calibri" w:cs="Calibri"/>
          <w:color w:val="000000"/>
          <w:sz w:val="20"/>
        </w:rPr>
        <w:t xml:space="preserve"> OR: Odds ratio;</w:t>
      </w:r>
      <w:r w:rsidRPr="00E44D39">
        <w:rPr>
          <w:rFonts w:ascii="Calibri" w:hAnsi="Calibri" w:cs="Calibri"/>
          <w:color w:val="000000"/>
          <w:sz w:val="20"/>
        </w:rPr>
        <w:t xml:space="preserve"> P: p value; SE: Standard error</w:t>
      </w:r>
    </w:p>
    <w:p w14:paraId="079AF149" w14:textId="77777777" w:rsidR="004A7AEB" w:rsidRDefault="004A7AEB" w:rsidP="004A7AEB"/>
    <w:tbl>
      <w:tblPr>
        <w:tblW w:w="7452" w:type="dxa"/>
        <w:tblLook w:val="04A0" w:firstRow="1" w:lastRow="0" w:firstColumn="1" w:lastColumn="0" w:noHBand="0" w:noVBand="1"/>
      </w:tblPr>
      <w:tblGrid>
        <w:gridCol w:w="2410"/>
        <w:gridCol w:w="1053"/>
        <w:gridCol w:w="1053"/>
        <w:gridCol w:w="828"/>
        <w:gridCol w:w="1053"/>
        <w:gridCol w:w="1055"/>
      </w:tblGrid>
      <w:tr w:rsidR="004A7AEB" w:rsidRPr="001E5467" w14:paraId="1E8FCF55" w14:textId="77777777" w:rsidTr="00BC61A9">
        <w:trPr>
          <w:trHeight w:val="290"/>
        </w:trPr>
        <w:tc>
          <w:tcPr>
            <w:tcW w:w="7452" w:type="dxa"/>
            <w:gridSpan w:val="6"/>
            <w:tcBorders>
              <w:top w:val="nil"/>
              <w:left w:val="nil"/>
              <w:bottom w:val="single" w:sz="4" w:space="0" w:color="auto"/>
              <w:right w:val="nil"/>
            </w:tcBorders>
            <w:shd w:val="clear" w:color="auto" w:fill="auto"/>
            <w:noWrap/>
            <w:vAlign w:val="bottom"/>
            <w:hideMark/>
          </w:tcPr>
          <w:p w14:paraId="5E2723A8" w14:textId="77777777" w:rsidR="004A7AEB" w:rsidRPr="002469F1" w:rsidRDefault="004A7AEB" w:rsidP="00BC61A9">
            <w:pPr>
              <w:rPr>
                <w:rFonts w:ascii="Calibri" w:eastAsia="Times New Roman" w:hAnsi="Calibri" w:cs="Calibri"/>
                <w:b/>
                <w:color w:val="000000"/>
                <w:lang w:eastAsia="en-GB"/>
              </w:rPr>
            </w:pPr>
            <w:r>
              <w:rPr>
                <w:b/>
              </w:rPr>
              <w:t>Table S3</w:t>
            </w:r>
            <w:r w:rsidRPr="002469F1">
              <w:rPr>
                <w:b/>
              </w:rPr>
              <w:t xml:space="preserve">. </w:t>
            </w:r>
            <w:r>
              <w:rPr>
                <w:b/>
              </w:rPr>
              <w:t xml:space="preserve">OR </w:t>
            </w:r>
            <w:r w:rsidRPr="002469F1">
              <w:rPr>
                <w:b/>
              </w:rPr>
              <w:t>Subgroup analysis of children admitted with primary diagnosis of infection (</w:t>
            </w:r>
            <w:r w:rsidRPr="002469F1">
              <w:rPr>
                <w:rFonts w:ascii="Calibri" w:eastAsia="Times New Roman" w:hAnsi="Calibri" w:cs="Calibri"/>
                <w:b/>
                <w:color w:val="000000"/>
                <w:lang w:eastAsia="en-GB"/>
              </w:rPr>
              <w:t>n=8402)</w:t>
            </w:r>
          </w:p>
        </w:tc>
      </w:tr>
      <w:tr w:rsidR="004A7AEB" w:rsidRPr="001E5467" w14:paraId="50DFA703" w14:textId="77777777" w:rsidTr="00BC61A9">
        <w:trPr>
          <w:trHeight w:val="290"/>
        </w:trPr>
        <w:tc>
          <w:tcPr>
            <w:tcW w:w="2410" w:type="dxa"/>
            <w:tcBorders>
              <w:top w:val="nil"/>
              <w:left w:val="nil"/>
              <w:bottom w:val="nil"/>
              <w:right w:val="nil"/>
            </w:tcBorders>
            <w:shd w:val="clear" w:color="auto" w:fill="auto"/>
            <w:noWrap/>
            <w:vAlign w:val="bottom"/>
            <w:hideMark/>
          </w:tcPr>
          <w:p w14:paraId="0E11A78E" w14:textId="77777777" w:rsidR="004A7AEB" w:rsidRPr="001E5467" w:rsidRDefault="004A7AEB" w:rsidP="00BC61A9">
            <w:pPr>
              <w:spacing w:after="0" w:line="240" w:lineRule="auto"/>
              <w:rPr>
                <w:rFonts w:ascii="Calibri" w:eastAsia="Times New Roman" w:hAnsi="Calibri" w:cs="Calibri"/>
                <w:color w:val="000000"/>
                <w:lang w:eastAsia="en-GB"/>
              </w:rPr>
            </w:pPr>
          </w:p>
        </w:tc>
        <w:tc>
          <w:tcPr>
            <w:tcW w:w="1053" w:type="dxa"/>
            <w:tcBorders>
              <w:top w:val="nil"/>
              <w:left w:val="nil"/>
              <w:bottom w:val="single" w:sz="4" w:space="0" w:color="auto"/>
              <w:right w:val="nil"/>
            </w:tcBorders>
            <w:shd w:val="clear" w:color="auto" w:fill="auto"/>
            <w:noWrap/>
            <w:vAlign w:val="bottom"/>
            <w:hideMark/>
          </w:tcPr>
          <w:p w14:paraId="5655A47D" w14:textId="77777777" w:rsidR="004A7AEB" w:rsidRPr="001E5467" w:rsidRDefault="004A7AEB" w:rsidP="00BC61A9">
            <w:pPr>
              <w:spacing w:after="0" w:line="240" w:lineRule="auto"/>
              <w:jc w:val="center"/>
              <w:rPr>
                <w:rFonts w:ascii="Calibri" w:eastAsia="Times New Roman" w:hAnsi="Calibri" w:cs="Calibri"/>
                <w:color w:val="000000"/>
                <w:lang w:eastAsia="en-GB"/>
              </w:rPr>
            </w:pPr>
            <w:r w:rsidRPr="001E5467">
              <w:rPr>
                <w:rFonts w:ascii="Calibri" w:eastAsia="Times New Roman" w:hAnsi="Calibri" w:cs="Calibri"/>
                <w:color w:val="000000"/>
                <w:lang w:eastAsia="en-GB"/>
              </w:rPr>
              <w:t>OR</w:t>
            </w:r>
          </w:p>
        </w:tc>
        <w:tc>
          <w:tcPr>
            <w:tcW w:w="1053" w:type="dxa"/>
            <w:tcBorders>
              <w:top w:val="nil"/>
              <w:left w:val="nil"/>
              <w:bottom w:val="single" w:sz="4" w:space="0" w:color="auto"/>
              <w:right w:val="nil"/>
            </w:tcBorders>
            <w:shd w:val="clear" w:color="auto" w:fill="auto"/>
            <w:noWrap/>
            <w:vAlign w:val="bottom"/>
            <w:hideMark/>
          </w:tcPr>
          <w:p w14:paraId="2E942834" w14:textId="77777777" w:rsidR="004A7AEB" w:rsidRPr="001E5467" w:rsidRDefault="004A7AEB" w:rsidP="00BC61A9">
            <w:pPr>
              <w:spacing w:after="0" w:line="240" w:lineRule="auto"/>
              <w:jc w:val="center"/>
              <w:rPr>
                <w:rFonts w:ascii="Calibri" w:eastAsia="Times New Roman" w:hAnsi="Calibri" w:cs="Calibri"/>
                <w:color w:val="000000"/>
                <w:lang w:eastAsia="en-GB"/>
              </w:rPr>
            </w:pPr>
            <w:r w:rsidRPr="001E5467">
              <w:rPr>
                <w:rFonts w:ascii="Calibri" w:eastAsia="Times New Roman" w:hAnsi="Calibri" w:cs="Calibri"/>
                <w:color w:val="000000"/>
                <w:lang w:eastAsia="en-GB"/>
              </w:rPr>
              <w:t>SE</w:t>
            </w:r>
          </w:p>
        </w:tc>
        <w:tc>
          <w:tcPr>
            <w:tcW w:w="828" w:type="dxa"/>
            <w:tcBorders>
              <w:top w:val="nil"/>
              <w:left w:val="nil"/>
              <w:bottom w:val="single" w:sz="4" w:space="0" w:color="auto"/>
              <w:right w:val="nil"/>
            </w:tcBorders>
            <w:shd w:val="clear" w:color="auto" w:fill="auto"/>
            <w:noWrap/>
            <w:vAlign w:val="bottom"/>
            <w:hideMark/>
          </w:tcPr>
          <w:p w14:paraId="04D70FBD" w14:textId="77777777" w:rsidR="004A7AEB" w:rsidRPr="001E5467" w:rsidRDefault="004A7AEB" w:rsidP="00BC61A9">
            <w:pPr>
              <w:spacing w:after="0" w:line="240" w:lineRule="auto"/>
              <w:jc w:val="center"/>
              <w:rPr>
                <w:rFonts w:ascii="Calibri" w:eastAsia="Times New Roman" w:hAnsi="Calibri" w:cs="Calibri"/>
                <w:color w:val="000000"/>
                <w:lang w:eastAsia="en-GB"/>
              </w:rPr>
            </w:pPr>
            <w:r w:rsidRPr="001E5467">
              <w:rPr>
                <w:rFonts w:ascii="Calibri" w:eastAsia="Times New Roman" w:hAnsi="Calibri" w:cs="Calibri"/>
                <w:color w:val="000000"/>
                <w:lang w:eastAsia="en-GB"/>
              </w:rPr>
              <w:t>P</w:t>
            </w:r>
          </w:p>
        </w:tc>
        <w:tc>
          <w:tcPr>
            <w:tcW w:w="2108" w:type="dxa"/>
            <w:gridSpan w:val="2"/>
            <w:tcBorders>
              <w:top w:val="nil"/>
              <w:left w:val="nil"/>
              <w:bottom w:val="single" w:sz="4" w:space="0" w:color="auto"/>
              <w:right w:val="nil"/>
            </w:tcBorders>
            <w:shd w:val="clear" w:color="auto" w:fill="auto"/>
            <w:noWrap/>
            <w:vAlign w:val="bottom"/>
            <w:hideMark/>
          </w:tcPr>
          <w:p w14:paraId="498365A7" w14:textId="77777777" w:rsidR="004A7AEB" w:rsidRPr="001E5467" w:rsidRDefault="004A7AEB" w:rsidP="00BC61A9">
            <w:pPr>
              <w:spacing w:after="0" w:line="240" w:lineRule="auto"/>
              <w:jc w:val="center"/>
              <w:rPr>
                <w:rFonts w:ascii="Calibri" w:eastAsia="Times New Roman" w:hAnsi="Calibri" w:cs="Calibri"/>
                <w:color w:val="000000"/>
                <w:lang w:eastAsia="en-GB"/>
              </w:rPr>
            </w:pPr>
            <w:r w:rsidRPr="001E5467">
              <w:rPr>
                <w:rFonts w:ascii="Calibri" w:eastAsia="Times New Roman" w:hAnsi="Calibri" w:cs="Calibri"/>
                <w:color w:val="000000"/>
                <w:lang w:eastAsia="en-GB"/>
              </w:rPr>
              <w:t>95% CI</w:t>
            </w:r>
          </w:p>
        </w:tc>
      </w:tr>
      <w:tr w:rsidR="004A7AEB" w:rsidRPr="001E5467" w14:paraId="33C11800" w14:textId="77777777" w:rsidTr="00BC61A9">
        <w:trPr>
          <w:trHeight w:val="290"/>
        </w:trPr>
        <w:tc>
          <w:tcPr>
            <w:tcW w:w="2410" w:type="dxa"/>
            <w:tcBorders>
              <w:top w:val="nil"/>
              <w:left w:val="nil"/>
              <w:bottom w:val="nil"/>
              <w:right w:val="nil"/>
            </w:tcBorders>
            <w:shd w:val="clear" w:color="auto" w:fill="auto"/>
            <w:noWrap/>
            <w:vAlign w:val="bottom"/>
            <w:hideMark/>
          </w:tcPr>
          <w:p w14:paraId="2F16F4C9" w14:textId="77777777" w:rsidR="004A7AEB" w:rsidRPr="001E5467" w:rsidRDefault="004A7AEB" w:rsidP="00BC61A9">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Sex (male/female)</w:t>
            </w:r>
          </w:p>
        </w:tc>
        <w:tc>
          <w:tcPr>
            <w:tcW w:w="1053" w:type="dxa"/>
            <w:tcBorders>
              <w:top w:val="nil"/>
              <w:left w:val="nil"/>
              <w:bottom w:val="nil"/>
              <w:right w:val="nil"/>
            </w:tcBorders>
            <w:shd w:val="clear" w:color="auto" w:fill="auto"/>
            <w:noWrap/>
            <w:vAlign w:val="bottom"/>
            <w:hideMark/>
          </w:tcPr>
          <w:p w14:paraId="1EB97C91" w14:textId="77777777" w:rsidR="004A7AEB" w:rsidRPr="001E5467"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0·874</w:t>
            </w:r>
          </w:p>
        </w:tc>
        <w:tc>
          <w:tcPr>
            <w:tcW w:w="1053" w:type="dxa"/>
            <w:tcBorders>
              <w:top w:val="nil"/>
              <w:left w:val="nil"/>
              <w:bottom w:val="nil"/>
              <w:right w:val="nil"/>
            </w:tcBorders>
            <w:shd w:val="clear" w:color="auto" w:fill="auto"/>
            <w:noWrap/>
            <w:vAlign w:val="bottom"/>
            <w:hideMark/>
          </w:tcPr>
          <w:p w14:paraId="4CEC8D55" w14:textId="77777777" w:rsidR="004A7AEB" w:rsidRPr="001E5467"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0·082</w:t>
            </w:r>
          </w:p>
        </w:tc>
        <w:tc>
          <w:tcPr>
            <w:tcW w:w="828" w:type="dxa"/>
            <w:tcBorders>
              <w:top w:val="nil"/>
              <w:left w:val="nil"/>
              <w:bottom w:val="nil"/>
              <w:right w:val="nil"/>
            </w:tcBorders>
            <w:shd w:val="clear" w:color="auto" w:fill="auto"/>
            <w:noWrap/>
            <w:vAlign w:val="bottom"/>
            <w:hideMark/>
          </w:tcPr>
          <w:p w14:paraId="29F6DABC" w14:textId="77777777" w:rsidR="004A7AEB" w:rsidRPr="001E5467"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0·152</w:t>
            </w:r>
          </w:p>
        </w:tc>
        <w:tc>
          <w:tcPr>
            <w:tcW w:w="1053" w:type="dxa"/>
            <w:tcBorders>
              <w:top w:val="nil"/>
              <w:left w:val="nil"/>
              <w:bottom w:val="nil"/>
              <w:right w:val="nil"/>
            </w:tcBorders>
            <w:shd w:val="clear" w:color="auto" w:fill="auto"/>
            <w:noWrap/>
            <w:vAlign w:val="bottom"/>
            <w:hideMark/>
          </w:tcPr>
          <w:p w14:paraId="7E322480" w14:textId="77777777" w:rsidR="004A7AEB" w:rsidRPr="001E5467"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0·728</w:t>
            </w:r>
          </w:p>
        </w:tc>
        <w:tc>
          <w:tcPr>
            <w:tcW w:w="1055" w:type="dxa"/>
            <w:tcBorders>
              <w:top w:val="nil"/>
              <w:left w:val="nil"/>
              <w:bottom w:val="nil"/>
              <w:right w:val="nil"/>
            </w:tcBorders>
            <w:shd w:val="clear" w:color="auto" w:fill="auto"/>
            <w:noWrap/>
            <w:vAlign w:val="bottom"/>
            <w:hideMark/>
          </w:tcPr>
          <w:p w14:paraId="64AF4A45" w14:textId="77777777" w:rsidR="004A7AEB" w:rsidRPr="001E5467"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1·051</w:t>
            </w:r>
          </w:p>
        </w:tc>
      </w:tr>
      <w:tr w:rsidR="004A7AEB" w:rsidRPr="001E5467" w14:paraId="39C64135" w14:textId="77777777" w:rsidTr="00BC61A9">
        <w:trPr>
          <w:trHeight w:val="290"/>
        </w:trPr>
        <w:tc>
          <w:tcPr>
            <w:tcW w:w="2410" w:type="dxa"/>
            <w:tcBorders>
              <w:top w:val="nil"/>
              <w:left w:val="nil"/>
              <w:bottom w:val="nil"/>
              <w:right w:val="nil"/>
            </w:tcBorders>
            <w:shd w:val="clear" w:color="auto" w:fill="auto"/>
            <w:noWrap/>
            <w:vAlign w:val="bottom"/>
            <w:hideMark/>
          </w:tcPr>
          <w:p w14:paraId="11C29729" w14:textId="77777777" w:rsidR="004A7AEB" w:rsidRPr="001E5467" w:rsidRDefault="004A7AEB" w:rsidP="00BC61A9">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PIM2R</w:t>
            </w:r>
          </w:p>
        </w:tc>
        <w:tc>
          <w:tcPr>
            <w:tcW w:w="1053" w:type="dxa"/>
            <w:tcBorders>
              <w:top w:val="nil"/>
              <w:left w:val="nil"/>
              <w:bottom w:val="nil"/>
              <w:right w:val="nil"/>
            </w:tcBorders>
            <w:shd w:val="clear" w:color="auto" w:fill="auto"/>
            <w:noWrap/>
            <w:vAlign w:val="bottom"/>
            <w:hideMark/>
          </w:tcPr>
          <w:p w14:paraId="712DCD98" w14:textId="77777777" w:rsidR="004A7AEB" w:rsidRPr="001E5467"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1·068</w:t>
            </w:r>
          </w:p>
        </w:tc>
        <w:tc>
          <w:tcPr>
            <w:tcW w:w="1053" w:type="dxa"/>
            <w:tcBorders>
              <w:top w:val="nil"/>
              <w:left w:val="nil"/>
              <w:bottom w:val="nil"/>
              <w:right w:val="nil"/>
            </w:tcBorders>
            <w:shd w:val="clear" w:color="auto" w:fill="auto"/>
            <w:noWrap/>
            <w:vAlign w:val="bottom"/>
            <w:hideMark/>
          </w:tcPr>
          <w:p w14:paraId="053527EC" w14:textId="77777777" w:rsidR="004A7AEB" w:rsidRPr="001E5467"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0·008</w:t>
            </w:r>
          </w:p>
        </w:tc>
        <w:tc>
          <w:tcPr>
            <w:tcW w:w="828" w:type="dxa"/>
            <w:tcBorders>
              <w:top w:val="nil"/>
              <w:left w:val="nil"/>
              <w:bottom w:val="nil"/>
              <w:right w:val="nil"/>
            </w:tcBorders>
            <w:shd w:val="clear" w:color="auto" w:fill="auto"/>
            <w:noWrap/>
            <w:vAlign w:val="bottom"/>
            <w:hideMark/>
          </w:tcPr>
          <w:p w14:paraId="63494B32" w14:textId="77777777" w:rsidR="004A7AEB" w:rsidRPr="001E5467"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0·000</w:t>
            </w:r>
          </w:p>
        </w:tc>
        <w:tc>
          <w:tcPr>
            <w:tcW w:w="1053" w:type="dxa"/>
            <w:tcBorders>
              <w:top w:val="nil"/>
              <w:left w:val="nil"/>
              <w:bottom w:val="nil"/>
              <w:right w:val="nil"/>
            </w:tcBorders>
            <w:shd w:val="clear" w:color="auto" w:fill="auto"/>
            <w:noWrap/>
            <w:vAlign w:val="bottom"/>
            <w:hideMark/>
          </w:tcPr>
          <w:p w14:paraId="0DD69B6D" w14:textId="77777777" w:rsidR="004A7AEB" w:rsidRPr="001E5467"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1·053</w:t>
            </w:r>
          </w:p>
        </w:tc>
        <w:tc>
          <w:tcPr>
            <w:tcW w:w="1055" w:type="dxa"/>
            <w:tcBorders>
              <w:top w:val="nil"/>
              <w:left w:val="nil"/>
              <w:bottom w:val="nil"/>
              <w:right w:val="nil"/>
            </w:tcBorders>
            <w:shd w:val="clear" w:color="auto" w:fill="auto"/>
            <w:noWrap/>
            <w:vAlign w:val="bottom"/>
            <w:hideMark/>
          </w:tcPr>
          <w:p w14:paraId="7D156B67" w14:textId="77777777" w:rsidR="004A7AEB" w:rsidRPr="001E5467"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1·084</w:t>
            </w:r>
          </w:p>
        </w:tc>
      </w:tr>
      <w:tr w:rsidR="004A7AEB" w:rsidRPr="001E5467" w14:paraId="1404A816" w14:textId="77777777" w:rsidTr="00BC61A9">
        <w:trPr>
          <w:trHeight w:val="290"/>
        </w:trPr>
        <w:tc>
          <w:tcPr>
            <w:tcW w:w="2410" w:type="dxa"/>
            <w:tcBorders>
              <w:top w:val="nil"/>
              <w:left w:val="nil"/>
              <w:bottom w:val="single" w:sz="4" w:space="0" w:color="auto"/>
              <w:right w:val="nil"/>
            </w:tcBorders>
            <w:shd w:val="clear" w:color="auto" w:fill="auto"/>
            <w:noWrap/>
            <w:vAlign w:val="bottom"/>
          </w:tcPr>
          <w:p w14:paraId="05C07296" w14:textId="77777777" w:rsidR="004A7AEB" w:rsidRPr="001E5467" w:rsidRDefault="004A7AEB" w:rsidP="00BC61A9">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Constant</w:t>
            </w:r>
          </w:p>
        </w:tc>
        <w:tc>
          <w:tcPr>
            <w:tcW w:w="1053" w:type="dxa"/>
            <w:tcBorders>
              <w:top w:val="nil"/>
              <w:left w:val="nil"/>
              <w:bottom w:val="single" w:sz="4" w:space="0" w:color="auto"/>
              <w:right w:val="nil"/>
            </w:tcBorders>
            <w:shd w:val="clear" w:color="auto" w:fill="auto"/>
            <w:noWrap/>
            <w:vAlign w:val="bottom"/>
            <w:hideMark/>
          </w:tcPr>
          <w:p w14:paraId="42F8A049" w14:textId="77777777" w:rsidR="004A7AEB" w:rsidRPr="001E5467"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0·051</w:t>
            </w:r>
          </w:p>
        </w:tc>
        <w:tc>
          <w:tcPr>
            <w:tcW w:w="1053" w:type="dxa"/>
            <w:tcBorders>
              <w:top w:val="nil"/>
              <w:left w:val="nil"/>
              <w:bottom w:val="single" w:sz="4" w:space="0" w:color="auto"/>
              <w:right w:val="nil"/>
            </w:tcBorders>
            <w:shd w:val="clear" w:color="auto" w:fill="auto"/>
            <w:noWrap/>
            <w:vAlign w:val="bottom"/>
            <w:hideMark/>
          </w:tcPr>
          <w:p w14:paraId="5729E869" w14:textId="77777777" w:rsidR="004A7AEB" w:rsidRPr="001E5467"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0·006</w:t>
            </w:r>
          </w:p>
        </w:tc>
        <w:tc>
          <w:tcPr>
            <w:tcW w:w="828" w:type="dxa"/>
            <w:tcBorders>
              <w:top w:val="nil"/>
              <w:left w:val="nil"/>
              <w:bottom w:val="single" w:sz="4" w:space="0" w:color="auto"/>
              <w:right w:val="nil"/>
            </w:tcBorders>
            <w:shd w:val="clear" w:color="auto" w:fill="auto"/>
            <w:noWrap/>
            <w:vAlign w:val="bottom"/>
            <w:hideMark/>
          </w:tcPr>
          <w:p w14:paraId="7DC5E074" w14:textId="77777777" w:rsidR="004A7AEB" w:rsidRPr="001E5467"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0·000</w:t>
            </w:r>
          </w:p>
        </w:tc>
        <w:tc>
          <w:tcPr>
            <w:tcW w:w="1053" w:type="dxa"/>
            <w:tcBorders>
              <w:top w:val="nil"/>
              <w:left w:val="nil"/>
              <w:bottom w:val="single" w:sz="4" w:space="0" w:color="auto"/>
              <w:right w:val="nil"/>
            </w:tcBorders>
            <w:shd w:val="clear" w:color="auto" w:fill="auto"/>
            <w:noWrap/>
            <w:vAlign w:val="bottom"/>
            <w:hideMark/>
          </w:tcPr>
          <w:p w14:paraId="2B40B9F4" w14:textId="77777777" w:rsidR="004A7AEB" w:rsidRPr="001E5467"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0·041</w:t>
            </w:r>
          </w:p>
        </w:tc>
        <w:tc>
          <w:tcPr>
            <w:tcW w:w="1055" w:type="dxa"/>
            <w:tcBorders>
              <w:top w:val="nil"/>
              <w:left w:val="nil"/>
              <w:bottom w:val="single" w:sz="4" w:space="0" w:color="auto"/>
              <w:right w:val="nil"/>
            </w:tcBorders>
            <w:shd w:val="clear" w:color="auto" w:fill="auto"/>
            <w:noWrap/>
            <w:vAlign w:val="bottom"/>
            <w:hideMark/>
          </w:tcPr>
          <w:p w14:paraId="6D2A8A33" w14:textId="77777777" w:rsidR="004A7AEB" w:rsidRPr="001E5467"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0·063</w:t>
            </w:r>
          </w:p>
        </w:tc>
      </w:tr>
    </w:tbl>
    <w:p w14:paraId="11B11AA7" w14:textId="77777777" w:rsidR="004A7AEB" w:rsidRDefault="004A7AEB" w:rsidP="004A7AEB">
      <w:pPr>
        <w:rPr>
          <w:rFonts w:ascii="Calibri" w:hAnsi="Calibri" w:cs="Calibri"/>
          <w:color w:val="000000"/>
          <w:sz w:val="20"/>
        </w:rPr>
      </w:pPr>
      <w:r w:rsidRPr="00E44D39">
        <w:rPr>
          <w:rFonts w:ascii="Calibri" w:hAnsi="Calibri" w:cs="Calibri"/>
          <w:color w:val="000000"/>
          <w:sz w:val="20"/>
        </w:rPr>
        <w:t>CI: Confidence interval;</w:t>
      </w:r>
      <w:r>
        <w:rPr>
          <w:rFonts w:ascii="Calibri" w:hAnsi="Calibri" w:cs="Calibri"/>
          <w:color w:val="000000"/>
          <w:sz w:val="20"/>
        </w:rPr>
        <w:t xml:space="preserve"> OR: Odds ratio;</w:t>
      </w:r>
      <w:r w:rsidRPr="00E44D39">
        <w:rPr>
          <w:rFonts w:ascii="Calibri" w:hAnsi="Calibri" w:cs="Calibri"/>
          <w:color w:val="000000"/>
          <w:sz w:val="20"/>
        </w:rPr>
        <w:t xml:space="preserve"> P: p value; SE: Standard error</w:t>
      </w:r>
    </w:p>
    <w:p w14:paraId="52583728" w14:textId="77777777" w:rsidR="004A7AEB" w:rsidRDefault="004A7AEB" w:rsidP="004A7AEB"/>
    <w:tbl>
      <w:tblPr>
        <w:tblW w:w="6819" w:type="dxa"/>
        <w:tblLook w:val="04A0" w:firstRow="1" w:lastRow="0" w:firstColumn="1" w:lastColumn="0" w:noHBand="0" w:noVBand="1"/>
      </w:tblPr>
      <w:tblGrid>
        <w:gridCol w:w="3119"/>
        <w:gridCol w:w="718"/>
        <w:gridCol w:w="718"/>
        <w:gridCol w:w="828"/>
        <w:gridCol w:w="718"/>
        <w:gridCol w:w="718"/>
      </w:tblGrid>
      <w:tr w:rsidR="004A7AEB" w:rsidRPr="00DC60DA" w14:paraId="10B054DB" w14:textId="77777777" w:rsidTr="00BC61A9">
        <w:trPr>
          <w:trHeight w:val="290"/>
        </w:trPr>
        <w:tc>
          <w:tcPr>
            <w:tcW w:w="6819" w:type="dxa"/>
            <w:gridSpan w:val="6"/>
            <w:tcBorders>
              <w:top w:val="nil"/>
              <w:left w:val="nil"/>
              <w:bottom w:val="single" w:sz="4" w:space="0" w:color="auto"/>
              <w:right w:val="nil"/>
            </w:tcBorders>
            <w:shd w:val="clear" w:color="auto" w:fill="auto"/>
            <w:noWrap/>
            <w:vAlign w:val="bottom"/>
            <w:hideMark/>
          </w:tcPr>
          <w:p w14:paraId="1D48E61B" w14:textId="77777777" w:rsidR="004A7AEB" w:rsidRPr="00DC60DA" w:rsidRDefault="004A7AEB" w:rsidP="00BC61A9">
            <w:pPr>
              <w:spacing w:after="0" w:line="240" w:lineRule="auto"/>
              <w:rPr>
                <w:rFonts w:ascii="Calibri" w:eastAsia="Times New Roman" w:hAnsi="Calibri" w:cs="Calibri"/>
                <w:b/>
                <w:bCs/>
                <w:color w:val="000000"/>
                <w:lang w:eastAsia="en-GB"/>
              </w:rPr>
            </w:pPr>
            <w:r w:rsidRPr="00DC60DA">
              <w:rPr>
                <w:rFonts w:ascii="Calibri" w:eastAsia="Times New Roman" w:hAnsi="Calibri" w:cs="Calibri"/>
                <w:b/>
                <w:bCs/>
                <w:color w:val="000000"/>
                <w:lang w:eastAsia="en-GB"/>
              </w:rPr>
              <w:t xml:space="preserve">Table </w:t>
            </w:r>
            <w:r>
              <w:rPr>
                <w:rFonts w:ascii="Calibri" w:eastAsia="Times New Roman" w:hAnsi="Calibri" w:cs="Calibri"/>
                <w:b/>
                <w:bCs/>
                <w:color w:val="000000"/>
                <w:lang w:eastAsia="en-GB"/>
              </w:rPr>
              <w:t>S</w:t>
            </w:r>
            <w:r w:rsidRPr="00DC60DA">
              <w:rPr>
                <w:rFonts w:ascii="Calibri" w:eastAsia="Times New Roman" w:hAnsi="Calibri" w:cs="Calibri"/>
                <w:b/>
                <w:bCs/>
                <w:color w:val="000000"/>
                <w:lang w:eastAsia="en-GB"/>
              </w:rPr>
              <w:t xml:space="preserve">4. </w:t>
            </w:r>
            <w:r>
              <w:rPr>
                <w:rFonts w:ascii="Calibri" w:eastAsia="Times New Roman" w:hAnsi="Calibri" w:cs="Calibri"/>
                <w:b/>
                <w:bCs/>
                <w:color w:val="000000"/>
                <w:lang w:eastAsia="en-GB"/>
              </w:rPr>
              <w:t xml:space="preserve">OR </w:t>
            </w:r>
            <w:r w:rsidRPr="00DC60DA">
              <w:rPr>
                <w:rFonts w:ascii="Calibri" w:eastAsia="Times New Roman" w:hAnsi="Calibri" w:cs="Calibri"/>
                <w:b/>
                <w:bCs/>
                <w:color w:val="000000"/>
                <w:lang w:eastAsia="en-GB"/>
              </w:rPr>
              <w:t>Subgroup analysis of children older than 56 days (n=37435)</w:t>
            </w:r>
          </w:p>
        </w:tc>
      </w:tr>
      <w:tr w:rsidR="004A7AEB" w:rsidRPr="00DC60DA" w14:paraId="6DF2B40C" w14:textId="77777777" w:rsidTr="00BC61A9">
        <w:trPr>
          <w:trHeight w:val="290"/>
        </w:trPr>
        <w:tc>
          <w:tcPr>
            <w:tcW w:w="3119" w:type="dxa"/>
            <w:tcBorders>
              <w:top w:val="nil"/>
              <w:left w:val="nil"/>
              <w:bottom w:val="nil"/>
              <w:right w:val="nil"/>
            </w:tcBorders>
            <w:shd w:val="clear" w:color="auto" w:fill="auto"/>
            <w:noWrap/>
            <w:vAlign w:val="bottom"/>
            <w:hideMark/>
          </w:tcPr>
          <w:p w14:paraId="57B40E21" w14:textId="77777777" w:rsidR="004A7AEB" w:rsidRPr="00DC60DA" w:rsidRDefault="004A7AEB" w:rsidP="00BC61A9">
            <w:pPr>
              <w:spacing w:after="0" w:line="240" w:lineRule="auto"/>
              <w:jc w:val="center"/>
              <w:rPr>
                <w:rFonts w:ascii="Calibri" w:eastAsia="Times New Roman" w:hAnsi="Calibri" w:cs="Calibri"/>
                <w:b/>
                <w:bCs/>
                <w:color w:val="000000"/>
                <w:lang w:eastAsia="en-GB"/>
              </w:rPr>
            </w:pPr>
          </w:p>
        </w:tc>
        <w:tc>
          <w:tcPr>
            <w:tcW w:w="718" w:type="dxa"/>
            <w:tcBorders>
              <w:top w:val="nil"/>
              <w:left w:val="nil"/>
              <w:bottom w:val="single" w:sz="4" w:space="0" w:color="auto"/>
              <w:right w:val="nil"/>
            </w:tcBorders>
            <w:shd w:val="clear" w:color="auto" w:fill="auto"/>
            <w:noWrap/>
            <w:hideMark/>
          </w:tcPr>
          <w:p w14:paraId="318EE726" w14:textId="77777777" w:rsidR="004A7AEB" w:rsidRPr="00DC60DA" w:rsidRDefault="004A7AEB" w:rsidP="00BC61A9">
            <w:pPr>
              <w:spacing w:after="0" w:line="240" w:lineRule="auto"/>
              <w:jc w:val="center"/>
              <w:rPr>
                <w:rFonts w:ascii="Calibri" w:eastAsia="Times New Roman" w:hAnsi="Calibri" w:cs="Calibri"/>
                <w:color w:val="000000"/>
                <w:lang w:eastAsia="en-GB"/>
              </w:rPr>
            </w:pPr>
            <w:r w:rsidRPr="00D27850">
              <w:t>OR</w:t>
            </w:r>
          </w:p>
        </w:tc>
        <w:tc>
          <w:tcPr>
            <w:tcW w:w="718" w:type="dxa"/>
            <w:tcBorders>
              <w:top w:val="nil"/>
              <w:left w:val="nil"/>
              <w:bottom w:val="single" w:sz="4" w:space="0" w:color="auto"/>
              <w:right w:val="nil"/>
            </w:tcBorders>
            <w:shd w:val="clear" w:color="auto" w:fill="auto"/>
            <w:noWrap/>
            <w:hideMark/>
          </w:tcPr>
          <w:p w14:paraId="52466A81" w14:textId="77777777" w:rsidR="004A7AEB" w:rsidRPr="00DC60DA" w:rsidRDefault="004A7AEB" w:rsidP="00BC61A9">
            <w:pPr>
              <w:spacing w:after="0" w:line="240" w:lineRule="auto"/>
              <w:jc w:val="center"/>
              <w:rPr>
                <w:rFonts w:ascii="Calibri" w:eastAsia="Times New Roman" w:hAnsi="Calibri" w:cs="Calibri"/>
                <w:color w:val="000000"/>
                <w:lang w:eastAsia="en-GB"/>
              </w:rPr>
            </w:pPr>
            <w:r w:rsidRPr="00D27850">
              <w:t>SE</w:t>
            </w:r>
          </w:p>
        </w:tc>
        <w:tc>
          <w:tcPr>
            <w:tcW w:w="828" w:type="dxa"/>
            <w:tcBorders>
              <w:top w:val="nil"/>
              <w:left w:val="nil"/>
              <w:bottom w:val="single" w:sz="4" w:space="0" w:color="auto"/>
              <w:right w:val="nil"/>
            </w:tcBorders>
            <w:shd w:val="clear" w:color="auto" w:fill="auto"/>
            <w:noWrap/>
            <w:hideMark/>
          </w:tcPr>
          <w:p w14:paraId="7270BE90" w14:textId="77777777" w:rsidR="004A7AEB" w:rsidRPr="00DC60DA" w:rsidRDefault="004A7AEB" w:rsidP="00BC61A9">
            <w:pPr>
              <w:spacing w:after="0" w:line="240" w:lineRule="auto"/>
              <w:jc w:val="center"/>
              <w:rPr>
                <w:rFonts w:ascii="Calibri" w:eastAsia="Times New Roman" w:hAnsi="Calibri" w:cs="Calibri"/>
                <w:color w:val="000000"/>
                <w:lang w:eastAsia="en-GB"/>
              </w:rPr>
            </w:pPr>
            <w:r w:rsidRPr="00D27850">
              <w:t>P</w:t>
            </w:r>
          </w:p>
        </w:tc>
        <w:tc>
          <w:tcPr>
            <w:tcW w:w="1436" w:type="dxa"/>
            <w:gridSpan w:val="2"/>
            <w:tcBorders>
              <w:top w:val="nil"/>
              <w:left w:val="nil"/>
              <w:bottom w:val="single" w:sz="4" w:space="0" w:color="auto"/>
              <w:right w:val="nil"/>
            </w:tcBorders>
            <w:shd w:val="clear" w:color="auto" w:fill="auto"/>
            <w:noWrap/>
            <w:hideMark/>
          </w:tcPr>
          <w:p w14:paraId="6A4B8323" w14:textId="77777777" w:rsidR="004A7AEB" w:rsidRPr="00DC60DA" w:rsidRDefault="004A7AEB" w:rsidP="00BC61A9">
            <w:pPr>
              <w:spacing w:after="0" w:line="240" w:lineRule="auto"/>
              <w:jc w:val="center"/>
              <w:rPr>
                <w:rFonts w:ascii="Calibri" w:eastAsia="Times New Roman" w:hAnsi="Calibri" w:cs="Calibri"/>
                <w:color w:val="000000"/>
                <w:lang w:eastAsia="en-GB"/>
              </w:rPr>
            </w:pPr>
            <w:r w:rsidRPr="00D27850">
              <w:t>95% CI</w:t>
            </w:r>
          </w:p>
        </w:tc>
      </w:tr>
      <w:tr w:rsidR="004A7AEB" w:rsidRPr="00DC60DA" w14:paraId="771CD366" w14:textId="77777777" w:rsidTr="00BC61A9">
        <w:trPr>
          <w:trHeight w:val="290"/>
        </w:trPr>
        <w:tc>
          <w:tcPr>
            <w:tcW w:w="3119" w:type="dxa"/>
            <w:tcBorders>
              <w:top w:val="nil"/>
              <w:left w:val="nil"/>
              <w:bottom w:val="nil"/>
              <w:right w:val="nil"/>
            </w:tcBorders>
            <w:shd w:val="clear" w:color="auto" w:fill="auto"/>
            <w:noWrap/>
            <w:hideMark/>
          </w:tcPr>
          <w:p w14:paraId="12F22480" w14:textId="77777777" w:rsidR="004A7AEB" w:rsidRPr="00DC60DA" w:rsidRDefault="004A7AEB" w:rsidP="00BC61A9">
            <w:pPr>
              <w:spacing w:after="0" w:line="240" w:lineRule="auto"/>
              <w:rPr>
                <w:rFonts w:ascii="Calibri" w:eastAsia="Times New Roman" w:hAnsi="Calibri" w:cs="Calibri"/>
                <w:color w:val="000000"/>
                <w:lang w:eastAsia="en-GB"/>
              </w:rPr>
            </w:pPr>
            <w:r>
              <w:t>Sex</w:t>
            </w:r>
            <w:r w:rsidRPr="006F441F">
              <w:t xml:space="preserve"> (male/female)</w:t>
            </w:r>
          </w:p>
        </w:tc>
        <w:tc>
          <w:tcPr>
            <w:tcW w:w="718" w:type="dxa"/>
            <w:tcBorders>
              <w:top w:val="nil"/>
              <w:left w:val="nil"/>
              <w:bottom w:val="nil"/>
              <w:right w:val="nil"/>
            </w:tcBorders>
            <w:shd w:val="clear" w:color="auto" w:fill="auto"/>
            <w:noWrap/>
            <w:vAlign w:val="bottom"/>
            <w:hideMark/>
          </w:tcPr>
          <w:p w14:paraId="6E6F0AF4" w14:textId="77777777" w:rsidR="004A7AEB" w:rsidRPr="00DC60DA" w:rsidRDefault="004A7AEB" w:rsidP="00BC61A9">
            <w:pPr>
              <w:spacing w:after="0" w:line="240" w:lineRule="auto"/>
              <w:jc w:val="right"/>
              <w:rPr>
                <w:rFonts w:ascii="Calibri" w:eastAsia="Times New Roman" w:hAnsi="Calibri" w:cs="Calibri"/>
                <w:color w:val="000000"/>
                <w:lang w:eastAsia="en-GB"/>
              </w:rPr>
            </w:pPr>
            <w:r>
              <w:rPr>
                <w:rFonts w:ascii="Calibri" w:hAnsi="Calibri" w:cs="Calibri"/>
                <w:color w:val="000000"/>
              </w:rPr>
              <w:t>0·877</w:t>
            </w:r>
          </w:p>
        </w:tc>
        <w:tc>
          <w:tcPr>
            <w:tcW w:w="718" w:type="dxa"/>
            <w:tcBorders>
              <w:top w:val="nil"/>
              <w:left w:val="nil"/>
              <w:bottom w:val="nil"/>
              <w:right w:val="nil"/>
            </w:tcBorders>
            <w:shd w:val="clear" w:color="auto" w:fill="auto"/>
            <w:noWrap/>
            <w:vAlign w:val="bottom"/>
            <w:hideMark/>
          </w:tcPr>
          <w:p w14:paraId="35042548" w14:textId="77777777" w:rsidR="004A7AEB" w:rsidRPr="00DC60DA" w:rsidRDefault="004A7AEB" w:rsidP="00BC61A9">
            <w:pPr>
              <w:spacing w:after="0" w:line="240" w:lineRule="auto"/>
              <w:jc w:val="right"/>
              <w:rPr>
                <w:rFonts w:ascii="Calibri" w:eastAsia="Times New Roman" w:hAnsi="Calibri" w:cs="Calibri"/>
                <w:color w:val="000000"/>
                <w:lang w:eastAsia="en-GB"/>
              </w:rPr>
            </w:pPr>
            <w:r>
              <w:rPr>
                <w:rFonts w:ascii="Calibri" w:hAnsi="Calibri" w:cs="Calibri"/>
                <w:color w:val="000000"/>
              </w:rPr>
              <w:t>0·043</w:t>
            </w:r>
          </w:p>
        </w:tc>
        <w:tc>
          <w:tcPr>
            <w:tcW w:w="828" w:type="dxa"/>
            <w:tcBorders>
              <w:top w:val="nil"/>
              <w:left w:val="nil"/>
              <w:bottom w:val="nil"/>
              <w:right w:val="nil"/>
            </w:tcBorders>
            <w:shd w:val="clear" w:color="auto" w:fill="auto"/>
            <w:noWrap/>
            <w:vAlign w:val="bottom"/>
            <w:hideMark/>
          </w:tcPr>
          <w:p w14:paraId="7B1711B2" w14:textId="77777777" w:rsidR="004A7AEB" w:rsidRPr="00DC60DA" w:rsidRDefault="004A7AEB" w:rsidP="00BC61A9">
            <w:pPr>
              <w:spacing w:after="0" w:line="240" w:lineRule="auto"/>
              <w:jc w:val="right"/>
              <w:rPr>
                <w:rFonts w:ascii="Calibri" w:eastAsia="Times New Roman" w:hAnsi="Calibri" w:cs="Calibri"/>
                <w:color w:val="000000"/>
                <w:lang w:eastAsia="en-GB"/>
              </w:rPr>
            </w:pPr>
            <w:r>
              <w:rPr>
                <w:rFonts w:ascii="Calibri" w:hAnsi="Calibri" w:cs="Calibri"/>
                <w:color w:val="000000"/>
              </w:rPr>
              <w:t>0·008</w:t>
            </w:r>
          </w:p>
        </w:tc>
        <w:tc>
          <w:tcPr>
            <w:tcW w:w="718" w:type="dxa"/>
            <w:tcBorders>
              <w:top w:val="nil"/>
              <w:left w:val="nil"/>
              <w:bottom w:val="nil"/>
              <w:right w:val="nil"/>
            </w:tcBorders>
            <w:shd w:val="clear" w:color="auto" w:fill="auto"/>
            <w:noWrap/>
            <w:vAlign w:val="bottom"/>
            <w:hideMark/>
          </w:tcPr>
          <w:p w14:paraId="3F0ED200" w14:textId="77777777" w:rsidR="004A7AEB" w:rsidRPr="00DC60DA" w:rsidRDefault="004A7AEB" w:rsidP="00BC61A9">
            <w:pPr>
              <w:spacing w:after="0" w:line="240" w:lineRule="auto"/>
              <w:jc w:val="right"/>
              <w:rPr>
                <w:rFonts w:ascii="Calibri" w:eastAsia="Times New Roman" w:hAnsi="Calibri" w:cs="Calibri"/>
                <w:color w:val="000000"/>
                <w:lang w:eastAsia="en-GB"/>
              </w:rPr>
            </w:pPr>
            <w:r>
              <w:rPr>
                <w:rFonts w:ascii="Calibri" w:hAnsi="Calibri" w:cs="Calibri"/>
                <w:color w:val="000000"/>
              </w:rPr>
              <w:t>0·796</w:t>
            </w:r>
          </w:p>
        </w:tc>
        <w:tc>
          <w:tcPr>
            <w:tcW w:w="718" w:type="dxa"/>
            <w:tcBorders>
              <w:top w:val="nil"/>
              <w:left w:val="nil"/>
              <w:bottom w:val="nil"/>
              <w:right w:val="nil"/>
            </w:tcBorders>
            <w:shd w:val="clear" w:color="auto" w:fill="auto"/>
            <w:noWrap/>
            <w:vAlign w:val="bottom"/>
            <w:hideMark/>
          </w:tcPr>
          <w:p w14:paraId="369B190D" w14:textId="77777777" w:rsidR="004A7AEB" w:rsidRPr="00DC60DA" w:rsidRDefault="004A7AEB" w:rsidP="00BC61A9">
            <w:pPr>
              <w:spacing w:after="0" w:line="240" w:lineRule="auto"/>
              <w:jc w:val="right"/>
              <w:rPr>
                <w:rFonts w:ascii="Calibri" w:eastAsia="Times New Roman" w:hAnsi="Calibri" w:cs="Calibri"/>
                <w:color w:val="000000"/>
                <w:lang w:eastAsia="en-GB"/>
              </w:rPr>
            </w:pPr>
            <w:r>
              <w:rPr>
                <w:rFonts w:ascii="Calibri" w:hAnsi="Calibri" w:cs="Calibri"/>
                <w:color w:val="000000"/>
              </w:rPr>
              <w:t>0·966</w:t>
            </w:r>
          </w:p>
        </w:tc>
      </w:tr>
      <w:tr w:rsidR="004A7AEB" w:rsidRPr="00DC60DA" w14:paraId="2D042C04" w14:textId="77777777" w:rsidTr="00BC61A9">
        <w:trPr>
          <w:trHeight w:val="290"/>
        </w:trPr>
        <w:tc>
          <w:tcPr>
            <w:tcW w:w="3119" w:type="dxa"/>
            <w:tcBorders>
              <w:top w:val="nil"/>
              <w:left w:val="nil"/>
              <w:bottom w:val="nil"/>
              <w:right w:val="nil"/>
            </w:tcBorders>
            <w:shd w:val="clear" w:color="auto" w:fill="auto"/>
            <w:noWrap/>
            <w:hideMark/>
          </w:tcPr>
          <w:p w14:paraId="27E6DB6E" w14:textId="77777777" w:rsidR="004A7AEB" w:rsidRPr="00DC60DA" w:rsidRDefault="004A7AEB" w:rsidP="00BC61A9">
            <w:pPr>
              <w:spacing w:after="0" w:line="240" w:lineRule="auto"/>
              <w:rPr>
                <w:rFonts w:ascii="Calibri" w:eastAsia="Times New Roman" w:hAnsi="Calibri" w:cs="Calibri"/>
                <w:color w:val="000000"/>
                <w:lang w:eastAsia="en-GB"/>
              </w:rPr>
            </w:pPr>
            <w:r w:rsidRPr="006F441F">
              <w:t>PIM2R</w:t>
            </w:r>
          </w:p>
        </w:tc>
        <w:tc>
          <w:tcPr>
            <w:tcW w:w="718" w:type="dxa"/>
            <w:tcBorders>
              <w:top w:val="nil"/>
              <w:left w:val="nil"/>
              <w:bottom w:val="nil"/>
              <w:right w:val="nil"/>
            </w:tcBorders>
            <w:shd w:val="clear" w:color="auto" w:fill="auto"/>
            <w:noWrap/>
            <w:vAlign w:val="bottom"/>
            <w:hideMark/>
          </w:tcPr>
          <w:p w14:paraId="5E7CC9AD" w14:textId="77777777" w:rsidR="004A7AEB" w:rsidRPr="00DC60DA" w:rsidRDefault="004A7AEB" w:rsidP="00BC61A9">
            <w:pPr>
              <w:spacing w:after="0" w:line="240" w:lineRule="auto"/>
              <w:jc w:val="right"/>
              <w:rPr>
                <w:rFonts w:ascii="Calibri" w:eastAsia="Times New Roman" w:hAnsi="Calibri" w:cs="Calibri"/>
                <w:color w:val="000000"/>
                <w:lang w:eastAsia="en-GB"/>
              </w:rPr>
            </w:pPr>
            <w:r>
              <w:rPr>
                <w:rFonts w:ascii="Calibri" w:hAnsi="Calibri" w:cs="Calibri"/>
                <w:color w:val="000000"/>
              </w:rPr>
              <w:t>1·095</w:t>
            </w:r>
          </w:p>
        </w:tc>
        <w:tc>
          <w:tcPr>
            <w:tcW w:w="718" w:type="dxa"/>
            <w:tcBorders>
              <w:top w:val="nil"/>
              <w:left w:val="nil"/>
              <w:bottom w:val="nil"/>
              <w:right w:val="nil"/>
            </w:tcBorders>
            <w:shd w:val="clear" w:color="auto" w:fill="auto"/>
            <w:noWrap/>
            <w:vAlign w:val="bottom"/>
            <w:hideMark/>
          </w:tcPr>
          <w:p w14:paraId="7451CCF5" w14:textId="77777777" w:rsidR="004A7AEB" w:rsidRPr="00DC60DA" w:rsidRDefault="004A7AEB" w:rsidP="00BC61A9">
            <w:pPr>
              <w:spacing w:after="0" w:line="240" w:lineRule="auto"/>
              <w:jc w:val="right"/>
              <w:rPr>
                <w:rFonts w:ascii="Calibri" w:eastAsia="Times New Roman" w:hAnsi="Calibri" w:cs="Calibri"/>
                <w:color w:val="000000"/>
                <w:lang w:eastAsia="en-GB"/>
              </w:rPr>
            </w:pPr>
            <w:r>
              <w:rPr>
                <w:rFonts w:ascii="Calibri" w:hAnsi="Calibri" w:cs="Calibri"/>
                <w:color w:val="000000"/>
              </w:rPr>
              <w:t>0·005</w:t>
            </w:r>
          </w:p>
        </w:tc>
        <w:tc>
          <w:tcPr>
            <w:tcW w:w="828" w:type="dxa"/>
            <w:tcBorders>
              <w:top w:val="nil"/>
              <w:left w:val="nil"/>
              <w:bottom w:val="nil"/>
              <w:right w:val="nil"/>
            </w:tcBorders>
            <w:shd w:val="clear" w:color="auto" w:fill="auto"/>
            <w:noWrap/>
            <w:vAlign w:val="bottom"/>
            <w:hideMark/>
          </w:tcPr>
          <w:p w14:paraId="0130CE6A" w14:textId="77777777" w:rsidR="004A7AEB" w:rsidRPr="00DC60DA" w:rsidRDefault="004A7AEB" w:rsidP="00BC61A9">
            <w:pPr>
              <w:spacing w:after="0" w:line="240" w:lineRule="auto"/>
              <w:jc w:val="right"/>
              <w:rPr>
                <w:rFonts w:ascii="Calibri" w:eastAsia="Times New Roman" w:hAnsi="Calibri" w:cs="Calibri"/>
                <w:color w:val="000000"/>
                <w:lang w:eastAsia="en-GB"/>
              </w:rPr>
            </w:pPr>
            <w:r>
              <w:rPr>
                <w:rFonts w:ascii="Calibri" w:hAnsi="Calibri" w:cs="Calibri"/>
                <w:color w:val="000000"/>
              </w:rPr>
              <w:t>0·000</w:t>
            </w:r>
          </w:p>
        </w:tc>
        <w:tc>
          <w:tcPr>
            <w:tcW w:w="718" w:type="dxa"/>
            <w:tcBorders>
              <w:top w:val="nil"/>
              <w:left w:val="nil"/>
              <w:bottom w:val="nil"/>
              <w:right w:val="nil"/>
            </w:tcBorders>
            <w:shd w:val="clear" w:color="auto" w:fill="auto"/>
            <w:noWrap/>
            <w:vAlign w:val="bottom"/>
            <w:hideMark/>
          </w:tcPr>
          <w:p w14:paraId="486B7247" w14:textId="77777777" w:rsidR="004A7AEB" w:rsidRPr="00DC60DA" w:rsidRDefault="004A7AEB" w:rsidP="00BC61A9">
            <w:pPr>
              <w:spacing w:after="0" w:line="240" w:lineRule="auto"/>
              <w:jc w:val="right"/>
              <w:rPr>
                <w:rFonts w:ascii="Calibri" w:eastAsia="Times New Roman" w:hAnsi="Calibri" w:cs="Calibri"/>
                <w:color w:val="000000"/>
                <w:lang w:eastAsia="en-GB"/>
              </w:rPr>
            </w:pPr>
            <w:r>
              <w:rPr>
                <w:rFonts w:ascii="Calibri" w:hAnsi="Calibri" w:cs="Calibri"/>
                <w:color w:val="000000"/>
              </w:rPr>
              <w:t>1·085</w:t>
            </w:r>
          </w:p>
        </w:tc>
        <w:tc>
          <w:tcPr>
            <w:tcW w:w="718" w:type="dxa"/>
            <w:tcBorders>
              <w:top w:val="nil"/>
              <w:left w:val="nil"/>
              <w:bottom w:val="nil"/>
              <w:right w:val="nil"/>
            </w:tcBorders>
            <w:shd w:val="clear" w:color="auto" w:fill="auto"/>
            <w:noWrap/>
            <w:vAlign w:val="bottom"/>
            <w:hideMark/>
          </w:tcPr>
          <w:p w14:paraId="5D0BE95B" w14:textId="77777777" w:rsidR="004A7AEB" w:rsidRPr="00DC60DA" w:rsidRDefault="004A7AEB" w:rsidP="00BC61A9">
            <w:pPr>
              <w:spacing w:after="0" w:line="240" w:lineRule="auto"/>
              <w:jc w:val="right"/>
              <w:rPr>
                <w:rFonts w:ascii="Calibri" w:eastAsia="Times New Roman" w:hAnsi="Calibri" w:cs="Calibri"/>
                <w:color w:val="000000"/>
                <w:lang w:eastAsia="en-GB"/>
              </w:rPr>
            </w:pPr>
            <w:r>
              <w:rPr>
                <w:rFonts w:ascii="Calibri" w:hAnsi="Calibri" w:cs="Calibri"/>
                <w:color w:val="000000"/>
              </w:rPr>
              <w:t>1·106</w:t>
            </w:r>
          </w:p>
        </w:tc>
      </w:tr>
      <w:tr w:rsidR="004A7AEB" w:rsidRPr="00DC60DA" w14:paraId="30011FE5" w14:textId="77777777" w:rsidTr="00BC61A9">
        <w:trPr>
          <w:trHeight w:val="290"/>
        </w:trPr>
        <w:tc>
          <w:tcPr>
            <w:tcW w:w="3119" w:type="dxa"/>
            <w:tcBorders>
              <w:top w:val="nil"/>
              <w:left w:val="nil"/>
              <w:bottom w:val="single" w:sz="4" w:space="0" w:color="auto"/>
              <w:right w:val="nil"/>
            </w:tcBorders>
            <w:shd w:val="clear" w:color="auto" w:fill="auto"/>
            <w:noWrap/>
            <w:vAlign w:val="bottom"/>
            <w:hideMark/>
          </w:tcPr>
          <w:p w14:paraId="141954C5" w14:textId="77777777" w:rsidR="004A7AEB" w:rsidRPr="00DC60DA" w:rsidRDefault="004A7AEB" w:rsidP="00BC61A9">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Constant</w:t>
            </w:r>
          </w:p>
        </w:tc>
        <w:tc>
          <w:tcPr>
            <w:tcW w:w="718" w:type="dxa"/>
            <w:tcBorders>
              <w:top w:val="nil"/>
              <w:left w:val="nil"/>
              <w:bottom w:val="single" w:sz="4" w:space="0" w:color="auto"/>
              <w:right w:val="nil"/>
            </w:tcBorders>
            <w:shd w:val="clear" w:color="auto" w:fill="auto"/>
            <w:noWrap/>
            <w:vAlign w:val="bottom"/>
            <w:hideMark/>
          </w:tcPr>
          <w:p w14:paraId="2AD5CFB3" w14:textId="77777777" w:rsidR="004A7AEB" w:rsidRPr="00DC60DA" w:rsidRDefault="004A7AEB" w:rsidP="00BC61A9">
            <w:pPr>
              <w:spacing w:after="0" w:line="240" w:lineRule="auto"/>
              <w:jc w:val="right"/>
              <w:rPr>
                <w:rFonts w:ascii="Calibri" w:eastAsia="Times New Roman" w:hAnsi="Calibri" w:cs="Calibri"/>
                <w:color w:val="000000"/>
                <w:lang w:eastAsia="en-GB"/>
              </w:rPr>
            </w:pPr>
            <w:r>
              <w:rPr>
                <w:rFonts w:ascii="Calibri" w:hAnsi="Calibri" w:cs="Calibri"/>
                <w:color w:val="000000"/>
              </w:rPr>
              <w:t>0·030</w:t>
            </w:r>
          </w:p>
        </w:tc>
        <w:tc>
          <w:tcPr>
            <w:tcW w:w="718" w:type="dxa"/>
            <w:tcBorders>
              <w:top w:val="nil"/>
              <w:left w:val="nil"/>
              <w:bottom w:val="single" w:sz="4" w:space="0" w:color="auto"/>
              <w:right w:val="nil"/>
            </w:tcBorders>
            <w:shd w:val="clear" w:color="auto" w:fill="auto"/>
            <w:noWrap/>
            <w:vAlign w:val="bottom"/>
            <w:hideMark/>
          </w:tcPr>
          <w:p w14:paraId="678DE077" w14:textId="77777777" w:rsidR="004A7AEB" w:rsidRPr="00DC60DA" w:rsidRDefault="004A7AEB" w:rsidP="00BC61A9">
            <w:pPr>
              <w:spacing w:after="0" w:line="240" w:lineRule="auto"/>
              <w:jc w:val="right"/>
              <w:rPr>
                <w:rFonts w:ascii="Calibri" w:eastAsia="Times New Roman" w:hAnsi="Calibri" w:cs="Calibri"/>
                <w:color w:val="000000"/>
                <w:lang w:eastAsia="en-GB"/>
              </w:rPr>
            </w:pPr>
            <w:r>
              <w:rPr>
                <w:rFonts w:ascii="Calibri" w:hAnsi="Calibri" w:cs="Calibri"/>
                <w:color w:val="000000"/>
              </w:rPr>
              <w:t>0·002</w:t>
            </w:r>
          </w:p>
        </w:tc>
        <w:tc>
          <w:tcPr>
            <w:tcW w:w="828" w:type="dxa"/>
            <w:tcBorders>
              <w:top w:val="nil"/>
              <w:left w:val="nil"/>
              <w:bottom w:val="single" w:sz="4" w:space="0" w:color="auto"/>
              <w:right w:val="nil"/>
            </w:tcBorders>
            <w:shd w:val="clear" w:color="auto" w:fill="auto"/>
            <w:noWrap/>
            <w:vAlign w:val="bottom"/>
            <w:hideMark/>
          </w:tcPr>
          <w:p w14:paraId="48E91849" w14:textId="77777777" w:rsidR="004A7AEB" w:rsidRPr="00DC60DA" w:rsidRDefault="004A7AEB" w:rsidP="00BC61A9">
            <w:pPr>
              <w:spacing w:after="0" w:line="240" w:lineRule="auto"/>
              <w:jc w:val="right"/>
              <w:rPr>
                <w:rFonts w:ascii="Calibri" w:eastAsia="Times New Roman" w:hAnsi="Calibri" w:cs="Calibri"/>
                <w:color w:val="000000"/>
                <w:lang w:eastAsia="en-GB"/>
              </w:rPr>
            </w:pPr>
            <w:r>
              <w:rPr>
                <w:rFonts w:ascii="Calibri" w:hAnsi="Calibri" w:cs="Calibri"/>
                <w:color w:val="000000"/>
              </w:rPr>
              <w:t>0·000</w:t>
            </w:r>
          </w:p>
        </w:tc>
        <w:tc>
          <w:tcPr>
            <w:tcW w:w="718" w:type="dxa"/>
            <w:tcBorders>
              <w:top w:val="nil"/>
              <w:left w:val="nil"/>
              <w:bottom w:val="single" w:sz="4" w:space="0" w:color="auto"/>
              <w:right w:val="nil"/>
            </w:tcBorders>
            <w:shd w:val="clear" w:color="auto" w:fill="auto"/>
            <w:noWrap/>
            <w:vAlign w:val="bottom"/>
            <w:hideMark/>
          </w:tcPr>
          <w:p w14:paraId="3155874E" w14:textId="77777777" w:rsidR="004A7AEB" w:rsidRPr="00DC60DA" w:rsidRDefault="004A7AEB" w:rsidP="00BC61A9">
            <w:pPr>
              <w:spacing w:after="0" w:line="240" w:lineRule="auto"/>
              <w:jc w:val="right"/>
              <w:rPr>
                <w:rFonts w:ascii="Calibri" w:eastAsia="Times New Roman" w:hAnsi="Calibri" w:cs="Calibri"/>
                <w:color w:val="000000"/>
                <w:lang w:eastAsia="en-GB"/>
              </w:rPr>
            </w:pPr>
            <w:r>
              <w:rPr>
                <w:rFonts w:ascii="Calibri" w:hAnsi="Calibri" w:cs="Calibri"/>
                <w:color w:val="000000"/>
              </w:rPr>
              <w:t>0·025</w:t>
            </w:r>
          </w:p>
        </w:tc>
        <w:tc>
          <w:tcPr>
            <w:tcW w:w="718" w:type="dxa"/>
            <w:tcBorders>
              <w:top w:val="nil"/>
              <w:left w:val="nil"/>
              <w:bottom w:val="single" w:sz="4" w:space="0" w:color="auto"/>
              <w:right w:val="nil"/>
            </w:tcBorders>
            <w:shd w:val="clear" w:color="auto" w:fill="auto"/>
            <w:noWrap/>
            <w:vAlign w:val="bottom"/>
            <w:hideMark/>
          </w:tcPr>
          <w:p w14:paraId="39348C8F" w14:textId="77777777" w:rsidR="004A7AEB" w:rsidRPr="00DC60DA" w:rsidRDefault="004A7AEB" w:rsidP="00BC61A9">
            <w:pPr>
              <w:spacing w:after="0" w:line="240" w:lineRule="auto"/>
              <w:jc w:val="right"/>
              <w:rPr>
                <w:rFonts w:ascii="Calibri" w:eastAsia="Times New Roman" w:hAnsi="Calibri" w:cs="Calibri"/>
                <w:color w:val="000000"/>
                <w:lang w:eastAsia="en-GB"/>
              </w:rPr>
            </w:pPr>
            <w:r>
              <w:rPr>
                <w:rFonts w:ascii="Calibri" w:hAnsi="Calibri" w:cs="Calibri"/>
                <w:color w:val="000000"/>
              </w:rPr>
              <w:t>0·035</w:t>
            </w:r>
          </w:p>
        </w:tc>
      </w:tr>
    </w:tbl>
    <w:p w14:paraId="363154C8" w14:textId="77777777" w:rsidR="004A7AEB" w:rsidRDefault="004A7AEB" w:rsidP="004A7AEB">
      <w:pPr>
        <w:rPr>
          <w:rFonts w:ascii="Calibri" w:hAnsi="Calibri" w:cs="Calibri"/>
          <w:color w:val="000000"/>
          <w:sz w:val="20"/>
        </w:rPr>
      </w:pPr>
      <w:r w:rsidRPr="00E44D39">
        <w:rPr>
          <w:rFonts w:ascii="Calibri" w:hAnsi="Calibri" w:cs="Calibri"/>
          <w:color w:val="000000"/>
          <w:sz w:val="20"/>
        </w:rPr>
        <w:t>CI: Confidence interval;</w:t>
      </w:r>
      <w:r>
        <w:rPr>
          <w:rFonts w:ascii="Calibri" w:hAnsi="Calibri" w:cs="Calibri"/>
          <w:color w:val="000000"/>
          <w:sz w:val="20"/>
        </w:rPr>
        <w:t xml:space="preserve"> OR: Odds ratio;</w:t>
      </w:r>
      <w:r w:rsidRPr="00E44D39">
        <w:rPr>
          <w:rFonts w:ascii="Calibri" w:hAnsi="Calibri" w:cs="Calibri"/>
          <w:color w:val="000000"/>
          <w:sz w:val="20"/>
        </w:rPr>
        <w:t xml:space="preserve"> P: p value; SE: Standard error</w:t>
      </w:r>
    </w:p>
    <w:p w14:paraId="1D8E462A" w14:textId="77777777" w:rsidR="004A7AEB" w:rsidRDefault="004A7AEB" w:rsidP="004A7AEB"/>
    <w:tbl>
      <w:tblPr>
        <w:tblW w:w="6819" w:type="dxa"/>
        <w:tblLook w:val="04A0" w:firstRow="1" w:lastRow="0" w:firstColumn="1" w:lastColumn="0" w:noHBand="0" w:noVBand="1"/>
      </w:tblPr>
      <w:tblGrid>
        <w:gridCol w:w="3119"/>
        <w:gridCol w:w="718"/>
        <w:gridCol w:w="718"/>
        <w:gridCol w:w="828"/>
        <w:gridCol w:w="718"/>
        <w:gridCol w:w="718"/>
      </w:tblGrid>
      <w:tr w:rsidR="004A7AEB" w:rsidRPr="00DC60DA" w14:paraId="3C3D0D6D" w14:textId="77777777" w:rsidTr="00BC61A9">
        <w:trPr>
          <w:trHeight w:val="290"/>
        </w:trPr>
        <w:tc>
          <w:tcPr>
            <w:tcW w:w="6819" w:type="dxa"/>
            <w:gridSpan w:val="6"/>
            <w:tcBorders>
              <w:top w:val="nil"/>
              <w:left w:val="nil"/>
              <w:bottom w:val="single" w:sz="4" w:space="0" w:color="auto"/>
              <w:right w:val="nil"/>
            </w:tcBorders>
            <w:shd w:val="clear" w:color="auto" w:fill="auto"/>
            <w:noWrap/>
            <w:vAlign w:val="bottom"/>
            <w:hideMark/>
          </w:tcPr>
          <w:p w14:paraId="76267400" w14:textId="77777777" w:rsidR="004A7AEB" w:rsidRPr="00DC60DA" w:rsidRDefault="004A7AEB" w:rsidP="00BC61A9">
            <w:pPr>
              <w:spacing w:after="0" w:line="240" w:lineRule="auto"/>
              <w:rPr>
                <w:rFonts w:ascii="Calibri" w:eastAsia="Times New Roman" w:hAnsi="Calibri" w:cs="Calibri"/>
                <w:b/>
                <w:bCs/>
                <w:color w:val="000000"/>
                <w:lang w:eastAsia="en-GB"/>
              </w:rPr>
            </w:pPr>
            <w:r w:rsidRPr="00DC60DA">
              <w:rPr>
                <w:rFonts w:ascii="Calibri" w:eastAsia="Times New Roman" w:hAnsi="Calibri" w:cs="Calibri"/>
                <w:b/>
                <w:bCs/>
                <w:color w:val="000000"/>
                <w:lang w:eastAsia="en-GB"/>
              </w:rPr>
              <w:t xml:space="preserve">Table </w:t>
            </w:r>
            <w:r>
              <w:rPr>
                <w:rFonts w:ascii="Calibri" w:eastAsia="Times New Roman" w:hAnsi="Calibri" w:cs="Calibri"/>
                <w:b/>
                <w:bCs/>
                <w:color w:val="000000"/>
                <w:lang w:eastAsia="en-GB"/>
              </w:rPr>
              <w:t>S</w:t>
            </w:r>
            <w:r w:rsidRPr="00DC60DA">
              <w:rPr>
                <w:rFonts w:ascii="Calibri" w:eastAsia="Times New Roman" w:hAnsi="Calibri" w:cs="Calibri"/>
                <w:b/>
                <w:bCs/>
                <w:color w:val="000000"/>
                <w:lang w:eastAsia="en-GB"/>
              </w:rPr>
              <w:t xml:space="preserve">5. </w:t>
            </w:r>
            <w:r>
              <w:rPr>
                <w:rFonts w:ascii="Calibri" w:eastAsia="Times New Roman" w:hAnsi="Calibri" w:cs="Calibri"/>
                <w:b/>
                <w:bCs/>
                <w:color w:val="000000"/>
                <w:lang w:eastAsia="en-GB"/>
              </w:rPr>
              <w:t xml:space="preserve">OR </w:t>
            </w:r>
            <w:r w:rsidRPr="00DC60DA">
              <w:rPr>
                <w:rFonts w:ascii="Calibri" w:eastAsia="Times New Roman" w:hAnsi="Calibri" w:cs="Calibri"/>
                <w:b/>
                <w:bCs/>
                <w:color w:val="000000"/>
                <w:lang w:eastAsia="en-GB"/>
              </w:rPr>
              <w:t>Subgroup analysis of children admitted with primary diagnosis of no infection (n=62644)</w:t>
            </w:r>
          </w:p>
        </w:tc>
      </w:tr>
      <w:tr w:rsidR="004A7AEB" w:rsidRPr="00DC60DA" w14:paraId="19FBE547" w14:textId="77777777" w:rsidTr="00BC61A9">
        <w:trPr>
          <w:trHeight w:val="290"/>
        </w:trPr>
        <w:tc>
          <w:tcPr>
            <w:tcW w:w="3119" w:type="dxa"/>
            <w:tcBorders>
              <w:top w:val="single" w:sz="4" w:space="0" w:color="auto"/>
              <w:left w:val="nil"/>
              <w:bottom w:val="nil"/>
              <w:right w:val="nil"/>
            </w:tcBorders>
            <w:shd w:val="clear" w:color="auto" w:fill="auto"/>
            <w:noWrap/>
            <w:vAlign w:val="bottom"/>
            <w:hideMark/>
          </w:tcPr>
          <w:p w14:paraId="0D38D7F5" w14:textId="77777777" w:rsidR="004A7AEB" w:rsidRPr="00DC60DA" w:rsidRDefault="004A7AEB" w:rsidP="00BC61A9">
            <w:pPr>
              <w:spacing w:after="0" w:line="240" w:lineRule="auto"/>
              <w:rPr>
                <w:rFonts w:ascii="Calibri" w:eastAsia="Times New Roman" w:hAnsi="Calibri" w:cs="Calibri"/>
                <w:b/>
                <w:bCs/>
                <w:color w:val="000000"/>
                <w:lang w:eastAsia="en-GB"/>
              </w:rPr>
            </w:pPr>
          </w:p>
        </w:tc>
        <w:tc>
          <w:tcPr>
            <w:tcW w:w="718" w:type="dxa"/>
            <w:tcBorders>
              <w:top w:val="single" w:sz="4" w:space="0" w:color="auto"/>
              <w:left w:val="nil"/>
              <w:bottom w:val="single" w:sz="4" w:space="0" w:color="auto"/>
              <w:right w:val="nil"/>
            </w:tcBorders>
            <w:shd w:val="clear" w:color="auto" w:fill="auto"/>
            <w:noWrap/>
            <w:vAlign w:val="center"/>
            <w:hideMark/>
          </w:tcPr>
          <w:p w14:paraId="58C17ECF" w14:textId="77777777" w:rsidR="004A7AEB" w:rsidRPr="00DC60DA" w:rsidRDefault="004A7AEB" w:rsidP="00BC61A9">
            <w:pPr>
              <w:spacing w:after="0" w:line="240" w:lineRule="auto"/>
              <w:jc w:val="center"/>
              <w:rPr>
                <w:rFonts w:ascii="Calibri" w:eastAsia="Times New Roman" w:hAnsi="Calibri" w:cs="Calibri"/>
                <w:color w:val="000000"/>
                <w:lang w:eastAsia="en-GB"/>
              </w:rPr>
            </w:pPr>
            <w:r w:rsidRPr="00DC60DA">
              <w:rPr>
                <w:rFonts w:ascii="Calibri" w:eastAsia="Times New Roman" w:hAnsi="Calibri" w:cs="Calibri"/>
                <w:color w:val="000000"/>
                <w:lang w:eastAsia="en-GB"/>
              </w:rPr>
              <w:t>OR</w:t>
            </w:r>
          </w:p>
        </w:tc>
        <w:tc>
          <w:tcPr>
            <w:tcW w:w="718" w:type="dxa"/>
            <w:tcBorders>
              <w:top w:val="single" w:sz="4" w:space="0" w:color="auto"/>
              <w:left w:val="nil"/>
              <w:bottom w:val="single" w:sz="4" w:space="0" w:color="auto"/>
              <w:right w:val="nil"/>
            </w:tcBorders>
            <w:shd w:val="clear" w:color="auto" w:fill="auto"/>
            <w:noWrap/>
            <w:vAlign w:val="center"/>
            <w:hideMark/>
          </w:tcPr>
          <w:p w14:paraId="122ABCDE" w14:textId="77777777" w:rsidR="004A7AEB" w:rsidRPr="00DC60DA" w:rsidRDefault="004A7AEB" w:rsidP="00BC61A9">
            <w:pPr>
              <w:spacing w:after="0" w:line="240" w:lineRule="auto"/>
              <w:jc w:val="center"/>
              <w:rPr>
                <w:rFonts w:ascii="Calibri" w:eastAsia="Times New Roman" w:hAnsi="Calibri" w:cs="Calibri"/>
                <w:color w:val="000000"/>
                <w:lang w:eastAsia="en-GB"/>
              </w:rPr>
            </w:pPr>
            <w:r w:rsidRPr="00DC60DA">
              <w:rPr>
                <w:rFonts w:ascii="Calibri" w:eastAsia="Times New Roman" w:hAnsi="Calibri" w:cs="Calibri"/>
                <w:color w:val="000000"/>
                <w:lang w:eastAsia="en-GB"/>
              </w:rPr>
              <w:t>SE</w:t>
            </w:r>
          </w:p>
        </w:tc>
        <w:tc>
          <w:tcPr>
            <w:tcW w:w="828" w:type="dxa"/>
            <w:tcBorders>
              <w:top w:val="single" w:sz="4" w:space="0" w:color="auto"/>
              <w:left w:val="nil"/>
              <w:bottom w:val="single" w:sz="4" w:space="0" w:color="auto"/>
              <w:right w:val="nil"/>
            </w:tcBorders>
            <w:shd w:val="clear" w:color="auto" w:fill="auto"/>
            <w:noWrap/>
            <w:vAlign w:val="center"/>
            <w:hideMark/>
          </w:tcPr>
          <w:p w14:paraId="0C9C592F" w14:textId="77777777" w:rsidR="004A7AEB" w:rsidRPr="00DC60DA" w:rsidRDefault="004A7AEB" w:rsidP="00BC61A9">
            <w:pPr>
              <w:spacing w:after="0" w:line="240" w:lineRule="auto"/>
              <w:jc w:val="center"/>
              <w:rPr>
                <w:rFonts w:ascii="Calibri" w:eastAsia="Times New Roman" w:hAnsi="Calibri" w:cs="Calibri"/>
                <w:color w:val="000000"/>
                <w:lang w:eastAsia="en-GB"/>
              </w:rPr>
            </w:pPr>
            <w:r w:rsidRPr="00DC60DA">
              <w:rPr>
                <w:rFonts w:ascii="Calibri" w:eastAsia="Times New Roman" w:hAnsi="Calibri" w:cs="Calibri"/>
                <w:color w:val="000000"/>
                <w:lang w:eastAsia="en-GB"/>
              </w:rPr>
              <w:t>P</w:t>
            </w:r>
          </w:p>
        </w:tc>
        <w:tc>
          <w:tcPr>
            <w:tcW w:w="1436" w:type="dxa"/>
            <w:gridSpan w:val="2"/>
            <w:tcBorders>
              <w:top w:val="single" w:sz="4" w:space="0" w:color="auto"/>
              <w:left w:val="nil"/>
              <w:bottom w:val="single" w:sz="4" w:space="0" w:color="auto"/>
              <w:right w:val="nil"/>
            </w:tcBorders>
            <w:shd w:val="clear" w:color="auto" w:fill="auto"/>
            <w:noWrap/>
            <w:vAlign w:val="center"/>
            <w:hideMark/>
          </w:tcPr>
          <w:p w14:paraId="65160CF4" w14:textId="77777777" w:rsidR="004A7AEB" w:rsidRPr="00DC60DA" w:rsidRDefault="004A7AEB" w:rsidP="00BC61A9">
            <w:pPr>
              <w:spacing w:after="0" w:line="240" w:lineRule="auto"/>
              <w:jc w:val="center"/>
              <w:rPr>
                <w:rFonts w:ascii="Calibri" w:eastAsia="Times New Roman" w:hAnsi="Calibri" w:cs="Calibri"/>
                <w:color w:val="000000"/>
                <w:lang w:eastAsia="en-GB"/>
              </w:rPr>
            </w:pPr>
            <w:r w:rsidRPr="00DC60DA">
              <w:rPr>
                <w:rFonts w:ascii="Calibri" w:eastAsia="Times New Roman" w:hAnsi="Calibri" w:cs="Calibri"/>
                <w:color w:val="000000"/>
                <w:lang w:eastAsia="en-GB"/>
              </w:rPr>
              <w:t>95% CI</w:t>
            </w:r>
          </w:p>
        </w:tc>
      </w:tr>
      <w:tr w:rsidR="004A7AEB" w:rsidRPr="00DC60DA" w14:paraId="208209E5" w14:textId="77777777" w:rsidTr="00BC61A9">
        <w:trPr>
          <w:trHeight w:val="290"/>
        </w:trPr>
        <w:tc>
          <w:tcPr>
            <w:tcW w:w="3119" w:type="dxa"/>
            <w:tcBorders>
              <w:top w:val="nil"/>
              <w:left w:val="nil"/>
              <w:bottom w:val="nil"/>
              <w:right w:val="nil"/>
            </w:tcBorders>
            <w:shd w:val="clear" w:color="auto" w:fill="auto"/>
            <w:noWrap/>
          </w:tcPr>
          <w:p w14:paraId="6F979933" w14:textId="77777777" w:rsidR="004A7AEB" w:rsidRPr="00DC60DA" w:rsidRDefault="004A7AEB" w:rsidP="00BC61A9">
            <w:pPr>
              <w:spacing w:after="0" w:line="240" w:lineRule="auto"/>
              <w:rPr>
                <w:rFonts w:ascii="Courier New" w:eastAsia="Times New Roman" w:hAnsi="Courier New" w:cs="Courier New"/>
                <w:color w:val="000000"/>
                <w:sz w:val="18"/>
                <w:szCs w:val="18"/>
                <w:lang w:eastAsia="en-GB"/>
              </w:rPr>
            </w:pPr>
            <w:r>
              <w:rPr>
                <w:rFonts w:ascii="Calibri" w:eastAsia="Times New Roman" w:hAnsi="Calibri" w:cs="Calibri"/>
                <w:color w:val="000000"/>
                <w:lang w:eastAsia="en-GB"/>
              </w:rPr>
              <w:t>Sex (male/female)</w:t>
            </w:r>
          </w:p>
        </w:tc>
        <w:tc>
          <w:tcPr>
            <w:tcW w:w="718" w:type="dxa"/>
            <w:tcBorders>
              <w:top w:val="nil"/>
              <w:left w:val="nil"/>
              <w:bottom w:val="nil"/>
              <w:right w:val="nil"/>
            </w:tcBorders>
            <w:shd w:val="clear" w:color="auto" w:fill="auto"/>
            <w:noWrap/>
            <w:vAlign w:val="bottom"/>
            <w:hideMark/>
          </w:tcPr>
          <w:p w14:paraId="25DD3383" w14:textId="77777777" w:rsidR="004A7AEB" w:rsidRPr="00DC60DA"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0·856</w:t>
            </w:r>
          </w:p>
        </w:tc>
        <w:tc>
          <w:tcPr>
            <w:tcW w:w="718" w:type="dxa"/>
            <w:tcBorders>
              <w:top w:val="nil"/>
              <w:left w:val="nil"/>
              <w:bottom w:val="nil"/>
              <w:right w:val="nil"/>
            </w:tcBorders>
            <w:shd w:val="clear" w:color="auto" w:fill="auto"/>
            <w:noWrap/>
            <w:vAlign w:val="bottom"/>
            <w:hideMark/>
          </w:tcPr>
          <w:p w14:paraId="320DF757" w14:textId="77777777" w:rsidR="004A7AEB" w:rsidRPr="00DC60DA"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0·042</w:t>
            </w:r>
          </w:p>
        </w:tc>
        <w:tc>
          <w:tcPr>
            <w:tcW w:w="828" w:type="dxa"/>
            <w:tcBorders>
              <w:top w:val="nil"/>
              <w:left w:val="nil"/>
              <w:bottom w:val="nil"/>
              <w:right w:val="nil"/>
            </w:tcBorders>
            <w:shd w:val="clear" w:color="auto" w:fill="auto"/>
            <w:noWrap/>
            <w:vAlign w:val="bottom"/>
            <w:hideMark/>
          </w:tcPr>
          <w:p w14:paraId="5CD69AC6" w14:textId="77777777" w:rsidR="004A7AEB" w:rsidRPr="00DC60DA"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0·002</w:t>
            </w:r>
          </w:p>
        </w:tc>
        <w:tc>
          <w:tcPr>
            <w:tcW w:w="718" w:type="dxa"/>
            <w:tcBorders>
              <w:top w:val="nil"/>
              <w:left w:val="nil"/>
              <w:bottom w:val="nil"/>
              <w:right w:val="nil"/>
            </w:tcBorders>
            <w:shd w:val="clear" w:color="auto" w:fill="auto"/>
            <w:noWrap/>
            <w:vAlign w:val="bottom"/>
            <w:hideMark/>
          </w:tcPr>
          <w:p w14:paraId="2FFC736D" w14:textId="77777777" w:rsidR="004A7AEB" w:rsidRPr="00DC60DA"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0·777</w:t>
            </w:r>
          </w:p>
        </w:tc>
        <w:tc>
          <w:tcPr>
            <w:tcW w:w="718" w:type="dxa"/>
            <w:tcBorders>
              <w:top w:val="nil"/>
              <w:left w:val="nil"/>
              <w:bottom w:val="nil"/>
              <w:right w:val="nil"/>
            </w:tcBorders>
            <w:shd w:val="clear" w:color="auto" w:fill="auto"/>
            <w:noWrap/>
            <w:vAlign w:val="bottom"/>
            <w:hideMark/>
          </w:tcPr>
          <w:p w14:paraId="02E4D9BE" w14:textId="77777777" w:rsidR="004A7AEB" w:rsidRPr="00DC60DA"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0·944</w:t>
            </w:r>
          </w:p>
        </w:tc>
      </w:tr>
      <w:tr w:rsidR="004A7AEB" w:rsidRPr="00DC60DA" w14:paraId="0C8EB093" w14:textId="77777777" w:rsidTr="00BC61A9">
        <w:trPr>
          <w:trHeight w:val="290"/>
        </w:trPr>
        <w:tc>
          <w:tcPr>
            <w:tcW w:w="3119" w:type="dxa"/>
            <w:tcBorders>
              <w:top w:val="nil"/>
              <w:left w:val="nil"/>
              <w:bottom w:val="nil"/>
              <w:right w:val="nil"/>
            </w:tcBorders>
            <w:shd w:val="clear" w:color="auto" w:fill="auto"/>
            <w:noWrap/>
            <w:vAlign w:val="bottom"/>
          </w:tcPr>
          <w:p w14:paraId="37C24EB1" w14:textId="77777777" w:rsidR="004A7AEB" w:rsidRPr="00DC60DA" w:rsidRDefault="004A7AEB" w:rsidP="00BC61A9">
            <w:pPr>
              <w:spacing w:after="0" w:line="240" w:lineRule="auto"/>
              <w:rPr>
                <w:rFonts w:ascii="Courier New" w:eastAsia="Times New Roman" w:hAnsi="Courier New" w:cs="Courier New"/>
                <w:color w:val="000000"/>
                <w:sz w:val="18"/>
                <w:szCs w:val="18"/>
                <w:lang w:eastAsia="en-GB"/>
              </w:rPr>
            </w:pPr>
            <w:r>
              <w:rPr>
                <w:rFonts w:ascii="Calibri" w:eastAsia="Times New Roman" w:hAnsi="Calibri" w:cs="Calibri"/>
                <w:color w:val="000000"/>
                <w:lang w:eastAsia="en-GB"/>
              </w:rPr>
              <w:t>PIM2R</w:t>
            </w:r>
          </w:p>
        </w:tc>
        <w:tc>
          <w:tcPr>
            <w:tcW w:w="718" w:type="dxa"/>
            <w:tcBorders>
              <w:top w:val="nil"/>
              <w:left w:val="nil"/>
              <w:bottom w:val="nil"/>
              <w:right w:val="nil"/>
            </w:tcBorders>
            <w:shd w:val="clear" w:color="auto" w:fill="auto"/>
            <w:noWrap/>
            <w:vAlign w:val="bottom"/>
            <w:hideMark/>
          </w:tcPr>
          <w:p w14:paraId="3451A522" w14:textId="77777777" w:rsidR="004A7AEB" w:rsidRPr="00DC60DA"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1·087</w:t>
            </w:r>
          </w:p>
        </w:tc>
        <w:tc>
          <w:tcPr>
            <w:tcW w:w="718" w:type="dxa"/>
            <w:tcBorders>
              <w:top w:val="nil"/>
              <w:left w:val="nil"/>
              <w:bottom w:val="nil"/>
              <w:right w:val="nil"/>
            </w:tcBorders>
            <w:shd w:val="clear" w:color="auto" w:fill="auto"/>
            <w:noWrap/>
            <w:vAlign w:val="bottom"/>
            <w:hideMark/>
          </w:tcPr>
          <w:p w14:paraId="3B38D21C" w14:textId="77777777" w:rsidR="004A7AEB" w:rsidRPr="00DC60DA"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0·003</w:t>
            </w:r>
          </w:p>
        </w:tc>
        <w:tc>
          <w:tcPr>
            <w:tcW w:w="828" w:type="dxa"/>
            <w:tcBorders>
              <w:top w:val="nil"/>
              <w:left w:val="nil"/>
              <w:bottom w:val="nil"/>
              <w:right w:val="nil"/>
            </w:tcBorders>
            <w:shd w:val="clear" w:color="auto" w:fill="auto"/>
            <w:noWrap/>
            <w:vAlign w:val="bottom"/>
            <w:hideMark/>
          </w:tcPr>
          <w:p w14:paraId="0DE13DF6" w14:textId="77777777" w:rsidR="004A7AEB" w:rsidRPr="00DC60DA"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0·000</w:t>
            </w:r>
          </w:p>
        </w:tc>
        <w:tc>
          <w:tcPr>
            <w:tcW w:w="718" w:type="dxa"/>
            <w:tcBorders>
              <w:top w:val="nil"/>
              <w:left w:val="nil"/>
              <w:bottom w:val="nil"/>
              <w:right w:val="nil"/>
            </w:tcBorders>
            <w:shd w:val="clear" w:color="auto" w:fill="auto"/>
            <w:noWrap/>
            <w:vAlign w:val="bottom"/>
            <w:hideMark/>
          </w:tcPr>
          <w:p w14:paraId="1512CC47" w14:textId="77777777" w:rsidR="004A7AEB" w:rsidRPr="00DC60DA"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1·080</w:t>
            </w:r>
          </w:p>
        </w:tc>
        <w:tc>
          <w:tcPr>
            <w:tcW w:w="718" w:type="dxa"/>
            <w:tcBorders>
              <w:top w:val="nil"/>
              <w:left w:val="nil"/>
              <w:bottom w:val="nil"/>
              <w:right w:val="nil"/>
            </w:tcBorders>
            <w:shd w:val="clear" w:color="auto" w:fill="auto"/>
            <w:noWrap/>
            <w:vAlign w:val="bottom"/>
            <w:hideMark/>
          </w:tcPr>
          <w:p w14:paraId="0D338554" w14:textId="77777777" w:rsidR="004A7AEB" w:rsidRPr="00DC60DA"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1·093</w:t>
            </w:r>
          </w:p>
        </w:tc>
      </w:tr>
      <w:tr w:rsidR="004A7AEB" w:rsidRPr="00DC60DA" w14:paraId="0219D01A" w14:textId="77777777" w:rsidTr="00BC61A9">
        <w:trPr>
          <w:trHeight w:val="290"/>
        </w:trPr>
        <w:tc>
          <w:tcPr>
            <w:tcW w:w="3119" w:type="dxa"/>
            <w:tcBorders>
              <w:top w:val="nil"/>
              <w:left w:val="nil"/>
              <w:bottom w:val="single" w:sz="4" w:space="0" w:color="auto"/>
              <w:right w:val="nil"/>
            </w:tcBorders>
            <w:shd w:val="clear" w:color="auto" w:fill="auto"/>
            <w:noWrap/>
            <w:vAlign w:val="bottom"/>
          </w:tcPr>
          <w:p w14:paraId="5918AEB3" w14:textId="77777777" w:rsidR="004A7AEB" w:rsidRPr="00DC60DA" w:rsidRDefault="004A7AEB" w:rsidP="00BC61A9">
            <w:pPr>
              <w:spacing w:after="0" w:line="240" w:lineRule="auto"/>
              <w:rPr>
                <w:rFonts w:ascii="Courier New" w:eastAsia="Times New Roman" w:hAnsi="Courier New" w:cs="Courier New"/>
                <w:color w:val="000000"/>
                <w:sz w:val="18"/>
                <w:szCs w:val="18"/>
                <w:lang w:eastAsia="en-GB"/>
              </w:rPr>
            </w:pPr>
            <w:r>
              <w:rPr>
                <w:rFonts w:ascii="Calibri" w:eastAsia="Times New Roman" w:hAnsi="Calibri" w:cs="Calibri"/>
                <w:color w:val="000000"/>
                <w:lang w:eastAsia="en-GB"/>
              </w:rPr>
              <w:t>Constant</w:t>
            </w:r>
          </w:p>
        </w:tc>
        <w:tc>
          <w:tcPr>
            <w:tcW w:w="718" w:type="dxa"/>
            <w:tcBorders>
              <w:top w:val="nil"/>
              <w:left w:val="nil"/>
              <w:bottom w:val="single" w:sz="4" w:space="0" w:color="auto"/>
              <w:right w:val="nil"/>
            </w:tcBorders>
            <w:shd w:val="clear" w:color="auto" w:fill="auto"/>
            <w:noWrap/>
            <w:vAlign w:val="bottom"/>
            <w:hideMark/>
          </w:tcPr>
          <w:p w14:paraId="22F2E4D1" w14:textId="77777777" w:rsidR="004A7AEB" w:rsidRPr="00DC60DA"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0·037</w:t>
            </w:r>
          </w:p>
        </w:tc>
        <w:tc>
          <w:tcPr>
            <w:tcW w:w="718" w:type="dxa"/>
            <w:tcBorders>
              <w:top w:val="nil"/>
              <w:left w:val="nil"/>
              <w:bottom w:val="single" w:sz="4" w:space="0" w:color="auto"/>
              <w:right w:val="nil"/>
            </w:tcBorders>
            <w:shd w:val="clear" w:color="auto" w:fill="auto"/>
            <w:noWrap/>
            <w:vAlign w:val="bottom"/>
            <w:hideMark/>
          </w:tcPr>
          <w:p w14:paraId="5B40ECF5" w14:textId="77777777" w:rsidR="004A7AEB" w:rsidRPr="00DC60DA"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0·003</w:t>
            </w:r>
          </w:p>
        </w:tc>
        <w:tc>
          <w:tcPr>
            <w:tcW w:w="828" w:type="dxa"/>
            <w:tcBorders>
              <w:top w:val="nil"/>
              <w:left w:val="nil"/>
              <w:bottom w:val="single" w:sz="4" w:space="0" w:color="auto"/>
              <w:right w:val="nil"/>
            </w:tcBorders>
            <w:shd w:val="clear" w:color="auto" w:fill="auto"/>
            <w:noWrap/>
            <w:vAlign w:val="bottom"/>
            <w:hideMark/>
          </w:tcPr>
          <w:p w14:paraId="64CF5455" w14:textId="77777777" w:rsidR="004A7AEB" w:rsidRPr="00DC60DA"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0·000</w:t>
            </w:r>
          </w:p>
        </w:tc>
        <w:tc>
          <w:tcPr>
            <w:tcW w:w="718" w:type="dxa"/>
            <w:tcBorders>
              <w:top w:val="nil"/>
              <w:left w:val="nil"/>
              <w:bottom w:val="single" w:sz="4" w:space="0" w:color="auto"/>
              <w:right w:val="nil"/>
            </w:tcBorders>
            <w:shd w:val="clear" w:color="auto" w:fill="auto"/>
            <w:noWrap/>
            <w:vAlign w:val="bottom"/>
            <w:hideMark/>
          </w:tcPr>
          <w:p w14:paraId="00E33F36" w14:textId="77777777" w:rsidR="004A7AEB" w:rsidRPr="00DC60DA"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0·031</w:t>
            </w:r>
          </w:p>
        </w:tc>
        <w:tc>
          <w:tcPr>
            <w:tcW w:w="718" w:type="dxa"/>
            <w:tcBorders>
              <w:top w:val="nil"/>
              <w:left w:val="nil"/>
              <w:bottom w:val="single" w:sz="4" w:space="0" w:color="auto"/>
              <w:right w:val="nil"/>
            </w:tcBorders>
            <w:shd w:val="clear" w:color="auto" w:fill="auto"/>
            <w:noWrap/>
            <w:vAlign w:val="bottom"/>
            <w:hideMark/>
          </w:tcPr>
          <w:p w14:paraId="28FCB789" w14:textId="77777777" w:rsidR="004A7AEB" w:rsidRPr="00DC60DA" w:rsidRDefault="004A7AEB" w:rsidP="00BC61A9">
            <w:pPr>
              <w:spacing w:after="0" w:line="240" w:lineRule="auto"/>
              <w:jc w:val="center"/>
              <w:rPr>
                <w:rFonts w:ascii="Calibri" w:eastAsia="Times New Roman" w:hAnsi="Calibri" w:cs="Calibri"/>
                <w:color w:val="000000"/>
                <w:lang w:eastAsia="en-GB"/>
              </w:rPr>
            </w:pPr>
            <w:r>
              <w:rPr>
                <w:rFonts w:ascii="Calibri" w:hAnsi="Calibri" w:cs="Calibri"/>
                <w:color w:val="000000"/>
              </w:rPr>
              <w:t>0·044</w:t>
            </w:r>
          </w:p>
        </w:tc>
      </w:tr>
    </w:tbl>
    <w:p w14:paraId="33511F72" w14:textId="77777777" w:rsidR="004A7AEB" w:rsidRDefault="004A7AEB" w:rsidP="004A7AEB">
      <w:r w:rsidRPr="00E44D39">
        <w:rPr>
          <w:rFonts w:ascii="Calibri" w:hAnsi="Calibri" w:cs="Calibri"/>
          <w:color w:val="000000"/>
          <w:sz w:val="20"/>
        </w:rPr>
        <w:t>CI: Confidence interval;</w:t>
      </w:r>
      <w:r>
        <w:rPr>
          <w:rFonts w:ascii="Calibri" w:hAnsi="Calibri" w:cs="Calibri"/>
          <w:color w:val="000000"/>
          <w:sz w:val="20"/>
        </w:rPr>
        <w:t xml:space="preserve"> OR: Odds ratio;</w:t>
      </w:r>
      <w:r w:rsidRPr="00E44D39">
        <w:rPr>
          <w:rFonts w:ascii="Calibri" w:hAnsi="Calibri" w:cs="Calibri"/>
          <w:color w:val="000000"/>
          <w:sz w:val="20"/>
        </w:rPr>
        <w:t xml:space="preserve"> P: p value; SE: Standard error</w:t>
      </w:r>
    </w:p>
    <w:p w14:paraId="4A3017C5" w14:textId="77777777" w:rsidR="004A7AEB" w:rsidRDefault="004A7AEB" w:rsidP="004A7AEB">
      <w:pPr>
        <w:spacing w:after="0" w:line="240" w:lineRule="auto"/>
        <w:rPr>
          <w:rFonts w:ascii="Courier New" w:hAnsi="Courier New" w:cs="Courier New"/>
          <w:sz w:val="18"/>
        </w:rPr>
      </w:pPr>
    </w:p>
    <w:p w14:paraId="320CAE02" w14:textId="77777777" w:rsidR="004A7AEB" w:rsidRDefault="004A7AEB" w:rsidP="004A7AEB">
      <w:pPr>
        <w:spacing w:after="0" w:line="240" w:lineRule="auto"/>
        <w:rPr>
          <w:rFonts w:ascii="Courier New" w:hAnsi="Courier New" w:cs="Courier New"/>
          <w:sz w:val="18"/>
        </w:rPr>
      </w:pPr>
    </w:p>
    <w:p w14:paraId="2B7C3ED2" w14:textId="77777777" w:rsidR="004A7AEB" w:rsidRDefault="004A7AEB" w:rsidP="004A7AEB">
      <w:r>
        <w:br w:type="page"/>
      </w:r>
    </w:p>
    <w:tbl>
      <w:tblPr>
        <w:tblW w:w="7192" w:type="dxa"/>
        <w:tblLook w:val="04A0" w:firstRow="1" w:lastRow="0" w:firstColumn="1" w:lastColumn="0" w:noHBand="0" w:noVBand="1"/>
      </w:tblPr>
      <w:tblGrid>
        <w:gridCol w:w="2268"/>
        <w:gridCol w:w="980"/>
        <w:gridCol w:w="980"/>
        <w:gridCol w:w="1000"/>
        <w:gridCol w:w="980"/>
        <w:gridCol w:w="984"/>
      </w:tblGrid>
      <w:tr w:rsidR="004A7AEB" w:rsidRPr="003A26D7" w14:paraId="2CCD1121" w14:textId="77777777" w:rsidTr="00BC61A9">
        <w:trPr>
          <w:trHeight w:val="290"/>
        </w:trPr>
        <w:tc>
          <w:tcPr>
            <w:tcW w:w="7192" w:type="dxa"/>
            <w:gridSpan w:val="6"/>
            <w:tcBorders>
              <w:top w:val="nil"/>
              <w:left w:val="nil"/>
              <w:bottom w:val="single" w:sz="4" w:space="0" w:color="auto"/>
            </w:tcBorders>
            <w:shd w:val="clear" w:color="auto" w:fill="auto"/>
            <w:noWrap/>
            <w:vAlign w:val="bottom"/>
            <w:hideMark/>
          </w:tcPr>
          <w:p w14:paraId="5882CBB0" w14:textId="77777777" w:rsidR="004A7AEB" w:rsidRPr="003A26D7" w:rsidRDefault="004A7AEB" w:rsidP="00BC61A9">
            <w:pPr>
              <w:spacing w:after="0" w:line="240" w:lineRule="auto"/>
              <w:rPr>
                <w:rFonts w:ascii="Times New Roman" w:eastAsia="Times New Roman" w:hAnsi="Times New Roman" w:cs="Times New Roman"/>
                <w:sz w:val="20"/>
                <w:szCs w:val="20"/>
                <w:lang w:eastAsia="en-GB"/>
              </w:rPr>
            </w:pPr>
            <w:r w:rsidRPr="003A26D7">
              <w:rPr>
                <w:rFonts w:ascii="Calibri" w:eastAsia="Times New Roman" w:hAnsi="Calibri" w:cs="Calibri"/>
                <w:b/>
                <w:bCs/>
                <w:color w:val="000000"/>
                <w:lang w:eastAsia="en-GB"/>
              </w:rPr>
              <w:lastRenderedPageBreak/>
              <w:t xml:space="preserve">Table </w:t>
            </w:r>
            <w:r>
              <w:rPr>
                <w:rFonts w:ascii="Calibri" w:eastAsia="Times New Roman" w:hAnsi="Calibri" w:cs="Calibri"/>
                <w:b/>
                <w:bCs/>
                <w:color w:val="000000"/>
                <w:lang w:eastAsia="en-GB"/>
              </w:rPr>
              <w:t>S</w:t>
            </w:r>
            <w:r w:rsidRPr="003A26D7">
              <w:rPr>
                <w:rFonts w:ascii="Calibri" w:eastAsia="Times New Roman" w:hAnsi="Calibri" w:cs="Calibri"/>
                <w:b/>
                <w:bCs/>
                <w:color w:val="000000"/>
                <w:lang w:eastAsia="en-GB"/>
              </w:rPr>
              <w:t>6. CSHR Subgroup analysis of children younger than 56 days (n=33687)</w:t>
            </w:r>
          </w:p>
        </w:tc>
      </w:tr>
      <w:tr w:rsidR="004A7AEB" w:rsidRPr="003A26D7" w14:paraId="2AB3F5E1" w14:textId="77777777" w:rsidTr="00BC61A9">
        <w:trPr>
          <w:trHeight w:val="290"/>
        </w:trPr>
        <w:tc>
          <w:tcPr>
            <w:tcW w:w="2268" w:type="dxa"/>
            <w:tcBorders>
              <w:top w:val="nil"/>
              <w:left w:val="nil"/>
              <w:bottom w:val="nil"/>
              <w:right w:val="nil"/>
            </w:tcBorders>
            <w:shd w:val="clear" w:color="auto" w:fill="auto"/>
            <w:noWrap/>
            <w:vAlign w:val="bottom"/>
            <w:hideMark/>
          </w:tcPr>
          <w:p w14:paraId="5216F1EF" w14:textId="77777777" w:rsidR="004A7AEB" w:rsidRPr="003A26D7" w:rsidRDefault="004A7AEB" w:rsidP="00BC61A9">
            <w:pPr>
              <w:spacing w:after="0" w:line="240" w:lineRule="auto"/>
              <w:rPr>
                <w:rFonts w:ascii="Times New Roman" w:eastAsia="Times New Roman" w:hAnsi="Times New Roman" w:cs="Times New Roman"/>
                <w:sz w:val="20"/>
                <w:szCs w:val="20"/>
                <w:lang w:eastAsia="en-GB"/>
              </w:rPr>
            </w:pPr>
          </w:p>
        </w:tc>
        <w:tc>
          <w:tcPr>
            <w:tcW w:w="980" w:type="dxa"/>
            <w:tcBorders>
              <w:top w:val="single" w:sz="4" w:space="0" w:color="auto"/>
              <w:left w:val="nil"/>
              <w:bottom w:val="single" w:sz="4" w:space="0" w:color="auto"/>
              <w:right w:val="nil"/>
            </w:tcBorders>
            <w:shd w:val="clear" w:color="auto" w:fill="auto"/>
            <w:noWrap/>
            <w:vAlign w:val="center"/>
            <w:hideMark/>
          </w:tcPr>
          <w:p w14:paraId="554C3A96" w14:textId="77777777" w:rsidR="004A7AEB" w:rsidRPr="003A26D7" w:rsidRDefault="004A7AEB" w:rsidP="00BC61A9">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CSHR</w:t>
            </w:r>
          </w:p>
        </w:tc>
        <w:tc>
          <w:tcPr>
            <w:tcW w:w="980" w:type="dxa"/>
            <w:tcBorders>
              <w:top w:val="single" w:sz="4" w:space="0" w:color="auto"/>
              <w:left w:val="nil"/>
              <w:bottom w:val="single" w:sz="4" w:space="0" w:color="auto"/>
              <w:right w:val="nil"/>
            </w:tcBorders>
            <w:shd w:val="clear" w:color="auto" w:fill="auto"/>
            <w:noWrap/>
            <w:vAlign w:val="center"/>
            <w:hideMark/>
          </w:tcPr>
          <w:p w14:paraId="68706162" w14:textId="77777777" w:rsidR="004A7AEB" w:rsidRPr="003A26D7" w:rsidRDefault="004A7AEB" w:rsidP="00BC61A9">
            <w:pPr>
              <w:spacing w:after="0" w:line="240" w:lineRule="auto"/>
              <w:jc w:val="center"/>
              <w:rPr>
                <w:rFonts w:ascii="Calibri" w:eastAsia="Times New Roman" w:hAnsi="Calibri" w:cs="Calibri"/>
                <w:color w:val="000000"/>
                <w:lang w:eastAsia="en-GB"/>
              </w:rPr>
            </w:pPr>
            <w:r w:rsidRPr="003A26D7">
              <w:rPr>
                <w:rFonts w:ascii="Calibri" w:eastAsia="Times New Roman" w:hAnsi="Calibri" w:cs="Calibri"/>
                <w:color w:val="000000"/>
                <w:lang w:eastAsia="en-GB"/>
              </w:rPr>
              <w:t>SE</w:t>
            </w:r>
          </w:p>
        </w:tc>
        <w:tc>
          <w:tcPr>
            <w:tcW w:w="1000" w:type="dxa"/>
            <w:tcBorders>
              <w:top w:val="single" w:sz="4" w:space="0" w:color="auto"/>
              <w:left w:val="nil"/>
              <w:bottom w:val="single" w:sz="4" w:space="0" w:color="auto"/>
              <w:right w:val="nil"/>
            </w:tcBorders>
            <w:shd w:val="clear" w:color="auto" w:fill="auto"/>
            <w:noWrap/>
            <w:vAlign w:val="center"/>
            <w:hideMark/>
          </w:tcPr>
          <w:p w14:paraId="3A54E516" w14:textId="77777777" w:rsidR="004A7AEB" w:rsidRPr="003A26D7" w:rsidRDefault="004A7AEB" w:rsidP="00BC61A9">
            <w:pPr>
              <w:spacing w:after="0" w:line="240" w:lineRule="auto"/>
              <w:jc w:val="center"/>
              <w:rPr>
                <w:rFonts w:ascii="Calibri" w:eastAsia="Times New Roman" w:hAnsi="Calibri" w:cs="Calibri"/>
                <w:color w:val="000000"/>
                <w:lang w:eastAsia="en-GB"/>
              </w:rPr>
            </w:pPr>
            <w:r w:rsidRPr="003A26D7">
              <w:rPr>
                <w:rFonts w:ascii="Calibri" w:eastAsia="Times New Roman" w:hAnsi="Calibri" w:cs="Calibri"/>
                <w:color w:val="000000"/>
                <w:lang w:eastAsia="en-GB"/>
              </w:rPr>
              <w:t>P</w:t>
            </w:r>
          </w:p>
        </w:tc>
        <w:tc>
          <w:tcPr>
            <w:tcW w:w="1964" w:type="dxa"/>
            <w:gridSpan w:val="2"/>
            <w:tcBorders>
              <w:top w:val="single" w:sz="4" w:space="0" w:color="auto"/>
              <w:left w:val="nil"/>
              <w:bottom w:val="single" w:sz="4" w:space="0" w:color="auto"/>
              <w:right w:val="nil"/>
            </w:tcBorders>
            <w:shd w:val="clear" w:color="auto" w:fill="auto"/>
            <w:noWrap/>
            <w:vAlign w:val="center"/>
            <w:hideMark/>
          </w:tcPr>
          <w:p w14:paraId="65E559D4" w14:textId="77777777" w:rsidR="004A7AEB" w:rsidRPr="003A26D7" w:rsidRDefault="004A7AEB" w:rsidP="00BC61A9">
            <w:pPr>
              <w:spacing w:after="0" w:line="240" w:lineRule="auto"/>
              <w:jc w:val="center"/>
              <w:rPr>
                <w:rFonts w:ascii="Calibri" w:eastAsia="Times New Roman" w:hAnsi="Calibri" w:cs="Calibri"/>
                <w:color w:val="000000"/>
                <w:lang w:eastAsia="en-GB"/>
              </w:rPr>
            </w:pPr>
            <w:r w:rsidRPr="003A26D7">
              <w:rPr>
                <w:rFonts w:ascii="Calibri" w:eastAsia="Times New Roman" w:hAnsi="Calibri" w:cs="Calibri"/>
                <w:color w:val="000000"/>
                <w:lang w:eastAsia="en-GB"/>
              </w:rPr>
              <w:t>95% CI</w:t>
            </w:r>
          </w:p>
        </w:tc>
      </w:tr>
      <w:tr w:rsidR="004A7AEB" w:rsidRPr="003A26D7" w14:paraId="4E1B004B" w14:textId="77777777" w:rsidTr="00BC61A9">
        <w:trPr>
          <w:trHeight w:val="290"/>
        </w:trPr>
        <w:tc>
          <w:tcPr>
            <w:tcW w:w="2268" w:type="dxa"/>
            <w:tcBorders>
              <w:top w:val="nil"/>
              <w:left w:val="nil"/>
              <w:right w:val="nil"/>
            </w:tcBorders>
            <w:shd w:val="clear" w:color="auto" w:fill="auto"/>
            <w:noWrap/>
            <w:hideMark/>
          </w:tcPr>
          <w:p w14:paraId="54EC86BD" w14:textId="77777777" w:rsidR="004A7AEB" w:rsidRPr="003A26D7" w:rsidRDefault="004A7AEB" w:rsidP="00BC61A9">
            <w:pPr>
              <w:spacing w:after="0" w:line="240" w:lineRule="auto"/>
              <w:rPr>
                <w:rFonts w:ascii="Courier New" w:eastAsia="Times New Roman" w:hAnsi="Courier New" w:cs="Courier New"/>
                <w:color w:val="000000"/>
                <w:sz w:val="18"/>
                <w:szCs w:val="18"/>
                <w:lang w:eastAsia="en-GB"/>
              </w:rPr>
            </w:pPr>
            <w:r>
              <w:rPr>
                <w:rFonts w:ascii="Calibri" w:eastAsia="Times New Roman" w:hAnsi="Calibri" w:cs="Calibri"/>
                <w:color w:val="000000"/>
                <w:lang w:eastAsia="en-GB"/>
              </w:rPr>
              <w:t>Sex (male/female)</w:t>
            </w:r>
          </w:p>
        </w:tc>
        <w:tc>
          <w:tcPr>
            <w:tcW w:w="980" w:type="dxa"/>
            <w:tcBorders>
              <w:top w:val="nil"/>
              <w:left w:val="nil"/>
              <w:right w:val="nil"/>
            </w:tcBorders>
            <w:shd w:val="clear" w:color="auto" w:fill="auto"/>
            <w:noWrap/>
            <w:vAlign w:val="bottom"/>
            <w:hideMark/>
          </w:tcPr>
          <w:p w14:paraId="10F9DDE0"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0</w:t>
            </w:r>
            <w:r>
              <w:rPr>
                <w:rFonts w:ascii="Calibri" w:eastAsia="Times New Roman" w:hAnsi="Calibri" w:cs="Calibri"/>
                <w:color w:val="000000"/>
                <w:lang w:eastAsia="en-GB"/>
              </w:rPr>
              <w:t>·</w:t>
            </w:r>
            <w:r w:rsidRPr="003A26D7">
              <w:rPr>
                <w:rFonts w:ascii="Calibri" w:eastAsia="Times New Roman" w:hAnsi="Calibri" w:cs="Calibri"/>
                <w:color w:val="000000"/>
                <w:lang w:eastAsia="en-GB"/>
              </w:rPr>
              <w:t>848</w:t>
            </w:r>
          </w:p>
        </w:tc>
        <w:tc>
          <w:tcPr>
            <w:tcW w:w="980" w:type="dxa"/>
            <w:tcBorders>
              <w:top w:val="nil"/>
              <w:left w:val="nil"/>
              <w:right w:val="nil"/>
            </w:tcBorders>
            <w:shd w:val="clear" w:color="auto" w:fill="auto"/>
            <w:noWrap/>
            <w:vAlign w:val="bottom"/>
            <w:hideMark/>
          </w:tcPr>
          <w:p w14:paraId="5CC18C5A"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0</w:t>
            </w:r>
            <w:r>
              <w:rPr>
                <w:rFonts w:ascii="Calibri" w:eastAsia="Times New Roman" w:hAnsi="Calibri" w:cs="Calibri"/>
                <w:color w:val="000000"/>
                <w:lang w:eastAsia="en-GB"/>
              </w:rPr>
              <w:t>·</w:t>
            </w:r>
            <w:r w:rsidRPr="003A26D7">
              <w:rPr>
                <w:rFonts w:ascii="Calibri" w:eastAsia="Times New Roman" w:hAnsi="Calibri" w:cs="Calibri"/>
                <w:color w:val="000000"/>
                <w:lang w:eastAsia="en-GB"/>
              </w:rPr>
              <w:t>042</w:t>
            </w:r>
          </w:p>
        </w:tc>
        <w:tc>
          <w:tcPr>
            <w:tcW w:w="1000" w:type="dxa"/>
            <w:tcBorders>
              <w:top w:val="nil"/>
              <w:left w:val="nil"/>
              <w:right w:val="nil"/>
            </w:tcBorders>
            <w:shd w:val="clear" w:color="auto" w:fill="auto"/>
            <w:noWrap/>
            <w:vAlign w:val="bottom"/>
            <w:hideMark/>
          </w:tcPr>
          <w:p w14:paraId="08323875"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0</w:t>
            </w:r>
            <w:r>
              <w:rPr>
                <w:rFonts w:ascii="Calibri" w:eastAsia="Times New Roman" w:hAnsi="Calibri" w:cs="Calibri"/>
                <w:color w:val="000000"/>
                <w:lang w:eastAsia="en-GB"/>
              </w:rPr>
              <w:t>·</w:t>
            </w:r>
            <w:r w:rsidRPr="003A26D7">
              <w:rPr>
                <w:rFonts w:ascii="Calibri" w:eastAsia="Times New Roman" w:hAnsi="Calibri" w:cs="Calibri"/>
                <w:color w:val="000000"/>
                <w:lang w:eastAsia="en-GB"/>
              </w:rPr>
              <w:t>001</w:t>
            </w:r>
          </w:p>
        </w:tc>
        <w:tc>
          <w:tcPr>
            <w:tcW w:w="980" w:type="dxa"/>
            <w:tcBorders>
              <w:top w:val="nil"/>
              <w:left w:val="nil"/>
              <w:right w:val="nil"/>
            </w:tcBorders>
            <w:shd w:val="clear" w:color="auto" w:fill="auto"/>
            <w:noWrap/>
            <w:vAlign w:val="bottom"/>
            <w:hideMark/>
          </w:tcPr>
          <w:p w14:paraId="09AC993A"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0</w:t>
            </w:r>
            <w:r>
              <w:rPr>
                <w:rFonts w:ascii="Calibri" w:eastAsia="Times New Roman" w:hAnsi="Calibri" w:cs="Calibri"/>
                <w:color w:val="000000"/>
                <w:lang w:eastAsia="en-GB"/>
              </w:rPr>
              <w:t>·</w:t>
            </w:r>
            <w:r w:rsidRPr="003A26D7">
              <w:rPr>
                <w:rFonts w:ascii="Calibri" w:eastAsia="Times New Roman" w:hAnsi="Calibri" w:cs="Calibri"/>
                <w:color w:val="000000"/>
                <w:lang w:eastAsia="en-GB"/>
              </w:rPr>
              <w:t>769</w:t>
            </w:r>
          </w:p>
        </w:tc>
        <w:tc>
          <w:tcPr>
            <w:tcW w:w="984" w:type="dxa"/>
            <w:tcBorders>
              <w:top w:val="nil"/>
              <w:left w:val="nil"/>
              <w:right w:val="nil"/>
            </w:tcBorders>
            <w:shd w:val="clear" w:color="auto" w:fill="auto"/>
            <w:noWrap/>
            <w:vAlign w:val="bottom"/>
            <w:hideMark/>
          </w:tcPr>
          <w:p w14:paraId="3D7F0CCE"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0</w:t>
            </w:r>
            <w:r>
              <w:rPr>
                <w:rFonts w:ascii="Calibri" w:eastAsia="Times New Roman" w:hAnsi="Calibri" w:cs="Calibri"/>
                <w:color w:val="000000"/>
                <w:lang w:eastAsia="en-GB"/>
              </w:rPr>
              <w:t>·</w:t>
            </w:r>
            <w:r w:rsidRPr="003A26D7">
              <w:rPr>
                <w:rFonts w:ascii="Calibri" w:eastAsia="Times New Roman" w:hAnsi="Calibri" w:cs="Calibri"/>
                <w:color w:val="000000"/>
                <w:lang w:eastAsia="en-GB"/>
              </w:rPr>
              <w:t>934</w:t>
            </w:r>
          </w:p>
        </w:tc>
      </w:tr>
      <w:tr w:rsidR="004A7AEB" w:rsidRPr="003A26D7" w14:paraId="6F035EE1" w14:textId="77777777" w:rsidTr="00BC61A9">
        <w:trPr>
          <w:trHeight w:val="290"/>
        </w:trPr>
        <w:tc>
          <w:tcPr>
            <w:tcW w:w="2268" w:type="dxa"/>
            <w:tcBorders>
              <w:top w:val="nil"/>
              <w:left w:val="nil"/>
              <w:bottom w:val="single" w:sz="4" w:space="0" w:color="auto"/>
              <w:right w:val="nil"/>
            </w:tcBorders>
            <w:shd w:val="clear" w:color="auto" w:fill="auto"/>
            <w:noWrap/>
            <w:vAlign w:val="bottom"/>
            <w:hideMark/>
          </w:tcPr>
          <w:p w14:paraId="7CE725B1" w14:textId="77777777" w:rsidR="004A7AEB" w:rsidRPr="003A26D7" w:rsidRDefault="004A7AEB" w:rsidP="00BC61A9">
            <w:pPr>
              <w:spacing w:after="0" w:line="240" w:lineRule="auto"/>
              <w:rPr>
                <w:rFonts w:ascii="Courier New" w:eastAsia="Times New Roman" w:hAnsi="Courier New" w:cs="Courier New"/>
                <w:color w:val="000000"/>
                <w:sz w:val="18"/>
                <w:szCs w:val="18"/>
                <w:lang w:eastAsia="en-GB"/>
              </w:rPr>
            </w:pPr>
            <w:r>
              <w:rPr>
                <w:rFonts w:ascii="Calibri" w:eastAsia="Times New Roman" w:hAnsi="Calibri" w:cs="Calibri"/>
                <w:color w:val="000000"/>
                <w:lang w:eastAsia="en-GB"/>
              </w:rPr>
              <w:t>PIM2R</w:t>
            </w:r>
          </w:p>
        </w:tc>
        <w:tc>
          <w:tcPr>
            <w:tcW w:w="980" w:type="dxa"/>
            <w:tcBorders>
              <w:top w:val="nil"/>
              <w:left w:val="nil"/>
              <w:bottom w:val="single" w:sz="4" w:space="0" w:color="auto"/>
              <w:right w:val="nil"/>
            </w:tcBorders>
            <w:shd w:val="clear" w:color="auto" w:fill="auto"/>
            <w:noWrap/>
            <w:vAlign w:val="bottom"/>
            <w:hideMark/>
          </w:tcPr>
          <w:p w14:paraId="4A9DFF72"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1</w:t>
            </w:r>
            <w:r>
              <w:rPr>
                <w:rFonts w:ascii="Calibri" w:eastAsia="Times New Roman" w:hAnsi="Calibri" w:cs="Calibri"/>
                <w:color w:val="000000"/>
                <w:lang w:eastAsia="en-GB"/>
              </w:rPr>
              <w:t>·</w:t>
            </w:r>
            <w:r w:rsidRPr="003A26D7">
              <w:rPr>
                <w:rFonts w:ascii="Calibri" w:eastAsia="Times New Roman" w:hAnsi="Calibri" w:cs="Calibri"/>
                <w:color w:val="000000"/>
                <w:lang w:eastAsia="en-GB"/>
              </w:rPr>
              <w:t>041</w:t>
            </w:r>
          </w:p>
        </w:tc>
        <w:tc>
          <w:tcPr>
            <w:tcW w:w="980" w:type="dxa"/>
            <w:tcBorders>
              <w:top w:val="nil"/>
              <w:left w:val="nil"/>
              <w:bottom w:val="single" w:sz="4" w:space="0" w:color="auto"/>
              <w:right w:val="nil"/>
            </w:tcBorders>
            <w:shd w:val="clear" w:color="auto" w:fill="auto"/>
            <w:noWrap/>
            <w:vAlign w:val="bottom"/>
            <w:hideMark/>
          </w:tcPr>
          <w:p w14:paraId="2A5D93E7"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0</w:t>
            </w:r>
            <w:r>
              <w:rPr>
                <w:rFonts w:ascii="Calibri" w:eastAsia="Times New Roman" w:hAnsi="Calibri" w:cs="Calibri"/>
                <w:color w:val="000000"/>
                <w:lang w:eastAsia="en-GB"/>
              </w:rPr>
              <w:t>·</w:t>
            </w:r>
            <w:r w:rsidRPr="003A26D7">
              <w:rPr>
                <w:rFonts w:ascii="Calibri" w:eastAsia="Times New Roman" w:hAnsi="Calibri" w:cs="Calibri"/>
                <w:color w:val="000000"/>
                <w:lang w:eastAsia="en-GB"/>
              </w:rPr>
              <w:t>001</w:t>
            </w:r>
          </w:p>
        </w:tc>
        <w:tc>
          <w:tcPr>
            <w:tcW w:w="1000" w:type="dxa"/>
            <w:tcBorders>
              <w:top w:val="nil"/>
              <w:left w:val="nil"/>
              <w:bottom w:val="single" w:sz="4" w:space="0" w:color="auto"/>
              <w:right w:val="nil"/>
            </w:tcBorders>
            <w:shd w:val="clear" w:color="auto" w:fill="auto"/>
            <w:noWrap/>
            <w:vAlign w:val="bottom"/>
            <w:hideMark/>
          </w:tcPr>
          <w:p w14:paraId="62FFD670"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0</w:t>
            </w:r>
            <w:r>
              <w:rPr>
                <w:rFonts w:ascii="Calibri" w:eastAsia="Times New Roman" w:hAnsi="Calibri" w:cs="Calibri"/>
                <w:color w:val="000000"/>
                <w:lang w:eastAsia="en-GB"/>
              </w:rPr>
              <w:t>·</w:t>
            </w:r>
            <w:r w:rsidRPr="003A26D7">
              <w:rPr>
                <w:rFonts w:ascii="Calibri" w:eastAsia="Times New Roman" w:hAnsi="Calibri" w:cs="Calibri"/>
                <w:color w:val="000000"/>
                <w:lang w:eastAsia="en-GB"/>
              </w:rPr>
              <w:t>000</w:t>
            </w:r>
          </w:p>
        </w:tc>
        <w:tc>
          <w:tcPr>
            <w:tcW w:w="980" w:type="dxa"/>
            <w:tcBorders>
              <w:top w:val="nil"/>
              <w:left w:val="nil"/>
              <w:bottom w:val="single" w:sz="4" w:space="0" w:color="auto"/>
              <w:right w:val="nil"/>
            </w:tcBorders>
            <w:shd w:val="clear" w:color="auto" w:fill="auto"/>
            <w:noWrap/>
            <w:vAlign w:val="bottom"/>
            <w:hideMark/>
          </w:tcPr>
          <w:p w14:paraId="0BD27882"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1</w:t>
            </w:r>
            <w:r>
              <w:rPr>
                <w:rFonts w:ascii="Calibri" w:eastAsia="Times New Roman" w:hAnsi="Calibri" w:cs="Calibri"/>
                <w:color w:val="000000"/>
                <w:lang w:eastAsia="en-GB"/>
              </w:rPr>
              <w:t>·</w:t>
            </w:r>
            <w:r w:rsidRPr="003A26D7">
              <w:rPr>
                <w:rFonts w:ascii="Calibri" w:eastAsia="Times New Roman" w:hAnsi="Calibri" w:cs="Calibri"/>
                <w:color w:val="000000"/>
                <w:lang w:eastAsia="en-GB"/>
              </w:rPr>
              <w:t>038</w:t>
            </w:r>
          </w:p>
        </w:tc>
        <w:tc>
          <w:tcPr>
            <w:tcW w:w="984" w:type="dxa"/>
            <w:tcBorders>
              <w:top w:val="nil"/>
              <w:left w:val="nil"/>
              <w:bottom w:val="single" w:sz="4" w:space="0" w:color="auto"/>
              <w:right w:val="nil"/>
            </w:tcBorders>
            <w:shd w:val="clear" w:color="auto" w:fill="auto"/>
            <w:noWrap/>
            <w:vAlign w:val="bottom"/>
            <w:hideMark/>
          </w:tcPr>
          <w:p w14:paraId="2465C355"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1</w:t>
            </w:r>
            <w:r>
              <w:rPr>
                <w:rFonts w:ascii="Calibri" w:eastAsia="Times New Roman" w:hAnsi="Calibri" w:cs="Calibri"/>
                <w:color w:val="000000"/>
                <w:lang w:eastAsia="en-GB"/>
              </w:rPr>
              <w:t>·</w:t>
            </w:r>
            <w:r w:rsidRPr="003A26D7">
              <w:rPr>
                <w:rFonts w:ascii="Calibri" w:eastAsia="Times New Roman" w:hAnsi="Calibri" w:cs="Calibri"/>
                <w:color w:val="000000"/>
                <w:lang w:eastAsia="en-GB"/>
              </w:rPr>
              <w:t>044</w:t>
            </w:r>
          </w:p>
        </w:tc>
      </w:tr>
      <w:tr w:rsidR="004A7AEB" w:rsidRPr="003A26D7" w14:paraId="50950E18" w14:textId="77777777" w:rsidTr="00BC61A9">
        <w:trPr>
          <w:trHeight w:val="290"/>
        </w:trPr>
        <w:tc>
          <w:tcPr>
            <w:tcW w:w="2268" w:type="dxa"/>
            <w:tcBorders>
              <w:top w:val="single" w:sz="4" w:space="0" w:color="auto"/>
              <w:left w:val="nil"/>
              <w:bottom w:val="nil"/>
              <w:right w:val="nil"/>
            </w:tcBorders>
            <w:shd w:val="clear" w:color="auto" w:fill="auto"/>
            <w:noWrap/>
            <w:vAlign w:val="center"/>
          </w:tcPr>
          <w:p w14:paraId="6F5BD71F" w14:textId="77777777" w:rsidR="004A7AEB" w:rsidRPr="00157A5B" w:rsidRDefault="004A7AEB" w:rsidP="00BC61A9">
            <w:pPr>
              <w:spacing w:after="0" w:line="240" w:lineRule="auto"/>
              <w:rPr>
                <w:rFonts w:ascii="Calibri" w:eastAsia="Times New Roman" w:hAnsi="Calibri" w:cs="Calibri"/>
                <w:color w:val="000000"/>
                <w:lang w:eastAsia="en-GB"/>
              </w:rPr>
            </w:pPr>
          </w:p>
        </w:tc>
        <w:tc>
          <w:tcPr>
            <w:tcW w:w="980" w:type="dxa"/>
            <w:tcBorders>
              <w:top w:val="single" w:sz="4" w:space="0" w:color="auto"/>
              <w:left w:val="nil"/>
              <w:bottom w:val="nil"/>
              <w:right w:val="nil"/>
            </w:tcBorders>
            <w:shd w:val="clear" w:color="auto" w:fill="auto"/>
            <w:noWrap/>
            <w:vAlign w:val="bottom"/>
          </w:tcPr>
          <w:p w14:paraId="3158A3FE" w14:textId="77777777" w:rsidR="004A7AEB" w:rsidRPr="003A26D7" w:rsidRDefault="004A7AEB" w:rsidP="00BC61A9">
            <w:pPr>
              <w:spacing w:after="0" w:line="240" w:lineRule="auto"/>
              <w:rPr>
                <w:rFonts w:ascii="Times New Roman" w:eastAsia="Times New Roman" w:hAnsi="Times New Roman" w:cs="Times New Roman"/>
                <w:sz w:val="20"/>
                <w:szCs w:val="20"/>
                <w:lang w:eastAsia="en-GB"/>
              </w:rPr>
            </w:pPr>
          </w:p>
        </w:tc>
        <w:tc>
          <w:tcPr>
            <w:tcW w:w="980" w:type="dxa"/>
            <w:tcBorders>
              <w:top w:val="single" w:sz="4" w:space="0" w:color="auto"/>
              <w:left w:val="nil"/>
              <w:bottom w:val="nil"/>
              <w:right w:val="nil"/>
            </w:tcBorders>
            <w:shd w:val="clear" w:color="auto" w:fill="auto"/>
            <w:noWrap/>
            <w:vAlign w:val="bottom"/>
          </w:tcPr>
          <w:p w14:paraId="3098181F" w14:textId="77777777" w:rsidR="004A7AEB" w:rsidRPr="003A26D7" w:rsidRDefault="004A7AEB" w:rsidP="00BC61A9">
            <w:pPr>
              <w:spacing w:after="0" w:line="240" w:lineRule="auto"/>
              <w:rPr>
                <w:rFonts w:ascii="Times New Roman" w:eastAsia="Times New Roman" w:hAnsi="Times New Roman" w:cs="Times New Roman"/>
                <w:sz w:val="20"/>
                <w:szCs w:val="20"/>
                <w:lang w:eastAsia="en-GB"/>
              </w:rPr>
            </w:pPr>
          </w:p>
        </w:tc>
        <w:tc>
          <w:tcPr>
            <w:tcW w:w="1000" w:type="dxa"/>
            <w:tcBorders>
              <w:top w:val="single" w:sz="4" w:space="0" w:color="auto"/>
              <w:left w:val="nil"/>
              <w:bottom w:val="nil"/>
              <w:right w:val="nil"/>
            </w:tcBorders>
            <w:shd w:val="clear" w:color="auto" w:fill="auto"/>
            <w:noWrap/>
            <w:vAlign w:val="bottom"/>
          </w:tcPr>
          <w:p w14:paraId="55E236BA" w14:textId="77777777" w:rsidR="004A7AEB" w:rsidRPr="003A26D7" w:rsidRDefault="004A7AEB" w:rsidP="00BC61A9">
            <w:pPr>
              <w:spacing w:after="0" w:line="240" w:lineRule="auto"/>
              <w:rPr>
                <w:rFonts w:ascii="Times New Roman" w:eastAsia="Times New Roman" w:hAnsi="Times New Roman" w:cs="Times New Roman"/>
                <w:sz w:val="20"/>
                <w:szCs w:val="20"/>
                <w:lang w:eastAsia="en-GB"/>
              </w:rPr>
            </w:pPr>
          </w:p>
        </w:tc>
        <w:tc>
          <w:tcPr>
            <w:tcW w:w="980" w:type="dxa"/>
            <w:tcBorders>
              <w:top w:val="single" w:sz="4" w:space="0" w:color="auto"/>
              <w:left w:val="nil"/>
              <w:bottom w:val="nil"/>
              <w:right w:val="nil"/>
            </w:tcBorders>
            <w:shd w:val="clear" w:color="auto" w:fill="auto"/>
            <w:noWrap/>
            <w:vAlign w:val="bottom"/>
          </w:tcPr>
          <w:p w14:paraId="625A52C3" w14:textId="77777777" w:rsidR="004A7AEB" w:rsidRPr="003A26D7" w:rsidRDefault="004A7AEB" w:rsidP="00BC61A9">
            <w:pPr>
              <w:spacing w:after="0" w:line="240" w:lineRule="auto"/>
              <w:rPr>
                <w:rFonts w:ascii="Times New Roman" w:eastAsia="Times New Roman" w:hAnsi="Times New Roman" w:cs="Times New Roman"/>
                <w:sz w:val="20"/>
                <w:szCs w:val="20"/>
                <w:lang w:eastAsia="en-GB"/>
              </w:rPr>
            </w:pPr>
          </w:p>
        </w:tc>
        <w:tc>
          <w:tcPr>
            <w:tcW w:w="984" w:type="dxa"/>
            <w:tcBorders>
              <w:top w:val="single" w:sz="4" w:space="0" w:color="auto"/>
              <w:left w:val="nil"/>
              <w:bottom w:val="nil"/>
              <w:right w:val="nil"/>
            </w:tcBorders>
            <w:shd w:val="clear" w:color="auto" w:fill="auto"/>
            <w:noWrap/>
            <w:vAlign w:val="bottom"/>
          </w:tcPr>
          <w:p w14:paraId="3E25F0D6" w14:textId="77777777" w:rsidR="004A7AEB" w:rsidRPr="003A26D7" w:rsidRDefault="004A7AEB" w:rsidP="00BC61A9">
            <w:pPr>
              <w:spacing w:after="0" w:line="240" w:lineRule="auto"/>
              <w:rPr>
                <w:rFonts w:ascii="Times New Roman" w:eastAsia="Times New Roman" w:hAnsi="Times New Roman" w:cs="Times New Roman"/>
                <w:sz w:val="20"/>
                <w:szCs w:val="20"/>
                <w:lang w:eastAsia="en-GB"/>
              </w:rPr>
            </w:pPr>
          </w:p>
        </w:tc>
      </w:tr>
      <w:tr w:rsidR="004A7AEB" w:rsidRPr="003A26D7" w14:paraId="4B93E148" w14:textId="77777777" w:rsidTr="00BC61A9">
        <w:trPr>
          <w:trHeight w:val="290"/>
        </w:trPr>
        <w:tc>
          <w:tcPr>
            <w:tcW w:w="2268" w:type="dxa"/>
            <w:tcBorders>
              <w:top w:val="nil"/>
              <w:left w:val="nil"/>
              <w:bottom w:val="nil"/>
              <w:right w:val="nil"/>
            </w:tcBorders>
            <w:shd w:val="clear" w:color="auto" w:fill="auto"/>
            <w:noWrap/>
            <w:vAlign w:val="center"/>
            <w:hideMark/>
          </w:tcPr>
          <w:p w14:paraId="014A8C15" w14:textId="77777777" w:rsidR="004A7AEB" w:rsidRPr="003A26D7" w:rsidRDefault="004A7AEB" w:rsidP="00BC61A9">
            <w:pPr>
              <w:spacing w:after="0" w:line="240" w:lineRule="auto"/>
              <w:rPr>
                <w:rFonts w:ascii="Calibri" w:eastAsia="Times New Roman" w:hAnsi="Calibri" w:cs="Calibri"/>
                <w:color w:val="000000"/>
                <w:lang w:eastAsia="en-GB"/>
              </w:rPr>
            </w:pPr>
            <w:r w:rsidRPr="00157A5B">
              <w:rPr>
                <w:rFonts w:ascii="Calibri" w:eastAsia="Times New Roman" w:hAnsi="Calibri" w:cs="Calibri"/>
                <w:color w:val="000000"/>
                <w:lang w:eastAsia="en-GB"/>
              </w:rPr>
              <w:t>Spline terms</w:t>
            </w:r>
          </w:p>
        </w:tc>
        <w:tc>
          <w:tcPr>
            <w:tcW w:w="980" w:type="dxa"/>
            <w:tcBorders>
              <w:top w:val="nil"/>
              <w:left w:val="nil"/>
              <w:bottom w:val="nil"/>
              <w:right w:val="nil"/>
            </w:tcBorders>
            <w:shd w:val="clear" w:color="auto" w:fill="auto"/>
            <w:noWrap/>
            <w:vAlign w:val="bottom"/>
            <w:hideMark/>
          </w:tcPr>
          <w:p w14:paraId="23ECC18B" w14:textId="77777777" w:rsidR="004A7AEB" w:rsidRPr="003A26D7" w:rsidRDefault="004A7AEB" w:rsidP="00BC61A9">
            <w:pPr>
              <w:spacing w:after="0" w:line="240" w:lineRule="auto"/>
              <w:rPr>
                <w:rFonts w:ascii="Times New Roman" w:eastAsia="Times New Roman" w:hAnsi="Times New Roman" w:cs="Times New Roman"/>
                <w:sz w:val="20"/>
                <w:szCs w:val="20"/>
                <w:lang w:eastAsia="en-GB"/>
              </w:rPr>
            </w:pPr>
          </w:p>
        </w:tc>
        <w:tc>
          <w:tcPr>
            <w:tcW w:w="980" w:type="dxa"/>
            <w:tcBorders>
              <w:top w:val="nil"/>
              <w:left w:val="nil"/>
              <w:bottom w:val="nil"/>
              <w:right w:val="nil"/>
            </w:tcBorders>
            <w:shd w:val="clear" w:color="auto" w:fill="auto"/>
            <w:noWrap/>
            <w:vAlign w:val="bottom"/>
            <w:hideMark/>
          </w:tcPr>
          <w:p w14:paraId="4CC9C903" w14:textId="77777777" w:rsidR="004A7AEB" w:rsidRPr="003A26D7" w:rsidRDefault="004A7AEB" w:rsidP="00BC61A9">
            <w:pPr>
              <w:spacing w:after="0" w:line="240" w:lineRule="auto"/>
              <w:rPr>
                <w:rFonts w:ascii="Times New Roman" w:eastAsia="Times New Roman" w:hAnsi="Times New Roman" w:cs="Times New Roman"/>
                <w:sz w:val="20"/>
                <w:szCs w:val="20"/>
                <w:lang w:eastAsia="en-GB"/>
              </w:rPr>
            </w:pPr>
          </w:p>
        </w:tc>
        <w:tc>
          <w:tcPr>
            <w:tcW w:w="1000" w:type="dxa"/>
            <w:tcBorders>
              <w:top w:val="nil"/>
              <w:left w:val="nil"/>
              <w:bottom w:val="nil"/>
              <w:right w:val="nil"/>
            </w:tcBorders>
            <w:shd w:val="clear" w:color="auto" w:fill="auto"/>
            <w:noWrap/>
            <w:vAlign w:val="bottom"/>
            <w:hideMark/>
          </w:tcPr>
          <w:p w14:paraId="7431636C" w14:textId="77777777" w:rsidR="004A7AEB" w:rsidRPr="003A26D7" w:rsidRDefault="004A7AEB" w:rsidP="00BC61A9">
            <w:pPr>
              <w:spacing w:after="0" w:line="240" w:lineRule="auto"/>
              <w:rPr>
                <w:rFonts w:ascii="Times New Roman" w:eastAsia="Times New Roman" w:hAnsi="Times New Roman" w:cs="Times New Roman"/>
                <w:sz w:val="20"/>
                <w:szCs w:val="20"/>
                <w:lang w:eastAsia="en-GB"/>
              </w:rPr>
            </w:pPr>
          </w:p>
        </w:tc>
        <w:tc>
          <w:tcPr>
            <w:tcW w:w="980" w:type="dxa"/>
            <w:tcBorders>
              <w:top w:val="nil"/>
              <w:left w:val="nil"/>
              <w:bottom w:val="nil"/>
              <w:right w:val="nil"/>
            </w:tcBorders>
            <w:shd w:val="clear" w:color="auto" w:fill="auto"/>
            <w:noWrap/>
            <w:vAlign w:val="bottom"/>
            <w:hideMark/>
          </w:tcPr>
          <w:p w14:paraId="25C01AF9" w14:textId="77777777" w:rsidR="004A7AEB" w:rsidRPr="003A26D7" w:rsidRDefault="004A7AEB" w:rsidP="00BC61A9">
            <w:pPr>
              <w:spacing w:after="0" w:line="240" w:lineRule="auto"/>
              <w:rPr>
                <w:rFonts w:ascii="Times New Roman" w:eastAsia="Times New Roman" w:hAnsi="Times New Roman" w:cs="Times New Roman"/>
                <w:sz w:val="20"/>
                <w:szCs w:val="20"/>
                <w:lang w:eastAsia="en-GB"/>
              </w:rPr>
            </w:pPr>
          </w:p>
        </w:tc>
        <w:tc>
          <w:tcPr>
            <w:tcW w:w="984" w:type="dxa"/>
            <w:tcBorders>
              <w:top w:val="nil"/>
              <w:left w:val="nil"/>
              <w:bottom w:val="nil"/>
              <w:right w:val="nil"/>
            </w:tcBorders>
            <w:shd w:val="clear" w:color="auto" w:fill="auto"/>
            <w:noWrap/>
            <w:vAlign w:val="bottom"/>
            <w:hideMark/>
          </w:tcPr>
          <w:p w14:paraId="55D79C4C" w14:textId="77777777" w:rsidR="004A7AEB" w:rsidRPr="003A26D7" w:rsidRDefault="004A7AEB" w:rsidP="00BC61A9">
            <w:pPr>
              <w:spacing w:after="0" w:line="240" w:lineRule="auto"/>
              <w:rPr>
                <w:rFonts w:ascii="Times New Roman" w:eastAsia="Times New Roman" w:hAnsi="Times New Roman" w:cs="Times New Roman"/>
                <w:sz w:val="20"/>
                <w:szCs w:val="20"/>
                <w:lang w:eastAsia="en-GB"/>
              </w:rPr>
            </w:pPr>
          </w:p>
        </w:tc>
      </w:tr>
      <w:tr w:rsidR="004A7AEB" w:rsidRPr="003A26D7" w14:paraId="55745E78" w14:textId="77777777" w:rsidTr="00BC61A9">
        <w:trPr>
          <w:trHeight w:val="290"/>
        </w:trPr>
        <w:tc>
          <w:tcPr>
            <w:tcW w:w="2268" w:type="dxa"/>
            <w:tcBorders>
              <w:top w:val="nil"/>
              <w:left w:val="nil"/>
              <w:bottom w:val="nil"/>
              <w:right w:val="nil"/>
            </w:tcBorders>
            <w:shd w:val="clear" w:color="auto" w:fill="auto"/>
            <w:noWrap/>
            <w:vAlign w:val="bottom"/>
            <w:hideMark/>
          </w:tcPr>
          <w:p w14:paraId="0336608D" w14:textId="77777777" w:rsidR="004A7AEB" w:rsidRPr="003A26D7" w:rsidRDefault="004A7AEB" w:rsidP="00BC61A9">
            <w:pPr>
              <w:spacing w:after="0" w:line="240" w:lineRule="auto"/>
              <w:rPr>
                <w:rFonts w:ascii="Courier New" w:eastAsia="Times New Roman" w:hAnsi="Courier New" w:cs="Courier New"/>
                <w:color w:val="000000"/>
                <w:sz w:val="18"/>
                <w:szCs w:val="18"/>
                <w:lang w:eastAsia="en-GB"/>
              </w:rPr>
            </w:pPr>
            <w:r>
              <w:rPr>
                <w:rFonts w:ascii="Calibri" w:eastAsia="Times New Roman" w:hAnsi="Calibri" w:cs="Calibri"/>
                <w:color w:val="000000"/>
                <w:lang w:eastAsia="en-GB"/>
              </w:rPr>
              <w:t>Baseline 1</w:t>
            </w:r>
          </w:p>
        </w:tc>
        <w:tc>
          <w:tcPr>
            <w:tcW w:w="980" w:type="dxa"/>
            <w:tcBorders>
              <w:top w:val="nil"/>
              <w:left w:val="nil"/>
              <w:bottom w:val="nil"/>
              <w:right w:val="nil"/>
            </w:tcBorders>
            <w:shd w:val="clear" w:color="auto" w:fill="auto"/>
            <w:noWrap/>
            <w:vAlign w:val="bottom"/>
            <w:hideMark/>
          </w:tcPr>
          <w:p w14:paraId="5822A915"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-0</w:t>
            </w:r>
            <w:r>
              <w:rPr>
                <w:rFonts w:ascii="Calibri" w:eastAsia="Times New Roman" w:hAnsi="Calibri" w:cs="Calibri"/>
                <w:color w:val="000000"/>
                <w:lang w:eastAsia="en-GB"/>
              </w:rPr>
              <w:t>·</w:t>
            </w:r>
            <w:r w:rsidRPr="003A26D7">
              <w:rPr>
                <w:rFonts w:ascii="Calibri" w:eastAsia="Times New Roman" w:hAnsi="Calibri" w:cs="Calibri"/>
                <w:color w:val="000000"/>
                <w:lang w:eastAsia="en-GB"/>
              </w:rPr>
              <w:t>084</w:t>
            </w:r>
          </w:p>
        </w:tc>
        <w:tc>
          <w:tcPr>
            <w:tcW w:w="980" w:type="dxa"/>
            <w:tcBorders>
              <w:top w:val="nil"/>
              <w:left w:val="nil"/>
              <w:bottom w:val="nil"/>
              <w:right w:val="nil"/>
            </w:tcBorders>
            <w:shd w:val="clear" w:color="auto" w:fill="auto"/>
            <w:noWrap/>
            <w:vAlign w:val="bottom"/>
            <w:hideMark/>
          </w:tcPr>
          <w:p w14:paraId="44BD7CBF"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0</w:t>
            </w:r>
            <w:r>
              <w:rPr>
                <w:rFonts w:ascii="Calibri" w:eastAsia="Times New Roman" w:hAnsi="Calibri" w:cs="Calibri"/>
                <w:color w:val="000000"/>
                <w:lang w:eastAsia="en-GB"/>
              </w:rPr>
              <w:t>·</w:t>
            </w:r>
            <w:r w:rsidRPr="003A26D7">
              <w:rPr>
                <w:rFonts w:ascii="Calibri" w:eastAsia="Times New Roman" w:hAnsi="Calibri" w:cs="Calibri"/>
                <w:color w:val="000000"/>
                <w:lang w:eastAsia="en-GB"/>
              </w:rPr>
              <w:t>030</w:t>
            </w:r>
          </w:p>
        </w:tc>
        <w:tc>
          <w:tcPr>
            <w:tcW w:w="1000" w:type="dxa"/>
            <w:tcBorders>
              <w:top w:val="nil"/>
              <w:left w:val="nil"/>
              <w:bottom w:val="nil"/>
              <w:right w:val="nil"/>
            </w:tcBorders>
            <w:shd w:val="clear" w:color="auto" w:fill="auto"/>
            <w:noWrap/>
            <w:vAlign w:val="bottom"/>
            <w:hideMark/>
          </w:tcPr>
          <w:p w14:paraId="34678E5E"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0</w:t>
            </w:r>
            <w:r>
              <w:rPr>
                <w:rFonts w:ascii="Calibri" w:eastAsia="Times New Roman" w:hAnsi="Calibri" w:cs="Calibri"/>
                <w:color w:val="000000"/>
                <w:lang w:eastAsia="en-GB"/>
              </w:rPr>
              <w:t>·</w:t>
            </w:r>
            <w:r w:rsidRPr="003A26D7">
              <w:rPr>
                <w:rFonts w:ascii="Calibri" w:eastAsia="Times New Roman" w:hAnsi="Calibri" w:cs="Calibri"/>
                <w:color w:val="000000"/>
                <w:lang w:eastAsia="en-GB"/>
              </w:rPr>
              <w:t>006</w:t>
            </w:r>
          </w:p>
        </w:tc>
        <w:tc>
          <w:tcPr>
            <w:tcW w:w="980" w:type="dxa"/>
            <w:tcBorders>
              <w:top w:val="nil"/>
              <w:left w:val="nil"/>
              <w:bottom w:val="nil"/>
              <w:right w:val="nil"/>
            </w:tcBorders>
            <w:shd w:val="clear" w:color="auto" w:fill="auto"/>
            <w:noWrap/>
            <w:vAlign w:val="bottom"/>
            <w:hideMark/>
          </w:tcPr>
          <w:p w14:paraId="03CD83F8"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-0</w:t>
            </w:r>
            <w:r>
              <w:rPr>
                <w:rFonts w:ascii="Calibri" w:eastAsia="Times New Roman" w:hAnsi="Calibri" w:cs="Calibri"/>
                <w:color w:val="000000"/>
                <w:lang w:eastAsia="en-GB"/>
              </w:rPr>
              <w:t>·</w:t>
            </w:r>
            <w:r w:rsidRPr="003A26D7">
              <w:rPr>
                <w:rFonts w:ascii="Calibri" w:eastAsia="Times New Roman" w:hAnsi="Calibri" w:cs="Calibri"/>
                <w:color w:val="000000"/>
                <w:lang w:eastAsia="en-GB"/>
              </w:rPr>
              <w:t>143</w:t>
            </w:r>
          </w:p>
        </w:tc>
        <w:tc>
          <w:tcPr>
            <w:tcW w:w="984" w:type="dxa"/>
            <w:tcBorders>
              <w:top w:val="nil"/>
              <w:left w:val="nil"/>
              <w:bottom w:val="nil"/>
              <w:right w:val="nil"/>
            </w:tcBorders>
            <w:shd w:val="clear" w:color="auto" w:fill="auto"/>
            <w:noWrap/>
            <w:vAlign w:val="bottom"/>
            <w:hideMark/>
          </w:tcPr>
          <w:p w14:paraId="7E4C7012"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-0</w:t>
            </w:r>
            <w:r>
              <w:rPr>
                <w:rFonts w:ascii="Calibri" w:eastAsia="Times New Roman" w:hAnsi="Calibri" w:cs="Calibri"/>
                <w:color w:val="000000"/>
                <w:lang w:eastAsia="en-GB"/>
              </w:rPr>
              <w:t>·</w:t>
            </w:r>
            <w:r w:rsidRPr="003A26D7">
              <w:rPr>
                <w:rFonts w:ascii="Calibri" w:eastAsia="Times New Roman" w:hAnsi="Calibri" w:cs="Calibri"/>
                <w:color w:val="000000"/>
                <w:lang w:eastAsia="en-GB"/>
              </w:rPr>
              <w:t>025</w:t>
            </w:r>
          </w:p>
        </w:tc>
      </w:tr>
      <w:tr w:rsidR="004A7AEB" w:rsidRPr="003A26D7" w14:paraId="60E2976C" w14:textId="77777777" w:rsidTr="00BC61A9">
        <w:trPr>
          <w:trHeight w:val="290"/>
        </w:trPr>
        <w:tc>
          <w:tcPr>
            <w:tcW w:w="2268" w:type="dxa"/>
            <w:tcBorders>
              <w:top w:val="nil"/>
              <w:left w:val="nil"/>
              <w:bottom w:val="nil"/>
              <w:right w:val="nil"/>
            </w:tcBorders>
            <w:shd w:val="clear" w:color="auto" w:fill="auto"/>
            <w:noWrap/>
            <w:hideMark/>
          </w:tcPr>
          <w:p w14:paraId="6C590C37" w14:textId="77777777" w:rsidR="004A7AEB" w:rsidRPr="003A26D7" w:rsidRDefault="004A7AEB" w:rsidP="00BC61A9">
            <w:pPr>
              <w:spacing w:after="0" w:line="240" w:lineRule="auto"/>
              <w:rPr>
                <w:rFonts w:ascii="Courier New" w:eastAsia="Times New Roman" w:hAnsi="Courier New" w:cs="Courier New"/>
                <w:color w:val="000000"/>
                <w:sz w:val="18"/>
                <w:szCs w:val="18"/>
                <w:lang w:eastAsia="en-GB"/>
              </w:rPr>
            </w:pPr>
            <w:r>
              <w:rPr>
                <w:rFonts w:ascii="Calibri" w:eastAsia="Times New Roman" w:hAnsi="Calibri" w:cs="Calibri"/>
                <w:color w:val="000000"/>
                <w:lang w:eastAsia="en-GB"/>
              </w:rPr>
              <w:t>Baseline 2</w:t>
            </w:r>
          </w:p>
        </w:tc>
        <w:tc>
          <w:tcPr>
            <w:tcW w:w="980" w:type="dxa"/>
            <w:tcBorders>
              <w:top w:val="nil"/>
              <w:left w:val="nil"/>
              <w:bottom w:val="nil"/>
              <w:right w:val="nil"/>
            </w:tcBorders>
            <w:shd w:val="clear" w:color="auto" w:fill="auto"/>
            <w:noWrap/>
            <w:vAlign w:val="bottom"/>
            <w:hideMark/>
          </w:tcPr>
          <w:p w14:paraId="2F368607"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-0</w:t>
            </w:r>
            <w:r>
              <w:rPr>
                <w:rFonts w:ascii="Calibri" w:eastAsia="Times New Roman" w:hAnsi="Calibri" w:cs="Calibri"/>
                <w:color w:val="000000"/>
                <w:lang w:eastAsia="en-GB"/>
              </w:rPr>
              <w:t>·</w:t>
            </w:r>
            <w:r w:rsidRPr="003A26D7">
              <w:rPr>
                <w:rFonts w:ascii="Calibri" w:eastAsia="Times New Roman" w:hAnsi="Calibri" w:cs="Calibri"/>
                <w:color w:val="000000"/>
                <w:lang w:eastAsia="en-GB"/>
              </w:rPr>
              <w:t>128</w:t>
            </w:r>
          </w:p>
        </w:tc>
        <w:tc>
          <w:tcPr>
            <w:tcW w:w="980" w:type="dxa"/>
            <w:tcBorders>
              <w:top w:val="nil"/>
              <w:left w:val="nil"/>
              <w:bottom w:val="nil"/>
              <w:right w:val="nil"/>
            </w:tcBorders>
            <w:shd w:val="clear" w:color="auto" w:fill="auto"/>
            <w:noWrap/>
            <w:vAlign w:val="bottom"/>
            <w:hideMark/>
          </w:tcPr>
          <w:p w14:paraId="59C091AF"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0</w:t>
            </w:r>
            <w:r>
              <w:rPr>
                <w:rFonts w:ascii="Calibri" w:eastAsia="Times New Roman" w:hAnsi="Calibri" w:cs="Calibri"/>
                <w:color w:val="000000"/>
                <w:lang w:eastAsia="en-GB"/>
              </w:rPr>
              <w:t>·</w:t>
            </w:r>
            <w:r w:rsidRPr="003A26D7">
              <w:rPr>
                <w:rFonts w:ascii="Calibri" w:eastAsia="Times New Roman" w:hAnsi="Calibri" w:cs="Calibri"/>
                <w:color w:val="000000"/>
                <w:lang w:eastAsia="en-GB"/>
              </w:rPr>
              <w:t>022</w:t>
            </w:r>
          </w:p>
        </w:tc>
        <w:tc>
          <w:tcPr>
            <w:tcW w:w="1000" w:type="dxa"/>
            <w:tcBorders>
              <w:top w:val="nil"/>
              <w:left w:val="nil"/>
              <w:bottom w:val="nil"/>
              <w:right w:val="nil"/>
            </w:tcBorders>
            <w:shd w:val="clear" w:color="auto" w:fill="auto"/>
            <w:noWrap/>
            <w:vAlign w:val="bottom"/>
            <w:hideMark/>
          </w:tcPr>
          <w:p w14:paraId="4BA1C9EE" w14:textId="77777777" w:rsidR="004A7AEB" w:rsidRPr="003A26D7" w:rsidRDefault="004A7AEB" w:rsidP="00BC61A9">
            <w:pPr>
              <w:spacing w:after="0" w:line="240" w:lineRule="auto"/>
              <w:jc w:val="right"/>
              <w:rPr>
                <w:rFonts w:ascii="Calibri" w:eastAsia="Times New Roman" w:hAnsi="Calibri" w:cs="Calibri"/>
                <w:color w:val="000000"/>
                <w:lang w:eastAsia="en-GB"/>
              </w:rPr>
            </w:pPr>
            <w:r>
              <w:t>&lt;0·001</w:t>
            </w:r>
          </w:p>
        </w:tc>
        <w:tc>
          <w:tcPr>
            <w:tcW w:w="980" w:type="dxa"/>
            <w:tcBorders>
              <w:top w:val="nil"/>
              <w:left w:val="nil"/>
              <w:bottom w:val="nil"/>
              <w:right w:val="nil"/>
            </w:tcBorders>
            <w:shd w:val="clear" w:color="auto" w:fill="auto"/>
            <w:noWrap/>
            <w:vAlign w:val="bottom"/>
            <w:hideMark/>
          </w:tcPr>
          <w:p w14:paraId="18CC83C2"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-0</w:t>
            </w:r>
            <w:r>
              <w:rPr>
                <w:rFonts w:ascii="Calibri" w:eastAsia="Times New Roman" w:hAnsi="Calibri" w:cs="Calibri"/>
                <w:color w:val="000000"/>
                <w:lang w:eastAsia="en-GB"/>
              </w:rPr>
              <w:t>·</w:t>
            </w:r>
            <w:r w:rsidRPr="003A26D7">
              <w:rPr>
                <w:rFonts w:ascii="Calibri" w:eastAsia="Times New Roman" w:hAnsi="Calibri" w:cs="Calibri"/>
                <w:color w:val="000000"/>
                <w:lang w:eastAsia="en-GB"/>
              </w:rPr>
              <w:t>171</w:t>
            </w:r>
          </w:p>
        </w:tc>
        <w:tc>
          <w:tcPr>
            <w:tcW w:w="984" w:type="dxa"/>
            <w:tcBorders>
              <w:top w:val="nil"/>
              <w:left w:val="nil"/>
              <w:bottom w:val="nil"/>
              <w:right w:val="nil"/>
            </w:tcBorders>
            <w:shd w:val="clear" w:color="auto" w:fill="auto"/>
            <w:noWrap/>
            <w:vAlign w:val="bottom"/>
            <w:hideMark/>
          </w:tcPr>
          <w:p w14:paraId="78E76A36"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-0</w:t>
            </w:r>
            <w:r>
              <w:rPr>
                <w:rFonts w:ascii="Calibri" w:eastAsia="Times New Roman" w:hAnsi="Calibri" w:cs="Calibri"/>
                <w:color w:val="000000"/>
                <w:lang w:eastAsia="en-GB"/>
              </w:rPr>
              <w:t>·</w:t>
            </w:r>
            <w:r w:rsidRPr="003A26D7">
              <w:rPr>
                <w:rFonts w:ascii="Calibri" w:eastAsia="Times New Roman" w:hAnsi="Calibri" w:cs="Calibri"/>
                <w:color w:val="000000"/>
                <w:lang w:eastAsia="en-GB"/>
              </w:rPr>
              <w:t>085</w:t>
            </w:r>
          </w:p>
        </w:tc>
      </w:tr>
      <w:tr w:rsidR="004A7AEB" w:rsidRPr="003A26D7" w14:paraId="6B5F6AFC" w14:textId="77777777" w:rsidTr="00BC61A9">
        <w:trPr>
          <w:trHeight w:val="290"/>
        </w:trPr>
        <w:tc>
          <w:tcPr>
            <w:tcW w:w="2268" w:type="dxa"/>
            <w:tcBorders>
              <w:top w:val="nil"/>
              <w:left w:val="nil"/>
              <w:bottom w:val="nil"/>
              <w:right w:val="nil"/>
            </w:tcBorders>
            <w:shd w:val="clear" w:color="auto" w:fill="auto"/>
            <w:noWrap/>
            <w:hideMark/>
          </w:tcPr>
          <w:p w14:paraId="6FD7E32C" w14:textId="77777777" w:rsidR="004A7AEB" w:rsidRPr="003A26D7" w:rsidRDefault="004A7AEB" w:rsidP="00BC61A9">
            <w:pPr>
              <w:spacing w:after="0" w:line="240" w:lineRule="auto"/>
              <w:rPr>
                <w:rFonts w:ascii="Courier New" w:eastAsia="Times New Roman" w:hAnsi="Courier New" w:cs="Courier New"/>
                <w:color w:val="000000"/>
                <w:sz w:val="18"/>
                <w:szCs w:val="18"/>
                <w:lang w:eastAsia="en-GB"/>
              </w:rPr>
            </w:pPr>
            <w:r>
              <w:rPr>
                <w:rFonts w:ascii="Calibri" w:eastAsia="Times New Roman" w:hAnsi="Calibri" w:cs="Calibri"/>
                <w:color w:val="000000"/>
                <w:lang w:eastAsia="en-GB"/>
              </w:rPr>
              <w:t>Baseline 3</w:t>
            </w:r>
          </w:p>
        </w:tc>
        <w:tc>
          <w:tcPr>
            <w:tcW w:w="980" w:type="dxa"/>
            <w:tcBorders>
              <w:top w:val="nil"/>
              <w:left w:val="nil"/>
              <w:bottom w:val="nil"/>
              <w:right w:val="nil"/>
            </w:tcBorders>
            <w:shd w:val="clear" w:color="auto" w:fill="auto"/>
            <w:noWrap/>
            <w:vAlign w:val="bottom"/>
            <w:hideMark/>
          </w:tcPr>
          <w:p w14:paraId="48330020"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-0</w:t>
            </w:r>
            <w:r>
              <w:rPr>
                <w:rFonts w:ascii="Calibri" w:eastAsia="Times New Roman" w:hAnsi="Calibri" w:cs="Calibri"/>
                <w:color w:val="000000"/>
                <w:lang w:eastAsia="en-GB"/>
              </w:rPr>
              <w:t>·</w:t>
            </w:r>
            <w:r w:rsidRPr="003A26D7">
              <w:rPr>
                <w:rFonts w:ascii="Calibri" w:eastAsia="Times New Roman" w:hAnsi="Calibri" w:cs="Calibri"/>
                <w:color w:val="000000"/>
                <w:lang w:eastAsia="en-GB"/>
              </w:rPr>
              <w:t>037</w:t>
            </w:r>
          </w:p>
        </w:tc>
        <w:tc>
          <w:tcPr>
            <w:tcW w:w="980" w:type="dxa"/>
            <w:tcBorders>
              <w:top w:val="nil"/>
              <w:left w:val="nil"/>
              <w:bottom w:val="nil"/>
              <w:right w:val="nil"/>
            </w:tcBorders>
            <w:shd w:val="clear" w:color="auto" w:fill="auto"/>
            <w:noWrap/>
            <w:vAlign w:val="bottom"/>
            <w:hideMark/>
          </w:tcPr>
          <w:p w14:paraId="6798B040"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0</w:t>
            </w:r>
            <w:r>
              <w:rPr>
                <w:rFonts w:ascii="Calibri" w:eastAsia="Times New Roman" w:hAnsi="Calibri" w:cs="Calibri"/>
                <w:color w:val="000000"/>
                <w:lang w:eastAsia="en-GB"/>
              </w:rPr>
              <w:t>·</w:t>
            </w:r>
            <w:r w:rsidRPr="003A26D7">
              <w:rPr>
                <w:rFonts w:ascii="Calibri" w:eastAsia="Times New Roman" w:hAnsi="Calibri" w:cs="Calibri"/>
                <w:color w:val="000000"/>
                <w:lang w:eastAsia="en-GB"/>
              </w:rPr>
              <w:t>017</w:t>
            </w:r>
          </w:p>
        </w:tc>
        <w:tc>
          <w:tcPr>
            <w:tcW w:w="1000" w:type="dxa"/>
            <w:tcBorders>
              <w:top w:val="nil"/>
              <w:left w:val="nil"/>
              <w:bottom w:val="nil"/>
              <w:right w:val="nil"/>
            </w:tcBorders>
            <w:shd w:val="clear" w:color="auto" w:fill="auto"/>
            <w:noWrap/>
            <w:vAlign w:val="bottom"/>
            <w:hideMark/>
          </w:tcPr>
          <w:p w14:paraId="67AE8547"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0</w:t>
            </w:r>
            <w:r>
              <w:rPr>
                <w:rFonts w:ascii="Calibri" w:eastAsia="Times New Roman" w:hAnsi="Calibri" w:cs="Calibri"/>
                <w:color w:val="000000"/>
                <w:lang w:eastAsia="en-GB"/>
              </w:rPr>
              <w:t>·</w:t>
            </w:r>
            <w:r w:rsidRPr="003A26D7">
              <w:rPr>
                <w:rFonts w:ascii="Calibri" w:eastAsia="Times New Roman" w:hAnsi="Calibri" w:cs="Calibri"/>
                <w:color w:val="000000"/>
                <w:lang w:eastAsia="en-GB"/>
              </w:rPr>
              <w:t>031</w:t>
            </w:r>
          </w:p>
        </w:tc>
        <w:tc>
          <w:tcPr>
            <w:tcW w:w="980" w:type="dxa"/>
            <w:tcBorders>
              <w:top w:val="nil"/>
              <w:left w:val="nil"/>
              <w:bottom w:val="nil"/>
              <w:right w:val="nil"/>
            </w:tcBorders>
            <w:shd w:val="clear" w:color="auto" w:fill="auto"/>
            <w:noWrap/>
            <w:vAlign w:val="bottom"/>
            <w:hideMark/>
          </w:tcPr>
          <w:p w14:paraId="2D3BE290"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-0</w:t>
            </w:r>
            <w:r>
              <w:rPr>
                <w:rFonts w:ascii="Calibri" w:eastAsia="Times New Roman" w:hAnsi="Calibri" w:cs="Calibri"/>
                <w:color w:val="000000"/>
                <w:lang w:eastAsia="en-GB"/>
              </w:rPr>
              <w:t>·</w:t>
            </w:r>
            <w:r w:rsidRPr="003A26D7">
              <w:rPr>
                <w:rFonts w:ascii="Calibri" w:eastAsia="Times New Roman" w:hAnsi="Calibri" w:cs="Calibri"/>
                <w:color w:val="000000"/>
                <w:lang w:eastAsia="en-GB"/>
              </w:rPr>
              <w:t>072</w:t>
            </w:r>
          </w:p>
        </w:tc>
        <w:tc>
          <w:tcPr>
            <w:tcW w:w="984" w:type="dxa"/>
            <w:tcBorders>
              <w:top w:val="nil"/>
              <w:left w:val="nil"/>
              <w:bottom w:val="nil"/>
              <w:right w:val="nil"/>
            </w:tcBorders>
            <w:shd w:val="clear" w:color="auto" w:fill="auto"/>
            <w:noWrap/>
            <w:vAlign w:val="bottom"/>
            <w:hideMark/>
          </w:tcPr>
          <w:p w14:paraId="6D6F8C1F"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-0</w:t>
            </w:r>
            <w:r>
              <w:rPr>
                <w:rFonts w:ascii="Calibri" w:eastAsia="Times New Roman" w:hAnsi="Calibri" w:cs="Calibri"/>
                <w:color w:val="000000"/>
                <w:lang w:eastAsia="en-GB"/>
              </w:rPr>
              <w:t>·</w:t>
            </w:r>
            <w:r w:rsidRPr="003A26D7">
              <w:rPr>
                <w:rFonts w:ascii="Calibri" w:eastAsia="Times New Roman" w:hAnsi="Calibri" w:cs="Calibri"/>
                <w:color w:val="000000"/>
                <w:lang w:eastAsia="en-GB"/>
              </w:rPr>
              <w:t>003</w:t>
            </w:r>
          </w:p>
        </w:tc>
      </w:tr>
      <w:tr w:rsidR="004A7AEB" w:rsidRPr="003A26D7" w14:paraId="3955E34C" w14:textId="77777777" w:rsidTr="00BC61A9">
        <w:trPr>
          <w:trHeight w:val="290"/>
        </w:trPr>
        <w:tc>
          <w:tcPr>
            <w:tcW w:w="2268" w:type="dxa"/>
            <w:tcBorders>
              <w:top w:val="nil"/>
              <w:left w:val="nil"/>
              <w:bottom w:val="nil"/>
              <w:right w:val="nil"/>
            </w:tcBorders>
            <w:shd w:val="clear" w:color="auto" w:fill="auto"/>
            <w:noWrap/>
            <w:hideMark/>
          </w:tcPr>
          <w:p w14:paraId="46982AC6" w14:textId="77777777" w:rsidR="004A7AEB" w:rsidRPr="003A26D7" w:rsidRDefault="004A7AEB" w:rsidP="00BC61A9">
            <w:pPr>
              <w:spacing w:after="0" w:line="240" w:lineRule="auto"/>
              <w:rPr>
                <w:rFonts w:ascii="Courier New" w:eastAsia="Times New Roman" w:hAnsi="Courier New" w:cs="Courier New"/>
                <w:color w:val="000000"/>
                <w:sz w:val="18"/>
                <w:szCs w:val="18"/>
                <w:lang w:eastAsia="en-GB"/>
              </w:rPr>
            </w:pPr>
            <w:r w:rsidRPr="002E6882">
              <w:rPr>
                <w:rFonts w:ascii="Calibri" w:eastAsia="Times New Roman" w:hAnsi="Calibri" w:cs="Calibri"/>
                <w:color w:val="000000"/>
                <w:lang w:eastAsia="en-GB"/>
              </w:rPr>
              <w:t>Base</w:t>
            </w:r>
            <w:r>
              <w:rPr>
                <w:rFonts w:ascii="Calibri" w:eastAsia="Times New Roman" w:hAnsi="Calibri" w:cs="Calibri"/>
                <w:color w:val="000000"/>
                <w:lang w:eastAsia="en-GB"/>
              </w:rPr>
              <w:t>line 4</w:t>
            </w:r>
          </w:p>
        </w:tc>
        <w:tc>
          <w:tcPr>
            <w:tcW w:w="980" w:type="dxa"/>
            <w:tcBorders>
              <w:top w:val="nil"/>
              <w:left w:val="nil"/>
              <w:bottom w:val="nil"/>
              <w:right w:val="nil"/>
            </w:tcBorders>
            <w:shd w:val="clear" w:color="auto" w:fill="auto"/>
            <w:noWrap/>
            <w:vAlign w:val="bottom"/>
            <w:hideMark/>
          </w:tcPr>
          <w:p w14:paraId="56ADD70E"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0</w:t>
            </w:r>
            <w:r>
              <w:rPr>
                <w:rFonts w:ascii="Calibri" w:eastAsia="Times New Roman" w:hAnsi="Calibri" w:cs="Calibri"/>
                <w:color w:val="000000"/>
                <w:lang w:eastAsia="en-GB"/>
              </w:rPr>
              <w:t>·</w:t>
            </w:r>
            <w:r w:rsidRPr="003A26D7">
              <w:rPr>
                <w:rFonts w:ascii="Calibri" w:eastAsia="Times New Roman" w:hAnsi="Calibri" w:cs="Calibri"/>
                <w:color w:val="000000"/>
                <w:lang w:eastAsia="en-GB"/>
              </w:rPr>
              <w:t>152</w:t>
            </w:r>
          </w:p>
        </w:tc>
        <w:tc>
          <w:tcPr>
            <w:tcW w:w="980" w:type="dxa"/>
            <w:tcBorders>
              <w:top w:val="nil"/>
              <w:left w:val="nil"/>
              <w:bottom w:val="nil"/>
              <w:right w:val="nil"/>
            </w:tcBorders>
            <w:shd w:val="clear" w:color="auto" w:fill="auto"/>
            <w:noWrap/>
            <w:vAlign w:val="bottom"/>
            <w:hideMark/>
          </w:tcPr>
          <w:p w14:paraId="662007DB"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0</w:t>
            </w:r>
            <w:r>
              <w:rPr>
                <w:rFonts w:ascii="Calibri" w:eastAsia="Times New Roman" w:hAnsi="Calibri" w:cs="Calibri"/>
                <w:color w:val="000000"/>
                <w:lang w:eastAsia="en-GB"/>
              </w:rPr>
              <w:t>·</w:t>
            </w:r>
            <w:r w:rsidRPr="003A26D7">
              <w:rPr>
                <w:rFonts w:ascii="Calibri" w:eastAsia="Times New Roman" w:hAnsi="Calibri" w:cs="Calibri"/>
                <w:color w:val="000000"/>
                <w:lang w:eastAsia="en-GB"/>
              </w:rPr>
              <w:t>020</w:t>
            </w:r>
          </w:p>
        </w:tc>
        <w:tc>
          <w:tcPr>
            <w:tcW w:w="1000" w:type="dxa"/>
            <w:tcBorders>
              <w:top w:val="nil"/>
              <w:left w:val="nil"/>
              <w:bottom w:val="nil"/>
              <w:right w:val="nil"/>
            </w:tcBorders>
            <w:shd w:val="clear" w:color="auto" w:fill="auto"/>
            <w:noWrap/>
            <w:hideMark/>
          </w:tcPr>
          <w:p w14:paraId="75DA393E"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E8677E">
              <w:t>&lt;0</w:t>
            </w:r>
            <w:r>
              <w:t>·</w:t>
            </w:r>
            <w:r w:rsidRPr="00E8677E">
              <w:t>001</w:t>
            </w:r>
          </w:p>
        </w:tc>
        <w:tc>
          <w:tcPr>
            <w:tcW w:w="980" w:type="dxa"/>
            <w:tcBorders>
              <w:top w:val="nil"/>
              <w:left w:val="nil"/>
              <w:bottom w:val="nil"/>
              <w:right w:val="nil"/>
            </w:tcBorders>
            <w:shd w:val="clear" w:color="auto" w:fill="auto"/>
            <w:noWrap/>
            <w:vAlign w:val="bottom"/>
            <w:hideMark/>
          </w:tcPr>
          <w:p w14:paraId="4FD2F3D0"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0</w:t>
            </w:r>
            <w:r>
              <w:rPr>
                <w:rFonts w:ascii="Calibri" w:eastAsia="Times New Roman" w:hAnsi="Calibri" w:cs="Calibri"/>
                <w:color w:val="000000"/>
                <w:lang w:eastAsia="en-GB"/>
              </w:rPr>
              <w:t>·</w:t>
            </w:r>
            <w:r w:rsidRPr="003A26D7">
              <w:rPr>
                <w:rFonts w:ascii="Calibri" w:eastAsia="Times New Roman" w:hAnsi="Calibri" w:cs="Calibri"/>
                <w:color w:val="000000"/>
                <w:lang w:eastAsia="en-GB"/>
              </w:rPr>
              <w:t>113</w:t>
            </w:r>
          </w:p>
        </w:tc>
        <w:tc>
          <w:tcPr>
            <w:tcW w:w="984" w:type="dxa"/>
            <w:tcBorders>
              <w:top w:val="nil"/>
              <w:left w:val="nil"/>
              <w:bottom w:val="nil"/>
              <w:right w:val="nil"/>
            </w:tcBorders>
            <w:shd w:val="clear" w:color="auto" w:fill="auto"/>
            <w:noWrap/>
            <w:vAlign w:val="bottom"/>
            <w:hideMark/>
          </w:tcPr>
          <w:p w14:paraId="6AE048CD"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0</w:t>
            </w:r>
            <w:r>
              <w:rPr>
                <w:rFonts w:ascii="Calibri" w:eastAsia="Times New Roman" w:hAnsi="Calibri" w:cs="Calibri"/>
                <w:color w:val="000000"/>
                <w:lang w:eastAsia="en-GB"/>
              </w:rPr>
              <w:t>·</w:t>
            </w:r>
            <w:r w:rsidRPr="003A26D7">
              <w:rPr>
                <w:rFonts w:ascii="Calibri" w:eastAsia="Times New Roman" w:hAnsi="Calibri" w:cs="Calibri"/>
                <w:color w:val="000000"/>
                <w:lang w:eastAsia="en-GB"/>
              </w:rPr>
              <w:t>191</w:t>
            </w:r>
          </w:p>
        </w:tc>
      </w:tr>
      <w:tr w:rsidR="004A7AEB" w:rsidRPr="003A26D7" w14:paraId="531F2337" w14:textId="77777777" w:rsidTr="00BC61A9">
        <w:trPr>
          <w:trHeight w:val="290"/>
        </w:trPr>
        <w:tc>
          <w:tcPr>
            <w:tcW w:w="2268" w:type="dxa"/>
            <w:tcBorders>
              <w:top w:val="nil"/>
              <w:left w:val="nil"/>
              <w:bottom w:val="nil"/>
              <w:right w:val="nil"/>
            </w:tcBorders>
            <w:shd w:val="clear" w:color="auto" w:fill="auto"/>
            <w:noWrap/>
            <w:vAlign w:val="bottom"/>
            <w:hideMark/>
          </w:tcPr>
          <w:p w14:paraId="2EFDBA25" w14:textId="77777777" w:rsidR="004A7AEB" w:rsidRPr="003A26D7" w:rsidRDefault="004A7AEB" w:rsidP="00BC61A9">
            <w:pPr>
              <w:spacing w:after="0" w:line="240" w:lineRule="auto"/>
              <w:rPr>
                <w:rFonts w:ascii="Courier New" w:eastAsia="Times New Roman" w:hAnsi="Courier New" w:cs="Courier New"/>
                <w:color w:val="000000"/>
                <w:sz w:val="18"/>
                <w:szCs w:val="18"/>
                <w:lang w:eastAsia="en-GB"/>
              </w:rPr>
            </w:pPr>
            <w:r>
              <w:rPr>
                <w:rFonts w:ascii="Calibri" w:eastAsia="Times New Roman" w:hAnsi="Calibri" w:cs="Calibri"/>
                <w:color w:val="000000"/>
                <w:lang w:eastAsia="en-GB"/>
              </w:rPr>
              <w:t>PIM2R 1</w:t>
            </w:r>
          </w:p>
        </w:tc>
        <w:tc>
          <w:tcPr>
            <w:tcW w:w="980" w:type="dxa"/>
            <w:tcBorders>
              <w:top w:val="nil"/>
              <w:left w:val="nil"/>
              <w:bottom w:val="nil"/>
              <w:right w:val="nil"/>
            </w:tcBorders>
            <w:shd w:val="clear" w:color="auto" w:fill="auto"/>
            <w:noWrap/>
            <w:vAlign w:val="bottom"/>
            <w:hideMark/>
          </w:tcPr>
          <w:p w14:paraId="56DAE79F"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-0</w:t>
            </w:r>
            <w:r>
              <w:rPr>
                <w:rFonts w:ascii="Calibri" w:eastAsia="Times New Roman" w:hAnsi="Calibri" w:cs="Calibri"/>
                <w:color w:val="000000"/>
                <w:lang w:eastAsia="en-GB"/>
              </w:rPr>
              <w:t>·</w:t>
            </w:r>
            <w:r w:rsidRPr="003A26D7">
              <w:rPr>
                <w:rFonts w:ascii="Calibri" w:eastAsia="Times New Roman" w:hAnsi="Calibri" w:cs="Calibri"/>
                <w:color w:val="000000"/>
                <w:lang w:eastAsia="en-GB"/>
              </w:rPr>
              <w:t>009</w:t>
            </w:r>
          </w:p>
        </w:tc>
        <w:tc>
          <w:tcPr>
            <w:tcW w:w="980" w:type="dxa"/>
            <w:tcBorders>
              <w:top w:val="nil"/>
              <w:left w:val="nil"/>
              <w:bottom w:val="nil"/>
              <w:right w:val="nil"/>
            </w:tcBorders>
            <w:shd w:val="clear" w:color="auto" w:fill="auto"/>
            <w:noWrap/>
            <w:vAlign w:val="bottom"/>
            <w:hideMark/>
          </w:tcPr>
          <w:p w14:paraId="26F491DC"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0</w:t>
            </w:r>
            <w:r>
              <w:rPr>
                <w:rFonts w:ascii="Calibri" w:eastAsia="Times New Roman" w:hAnsi="Calibri" w:cs="Calibri"/>
                <w:color w:val="000000"/>
                <w:lang w:eastAsia="en-GB"/>
              </w:rPr>
              <w:t>·</w:t>
            </w:r>
            <w:r w:rsidRPr="003A26D7">
              <w:rPr>
                <w:rFonts w:ascii="Calibri" w:eastAsia="Times New Roman" w:hAnsi="Calibri" w:cs="Calibri"/>
                <w:color w:val="000000"/>
                <w:lang w:eastAsia="en-GB"/>
              </w:rPr>
              <w:t>001</w:t>
            </w:r>
          </w:p>
        </w:tc>
        <w:tc>
          <w:tcPr>
            <w:tcW w:w="1000" w:type="dxa"/>
            <w:tcBorders>
              <w:top w:val="nil"/>
              <w:left w:val="nil"/>
              <w:bottom w:val="nil"/>
              <w:right w:val="nil"/>
            </w:tcBorders>
            <w:shd w:val="clear" w:color="auto" w:fill="auto"/>
            <w:noWrap/>
            <w:hideMark/>
          </w:tcPr>
          <w:p w14:paraId="0F8C6942"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E8677E">
              <w:t>&lt;0</w:t>
            </w:r>
            <w:r>
              <w:t>·</w:t>
            </w:r>
            <w:r w:rsidRPr="00E8677E">
              <w:t>001</w:t>
            </w:r>
          </w:p>
        </w:tc>
        <w:tc>
          <w:tcPr>
            <w:tcW w:w="980" w:type="dxa"/>
            <w:tcBorders>
              <w:top w:val="nil"/>
              <w:left w:val="nil"/>
              <w:bottom w:val="nil"/>
              <w:right w:val="nil"/>
            </w:tcBorders>
            <w:shd w:val="clear" w:color="auto" w:fill="auto"/>
            <w:noWrap/>
            <w:vAlign w:val="bottom"/>
            <w:hideMark/>
          </w:tcPr>
          <w:p w14:paraId="18AED5A2"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-0</w:t>
            </w:r>
            <w:r>
              <w:rPr>
                <w:rFonts w:ascii="Calibri" w:eastAsia="Times New Roman" w:hAnsi="Calibri" w:cs="Calibri"/>
                <w:color w:val="000000"/>
                <w:lang w:eastAsia="en-GB"/>
              </w:rPr>
              <w:t>·</w:t>
            </w:r>
            <w:r w:rsidRPr="003A26D7">
              <w:rPr>
                <w:rFonts w:ascii="Calibri" w:eastAsia="Times New Roman" w:hAnsi="Calibri" w:cs="Calibri"/>
                <w:color w:val="000000"/>
                <w:lang w:eastAsia="en-GB"/>
              </w:rPr>
              <w:t>011</w:t>
            </w:r>
          </w:p>
        </w:tc>
        <w:tc>
          <w:tcPr>
            <w:tcW w:w="984" w:type="dxa"/>
            <w:tcBorders>
              <w:top w:val="nil"/>
              <w:left w:val="nil"/>
              <w:bottom w:val="nil"/>
              <w:right w:val="nil"/>
            </w:tcBorders>
            <w:shd w:val="clear" w:color="auto" w:fill="auto"/>
            <w:noWrap/>
            <w:vAlign w:val="bottom"/>
            <w:hideMark/>
          </w:tcPr>
          <w:p w14:paraId="0646545D"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-0</w:t>
            </w:r>
            <w:r>
              <w:rPr>
                <w:rFonts w:ascii="Calibri" w:eastAsia="Times New Roman" w:hAnsi="Calibri" w:cs="Calibri"/>
                <w:color w:val="000000"/>
                <w:lang w:eastAsia="en-GB"/>
              </w:rPr>
              <w:t>·</w:t>
            </w:r>
            <w:r w:rsidRPr="003A26D7">
              <w:rPr>
                <w:rFonts w:ascii="Calibri" w:eastAsia="Times New Roman" w:hAnsi="Calibri" w:cs="Calibri"/>
                <w:color w:val="000000"/>
                <w:lang w:eastAsia="en-GB"/>
              </w:rPr>
              <w:t>007</w:t>
            </w:r>
          </w:p>
        </w:tc>
      </w:tr>
      <w:tr w:rsidR="004A7AEB" w:rsidRPr="003A26D7" w14:paraId="59C0805E" w14:textId="77777777" w:rsidTr="00BC61A9">
        <w:trPr>
          <w:trHeight w:val="290"/>
        </w:trPr>
        <w:tc>
          <w:tcPr>
            <w:tcW w:w="2268" w:type="dxa"/>
            <w:tcBorders>
              <w:top w:val="nil"/>
              <w:left w:val="nil"/>
              <w:bottom w:val="nil"/>
              <w:right w:val="nil"/>
            </w:tcBorders>
            <w:shd w:val="clear" w:color="auto" w:fill="auto"/>
            <w:noWrap/>
            <w:hideMark/>
          </w:tcPr>
          <w:p w14:paraId="6C96CDFE" w14:textId="77777777" w:rsidR="004A7AEB" w:rsidRPr="003A26D7" w:rsidRDefault="004A7AEB" w:rsidP="00BC61A9">
            <w:pPr>
              <w:spacing w:after="0" w:line="240" w:lineRule="auto"/>
              <w:rPr>
                <w:rFonts w:ascii="Courier New" w:eastAsia="Times New Roman" w:hAnsi="Courier New" w:cs="Courier New"/>
                <w:color w:val="000000"/>
                <w:sz w:val="18"/>
                <w:szCs w:val="18"/>
                <w:lang w:eastAsia="en-GB"/>
              </w:rPr>
            </w:pPr>
            <w:r>
              <w:rPr>
                <w:rFonts w:ascii="Calibri" w:eastAsia="Times New Roman" w:hAnsi="Calibri" w:cs="Calibri"/>
                <w:color w:val="000000"/>
                <w:lang w:eastAsia="en-GB"/>
              </w:rPr>
              <w:t>PIM2R 2</w:t>
            </w:r>
          </w:p>
        </w:tc>
        <w:tc>
          <w:tcPr>
            <w:tcW w:w="980" w:type="dxa"/>
            <w:tcBorders>
              <w:top w:val="nil"/>
              <w:left w:val="nil"/>
              <w:bottom w:val="nil"/>
              <w:right w:val="nil"/>
            </w:tcBorders>
            <w:shd w:val="clear" w:color="auto" w:fill="auto"/>
            <w:noWrap/>
            <w:vAlign w:val="bottom"/>
            <w:hideMark/>
          </w:tcPr>
          <w:p w14:paraId="70698162"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0</w:t>
            </w:r>
            <w:r>
              <w:rPr>
                <w:rFonts w:ascii="Calibri" w:eastAsia="Times New Roman" w:hAnsi="Calibri" w:cs="Calibri"/>
                <w:color w:val="000000"/>
                <w:lang w:eastAsia="en-GB"/>
              </w:rPr>
              <w:t>·</w:t>
            </w:r>
            <w:r w:rsidRPr="003A26D7">
              <w:rPr>
                <w:rFonts w:ascii="Calibri" w:eastAsia="Times New Roman" w:hAnsi="Calibri" w:cs="Calibri"/>
                <w:color w:val="000000"/>
                <w:lang w:eastAsia="en-GB"/>
              </w:rPr>
              <w:t>002</w:t>
            </w:r>
          </w:p>
        </w:tc>
        <w:tc>
          <w:tcPr>
            <w:tcW w:w="980" w:type="dxa"/>
            <w:tcBorders>
              <w:top w:val="nil"/>
              <w:left w:val="nil"/>
              <w:bottom w:val="nil"/>
              <w:right w:val="nil"/>
            </w:tcBorders>
            <w:shd w:val="clear" w:color="auto" w:fill="auto"/>
            <w:noWrap/>
            <w:vAlign w:val="bottom"/>
            <w:hideMark/>
          </w:tcPr>
          <w:p w14:paraId="1A956D09"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0</w:t>
            </w:r>
            <w:r>
              <w:rPr>
                <w:rFonts w:ascii="Calibri" w:eastAsia="Times New Roman" w:hAnsi="Calibri" w:cs="Calibri"/>
                <w:color w:val="000000"/>
                <w:lang w:eastAsia="en-GB"/>
              </w:rPr>
              <w:t>·</w:t>
            </w:r>
            <w:r w:rsidRPr="003A26D7">
              <w:rPr>
                <w:rFonts w:ascii="Calibri" w:eastAsia="Times New Roman" w:hAnsi="Calibri" w:cs="Calibri"/>
                <w:color w:val="000000"/>
                <w:lang w:eastAsia="en-GB"/>
              </w:rPr>
              <w:t>001</w:t>
            </w:r>
          </w:p>
        </w:tc>
        <w:tc>
          <w:tcPr>
            <w:tcW w:w="1000" w:type="dxa"/>
            <w:tcBorders>
              <w:top w:val="nil"/>
              <w:left w:val="nil"/>
              <w:bottom w:val="nil"/>
              <w:right w:val="nil"/>
            </w:tcBorders>
            <w:shd w:val="clear" w:color="auto" w:fill="auto"/>
            <w:noWrap/>
            <w:vAlign w:val="bottom"/>
            <w:hideMark/>
          </w:tcPr>
          <w:p w14:paraId="7184C36A"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0</w:t>
            </w:r>
            <w:r>
              <w:rPr>
                <w:rFonts w:ascii="Calibri" w:eastAsia="Times New Roman" w:hAnsi="Calibri" w:cs="Calibri"/>
                <w:color w:val="000000"/>
                <w:lang w:eastAsia="en-GB"/>
              </w:rPr>
              <w:t>·</w:t>
            </w:r>
            <w:r w:rsidRPr="003A26D7">
              <w:rPr>
                <w:rFonts w:ascii="Calibri" w:eastAsia="Times New Roman" w:hAnsi="Calibri" w:cs="Calibri"/>
                <w:color w:val="000000"/>
                <w:lang w:eastAsia="en-GB"/>
              </w:rPr>
              <w:t>001</w:t>
            </w:r>
          </w:p>
        </w:tc>
        <w:tc>
          <w:tcPr>
            <w:tcW w:w="980" w:type="dxa"/>
            <w:tcBorders>
              <w:top w:val="nil"/>
              <w:left w:val="nil"/>
              <w:bottom w:val="nil"/>
              <w:right w:val="nil"/>
            </w:tcBorders>
            <w:shd w:val="clear" w:color="auto" w:fill="auto"/>
            <w:noWrap/>
            <w:vAlign w:val="bottom"/>
            <w:hideMark/>
          </w:tcPr>
          <w:p w14:paraId="0D49AED9"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0</w:t>
            </w:r>
            <w:r>
              <w:rPr>
                <w:rFonts w:ascii="Calibri" w:eastAsia="Times New Roman" w:hAnsi="Calibri" w:cs="Calibri"/>
                <w:color w:val="000000"/>
                <w:lang w:eastAsia="en-GB"/>
              </w:rPr>
              <w:t>·</w:t>
            </w:r>
            <w:r w:rsidRPr="003A26D7">
              <w:rPr>
                <w:rFonts w:ascii="Calibri" w:eastAsia="Times New Roman" w:hAnsi="Calibri" w:cs="Calibri"/>
                <w:color w:val="000000"/>
                <w:lang w:eastAsia="en-GB"/>
              </w:rPr>
              <w:t>001</w:t>
            </w:r>
          </w:p>
        </w:tc>
        <w:tc>
          <w:tcPr>
            <w:tcW w:w="984" w:type="dxa"/>
            <w:tcBorders>
              <w:top w:val="nil"/>
              <w:left w:val="nil"/>
              <w:bottom w:val="nil"/>
              <w:right w:val="nil"/>
            </w:tcBorders>
            <w:shd w:val="clear" w:color="auto" w:fill="auto"/>
            <w:noWrap/>
            <w:vAlign w:val="bottom"/>
            <w:hideMark/>
          </w:tcPr>
          <w:p w14:paraId="5EC57FB1"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0</w:t>
            </w:r>
            <w:r>
              <w:rPr>
                <w:rFonts w:ascii="Calibri" w:eastAsia="Times New Roman" w:hAnsi="Calibri" w:cs="Calibri"/>
                <w:color w:val="000000"/>
                <w:lang w:eastAsia="en-GB"/>
              </w:rPr>
              <w:t>·</w:t>
            </w:r>
            <w:r w:rsidRPr="003A26D7">
              <w:rPr>
                <w:rFonts w:ascii="Calibri" w:eastAsia="Times New Roman" w:hAnsi="Calibri" w:cs="Calibri"/>
                <w:color w:val="000000"/>
                <w:lang w:eastAsia="en-GB"/>
              </w:rPr>
              <w:t>004</w:t>
            </w:r>
          </w:p>
        </w:tc>
      </w:tr>
      <w:tr w:rsidR="004A7AEB" w:rsidRPr="003A26D7" w14:paraId="1BEF0D35" w14:textId="77777777" w:rsidTr="00BC61A9">
        <w:trPr>
          <w:trHeight w:val="290"/>
        </w:trPr>
        <w:tc>
          <w:tcPr>
            <w:tcW w:w="2268" w:type="dxa"/>
            <w:tcBorders>
              <w:top w:val="nil"/>
              <w:left w:val="nil"/>
              <w:bottom w:val="nil"/>
              <w:right w:val="nil"/>
            </w:tcBorders>
            <w:shd w:val="clear" w:color="auto" w:fill="auto"/>
            <w:noWrap/>
            <w:hideMark/>
          </w:tcPr>
          <w:p w14:paraId="49097289" w14:textId="77777777" w:rsidR="004A7AEB" w:rsidRPr="003A26D7" w:rsidRDefault="004A7AEB" w:rsidP="00BC61A9">
            <w:pPr>
              <w:spacing w:after="0" w:line="240" w:lineRule="auto"/>
              <w:rPr>
                <w:rFonts w:ascii="Courier New" w:eastAsia="Times New Roman" w:hAnsi="Courier New" w:cs="Courier New"/>
                <w:color w:val="000000"/>
                <w:sz w:val="18"/>
                <w:szCs w:val="18"/>
                <w:lang w:eastAsia="en-GB"/>
              </w:rPr>
            </w:pPr>
            <w:r>
              <w:rPr>
                <w:rFonts w:ascii="Calibri" w:eastAsia="Times New Roman" w:hAnsi="Calibri" w:cs="Calibri"/>
                <w:color w:val="000000"/>
                <w:lang w:eastAsia="en-GB"/>
              </w:rPr>
              <w:t>PIM2R 3</w:t>
            </w:r>
          </w:p>
        </w:tc>
        <w:tc>
          <w:tcPr>
            <w:tcW w:w="980" w:type="dxa"/>
            <w:tcBorders>
              <w:top w:val="nil"/>
              <w:left w:val="nil"/>
              <w:bottom w:val="nil"/>
              <w:right w:val="nil"/>
            </w:tcBorders>
            <w:shd w:val="clear" w:color="auto" w:fill="auto"/>
            <w:noWrap/>
            <w:vAlign w:val="bottom"/>
            <w:hideMark/>
          </w:tcPr>
          <w:p w14:paraId="0A7BCA30"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-0</w:t>
            </w:r>
            <w:r>
              <w:rPr>
                <w:rFonts w:ascii="Calibri" w:eastAsia="Times New Roman" w:hAnsi="Calibri" w:cs="Calibri"/>
                <w:color w:val="000000"/>
                <w:lang w:eastAsia="en-GB"/>
              </w:rPr>
              <w:t>·</w:t>
            </w:r>
            <w:r w:rsidRPr="003A26D7">
              <w:rPr>
                <w:rFonts w:ascii="Calibri" w:eastAsia="Times New Roman" w:hAnsi="Calibri" w:cs="Calibri"/>
                <w:color w:val="000000"/>
                <w:lang w:eastAsia="en-GB"/>
              </w:rPr>
              <w:t>001</w:t>
            </w:r>
          </w:p>
        </w:tc>
        <w:tc>
          <w:tcPr>
            <w:tcW w:w="980" w:type="dxa"/>
            <w:tcBorders>
              <w:top w:val="nil"/>
              <w:left w:val="nil"/>
              <w:bottom w:val="nil"/>
              <w:right w:val="nil"/>
            </w:tcBorders>
            <w:shd w:val="clear" w:color="auto" w:fill="auto"/>
            <w:noWrap/>
            <w:vAlign w:val="bottom"/>
            <w:hideMark/>
          </w:tcPr>
          <w:p w14:paraId="4A0853CD"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0</w:t>
            </w:r>
            <w:r>
              <w:rPr>
                <w:rFonts w:ascii="Calibri" w:eastAsia="Times New Roman" w:hAnsi="Calibri" w:cs="Calibri"/>
                <w:color w:val="000000"/>
                <w:lang w:eastAsia="en-GB"/>
              </w:rPr>
              <w:t>·</w:t>
            </w:r>
            <w:r w:rsidRPr="003A26D7">
              <w:rPr>
                <w:rFonts w:ascii="Calibri" w:eastAsia="Times New Roman" w:hAnsi="Calibri" w:cs="Calibri"/>
                <w:color w:val="000000"/>
                <w:lang w:eastAsia="en-GB"/>
              </w:rPr>
              <w:t>001</w:t>
            </w:r>
          </w:p>
        </w:tc>
        <w:tc>
          <w:tcPr>
            <w:tcW w:w="1000" w:type="dxa"/>
            <w:tcBorders>
              <w:top w:val="nil"/>
              <w:left w:val="nil"/>
              <w:bottom w:val="nil"/>
              <w:right w:val="nil"/>
            </w:tcBorders>
            <w:shd w:val="clear" w:color="auto" w:fill="auto"/>
            <w:noWrap/>
            <w:vAlign w:val="bottom"/>
            <w:hideMark/>
          </w:tcPr>
          <w:p w14:paraId="3C83BA70"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0</w:t>
            </w:r>
            <w:r>
              <w:rPr>
                <w:rFonts w:ascii="Calibri" w:eastAsia="Times New Roman" w:hAnsi="Calibri" w:cs="Calibri"/>
                <w:color w:val="000000"/>
                <w:lang w:eastAsia="en-GB"/>
              </w:rPr>
              <w:t>·</w:t>
            </w:r>
            <w:r w:rsidRPr="003A26D7">
              <w:rPr>
                <w:rFonts w:ascii="Calibri" w:eastAsia="Times New Roman" w:hAnsi="Calibri" w:cs="Calibri"/>
                <w:color w:val="000000"/>
                <w:lang w:eastAsia="en-GB"/>
              </w:rPr>
              <w:t>049</w:t>
            </w:r>
          </w:p>
        </w:tc>
        <w:tc>
          <w:tcPr>
            <w:tcW w:w="980" w:type="dxa"/>
            <w:tcBorders>
              <w:top w:val="nil"/>
              <w:left w:val="nil"/>
              <w:bottom w:val="nil"/>
              <w:right w:val="nil"/>
            </w:tcBorders>
            <w:shd w:val="clear" w:color="auto" w:fill="auto"/>
            <w:noWrap/>
            <w:vAlign w:val="bottom"/>
            <w:hideMark/>
          </w:tcPr>
          <w:p w14:paraId="249421CC"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-0</w:t>
            </w:r>
            <w:r>
              <w:rPr>
                <w:rFonts w:ascii="Calibri" w:eastAsia="Times New Roman" w:hAnsi="Calibri" w:cs="Calibri"/>
                <w:color w:val="000000"/>
                <w:lang w:eastAsia="en-GB"/>
              </w:rPr>
              <w:t>·</w:t>
            </w:r>
            <w:r w:rsidRPr="003A26D7">
              <w:rPr>
                <w:rFonts w:ascii="Calibri" w:eastAsia="Times New Roman" w:hAnsi="Calibri" w:cs="Calibri"/>
                <w:color w:val="000000"/>
                <w:lang w:eastAsia="en-GB"/>
              </w:rPr>
              <w:t>003</w:t>
            </w:r>
          </w:p>
        </w:tc>
        <w:tc>
          <w:tcPr>
            <w:tcW w:w="984" w:type="dxa"/>
            <w:tcBorders>
              <w:top w:val="nil"/>
              <w:left w:val="nil"/>
              <w:bottom w:val="nil"/>
              <w:right w:val="nil"/>
            </w:tcBorders>
            <w:shd w:val="clear" w:color="auto" w:fill="auto"/>
            <w:noWrap/>
            <w:vAlign w:val="bottom"/>
            <w:hideMark/>
          </w:tcPr>
          <w:p w14:paraId="61E1510B"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0</w:t>
            </w:r>
            <w:r>
              <w:rPr>
                <w:rFonts w:ascii="Calibri" w:eastAsia="Times New Roman" w:hAnsi="Calibri" w:cs="Calibri"/>
                <w:color w:val="000000"/>
                <w:lang w:eastAsia="en-GB"/>
              </w:rPr>
              <w:t>·</w:t>
            </w:r>
            <w:r w:rsidRPr="003A26D7">
              <w:rPr>
                <w:rFonts w:ascii="Calibri" w:eastAsia="Times New Roman" w:hAnsi="Calibri" w:cs="Calibri"/>
                <w:color w:val="000000"/>
                <w:lang w:eastAsia="en-GB"/>
              </w:rPr>
              <w:t>000</w:t>
            </w:r>
          </w:p>
        </w:tc>
      </w:tr>
      <w:tr w:rsidR="004A7AEB" w:rsidRPr="003A26D7" w14:paraId="3B1373BE" w14:textId="77777777" w:rsidTr="00BC61A9">
        <w:trPr>
          <w:trHeight w:val="290"/>
        </w:trPr>
        <w:tc>
          <w:tcPr>
            <w:tcW w:w="2268" w:type="dxa"/>
            <w:tcBorders>
              <w:top w:val="nil"/>
              <w:left w:val="nil"/>
              <w:bottom w:val="nil"/>
              <w:right w:val="nil"/>
            </w:tcBorders>
            <w:shd w:val="clear" w:color="auto" w:fill="auto"/>
            <w:noWrap/>
            <w:hideMark/>
          </w:tcPr>
          <w:p w14:paraId="3CDA678C" w14:textId="77777777" w:rsidR="004A7AEB" w:rsidRPr="003A26D7" w:rsidRDefault="004A7AEB" w:rsidP="00BC61A9">
            <w:pPr>
              <w:spacing w:after="0" w:line="240" w:lineRule="auto"/>
              <w:rPr>
                <w:rFonts w:ascii="Courier New" w:eastAsia="Times New Roman" w:hAnsi="Courier New" w:cs="Courier New"/>
                <w:color w:val="000000"/>
                <w:sz w:val="18"/>
                <w:szCs w:val="18"/>
                <w:lang w:eastAsia="en-GB"/>
              </w:rPr>
            </w:pPr>
            <w:r w:rsidRPr="005B037B">
              <w:rPr>
                <w:rFonts w:ascii="Calibri" w:eastAsia="Times New Roman" w:hAnsi="Calibri" w:cs="Calibri"/>
                <w:color w:val="000000"/>
                <w:lang w:eastAsia="en-GB"/>
              </w:rPr>
              <w:t xml:space="preserve">PIM2R </w:t>
            </w:r>
            <w:r>
              <w:rPr>
                <w:rFonts w:ascii="Calibri" w:eastAsia="Times New Roman" w:hAnsi="Calibri" w:cs="Calibri"/>
                <w:color w:val="000000"/>
                <w:lang w:eastAsia="en-GB"/>
              </w:rPr>
              <w:t>4</w:t>
            </w:r>
          </w:p>
        </w:tc>
        <w:tc>
          <w:tcPr>
            <w:tcW w:w="980" w:type="dxa"/>
            <w:tcBorders>
              <w:top w:val="nil"/>
              <w:left w:val="nil"/>
              <w:bottom w:val="nil"/>
              <w:right w:val="nil"/>
            </w:tcBorders>
            <w:shd w:val="clear" w:color="auto" w:fill="auto"/>
            <w:noWrap/>
            <w:vAlign w:val="bottom"/>
            <w:hideMark/>
          </w:tcPr>
          <w:p w14:paraId="21C32FAA"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-0</w:t>
            </w:r>
            <w:r>
              <w:rPr>
                <w:rFonts w:ascii="Calibri" w:eastAsia="Times New Roman" w:hAnsi="Calibri" w:cs="Calibri"/>
                <w:color w:val="000000"/>
                <w:lang w:eastAsia="en-GB"/>
              </w:rPr>
              <w:t>·</w:t>
            </w:r>
            <w:r w:rsidRPr="003A26D7">
              <w:rPr>
                <w:rFonts w:ascii="Calibri" w:eastAsia="Times New Roman" w:hAnsi="Calibri" w:cs="Calibri"/>
                <w:color w:val="000000"/>
                <w:lang w:eastAsia="en-GB"/>
              </w:rPr>
              <w:t>002</w:t>
            </w:r>
          </w:p>
        </w:tc>
        <w:tc>
          <w:tcPr>
            <w:tcW w:w="980" w:type="dxa"/>
            <w:tcBorders>
              <w:top w:val="nil"/>
              <w:left w:val="nil"/>
              <w:bottom w:val="nil"/>
              <w:right w:val="nil"/>
            </w:tcBorders>
            <w:shd w:val="clear" w:color="auto" w:fill="auto"/>
            <w:noWrap/>
            <w:vAlign w:val="bottom"/>
            <w:hideMark/>
          </w:tcPr>
          <w:p w14:paraId="58086360"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0</w:t>
            </w:r>
            <w:r>
              <w:rPr>
                <w:rFonts w:ascii="Calibri" w:eastAsia="Times New Roman" w:hAnsi="Calibri" w:cs="Calibri"/>
                <w:color w:val="000000"/>
                <w:lang w:eastAsia="en-GB"/>
              </w:rPr>
              <w:t>·</w:t>
            </w:r>
            <w:r w:rsidRPr="003A26D7">
              <w:rPr>
                <w:rFonts w:ascii="Calibri" w:eastAsia="Times New Roman" w:hAnsi="Calibri" w:cs="Calibri"/>
                <w:color w:val="000000"/>
                <w:lang w:eastAsia="en-GB"/>
              </w:rPr>
              <w:t>001</w:t>
            </w:r>
          </w:p>
        </w:tc>
        <w:tc>
          <w:tcPr>
            <w:tcW w:w="1000" w:type="dxa"/>
            <w:tcBorders>
              <w:top w:val="nil"/>
              <w:left w:val="nil"/>
              <w:bottom w:val="nil"/>
              <w:right w:val="nil"/>
            </w:tcBorders>
            <w:shd w:val="clear" w:color="auto" w:fill="auto"/>
            <w:noWrap/>
            <w:vAlign w:val="bottom"/>
            <w:hideMark/>
          </w:tcPr>
          <w:p w14:paraId="54D932D0"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0</w:t>
            </w:r>
            <w:r>
              <w:rPr>
                <w:rFonts w:ascii="Calibri" w:eastAsia="Times New Roman" w:hAnsi="Calibri" w:cs="Calibri"/>
                <w:color w:val="000000"/>
                <w:lang w:eastAsia="en-GB"/>
              </w:rPr>
              <w:t>·</w:t>
            </w:r>
            <w:r w:rsidRPr="003A26D7">
              <w:rPr>
                <w:rFonts w:ascii="Calibri" w:eastAsia="Times New Roman" w:hAnsi="Calibri" w:cs="Calibri"/>
                <w:color w:val="000000"/>
                <w:lang w:eastAsia="en-GB"/>
              </w:rPr>
              <w:t>091</w:t>
            </w:r>
          </w:p>
        </w:tc>
        <w:tc>
          <w:tcPr>
            <w:tcW w:w="980" w:type="dxa"/>
            <w:tcBorders>
              <w:top w:val="nil"/>
              <w:left w:val="nil"/>
              <w:bottom w:val="nil"/>
              <w:right w:val="nil"/>
            </w:tcBorders>
            <w:shd w:val="clear" w:color="auto" w:fill="auto"/>
            <w:noWrap/>
            <w:vAlign w:val="bottom"/>
            <w:hideMark/>
          </w:tcPr>
          <w:p w14:paraId="2B7F46B5"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-0</w:t>
            </w:r>
            <w:r>
              <w:rPr>
                <w:rFonts w:ascii="Calibri" w:eastAsia="Times New Roman" w:hAnsi="Calibri" w:cs="Calibri"/>
                <w:color w:val="000000"/>
                <w:lang w:eastAsia="en-GB"/>
              </w:rPr>
              <w:t>·</w:t>
            </w:r>
            <w:r w:rsidRPr="003A26D7">
              <w:rPr>
                <w:rFonts w:ascii="Calibri" w:eastAsia="Times New Roman" w:hAnsi="Calibri" w:cs="Calibri"/>
                <w:color w:val="000000"/>
                <w:lang w:eastAsia="en-GB"/>
              </w:rPr>
              <w:t>003</w:t>
            </w:r>
          </w:p>
        </w:tc>
        <w:tc>
          <w:tcPr>
            <w:tcW w:w="984" w:type="dxa"/>
            <w:tcBorders>
              <w:top w:val="nil"/>
              <w:left w:val="nil"/>
              <w:bottom w:val="nil"/>
              <w:right w:val="nil"/>
            </w:tcBorders>
            <w:shd w:val="clear" w:color="auto" w:fill="auto"/>
            <w:noWrap/>
            <w:vAlign w:val="bottom"/>
            <w:hideMark/>
          </w:tcPr>
          <w:p w14:paraId="4CC84BDE"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0</w:t>
            </w:r>
            <w:r>
              <w:rPr>
                <w:rFonts w:ascii="Calibri" w:eastAsia="Times New Roman" w:hAnsi="Calibri" w:cs="Calibri"/>
                <w:color w:val="000000"/>
                <w:lang w:eastAsia="en-GB"/>
              </w:rPr>
              <w:t>·</w:t>
            </w:r>
            <w:r w:rsidRPr="003A26D7">
              <w:rPr>
                <w:rFonts w:ascii="Calibri" w:eastAsia="Times New Roman" w:hAnsi="Calibri" w:cs="Calibri"/>
                <w:color w:val="000000"/>
                <w:lang w:eastAsia="en-GB"/>
              </w:rPr>
              <w:t>000</w:t>
            </w:r>
          </w:p>
        </w:tc>
      </w:tr>
      <w:tr w:rsidR="004A7AEB" w:rsidRPr="003A26D7" w14:paraId="1254986F" w14:textId="77777777" w:rsidTr="00BC61A9">
        <w:trPr>
          <w:trHeight w:val="290"/>
        </w:trPr>
        <w:tc>
          <w:tcPr>
            <w:tcW w:w="2268" w:type="dxa"/>
            <w:tcBorders>
              <w:top w:val="nil"/>
              <w:left w:val="nil"/>
              <w:bottom w:val="single" w:sz="4" w:space="0" w:color="auto"/>
              <w:right w:val="nil"/>
            </w:tcBorders>
            <w:shd w:val="clear" w:color="auto" w:fill="auto"/>
            <w:noWrap/>
            <w:vAlign w:val="bottom"/>
            <w:hideMark/>
          </w:tcPr>
          <w:p w14:paraId="744C0FAB" w14:textId="77777777" w:rsidR="004A7AEB" w:rsidRPr="003A26D7" w:rsidRDefault="004A7AEB" w:rsidP="00BC61A9">
            <w:pPr>
              <w:spacing w:after="0" w:line="240" w:lineRule="auto"/>
              <w:rPr>
                <w:rFonts w:ascii="Courier New" w:eastAsia="Times New Roman" w:hAnsi="Courier New" w:cs="Courier New"/>
                <w:color w:val="000000"/>
                <w:sz w:val="18"/>
                <w:szCs w:val="18"/>
                <w:lang w:eastAsia="en-GB"/>
              </w:rPr>
            </w:pPr>
            <w:r>
              <w:rPr>
                <w:rFonts w:ascii="Calibri" w:eastAsia="Times New Roman" w:hAnsi="Calibri" w:cs="Calibri"/>
                <w:color w:val="000000"/>
                <w:lang w:eastAsia="en-GB"/>
              </w:rPr>
              <w:t>C</w:t>
            </w:r>
            <w:r w:rsidRPr="00157A5B">
              <w:rPr>
                <w:rFonts w:ascii="Calibri" w:eastAsia="Times New Roman" w:hAnsi="Calibri" w:cs="Calibri"/>
                <w:color w:val="000000"/>
                <w:lang w:eastAsia="en-GB"/>
              </w:rPr>
              <w:t>ons</w:t>
            </w:r>
            <w:r>
              <w:rPr>
                <w:rFonts w:ascii="Calibri" w:eastAsia="Times New Roman" w:hAnsi="Calibri" w:cs="Calibri"/>
                <w:color w:val="000000"/>
                <w:lang w:eastAsia="en-GB"/>
              </w:rPr>
              <w:t>tant</w:t>
            </w:r>
          </w:p>
        </w:tc>
        <w:tc>
          <w:tcPr>
            <w:tcW w:w="980" w:type="dxa"/>
            <w:tcBorders>
              <w:top w:val="nil"/>
              <w:left w:val="nil"/>
              <w:bottom w:val="single" w:sz="4" w:space="0" w:color="auto"/>
              <w:right w:val="nil"/>
            </w:tcBorders>
            <w:shd w:val="clear" w:color="auto" w:fill="auto"/>
            <w:noWrap/>
            <w:vAlign w:val="bottom"/>
            <w:hideMark/>
          </w:tcPr>
          <w:p w14:paraId="2502168C"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-4</w:t>
            </w:r>
            <w:r>
              <w:rPr>
                <w:rFonts w:ascii="Calibri" w:eastAsia="Times New Roman" w:hAnsi="Calibri" w:cs="Calibri"/>
                <w:color w:val="000000"/>
                <w:lang w:eastAsia="en-GB"/>
              </w:rPr>
              <w:t>·</w:t>
            </w:r>
            <w:r w:rsidRPr="003A26D7">
              <w:rPr>
                <w:rFonts w:ascii="Calibri" w:eastAsia="Times New Roman" w:hAnsi="Calibri" w:cs="Calibri"/>
                <w:color w:val="000000"/>
                <w:lang w:eastAsia="en-GB"/>
              </w:rPr>
              <w:t>830</w:t>
            </w:r>
          </w:p>
        </w:tc>
        <w:tc>
          <w:tcPr>
            <w:tcW w:w="980" w:type="dxa"/>
            <w:tcBorders>
              <w:top w:val="nil"/>
              <w:left w:val="nil"/>
              <w:bottom w:val="single" w:sz="4" w:space="0" w:color="auto"/>
              <w:right w:val="nil"/>
            </w:tcBorders>
            <w:shd w:val="clear" w:color="auto" w:fill="auto"/>
            <w:noWrap/>
            <w:vAlign w:val="bottom"/>
            <w:hideMark/>
          </w:tcPr>
          <w:p w14:paraId="5C27C369"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0</w:t>
            </w:r>
            <w:r>
              <w:rPr>
                <w:rFonts w:ascii="Calibri" w:eastAsia="Times New Roman" w:hAnsi="Calibri" w:cs="Calibri"/>
                <w:color w:val="000000"/>
                <w:lang w:eastAsia="en-GB"/>
              </w:rPr>
              <w:t>·</w:t>
            </w:r>
            <w:r w:rsidRPr="003A26D7">
              <w:rPr>
                <w:rFonts w:ascii="Calibri" w:eastAsia="Times New Roman" w:hAnsi="Calibri" w:cs="Calibri"/>
                <w:color w:val="000000"/>
                <w:lang w:eastAsia="en-GB"/>
              </w:rPr>
              <w:t>081</w:t>
            </w:r>
          </w:p>
        </w:tc>
        <w:tc>
          <w:tcPr>
            <w:tcW w:w="1000" w:type="dxa"/>
            <w:tcBorders>
              <w:top w:val="nil"/>
              <w:left w:val="nil"/>
              <w:bottom w:val="single" w:sz="4" w:space="0" w:color="auto"/>
              <w:right w:val="nil"/>
            </w:tcBorders>
            <w:shd w:val="clear" w:color="auto" w:fill="auto"/>
            <w:noWrap/>
            <w:vAlign w:val="bottom"/>
            <w:hideMark/>
          </w:tcPr>
          <w:p w14:paraId="7C808914" w14:textId="77777777" w:rsidR="004A7AEB" w:rsidRPr="003A26D7" w:rsidRDefault="004A7AEB" w:rsidP="00BC61A9">
            <w:pPr>
              <w:spacing w:after="0" w:line="240" w:lineRule="auto"/>
              <w:jc w:val="right"/>
              <w:rPr>
                <w:rFonts w:ascii="Calibri" w:eastAsia="Times New Roman" w:hAnsi="Calibri" w:cs="Calibri"/>
                <w:color w:val="000000"/>
                <w:lang w:eastAsia="en-GB"/>
              </w:rPr>
            </w:pPr>
            <w:r>
              <w:t>&lt;0·001</w:t>
            </w:r>
          </w:p>
        </w:tc>
        <w:tc>
          <w:tcPr>
            <w:tcW w:w="980" w:type="dxa"/>
            <w:tcBorders>
              <w:top w:val="nil"/>
              <w:left w:val="nil"/>
              <w:bottom w:val="single" w:sz="4" w:space="0" w:color="auto"/>
              <w:right w:val="nil"/>
            </w:tcBorders>
            <w:shd w:val="clear" w:color="auto" w:fill="auto"/>
            <w:noWrap/>
            <w:vAlign w:val="bottom"/>
            <w:hideMark/>
          </w:tcPr>
          <w:p w14:paraId="6A17C0B8"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-4</w:t>
            </w:r>
            <w:r>
              <w:rPr>
                <w:rFonts w:ascii="Calibri" w:eastAsia="Times New Roman" w:hAnsi="Calibri" w:cs="Calibri"/>
                <w:color w:val="000000"/>
                <w:lang w:eastAsia="en-GB"/>
              </w:rPr>
              <w:t>·</w:t>
            </w:r>
            <w:r w:rsidRPr="003A26D7">
              <w:rPr>
                <w:rFonts w:ascii="Calibri" w:eastAsia="Times New Roman" w:hAnsi="Calibri" w:cs="Calibri"/>
                <w:color w:val="000000"/>
                <w:lang w:eastAsia="en-GB"/>
              </w:rPr>
              <w:t>989</w:t>
            </w:r>
          </w:p>
        </w:tc>
        <w:tc>
          <w:tcPr>
            <w:tcW w:w="984" w:type="dxa"/>
            <w:tcBorders>
              <w:top w:val="nil"/>
              <w:left w:val="nil"/>
              <w:bottom w:val="single" w:sz="4" w:space="0" w:color="auto"/>
              <w:right w:val="nil"/>
            </w:tcBorders>
            <w:shd w:val="clear" w:color="auto" w:fill="auto"/>
            <w:noWrap/>
            <w:vAlign w:val="bottom"/>
            <w:hideMark/>
          </w:tcPr>
          <w:p w14:paraId="2C4947CF" w14:textId="77777777" w:rsidR="004A7AEB" w:rsidRPr="003A26D7" w:rsidRDefault="004A7AEB" w:rsidP="00BC61A9">
            <w:pPr>
              <w:spacing w:after="0" w:line="240" w:lineRule="auto"/>
              <w:jc w:val="right"/>
              <w:rPr>
                <w:rFonts w:ascii="Calibri" w:eastAsia="Times New Roman" w:hAnsi="Calibri" w:cs="Calibri"/>
                <w:color w:val="000000"/>
                <w:lang w:eastAsia="en-GB"/>
              </w:rPr>
            </w:pPr>
            <w:r w:rsidRPr="003A26D7">
              <w:rPr>
                <w:rFonts w:ascii="Calibri" w:eastAsia="Times New Roman" w:hAnsi="Calibri" w:cs="Calibri"/>
                <w:color w:val="000000"/>
                <w:lang w:eastAsia="en-GB"/>
              </w:rPr>
              <w:t>-4</w:t>
            </w:r>
            <w:r>
              <w:rPr>
                <w:rFonts w:ascii="Calibri" w:eastAsia="Times New Roman" w:hAnsi="Calibri" w:cs="Calibri"/>
                <w:color w:val="000000"/>
                <w:lang w:eastAsia="en-GB"/>
              </w:rPr>
              <w:t>·</w:t>
            </w:r>
            <w:r w:rsidRPr="003A26D7">
              <w:rPr>
                <w:rFonts w:ascii="Calibri" w:eastAsia="Times New Roman" w:hAnsi="Calibri" w:cs="Calibri"/>
                <w:color w:val="000000"/>
                <w:lang w:eastAsia="en-GB"/>
              </w:rPr>
              <w:t>672</w:t>
            </w:r>
          </w:p>
        </w:tc>
      </w:tr>
    </w:tbl>
    <w:p w14:paraId="526891B2" w14:textId="77777777" w:rsidR="004A7AEB" w:rsidRDefault="004A7AEB" w:rsidP="004A7AEB">
      <w:r w:rsidRPr="00E44D39">
        <w:rPr>
          <w:rFonts w:ascii="Calibri" w:hAnsi="Calibri" w:cs="Calibri"/>
          <w:color w:val="000000"/>
          <w:sz w:val="20"/>
        </w:rPr>
        <w:t>CI: Confidence interval;</w:t>
      </w:r>
      <w:r>
        <w:rPr>
          <w:rFonts w:ascii="Calibri" w:hAnsi="Calibri" w:cs="Calibri"/>
          <w:color w:val="000000"/>
          <w:sz w:val="20"/>
        </w:rPr>
        <w:t xml:space="preserve"> CSHR: Cause specific hazard ratio;</w:t>
      </w:r>
      <w:r w:rsidRPr="00E44D39">
        <w:rPr>
          <w:rFonts w:ascii="Calibri" w:hAnsi="Calibri" w:cs="Calibri"/>
          <w:color w:val="000000"/>
          <w:sz w:val="20"/>
        </w:rPr>
        <w:t xml:space="preserve"> P: p value; SE: Standard error</w:t>
      </w:r>
    </w:p>
    <w:p w14:paraId="10AA3C6C" w14:textId="77777777" w:rsidR="004A7AEB" w:rsidRDefault="004A7AEB" w:rsidP="004A7AEB">
      <w:pPr>
        <w:rPr>
          <w:rFonts w:ascii="Courier New" w:hAnsi="Courier New" w:cs="Courier New"/>
          <w:b/>
        </w:rPr>
      </w:pPr>
    </w:p>
    <w:tbl>
      <w:tblPr>
        <w:tblW w:w="7258" w:type="dxa"/>
        <w:tblLook w:val="04A0" w:firstRow="1" w:lastRow="0" w:firstColumn="1" w:lastColumn="0" w:noHBand="0" w:noVBand="1"/>
      </w:tblPr>
      <w:tblGrid>
        <w:gridCol w:w="2454"/>
        <w:gridCol w:w="960"/>
        <w:gridCol w:w="960"/>
        <w:gridCol w:w="960"/>
        <w:gridCol w:w="960"/>
        <w:gridCol w:w="964"/>
      </w:tblGrid>
      <w:tr w:rsidR="004A7AEB" w:rsidRPr="009B20E5" w14:paraId="48777326" w14:textId="77777777" w:rsidTr="00BC61A9">
        <w:trPr>
          <w:trHeight w:val="290"/>
        </w:trPr>
        <w:tc>
          <w:tcPr>
            <w:tcW w:w="7258" w:type="dxa"/>
            <w:gridSpan w:val="6"/>
            <w:tcBorders>
              <w:top w:val="nil"/>
              <w:left w:val="nil"/>
              <w:bottom w:val="single" w:sz="4" w:space="0" w:color="auto"/>
              <w:right w:val="nil"/>
            </w:tcBorders>
            <w:shd w:val="clear" w:color="auto" w:fill="auto"/>
            <w:noWrap/>
            <w:vAlign w:val="bottom"/>
            <w:hideMark/>
          </w:tcPr>
          <w:p w14:paraId="6DDCBE25" w14:textId="77777777" w:rsidR="004A7AEB" w:rsidRPr="009B20E5" w:rsidRDefault="004A7AEB" w:rsidP="00BC61A9">
            <w:pPr>
              <w:spacing w:after="0" w:line="240" w:lineRule="auto"/>
              <w:rPr>
                <w:rFonts w:ascii="Times New Roman" w:eastAsia="Times New Roman" w:hAnsi="Times New Roman" w:cs="Times New Roman"/>
                <w:sz w:val="20"/>
                <w:szCs w:val="20"/>
                <w:lang w:eastAsia="en-GB"/>
              </w:rPr>
            </w:pPr>
            <w:r>
              <w:rPr>
                <w:rFonts w:ascii="Calibri" w:eastAsia="Times New Roman" w:hAnsi="Calibri" w:cs="Calibri"/>
                <w:b/>
                <w:bCs/>
                <w:color w:val="000000"/>
                <w:lang w:eastAsia="en-GB"/>
              </w:rPr>
              <w:t>Table S7</w:t>
            </w:r>
            <w:r w:rsidRPr="009B20E5">
              <w:rPr>
                <w:rFonts w:ascii="Calibri" w:eastAsia="Times New Roman" w:hAnsi="Calibri" w:cs="Calibri"/>
                <w:b/>
                <w:bCs/>
                <w:color w:val="000000"/>
                <w:lang w:eastAsia="en-GB"/>
              </w:rPr>
              <w:t>. CSHR Subgroup analysis of children older than 56 days (n=37547)</w:t>
            </w:r>
          </w:p>
        </w:tc>
      </w:tr>
      <w:tr w:rsidR="004A7AEB" w:rsidRPr="009B20E5" w14:paraId="5E91D27E" w14:textId="77777777" w:rsidTr="00BC61A9">
        <w:trPr>
          <w:trHeight w:val="290"/>
        </w:trPr>
        <w:tc>
          <w:tcPr>
            <w:tcW w:w="2454" w:type="dxa"/>
            <w:tcBorders>
              <w:top w:val="nil"/>
              <w:left w:val="nil"/>
              <w:bottom w:val="nil"/>
              <w:right w:val="nil"/>
            </w:tcBorders>
            <w:shd w:val="clear" w:color="auto" w:fill="auto"/>
            <w:noWrap/>
            <w:vAlign w:val="bottom"/>
            <w:hideMark/>
          </w:tcPr>
          <w:p w14:paraId="29894D40" w14:textId="77777777" w:rsidR="004A7AEB" w:rsidRPr="009B20E5" w:rsidRDefault="004A7AEB" w:rsidP="00BC61A9">
            <w:pPr>
              <w:spacing w:after="0" w:line="240" w:lineRule="auto"/>
              <w:rPr>
                <w:rFonts w:ascii="Times New Roman" w:eastAsia="Times New Roman" w:hAnsi="Times New Roman" w:cs="Times New Roman"/>
                <w:sz w:val="20"/>
                <w:szCs w:val="20"/>
                <w:lang w:eastAsia="en-GB"/>
              </w:rPr>
            </w:pPr>
          </w:p>
        </w:tc>
        <w:tc>
          <w:tcPr>
            <w:tcW w:w="960" w:type="dxa"/>
            <w:tcBorders>
              <w:top w:val="single" w:sz="4" w:space="0" w:color="auto"/>
              <w:left w:val="nil"/>
              <w:bottom w:val="single" w:sz="4" w:space="0" w:color="auto"/>
              <w:right w:val="nil"/>
            </w:tcBorders>
            <w:shd w:val="clear" w:color="auto" w:fill="auto"/>
            <w:noWrap/>
            <w:vAlign w:val="center"/>
            <w:hideMark/>
          </w:tcPr>
          <w:p w14:paraId="13655EEE" w14:textId="77777777" w:rsidR="004A7AEB" w:rsidRPr="009B20E5" w:rsidRDefault="004A7AEB" w:rsidP="00BC61A9">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CSHR</w:t>
            </w:r>
          </w:p>
        </w:tc>
        <w:tc>
          <w:tcPr>
            <w:tcW w:w="960" w:type="dxa"/>
            <w:tcBorders>
              <w:top w:val="single" w:sz="4" w:space="0" w:color="auto"/>
              <w:left w:val="nil"/>
              <w:bottom w:val="single" w:sz="4" w:space="0" w:color="auto"/>
              <w:right w:val="nil"/>
            </w:tcBorders>
            <w:shd w:val="clear" w:color="auto" w:fill="auto"/>
            <w:noWrap/>
            <w:vAlign w:val="center"/>
            <w:hideMark/>
          </w:tcPr>
          <w:p w14:paraId="32F7794C" w14:textId="77777777" w:rsidR="004A7AEB" w:rsidRPr="009B20E5" w:rsidRDefault="004A7AEB" w:rsidP="00BC61A9">
            <w:pPr>
              <w:spacing w:after="0" w:line="240" w:lineRule="auto"/>
              <w:jc w:val="center"/>
              <w:rPr>
                <w:rFonts w:ascii="Calibri" w:eastAsia="Times New Roman" w:hAnsi="Calibri" w:cs="Calibri"/>
                <w:color w:val="000000"/>
                <w:lang w:eastAsia="en-GB"/>
              </w:rPr>
            </w:pPr>
            <w:r w:rsidRPr="009B20E5">
              <w:rPr>
                <w:rFonts w:ascii="Calibri" w:eastAsia="Times New Roman" w:hAnsi="Calibri" w:cs="Calibri"/>
                <w:color w:val="000000"/>
                <w:lang w:eastAsia="en-GB"/>
              </w:rPr>
              <w:t>SE</w:t>
            </w:r>
          </w:p>
        </w:tc>
        <w:tc>
          <w:tcPr>
            <w:tcW w:w="960" w:type="dxa"/>
            <w:tcBorders>
              <w:top w:val="single" w:sz="4" w:space="0" w:color="auto"/>
              <w:left w:val="nil"/>
              <w:bottom w:val="single" w:sz="4" w:space="0" w:color="auto"/>
              <w:right w:val="nil"/>
            </w:tcBorders>
            <w:shd w:val="clear" w:color="auto" w:fill="auto"/>
            <w:noWrap/>
            <w:vAlign w:val="center"/>
            <w:hideMark/>
          </w:tcPr>
          <w:p w14:paraId="5AF53239" w14:textId="77777777" w:rsidR="004A7AEB" w:rsidRPr="009B20E5" w:rsidRDefault="004A7AEB" w:rsidP="00BC61A9">
            <w:pPr>
              <w:spacing w:after="0" w:line="240" w:lineRule="auto"/>
              <w:jc w:val="center"/>
              <w:rPr>
                <w:rFonts w:ascii="Calibri" w:eastAsia="Times New Roman" w:hAnsi="Calibri" w:cs="Calibri"/>
                <w:color w:val="000000"/>
                <w:lang w:eastAsia="en-GB"/>
              </w:rPr>
            </w:pPr>
            <w:r w:rsidRPr="009B20E5">
              <w:rPr>
                <w:rFonts w:ascii="Calibri" w:eastAsia="Times New Roman" w:hAnsi="Calibri" w:cs="Calibri"/>
                <w:color w:val="000000"/>
                <w:lang w:eastAsia="en-GB"/>
              </w:rPr>
              <w:t>P</w:t>
            </w:r>
          </w:p>
        </w:tc>
        <w:tc>
          <w:tcPr>
            <w:tcW w:w="1924" w:type="dxa"/>
            <w:gridSpan w:val="2"/>
            <w:tcBorders>
              <w:top w:val="single" w:sz="4" w:space="0" w:color="auto"/>
              <w:left w:val="nil"/>
              <w:bottom w:val="single" w:sz="4" w:space="0" w:color="auto"/>
              <w:right w:val="nil"/>
            </w:tcBorders>
            <w:shd w:val="clear" w:color="auto" w:fill="auto"/>
            <w:noWrap/>
            <w:vAlign w:val="center"/>
            <w:hideMark/>
          </w:tcPr>
          <w:p w14:paraId="0B9497D7" w14:textId="77777777" w:rsidR="004A7AEB" w:rsidRPr="009B20E5" w:rsidRDefault="004A7AEB" w:rsidP="00BC61A9">
            <w:pPr>
              <w:spacing w:after="0" w:line="240" w:lineRule="auto"/>
              <w:jc w:val="center"/>
              <w:rPr>
                <w:rFonts w:ascii="Calibri" w:eastAsia="Times New Roman" w:hAnsi="Calibri" w:cs="Calibri"/>
                <w:color w:val="000000"/>
                <w:lang w:eastAsia="en-GB"/>
              </w:rPr>
            </w:pPr>
            <w:r w:rsidRPr="009B20E5">
              <w:rPr>
                <w:rFonts w:ascii="Calibri" w:eastAsia="Times New Roman" w:hAnsi="Calibri" w:cs="Calibri"/>
                <w:color w:val="000000"/>
                <w:lang w:eastAsia="en-GB"/>
              </w:rPr>
              <w:t>95% CI</w:t>
            </w:r>
          </w:p>
        </w:tc>
      </w:tr>
      <w:tr w:rsidR="004A7AEB" w:rsidRPr="009B20E5" w14:paraId="5E69D966" w14:textId="77777777" w:rsidTr="00BC61A9">
        <w:trPr>
          <w:trHeight w:val="290"/>
        </w:trPr>
        <w:tc>
          <w:tcPr>
            <w:tcW w:w="2454" w:type="dxa"/>
            <w:tcBorders>
              <w:top w:val="nil"/>
              <w:left w:val="nil"/>
              <w:right w:val="nil"/>
            </w:tcBorders>
            <w:shd w:val="clear" w:color="auto" w:fill="auto"/>
            <w:noWrap/>
            <w:hideMark/>
          </w:tcPr>
          <w:p w14:paraId="1B451F3E" w14:textId="77777777" w:rsidR="004A7AEB" w:rsidRPr="009B20E5" w:rsidRDefault="004A7AEB" w:rsidP="00BC61A9">
            <w:pPr>
              <w:spacing w:after="0" w:line="240" w:lineRule="auto"/>
              <w:rPr>
                <w:rFonts w:ascii="Courier New" w:eastAsia="Times New Roman" w:hAnsi="Courier New" w:cs="Courier New"/>
                <w:color w:val="000000"/>
                <w:sz w:val="18"/>
                <w:szCs w:val="18"/>
                <w:lang w:eastAsia="en-GB"/>
              </w:rPr>
            </w:pPr>
            <w:r>
              <w:rPr>
                <w:rFonts w:ascii="Calibri" w:eastAsia="Times New Roman" w:hAnsi="Calibri" w:cs="Calibri"/>
                <w:color w:val="000000"/>
                <w:lang w:eastAsia="en-GB"/>
              </w:rPr>
              <w:t>Sex (male/female)</w:t>
            </w:r>
          </w:p>
        </w:tc>
        <w:tc>
          <w:tcPr>
            <w:tcW w:w="960" w:type="dxa"/>
            <w:tcBorders>
              <w:top w:val="nil"/>
              <w:left w:val="nil"/>
              <w:right w:val="nil"/>
            </w:tcBorders>
            <w:shd w:val="clear" w:color="auto" w:fill="auto"/>
            <w:noWrap/>
            <w:vAlign w:val="bottom"/>
            <w:hideMark/>
          </w:tcPr>
          <w:p w14:paraId="45CC3D7A"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9B20E5">
              <w:rPr>
                <w:rFonts w:ascii="Calibri" w:eastAsia="Times New Roman" w:hAnsi="Calibri" w:cs="Calibri"/>
                <w:color w:val="000000"/>
                <w:lang w:eastAsia="en-GB"/>
              </w:rPr>
              <w:t>0</w:t>
            </w:r>
            <w:r>
              <w:rPr>
                <w:rFonts w:ascii="Calibri" w:eastAsia="Times New Roman" w:hAnsi="Calibri" w:cs="Calibri"/>
                <w:color w:val="000000"/>
                <w:lang w:eastAsia="en-GB"/>
              </w:rPr>
              <w:t>·</w:t>
            </w:r>
            <w:r w:rsidRPr="009B20E5">
              <w:rPr>
                <w:rFonts w:ascii="Calibri" w:eastAsia="Times New Roman" w:hAnsi="Calibri" w:cs="Calibri"/>
                <w:color w:val="000000"/>
                <w:lang w:eastAsia="en-GB"/>
              </w:rPr>
              <w:t>876</w:t>
            </w:r>
          </w:p>
        </w:tc>
        <w:tc>
          <w:tcPr>
            <w:tcW w:w="960" w:type="dxa"/>
            <w:tcBorders>
              <w:top w:val="nil"/>
              <w:left w:val="nil"/>
              <w:right w:val="nil"/>
            </w:tcBorders>
            <w:shd w:val="clear" w:color="auto" w:fill="auto"/>
            <w:noWrap/>
            <w:vAlign w:val="bottom"/>
            <w:hideMark/>
          </w:tcPr>
          <w:p w14:paraId="475F54C0"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9B20E5">
              <w:rPr>
                <w:rFonts w:ascii="Calibri" w:eastAsia="Times New Roman" w:hAnsi="Calibri" w:cs="Calibri"/>
                <w:color w:val="000000"/>
                <w:lang w:eastAsia="en-GB"/>
              </w:rPr>
              <w:t>0</w:t>
            </w:r>
            <w:r>
              <w:rPr>
                <w:rFonts w:ascii="Calibri" w:eastAsia="Times New Roman" w:hAnsi="Calibri" w:cs="Calibri"/>
                <w:color w:val="000000"/>
                <w:lang w:eastAsia="en-GB"/>
              </w:rPr>
              <w:t>·</w:t>
            </w:r>
            <w:r w:rsidRPr="009B20E5">
              <w:rPr>
                <w:rFonts w:ascii="Calibri" w:eastAsia="Times New Roman" w:hAnsi="Calibri" w:cs="Calibri"/>
                <w:color w:val="000000"/>
                <w:lang w:eastAsia="en-GB"/>
              </w:rPr>
              <w:t>047</w:t>
            </w:r>
          </w:p>
        </w:tc>
        <w:tc>
          <w:tcPr>
            <w:tcW w:w="960" w:type="dxa"/>
            <w:tcBorders>
              <w:top w:val="nil"/>
              <w:left w:val="nil"/>
              <w:right w:val="nil"/>
            </w:tcBorders>
            <w:shd w:val="clear" w:color="auto" w:fill="auto"/>
            <w:noWrap/>
            <w:vAlign w:val="bottom"/>
            <w:hideMark/>
          </w:tcPr>
          <w:p w14:paraId="2F432504"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9B20E5">
              <w:rPr>
                <w:rFonts w:ascii="Calibri" w:eastAsia="Times New Roman" w:hAnsi="Calibri" w:cs="Calibri"/>
                <w:color w:val="000000"/>
                <w:lang w:eastAsia="en-GB"/>
              </w:rPr>
              <w:t>0</w:t>
            </w:r>
            <w:r>
              <w:rPr>
                <w:rFonts w:ascii="Calibri" w:eastAsia="Times New Roman" w:hAnsi="Calibri" w:cs="Calibri"/>
                <w:color w:val="000000"/>
                <w:lang w:eastAsia="en-GB"/>
              </w:rPr>
              <w:t>·</w:t>
            </w:r>
            <w:r w:rsidRPr="009B20E5">
              <w:rPr>
                <w:rFonts w:ascii="Calibri" w:eastAsia="Times New Roman" w:hAnsi="Calibri" w:cs="Calibri"/>
                <w:color w:val="000000"/>
                <w:lang w:eastAsia="en-GB"/>
              </w:rPr>
              <w:t>014</w:t>
            </w:r>
          </w:p>
        </w:tc>
        <w:tc>
          <w:tcPr>
            <w:tcW w:w="960" w:type="dxa"/>
            <w:tcBorders>
              <w:top w:val="nil"/>
              <w:left w:val="nil"/>
              <w:right w:val="nil"/>
            </w:tcBorders>
            <w:shd w:val="clear" w:color="auto" w:fill="auto"/>
            <w:noWrap/>
            <w:vAlign w:val="bottom"/>
            <w:hideMark/>
          </w:tcPr>
          <w:p w14:paraId="3DEFC712"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9B20E5">
              <w:rPr>
                <w:rFonts w:ascii="Calibri" w:eastAsia="Times New Roman" w:hAnsi="Calibri" w:cs="Calibri"/>
                <w:color w:val="000000"/>
                <w:lang w:eastAsia="en-GB"/>
              </w:rPr>
              <w:t>0</w:t>
            </w:r>
            <w:r>
              <w:rPr>
                <w:rFonts w:ascii="Calibri" w:eastAsia="Times New Roman" w:hAnsi="Calibri" w:cs="Calibri"/>
                <w:color w:val="000000"/>
                <w:lang w:eastAsia="en-GB"/>
              </w:rPr>
              <w:t>·</w:t>
            </w:r>
            <w:r w:rsidRPr="009B20E5">
              <w:rPr>
                <w:rFonts w:ascii="Calibri" w:eastAsia="Times New Roman" w:hAnsi="Calibri" w:cs="Calibri"/>
                <w:color w:val="000000"/>
                <w:lang w:eastAsia="en-GB"/>
              </w:rPr>
              <w:t>789</w:t>
            </w:r>
          </w:p>
        </w:tc>
        <w:tc>
          <w:tcPr>
            <w:tcW w:w="964" w:type="dxa"/>
            <w:tcBorders>
              <w:top w:val="nil"/>
              <w:left w:val="nil"/>
              <w:right w:val="nil"/>
            </w:tcBorders>
            <w:shd w:val="clear" w:color="auto" w:fill="auto"/>
            <w:noWrap/>
            <w:vAlign w:val="bottom"/>
            <w:hideMark/>
          </w:tcPr>
          <w:p w14:paraId="32B4D55B"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9B20E5">
              <w:rPr>
                <w:rFonts w:ascii="Calibri" w:eastAsia="Times New Roman" w:hAnsi="Calibri" w:cs="Calibri"/>
                <w:color w:val="000000"/>
                <w:lang w:eastAsia="en-GB"/>
              </w:rPr>
              <w:t>0</w:t>
            </w:r>
            <w:r>
              <w:rPr>
                <w:rFonts w:ascii="Calibri" w:eastAsia="Times New Roman" w:hAnsi="Calibri" w:cs="Calibri"/>
                <w:color w:val="000000"/>
                <w:lang w:eastAsia="en-GB"/>
              </w:rPr>
              <w:t>·</w:t>
            </w:r>
            <w:r w:rsidRPr="009B20E5">
              <w:rPr>
                <w:rFonts w:ascii="Calibri" w:eastAsia="Times New Roman" w:hAnsi="Calibri" w:cs="Calibri"/>
                <w:color w:val="000000"/>
                <w:lang w:eastAsia="en-GB"/>
              </w:rPr>
              <w:t>974</w:t>
            </w:r>
          </w:p>
        </w:tc>
      </w:tr>
      <w:tr w:rsidR="004A7AEB" w:rsidRPr="009B20E5" w14:paraId="757293A0" w14:textId="77777777" w:rsidTr="00BC61A9">
        <w:trPr>
          <w:trHeight w:val="290"/>
        </w:trPr>
        <w:tc>
          <w:tcPr>
            <w:tcW w:w="2454" w:type="dxa"/>
            <w:tcBorders>
              <w:top w:val="nil"/>
              <w:left w:val="nil"/>
              <w:bottom w:val="single" w:sz="4" w:space="0" w:color="auto"/>
              <w:right w:val="nil"/>
            </w:tcBorders>
            <w:shd w:val="clear" w:color="auto" w:fill="auto"/>
            <w:noWrap/>
            <w:vAlign w:val="bottom"/>
            <w:hideMark/>
          </w:tcPr>
          <w:p w14:paraId="1DC619FD" w14:textId="77777777" w:rsidR="004A7AEB" w:rsidRPr="009B20E5" w:rsidRDefault="004A7AEB" w:rsidP="00BC61A9">
            <w:pPr>
              <w:spacing w:after="0" w:line="240" w:lineRule="auto"/>
              <w:rPr>
                <w:rFonts w:ascii="Courier New" w:eastAsia="Times New Roman" w:hAnsi="Courier New" w:cs="Courier New"/>
                <w:color w:val="000000"/>
                <w:sz w:val="18"/>
                <w:szCs w:val="18"/>
                <w:lang w:eastAsia="en-GB"/>
              </w:rPr>
            </w:pPr>
            <w:r>
              <w:rPr>
                <w:rFonts w:ascii="Calibri" w:eastAsia="Times New Roman" w:hAnsi="Calibri" w:cs="Calibri"/>
                <w:color w:val="000000"/>
                <w:lang w:eastAsia="en-GB"/>
              </w:rPr>
              <w:t>PIM2R</w:t>
            </w:r>
          </w:p>
        </w:tc>
        <w:tc>
          <w:tcPr>
            <w:tcW w:w="960" w:type="dxa"/>
            <w:tcBorders>
              <w:top w:val="nil"/>
              <w:left w:val="nil"/>
              <w:bottom w:val="single" w:sz="4" w:space="0" w:color="auto"/>
              <w:right w:val="nil"/>
            </w:tcBorders>
            <w:shd w:val="clear" w:color="auto" w:fill="auto"/>
            <w:noWrap/>
            <w:vAlign w:val="bottom"/>
            <w:hideMark/>
          </w:tcPr>
          <w:p w14:paraId="53DFC305"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9B20E5">
              <w:rPr>
                <w:rFonts w:ascii="Calibri" w:eastAsia="Times New Roman" w:hAnsi="Calibri" w:cs="Calibri"/>
                <w:color w:val="000000"/>
                <w:lang w:eastAsia="en-GB"/>
              </w:rPr>
              <w:t>1</w:t>
            </w:r>
            <w:r>
              <w:rPr>
                <w:rFonts w:ascii="Calibri" w:eastAsia="Times New Roman" w:hAnsi="Calibri" w:cs="Calibri"/>
                <w:color w:val="000000"/>
                <w:lang w:eastAsia="en-GB"/>
              </w:rPr>
              <w:t>·</w:t>
            </w:r>
            <w:r w:rsidRPr="009B20E5">
              <w:rPr>
                <w:rFonts w:ascii="Calibri" w:eastAsia="Times New Roman" w:hAnsi="Calibri" w:cs="Calibri"/>
                <w:color w:val="000000"/>
                <w:lang w:eastAsia="en-GB"/>
              </w:rPr>
              <w:t>048</w:t>
            </w:r>
          </w:p>
        </w:tc>
        <w:tc>
          <w:tcPr>
            <w:tcW w:w="960" w:type="dxa"/>
            <w:tcBorders>
              <w:top w:val="nil"/>
              <w:left w:val="nil"/>
              <w:bottom w:val="single" w:sz="4" w:space="0" w:color="auto"/>
              <w:right w:val="nil"/>
            </w:tcBorders>
            <w:shd w:val="clear" w:color="auto" w:fill="auto"/>
            <w:noWrap/>
            <w:vAlign w:val="bottom"/>
            <w:hideMark/>
          </w:tcPr>
          <w:p w14:paraId="4A4974ED"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9B20E5">
              <w:rPr>
                <w:rFonts w:ascii="Calibri" w:eastAsia="Times New Roman" w:hAnsi="Calibri" w:cs="Calibri"/>
                <w:color w:val="000000"/>
                <w:lang w:eastAsia="en-GB"/>
              </w:rPr>
              <w:t>0</w:t>
            </w:r>
            <w:r>
              <w:rPr>
                <w:rFonts w:ascii="Calibri" w:eastAsia="Times New Roman" w:hAnsi="Calibri" w:cs="Calibri"/>
                <w:color w:val="000000"/>
                <w:lang w:eastAsia="en-GB"/>
              </w:rPr>
              <w:t>·</w:t>
            </w:r>
            <w:r w:rsidRPr="009B20E5">
              <w:rPr>
                <w:rFonts w:ascii="Calibri" w:eastAsia="Times New Roman" w:hAnsi="Calibri" w:cs="Calibri"/>
                <w:color w:val="000000"/>
                <w:lang w:eastAsia="en-GB"/>
              </w:rPr>
              <w:t>001</w:t>
            </w:r>
          </w:p>
        </w:tc>
        <w:tc>
          <w:tcPr>
            <w:tcW w:w="960" w:type="dxa"/>
            <w:tcBorders>
              <w:top w:val="nil"/>
              <w:left w:val="nil"/>
              <w:bottom w:val="single" w:sz="4" w:space="0" w:color="auto"/>
              <w:right w:val="nil"/>
            </w:tcBorders>
            <w:shd w:val="clear" w:color="auto" w:fill="auto"/>
            <w:noWrap/>
            <w:vAlign w:val="bottom"/>
            <w:hideMark/>
          </w:tcPr>
          <w:p w14:paraId="7F178754" w14:textId="77777777" w:rsidR="004A7AEB" w:rsidRPr="009B20E5" w:rsidRDefault="004A7AEB" w:rsidP="00BC61A9">
            <w:pPr>
              <w:spacing w:after="0" w:line="240" w:lineRule="auto"/>
              <w:jc w:val="right"/>
              <w:rPr>
                <w:rFonts w:ascii="Calibri" w:eastAsia="Times New Roman" w:hAnsi="Calibri" w:cs="Calibri"/>
                <w:color w:val="000000"/>
                <w:lang w:eastAsia="en-GB"/>
              </w:rPr>
            </w:pPr>
            <w:r>
              <w:t>&lt;0·001</w:t>
            </w:r>
          </w:p>
        </w:tc>
        <w:tc>
          <w:tcPr>
            <w:tcW w:w="960" w:type="dxa"/>
            <w:tcBorders>
              <w:top w:val="nil"/>
              <w:left w:val="nil"/>
              <w:bottom w:val="single" w:sz="4" w:space="0" w:color="auto"/>
              <w:right w:val="nil"/>
            </w:tcBorders>
            <w:shd w:val="clear" w:color="auto" w:fill="auto"/>
            <w:noWrap/>
            <w:vAlign w:val="bottom"/>
            <w:hideMark/>
          </w:tcPr>
          <w:p w14:paraId="44AF9C8C"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9B20E5">
              <w:rPr>
                <w:rFonts w:ascii="Calibri" w:eastAsia="Times New Roman" w:hAnsi="Calibri" w:cs="Calibri"/>
                <w:color w:val="000000"/>
                <w:lang w:eastAsia="en-GB"/>
              </w:rPr>
              <w:t>1</w:t>
            </w:r>
            <w:r>
              <w:rPr>
                <w:rFonts w:ascii="Calibri" w:eastAsia="Times New Roman" w:hAnsi="Calibri" w:cs="Calibri"/>
                <w:color w:val="000000"/>
                <w:lang w:eastAsia="en-GB"/>
              </w:rPr>
              <w:t>·</w:t>
            </w:r>
            <w:r w:rsidRPr="009B20E5">
              <w:rPr>
                <w:rFonts w:ascii="Calibri" w:eastAsia="Times New Roman" w:hAnsi="Calibri" w:cs="Calibri"/>
                <w:color w:val="000000"/>
                <w:lang w:eastAsia="en-GB"/>
              </w:rPr>
              <w:t>046</w:t>
            </w:r>
          </w:p>
        </w:tc>
        <w:tc>
          <w:tcPr>
            <w:tcW w:w="964" w:type="dxa"/>
            <w:tcBorders>
              <w:top w:val="nil"/>
              <w:left w:val="nil"/>
              <w:bottom w:val="single" w:sz="4" w:space="0" w:color="auto"/>
              <w:right w:val="nil"/>
            </w:tcBorders>
            <w:shd w:val="clear" w:color="auto" w:fill="auto"/>
            <w:noWrap/>
            <w:vAlign w:val="bottom"/>
            <w:hideMark/>
          </w:tcPr>
          <w:p w14:paraId="20158A97"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9B20E5">
              <w:rPr>
                <w:rFonts w:ascii="Calibri" w:eastAsia="Times New Roman" w:hAnsi="Calibri" w:cs="Calibri"/>
                <w:color w:val="000000"/>
                <w:lang w:eastAsia="en-GB"/>
              </w:rPr>
              <w:t>1</w:t>
            </w:r>
            <w:r>
              <w:rPr>
                <w:rFonts w:ascii="Calibri" w:eastAsia="Times New Roman" w:hAnsi="Calibri" w:cs="Calibri"/>
                <w:color w:val="000000"/>
                <w:lang w:eastAsia="en-GB"/>
              </w:rPr>
              <w:t>·</w:t>
            </w:r>
            <w:r w:rsidRPr="009B20E5">
              <w:rPr>
                <w:rFonts w:ascii="Calibri" w:eastAsia="Times New Roman" w:hAnsi="Calibri" w:cs="Calibri"/>
                <w:color w:val="000000"/>
                <w:lang w:eastAsia="en-GB"/>
              </w:rPr>
              <w:t>050</w:t>
            </w:r>
          </w:p>
        </w:tc>
      </w:tr>
      <w:tr w:rsidR="004A7AEB" w:rsidRPr="009B20E5" w14:paraId="03AF7D39" w14:textId="77777777" w:rsidTr="00BC61A9">
        <w:trPr>
          <w:trHeight w:val="290"/>
        </w:trPr>
        <w:tc>
          <w:tcPr>
            <w:tcW w:w="2454" w:type="dxa"/>
            <w:tcBorders>
              <w:top w:val="single" w:sz="4" w:space="0" w:color="auto"/>
              <w:left w:val="nil"/>
              <w:bottom w:val="nil"/>
              <w:right w:val="nil"/>
            </w:tcBorders>
            <w:shd w:val="clear" w:color="auto" w:fill="auto"/>
            <w:noWrap/>
            <w:vAlign w:val="center"/>
            <w:hideMark/>
          </w:tcPr>
          <w:p w14:paraId="479659FC" w14:textId="77777777" w:rsidR="004A7AEB" w:rsidRPr="009B20E5" w:rsidRDefault="004A7AEB" w:rsidP="00BC61A9">
            <w:pPr>
              <w:spacing w:after="0" w:line="240" w:lineRule="auto"/>
              <w:jc w:val="right"/>
              <w:rPr>
                <w:rFonts w:ascii="Calibri" w:eastAsia="Times New Roman" w:hAnsi="Calibri" w:cs="Calibri"/>
                <w:color w:val="000000"/>
                <w:lang w:eastAsia="en-GB"/>
              </w:rPr>
            </w:pPr>
          </w:p>
        </w:tc>
        <w:tc>
          <w:tcPr>
            <w:tcW w:w="960" w:type="dxa"/>
            <w:tcBorders>
              <w:top w:val="single" w:sz="4" w:space="0" w:color="auto"/>
              <w:left w:val="nil"/>
              <w:bottom w:val="nil"/>
              <w:right w:val="nil"/>
            </w:tcBorders>
            <w:shd w:val="clear" w:color="auto" w:fill="auto"/>
            <w:noWrap/>
            <w:vAlign w:val="bottom"/>
            <w:hideMark/>
          </w:tcPr>
          <w:p w14:paraId="6E06F1EF" w14:textId="77777777" w:rsidR="004A7AEB" w:rsidRPr="009B20E5" w:rsidRDefault="004A7AEB" w:rsidP="00BC61A9">
            <w:pPr>
              <w:spacing w:after="0" w:line="240" w:lineRule="auto"/>
              <w:rPr>
                <w:rFonts w:ascii="Times New Roman" w:eastAsia="Times New Roman" w:hAnsi="Times New Roman" w:cs="Times New Roman"/>
                <w:sz w:val="20"/>
                <w:szCs w:val="20"/>
                <w:lang w:eastAsia="en-GB"/>
              </w:rPr>
            </w:pPr>
          </w:p>
        </w:tc>
        <w:tc>
          <w:tcPr>
            <w:tcW w:w="960" w:type="dxa"/>
            <w:tcBorders>
              <w:top w:val="single" w:sz="4" w:space="0" w:color="auto"/>
              <w:left w:val="nil"/>
              <w:bottom w:val="nil"/>
              <w:right w:val="nil"/>
            </w:tcBorders>
            <w:shd w:val="clear" w:color="auto" w:fill="auto"/>
            <w:noWrap/>
            <w:vAlign w:val="bottom"/>
            <w:hideMark/>
          </w:tcPr>
          <w:p w14:paraId="1B7C526A" w14:textId="77777777" w:rsidR="004A7AEB" w:rsidRPr="009B20E5" w:rsidRDefault="004A7AEB" w:rsidP="00BC61A9">
            <w:pPr>
              <w:spacing w:after="0" w:line="240" w:lineRule="auto"/>
              <w:rPr>
                <w:rFonts w:ascii="Times New Roman" w:eastAsia="Times New Roman" w:hAnsi="Times New Roman" w:cs="Times New Roman"/>
                <w:sz w:val="20"/>
                <w:szCs w:val="20"/>
                <w:lang w:eastAsia="en-GB"/>
              </w:rPr>
            </w:pPr>
          </w:p>
        </w:tc>
        <w:tc>
          <w:tcPr>
            <w:tcW w:w="960" w:type="dxa"/>
            <w:tcBorders>
              <w:top w:val="single" w:sz="4" w:space="0" w:color="auto"/>
              <w:left w:val="nil"/>
              <w:bottom w:val="nil"/>
              <w:right w:val="nil"/>
            </w:tcBorders>
            <w:shd w:val="clear" w:color="auto" w:fill="auto"/>
            <w:noWrap/>
            <w:vAlign w:val="bottom"/>
            <w:hideMark/>
          </w:tcPr>
          <w:p w14:paraId="0B727844" w14:textId="77777777" w:rsidR="004A7AEB" w:rsidRPr="009B20E5" w:rsidRDefault="004A7AEB" w:rsidP="00BC61A9">
            <w:pPr>
              <w:spacing w:after="0" w:line="240" w:lineRule="auto"/>
              <w:rPr>
                <w:rFonts w:ascii="Times New Roman" w:eastAsia="Times New Roman" w:hAnsi="Times New Roman" w:cs="Times New Roman"/>
                <w:sz w:val="20"/>
                <w:szCs w:val="20"/>
                <w:lang w:eastAsia="en-GB"/>
              </w:rPr>
            </w:pPr>
          </w:p>
        </w:tc>
        <w:tc>
          <w:tcPr>
            <w:tcW w:w="960" w:type="dxa"/>
            <w:tcBorders>
              <w:top w:val="single" w:sz="4" w:space="0" w:color="auto"/>
              <w:left w:val="nil"/>
              <w:bottom w:val="nil"/>
              <w:right w:val="nil"/>
            </w:tcBorders>
            <w:shd w:val="clear" w:color="auto" w:fill="auto"/>
            <w:noWrap/>
            <w:vAlign w:val="bottom"/>
            <w:hideMark/>
          </w:tcPr>
          <w:p w14:paraId="417C6E51" w14:textId="77777777" w:rsidR="004A7AEB" w:rsidRPr="009B20E5" w:rsidRDefault="004A7AEB" w:rsidP="00BC61A9">
            <w:pPr>
              <w:spacing w:after="0" w:line="240" w:lineRule="auto"/>
              <w:rPr>
                <w:rFonts w:ascii="Times New Roman" w:eastAsia="Times New Roman" w:hAnsi="Times New Roman" w:cs="Times New Roman"/>
                <w:sz w:val="20"/>
                <w:szCs w:val="20"/>
                <w:lang w:eastAsia="en-GB"/>
              </w:rPr>
            </w:pPr>
          </w:p>
        </w:tc>
        <w:tc>
          <w:tcPr>
            <w:tcW w:w="964" w:type="dxa"/>
            <w:tcBorders>
              <w:top w:val="single" w:sz="4" w:space="0" w:color="auto"/>
              <w:left w:val="nil"/>
              <w:bottom w:val="nil"/>
              <w:right w:val="nil"/>
            </w:tcBorders>
            <w:shd w:val="clear" w:color="auto" w:fill="auto"/>
            <w:noWrap/>
            <w:vAlign w:val="bottom"/>
            <w:hideMark/>
          </w:tcPr>
          <w:p w14:paraId="5DA0FA4E" w14:textId="77777777" w:rsidR="004A7AEB" w:rsidRPr="009B20E5" w:rsidRDefault="004A7AEB" w:rsidP="00BC61A9">
            <w:pPr>
              <w:spacing w:after="0" w:line="240" w:lineRule="auto"/>
              <w:rPr>
                <w:rFonts w:ascii="Times New Roman" w:eastAsia="Times New Roman" w:hAnsi="Times New Roman" w:cs="Times New Roman"/>
                <w:sz w:val="20"/>
                <w:szCs w:val="20"/>
                <w:lang w:eastAsia="en-GB"/>
              </w:rPr>
            </w:pPr>
          </w:p>
        </w:tc>
      </w:tr>
      <w:tr w:rsidR="004A7AEB" w:rsidRPr="009B20E5" w14:paraId="6B8A11CB" w14:textId="77777777" w:rsidTr="00BC61A9">
        <w:trPr>
          <w:trHeight w:val="290"/>
        </w:trPr>
        <w:tc>
          <w:tcPr>
            <w:tcW w:w="2454" w:type="dxa"/>
            <w:tcBorders>
              <w:top w:val="nil"/>
              <w:left w:val="nil"/>
              <w:bottom w:val="nil"/>
              <w:right w:val="nil"/>
            </w:tcBorders>
            <w:shd w:val="clear" w:color="auto" w:fill="auto"/>
            <w:noWrap/>
            <w:vAlign w:val="center"/>
          </w:tcPr>
          <w:p w14:paraId="7E63A2FC" w14:textId="77777777" w:rsidR="004A7AEB" w:rsidRPr="009B20E5" w:rsidRDefault="004A7AEB" w:rsidP="00BC61A9">
            <w:pPr>
              <w:spacing w:after="0" w:line="240" w:lineRule="auto"/>
              <w:rPr>
                <w:rFonts w:ascii="Calibri" w:eastAsia="Times New Roman" w:hAnsi="Calibri" w:cs="Calibri"/>
                <w:color w:val="000000"/>
                <w:lang w:eastAsia="en-GB"/>
              </w:rPr>
            </w:pPr>
            <w:r w:rsidRPr="00157A5B">
              <w:rPr>
                <w:rFonts w:ascii="Calibri" w:eastAsia="Times New Roman" w:hAnsi="Calibri" w:cs="Calibri"/>
                <w:color w:val="000000"/>
                <w:lang w:eastAsia="en-GB"/>
              </w:rPr>
              <w:t>Spline terms</w:t>
            </w:r>
          </w:p>
        </w:tc>
        <w:tc>
          <w:tcPr>
            <w:tcW w:w="960" w:type="dxa"/>
            <w:tcBorders>
              <w:top w:val="nil"/>
              <w:left w:val="nil"/>
              <w:bottom w:val="nil"/>
              <w:right w:val="nil"/>
            </w:tcBorders>
            <w:shd w:val="clear" w:color="auto" w:fill="auto"/>
            <w:noWrap/>
            <w:vAlign w:val="bottom"/>
          </w:tcPr>
          <w:p w14:paraId="4F708EFD" w14:textId="77777777" w:rsidR="004A7AEB" w:rsidRPr="009B20E5" w:rsidRDefault="004A7AEB" w:rsidP="00BC61A9">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tcPr>
          <w:p w14:paraId="2C2A5A0D" w14:textId="77777777" w:rsidR="004A7AEB" w:rsidRPr="009B20E5" w:rsidRDefault="004A7AEB" w:rsidP="00BC61A9">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tcPr>
          <w:p w14:paraId="6FCD6BE7" w14:textId="77777777" w:rsidR="004A7AEB" w:rsidRPr="009B20E5" w:rsidRDefault="004A7AEB" w:rsidP="00BC61A9">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tcPr>
          <w:p w14:paraId="36B16C30" w14:textId="77777777" w:rsidR="004A7AEB" w:rsidRPr="009B20E5" w:rsidRDefault="004A7AEB" w:rsidP="00BC61A9">
            <w:pPr>
              <w:spacing w:after="0" w:line="240" w:lineRule="auto"/>
              <w:rPr>
                <w:rFonts w:ascii="Times New Roman" w:eastAsia="Times New Roman" w:hAnsi="Times New Roman" w:cs="Times New Roman"/>
                <w:sz w:val="20"/>
                <w:szCs w:val="20"/>
                <w:lang w:eastAsia="en-GB"/>
              </w:rPr>
            </w:pPr>
          </w:p>
        </w:tc>
        <w:tc>
          <w:tcPr>
            <w:tcW w:w="964" w:type="dxa"/>
            <w:tcBorders>
              <w:top w:val="nil"/>
              <w:left w:val="nil"/>
              <w:bottom w:val="nil"/>
              <w:right w:val="nil"/>
            </w:tcBorders>
            <w:shd w:val="clear" w:color="auto" w:fill="auto"/>
            <w:noWrap/>
            <w:vAlign w:val="bottom"/>
          </w:tcPr>
          <w:p w14:paraId="4F903D3C" w14:textId="77777777" w:rsidR="004A7AEB" w:rsidRPr="009B20E5" w:rsidRDefault="004A7AEB" w:rsidP="00BC61A9">
            <w:pPr>
              <w:spacing w:after="0" w:line="240" w:lineRule="auto"/>
              <w:rPr>
                <w:rFonts w:ascii="Times New Roman" w:eastAsia="Times New Roman" w:hAnsi="Times New Roman" w:cs="Times New Roman"/>
                <w:sz w:val="20"/>
                <w:szCs w:val="20"/>
                <w:lang w:eastAsia="en-GB"/>
              </w:rPr>
            </w:pPr>
          </w:p>
        </w:tc>
      </w:tr>
      <w:tr w:rsidR="004A7AEB" w:rsidRPr="009B20E5" w14:paraId="22FEDA39" w14:textId="77777777" w:rsidTr="00BC61A9">
        <w:trPr>
          <w:trHeight w:val="290"/>
        </w:trPr>
        <w:tc>
          <w:tcPr>
            <w:tcW w:w="2454" w:type="dxa"/>
            <w:tcBorders>
              <w:top w:val="nil"/>
              <w:left w:val="nil"/>
              <w:bottom w:val="nil"/>
              <w:right w:val="nil"/>
            </w:tcBorders>
            <w:shd w:val="clear" w:color="auto" w:fill="auto"/>
            <w:noWrap/>
            <w:vAlign w:val="bottom"/>
            <w:hideMark/>
          </w:tcPr>
          <w:p w14:paraId="2AD98146" w14:textId="77777777" w:rsidR="004A7AEB" w:rsidRPr="009B20E5" w:rsidRDefault="004A7AEB" w:rsidP="00BC61A9">
            <w:pPr>
              <w:spacing w:after="0" w:line="240" w:lineRule="auto"/>
              <w:rPr>
                <w:rFonts w:ascii="Courier New" w:eastAsia="Times New Roman" w:hAnsi="Courier New" w:cs="Courier New"/>
                <w:color w:val="000000"/>
                <w:sz w:val="18"/>
                <w:szCs w:val="18"/>
                <w:lang w:eastAsia="en-GB"/>
              </w:rPr>
            </w:pPr>
            <w:r>
              <w:rPr>
                <w:rFonts w:ascii="Calibri" w:eastAsia="Times New Roman" w:hAnsi="Calibri" w:cs="Calibri"/>
                <w:color w:val="000000"/>
                <w:lang w:eastAsia="en-GB"/>
              </w:rPr>
              <w:t>Baseline 1</w:t>
            </w:r>
          </w:p>
        </w:tc>
        <w:tc>
          <w:tcPr>
            <w:tcW w:w="960" w:type="dxa"/>
            <w:tcBorders>
              <w:top w:val="nil"/>
              <w:left w:val="nil"/>
              <w:bottom w:val="nil"/>
              <w:right w:val="nil"/>
            </w:tcBorders>
            <w:shd w:val="clear" w:color="auto" w:fill="auto"/>
            <w:noWrap/>
            <w:vAlign w:val="bottom"/>
            <w:hideMark/>
          </w:tcPr>
          <w:p w14:paraId="75411CE3"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9B20E5">
              <w:rPr>
                <w:rFonts w:ascii="Calibri" w:eastAsia="Times New Roman" w:hAnsi="Calibri" w:cs="Calibri"/>
                <w:color w:val="000000"/>
                <w:lang w:eastAsia="en-GB"/>
              </w:rPr>
              <w:t>-0</w:t>
            </w:r>
            <w:r>
              <w:rPr>
                <w:rFonts w:ascii="Calibri" w:eastAsia="Times New Roman" w:hAnsi="Calibri" w:cs="Calibri"/>
                <w:color w:val="000000"/>
                <w:lang w:eastAsia="en-GB"/>
              </w:rPr>
              <w:t>·</w:t>
            </w:r>
            <w:r w:rsidRPr="009B20E5">
              <w:rPr>
                <w:rFonts w:ascii="Calibri" w:eastAsia="Times New Roman" w:hAnsi="Calibri" w:cs="Calibri"/>
                <w:color w:val="000000"/>
                <w:lang w:eastAsia="en-GB"/>
              </w:rPr>
              <w:t>070</w:t>
            </w:r>
          </w:p>
        </w:tc>
        <w:tc>
          <w:tcPr>
            <w:tcW w:w="960" w:type="dxa"/>
            <w:tcBorders>
              <w:top w:val="nil"/>
              <w:left w:val="nil"/>
              <w:bottom w:val="nil"/>
              <w:right w:val="nil"/>
            </w:tcBorders>
            <w:shd w:val="clear" w:color="auto" w:fill="auto"/>
            <w:noWrap/>
            <w:vAlign w:val="bottom"/>
            <w:hideMark/>
          </w:tcPr>
          <w:p w14:paraId="5DFE3516"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9B20E5">
              <w:rPr>
                <w:rFonts w:ascii="Calibri" w:eastAsia="Times New Roman" w:hAnsi="Calibri" w:cs="Calibri"/>
                <w:color w:val="000000"/>
                <w:lang w:eastAsia="en-GB"/>
              </w:rPr>
              <w:t>0</w:t>
            </w:r>
            <w:r>
              <w:rPr>
                <w:rFonts w:ascii="Calibri" w:eastAsia="Times New Roman" w:hAnsi="Calibri" w:cs="Calibri"/>
                <w:color w:val="000000"/>
                <w:lang w:eastAsia="en-GB"/>
              </w:rPr>
              <w:t>·</w:t>
            </w:r>
            <w:r w:rsidRPr="009B20E5">
              <w:rPr>
                <w:rFonts w:ascii="Calibri" w:eastAsia="Times New Roman" w:hAnsi="Calibri" w:cs="Calibri"/>
                <w:color w:val="000000"/>
                <w:lang w:eastAsia="en-GB"/>
              </w:rPr>
              <w:t>030</w:t>
            </w:r>
          </w:p>
        </w:tc>
        <w:tc>
          <w:tcPr>
            <w:tcW w:w="960" w:type="dxa"/>
            <w:tcBorders>
              <w:top w:val="nil"/>
              <w:left w:val="nil"/>
              <w:bottom w:val="nil"/>
              <w:right w:val="nil"/>
            </w:tcBorders>
            <w:shd w:val="clear" w:color="auto" w:fill="auto"/>
            <w:noWrap/>
            <w:vAlign w:val="bottom"/>
            <w:hideMark/>
          </w:tcPr>
          <w:p w14:paraId="7C477A4F"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9B20E5">
              <w:rPr>
                <w:rFonts w:ascii="Calibri" w:eastAsia="Times New Roman" w:hAnsi="Calibri" w:cs="Calibri"/>
                <w:color w:val="000000"/>
                <w:lang w:eastAsia="en-GB"/>
              </w:rPr>
              <w:t>0</w:t>
            </w:r>
            <w:r>
              <w:rPr>
                <w:rFonts w:ascii="Calibri" w:eastAsia="Times New Roman" w:hAnsi="Calibri" w:cs="Calibri"/>
                <w:color w:val="000000"/>
                <w:lang w:eastAsia="en-GB"/>
              </w:rPr>
              <w:t>·</w:t>
            </w:r>
            <w:r w:rsidRPr="009B20E5">
              <w:rPr>
                <w:rFonts w:ascii="Calibri" w:eastAsia="Times New Roman" w:hAnsi="Calibri" w:cs="Calibri"/>
                <w:color w:val="000000"/>
                <w:lang w:eastAsia="en-GB"/>
              </w:rPr>
              <w:t>019</w:t>
            </w:r>
          </w:p>
        </w:tc>
        <w:tc>
          <w:tcPr>
            <w:tcW w:w="960" w:type="dxa"/>
            <w:tcBorders>
              <w:top w:val="nil"/>
              <w:left w:val="nil"/>
              <w:bottom w:val="nil"/>
              <w:right w:val="nil"/>
            </w:tcBorders>
            <w:shd w:val="clear" w:color="auto" w:fill="auto"/>
            <w:noWrap/>
            <w:vAlign w:val="bottom"/>
            <w:hideMark/>
          </w:tcPr>
          <w:p w14:paraId="5D2C296D"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9B20E5">
              <w:rPr>
                <w:rFonts w:ascii="Calibri" w:eastAsia="Times New Roman" w:hAnsi="Calibri" w:cs="Calibri"/>
                <w:color w:val="000000"/>
                <w:lang w:eastAsia="en-GB"/>
              </w:rPr>
              <w:t>-0</w:t>
            </w:r>
            <w:r>
              <w:rPr>
                <w:rFonts w:ascii="Calibri" w:eastAsia="Times New Roman" w:hAnsi="Calibri" w:cs="Calibri"/>
                <w:color w:val="000000"/>
                <w:lang w:eastAsia="en-GB"/>
              </w:rPr>
              <w:t>·</w:t>
            </w:r>
            <w:r w:rsidRPr="009B20E5">
              <w:rPr>
                <w:rFonts w:ascii="Calibri" w:eastAsia="Times New Roman" w:hAnsi="Calibri" w:cs="Calibri"/>
                <w:color w:val="000000"/>
                <w:lang w:eastAsia="en-GB"/>
              </w:rPr>
              <w:t>128</w:t>
            </w:r>
          </w:p>
        </w:tc>
        <w:tc>
          <w:tcPr>
            <w:tcW w:w="964" w:type="dxa"/>
            <w:tcBorders>
              <w:top w:val="nil"/>
              <w:left w:val="nil"/>
              <w:bottom w:val="nil"/>
              <w:right w:val="nil"/>
            </w:tcBorders>
            <w:shd w:val="clear" w:color="auto" w:fill="auto"/>
            <w:noWrap/>
            <w:vAlign w:val="bottom"/>
            <w:hideMark/>
          </w:tcPr>
          <w:p w14:paraId="023E16D7"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9B20E5">
              <w:rPr>
                <w:rFonts w:ascii="Calibri" w:eastAsia="Times New Roman" w:hAnsi="Calibri" w:cs="Calibri"/>
                <w:color w:val="000000"/>
                <w:lang w:eastAsia="en-GB"/>
              </w:rPr>
              <w:t>-0</w:t>
            </w:r>
            <w:r>
              <w:rPr>
                <w:rFonts w:ascii="Calibri" w:eastAsia="Times New Roman" w:hAnsi="Calibri" w:cs="Calibri"/>
                <w:color w:val="000000"/>
                <w:lang w:eastAsia="en-GB"/>
              </w:rPr>
              <w:t>·</w:t>
            </w:r>
            <w:r w:rsidRPr="009B20E5">
              <w:rPr>
                <w:rFonts w:ascii="Calibri" w:eastAsia="Times New Roman" w:hAnsi="Calibri" w:cs="Calibri"/>
                <w:color w:val="000000"/>
                <w:lang w:eastAsia="en-GB"/>
              </w:rPr>
              <w:t>011</w:t>
            </w:r>
          </w:p>
        </w:tc>
      </w:tr>
      <w:tr w:rsidR="004A7AEB" w:rsidRPr="009B20E5" w14:paraId="418314AB" w14:textId="77777777" w:rsidTr="00BC61A9">
        <w:trPr>
          <w:trHeight w:val="290"/>
        </w:trPr>
        <w:tc>
          <w:tcPr>
            <w:tcW w:w="2454" w:type="dxa"/>
            <w:tcBorders>
              <w:top w:val="nil"/>
              <w:left w:val="nil"/>
              <w:bottom w:val="nil"/>
              <w:right w:val="nil"/>
            </w:tcBorders>
            <w:shd w:val="clear" w:color="auto" w:fill="auto"/>
            <w:noWrap/>
            <w:hideMark/>
          </w:tcPr>
          <w:p w14:paraId="26068551" w14:textId="77777777" w:rsidR="004A7AEB" w:rsidRPr="009B20E5" w:rsidRDefault="004A7AEB" w:rsidP="00BC61A9">
            <w:pPr>
              <w:spacing w:after="0" w:line="240" w:lineRule="auto"/>
              <w:rPr>
                <w:rFonts w:ascii="Courier New" w:eastAsia="Times New Roman" w:hAnsi="Courier New" w:cs="Courier New"/>
                <w:color w:val="000000"/>
                <w:sz w:val="18"/>
                <w:szCs w:val="18"/>
                <w:lang w:eastAsia="en-GB"/>
              </w:rPr>
            </w:pPr>
            <w:r>
              <w:rPr>
                <w:rFonts w:ascii="Calibri" w:eastAsia="Times New Roman" w:hAnsi="Calibri" w:cs="Calibri"/>
                <w:color w:val="000000"/>
                <w:lang w:eastAsia="en-GB"/>
              </w:rPr>
              <w:t>Baseline 2</w:t>
            </w:r>
          </w:p>
        </w:tc>
        <w:tc>
          <w:tcPr>
            <w:tcW w:w="960" w:type="dxa"/>
            <w:tcBorders>
              <w:top w:val="nil"/>
              <w:left w:val="nil"/>
              <w:bottom w:val="nil"/>
              <w:right w:val="nil"/>
            </w:tcBorders>
            <w:shd w:val="clear" w:color="auto" w:fill="auto"/>
            <w:noWrap/>
            <w:vAlign w:val="bottom"/>
            <w:hideMark/>
          </w:tcPr>
          <w:p w14:paraId="63353F47"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9B20E5">
              <w:rPr>
                <w:rFonts w:ascii="Calibri" w:eastAsia="Times New Roman" w:hAnsi="Calibri" w:cs="Calibri"/>
                <w:color w:val="000000"/>
                <w:lang w:eastAsia="en-GB"/>
              </w:rPr>
              <w:t>-0</w:t>
            </w:r>
            <w:r>
              <w:rPr>
                <w:rFonts w:ascii="Calibri" w:eastAsia="Times New Roman" w:hAnsi="Calibri" w:cs="Calibri"/>
                <w:color w:val="000000"/>
                <w:lang w:eastAsia="en-GB"/>
              </w:rPr>
              <w:t>·</w:t>
            </w:r>
            <w:r w:rsidRPr="009B20E5">
              <w:rPr>
                <w:rFonts w:ascii="Calibri" w:eastAsia="Times New Roman" w:hAnsi="Calibri" w:cs="Calibri"/>
                <w:color w:val="000000"/>
                <w:lang w:eastAsia="en-GB"/>
              </w:rPr>
              <w:t>158</w:t>
            </w:r>
          </w:p>
        </w:tc>
        <w:tc>
          <w:tcPr>
            <w:tcW w:w="960" w:type="dxa"/>
            <w:tcBorders>
              <w:top w:val="nil"/>
              <w:left w:val="nil"/>
              <w:bottom w:val="nil"/>
              <w:right w:val="nil"/>
            </w:tcBorders>
            <w:shd w:val="clear" w:color="auto" w:fill="auto"/>
            <w:noWrap/>
            <w:vAlign w:val="bottom"/>
            <w:hideMark/>
          </w:tcPr>
          <w:p w14:paraId="0CC9723E"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9B20E5">
              <w:rPr>
                <w:rFonts w:ascii="Calibri" w:eastAsia="Times New Roman" w:hAnsi="Calibri" w:cs="Calibri"/>
                <w:color w:val="000000"/>
                <w:lang w:eastAsia="en-GB"/>
              </w:rPr>
              <w:t>0</w:t>
            </w:r>
            <w:r>
              <w:rPr>
                <w:rFonts w:ascii="Calibri" w:eastAsia="Times New Roman" w:hAnsi="Calibri" w:cs="Calibri"/>
                <w:color w:val="000000"/>
                <w:lang w:eastAsia="en-GB"/>
              </w:rPr>
              <w:t>·</w:t>
            </w:r>
            <w:r w:rsidRPr="009B20E5">
              <w:rPr>
                <w:rFonts w:ascii="Calibri" w:eastAsia="Times New Roman" w:hAnsi="Calibri" w:cs="Calibri"/>
                <w:color w:val="000000"/>
                <w:lang w:eastAsia="en-GB"/>
              </w:rPr>
              <w:t>027</w:t>
            </w:r>
          </w:p>
        </w:tc>
        <w:tc>
          <w:tcPr>
            <w:tcW w:w="960" w:type="dxa"/>
            <w:tcBorders>
              <w:top w:val="nil"/>
              <w:left w:val="nil"/>
              <w:bottom w:val="nil"/>
              <w:right w:val="nil"/>
            </w:tcBorders>
            <w:shd w:val="clear" w:color="auto" w:fill="auto"/>
            <w:noWrap/>
            <w:hideMark/>
          </w:tcPr>
          <w:p w14:paraId="27307A22"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40668A">
              <w:t>&lt;0</w:t>
            </w:r>
            <w:r>
              <w:t>·</w:t>
            </w:r>
            <w:r w:rsidRPr="0040668A">
              <w:t>001</w:t>
            </w:r>
          </w:p>
        </w:tc>
        <w:tc>
          <w:tcPr>
            <w:tcW w:w="960" w:type="dxa"/>
            <w:tcBorders>
              <w:top w:val="nil"/>
              <w:left w:val="nil"/>
              <w:bottom w:val="nil"/>
              <w:right w:val="nil"/>
            </w:tcBorders>
            <w:shd w:val="clear" w:color="auto" w:fill="auto"/>
            <w:noWrap/>
            <w:vAlign w:val="bottom"/>
            <w:hideMark/>
          </w:tcPr>
          <w:p w14:paraId="09CA3A61"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9B20E5">
              <w:rPr>
                <w:rFonts w:ascii="Calibri" w:eastAsia="Times New Roman" w:hAnsi="Calibri" w:cs="Calibri"/>
                <w:color w:val="000000"/>
                <w:lang w:eastAsia="en-GB"/>
              </w:rPr>
              <w:t>-0</w:t>
            </w:r>
            <w:r>
              <w:rPr>
                <w:rFonts w:ascii="Calibri" w:eastAsia="Times New Roman" w:hAnsi="Calibri" w:cs="Calibri"/>
                <w:color w:val="000000"/>
                <w:lang w:eastAsia="en-GB"/>
              </w:rPr>
              <w:t>·</w:t>
            </w:r>
            <w:r w:rsidRPr="009B20E5">
              <w:rPr>
                <w:rFonts w:ascii="Calibri" w:eastAsia="Times New Roman" w:hAnsi="Calibri" w:cs="Calibri"/>
                <w:color w:val="000000"/>
                <w:lang w:eastAsia="en-GB"/>
              </w:rPr>
              <w:t>211</w:t>
            </w:r>
          </w:p>
        </w:tc>
        <w:tc>
          <w:tcPr>
            <w:tcW w:w="964" w:type="dxa"/>
            <w:tcBorders>
              <w:top w:val="nil"/>
              <w:left w:val="nil"/>
              <w:bottom w:val="nil"/>
              <w:right w:val="nil"/>
            </w:tcBorders>
            <w:shd w:val="clear" w:color="auto" w:fill="auto"/>
            <w:noWrap/>
            <w:vAlign w:val="bottom"/>
            <w:hideMark/>
          </w:tcPr>
          <w:p w14:paraId="2E2E4E6A"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9B20E5">
              <w:rPr>
                <w:rFonts w:ascii="Calibri" w:eastAsia="Times New Roman" w:hAnsi="Calibri" w:cs="Calibri"/>
                <w:color w:val="000000"/>
                <w:lang w:eastAsia="en-GB"/>
              </w:rPr>
              <w:t>-0</w:t>
            </w:r>
            <w:r>
              <w:rPr>
                <w:rFonts w:ascii="Calibri" w:eastAsia="Times New Roman" w:hAnsi="Calibri" w:cs="Calibri"/>
                <w:color w:val="000000"/>
                <w:lang w:eastAsia="en-GB"/>
              </w:rPr>
              <w:t>·</w:t>
            </w:r>
            <w:r w:rsidRPr="009B20E5">
              <w:rPr>
                <w:rFonts w:ascii="Calibri" w:eastAsia="Times New Roman" w:hAnsi="Calibri" w:cs="Calibri"/>
                <w:color w:val="000000"/>
                <w:lang w:eastAsia="en-GB"/>
              </w:rPr>
              <w:t>104</w:t>
            </w:r>
          </w:p>
        </w:tc>
      </w:tr>
      <w:tr w:rsidR="004A7AEB" w:rsidRPr="009B20E5" w14:paraId="30C2F632" w14:textId="77777777" w:rsidTr="00BC61A9">
        <w:trPr>
          <w:trHeight w:val="290"/>
        </w:trPr>
        <w:tc>
          <w:tcPr>
            <w:tcW w:w="2454" w:type="dxa"/>
            <w:tcBorders>
              <w:top w:val="nil"/>
              <w:left w:val="nil"/>
              <w:bottom w:val="nil"/>
              <w:right w:val="nil"/>
            </w:tcBorders>
            <w:shd w:val="clear" w:color="auto" w:fill="auto"/>
            <w:noWrap/>
            <w:hideMark/>
          </w:tcPr>
          <w:p w14:paraId="5CBCCDFE" w14:textId="77777777" w:rsidR="004A7AEB" w:rsidRPr="009B20E5" w:rsidRDefault="004A7AEB" w:rsidP="00BC61A9">
            <w:pPr>
              <w:spacing w:after="0" w:line="240" w:lineRule="auto"/>
              <w:rPr>
                <w:rFonts w:ascii="Courier New" w:eastAsia="Times New Roman" w:hAnsi="Courier New" w:cs="Courier New"/>
                <w:color w:val="000000"/>
                <w:sz w:val="18"/>
                <w:szCs w:val="18"/>
                <w:lang w:eastAsia="en-GB"/>
              </w:rPr>
            </w:pPr>
            <w:r>
              <w:rPr>
                <w:rFonts w:ascii="Calibri" w:eastAsia="Times New Roman" w:hAnsi="Calibri" w:cs="Calibri"/>
                <w:color w:val="000000"/>
                <w:lang w:eastAsia="en-GB"/>
              </w:rPr>
              <w:t>Baseline 3</w:t>
            </w:r>
          </w:p>
        </w:tc>
        <w:tc>
          <w:tcPr>
            <w:tcW w:w="960" w:type="dxa"/>
            <w:tcBorders>
              <w:top w:val="nil"/>
              <w:left w:val="nil"/>
              <w:bottom w:val="nil"/>
              <w:right w:val="nil"/>
            </w:tcBorders>
            <w:shd w:val="clear" w:color="auto" w:fill="auto"/>
            <w:noWrap/>
            <w:vAlign w:val="bottom"/>
            <w:hideMark/>
          </w:tcPr>
          <w:p w14:paraId="52377C5D"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9B20E5">
              <w:rPr>
                <w:rFonts w:ascii="Calibri" w:eastAsia="Times New Roman" w:hAnsi="Calibri" w:cs="Calibri"/>
                <w:color w:val="000000"/>
                <w:lang w:eastAsia="en-GB"/>
              </w:rPr>
              <w:t>-0</w:t>
            </w:r>
            <w:r>
              <w:rPr>
                <w:rFonts w:ascii="Calibri" w:eastAsia="Times New Roman" w:hAnsi="Calibri" w:cs="Calibri"/>
                <w:color w:val="000000"/>
                <w:lang w:eastAsia="en-GB"/>
              </w:rPr>
              <w:t>·</w:t>
            </w:r>
            <w:r w:rsidRPr="009B20E5">
              <w:rPr>
                <w:rFonts w:ascii="Calibri" w:eastAsia="Times New Roman" w:hAnsi="Calibri" w:cs="Calibri"/>
                <w:color w:val="000000"/>
                <w:lang w:eastAsia="en-GB"/>
              </w:rPr>
              <w:t>064</w:t>
            </w:r>
          </w:p>
        </w:tc>
        <w:tc>
          <w:tcPr>
            <w:tcW w:w="960" w:type="dxa"/>
            <w:tcBorders>
              <w:top w:val="nil"/>
              <w:left w:val="nil"/>
              <w:bottom w:val="nil"/>
              <w:right w:val="nil"/>
            </w:tcBorders>
            <w:shd w:val="clear" w:color="auto" w:fill="auto"/>
            <w:noWrap/>
            <w:vAlign w:val="bottom"/>
            <w:hideMark/>
          </w:tcPr>
          <w:p w14:paraId="35AAD5A0"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9B20E5">
              <w:rPr>
                <w:rFonts w:ascii="Calibri" w:eastAsia="Times New Roman" w:hAnsi="Calibri" w:cs="Calibri"/>
                <w:color w:val="000000"/>
                <w:lang w:eastAsia="en-GB"/>
              </w:rPr>
              <w:t>0</w:t>
            </w:r>
            <w:r>
              <w:rPr>
                <w:rFonts w:ascii="Calibri" w:eastAsia="Times New Roman" w:hAnsi="Calibri" w:cs="Calibri"/>
                <w:color w:val="000000"/>
                <w:lang w:eastAsia="en-GB"/>
              </w:rPr>
              <w:t>·</w:t>
            </w:r>
            <w:r w:rsidRPr="009B20E5">
              <w:rPr>
                <w:rFonts w:ascii="Calibri" w:eastAsia="Times New Roman" w:hAnsi="Calibri" w:cs="Calibri"/>
                <w:color w:val="000000"/>
                <w:lang w:eastAsia="en-GB"/>
              </w:rPr>
              <w:t>015</w:t>
            </w:r>
          </w:p>
        </w:tc>
        <w:tc>
          <w:tcPr>
            <w:tcW w:w="960" w:type="dxa"/>
            <w:tcBorders>
              <w:top w:val="nil"/>
              <w:left w:val="nil"/>
              <w:bottom w:val="nil"/>
              <w:right w:val="nil"/>
            </w:tcBorders>
            <w:shd w:val="clear" w:color="auto" w:fill="auto"/>
            <w:noWrap/>
            <w:hideMark/>
          </w:tcPr>
          <w:p w14:paraId="75D22CCB"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40668A">
              <w:t>&lt;0</w:t>
            </w:r>
            <w:r>
              <w:t>·</w:t>
            </w:r>
            <w:r w:rsidRPr="0040668A">
              <w:t>001</w:t>
            </w:r>
          </w:p>
        </w:tc>
        <w:tc>
          <w:tcPr>
            <w:tcW w:w="960" w:type="dxa"/>
            <w:tcBorders>
              <w:top w:val="nil"/>
              <w:left w:val="nil"/>
              <w:bottom w:val="nil"/>
              <w:right w:val="nil"/>
            </w:tcBorders>
            <w:shd w:val="clear" w:color="auto" w:fill="auto"/>
            <w:noWrap/>
            <w:vAlign w:val="bottom"/>
            <w:hideMark/>
          </w:tcPr>
          <w:p w14:paraId="1B0D6780"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9B20E5">
              <w:rPr>
                <w:rFonts w:ascii="Calibri" w:eastAsia="Times New Roman" w:hAnsi="Calibri" w:cs="Calibri"/>
                <w:color w:val="000000"/>
                <w:lang w:eastAsia="en-GB"/>
              </w:rPr>
              <w:t>-0</w:t>
            </w:r>
            <w:r>
              <w:rPr>
                <w:rFonts w:ascii="Calibri" w:eastAsia="Times New Roman" w:hAnsi="Calibri" w:cs="Calibri"/>
                <w:color w:val="000000"/>
                <w:lang w:eastAsia="en-GB"/>
              </w:rPr>
              <w:t>·</w:t>
            </w:r>
            <w:r w:rsidRPr="009B20E5">
              <w:rPr>
                <w:rFonts w:ascii="Calibri" w:eastAsia="Times New Roman" w:hAnsi="Calibri" w:cs="Calibri"/>
                <w:color w:val="000000"/>
                <w:lang w:eastAsia="en-GB"/>
              </w:rPr>
              <w:t>094</w:t>
            </w:r>
          </w:p>
        </w:tc>
        <w:tc>
          <w:tcPr>
            <w:tcW w:w="964" w:type="dxa"/>
            <w:tcBorders>
              <w:top w:val="nil"/>
              <w:left w:val="nil"/>
              <w:bottom w:val="nil"/>
              <w:right w:val="nil"/>
            </w:tcBorders>
            <w:shd w:val="clear" w:color="auto" w:fill="auto"/>
            <w:noWrap/>
            <w:vAlign w:val="bottom"/>
            <w:hideMark/>
          </w:tcPr>
          <w:p w14:paraId="6C4867CC"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9B20E5">
              <w:rPr>
                <w:rFonts w:ascii="Calibri" w:eastAsia="Times New Roman" w:hAnsi="Calibri" w:cs="Calibri"/>
                <w:color w:val="000000"/>
                <w:lang w:eastAsia="en-GB"/>
              </w:rPr>
              <w:t>-0</w:t>
            </w:r>
            <w:r>
              <w:rPr>
                <w:rFonts w:ascii="Calibri" w:eastAsia="Times New Roman" w:hAnsi="Calibri" w:cs="Calibri"/>
                <w:color w:val="000000"/>
                <w:lang w:eastAsia="en-GB"/>
              </w:rPr>
              <w:t>·</w:t>
            </w:r>
            <w:r w:rsidRPr="009B20E5">
              <w:rPr>
                <w:rFonts w:ascii="Calibri" w:eastAsia="Times New Roman" w:hAnsi="Calibri" w:cs="Calibri"/>
                <w:color w:val="000000"/>
                <w:lang w:eastAsia="en-GB"/>
              </w:rPr>
              <w:t>035</w:t>
            </w:r>
          </w:p>
        </w:tc>
      </w:tr>
      <w:tr w:rsidR="004A7AEB" w:rsidRPr="009B20E5" w14:paraId="23497947" w14:textId="77777777" w:rsidTr="00BC61A9">
        <w:trPr>
          <w:trHeight w:val="290"/>
        </w:trPr>
        <w:tc>
          <w:tcPr>
            <w:tcW w:w="2454" w:type="dxa"/>
            <w:tcBorders>
              <w:top w:val="nil"/>
              <w:left w:val="nil"/>
              <w:bottom w:val="nil"/>
              <w:right w:val="nil"/>
            </w:tcBorders>
            <w:shd w:val="clear" w:color="auto" w:fill="auto"/>
            <w:noWrap/>
            <w:hideMark/>
          </w:tcPr>
          <w:p w14:paraId="426BA405" w14:textId="77777777" w:rsidR="004A7AEB" w:rsidRPr="009B20E5" w:rsidRDefault="004A7AEB" w:rsidP="00BC61A9">
            <w:pPr>
              <w:spacing w:after="0" w:line="240" w:lineRule="auto"/>
              <w:rPr>
                <w:rFonts w:ascii="Courier New" w:eastAsia="Times New Roman" w:hAnsi="Courier New" w:cs="Courier New"/>
                <w:color w:val="000000"/>
                <w:sz w:val="18"/>
                <w:szCs w:val="18"/>
                <w:lang w:eastAsia="en-GB"/>
              </w:rPr>
            </w:pPr>
            <w:r w:rsidRPr="002E6882">
              <w:rPr>
                <w:rFonts w:ascii="Calibri" w:eastAsia="Times New Roman" w:hAnsi="Calibri" w:cs="Calibri"/>
                <w:color w:val="000000"/>
                <w:lang w:eastAsia="en-GB"/>
              </w:rPr>
              <w:t>Base</w:t>
            </w:r>
            <w:r>
              <w:rPr>
                <w:rFonts w:ascii="Calibri" w:eastAsia="Times New Roman" w:hAnsi="Calibri" w:cs="Calibri"/>
                <w:color w:val="000000"/>
                <w:lang w:eastAsia="en-GB"/>
              </w:rPr>
              <w:t>line 4</w:t>
            </w:r>
          </w:p>
        </w:tc>
        <w:tc>
          <w:tcPr>
            <w:tcW w:w="960" w:type="dxa"/>
            <w:tcBorders>
              <w:top w:val="nil"/>
              <w:left w:val="nil"/>
              <w:bottom w:val="nil"/>
              <w:right w:val="nil"/>
            </w:tcBorders>
            <w:shd w:val="clear" w:color="auto" w:fill="auto"/>
            <w:noWrap/>
            <w:vAlign w:val="bottom"/>
            <w:hideMark/>
          </w:tcPr>
          <w:p w14:paraId="36803513"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9B20E5">
              <w:rPr>
                <w:rFonts w:ascii="Calibri" w:eastAsia="Times New Roman" w:hAnsi="Calibri" w:cs="Calibri"/>
                <w:color w:val="000000"/>
                <w:lang w:eastAsia="en-GB"/>
              </w:rPr>
              <w:t>0</w:t>
            </w:r>
            <w:r>
              <w:rPr>
                <w:rFonts w:ascii="Calibri" w:eastAsia="Times New Roman" w:hAnsi="Calibri" w:cs="Calibri"/>
                <w:color w:val="000000"/>
                <w:lang w:eastAsia="en-GB"/>
              </w:rPr>
              <w:t>·</w:t>
            </w:r>
            <w:r w:rsidRPr="009B20E5">
              <w:rPr>
                <w:rFonts w:ascii="Calibri" w:eastAsia="Times New Roman" w:hAnsi="Calibri" w:cs="Calibri"/>
                <w:color w:val="000000"/>
                <w:lang w:eastAsia="en-GB"/>
              </w:rPr>
              <w:t>116</w:t>
            </w:r>
          </w:p>
        </w:tc>
        <w:tc>
          <w:tcPr>
            <w:tcW w:w="960" w:type="dxa"/>
            <w:tcBorders>
              <w:top w:val="nil"/>
              <w:left w:val="nil"/>
              <w:bottom w:val="nil"/>
              <w:right w:val="nil"/>
            </w:tcBorders>
            <w:shd w:val="clear" w:color="auto" w:fill="auto"/>
            <w:noWrap/>
            <w:vAlign w:val="bottom"/>
            <w:hideMark/>
          </w:tcPr>
          <w:p w14:paraId="6F80EAE6"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9B20E5">
              <w:rPr>
                <w:rFonts w:ascii="Calibri" w:eastAsia="Times New Roman" w:hAnsi="Calibri" w:cs="Calibri"/>
                <w:color w:val="000000"/>
                <w:lang w:eastAsia="en-GB"/>
              </w:rPr>
              <w:t>0</w:t>
            </w:r>
            <w:r>
              <w:rPr>
                <w:rFonts w:ascii="Calibri" w:eastAsia="Times New Roman" w:hAnsi="Calibri" w:cs="Calibri"/>
                <w:color w:val="000000"/>
                <w:lang w:eastAsia="en-GB"/>
              </w:rPr>
              <w:t>·</w:t>
            </w:r>
            <w:r w:rsidRPr="009B20E5">
              <w:rPr>
                <w:rFonts w:ascii="Calibri" w:eastAsia="Times New Roman" w:hAnsi="Calibri" w:cs="Calibri"/>
                <w:color w:val="000000"/>
                <w:lang w:eastAsia="en-GB"/>
              </w:rPr>
              <w:t>022</w:t>
            </w:r>
          </w:p>
        </w:tc>
        <w:tc>
          <w:tcPr>
            <w:tcW w:w="960" w:type="dxa"/>
            <w:tcBorders>
              <w:top w:val="nil"/>
              <w:left w:val="nil"/>
              <w:bottom w:val="nil"/>
              <w:right w:val="nil"/>
            </w:tcBorders>
            <w:shd w:val="clear" w:color="auto" w:fill="auto"/>
            <w:noWrap/>
            <w:hideMark/>
          </w:tcPr>
          <w:p w14:paraId="3FC060F5"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40668A">
              <w:t>&lt;0</w:t>
            </w:r>
            <w:r>
              <w:t>·</w:t>
            </w:r>
            <w:r w:rsidRPr="0040668A">
              <w:t>001</w:t>
            </w:r>
          </w:p>
        </w:tc>
        <w:tc>
          <w:tcPr>
            <w:tcW w:w="960" w:type="dxa"/>
            <w:tcBorders>
              <w:top w:val="nil"/>
              <w:left w:val="nil"/>
              <w:bottom w:val="nil"/>
              <w:right w:val="nil"/>
            </w:tcBorders>
            <w:shd w:val="clear" w:color="auto" w:fill="auto"/>
            <w:noWrap/>
            <w:vAlign w:val="bottom"/>
            <w:hideMark/>
          </w:tcPr>
          <w:p w14:paraId="525463F4"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9B20E5">
              <w:rPr>
                <w:rFonts w:ascii="Calibri" w:eastAsia="Times New Roman" w:hAnsi="Calibri" w:cs="Calibri"/>
                <w:color w:val="000000"/>
                <w:lang w:eastAsia="en-GB"/>
              </w:rPr>
              <w:t>0</w:t>
            </w:r>
            <w:r>
              <w:rPr>
                <w:rFonts w:ascii="Calibri" w:eastAsia="Times New Roman" w:hAnsi="Calibri" w:cs="Calibri"/>
                <w:color w:val="000000"/>
                <w:lang w:eastAsia="en-GB"/>
              </w:rPr>
              <w:t>·</w:t>
            </w:r>
            <w:r w:rsidRPr="009B20E5">
              <w:rPr>
                <w:rFonts w:ascii="Calibri" w:eastAsia="Times New Roman" w:hAnsi="Calibri" w:cs="Calibri"/>
                <w:color w:val="000000"/>
                <w:lang w:eastAsia="en-GB"/>
              </w:rPr>
              <w:t>074</w:t>
            </w:r>
          </w:p>
        </w:tc>
        <w:tc>
          <w:tcPr>
            <w:tcW w:w="964" w:type="dxa"/>
            <w:tcBorders>
              <w:top w:val="nil"/>
              <w:left w:val="nil"/>
              <w:bottom w:val="nil"/>
              <w:right w:val="nil"/>
            </w:tcBorders>
            <w:shd w:val="clear" w:color="auto" w:fill="auto"/>
            <w:noWrap/>
            <w:vAlign w:val="bottom"/>
            <w:hideMark/>
          </w:tcPr>
          <w:p w14:paraId="0A8B7663"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9B20E5">
              <w:rPr>
                <w:rFonts w:ascii="Calibri" w:eastAsia="Times New Roman" w:hAnsi="Calibri" w:cs="Calibri"/>
                <w:color w:val="000000"/>
                <w:lang w:eastAsia="en-GB"/>
              </w:rPr>
              <w:t>0</w:t>
            </w:r>
            <w:r>
              <w:rPr>
                <w:rFonts w:ascii="Calibri" w:eastAsia="Times New Roman" w:hAnsi="Calibri" w:cs="Calibri"/>
                <w:color w:val="000000"/>
                <w:lang w:eastAsia="en-GB"/>
              </w:rPr>
              <w:t>·</w:t>
            </w:r>
            <w:r w:rsidRPr="009B20E5">
              <w:rPr>
                <w:rFonts w:ascii="Calibri" w:eastAsia="Times New Roman" w:hAnsi="Calibri" w:cs="Calibri"/>
                <w:color w:val="000000"/>
                <w:lang w:eastAsia="en-GB"/>
              </w:rPr>
              <w:t>159</w:t>
            </w:r>
          </w:p>
        </w:tc>
      </w:tr>
      <w:tr w:rsidR="004A7AEB" w:rsidRPr="009B20E5" w14:paraId="6E3AB643" w14:textId="77777777" w:rsidTr="00BC61A9">
        <w:trPr>
          <w:trHeight w:val="290"/>
        </w:trPr>
        <w:tc>
          <w:tcPr>
            <w:tcW w:w="2454" w:type="dxa"/>
            <w:tcBorders>
              <w:top w:val="nil"/>
              <w:left w:val="nil"/>
              <w:bottom w:val="nil"/>
              <w:right w:val="nil"/>
            </w:tcBorders>
            <w:shd w:val="clear" w:color="auto" w:fill="auto"/>
            <w:noWrap/>
            <w:vAlign w:val="bottom"/>
            <w:hideMark/>
          </w:tcPr>
          <w:p w14:paraId="54BE4CF1" w14:textId="77777777" w:rsidR="004A7AEB" w:rsidRPr="009B20E5" w:rsidRDefault="004A7AEB" w:rsidP="00BC61A9">
            <w:pPr>
              <w:spacing w:after="0" w:line="240" w:lineRule="auto"/>
              <w:rPr>
                <w:rFonts w:ascii="Courier New" w:eastAsia="Times New Roman" w:hAnsi="Courier New" w:cs="Courier New"/>
                <w:color w:val="000000"/>
                <w:sz w:val="18"/>
                <w:szCs w:val="18"/>
                <w:lang w:eastAsia="en-GB"/>
              </w:rPr>
            </w:pPr>
            <w:r>
              <w:rPr>
                <w:rFonts w:ascii="Calibri" w:eastAsia="Times New Roman" w:hAnsi="Calibri" w:cs="Calibri"/>
                <w:color w:val="000000"/>
                <w:lang w:eastAsia="en-GB"/>
              </w:rPr>
              <w:t>PIM2R 1</w:t>
            </w:r>
          </w:p>
        </w:tc>
        <w:tc>
          <w:tcPr>
            <w:tcW w:w="960" w:type="dxa"/>
            <w:tcBorders>
              <w:top w:val="nil"/>
              <w:left w:val="nil"/>
              <w:bottom w:val="nil"/>
              <w:right w:val="nil"/>
            </w:tcBorders>
            <w:shd w:val="clear" w:color="auto" w:fill="auto"/>
            <w:noWrap/>
            <w:vAlign w:val="bottom"/>
            <w:hideMark/>
          </w:tcPr>
          <w:p w14:paraId="239AA394"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9B20E5">
              <w:rPr>
                <w:rFonts w:ascii="Calibri" w:eastAsia="Times New Roman" w:hAnsi="Calibri" w:cs="Calibri"/>
                <w:color w:val="000000"/>
                <w:lang w:eastAsia="en-GB"/>
              </w:rPr>
              <w:t>-0</w:t>
            </w:r>
            <w:r>
              <w:rPr>
                <w:rFonts w:ascii="Calibri" w:eastAsia="Times New Roman" w:hAnsi="Calibri" w:cs="Calibri"/>
                <w:color w:val="000000"/>
                <w:lang w:eastAsia="en-GB"/>
              </w:rPr>
              <w:t>·</w:t>
            </w:r>
            <w:r w:rsidRPr="009B20E5">
              <w:rPr>
                <w:rFonts w:ascii="Calibri" w:eastAsia="Times New Roman" w:hAnsi="Calibri" w:cs="Calibri"/>
                <w:color w:val="000000"/>
                <w:lang w:eastAsia="en-GB"/>
              </w:rPr>
              <w:t>008</w:t>
            </w:r>
          </w:p>
        </w:tc>
        <w:tc>
          <w:tcPr>
            <w:tcW w:w="960" w:type="dxa"/>
            <w:tcBorders>
              <w:top w:val="nil"/>
              <w:left w:val="nil"/>
              <w:bottom w:val="nil"/>
              <w:right w:val="nil"/>
            </w:tcBorders>
            <w:shd w:val="clear" w:color="auto" w:fill="auto"/>
            <w:noWrap/>
            <w:vAlign w:val="bottom"/>
            <w:hideMark/>
          </w:tcPr>
          <w:p w14:paraId="7E821910"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9B20E5">
              <w:rPr>
                <w:rFonts w:ascii="Calibri" w:eastAsia="Times New Roman" w:hAnsi="Calibri" w:cs="Calibri"/>
                <w:color w:val="000000"/>
                <w:lang w:eastAsia="en-GB"/>
              </w:rPr>
              <w:t>0</w:t>
            </w:r>
            <w:r>
              <w:rPr>
                <w:rFonts w:ascii="Calibri" w:eastAsia="Times New Roman" w:hAnsi="Calibri" w:cs="Calibri"/>
                <w:color w:val="000000"/>
                <w:lang w:eastAsia="en-GB"/>
              </w:rPr>
              <w:t>·</w:t>
            </w:r>
            <w:r w:rsidRPr="009B20E5">
              <w:rPr>
                <w:rFonts w:ascii="Calibri" w:eastAsia="Times New Roman" w:hAnsi="Calibri" w:cs="Calibri"/>
                <w:color w:val="000000"/>
                <w:lang w:eastAsia="en-GB"/>
              </w:rPr>
              <w:t>001</w:t>
            </w:r>
          </w:p>
        </w:tc>
        <w:tc>
          <w:tcPr>
            <w:tcW w:w="960" w:type="dxa"/>
            <w:tcBorders>
              <w:top w:val="nil"/>
              <w:left w:val="nil"/>
              <w:bottom w:val="nil"/>
              <w:right w:val="nil"/>
            </w:tcBorders>
            <w:shd w:val="clear" w:color="auto" w:fill="auto"/>
            <w:noWrap/>
            <w:hideMark/>
          </w:tcPr>
          <w:p w14:paraId="600872C5"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40668A">
              <w:t>&lt;0</w:t>
            </w:r>
            <w:r>
              <w:t>·</w:t>
            </w:r>
            <w:r w:rsidRPr="0040668A">
              <w:t>001</w:t>
            </w:r>
          </w:p>
        </w:tc>
        <w:tc>
          <w:tcPr>
            <w:tcW w:w="960" w:type="dxa"/>
            <w:tcBorders>
              <w:top w:val="nil"/>
              <w:left w:val="nil"/>
              <w:bottom w:val="nil"/>
              <w:right w:val="nil"/>
            </w:tcBorders>
            <w:shd w:val="clear" w:color="auto" w:fill="auto"/>
            <w:noWrap/>
            <w:vAlign w:val="bottom"/>
            <w:hideMark/>
          </w:tcPr>
          <w:p w14:paraId="3F27E86D"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9B20E5">
              <w:rPr>
                <w:rFonts w:ascii="Calibri" w:eastAsia="Times New Roman" w:hAnsi="Calibri" w:cs="Calibri"/>
                <w:color w:val="000000"/>
                <w:lang w:eastAsia="en-GB"/>
              </w:rPr>
              <w:t>-0</w:t>
            </w:r>
            <w:r>
              <w:rPr>
                <w:rFonts w:ascii="Calibri" w:eastAsia="Times New Roman" w:hAnsi="Calibri" w:cs="Calibri"/>
                <w:color w:val="000000"/>
                <w:lang w:eastAsia="en-GB"/>
              </w:rPr>
              <w:t>·</w:t>
            </w:r>
            <w:r w:rsidRPr="009B20E5">
              <w:rPr>
                <w:rFonts w:ascii="Calibri" w:eastAsia="Times New Roman" w:hAnsi="Calibri" w:cs="Calibri"/>
                <w:color w:val="000000"/>
                <w:lang w:eastAsia="en-GB"/>
              </w:rPr>
              <w:t>010</w:t>
            </w:r>
          </w:p>
        </w:tc>
        <w:tc>
          <w:tcPr>
            <w:tcW w:w="964" w:type="dxa"/>
            <w:tcBorders>
              <w:top w:val="nil"/>
              <w:left w:val="nil"/>
              <w:bottom w:val="nil"/>
              <w:right w:val="nil"/>
            </w:tcBorders>
            <w:shd w:val="clear" w:color="auto" w:fill="auto"/>
            <w:noWrap/>
            <w:vAlign w:val="bottom"/>
            <w:hideMark/>
          </w:tcPr>
          <w:p w14:paraId="790C76E9"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9B20E5">
              <w:rPr>
                <w:rFonts w:ascii="Calibri" w:eastAsia="Times New Roman" w:hAnsi="Calibri" w:cs="Calibri"/>
                <w:color w:val="000000"/>
                <w:lang w:eastAsia="en-GB"/>
              </w:rPr>
              <w:t>-0</w:t>
            </w:r>
            <w:r>
              <w:rPr>
                <w:rFonts w:ascii="Calibri" w:eastAsia="Times New Roman" w:hAnsi="Calibri" w:cs="Calibri"/>
                <w:color w:val="000000"/>
                <w:lang w:eastAsia="en-GB"/>
              </w:rPr>
              <w:t>·</w:t>
            </w:r>
            <w:r w:rsidRPr="009B20E5">
              <w:rPr>
                <w:rFonts w:ascii="Calibri" w:eastAsia="Times New Roman" w:hAnsi="Calibri" w:cs="Calibri"/>
                <w:color w:val="000000"/>
                <w:lang w:eastAsia="en-GB"/>
              </w:rPr>
              <w:t>006</w:t>
            </w:r>
          </w:p>
        </w:tc>
      </w:tr>
      <w:tr w:rsidR="004A7AEB" w:rsidRPr="009B20E5" w14:paraId="42891C57" w14:textId="77777777" w:rsidTr="00BC61A9">
        <w:trPr>
          <w:trHeight w:val="290"/>
        </w:trPr>
        <w:tc>
          <w:tcPr>
            <w:tcW w:w="2454" w:type="dxa"/>
            <w:tcBorders>
              <w:top w:val="nil"/>
              <w:left w:val="nil"/>
              <w:bottom w:val="nil"/>
              <w:right w:val="nil"/>
            </w:tcBorders>
            <w:shd w:val="clear" w:color="auto" w:fill="auto"/>
            <w:noWrap/>
            <w:hideMark/>
          </w:tcPr>
          <w:p w14:paraId="5D6F1EA6" w14:textId="77777777" w:rsidR="004A7AEB" w:rsidRPr="009B20E5" w:rsidRDefault="004A7AEB" w:rsidP="00BC61A9">
            <w:pPr>
              <w:spacing w:after="0" w:line="240" w:lineRule="auto"/>
              <w:rPr>
                <w:rFonts w:ascii="Courier New" w:eastAsia="Times New Roman" w:hAnsi="Courier New" w:cs="Courier New"/>
                <w:color w:val="000000"/>
                <w:sz w:val="18"/>
                <w:szCs w:val="18"/>
                <w:lang w:eastAsia="en-GB"/>
              </w:rPr>
            </w:pPr>
            <w:r>
              <w:rPr>
                <w:rFonts w:ascii="Calibri" w:eastAsia="Times New Roman" w:hAnsi="Calibri" w:cs="Calibri"/>
                <w:color w:val="000000"/>
                <w:lang w:eastAsia="en-GB"/>
              </w:rPr>
              <w:t>PIM2R 2</w:t>
            </w:r>
          </w:p>
        </w:tc>
        <w:tc>
          <w:tcPr>
            <w:tcW w:w="960" w:type="dxa"/>
            <w:tcBorders>
              <w:top w:val="nil"/>
              <w:left w:val="nil"/>
              <w:bottom w:val="nil"/>
              <w:right w:val="nil"/>
            </w:tcBorders>
            <w:shd w:val="clear" w:color="auto" w:fill="auto"/>
            <w:noWrap/>
            <w:vAlign w:val="bottom"/>
            <w:hideMark/>
          </w:tcPr>
          <w:p w14:paraId="0AF7BF51"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9B20E5">
              <w:rPr>
                <w:rFonts w:ascii="Calibri" w:eastAsia="Times New Roman" w:hAnsi="Calibri" w:cs="Calibri"/>
                <w:color w:val="000000"/>
                <w:lang w:eastAsia="en-GB"/>
              </w:rPr>
              <w:t>0</w:t>
            </w:r>
            <w:r>
              <w:rPr>
                <w:rFonts w:ascii="Calibri" w:eastAsia="Times New Roman" w:hAnsi="Calibri" w:cs="Calibri"/>
                <w:color w:val="000000"/>
                <w:lang w:eastAsia="en-GB"/>
              </w:rPr>
              <w:t>·</w:t>
            </w:r>
            <w:r w:rsidRPr="009B20E5">
              <w:rPr>
                <w:rFonts w:ascii="Calibri" w:eastAsia="Times New Roman" w:hAnsi="Calibri" w:cs="Calibri"/>
                <w:color w:val="000000"/>
                <w:lang w:eastAsia="en-GB"/>
              </w:rPr>
              <w:t>004</w:t>
            </w:r>
          </w:p>
        </w:tc>
        <w:tc>
          <w:tcPr>
            <w:tcW w:w="960" w:type="dxa"/>
            <w:tcBorders>
              <w:top w:val="nil"/>
              <w:left w:val="nil"/>
              <w:bottom w:val="nil"/>
              <w:right w:val="nil"/>
            </w:tcBorders>
            <w:shd w:val="clear" w:color="auto" w:fill="auto"/>
            <w:noWrap/>
            <w:vAlign w:val="bottom"/>
            <w:hideMark/>
          </w:tcPr>
          <w:p w14:paraId="5D734750"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9B20E5">
              <w:rPr>
                <w:rFonts w:ascii="Calibri" w:eastAsia="Times New Roman" w:hAnsi="Calibri" w:cs="Calibri"/>
                <w:color w:val="000000"/>
                <w:lang w:eastAsia="en-GB"/>
              </w:rPr>
              <w:t>0</w:t>
            </w:r>
            <w:r>
              <w:rPr>
                <w:rFonts w:ascii="Calibri" w:eastAsia="Times New Roman" w:hAnsi="Calibri" w:cs="Calibri"/>
                <w:color w:val="000000"/>
                <w:lang w:eastAsia="en-GB"/>
              </w:rPr>
              <w:t>·</w:t>
            </w:r>
            <w:r w:rsidRPr="009B20E5">
              <w:rPr>
                <w:rFonts w:ascii="Calibri" w:eastAsia="Times New Roman" w:hAnsi="Calibri" w:cs="Calibri"/>
                <w:color w:val="000000"/>
                <w:lang w:eastAsia="en-GB"/>
              </w:rPr>
              <w:t>001</w:t>
            </w:r>
          </w:p>
        </w:tc>
        <w:tc>
          <w:tcPr>
            <w:tcW w:w="960" w:type="dxa"/>
            <w:tcBorders>
              <w:top w:val="nil"/>
              <w:left w:val="nil"/>
              <w:bottom w:val="nil"/>
              <w:right w:val="nil"/>
            </w:tcBorders>
            <w:shd w:val="clear" w:color="auto" w:fill="auto"/>
            <w:noWrap/>
            <w:hideMark/>
          </w:tcPr>
          <w:p w14:paraId="2A83AD71"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40668A">
              <w:t>&lt;0</w:t>
            </w:r>
            <w:r>
              <w:t>·</w:t>
            </w:r>
            <w:r w:rsidRPr="0040668A">
              <w:t>001</w:t>
            </w:r>
          </w:p>
        </w:tc>
        <w:tc>
          <w:tcPr>
            <w:tcW w:w="960" w:type="dxa"/>
            <w:tcBorders>
              <w:top w:val="nil"/>
              <w:left w:val="nil"/>
              <w:bottom w:val="nil"/>
              <w:right w:val="nil"/>
            </w:tcBorders>
            <w:shd w:val="clear" w:color="auto" w:fill="auto"/>
            <w:noWrap/>
            <w:vAlign w:val="bottom"/>
            <w:hideMark/>
          </w:tcPr>
          <w:p w14:paraId="18A198AD"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9B20E5">
              <w:rPr>
                <w:rFonts w:ascii="Calibri" w:eastAsia="Times New Roman" w:hAnsi="Calibri" w:cs="Calibri"/>
                <w:color w:val="000000"/>
                <w:lang w:eastAsia="en-GB"/>
              </w:rPr>
              <w:t>0</w:t>
            </w:r>
            <w:r>
              <w:rPr>
                <w:rFonts w:ascii="Calibri" w:eastAsia="Times New Roman" w:hAnsi="Calibri" w:cs="Calibri"/>
                <w:color w:val="000000"/>
                <w:lang w:eastAsia="en-GB"/>
              </w:rPr>
              <w:t>·</w:t>
            </w:r>
            <w:r w:rsidRPr="009B20E5">
              <w:rPr>
                <w:rFonts w:ascii="Calibri" w:eastAsia="Times New Roman" w:hAnsi="Calibri" w:cs="Calibri"/>
                <w:color w:val="000000"/>
                <w:lang w:eastAsia="en-GB"/>
              </w:rPr>
              <w:t>003</w:t>
            </w:r>
          </w:p>
        </w:tc>
        <w:tc>
          <w:tcPr>
            <w:tcW w:w="964" w:type="dxa"/>
            <w:tcBorders>
              <w:top w:val="nil"/>
              <w:left w:val="nil"/>
              <w:bottom w:val="nil"/>
              <w:right w:val="nil"/>
            </w:tcBorders>
            <w:shd w:val="clear" w:color="auto" w:fill="auto"/>
            <w:noWrap/>
            <w:vAlign w:val="bottom"/>
            <w:hideMark/>
          </w:tcPr>
          <w:p w14:paraId="0A6AE969"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9B20E5">
              <w:rPr>
                <w:rFonts w:ascii="Calibri" w:eastAsia="Times New Roman" w:hAnsi="Calibri" w:cs="Calibri"/>
                <w:color w:val="000000"/>
                <w:lang w:eastAsia="en-GB"/>
              </w:rPr>
              <w:t>0</w:t>
            </w:r>
            <w:r>
              <w:rPr>
                <w:rFonts w:ascii="Calibri" w:eastAsia="Times New Roman" w:hAnsi="Calibri" w:cs="Calibri"/>
                <w:color w:val="000000"/>
                <w:lang w:eastAsia="en-GB"/>
              </w:rPr>
              <w:t>·</w:t>
            </w:r>
            <w:r w:rsidRPr="009B20E5">
              <w:rPr>
                <w:rFonts w:ascii="Calibri" w:eastAsia="Times New Roman" w:hAnsi="Calibri" w:cs="Calibri"/>
                <w:color w:val="000000"/>
                <w:lang w:eastAsia="en-GB"/>
              </w:rPr>
              <w:t>005</w:t>
            </w:r>
          </w:p>
        </w:tc>
      </w:tr>
      <w:tr w:rsidR="004A7AEB" w:rsidRPr="009B20E5" w14:paraId="19CCFAD4" w14:textId="77777777" w:rsidTr="00BC61A9">
        <w:trPr>
          <w:trHeight w:val="290"/>
        </w:trPr>
        <w:tc>
          <w:tcPr>
            <w:tcW w:w="2454" w:type="dxa"/>
            <w:tcBorders>
              <w:top w:val="nil"/>
              <w:left w:val="nil"/>
              <w:bottom w:val="nil"/>
              <w:right w:val="nil"/>
            </w:tcBorders>
            <w:shd w:val="clear" w:color="auto" w:fill="auto"/>
            <w:noWrap/>
            <w:hideMark/>
          </w:tcPr>
          <w:p w14:paraId="2110FC1D" w14:textId="77777777" w:rsidR="004A7AEB" w:rsidRPr="009B20E5" w:rsidRDefault="004A7AEB" w:rsidP="00BC61A9">
            <w:pPr>
              <w:spacing w:after="0" w:line="240" w:lineRule="auto"/>
              <w:rPr>
                <w:rFonts w:ascii="Courier New" w:eastAsia="Times New Roman" w:hAnsi="Courier New" w:cs="Courier New"/>
                <w:color w:val="000000"/>
                <w:sz w:val="18"/>
                <w:szCs w:val="18"/>
                <w:lang w:eastAsia="en-GB"/>
              </w:rPr>
            </w:pPr>
            <w:r>
              <w:rPr>
                <w:rFonts w:ascii="Calibri" w:eastAsia="Times New Roman" w:hAnsi="Calibri" w:cs="Calibri"/>
                <w:color w:val="000000"/>
                <w:lang w:eastAsia="en-GB"/>
              </w:rPr>
              <w:t>PIM2R 3</w:t>
            </w:r>
          </w:p>
        </w:tc>
        <w:tc>
          <w:tcPr>
            <w:tcW w:w="960" w:type="dxa"/>
            <w:tcBorders>
              <w:top w:val="nil"/>
              <w:left w:val="nil"/>
              <w:bottom w:val="nil"/>
              <w:right w:val="nil"/>
            </w:tcBorders>
            <w:shd w:val="clear" w:color="auto" w:fill="auto"/>
            <w:noWrap/>
            <w:vAlign w:val="bottom"/>
            <w:hideMark/>
          </w:tcPr>
          <w:p w14:paraId="23A4BB74"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9B20E5">
              <w:rPr>
                <w:rFonts w:ascii="Calibri" w:eastAsia="Times New Roman" w:hAnsi="Calibri" w:cs="Calibri"/>
                <w:color w:val="000000"/>
                <w:lang w:eastAsia="en-GB"/>
              </w:rPr>
              <w:t>-0</w:t>
            </w:r>
            <w:r>
              <w:rPr>
                <w:rFonts w:ascii="Calibri" w:eastAsia="Times New Roman" w:hAnsi="Calibri" w:cs="Calibri"/>
                <w:color w:val="000000"/>
                <w:lang w:eastAsia="en-GB"/>
              </w:rPr>
              <w:t>·</w:t>
            </w:r>
            <w:r w:rsidRPr="009B20E5">
              <w:rPr>
                <w:rFonts w:ascii="Calibri" w:eastAsia="Times New Roman" w:hAnsi="Calibri" w:cs="Calibri"/>
                <w:color w:val="000000"/>
                <w:lang w:eastAsia="en-GB"/>
              </w:rPr>
              <w:t>001</w:t>
            </w:r>
          </w:p>
        </w:tc>
        <w:tc>
          <w:tcPr>
            <w:tcW w:w="960" w:type="dxa"/>
            <w:tcBorders>
              <w:top w:val="nil"/>
              <w:left w:val="nil"/>
              <w:bottom w:val="nil"/>
              <w:right w:val="nil"/>
            </w:tcBorders>
            <w:shd w:val="clear" w:color="auto" w:fill="auto"/>
            <w:noWrap/>
            <w:vAlign w:val="bottom"/>
            <w:hideMark/>
          </w:tcPr>
          <w:p w14:paraId="01B81F98"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9B20E5">
              <w:rPr>
                <w:rFonts w:ascii="Calibri" w:eastAsia="Times New Roman" w:hAnsi="Calibri" w:cs="Calibri"/>
                <w:color w:val="000000"/>
                <w:lang w:eastAsia="en-GB"/>
              </w:rPr>
              <w:t>0</w:t>
            </w:r>
            <w:r>
              <w:rPr>
                <w:rFonts w:ascii="Calibri" w:eastAsia="Times New Roman" w:hAnsi="Calibri" w:cs="Calibri"/>
                <w:color w:val="000000"/>
                <w:lang w:eastAsia="en-GB"/>
              </w:rPr>
              <w:t>·</w:t>
            </w:r>
            <w:r w:rsidRPr="009B20E5">
              <w:rPr>
                <w:rFonts w:ascii="Calibri" w:eastAsia="Times New Roman" w:hAnsi="Calibri" w:cs="Calibri"/>
                <w:color w:val="000000"/>
                <w:lang w:eastAsia="en-GB"/>
              </w:rPr>
              <w:t>001</w:t>
            </w:r>
          </w:p>
        </w:tc>
        <w:tc>
          <w:tcPr>
            <w:tcW w:w="960" w:type="dxa"/>
            <w:tcBorders>
              <w:top w:val="nil"/>
              <w:left w:val="nil"/>
              <w:bottom w:val="nil"/>
              <w:right w:val="nil"/>
            </w:tcBorders>
            <w:shd w:val="clear" w:color="auto" w:fill="auto"/>
            <w:noWrap/>
            <w:vAlign w:val="bottom"/>
            <w:hideMark/>
          </w:tcPr>
          <w:p w14:paraId="0FA0C484"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9B20E5">
              <w:rPr>
                <w:rFonts w:ascii="Calibri" w:eastAsia="Times New Roman" w:hAnsi="Calibri" w:cs="Calibri"/>
                <w:color w:val="000000"/>
                <w:lang w:eastAsia="en-GB"/>
              </w:rPr>
              <w:t>0</w:t>
            </w:r>
            <w:r>
              <w:rPr>
                <w:rFonts w:ascii="Calibri" w:eastAsia="Times New Roman" w:hAnsi="Calibri" w:cs="Calibri"/>
                <w:color w:val="000000"/>
                <w:lang w:eastAsia="en-GB"/>
              </w:rPr>
              <w:t>·</w:t>
            </w:r>
            <w:r w:rsidRPr="009B20E5">
              <w:rPr>
                <w:rFonts w:ascii="Calibri" w:eastAsia="Times New Roman" w:hAnsi="Calibri" w:cs="Calibri"/>
                <w:color w:val="000000"/>
                <w:lang w:eastAsia="en-GB"/>
              </w:rPr>
              <w:t>222</w:t>
            </w:r>
          </w:p>
        </w:tc>
        <w:tc>
          <w:tcPr>
            <w:tcW w:w="960" w:type="dxa"/>
            <w:tcBorders>
              <w:top w:val="nil"/>
              <w:left w:val="nil"/>
              <w:bottom w:val="nil"/>
              <w:right w:val="nil"/>
            </w:tcBorders>
            <w:shd w:val="clear" w:color="auto" w:fill="auto"/>
            <w:noWrap/>
            <w:vAlign w:val="bottom"/>
            <w:hideMark/>
          </w:tcPr>
          <w:p w14:paraId="259FBB92"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9B20E5">
              <w:rPr>
                <w:rFonts w:ascii="Calibri" w:eastAsia="Times New Roman" w:hAnsi="Calibri" w:cs="Calibri"/>
                <w:color w:val="000000"/>
                <w:lang w:eastAsia="en-GB"/>
              </w:rPr>
              <w:t>-0</w:t>
            </w:r>
            <w:r>
              <w:rPr>
                <w:rFonts w:ascii="Calibri" w:eastAsia="Times New Roman" w:hAnsi="Calibri" w:cs="Calibri"/>
                <w:color w:val="000000"/>
                <w:lang w:eastAsia="en-GB"/>
              </w:rPr>
              <w:t>·</w:t>
            </w:r>
            <w:r w:rsidRPr="009B20E5">
              <w:rPr>
                <w:rFonts w:ascii="Calibri" w:eastAsia="Times New Roman" w:hAnsi="Calibri" w:cs="Calibri"/>
                <w:color w:val="000000"/>
                <w:lang w:eastAsia="en-GB"/>
              </w:rPr>
              <w:t>002</w:t>
            </w:r>
          </w:p>
        </w:tc>
        <w:tc>
          <w:tcPr>
            <w:tcW w:w="964" w:type="dxa"/>
            <w:tcBorders>
              <w:top w:val="nil"/>
              <w:left w:val="nil"/>
              <w:bottom w:val="nil"/>
              <w:right w:val="nil"/>
            </w:tcBorders>
            <w:shd w:val="clear" w:color="auto" w:fill="auto"/>
            <w:noWrap/>
            <w:vAlign w:val="bottom"/>
            <w:hideMark/>
          </w:tcPr>
          <w:p w14:paraId="7BEBA2AE"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9B20E5">
              <w:rPr>
                <w:rFonts w:ascii="Calibri" w:eastAsia="Times New Roman" w:hAnsi="Calibri" w:cs="Calibri"/>
                <w:color w:val="000000"/>
                <w:lang w:eastAsia="en-GB"/>
              </w:rPr>
              <w:t>0</w:t>
            </w:r>
            <w:r>
              <w:rPr>
                <w:rFonts w:ascii="Calibri" w:eastAsia="Times New Roman" w:hAnsi="Calibri" w:cs="Calibri"/>
                <w:color w:val="000000"/>
                <w:lang w:eastAsia="en-GB"/>
              </w:rPr>
              <w:t>·</w:t>
            </w:r>
            <w:r w:rsidRPr="009B20E5">
              <w:rPr>
                <w:rFonts w:ascii="Calibri" w:eastAsia="Times New Roman" w:hAnsi="Calibri" w:cs="Calibri"/>
                <w:color w:val="000000"/>
                <w:lang w:eastAsia="en-GB"/>
              </w:rPr>
              <w:t>000</w:t>
            </w:r>
          </w:p>
        </w:tc>
      </w:tr>
      <w:tr w:rsidR="004A7AEB" w:rsidRPr="009B20E5" w14:paraId="5622C6A5" w14:textId="77777777" w:rsidTr="00BC61A9">
        <w:trPr>
          <w:trHeight w:val="290"/>
        </w:trPr>
        <w:tc>
          <w:tcPr>
            <w:tcW w:w="2454" w:type="dxa"/>
            <w:tcBorders>
              <w:top w:val="nil"/>
              <w:left w:val="nil"/>
              <w:bottom w:val="nil"/>
              <w:right w:val="nil"/>
            </w:tcBorders>
            <w:shd w:val="clear" w:color="auto" w:fill="auto"/>
            <w:noWrap/>
            <w:hideMark/>
          </w:tcPr>
          <w:p w14:paraId="67BF562E" w14:textId="77777777" w:rsidR="004A7AEB" w:rsidRPr="009B20E5" w:rsidRDefault="004A7AEB" w:rsidP="00BC61A9">
            <w:pPr>
              <w:spacing w:after="0" w:line="240" w:lineRule="auto"/>
              <w:rPr>
                <w:rFonts w:ascii="Courier New" w:eastAsia="Times New Roman" w:hAnsi="Courier New" w:cs="Courier New"/>
                <w:color w:val="000000"/>
                <w:sz w:val="18"/>
                <w:szCs w:val="18"/>
                <w:lang w:eastAsia="en-GB"/>
              </w:rPr>
            </w:pPr>
            <w:r w:rsidRPr="005B037B">
              <w:rPr>
                <w:rFonts w:ascii="Calibri" w:eastAsia="Times New Roman" w:hAnsi="Calibri" w:cs="Calibri"/>
                <w:color w:val="000000"/>
                <w:lang w:eastAsia="en-GB"/>
              </w:rPr>
              <w:t xml:space="preserve">PIM2R </w:t>
            </w:r>
            <w:r>
              <w:rPr>
                <w:rFonts w:ascii="Calibri" w:eastAsia="Times New Roman" w:hAnsi="Calibri" w:cs="Calibri"/>
                <w:color w:val="000000"/>
                <w:lang w:eastAsia="en-GB"/>
              </w:rPr>
              <w:t>4</w:t>
            </w:r>
          </w:p>
        </w:tc>
        <w:tc>
          <w:tcPr>
            <w:tcW w:w="960" w:type="dxa"/>
            <w:tcBorders>
              <w:top w:val="nil"/>
              <w:left w:val="nil"/>
              <w:bottom w:val="nil"/>
              <w:right w:val="nil"/>
            </w:tcBorders>
            <w:shd w:val="clear" w:color="auto" w:fill="auto"/>
            <w:noWrap/>
            <w:vAlign w:val="bottom"/>
            <w:hideMark/>
          </w:tcPr>
          <w:p w14:paraId="325A0146"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9B20E5">
              <w:rPr>
                <w:rFonts w:ascii="Calibri" w:eastAsia="Times New Roman" w:hAnsi="Calibri" w:cs="Calibri"/>
                <w:color w:val="000000"/>
                <w:lang w:eastAsia="en-GB"/>
              </w:rPr>
              <w:t>-0</w:t>
            </w:r>
            <w:r>
              <w:rPr>
                <w:rFonts w:ascii="Calibri" w:eastAsia="Times New Roman" w:hAnsi="Calibri" w:cs="Calibri"/>
                <w:color w:val="000000"/>
                <w:lang w:eastAsia="en-GB"/>
              </w:rPr>
              <w:t>·</w:t>
            </w:r>
            <w:r w:rsidRPr="009B20E5">
              <w:rPr>
                <w:rFonts w:ascii="Calibri" w:eastAsia="Times New Roman" w:hAnsi="Calibri" w:cs="Calibri"/>
                <w:color w:val="000000"/>
                <w:lang w:eastAsia="en-GB"/>
              </w:rPr>
              <w:t>003</w:t>
            </w:r>
          </w:p>
        </w:tc>
        <w:tc>
          <w:tcPr>
            <w:tcW w:w="960" w:type="dxa"/>
            <w:tcBorders>
              <w:top w:val="nil"/>
              <w:left w:val="nil"/>
              <w:bottom w:val="nil"/>
              <w:right w:val="nil"/>
            </w:tcBorders>
            <w:shd w:val="clear" w:color="auto" w:fill="auto"/>
            <w:noWrap/>
            <w:vAlign w:val="bottom"/>
            <w:hideMark/>
          </w:tcPr>
          <w:p w14:paraId="41EF96BF"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9B20E5">
              <w:rPr>
                <w:rFonts w:ascii="Calibri" w:eastAsia="Times New Roman" w:hAnsi="Calibri" w:cs="Calibri"/>
                <w:color w:val="000000"/>
                <w:lang w:eastAsia="en-GB"/>
              </w:rPr>
              <w:t>0</w:t>
            </w:r>
            <w:r>
              <w:rPr>
                <w:rFonts w:ascii="Calibri" w:eastAsia="Times New Roman" w:hAnsi="Calibri" w:cs="Calibri"/>
                <w:color w:val="000000"/>
                <w:lang w:eastAsia="en-GB"/>
              </w:rPr>
              <w:t>·</w:t>
            </w:r>
            <w:r w:rsidRPr="009B20E5">
              <w:rPr>
                <w:rFonts w:ascii="Calibri" w:eastAsia="Times New Roman" w:hAnsi="Calibri" w:cs="Calibri"/>
                <w:color w:val="000000"/>
                <w:lang w:eastAsia="en-GB"/>
              </w:rPr>
              <w:t>001</w:t>
            </w:r>
          </w:p>
        </w:tc>
        <w:tc>
          <w:tcPr>
            <w:tcW w:w="960" w:type="dxa"/>
            <w:tcBorders>
              <w:top w:val="nil"/>
              <w:left w:val="nil"/>
              <w:bottom w:val="nil"/>
              <w:right w:val="nil"/>
            </w:tcBorders>
            <w:shd w:val="clear" w:color="auto" w:fill="auto"/>
            <w:noWrap/>
            <w:hideMark/>
          </w:tcPr>
          <w:p w14:paraId="1F76FFB2"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0367A3">
              <w:t>&lt;0</w:t>
            </w:r>
            <w:r>
              <w:t>·</w:t>
            </w:r>
            <w:r w:rsidRPr="000367A3">
              <w:t>001</w:t>
            </w:r>
          </w:p>
        </w:tc>
        <w:tc>
          <w:tcPr>
            <w:tcW w:w="960" w:type="dxa"/>
            <w:tcBorders>
              <w:top w:val="nil"/>
              <w:left w:val="nil"/>
              <w:bottom w:val="nil"/>
              <w:right w:val="nil"/>
            </w:tcBorders>
            <w:shd w:val="clear" w:color="auto" w:fill="auto"/>
            <w:noWrap/>
            <w:vAlign w:val="bottom"/>
            <w:hideMark/>
          </w:tcPr>
          <w:p w14:paraId="333C0F21"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9B20E5">
              <w:rPr>
                <w:rFonts w:ascii="Calibri" w:eastAsia="Times New Roman" w:hAnsi="Calibri" w:cs="Calibri"/>
                <w:color w:val="000000"/>
                <w:lang w:eastAsia="en-GB"/>
              </w:rPr>
              <w:t>-0</w:t>
            </w:r>
            <w:r>
              <w:rPr>
                <w:rFonts w:ascii="Calibri" w:eastAsia="Times New Roman" w:hAnsi="Calibri" w:cs="Calibri"/>
                <w:color w:val="000000"/>
                <w:lang w:eastAsia="en-GB"/>
              </w:rPr>
              <w:t>·</w:t>
            </w:r>
            <w:r w:rsidRPr="009B20E5">
              <w:rPr>
                <w:rFonts w:ascii="Calibri" w:eastAsia="Times New Roman" w:hAnsi="Calibri" w:cs="Calibri"/>
                <w:color w:val="000000"/>
                <w:lang w:eastAsia="en-GB"/>
              </w:rPr>
              <w:t>004</w:t>
            </w:r>
          </w:p>
        </w:tc>
        <w:tc>
          <w:tcPr>
            <w:tcW w:w="964" w:type="dxa"/>
            <w:tcBorders>
              <w:top w:val="nil"/>
              <w:left w:val="nil"/>
              <w:bottom w:val="nil"/>
              <w:right w:val="nil"/>
            </w:tcBorders>
            <w:shd w:val="clear" w:color="auto" w:fill="auto"/>
            <w:noWrap/>
            <w:vAlign w:val="bottom"/>
            <w:hideMark/>
          </w:tcPr>
          <w:p w14:paraId="221D390F"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9B20E5">
              <w:rPr>
                <w:rFonts w:ascii="Calibri" w:eastAsia="Times New Roman" w:hAnsi="Calibri" w:cs="Calibri"/>
                <w:color w:val="000000"/>
                <w:lang w:eastAsia="en-GB"/>
              </w:rPr>
              <w:t>-0</w:t>
            </w:r>
            <w:r>
              <w:rPr>
                <w:rFonts w:ascii="Calibri" w:eastAsia="Times New Roman" w:hAnsi="Calibri" w:cs="Calibri"/>
                <w:color w:val="000000"/>
                <w:lang w:eastAsia="en-GB"/>
              </w:rPr>
              <w:t>·</w:t>
            </w:r>
            <w:r w:rsidRPr="009B20E5">
              <w:rPr>
                <w:rFonts w:ascii="Calibri" w:eastAsia="Times New Roman" w:hAnsi="Calibri" w:cs="Calibri"/>
                <w:color w:val="000000"/>
                <w:lang w:eastAsia="en-GB"/>
              </w:rPr>
              <w:t>001</w:t>
            </w:r>
          </w:p>
        </w:tc>
      </w:tr>
      <w:tr w:rsidR="004A7AEB" w:rsidRPr="009B20E5" w14:paraId="3F350952" w14:textId="77777777" w:rsidTr="00BC61A9">
        <w:trPr>
          <w:trHeight w:val="290"/>
        </w:trPr>
        <w:tc>
          <w:tcPr>
            <w:tcW w:w="2454" w:type="dxa"/>
            <w:tcBorders>
              <w:top w:val="nil"/>
              <w:left w:val="nil"/>
              <w:bottom w:val="single" w:sz="4" w:space="0" w:color="auto"/>
              <w:right w:val="nil"/>
            </w:tcBorders>
            <w:shd w:val="clear" w:color="auto" w:fill="auto"/>
            <w:noWrap/>
            <w:vAlign w:val="bottom"/>
            <w:hideMark/>
          </w:tcPr>
          <w:p w14:paraId="0F2B8BC0" w14:textId="77777777" w:rsidR="004A7AEB" w:rsidRPr="009B20E5" w:rsidRDefault="004A7AEB" w:rsidP="00BC61A9">
            <w:pPr>
              <w:spacing w:after="0" w:line="240" w:lineRule="auto"/>
              <w:rPr>
                <w:rFonts w:ascii="Courier New" w:eastAsia="Times New Roman" w:hAnsi="Courier New" w:cs="Courier New"/>
                <w:color w:val="000000"/>
                <w:sz w:val="18"/>
                <w:szCs w:val="18"/>
                <w:lang w:eastAsia="en-GB"/>
              </w:rPr>
            </w:pPr>
            <w:r>
              <w:rPr>
                <w:rFonts w:ascii="Calibri" w:eastAsia="Times New Roman" w:hAnsi="Calibri" w:cs="Calibri"/>
                <w:color w:val="000000"/>
                <w:lang w:eastAsia="en-GB"/>
              </w:rPr>
              <w:t>C</w:t>
            </w:r>
            <w:r w:rsidRPr="00157A5B">
              <w:rPr>
                <w:rFonts w:ascii="Calibri" w:eastAsia="Times New Roman" w:hAnsi="Calibri" w:cs="Calibri"/>
                <w:color w:val="000000"/>
                <w:lang w:eastAsia="en-GB"/>
              </w:rPr>
              <w:t>ons</w:t>
            </w:r>
            <w:r>
              <w:rPr>
                <w:rFonts w:ascii="Calibri" w:eastAsia="Times New Roman" w:hAnsi="Calibri" w:cs="Calibri"/>
                <w:color w:val="000000"/>
                <w:lang w:eastAsia="en-GB"/>
              </w:rPr>
              <w:t>tant</w:t>
            </w:r>
          </w:p>
        </w:tc>
        <w:tc>
          <w:tcPr>
            <w:tcW w:w="960" w:type="dxa"/>
            <w:tcBorders>
              <w:top w:val="nil"/>
              <w:left w:val="nil"/>
              <w:bottom w:val="single" w:sz="4" w:space="0" w:color="auto"/>
              <w:right w:val="nil"/>
            </w:tcBorders>
            <w:shd w:val="clear" w:color="auto" w:fill="auto"/>
            <w:noWrap/>
            <w:vAlign w:val="bottom"/>
            <w:hideMark/>
          </w:tcPr>
          <w:p w14:paraId="149CF621"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9B20E5">
              <w:rPr>
                <w:rFonts w:ascii="Calibri" w:eastAsia="Times New Roman" w:hAnsi="Calibri" w:cs="Calibri"/>
                <w:color w:val="000000"/>
                <w:lang w:eastAsia="en-GB"/>
              </w:rPr>
              <w:t>-5</w:t>
            </w:r>
            <w:r>
              <w:rPr>
                <w:rFonts w:ascii="Calibri" w:eastAsia="Times New Roman" w:hAnsi="Calibri" w:cs="Calibri"/>
                <w:color w:val="000000"/>
                <w:lang w:eastAsia="en-GB"/>
              </w:rPr>
              <w:t>·</w:t>
            </w:r>
            <w:r w:rsidRPr="009B20E5">
              <w:rPr>
                <w:rFonts w:ascii="Calibri" w:eastAsia="Times New Roman" w:hAnsi="Calibri" w:cs="Calibri"/>
                <w:color w:val="000000"/>
                <w:lang w:eastAsia="en-GB"/>
              </w:rPr>
              <w:t>310</w:t>
            </w:r>
          </w:p>
        </w:tc>
        <w:tc>
          <w:tcPr>
            <w:tcW w:w="960" w:type="dxa"/>
            <w:tcBorders>
              <w:top w:val="nil"/>
              <w:left w:val="nil"/>
              <w:bottom w:val="single" w:sz="4" w:space="0" w:color="auto"/>
              <w:right w:val="nil"/>
            </w:tcBorders>
            <w:shd w:val="clear" w:color="auto" w:fill="auto"/>
            <w:noWrap/>
            <w:vAlign w:val="bottom"/>
            <w:hideMark/>
          </w:tcPr>
          <w:p w14:paraId="649B1E5D"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9B20E5">
              <w:rPr>
                <w:rFonts w:ascii="Calibri" w:eastAsia="Times New Roman" w:hAnsi="Calibri" w:cs="Calibri"/>
                <w:color w:val="000000"/>
                <w:lang w:eastAsia="en-GB"/>
              </w:rPr>
              <w:t>0</w:t>
            </w:r>
            <w:r>
              <w:rPr>
                <w:rFonts w:ascii="Calibri" w:eastAsia="Times New Roman" w:hAnsi="Calibri" w:cs="Calibri"/>
                <w:color w:val="000000"/>
                <w:lang w:eastAsia="en-GB"/>
              </w:rPr>
              <w:t>·</w:t>
            </w:r>
            <w:r w:rsidRPr="009B20E5">
              <w:rPr>
                <w:rFonts w:ascii="Calibri" w:eastAsia="Times New Roman" w:hAnsi="Calibri" w:cs="Calibri"/>
                <w:color w:val="000000"/>
                <w:lang w:eastAsia="en-GB"/>
              </w:rPr>
              <w:t>076</w:t>
            </w:r>
          </w:p>
        </w:tc>
        <w:tc>
          <w:tcPr>
            <w:tcW w:w="960" w:type="dxa"/>
            <w:tcBorders>
              <w:top w:val="nil"/>
              <w:left w:val="nil"/>
              <w:bottom w:val="single" w:sz="4" w:space="0" w:color="auto"/>
              <w:right w:val="nil"/>
            </w:tcBorders>
            <w:shd w:val="clear" w:color="auto" w:fill="auto"/>
            <w:noWrap/>
            <w:hideMark/>
          </w:tcPr>
          <w:p w14:paraId="2DE8AF7A"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0367A3">
              <w:t>&lt;0</w:t>
            </w:r>
            <w:r>
              <w:t>·</w:t>
            </w:r>
            <w:r w:rsidRPr="000367A3">
              <w:t>001</w:t>
            </w:r>
          </w:p>
        </w:tc>
        <w:tc>
          <w:tcPr>
            <w:tcW w:w="960" w:type="dxa"/>
            <w:tcBorders>
              <w:top w:val="nil"/>
              <w:left w:val="nil"/>
              <w:bottom w:val="single" w:sz="4" w:space="0" w:color="auto"/>
              <w:right w:val="nil"/>
            </w:tcBorders>
            <w:shd w:val="clear" w:color="auto" w:fill="auto"/>
            <w:noWrap/>
            <w:vAlign w:val="bottom"/>
            <w:hideMark/>
          </w:tcPr>
          <w:p w14:paraId="52A09F0E"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9B20E5">
              <w:rPr>
                <w:rFonts w:ascii="Calibri" w:eastAsia="Times New Roman" w:hAnsi="Calibri" w:cs="Calibri"/>
                <w:color w:val="000000"/>
                <w:lang w:eastAsia="en-GB"/>
              </w:rPr>
              <w:t>-5</w:t>
            </w:r>
            <w:r>
              <w:rPr>
                <w:rFonts w:ascii="Calibri" w:eastAsia="Times New Roman" w:hAnsi="Calibri" w:cs="Calibri"/>
                <w:color w:val="000000"/>
                <w:lang w:eastAsia="en-GB"/>
              </w:rPr>
              <w:t>·</w:t>
            </w:r>
            <w:r w:rsidRPr="009B20E5">
              <w:rPr>
                <w:rFonts w:ascii="Calibri" w:eastAsia="Times New Roman" w:hAnsi="Calibri" w:cs="Calibri"/>
                <w:color w:val="000000"/>
                <w:lang w:eastAsia="en-GB"/>
              </w:rPr>
              <w:t>459</w:t>
            </w:r>
          </w:p>
        </w:tc>
        <w:tc>
          <w:tcPr>
            <w:tcW w:w="964" w:type="dxa"/>
            <w:tcBorders>
              <w:top w:val="nil"/>
              <w:left w:val="nil"/>
              <w:bottom w:val="single" w:sz="4" w:space="0" w:color="auto"/>
              <w:right w:val="nil"/>
            </w:tcBorders>
            <w:shd w:val="clear" w:color="auto" w:fill="auto"/>
            <w:noWrap/>
            <w:vAlign w:val="bottom"/>
            <w:hideMark/>
          </w:tcPr>
          <w:p w14:paraId="7702BDB7" w14:textId="77777777" w:rsidR="004A7AEB" w:rsidRPr="009B20E5" w:rsidRDefault="004A7AEB" w:rsidP="00BC61A9">
            <w:pPr>
              <w:spacing w:after="0" w:line="240" w:lineRule="auto"/>
              <w:jc w:val="right"/>
              <w:rPr>
                <w:rFonts w:ascii="Calibri" w:eastAsia="Times New Roman" w:hAnsi="Calibri" w:cs="Calibri"/>
                <w:color w:val="000000"/>
                <w:lang w:eastAsia="en-GB"/>
              </w:rPr>
            </w:pPr>
            <w:r w:rsidRPr="009B20E5">
              <w:rPr>
                <w:rFonts w:ascii="Calibri" w:eastAsia="Times New Roman" w:hAnsi="Calibri" w:cs="Calibri"/>
                <w:color w:val="000000"/>
                <w:lang w:eastAsia="en-GB"/>
              </w:rPr>
              <w:t>-5</w:t>
            </w:r>
            <w:r>
              <w:rPr>
                <w:rFonts w:ascii="Calibri" w:eastAsia="Times New Roman" w:hAnsi="Calibri" w:cs="Calibri"/>
                <w:color w:val="000000"/>
                <w:lang w:eastAsia="en-GB"/>
              </w:rPr>
              <w:t>·</w:t>
            </w:r>
            <w:r w:rsidRPr="009B20E5">
              <w:rPr>
                <w:rFonts w:ascii="Calibri" w:eastAsia="Times New Roman" w:hAnsi="Calibri" w:cs="Calibri"/>
                <w:color w:val="000000"/>
                <w:lang w:eastAsia="en-GB"/>
              </w:rPr>
              <w:t>162</w:t>
            </w:r>
          </w:p>
        </w:tc>
      </w:tr>
    </w:tbl>
    <w:p w14:paraId="70B361BB" w14:textId="77777777" w:rsidR="004A7AEB" w:rsidRDefault="004A7AEB" w:rsidP="004A7AEB">
      <w:r w:rsidRPr="00B2111D">
        <w:rPr>
          <w:rFonts w:ascii="Courier New" w:hAnsi="Courier New" w:cs="Courier New"/>
          <w:sz w:val="18"/>
        </w:rPr>
        <w:t xml:space="preserve"> </w:t>
      </w:r>
      <w:r w:rsidRPr="00E44D39">
        <w:rPr>
          <w:rFonts w:ascii="Calibri" w:hAnsi="Calibri" w:cs="Calibri"/>
          <w:color w:val="000000"/>
          <w:sz w:val="20"/>
        </w:rPr>
        <w:t>CI: Confidence interval;</w:t>
      </w:r>
      <w:r>
        <w:rPr>
          <w:rFonts w:ascii="Calibri" w:hAnsi="Calibri" w:cs="Calibri"/>
          <w:color w:val="000000"/>
          <w:sz w:val="20"/>
        </w:rPr>
        <w:t xml:space="preserve"> CSHR: Cause specific hazard ratio;</w:t>
      </w:r>
      <w:r w:rsidRPr="00E44D39">
        <w:rPr>
          <w:rFonts w:ascii="Calibri" w:hAnsi="Calibri" w:cs="Calibri"/>
          <w:color w:val="000000"/>
          <w:sz w:val="20"/>
        </w:rPr>
        <w:t xml:space="preserve"> P: p value; SE: Standard error</w:t>
      </w:r>
      <w:r>
        <w:br w:type="page"/>
      </w:r>
    </w:p>
    <w:tbl>
      <w:tblPr>
        <w:tblW w:w="6650" w:type="dxa"/>
        <w:tblLook w:val="04A0" w:firstRow="1" w:lastRow="0" w:firstColumn="1" w:lastColumn="0" w:noHBand="0" w:noVBand="1"/>
      </w:tblPr>
      <w:tblGrid>
        <w:gridCol w:w="2268"/>
        <w:gridCol w:w="914"/>
        <w:gridCol w:w="812"/>
        <w:gridCol w:w="828"/>
        <w:gridCol w:w="914"/>
        <w:gridCol w:w="914"/>
      </w:tblGrid>
      <w:tr w:rsidR="004A7AEB" w:rsidRPr="00EE611C" w14:paraId="5AC1827E" w14:textId="77777777" w:rsidTr="00BC61A9">
        <w:trPr>
          <w:trHeight w:val="290"/>
        </w:trPr>
        <w:tc>
          <w:tcPr>
            <w:tcW w:w="6650" w:type="dxa"/>
            <w:gridSpan w:val="6"/>
            <w:tcBorders>
              <w:top w:val="nil"/>
              <w:left w:val="nil"/>
              <w:bottom w:val="single" w:sz="4" w:space="0" w:color="auto"/>
              <w:right w:val="nil"/>
            </w:tcBorders>
            <w:shd w:val="clear" w:color="auto" w:fill="auto"/>
            <w:noWrap/>
            <w:vAlign w:val="bottom"/>
            <w:hideMark/>
          </w:tcPr>
          <w:p w14:paraId="2CB9460F" w14:textId="77777777" w:rsidR="004A7AEB" w:rsidRPr="00EE611C" w:rsidRDefault="004A7AEB" w:rsidP="00BC61A9">
            <w:pPr>
              <w:spacing w:after="0" w:line="240" w:lineRule="auto"/>
              <w:rPr>
                <w:rFonts w:ascii="Calibri" w:eastAsia="Times New Roman" w:hAnsi="Calibri" w:cs="Calibri"/>
                <w:b/>
                <w:bCs/>
                <w:color w:val="000000"/>
                <w:lang w:eastAsia="en-GB"/>
              </w:rPr>
            </w:pPr>
            <w:r>
              <w:rPr>
                <w:rFonts w:ascii="Calibri" w:eastAsia="Times New Roman" w:hAnsi="Calibri" w:cs="Calibri"/>
                <w:b/>
                <w:bCs/>
                <w:color w:val="000000"/>
                <w:lang w:eastAsia="en-GB"/>
              </w:rPr>
              <w:lastRenderedPageBreak/>
              <w:t>Table S8</w:t>
            </w:r>
            <w:r w:rsidRPr="00EE611C">
              <w:rPr>
                <w:rFonts w:ascii="Calibri" w:eastAsia="Times New Roman" w:hAnsi="Calibri" w:cs="Calibri"/>
                <w:b/>
                <w:bCs/>
                <w:color w:val="000000"/>
                <w:lang w:eastAsia="en-GB"/>
              </w:rPr>
              <w:t>. CSHR Subgroup analysis of children admitted with primary diagnosis of infection (n=8411)</w:t>
            </w:r>
          </w:p>
        </w:tc>
      </w:tr>
      <w:tr w:rsidR="004A7AEB" w:rsidRPr="00EE611C" w14:paraId="42EA3488" w14:textId="77777777" w:rsidTr="00BC61A9">
        <w:trPr>
          <w:trHeight w:val="290"/>
        </w:trPr>
        <w:tc>
          <w:tcPr>
            <w:tcW w:w="2268" w:type="dxa"/>
            <w:tcBorders>
              <w:top w:val="nil"/>
              <w:left w:val="nil"/>
              <w:bottom w:val="nil"/>
              <w:right w:val="nil"/>
            </w:tcBorders>
            <w:shd w:val="clear" w:color="auto" w:fill="auto"/>
            <w:noWrap/>
            <w:vAlign w:val="bottom"/>
            <w:hideMark/>
          </w:tcPr>
          <w:p w14:paraId="4CB7FBD5" w14:textId="77777777" w:rsidR="004A7AEB" w:rsidRPr="00EE611C" w:rsidRDefault="004A7AEB" w:rsidP="00BC61A9">
            <w:pPr>
              <w:spacing w:after="0" w:line="240" w:lineRule="auto"/>
              <w:rPr>
                <w:rFonts w:ascii="Calibri" w:eastAsia="Times New Roman" w:hAnsi="Calibri" w:cs="Calibri"/>
                <w:b/>
                <w:bCs/>
                <w:color w:val="000000"/>
                <w:lang w:eastAsia="en-GB"/>
              </w:rPr>
            </w:pPr>
          </w:p>
        </w:tc>
        <w:tc>
          <w:tcPr>
            <w:tcW w:w="914" w:type="dxa"/>
            <w:tcBorders>
              <w:top w:val="nil"/>
              <w:left w:val="nil"/>
              <w:bottom w:val="single" w:sz="4" w:space="0" w:color="auto"/>
              <w:right w:val="nil"/>
            </w:tcBorders>
            <w:shd w:val="clear" w:color="auto" w:fill="auto"/>
            <w:noWrap/>
            <w:vAlign w:val="center"/>
            <w:hideMark/>
          </w:tcPr>
          <w:p w14:paraId="4944EEF9" w14:textId="77777777" w:rsidR="004A7AEB" w:rsidRPr="00EE611C" w:rsidRDefault="004A7AEB" w:rsidP="00BC61A9">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CSHR</w:t>
            </w:r>
          </w:p>
        </w:tc>
        <w:tc>
          <w:tcPr>
            <w:tcW w:w="812" w:type="dxa"/>
            <w:tcBorders>
              <w:top w:val="nil"/>
              <w:left w:val="nil"/>
              <w:bottom w:val="single" w:sz="4" w:space="0" w:color="auto"/>
              <w:right w:val="nil"/>
            </w:tcBorders>
            <w:shd w:val="clear" w:color="auto" w:fill="auto"/>
            <w:noWrap/>
            <w:vAlign w:val="center"/>
            <w:hideMark/>
          </w:tcPr>
          <w:p w14:paraId="7490A311"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SE</w:t>
            </w:r>
          </w:p>
        </w:tc>
        <w:tc>
          <w:tcPr>
            <w:tcW w:w="828" w:type="dxa"/>
            <w:tcBorders>
              <w:top w:val="nil"/>
              <w:left w:val="nil"/>
              <w:bottom w:val="single" w:sz="4" w:space="0" w:color="auto"/>
              <w:right w:val="nil"/>
            </w:tcBorders>
            <w:shd w:val="clear" w:color="auto" w:fill="auto"/>
            <w:noWrap/>
            <w:vAlign w:val="center"/>
            <w:hideMark/>
          </w:tcPr>
          <w:p w14:paraId="6BCCB07E"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P</w:t>
            </w:r>
          </w:p>
        </w:tc>
        <w:tc>
          <w:tcPr>
            <w:tcW w:w="1828" w:type="dxa"/>
            <w:gridSpan w:val="2"/>
            <w:tcBorders>
              <w:top w:val="single" w:sz="4" w:space="0" w:color="auto"/>
              <w:left w:val="nil"/>
              <w:bottom w:val="single" w:sz="4" w:space="0" w:color="auto"/>
              <w:right w:val="nil"/>
            </w:tcBorders>
            <w:shd w:val="clear" w:color="auto" w:fill="auto"/>
            <w:noWrap/>
            <w:vAlign w:val="center"/>
            <w:hideMark/>
          </w:tcPr>
          <w:p w14:paraId="269BD294"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95% CI</w:t>
            </w:r>
          </w:p>
        </w:tc>
      </w:tr>
      <w:tr w:rsidR="004A7AEB" w:rsidRPr="00EE611C" w14:paraId="03159E09" w14:textId="77777777" w:rsidTr="00BC61A9">
        <w:trPr>
          <w:trHeight w:val="290"/>
        </w:trPr>
        <w:tc>
          <w:tcPr>
            <w:tcW w:w="2268" w:type="dxa"/>
            <w:tcBorders>
              <w:top w:val="nil"/>
              <w:left w:val="nil"/>
              <w:right w:val="nil"/>
            </w:tcBorders>
            <w:shd w:val="clear" w:color="auto" w:fill="auto"/>
            <w:noWrap/>
            <w:hideMark/>
          </w:tcPr>
          <w:p w14:paraId="2DEE2B29" w14:textId="77777777" w:rsidR="004A7AEB" w:rsidRPr="00EE611C" w:rsidRDefault="004A7AEB" w:rsidP="00BC61A9">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Sex (male/female)</w:t>
            </w:r>
          </w:p>
        </w:tc>
        <w:tc>
          <w:tcPr>
            <w:tcW w:w="914" w:type="dxa"/>
            <w:tcBorders>
              <w:top w:val="nil"/>
              <w:left w:val="nil"/>
              <w:right w:val="nil"/>
            </w:tcBorders>
            <w:shd w:val="clear" w:color="auto" w:fill="auto"/>
            <w:noWrap/>
            <w:vAlign w:val="bottom"/>
            <w:hideMark/>
          </w:tcPr>
          <w:p w14:paraId="24FA90FF"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887</w:t>
            </w:r>
          </w:p>
        </w:tc>
        <w:tc>
          <w:tcPr>
            <w:tcW w:w="812" w:type="dxa"/>
            <w:tcBorders>
              <w:top w:val="nil"/>
              <w:left w:val="nil"/>
              <w:right w:val="nil"/>
            </w:tcBorders>
            <w:shd w:val="clear" w:color="auto" w:fill="auto"/>
            <w:noWrap/>
            <w:vAlign w:val="bottom"/>
            <w:hideMark/>
          </w:tcPr>
          <w:p w14:paraId="3B995CF4"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076</w:t>
            </w:r>
          </w:p>
        </w:tc>
        <w:tc>
          <w:tcPr>
            <w:tcW w:w="828" w:type="dxa"/>
            <w:tcBorders>
              <w:top w:val="nil"/>
              <w:left w:val="nil"/>
              <w:right w:val="nil"/>
            </w:tcBorders>
            <w:shd w:val="clear" w:color="auto" w:fill="auto"/>
            <w:noWrap/>
            <w:vAlign w:val="bottom"/>
            <w:hideMark/>
          </w:tcPr>
          <w:p w14:paraId="058FE013"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163</w:t>
            </w:r>
          </w:p>
        </w:tc>
        <w:tc>
          <w:tcPr>
            <w:tcW w:w="914" w:type="dxa"/>
            <w:tcBorders>
              <w:top w:val="nil"/>
              <w:left w:val="nil"/>
              <w:right w:val="nil"/>
            </w:tcBorders>
            <w:shd w:val="clear" w:color="auto" w:fill="auto"/>
            <w:noWrap/>
            <w:vAlign w:val="bottom"/>
            <w:hideMark/>
          </w:tcPr>
          <w:p w14:paraId="7B93EDCC"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751</w:t>
            </w:r>
          </w:p>
        </w:tc>
        <w:tc>
          <w:tcPr>
            <w:tcW w:w="914" w:type="dxa"/>
            <w:tcBorders>
              <w:top w:val="nil"/>
              <w:left w:val="nil"/>
              <w:right w:val="nil"/>
            </w:tcBorders>
            <w:shd w:val="clear" w:color="auto" w:fill="auto"/>
            <w:noWrap/>
            <w:vAlign w:val="bottom"/>
            <w:hideMark/>
          </w:tcPr>
          <w:p w14:paraId="7516B473"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1</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049</w:t>
            </w:r>
          </w:p>
        </w:tc>
      </w:tr>
      <w:tr w:rsidR="004A7AEB" w:rsidRPr="00EE611C" w14:paraId="50078819" w14:textId="77777777" w:rsidTr="00BC61A9">
        <w:trPr>
          <w:trHeight w:val="290"/>
        </w:trPr>
        <w:tc>
          <w:tcPr>
            <w:tcW w:w="2268" w:type="dxa"/>
            <w:tcBorders>
              <w:top w:val="nil"/>
              <w:left w:val="nil"/>
              <w:bottom w:val="single" w:sz="4" w:space="0" w:color="auto"/>
              <w:right w:val="nil"/>
            </w:tcBorders>
            <w:shd w:val="clear" w:color="auto" w:fill="auto"/>
            <w:noWrap/>
            <w:vAlign w:val="bottom"/>
            <w:hideMark/>
          </w:tcPr>
          <w:p w14:paraId="6F5C754A" w14:textId="77777777" w:rsidR="004A7AEB" w:rsidRPr="00EE611C" w:rsidRDefault="004A7AEB" w:rsidP="00BC61A9">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PIM2R</w:t>
            </w:r>
          </w:p>
        </w:tc>
        <w:tc>
          <w:tcPr>
            <w:tcW w:w="914" w:type="dxa"/>
            <w:tcBorders>
              <w:top w:val="nil"/>
              <w:left w:val="nil"/>
              <w:bottom w:val="single" w:sz="4" w:space="0" w:color="auto"/>
              <w:right w:val="nil"/>
            </w:tcBorders>
            <w:shd w:val="clear" w:color="auto" w:fill="auto"/>
            <w:noWrap/>
            <w:vAlign w:val="bottom"/>
            <w:hideMark/>
          </w:tcPr>
          <w:p w14:paraId="490C96AA"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1</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039</w:t>
            </w:r>
          </w:p>
        </w:tc>
        <w:tc>
          <w:tcPr>
            <w:tcW w:w="812" w:type="dxa"/>
            <w:tcBorders>
              <w:top w:val="nil"/>
              <w:left w:val="nil"/>
              <w:bottom w:val="single" w:sz="4" w:space="0" w:color="auto"/>
              <w:right w:val="nil"/>
            </w:tcBorders>
            <w:shd w:val="clear" w:color="auto" w:fill="auto"/>
            <w:noWrap/>
            <w:vAlign w:val="bottom"/>
            <w:hideMark/>
          </w:tcPr>
          <w:p w14:paraId="02FCCF34"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004</w:t>
            </w:r>
          </w:p>
        </w:tc>
        <w:tc>
          <w:tcPr>
            <w:tcW w:w="828" w:type="dxa"/>
            <w:tcBorders>
              <w:top w:val="nil"/>
              <w:left w:val="nil"/>
              <w:bottom w:val="single" w:sz="4" w:space="0" w:color="auto"/>
              <w:right w:val="nil"/>
            </w:tcBorders>
            <w:shd w:val="clear" w:color="auto" w:fill="auto"/>
            <w:noWrap/>
            <w:vAlign w:val="bottom"/>
            <w:hideMark/>
          </w:tcPr>
          <w:p w14:paraId="37A5B065" w14:textId="77777777" w:rsidR="004A7AEB" w:rsidRPr="00EE611C" w:rsidRDefault="004A7AEB" w:rsidP="00BC61A9">
            <w:pPr>
              <w:spacing w:after="0" w:line="240" w:lineRule="auto"/>
              <w:jc w:val="right"/>
              <w:rPr>
                <w:rFonts w:ascii="Calibri" w:eastAsia="Times New Roman" w:hAnsi="Calibri" w:cs="Calibri"/>
                <w:color w:val="000000"/>
                <w:lang w:eastAsia="en-GB"/>
              </w:rPr>
            </w:pPr>
            <w:r>
              <w:t>&lt;0·001</w:t>
            </w:r>
          </w:p>
        </w:tc>
        <w:tc>
          <w:tcPr>
            <w:tcW w:w="914" w:type="dxa"/>
            <w:tcBorders>
              <w:top w:val="nil"/>
              <w:left w:val="nil"/>
              <w:bottom w:val="single" w:sz="4" w:space="0" w:color="auto"/>
              <w:right w:val="nil"/>
            </w:tcBorders>
            <w:shd w:val="clear" w:color="auto" w:fill="auto"/>
            <w:noWrap/>
            <w:vAlign w:val="bottom"/>
            <w:hideMark/>
          </w:tcPr>
          <w:p w14:paraId="6A6CD680"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1</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031</w:t>
            </w:r>
          </w:p>
        </w:tc>
        <w:tc>
          <w:tcPr>
            <w:tcW w:w="914" w:type="dxa"/>
            <w:tcBorders>
              <w:top w:val="nil"/>
              <w:left w:val="nil"/>
              <w:bottom w:val="single" w:sz="4" w:space="0" w:color="auto"/>
              <w:right w:val="nil"/>
            </w:tcBorders>
            <w:shd w:val="clear" w:color="auto" w:fill="auto"/>
            <w:noWrap/>
            <w:vAlign w:val="bottom"/>
            <w:hideMark/>
          </w:tcPr>
          <w:p w14:paraId="6C6DEC1A"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1</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047</w:t>
            </w:r>
          </w:p>
        </w:tc>
      </w:tr>
      <w:tr w:rsidR="004A7AEB" w:rsidRPr="00EE611C" w14:paraId="28BAD38E" w14:textId="77777777" w:rsidTr="00BC61A9">
        <w:trPr>
          <w:trHeight w:val="290"/>
        </w:trPr>
        <w:tc>
          <w:tcPr>
            <w:tcW w:w="2268" w:type="dxa"/>
            <w:tcBorders>
              <w:top w:val="single" w:sz="4" w:space="0" w:color="auto"/>
              <w:left w:val="nil"/>
              <w:bottom w:val="nil"/>
              <w:right w:val="nil"/>
            </w:tcBorders>
            <w:shd w:val="clear" w:color="auto" w:fill="auto"/>
            <w:noWrap/>
            <w:vAlign w:val="center"/>
          </w:tcPr>
          <w:p w14:paraId="4BFCFB3A" w14:textId="77777777" w:rsidR="004A7AEB" w:rsidRPr="00EE611C" w:rsidRDefault="004A7AEB" w:rsidP="00BC61A9">
            <w:pPr>
              <w:spacing w:after="0" w:line="240" w:lineRule="auto"/>
              <w:jc w:val="right"/>
              <w:rPr>
                <w:rFonts w:ascii="Calibri" w:eastAsia="Times New Roman" w:hAnsi="Calibri" w:cs="Calibri"/>
                <w:color w:val="000000"/>
                <w:lang w:eastAsia="en-GB"/>
              </w:rPr>
            </w:pPr>
          </w:p>
        </w:tc>
        <w:tc>
          <w:tcPr>
            <w:tcW w:w="914" w:type="dxa"/>
            <w:tcBorders>
              <w:top w:val="single" w:sz="4" w:space="0" w:color="auto"/>
              <w:left w:val="nil"/>
              <w:bottom w:val="nil"/>
              <w:right w:val="nil"/>
            </w:tcBorders>
            <w:shd w:val="clear" w:color="auto" w:fill="auto"/>
            <w:noWrap/>
            <w:vAlign w:val="bottom"/>
          </w:tcPr>
          <w:p w14:paraId="433EB93C" w14:textId="77777777" w:rsidR="004A7AEB" w:rsidRPr="00EE611C" w:rsidRDefault="004A7AEB" w:rsidP="00BC61A9">
            <w:pPr>
              <w:spacing w:after="0" w:line="240" w:lineRule="auto"/>
              <w:rPr>
                <w:rFonts w:ascii="Times New Roman" w:eastAsia="Times New Roman" w:hAnsi="Times New Roman" w:cs="Times New Roman"/>
                <w:sz w:val="20"/>
                <w:szCs w:val="20"/>
                <w:lang w:eastAsia="en-GB"/>
              </w:rPr>
            </w:pPr>
          </w:p>
        </w:tc>
        <w:tc>
          <w:tcPr>
            <w:tcW w:w="812" w:type="dxa"/>
            <w:tcBorders>
              <w:top w:val="single" w:sz="4" w:space="0" w:color="auto"/>
              <w:left w:val="nil"/>
              <w:bottom w:val="nil"/>
              <w:right w:val="nil"/>
            </w:tcBorders>
            <w:shd w:val="clear" w:color="auto" w:fill="auto"/>
            <w:noWrap/>
            <w:vAlign w:val="bottom"/>
          </w:tcPr>
          <w:p w14:paraId="5855127B" w14:textId="77777777" w:rsidR="004A7AEB" w:rsidRPr="00EE611C" w:rsidRDefault="004A7AEB" w:rsidP="00BC61A9">
            <w:pPr>
              <w:spacing w:after="0" w:line="240" w:lineRule="auto"/>
              <w:rPr>
                <w:rFonts w:ascii="Times New Roman" w:eastAsia="Times New Roman" w:hAnsi="Times New Roman" w:cs="Times New Roman"/>
                <w:sz w:val="20"/>
                <w:szCs w:val="20"/>
                <w:lang w:eastAsia="en-GB"/>
              </w:rPr>
            </w:pPr>
          </w:p>
        </w:tc>
        <w:tc>
          <w:tcPr>
            <w:tcW w:w="828" w:type="dxa"/>
            <w:tcBorders>
              <w:top w:val="single" w:sz="4" w:space="0" w:color="auto"/>
              <w:left w:val="nil"/>
              <w:bottom w:val="nil"/>
              <w:right w:val="nil"/>
            </w:tcBorders>
            <w:shd w:val="clear" w:color="auto" w:fill="auto"/>
            <w:noWrap/>
            <w:vAlign w:val="bottom"/>
          </w:tcPr>
          <w:p w14:paraId="52B2D0CC" w14:textId="77777777" w:rsidR="004A7AEB" w:rsidRPr="00EE611C" w:rsidRDefault="004A7AEB" w:rsidP="00BC61A9">
            <w:pPr>
              <w:spacing w:after="0" w:line="240" w:lineRule="auto"/>
              <w:rPr>
                <w:rFonts w:ascii="Times New Roman" w:eastAsia="Times New Roman" w:hAnsi="Times New Roman" w:cs="Times New Roman"/>
                <w:sz w:val="20"/>
                <w:szCs w:val="20"/>
                <w:lang w:eastAsia="en-GB"/>
              </w:rPr>
            </w:pPr>
          </w:p>
        </w:tc>
        <w:tc>
          <w:tcPr>
            <w:tcW w:w="914" w:type="dxa"/>
            <w:tcBorders>
              <w:top w:val="single" w:sz="4" w:space="0" w:color="auto"/>
              <w:left w:val="nil"/>
              <w:bottom w:val="nil"/>
              <w:right w:val="nil"/>
            </w:tcBorders>
            <w:shd w:val="clear" w:color="auto" w:fill="auto"/>
            <w:noWrap/>
            <w:vAlign w:val="bottom"/>
          </w:tcPr>
          <w:p w14:paraId="31011354" w14:textId="77777777" w:rsidR="004A7AEB" w:rsidRPr="00EE611C" w:rsidRDefault="004A7AEB" w:rsidP="00BC61A9">
            <w:pPr>
              <w:spacing w:after="0" w:line="240" w:lineRule="auto"/>
              <w:rPr>
                <w:rFonts w:ascii="Times New Roman" w:eastAsia="Times New Roman" w:hAnsi="Times New Roman" w:cs="Times New Roman"/>
                <w:sz w:val="20"/>
                <w:szCs w:val="20"/>
                <w:lang w:eastAsia="en-GB"/>
              </w:rPr>
            </w:pPr>
          </w:p>
        </w:tc>
        <w:tc>
          <w:tcPr>
            <w:tcW w:w="914" w:type="dxa"/>
            <w:tcBorders>
              <w:top w:val="single" w:sz="4" w:space="0" w:color="auto"/>
              <w:left w:val="nil"/>
              <w:bottom w:val="nil"/>
              <w:right w:val="nil"/>
            </w:tcBorders>
            <w:shd w:val="clear" w:color="auto" w:fill="auto"/>
            <w:noWrap/>
            <w:vAlign w:val="bottom"/>
          </w:tcPr>
          <w:p w14:paraId="114F429A" w14:textId="77777777" w:rsidR="004A7AEB" w:rsidRPr="00EE611C" w:rsidRDefault="004A7AEB" w:rsidP="00BC61A9">
            <w:pPr>
              <w:spacing w:after="0" w:line="240" w:lineRule="auto"/>
              <w:rPr>
                <w:rFonts w:ascii="Times New Roman" w:eastAsia="Times New Roman" w:hAnsi="Times New Roman" w:cs="Times New Roman"/>
                <w:sz w:val="20"/>
                <w:szCs w:val="20"/>
                <w:lang w:eastAsia="en-GB"/>
              </w:rPr>
            </w:pPr>
          </w:p>
        </w:tc>
      </w:tr>
      <w:tr w:rsidR="004A7AEB" w:rsidRPr="00EE611C" w14:paraId="49C3D6A8" w14:textId="77777777" w:rsidTr="00BC61A9">
        <w:trPr>
          <w:trHeight w:val="290"/>
        </w:trPr>
        <w:tc>
          <w:tcPr>
            <w:tcW w:w="2268" w:type="dxa"/>
            <w:tcBorders>
              <w:top w:val="nil"/>
              <w:left w:val="nil"/>
              <w:bottom w:val="nil"/>
              <w:right w:val="nil"/>
            </w:tcBorders>
            <w:shd w:val="clear" w:color="auto" w:fill="auto"/>
            <w:noWrap/>
            <w:vAlign w:val="center"/>
            <w:hideMark/>
          </w:tcPr>
          <w:p w14:paraId="2252BE9D" w14:textId="77777777" w:rsidR="004A7AEB" w:rsidRPr="00EE611C" w:rsidRDefault="004A7AEB" w:rsidP="00BC61A9">
            <w:pPr>
              <w:spacing w:after="0" w:line="240" w:lineRule="auto"/>
              <w:rPr>
                <w:rFonts w:ascii="Calibri" w:eastAsia="Times New Roman" w:hAnsi="Calibri" w:cs="Calibri"/>
                <w:color w:val="000000"/>
                <w:lang w:eastAsia="en-GB"/>
              </w:rPr>
            </w:pPr>
            <w:r w:rsidRPr="00157A5B">
              <w:rPr>
                <w:rFonts w:ascii="Calibri" w:eastAsia="Times New Roman" w:hAnsi="Calibri" w:cs="Calibri"/>
                <w:color w:val="000000"/>
                <w:lang w:eastAsia="en-GB"/>
              </w:rPr>
              <w:t>Spline terms</w:t>
            </w:r>
          </w:p>
        </w:tc>
        <w:tc>
          <w:tcPr>
            <w:tcW w:w="914" w:type="dxa"/>
            <w:tcBorders>
              <w:top w:val="nil"/>
              <w:left w:val="nil"/>
              <w:bottom w:val="nil"/>
              <w:right w:val="nil"/>
            </w:tcBorders>
            <w:shd w:val="clear" w:color="auto" w:fill="auto"/>
            <w:noWrap/>
            <w:vAlign w:val="bottom"/>
            <w:hideMark/>
          </w:tcPr>
          <w:p w14:paraId="5B674036" w14:textId="77777777" w:rsidR="004A7AEB" w:rsidRPr="00EE611C" w:rsidRDefault="004A7AEB" w:rsidP="00BC61A9">
            <w:pPr>
              <w:spacing w:after="0" w:line="240" w:lineRule="auto"/>
              <w:rPr>
                <w:rFonts w:ascii="Times New Roman" w:eastAsia="Times New Roman" w:hAnsi="Times New Roman" w:cs="Times New Roman"/>
                <w:sz w:val="20"/>
                <w:szCs w:val="20"/>
                <w:lang w:eastAsia="en-GB"/>
              </w:rPr>
            </w:pPr>
          </w:p>
        </w:tc>
        <w:tc>
          <w:tcPr>
            <w:tcW w:w="812" w:type="dxa"/>
            <w:tcBorders>
              <w:top w:val="nil"/>
              <w:left w:val="nil"/>
              <w:bottom w:val="nil"/>
              <w:right w:val="nil"/>
            </w:tcBorders>
            <w:shd w:val="clear" w:color="auto" w:fill="auto"/>
            <w:noWrap/>
            <w:vAlign w:val="bottom"/>
            <w:hideMark/>
          </w:tcPr>
          <w:p w14:paraId="231733C8" w14:textId="77777777" w:rsidR="004A7AEB" w:rsidRPr="00EE611C" w:rsidRDefault="004A7AEB" w:rsidP="00BC61A9">
            <w:pPr>
              <w:spacing w:after="0" w:line="240" w:lineRule="auto"/>
              <w:rPr>
                <w:rFonts w:ascii="Times New Roman" w:eastAsia="Times New Roman" w:hAnsi="Times New Roman" w:cs="Times New Roman"/>
                <w:sz w:val="20"/>
                <w:szCs w:val="20"/>
                <w:lang w:eastAsia="en-GB"/>
              </w:rPr>
            </w:pPr>
          </w:p>
        </w:tc>
        <w:tc>
          <w:tcPr>
            <w:tcW w:w="828" w:type="dxa"/>
            <w:tcBorders>
              <w:top w:val="nil"/>
              <w:left w:val="nil"/>
              <w:bottom w:val="nil"/>
              <w:right w:val="nil"/>
            </w:tcBorders>
            <w:shd w:val="clear" w:color="auto" w:fill="auto"/>
            <w:noWrap/>
            <w:vAlign w:val="bottom"/>
            <w:hideMark/>
          </w:tcPr>
          <w:p w14:paraId="4C2A432B" w14:textId="77777777" w:rsidR="004A7AEB" w:rsidRPr="00EE611C" w:rsidRDefault="004A7AEB" w:rsidP="00BC61A9">
            <w:pPr>
              <w:spacing w:after="0" w:line="240" w:lineRule="auto"/>
              <w:rPr>
                <w:rFonts w:ascii="Times New Roman" w:eastAsia="Times New Roman" w:hAnsi="Times New Roman" w:cs="Times New Roman"/>
                <w:sz w:val="20"/>
                <w:szCs w:val="20"/>
                <w:lang w:eastAsia="en-GB"/>
              </w:rPr>
            </w:pPr>
          </w:p>
        </w:tc>
        <w:tc>
          <w:tcPr>
            <w:tcW w:w="914" w:type="dxa"/>
            <w:tcBorders>
              <w:top w:val="nil"/>
              <w:left w:val="nil"/>
              <w:bottom w:val="nil"/>
              <w:right w:val="nil"/>
            </w:tcBorders>
            <w:shd w:val="clear" w:color="auto" w:fill="auto"/>
            <w:noWrap/>
            <w:vAlign w:val="bottom"/>
            <w:hideMark/>
          </w:tcPr>
          <w:p w14:paraId="0C5F955A" w14:textId="77777777" w:rsidR="004A7AEB" w:rsidRPr="00EE611C" w:rsidRDefault="004A7AEB" w:rsidP="00BC61A9">
            <w:pPr>
              <w:spacing w:after="0" w:line="240" w:lineRule="auto"/>
              <w:rPr>
                <w:rFonts w:ascii="Times New Roman" w:eastAsia="Times New Roman" w:hAnsi="Times New Roman" w:cs="Times New Roman"/>
                <w:sz w:val="20"/>
                <w:szCs w:val="20"/>
                <w:lang w:eastAsia="en-GB"/>
              </w:rPr>
            </w:pPr>
          </w:p>
        </w:tc>
        <w:tc>
          <w:tcPr>
            <w:tcW w:w="914" w:type="dxa"/>
            <w:tcBorders>
              <w:top w:val="nil"/>
              <w:left w:val="nil"/>
              <w:bottom w:val="nil"/>
              <w:right w:val="nil"/>
            </w:tcBorders>
            <w:shd w:val="clear" w:color="auto" w:fill="auto"/>
            <w:noWrap/>
            <w:vAlign w:val="bottom"/>
            <w:hideMark/>
          </w:tcPr>
          <w:p w14:paraId="49F1512C" w14:textId="77777777" w:rsidR="004A7AEB" w:rsidRPr="00EE611C" w:rsidRDefault="004A7AEB" w:rsidP="00BC61A9">
            <w:pPr>
              <w:spacing w:after="0" w:line="240" w:lineRule="auto"/>
              <w:rPr>
                <w:rFonts w:ascii="Times New Roman" w:eastAsia="Times New Roman" w:hAnsi="Times New Roman" w:cs="Times New Roman"/>
                <w:sz w:val="20"/>
                <w:szCs w:val="20"/>
                <w:lang w:eastAsia="en-GB"/>
              </w:rPr>
            </w:pPr>
          </w:p>
        </w:tc>
      </w:tr>
      <w:tr w:rsidR="004A7AEB" w:rsidRPr="00EE611C" w14:paraId="7424C4E0" w14:textId="77777777" w:rsidTr="00BC61A9">
        <w:trPr>
          <w:trHeight w:val="290"/>
        </w:trPr>
        <w:tc>
          <w:tcPr>
            <w:tcW w:w="2268" w:type="dxa"/>
            <w:tcBorders>
              <w:top w:val="nil"/>
              <w:left w:val="nil"/>
              <w:bottom w:val="nil"/>
              <w:right w:val="nil"/>
            </w:tcBorders>
            <w:shd w:val="clear" w:color="auto" w:fill="auto"/>
            <w:noWrap/>
            <w:vAlign w:val="bottom"/>
            <w:hideMark/>
          </w:tcPr>
          <w:p w14:paraId="790EC46B" w14:textId="77777777" w:rsidR="004A7AEB" w:rsidRPr="00EE611C" w:rsidRDefault="004A7AEB" w:rsidP="00BC61A9">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Baseline 1</w:t>
            </w:r>
          </w:p>
        </w:tc>
        <w:tc>
          <w:tcPr>
            <w:tcW w:w="914" w:type="dxa"/>
            <w:tcBorders>
              <w:top w:val="nil"/>
              <w:left w:val="nil"/>
              <w:bottom w:val="nil"/>
              <w:right w:val="nil"/>
            </w:tcBorders>
            <w:shd w:val="clear" w:color="auto" w:fill="auto"/>
            <w:noWrap/>
            <w:vAlign w:val="bottom"/>
            <w:hideMark/>
          </w:tcPr>
          <w:p w14:paraId="46923176"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203</w:t>
            </w:r>
          </w:p>
        </w:tc>
        <w:tc>
          <w:tcPr>
            <w:tcW w:w="812" w:type="dxa"/>
            <w:tcBorders>
              <w:top w:val="nil"/>
              <w:left w:val="nil"/>
              <w:bottom w:val="nil"/>
              <w:right w:val="nil"/>
            </w:tcBorders>
            <w:shd w:val="clear" w:color="auto" w:fill="auto"/>
            <w:noWrap/>
            <w:vAlign w:val="bottom"/>
            <w:hideMark/>
          </w:tcPr>
          <w:p w14:paraId="7180479E"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040</w:t>
            </w:r>
          </w:p>
        </w:tc>
        <w:tc>
          <w:tcPr>
            <w:tcW w:w="828" w:type="dxa"/>
            <w:tcBorders>
              <w:top w:val="nil"/>
              <w:left w:val="nil"/>
              <w:bottom w:val="nil"/>
              <w:right w:val="nil"/>
            </w:tcBorders>
            <w:shd w:val="clear" w:color="auto" w:fill="auto"/>
            <w:noWrap/>
            <w:vAlign w:val="bottom"/>
            <w:hideMark/>
          </w:tcPr>
          <w:p w14:paraId="61486ABD" w14:textId="77777777" w:rsidR="004A7AEB" w:rsidRPr="00EE611C" w:rsidRDefault="004A7AEB" w:rsidP="00BC61A9">
            <w:pPr>
              <w:spacing w:after="0" w:line="240" w:lineRule="auto"/>
              <w:jc w:val="right"/>
              <w:rPr>
                <w:rFonts w:ascii="Calibri" w:eastAsia="Times New Roman" w:hAnsi="Calibri" w:cs="Calibri"/>
                <w:color w:val="000000"/>
                <w:lang w:eastAsia="en-GB"/>
              </w:rPr>
            </w:pPr>
            <w:r>
              <w:t>&lt;0·001</w:t>
            </w:r>
          </w:p>
        </w:tc>
        <w:tc>
          <w:tcPr>
            <w:tcW w:w="914" w:type="dxa"/>
            <w:tcBorders>
              <w:top w:val="nil"/>
              <w:left w:val="nil"/>
              <w:bottom w:val="nil"/>
              <w:right w:val="nil"/>
            </w:tcBorders>
            <w:shd w:val="clear" w:color="auto" w:fill="auto"/>
            <w:noWrap/>
            <w:vAlign w:val="bottom"/>
            <w:hideMark/>
          </w:tcPr>
          <w:p w14:paraId="3233B5B2"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281</w:t>
            </w:r>
          </w:p>
        </w:tc>
        <w:tc>
          <w:tcPr>
            <w:tcW w:w="914" w:type="dxa"/>
            <w:tcBorders>
              <w:top w:val="nil"/>
              <w:left w:val="nil"/>
              <w:bottom w:val="nil"/>
              <w:right w:val="nil"/>
            </w:tcBorders>
            <w:shd w:val="clear" w:color="auto" w:fill="auto"/>
            <w:noWrap/>
            <w:vAlign w:val="bottom"/>
            <w:hideMark/>
          </w:tcPr>
          <w:p w14:paraId="04CE29C3"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124</w:t>
            </w:r>
          </w:p>
        </w:tc>
      </w:tr>
      <w:tr w:rsidR="004A7AEB" w:rsidRPr="00EE611C" w14:paraId="397BD739" w14:textId="77777777" w:rsidTr="00BC61A9">
        <w:trPr>
          <w:trHeight w:val="290"/>
        </w:trPr>
        <w:tc>
          <w:tcPr>
            <w:tcW w:w="2268" w:type="dxa"/>
            <w:tcBorders>
              <w:top w:val="nil"/>
              <w:left w:val="nil"/>
              <w:bottom w:val="nil"/>
              <w:right w:val="nil"/>
            </w:tcBorders>
            <w:shd w:val="clear" w:color="auto" w:fill="auto"/>
            <w:noWrap/>
            <w:hideMark/>
          </w:tcPr>
          <w:p w14:paraId="41A1B791" w14:textId="77777777" w:rsidR="004A7AEB" w:rsidRPr="00EE611C" w:rsidRDefault="004A7AEB" w:rsidP="00BC61A9">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Baseline 2</w:t>
            </w:r>
          </w:p>
        </w:tc>
        <w:tc>
          <w:tcPr>
            <w:tcW w:w="914" w:type="dxa"/>
            <w:tcBorders>
              <w:top w:val="nil"/>
              <w:left w:val="nil"/>
              <w:bottom w:val="nil"/>
              <w:right w:val="nil"/>
            </w:tcBorders>
            <w:shd w:val="clear" w:color="auto" w:fill="auto"/>
            <w:noWrap/>
            <w:vAlign w:val="bottom"/>
            <w:hideMark/>
          </w:tcPr>
          <w:p w14:paraId="740C089E"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120</w:t>
            </w:r>
          </w:p>
        </w:tc>
        <w:tc>
          <w:tcPr>
            <w:tcW w:w="812" w:type="dxa"/>
            <w:tcBorders>
              <w:top w:val="nil"/>
              <w:left w:val="nil"/>
              <w:bottom w:val="nil"/>
              <w:right w:val="nil"/>
            </w:tcBorders>
            <w:shd w:val="clear" w:color="auto" w:fill="auto"/>
            <w:noWrap/>
            <w:vAlign w:val="bottom"/>
            <w:hideMark/>
          </w:tcPr>
          <w:p w14:paraId="0CB39887"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049</w:t>
            </w:r>
          </w:p>
        </w:tc>
        <w:tc>
          <w:tcPr>
            <w:tcW w:w="828" w:type="dxa"/>
            <w:tcBorders>
              <w:top w:val="nil"/>
              <w:left w:val="nil"/>
              <w:bottom w:val="nil"/>
              <w:right w:val="nil"/>
            </w:tcBorders>
            <w:shd w:val="clear" w:color="auto" w:fill="auto"/>
            <w:noWrap/>
            <w:vAlign w:val="bottom"/>
            <w:hideMark/>
          </w:tcPr>
          <w:p w14:paraId="60EF21B9"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016</w:t>
            </w:r>
          </w:p>
        </w:tc>
        <w:tc>
          <w:tcPr>
            <w:tcW w:w="914" w:type="dxa"/>
            <w:tcBorders>
              <w:top w:val="nil"/>
              <w:left w:val="nil"/>
              <w:bottom w:val="nil"/>
              <w:right w:val="nil"/>
            </w:tcBorders>
            <w:shd w:val="clear" w:color="auto" w:fill="auto"/>
            <w:noWrap/>
            <w:vAlign w:val="bottom"/>
            <w:hideMark/>
          </w:tcPr>
          <w:p w14:paraId="50ED9644"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216</w:t>
            </w:r>
          </w:p>
        </w:tc>
        <w:tc>
          <w:tcPr>
            <w:tcW w:w="914" w:type="dxa"/>
            <w:tcBorders>
              <w:top w:val="nil"/>
              <w:left w:val="nil"/>
              <w:bottom w:val="nil"/>
              <w:right w:val="nil"/>
            </w:tcBorders>
            <w:shd w:val="clear" w:color="auto" w:fill="auto"/>
            <w:noWrap/>
            <w:vAlign w:val="bottom"/>
            <w:hideMark/>
          </w:tcPr>
          <w:p w14:paraId="45AA834C"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023</w:t>
            </w:r>
          </w:p>
        </w:tc>
      </w:tr>
      <w:tr w:rsidR="004A7AEB" w:rsidRPr="00EE611C" w14:paraId="456C15FF" w14:textId="77777777" w:rsidTr="00BC61A9">
        <w:trPr>
          <w:trHeight w:val="290"/>
        </w:trPr>
        <w:tc>
          <w:tcPr>
            <w:tcW w:w="2268" w:type="dxa"/>
            <w:tcBorders>
              <w:top w:val="nil"/>
              <w:left w:val="nil"/>
              <w:bottom w:val="nil"/>
              <w:right w:val="nil"/>
            </w:tcBorders>
            <w:shd w:val="clear" w:color="auto" w:fill="auto"/>
            <w:noWrap/>
            <w:hideMark/>
          </w:tcPr>
          <w:p w14:paraId="5EFC6CAA" w14:textId="77777777" w:rsidR="004A7AEB" w:rsidRPr="00EE611C" w:rsidRDefault="004A7AEB" w:rsidP="00BC61A9">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Baseline 3</w:t>
            </w:r>
          </w:p>
        </w:tc>
        <w:tc>
          <w:tcPr>
            <w:tcW w:w="914" w:type="dxa"/>
            <w:tcBorders>
              <w:top w:val="nil"/>
              <w:left w:val="nil"/>
              <w:bottom w:val="nil"/>
              <w:right w:val="nil"/>
            </w:tcBorders>
            <w:shd w:val="clear" w:color="auto" w:fill="auto"/>
            <w:noWrap/>
            <w:vAlign w:val="bottom"/>
            <w:hideMark/>
          </w:tcPr>
          <w:p w14:paraId="14E19020"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128</w:t>
            </w:r>
          </w:p>
        </w:tc>
        <w:tc>
          <w:tcPr>
            <w:tcW w:w="812" w:type="dxa"/>
            <w:tcBorders>
              <w:top w:val="nil"/>
              <w:left w:val="nil"/>
              <w:bottom w:val="nil"/>
              <w:right w:val="nil"/>
            </w:tcBorders>
            <w:shd w:val="clear" w:color="auto" w:fill="auto"/>
            <w:noWrap/>
            <w:vAlign w:val="bottom"/>
            <w:hideMark/>
          </w:tcPr>
          <w:p w14:paraId="2C62D15A"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026</w:t>
            </w:r>
          </w:p>
        </w:tc>
        <w:tc>
          <w:tcPr>
            <w:tcW w:w="828" w:type="dxa"/>
            <w:tcBorders>
              <w:top w:val="nil"/>
              <w:left w:val="nil"/>
              <w:bottom w:val="nil"/>
              <w:right w:val="nil"/>
            </w:tcBorders>
            <w:shd w:val="clear" w:color="auto" w:fill="auto"/>
            <w:noWrap/>
            <w:vAlign w:val="bottom"/>
            <w:hideMark/>
          </w:tcPr>
          <w:p w14:paraId="6606263C" w14:textId="77777777" w:rsidR="004A7AEB" w:rsidRPr="00EE611C" w:rsidRDefault="004A7AEB" w:rsidP="00BC61A9">
            <w:pPr>
              <w:spacing w:after="0" w:line="240" w:lineRule="auto"/>
              <w:jc w:val="right"/>
              <w:rPr>
                <w:rFonts w:ascii="Calibri" w:eastAsia="Times New Roman" w:hAnsi="Calibri" w:cs="Calibri"/>
                <w:color w:val="000000"/>
                <w:lang w:eastAsia="en-GB"/>
              </w:rPr>
            </w:pPr>
            <w:r>
              <w:t>&lt;0·001</w:t>
            </w:r>
          </w:p>
        </w:tc>
        <w:tc>
          <w:tcPr>
            <w:tcW w:w="914" w:type="dxa"/>
            <w:tcBorders>
              <w:top w:val="nil"/>
              <w:left w:val="nil"/>
              <w:bottom w:val="nil"/>
              <w:right w:val="nil"/>
            </w:tcBorders>
            <w:shd w:val="clear" w:color="auto" w:fill="auto"/>
            <w:noWrap/>
            <w:vAlign w:val="bottom"/>
            <w:hideMark/>
          </w:tcPr>
          <w:p w14:paraId="14F5C303"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179</w:t>
            </w:r>
          </w:p>
        </w:tc>
        <w:tc>
          <w:tcPr>
            <w:tcW w:w="914" w:type="dxa"/>
            <w:tcBorders>
              <w:top w:val="nil"/>
              <w:left w:val="nil"/>
              <w:bottom w:val="nil"/>
              <w:right w:val="nil"/>
            </w:tcBorders>
            <w:shd w:val="clear" w:color="auto" w:fill="auto"/>
            <w:noWrap/>
            <w:vAlign w:val="bottom"/>
            <w:hideMark/>
          </w:tcPr>
          <w:p w14:paraId="3346FD31"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078</w:t>
            </w:r>
          </w:p>
        </w:tc>
      </w:tr>
      <w:tr w:rsidR="004A7AEB" w:rsidRPr="00EE611C" w14:paraId="3E818185" w14:textId="77777777" w:rsidTr="00BC61A9">
        <w:trPr>
          <w:trHeight w:val="290"/>
        </w:trPr>
        <w:tc>
          <w:tcPr>
            <w:tcW w:w="2268" w:type="dxa"/>
            <w:tcBorders>
              <w:top w:val="nil"/>
              <w:left w:val="nil"/>
              <w:bottom w:val="nil"/>
              <w:right w:val="nil"/>
            </w:tcBorders>
            <w:shd w:val="clear" w:color="auto" w:fill="auto"/>
            <w:noWrap/>
            <w:hideMark/>
          </w:tcPr>
          <w:p w14:paraId="5E949F44" w14:textId="77777777" w:rsidR="004A7AEB" w:rsidRPr="00EE611C" w:rsidRDefault="004A7AEB" w:rsidP="00BC61A9">
            <w:pPr>
              <w:spacing w:after="0" w:line="240" w:lineRule="auto"/>
              <w:rPr>
                <w:rFonts w:ascii="Calibri" w:eastAsia="Times New Roman" w:hAnsi="Calibri" w:cs="Calibri"/>
                <w:color w:val="000000"/>
                <w:lang w:eastAsia="en-GB"/>
              </w:rPr>
            </w:pPr>
            <w:r w:rsidRPr="002E6882">
              <w:rPr>
                <w:rFonts w:ascii="Calibri" w:eastAsia="Times New Roman" w:hAnsi="Calibri" w:cs="Calibri"/>
                <w:color w:val="000000"/>
                <w:lang w:eastAsia="en-GB"/>
              </w:rPr>
              <w:t>Base</w:t>
            </w:r>
            <w:r>
              <w:rPr>
                <w:rFonts w:ascii="Calibri" w:eastAsia="Times New Roman" w:hAnsi="Calibri" w:cs="Calibri"/>
                <w:color w:val="000000"/>
                <w:lang w:eastAsia="en-GB"/>
              </w:rPr>
              <w:t>line 4</w:t>
            </w:r>
          </w:p>
        </w:tc>
        <w:tc>
          <w:tcPr>
            <w:tcW w:w="914" w:type="dxa"/>
            <w:tcBorders>
              <w:top w:val="nil"/>
              <w:left w:val="nil"/>
              <w:bottom w:val="nil"/>
              <w:right w:val="nil"/>
            </w:tcBorders>
            <w:shd w:val="clear" w:color="auto" w:fill="auto"/>
            <w:noWrap/>
            <w:vAlign w:val="bottom"/>
            <w:hideMark/>
          </w:tcPr>
          <w:p w14:paraId="06AEE66C"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058</w:t>
            </w:r>
          </w:p>
        </w:tc>
        <w:tc>
          <w:tcPr>
            <w:tcW w:w="812" w:type="dxa"/>
            <w:tcBorders>
              <w:top w:val="nil"/>
              <w:left w:val="nil"/>
              <w:bottom w:val="nil"/>
              <w:right w:val="nil"/>
            </w:tcBorders>
            <w:shd w:val="clear" w:color="auto" w:fill="auto"/>
            <w:noWrap/>
            <w:vAlign w:val="bottom"/>
            <w:hideMark/>
          </w:tcPr>
          <w:p w14:paraId="7ECA743A"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037</w:t>
            </w:r>
          </w:p>
        </w:tc>
        <w:tc>
          <w:tcPr>
            <w:tcW w:w="828" w:type="dxa"/>
            <w:tcBorders>
              <w:top w:val="nil"/>
              <w:left w:val="nil"/>
              <w:bottom w:val="nil"/>
              <w:right w:val="nil"/>
            </w:tcBorders>
            <w:shd w:val="clear" w:color="auto" w:fill="auto"/>
            <w:noWrap/>
            <w:vAlign w:val="bottom"/>
            <w:hideMark/>
          </w:tcPr>
          <w:p w14:paraId="37D9E1B6"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111</w:t>
            </w:r>
          </w:p>
        </w:tc>
        <w:tc>
          <w:tcPr>
            <w:tcW w:w="914" w:type="dxa"/>
            <w:tcBorders>
              <w:top w:val="nil"/>
              <w:left w:val="nil"/>
              <w:bottom w:val="nil"/>
              <w:right w:val="nil"/>
            </w:tcBorders>
            <w:shd w:val="clear" w:color="auto" w:fill="auto"/>
            <w:noWrap/>
            <w:vAlign w:val="bottom"/>
            <w:hideMark/>
          </w:tcPr>
          <w:p w14:paraId="3CB4DAB5"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013</w:t>
            </w:r>
          </w:p>
        </w:tc>
        <w:tc>
          <w:tcPr>
            <w:tcW w:w="914" w:type="dxa"/>
            <w:tcBorders>
              <w:top w:val="nil"/>
              <w:left w:val="nil"/>
              <w:bottom w:val="nil"/>
              <w:right w:val="nil"/>
            </w:tcBorders>
            <w:shd w:val="clear" w:color="auto" w:fill="auto"/>
            <w:noWrap/>
            <w:vAlign w:val="bottom"/>
            <w:hideMark/>
          </w:tcPr>
          <w:p w14:paraId="0137388F"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130</w:t>
            </w:r>
          </w:p>
        </w:tc>
      </w:tr>
      <w:tr w:rsidR="004A7AEB" w:rsidRPr="00EE611C" w14:paraId="0A42B6BB" w14:textId="77777777" w:rsidTr="00BC61A9">
        <w:trPr>
          <w:trHeight w:val="290"/>
        </w:trPr>
        <w:tc>
          <w:tcPr>
            <w:tcW w:w="2268" w:type="dxa"/>
            <w:tcBorders>
              <w:top w:val="nil"/>
              <w:left w:val="nil"/>
              <w:bottom w:val="nil"/>
              <w:right w:val="nil"/>
            </w:tcBorders>
            <w:shd w:val="clear" w:color="auto" w:fill="auto"/>
            <w:noWrap/>
            <w:vAlign w:val="bottom"/>
            <w:hideMark/>
          </w:tcPr>
          <w:p w14:paraId="09528E4F" w14:textId="77777777" w:rsidR="004A7AEB" w:rsidRPr="00EE611C" w:rsidRDefault="004A7AEB" w:rsidP="00BC61A9">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PIM2R 1</w:t>
            </w:r>
          </w:p>
        </w:tc>
        <w:tc>
          <w:tcPr>
            <w:tcW w:w="914" w:type="dxa"/>
            <w:tcBorders>
              <w:top w:val="nil"/>
              <w:left w:val="nil"/>
              <w:bottom w:val="nil"/>
              <w:right w:val="nil"/>
            </w:tcBorders>
            <w:shd w:val="clear" w:color="auto" w:fill="auto"/>
            <w:noWrap/>
            <w:vAlign w:val="bottom"/>
            <w:hideMark/>
          </w:tcPr>
          <w:p w14:paraId="3F2A141D"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011</w:t>
            </w:r>
          </w:p>
        </w:tc>
        <w:tc>
          <w:tcPr>
            <w:tcW w:w="812" w:type="dxa"/>
            <w:tcBorders>
              <w:top w:val="nil"/>
              <w:left w:val="nil"/>
              <w:bottom w:val="nil"/>
              <w:right w:val="nil"/>
            </w:tcBorders>
            <w:shd w:val="clear" w:color="auto" w:fill="auto"/>
            <w:noWrap/>
            <w:vAlign w:val="bottom"/>
            <w:hideMark/>
          </w:tcPr>
          <w:p w14:paraId="4C5264D7"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002</w:t>
            </w:r>
          </w:p>
        </w:tc>
        <w:tc>
          <w:tcPr>
            <w:tcW w:w="828" w:type="dxa"/>
            <w:tcBorders>
              <w:top w:val="nil"/>
              <w:left w:val="nil"/>
              <w:bottom w:val="nil"/>
              <w:right w:val="nil"/>
            </w:tcBorders>
            <w:shd w:val="clear" w:color="auto" w:fill="auto"/>
            <w:noWrap/>
            <w:vAlign w:val="bottom"/>
            <w:hideMark/>
          </w:tcPr>
          <w:p w14:paraId="0FF370D0" w14:textId="77777777" w:rsidR="004A7AEB" w:rsidRPr="00EE611C" w:rsidRDefault="004A7AEB" w:rsidP="00BC61A9">
            <w:pPr>
              <w:spacing w:after="0" w:line="240" w:lineRule="auto"/>
              <w:jc w:val="right"/>
              <w:rPr>
                <w:rFonts w:ascii="Calibri" w:eastAsia="Times New Roman" w:hAnsi="Calibri" w:cs="Calibri"/>
                <w:color w:val="000000"/>
                <w:lang w:eastAsia="en-GB"/>
              </w:rPr>
            </w:pPr>
            <w:r>
              <w:t>&lt;0·001</w:t>
            </w:r>
          </w:p>
        </w:tc>
        <w:tc>
          <w:tcPr>
            <w:tcW w:w="914" w:type="dxa"/>
            <w:tcBorders>
              <w:top w:val="nil"/>
              <w:left w:val="nil"/>
              <w:bottom w:val="nil"/>
              <w:right w:val="nil"/>
            </w:tcBorders>
            <w:shd w:val="clear" w:color="auto" w:fill="auto"/>
            <w:noWrap/>
            <w:vAlign w:val="bottom"/>
            <w:hideMark/>
          </w:tcPr>
          <w:p w14:paraId="093B93D6"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015</w:t>
            </w:r>
          </w:p>
        </w:tc>
        <w:tc>
          <w:tcPr>
            <w:tcW w:w="914" w:type="dxa"/>
            <w:tcBorders>
              <w:top w:val="nil"/>
              <w:left w:val="nil"/>
              <w:bottom w:val="nil"/>
              <w:right w:val="nil"/>
            </w:tcBorders>
            <w:shd w:val="clear" w:color="auto" w:fill="auto"/>
            <w:noWrap/>
            <w:vAlign w:val="bottom"/>
            <w:hideMark/>
          </w:tcPr>
          <w:p w14:paraId="4DA33C07"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006</w:t>
            </w:r>
          </w:p>
        </w:tc>
      </w:tr>
      <w:tr w:rsidR="004A7AEB" w:rsidRPr="00EE611C" w14:paraId="2E745745" w14:textId="77777777" w:rsidTr="00BC61A9">
        <w:trPr>
          <w:trHeight w:val="290"/>
        </w:trPr>
        <w:tc>
          <w:tcPr>
            <w:tcW w:w="2268" w:type="dxa"/>
            <w:tcBorders>
              <w:top w:val="nil"/>
              <w:left w:val="nil"/>
              <w:bottom w:val="nil"/>
              <w:right w:val="nil"/>
            </w:tcBorders>
            <w:shd w:val="clear" w:color="auto" w:fill="auto"/>
            <w:noWrap/>
            <w:hideMark/>
          </w:tcPr>
          <w:p w14:paraId="3C68E3C6" w14:textId="77777777" w:rsidR="004A7AEB" w:rsidRPr="00EE611C" w:rsidRDefault="004A7AEB" w:rsidP="00BC61A9">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PIM2R 2</w:t>
            </w:r>
          </w:p>
        </w:tc>
        <w:tc>
          <w:tcPr>
            <w:tcW w:w="914" w:type="dxa"/>
            <w:tcBorders>
              <w:top w:val="nil"/>
              <w:left w:val="nil"/>
              <w:bottom w:val="nil"/>
              <w:right w:val="nil"/>
            </w:tcBorders>
            <w:shd w:val="clear" w:color="auto" w:fill="auto"/>
            <w:noWrap/>
            <w:vAlign w:val="bottom"/>
            <w:hideMark/>
          </w:tcPr>
          <w:p w14:paraId="1EF6F37B"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006</w:t>
            </w:r>
          </w:p>
        </w:tc>
        <w:tc>
          <w:tcPr>
            <w:tcW w:w="812" w:type="dxa"/>
            <w:tcBorders>
              <w:top w:val="nil"/>
              <w:left w:val="nil"/>
              <w:bottom w:val="nil"/>
              <w:right w:val="nil"/>
            </w:tcBorders>
            <w:shd w:val="clear" w:color="auto" w:fill="auto"/>
            <w:noWrap/>
            <w:vAlign w:val="bottom"/>
            <w:hideMark/>
          </w:tcPr>
          <w:p w14:paraId="02E77347"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002</w:t>
            </w:r>
          </w:p>
        </w:tc>
        <w:tc>
          <w:tcPr>
            <w:tcW w:w="828" w:type="dxa"/>
            <w:tcBorders>
              <w:top w:val="nil"/>
              <w:left w:val="nil"/>
              <w:bottom w:val="nil"/>
              <w:right w:val="nil"/>
            </w:tcBorders>
            <w:shd w:val="clear" w:color="auto" w:fill="auto"/>
            <w:noWrap/>
            <w:vAlign w:val="bottom"/>
            <w:hideMark/>
          </w:tcPr>
          <w:p w14:paraId="043E2A1D"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003</w:t>
            </w:r>
          </w:p>
        </w:tc>
        <w:tc>
          <w:tcPr>
            <w:tcW w:w="914" w:type="dxa"/>
            <w:tcBorders>
              <w:top w:val="nil"/>
              <w:left w:val="nil"/>
              <w:bottom w:val="nil"/>
              <w:right w:val="nil"/>
            </w:tcBorders>
            <w:shd w:val="clear" w:color="auto" w:fill="auto"/>
            <w:noWrap/>
            <w:vAlign w:val="bottom"/>
            <w:hideMark/>
          </w:tcPr>
          <w:p w14:paraId="5FE23A4E"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002</w:t>
            </w:r>
          </w:p>
        </w:tc>
        <w:tc>
          <w:tcPr>
            <w:tcW w:w="914" w:type="dxa"/>
            <w:tcBorders>
              <w:top w:val="nil"/>
              <w:left w:val="nil"/>
              <w:bottom w:val="nil"/>
              <w:right w:val="nil"/>
            </w:tcBorders>
            <w:shd w:val="clear" w:color="auto" w:fill="auto"/>
            <w:noWrap/>
            <w:vAlign w:val="bottom"/>
            <w:hideMark/>
          </w:tcPr>
          <w:p w14:paraId="04E3B3C6"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010</w:t>
            </w:r>
          </w:p>
        </w:tc>
      </w:tr>
      <w:tr w:rsidR="004A7AEB" w:rsidRPr="00EE611C" w14:paraId="36B83979" w14:textId="77777777" w:rsidTr="00BC61A9">
        <w:trPr>
          <w:trHeight w:val="290"/>
        </w:trPr>
        <w:tc>
          <w:tcPr>
            <w:tcW w:w="2268" w:type="dxa"/>
            <w:tcBorders>
              <w:top w:val="nil"/>
              <w:left w:val="nil"/>
              <w:bottom w:val="nil"/>
              <w:right w:val="nil"/>
            </w:tcBorders>
            <w:shd w:val="clear" w:color="auto" w:fill="auto"/>
            <w:noWrap/>
            <w:hideMark/>
          </w:tcPr>
          <w:p w14:paraId="4044CF94" w14:textId="77777777" w:rsidR="004A7AEB" w:rsidRPr="00EE611C" w:rsidRDefault="004A7AEB" w:rsidP="00BC61A9">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PIM2R 3</w:t>
            </w:r>
          </w:p>
        </w:tc>
        <w:tc>
          <w:tcPr>
            <w:tcW w:w="914" w:type="dxa"/>
            <w:tcBorders>
              <w:top w:val="nil"/>
              <w:left w:val="nil"/>
              <w:bottom w:val="nil"/>
              <w:right w:val="nil"/>
            </w:tcBorders>
            <w:shd w:val="clear" w:color="auto" w:fill="auto"/>
            <w:noWrap/>
            <w:vAlign w:val="bottom"/>
            <w:hideMark/>
          </w:tcPr>
          <w:p w14:paraId="2ADC2E9E"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004</w:t>
            </w:r>
          </w:p>
        </w:tc>
        <w:tc>
          <w:tcPr>
            <w:tcW w:w="812" w:type="dxa"/>
            <w:tcBorders>
              <w:top w:val="nil"/>
              <w:left w:val="nil"/>
              <w:bottom w:val="nil"/>
              <w:right w:val="nil"/>
            </w:tcBorders>
            <w:shd w:val="clear" w:color="auto" w:fill="auto"/>
            <w:noWrap/>
            <w:vAlign w:val="bottom"/>
            <w:hideMark/>
          </w:tcPr>
          <w:p w14:paraId="5BF532AC"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002</w:t>
            </w:r>
          </w:p>
        </w:tc>
        <w:tc>
          <w:tcPr>
            <w:tcW w:w="828" w:type="dxa"/>
            <w:tcBorders>
              <w:top w:val="nil"/>
              <w:left w:val="nil"/>
              <w:bottom w:val="nil"/>
              <w:right w:val="nil"/>
            </w:tcBorders>
            <w:shd w:val="clear" w:color="auto" w:fill="auto"/>
            <w:noWrap/>
            <w:vAlign w:val="bottom"/>
            <w:hideMark/>
          </w:tcPr>
          <w:p w14:paraId="68A5D111"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033</w:t>
            </w:r>
          </w:p>
        </w:tc>
        <w:tc>
          <w:tcPr>
            <w:tcW w:w="914" w:type="dxa"/>
            <w:tcBorders>
              <w:top w:val="nil"/>
              <w:left w:val="nil"/>
              <w:bottom w:val="nil"/>
              <w:right w:val="nil"/>
            </w:tcBorders>
            <w:shd w:val="clear" w:color="auto" w:fill="auto"/>
            <w:noWrap/>
            <w:vAlign w:val="bottom"/>
            <w:hideMark/>
          </w:tcPr>
          <w:p w14:paraId="3C52582F"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000</w:t>
            </w:r>
          </w:p>
        </w:tc>
        <w:tc>
          <w:tcPr>
            <w:tcW w:w="914" w:type="dxa"/>
            <w:tcBorders>
              <w:top w:val="nil"/>
              <w:left w:val="nil"/>
              <w:bottom w:val="nil"/>
              <w:right w:val="nil"/>
            </w:tcBorders>
            <w:shd w:val="clear" w:color="auto" w:fill="auto"/>
            <w:noWrap/>
            <w:vAlign w:val="bottom"/>
            <w:hideMark/>
          </w:tcPr>
          <w:p w14:paraId="3E0DE934"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007</w:t>
            </w:r>
          </w:p>
        </w:tc>
      </w:tr>
      <w:tr w:rsidR="004A7AEB" w:rsidRPr="00EE611C" w14:paraId="66083A4D" w14:textId="77777777" w:rsidTr="00BC61A9">
        <w:trPr>
          <w:trHeight w:val="290"/>
        </w:trPr>
        <w:tc>
          <w:tcPr>
            <w:tcW w:w="2268" w:type="dxa"/>
            <w:tcBorders>
              <w:top w:val="nil"/>
              <w:left w:val="nil"/>
              <w:bottom w:val="nil"/>
              <w:right w:val="nil"/>
            </w:tcBorders>
            <w:shd w:val="clear" w:color="auto" w:fill="auto"/>
            <w:noWrap/>
            <w:hideMark/>
          </w:tcPr>
          <w:p w14:paraId="548198AB" w14:textId="77777777" w:rsidR="004A7AEB" w:rsidRPr="00EE611C" w:rsidRDefault="004A7AEB" w:rsidP="00BC61A9">
            <w:pPr>
              <w:spacing w:after="0" w:line="240" w:lineRule="auto"/>
              <w:rPr>
                <w:rFonts w:ascii="Calibri" w:eastAsia="Times New Roman" w:hAnsi="Calibri" w:cs="Calibri"/>
                <w:color w:val="000000"/>
                <w:lang w:eastAsia="en-GB"/>
              </w:rPr>
            </w:pPr>
            <w:r w:rsidRPr="005B037B">
              <w:rPr>
                <w:rFonts w:ascii="Calibri" w:eastAsia="Times New Roman" w:hAnsi="Calibri" w:cs="Calibri"/>
                <w:color w:val="000000"/>
                <w:lang w:eastAsia="en-GB"/>
              </w:rPr>
              <w:t xml:space="preserve">PIM2R </w:t>
            </w:r>
            <w:r>
              <w:rPr>
                <w:rFonts w:ascii="Calibri" w:eastAsia="Times New Roman" w:hAnsi="Calibri" w:cs="Calibri"/>
                <w:color w:val="000000"/>
                <w:lang w:eastAsia="en-GB"/>
              </w:rPr>
              <w:t>4</w:t>
            </w:r>
          </w:p>
        </w:tc>
        <w:tc>
          <w:tcPr>
            <w:tcW w:w="914" w:type="dxa"/>
            <w:tcBorders>
              <w:top w:val="nil"/>
              <w:left w:val="nil"/>
              <w:bottom w:val="nil"/>
              <w:right w:val="nil"/>
            </w:tcBorders>
            <w:shd w:val="clear" w:color="auto" w:fill="auto"/>
            <w:noWrap/>
            <w:vAlign w:val="bottom"/>
            <w:hideMark/>
          </w:tcPr>
          <w:p w14:paraId="0ACABD6D"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003</w:t>
            </w:r>
          </w:p>
        </w:tc>
        <w:tc>
          <w:tcPr>
            <w:tcW w:w="812" w:type="dxa"/>
            <w:tcBorders>
              <w:top w:val="nil"/>
              <w:left w:val="nil"/>
              <w:bottom w:val="nil"/>
              <w:right w:val="nil"/>
            </w:tcBorders>
            <w:shd w:val="clear" w:color="auto" w:fill="auto"/>
            <w:noWrap/>
            <w:vAlign w:val="bottom"/>
            <w:hideMark/>
          </w:tcPr>
          <w:p w14:paraId="1ED1C841"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002</w:t>
            </w:r>
          </w:p>
        </w:tc>
        <w:tc>
          <w:tcPr>
            <w:tcW w:w="828" w:type="dxa"/>
            <w:tcBorders>
              <w:top w:val="nil"/>
              <w:left w:val="nil"/>
              <w:bottom w:val="nil"/>
              <w:right w:val="nil"/>
            </w:tcBorders>
            <w:shd w:val="clear" w:color="auto" w:fill="auto"/>
            <w:noWrap/>
            <w:vAlign w:val="bottom"/>
            <w:hideMark/>
          </w:tcPr>
          <w:p w14:paraId="70FC2E4B"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051</w:t>
            </w:r>
          </w:p>
        </w:tc>
        <w:tc>
          <w:tcPr>
            <w:tcW w:w="914" w:type="dxa"/>
            <w:tcBorders>
              <w:top w:val="nil"/>
              <w:left w:val="nil"/>
              <w:bottom w:val="nil"/>
              <w:right w:val="nil"/>
            </w:tcBorders>
            <w:shd w:val="clear" w:color="auto" w:fill="auto"/>
            <w:noWrap/>
            <w:vAlign w:val="bottom"/>
            <w:hideMark/>
          </w:tcPr>
          <w:p w14:paraId="1588D46E"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000</w:t>
            </w:r>
          </w:p>
        </w:tc>
        <w:tc>
          <w:tcPr>
            <w:tcW w:w="914" w:type="dxa"/>
            <w:tcBorders>
              <w:top w:val="nil"/>
              <w:left w:val="nil"/>
              <w:bottom w:val="nil"/>
              <w:right w:val="nil"/>
            </w:tcBorders>
            <w:shd w:val="clear" w:color="auto" w:fill="auto"/>
            <w:noWrap/>
            <w:vAlign w:val="bottom"/>
            <w:hideMark/>
          </w:tcPr>
          <w:p w14:paraId="3D4A4A11"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007</w:t>
            </w:r>
          </w:p>
        </w:tc>
      </w:tr>
      <w:tr w:rsidR="004A7AEB" w:rsidRPr="00EE611C" w14:paraId="44A2B4CE" w14:textId="77777777" w:rsidTr="00BC61A9">
        <w:trPr>
          <w:trHeight w:val="290"/>
        </w:trPr>
        <w:tc>
          <w:tcPr>
            <w:tcW w:w="2268" w:type="dxa"/>
            <w:tcBorders>
              <w:top w:val="nil"/>
              <w:left w:val="nil"/>
              <w:bottom w:val="single" w:sz="4" w:space="0" w:color="auto"/>
              <w:right w:val="nil"/>
            </w:tcBorders>
            <w:shd w:val="clear" w:color="auto" w:fill="auto"/>
            <w:noWrap/>
            <w:vAlign w:val="bottom"/>
            <w:hideMark/>
          </w:tcPr>
          <w:p w14:paraId="64B18ACA" w14:textId="77777777" w:rsidR="004A7AEB" w:rsidRPr="00EE611C" w:rsidRDefault="004A7AEB" w:rsidP="00BC61A9">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C</w:t>
            </w:r>
            <w:r w:rsidRPr="00157A5B">
              <w:rPr>
                <w:rFonts w:ascii="Calibri" w:eastAsia="Times New Roman" w:hAnsi="Calibri" w:cs="Calibri"/>
                <w:color w:val="000000"/>
                <w:lang w:eastAsia="en-GB"/>
              </w:rPr>
              <w:t>ons</w:t>
            </w:r>
            <w:r>
              <w:rPr>
                <w:rFonts w:ascii="Calibri" w:eastAsia="Times New Roman" w:hAnsi="Calibri" w:cs="Calibri"/>
                <w:color w:val="000000"/>
                <w:lang w:eastAsia="en-GB"/>
              </w:rPr>
              <w:t>tant</w:t>
            </w:r>
          </w:p>
        </w:tc>
        <w:tc>
          <w:tcPr>
            <w:tcW w:w="914" w:type="dxa"/>
            <w:tcBorders>
              <w:top w:val="nil"/>
              <w:left w:val="nil"/>
              <w:bottom w:val="single" w:sz="4" w:space="0" w:color="auto"/>
              <w:right w:val="nil"/>
            </w:tcBorders>
            <w:shd w:val="clear" w:color="auto" w:fill="auto"/>
            <w:noWrap/>
            <w:vAlign w:val="bottom"/>
            <w:hideMark/>
          </w:tcPr>
          <w:p w14:paraId="0A265A07"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-4</w:t>
            </w:r>
            <w:r>
              <w:rPr>
                <w:rFonts w:ascii="Calibri" w:eastAsia="Times New Roman" w:hAnsi="Calibri" w:cs="Calibri"/>
                <w:color w:val="000000"/>
                <w:lang w:eastAsia="en-GB"/>
              </w:rPr>
              <w:t>·</w:t>
            </w:r>
            <w:r w:rsidRPr="00EE611C">
              <w:rPr>
                <w:rFonts w:ascii="Calibri" w:eastAsia="Times New Roman" w:hAnsi="Calibri" w:cs="Calibri"/>
                <w:color w:val="000000"/>
                <w:lang w:eastAsia="en-GB"/>
              </w:rPr>
              <w:t>768</w:t>
            </w:r>
          </w:p>
        </w:tc>
        <w:tc>
          <w:tcPr>
            <w:tcW w:w="812" w:type="dxa"/>
            <w:tcBorders>
              <w:top w:val="nil"/>
              <w:left w:val="nil"/>
              <w:bottom w:val="single" w:sz="4" w:space="0" w:color="auto"/>
              <w:right w:val="nil"/>
            </w:tcBorders>
            <w:shd w:val="clear" w:color="auto" w:fill="auto"/>
            <w:noWrap/>
            <w:vAlign w:val="bottom"/>
            <w:hideMark/>
          </w:tcPr>
          <w:p w14:paraId="7C586E92"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084</w:t>
            </w:r>
          </w:p>
        </w:tc>
        <w:tc>
          <w:tcPr>
            <w:tcW w:w="828" w:type="dxa"/>
            <w:tcBorders>
              <w:top w:val="nil"/>
              <w:left w:val="nil"/>
              <w:bottom w:val="single" w:sz="4" w:space="0" w:color="auto"/>
              <w:right w:val="nil"/>
            </w:tcBorders>
            <w:shd w:val="clear" w:color="auto" w:fill="auto"/>
            <w:noWrap/>
            <w:vAlign w:val="bottom"/>
            <w:hideMark/>
          </w:tcPr>
          <w:p w14:paraId="6796C16F" w14:textId="77777777" w:rsidR="004A7AEB" w:rsidRPr="00EE611C" w:rsidRDefault="004A7AEB" w:rsidP="00BC61A9">
            <w:pPr>
              <w:spacing w:after="0" w:line="240" w:lineRule="auto"/>
              <w:jc w:val="right"/>
              <w:rPr>
                <w:rFonts w:ascii="Calibri" w:eastAsia="Times New Roman" w:hAnsi="Calibri" w:cs="Calibri"/>
                <w:color w:val="000000"/>
                <w:lang w:eastAsia="en-GB"/>
              </w:rPr>
            </w:pPr>
            <w:r>
              <w:t>&lt;0·001</w:t>
            </w:r>
          </w:p>
        </w:tc>
        <w:tc>
          <w:tcPr>
            <w:tcW w:w="914" w:type="dxa"/>
            <w:tcBorders>
              <w:top w:val="nil"/>
              <w:left w:val="nil"/>
              <w:bottom w:val="single" w:sz="4" w:space="0" w:color="auto"/>
              <w:right w:val="nil"/>
            </w:tcBorders>
            <w:shd w:val="clear" w:color="auto" w:fill="auto"/>
            <w:noWrap/>
            <w:vAlign w:val="bottom"/>
            <w:hideMark/>
          </w:tcPr>
          <w:p w14:paraId="1D87BCD5"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-4</w:t>
            </w:r>
            <w:r>
              <w:rPr>
                <w:rFonts w:ascii="Calibri" w:eastAsia="Times New Roman" w:hAnsi="Calibri" w:cs="Calibri"/>
                <w:color w:val="000000"/>
                <w:lang w:eastAsia="en-GB"/>
              </w:rPr>
              <w:t>·</w:t>
            </w:r>
            <w:r w:rsidRPr="00EE611C">
              <w:rPr>
                <w:rFonts w:ascii="Calibri" w:eastAsia="Times New Roman" w:hAnsi="Calibri" w:cs="Calibri"/>
                <w:color w:val="000000"/>
                <w:lang w:eastAsia="en-GB"/>
              </w:rPr>
              <w:t>933</w:t>
            </w:r>
          </w:p>
        </w:tc>
        <w:tc>
          <w:tcPr>
            <w:tcW w:w="914" w:type="dxa"/>
            <w:tcBorders>
              <w:top w:val="nil"/>
              <w:left w:val="nil"/>
              <w:bottom w:val="single" w:sz="4" w:space="0" w:color="auto"/>
              <w:right w:val="nil"/>
            </w:tcBorders>
            <w:shd w:val="clear" w:color="auto" w:fill="auto"/>
            <w:noWrap/>
            <w:vAlign w:val="bottom"/>
            <w:hideMark/>
          </w:tcPr>
          <w:p w14:paraId="7B63F45E" w14:textId="77777777" w:rsidR="004A7AEB" w:rsidRPr="00EE611C" w:rsidRDefault="004A7AEB" w:rsidP="00BC61A9">
            <w:pPr>
              <w:spacing w:after="0" w:line="240" w:lineRule="auto"/>
              <w:jc w:val="right"/>
              <w:rPr>
                <w:rFonts w:ascii="Calibri" w:eastAsia="Times New Roman" w:hAnsi="Calibri" w:cs="Calibri"/>
                <w:color w:val="000000"/>
                <w:lang w:eastAsia="en-GB"/>
              </w:rPr>
            </w:pPr>
            <w:r w:rsidRPr="00EE611C">
              <w:rPr>
                <w:rFonts w:ascii="Calibri" w:eastAsia="Times New Roman" w:hAnsi="Calibri" w:cs="Calibri"/>
                <w:color w:val="000000"/>
                <w:lang w:eastAsia="en-GB"/>
              </w:rPr>
              <w:t>-4</w:t>
            </w:r>
            <w:r>
              <w:rPr>
                <w:rFonts w:ascii="Calibri" w:eastAsia="Times New Roman" w:hAnsi="Calibri" w:cs="Calibri"/>
                <w:color w:val="000000"/>
                <w:lang w:eastAsia="en-GB"/>
              </w:rPr>
              <w:t>·</w:t>
            </w:r>
            <w:r w:rsidRPr="00EE611C">
              <w:rPr>
                <w:rFonts w:ascii="Calibri" w:eastAsia="Times New Roman" w:hAnsi="Calibri" w:cs="Calibri"/>
                <w:color w:val="000000"/>
                <w:lang w:eastAsia="en-GB"/>
              </w:rPr>
              <w:t>602</w:t>
            </w:r>
          </w:p>
        </w:tc>
      </w:tr>
    </w:tbl>
    <w:p w14:paraId="30FF2A03" w14:textId="77777777" w:rsidR="004A7AEB" w:rsidRPr="00BD4827" w:rsidRDefault="004A7AEB" w:rsidP="004A7AEB">
      <w:r w:rsidRPr="00E44D39">
        <w:rPr>
          <w:rFonts w:ascii="Calibri" w:hAnsi="Calibri" w:cs="Calibri"/>
          <w:color w:val="000000"/>
          <w:sz w:val="20"/>
        </w:rPr>
        <w:t>CI: Confidence interval;</w:t>
      </w:r>
      <w:r>
        <w:rPr>
          <w:rFonts w:ascii="Calibri" w:hAnsi="Calibri" w:cs="Calibri"/>
          <w:color w:val="000000"/>
          <w:sz w:val="20"/>
        </w:rPr>
        <w:t xml:space="preserve"> CSHR: Cause specific hazard ratio;</w:t>
      </w:r>
      <w:r w:rsidRPr="00E44D39">
        <w:rPr>
          <w:rFonts w:ascii="Calibri" w:hAnsi="Calibri" w:cs="Calibri"/>
          <w:color w:val="000000"/>
          <w:sz w:val="20"/>
        </w:rPr>
        <w:t xml:space="preserve"> P: p value; SE: Standard error</w:t>
      </w:r>
    </w:p>
    <w:p w14:paraId="47FB9380" w14:textId="77777777" w:rsidR="004A7AEB" w:rsidRDefault="004A7AEB" w:rsidP="004A7AEB">
      <w:pPr>
        <w:rPr>
          <w:rFonts w:ascii="Courier New" w:hAnsi="Courier New" w:cs="Courier New"/>
          <w:sz w:val="18"/>
        </w:rPr>
      </w:pPr>
    </w:p>
    <w:p w14:paraId="19566A3F" w14:textId="77777777" w:rsidR="004A7AEB" w:rsidRDefault="004A7AEB" w:rsidP="004A7AEB">
      <w:pPr>
        <w:spacing w:after="0" w:line="240" w:lineRule="auto"/>
        <w:rPr>
          <w:rFonts w:ascii="Courier New" w:hAnsi="Courier New" w:cs="Courier New"/>
          <w:sz w:val="18"/>
        </w:rPr>
      </w:pPr>
    </w:p>
    <w:tbl>
      <w:tblPr>
        <w:tblW w:w="7072" w:type="dxa"/>
        <w:tblLook w:val="04A0" w:firstRow="1" w:lastRow="0" w:firstColumn="1" w:lastColumn="0" w:noHBand="0" w:noVBand="1"/>
      </w:tblPr>
      <w:tblGrid>
        <w:gridCol w:w="2268"/>
        <w:gridCol w:w="960"/>
        <w:gridCol w:w="960"/>
        <w:gridCol w:w="960"/>
        <w:gridCol w:w="960"/>
        <w:gridCol w:w="964"/>
      </w:tblGrid>
      <w:tr w:rsidR="004A7AEB" w:rsidRPr="00EE611C" w14:paraId="051A129F" w14:textId="77777777" w:rsidTr="00BC61A9">
        <w:trPr>
          <w:trHeight w:val="290"/>
        </w:trPr>
        <w:tc>
          <w:tcPr>
            <w:tcW w:w="7072" w:type="dxa"/>
            <w:gridSpan w:val="6"/>
            <w:tcBorders>
              <w:top w:val="nil"/>
              <w:left w:val="nil"/>
              <w:bottom w:val="single" w:sz="4" w:space="0" w:color="auto"/>
              <w:right w:val="nil"/>
            </w:tcBorders>
            <w:shd w:val="clear" w:color="auto" w:fill="auto"/>
            <w:noWrap/>
            <w:vAlign w:val="bottom"/>
            <w:hideMark/>
          </w:tcPr>
          <w:p w14:paraId="2336B713" w14:textId="77777777" w:rsidR="004A7AEB" w:rsidRPr="00EE611C" w:rsidRDefault="004A7AEB" w:rsidP="00BC61A9">
            <w:pPr>
              <w:spacing w:after="0" w:line="240" w:lineRule="auto"/>
              <w:rPr>
                <w:rFonts w:ascii="Times New Roman" w:eastAsia="Times New Roman" w:hAnsi="Times New Roman" w:cs="Times New Roman"/>
                <w:sz w:val="20"/>
                <w:szCs w:val="20"/>
                <w:lang w:eastAsia="en-GB"/>
              </w:rPr>
            </w:pPr>
            <w:r w:rsidRPr="00EE611C">
              <w:rPr>
                <w:rFonts w:ascii="Calibri" w:eastAsia="Times New Roman" w:hAnsi="Calibri" w:cs="Calibri"/>
                <w:b/>
                <w:bCs/>
                <w:color w:val="000000"/>
                <w:lang w:eastAsia="en-GB"/>
              </w:rPr>
              <w:t xml:space="preserve">Table </w:t>
            </w:r>
            <w:r>
              <w:rPr>
                <w:rFonts w:ascii="Calibri" w:eastAsia="Times New Roman" w:hAnsi="Calibri" w:cs="Calibri"/>
                <w:b/>
                <w:bCs/>
                <w:color w:val="000000"/>
                <w:lang w:eastAsia="en-GB"/>
              </w:rPr>
              <w:t>S</w:t>
            </w:r>
            <w:r w:rsidRPr="00EE611C">
              <w:rPr>
                <w:rFonts w:ascii="Calibri" w:eastAsia="Times New Roman" w:hAnsi="Calibri" w:cs="Calibri"/>
                <w:b/>
                <w:bCs/>
                <w:color w:val="000000"/>
                <w:lang w:eastAsia="en-GB"/>
              </w:rPr>
              <w:t>9. CSHR Subgroup analysis of children admitted with primary diagnosis of no infection (n=62823)</w:t>
            </w:r>
          </w:p>
        </w:tc>
      </w:tr>
      <w:tr w:rsidR="004A7AEB" w:rsidRPr="00EE611C" w14:paraId="10EA27E4" w14:textId="77777777" w:rsidTr="00BC61A9">
        <w:trPr>
          <w:trHeight w:val="290"/>
        </w:trPr>
        <w:tc>
          <w:tcPr>
            <w:tcW w:w="2268" w:type="dxa"/>
            <w:tcBorders>
              <w:top w:val="nil"/>
              <w:left w:val="nil"/>
              <w:bottom w:val="nil"/>
              <w:right w:val="nil"/>
            </w:tcBorders>
            <w:shd w:val="clear" w:color="auto" w:fill="auto"/>
            <w:noWrap/>
            <w:vAlign w:val="bottom"/>
            <w:hideMark/>
          </w:tcPr>
          <w:p w14:paraId="54491283" w14:textId="77777777" w:rsidR="004A7AEB" w:rsidRPr="00EE611C" w:rsidRDefault="004A7AEB" w:rsidP="00BC61A9">
            <w:pPr>
              <w:spacing w:after="0" w:line="240" w:lineRule="auto"/>
              <w:rPr>
                <w:rFonts w:ascii="Times New Roman" w:eastAsia="Times New Roman" w:hAnsi="Times New Roman" w:cs="Times New Roman"/>
                <w:sz w:val="20"/>
                <w:szCs w:val="20"/>
                <w:lang w:eastAsia="en-GB"/>
              </w:rPr>
            </w:pPr>
          </w:p>
        </w:tc>
        <w:tc>
          <w:tcPr>
            <w:tcW w:w="960" w:type="dxa"/>
            <w:tcBorders>
              <w:top w:val="single" w:sz="4" w:space="0" w:color="auto"/>
              <w:left w:val="nil"/>
              <w:bottom w:val="single" w:sz="4" w:space="0" w:color="auto"/>
              <w:right w:val="nil"/>
            </w:tcBorders>
            <w:shd w:val="clear" w:color="auto" w:fill="auto"/>
            <w:noWrap/>
            <w:vAlign w:val="center"/>
            <w:hideMark/>
          </w:tcPr>
          <w:p w14:paraId="125800A3" w14:textId="77777777" w:rsidR="004A7AEB" w:rsidRPr="00EE611C" w:rsidRDefault="004A7AEB" w:rsidP="00BC61A9">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CSHR</w:t>
            </w:r>
          </w:p>
        </w:tc>
        <w:tc>
          <w:tcPr>
            <w:tcW w:w="960" w:type="dxa"/>
            <w:tcBorders>
              <w:top w:val="single" w:sz="4" w:space="0" w:color="auto"/>
              <w:left w:val="nil"/>
              <w:bottom w:val="single" w:sz="4" w:space="0" w:color="auto"/>
              <w:right w:val="nil"/>
            </w:tcBorders>
            <w:shd w:val="clear" w:color="auto" w:fill="auto"/>
            <w:noWrap/>
            <w:vAlign w:val="center"/>
            <w:hideMark/>
          </w:tcPr>
          <w:p w14:paraId="551D26E9"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SE</w:t>
            </w:r>
          </w:p>
        </w:tc>
        <w:tc>
          <w:tcPr>
            <w:tcW w:w="960" w:type="dxa"/>
            <w:tcBorders>
              <w:top w:val="single" w:sz="4" w:space="0" w:color="auto"/>
              <w:left w:val="nil"/>
              <w:bottom w:val="single" w:sz="4" w:space="0" w:color="auto"/>
              <w:right w:val="nil"/>
            </w:tcBorders>
            <w:shd w:val="clear" w:color="auto" w:fill="auto"/>
            <w:noWrap/>
            <w:vAlign w:val="center"/>
            <w:hideMark/>
          </w:tcPr>
          <w:p w14:paraId="5A6A8D3D"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P</w:t>
            </w:r>
          </w:p>
        </w:tc>
        <w:tc>
          <w:tcPr>
            <w:tcW w:w="1924" w:type="dxa"/>
            <w:gridSpan w:val="2"/>
            <w:tcBorders>
              <w:top w:val="single" w:sz="4" w:space="0" w:color="auto"/>
              <w:left w:val="nil"/>
              <w:bottom w:val="single" w:sz="4" w:space="0" w:color="auto"/>
              <w:right w:val="nil"/>
            </w:tcBorders>
            <w:shd w:val="clear" w:color="auto" w:fill="auto"/>
            <w:noWrap/>
            <w:vAlign w:val="center"/>
            <w:hideMark/>
          </w:tcPr>
          <w:p w14:paraId="44B939C6"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95% CI</w:t>
            </w:r>
          </w:p>
        </w:tc>
      </w:tr>
      <w:tr w:rsidR="004A7AEB" w:rsidRPr="00EE611C" w14:paraId="05DFC032" w14:textId="77777777" w:rsidTr="00BC61A9">
        <w:trPr>
          <w:trHeight w:val="290"/>
        </w:trPr>
        <w:tc>
          <w:tcPr>
            <w:tcW w:w="2268" w:type="dxa"/>
            <w:tcBorders>
              <w:top w:val="nil"/>
              <w:left w:val="nil"/>
              <w:right w:val="nil"/>
            </w:tcBorders>
            <w:shd w:val="clear" w:color="auto" w:fill="auto"/>
            <w:noWrap/>
            <w:hideMark/>
          </w:tcPr>
          <w:p w14:paraId="020909D5" w14:textId="77777777" w:rsidR="004A7AEB" w:rsidRPr="00EE611C" w:rsidRDefault="004A7AEB" w:rsidP="00BC61A9">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Sex (male/female)</w:t>
            </w:r>
          </w:p>
        </w:tc>
        <w:tc>
          <w:tcPr>
            <w:tcW w:w="960" w:type="dxa"/>
            <w:tcBorders>
              <w:top w:val="nil"/>
              <w:left w:val="nil"/>
              <w:right w:val="nil"/>
            </w:tcBorders>
            <w:shd w:val="clear" w:color="auto" w:fill="auto"/>
            <w:noWrap/>
            <w:vAlign w:val="bottom"/>
            <w:hideMark/>
          </w:tcPr>
          <w:p w14:paraId="2FCAE61B"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862</w:t>
            </w:r>
          </w:p>
        </w:tc>
        <w:tc>
          <w:tcPr>
            <w:tcW w:w="960" w:type="dxa"/>
            <w:tcBorders>
              <w:top w:val="nil"/>
              <w:left w:val="nil"/>
              <w:right w:val="nil"/>
            </w:tcBorders>
            <w:shd w:val="clear" w:color="auto" w:fill="auto"/>
            <w:noWrap/>
            <w:vAlign w:val="bottom"/>
            <w:hideMark/>
          </w:tcPr>
          <w:p w14:paraId="15EA565B"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036</w:t>
            </w:r>
          </w:p>
        </w:tc>
        <w:tc>
          <w:tcPr>
            <w:tcW w:w="960" w:type="dxa"/>
            <w:tcBorders>
              <w:top w:val="nil"/>
              <w:left w:val="nil"/>
              <w:right w:val="nil"/>
            </w:tcBorders>
            <w:shd w:val="clear" w:color="auto" w:fill="auto"/>
            <w:noWrap/>
            <w:hideMark/>
          </w:tcPr>
          <w:p w14:paraId="59FFA28B"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9A1AB2">
              <w:t>&lt;0</w:t>
            </w:r>
            <w:r>
              <w:t>·</w:t>
            </w:r>
            <w:r w:rsidRPr="009A1AB2">
              <w:t>001</w:t>
            </w:r>
          </w:p>
        </w:tc>
        <w:tc>
          <w:tcPr>
            <w:tcW w:w="960" w:type="dxa"/>
            <w:tcBorders>
              <w:top w:val="nil"/>
              <w:left w:val="nil"/>
              <w:right w:val="nil"/>
            </w:tcBorders>
            <w:shd w:val="clear" w:color="auto" w:fill="auto"/>
            <w:noWrap/>
            <w:vAlign w:val="bottom"/>
            <w:hideMark/>
          </w:tcPr>
          <w:p w14:paraId="3F0BA542"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794</w:t>
            </w:r>
          </w:p>
        </w:tc>
        <w:tc>
          <w:tcPr>
            <w:tcW w:w="964" w:type="dxa"/>
            <w:tcBorders>
              <w:top w:val="nil"/>
              <w:left w:val="nil"/>
              <w:right w:val="nil"/>
            </w:tcBorders>
            <w:shd w:val="clear" w:color="auto" w:fill="auto"/>
            <w:noWrap/>
            <w:vAlign w:val="bottom"/>
            <w:hideMark/>
          </w:tcPr>
          <w:p w14:paraId="3CCFAAFF"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936</w:t>
            </w:r>
          </w:p>
        </w:tc>
      </w:tr>
      <w:tr w:rsidR="004A7AEB" w:rsidRPr="00EE611C" w14:paraId="120566D2" w14:textId="77777777" w:rsidTr="00BC61A9">
        <w:trPr>
          <w:trHeight w:val="290"/>
        </w:trPr>
        <w:tc>
          <w:tcPr>
            <w:tcW w:w="2268" w:type="dxa"/>
            <w:tcBorders>
              <w:top w:val="nil"/>
              <w:left w:val="nil"/>
              <w:bottom w:val="single" w:sz="4" w:space="0" w:color="auto"/>
              <w:right w:val="nil"/>
            </w:tcBorders>
            <w:shd w:val="clear" w:color="auto" w:fill="auto"/>
            <w:noWrap/>
            <w:vAlign w:val="bottom"/>
            <w:hideMark/>
          </w:tcPr>
          <w:p w14:paraId="73DD038B" w14:textId="77777777" w:rsidR="004A7AEB" w:rsidRPr="00EE611C" w:rsidRDefault="004A7AEB" w:rsidP="00BC61A9">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PIM2R</w:t>
            </w:r>
          </w:p>
        </w:tc>
        <w:tc>
          <w:tcPr>
            <w:tcW w:w="960" w:type="dxa"/>
            <w:tcBorders>
              <w:top w:val="nil"/>
              <w:left w:val="nil"/>
              <w:bottom w:val="single" w:sz="4" w:space="0" w:color="auto"/>
              <w:right w:val="nil"/>
            </w:tcBorders>
            <w:shd w:val="clear" w:color="auto" w:fill="auto"/>
            <w:noWrap/>
            <w:vAlign w:val="bottom"/>
            <w:hideMark/>
          </w:tcPr>
          <w:p w14:paraId="00DDF358"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1</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045</w:t>
            </w:r>
          </w:p>
        </w:tc>
        <w:tc>
          <w:tcPr>
            <w:tcW w:w="960" w:type="dxa"/>
            <w:tcBorders>
              <w:top w:val="nil"/>
              <w:left w:val="nil"/>
              <w:bottom w:val="single" w:sz="4" w:space="0" w:color="auto"/>
              <w:right w:val="nil"/>
            </w:tcBorders>
            <w:shd w:val="clear" w:color="auto" w:fill="auto"/>
            <w:noWrap/>
            <w:vAlign w:val="bottom"/>
            <w:hideMark/>
          </w:tcPr>
          <w:p w14:paraId="5DCD3695"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001</w:t>
            </w:r>
          </w:p>
        </w:tc>
        <w:tc>
          <w:tcPr>
            <w:tcW w:w="960" w:type="dxa"/>
            <w:tcBorders>
              <w:top w:val="nil"/>
              <w:left w:val="nil"/>
              <w:bottom w:val="single" w:sz="4" w:space="0" w:color="auto"/>
              <w:right w:val="nil"/>
            </w:tcBorders>
            <w:shd w:val="clear" w:color="auto" w:fill="auto"/>
            <w:noWrap/>
            <w:hideMark/>
          </w:tcPr>
          <w:p w14:paraId="24B3D423"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9A1AB2">
              <w:t>&lt;0</w:t>
            </w:r>
            <w:r>
              <w:t>·</w:t>
            </w:r>
            <w:r w:rsidRPr="009A1AB2">
              <w:t>001</w:t>
            </w:r>
          </w:p>
        </w:tc>
        <w:tc>
          <w:tcPr>
            <w:tcW w:w="960" w:type="dxa"/>
            <w:tcBorders>
              <w:top w:val="nil"/>
              <w:left w:val="nil"/>
              <w:bottom w:val="single" w:sz="4" w:space="0" w:color="auto"/>
              <w:right w:val="nil"/>
            </w:tcBorders>
            <w:shd w:val="clear" w:color="auto" w:fill="auto"/>
            <w:noWrap/>
            <w:vAlign w:val="bottom"/>
            <w:hideMark/>
          </w:tcPr>
          <w:p w14:paraId="21DE1823"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1</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043</w:t>
            </w:r>
          </w:p>
        </w:tc>
        <w:tc>
          <w:tcPr>
            <w:tcW w:w="964" w:type="dxa"/>
            <w:tcBorders>
              <w:top w:val="nil"/>
              <w:left w:val="nil"/>
              <w:bottom w:val="single" w:sz="4" w:space="0" w:color="auto"/>
              <w:right w:val="nil"/>
            </w:tcBorders>
            <w:shd w:val="clear" w:color="auto" w:fill="auto"/>
            <w:noWrap/>
            <w:vAlign w:val="bottom"/>
            <w:hideMark/>
          </w:tcPr>
          <w:p w14:paraId="6050ACE3"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1</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047</w:t>
            </w:r>
          </w:p>
        </w:tc>
      </w:tr>
      <w:tr w:rsidR="004A7AEB" w:rsidRPr="00EE611C" w14:paraId="177875F7" w14:textId="77777777" w:rsidTr="00BC61A9">
        <w:trPr>
          <w:trHeight w:val="290"/>
        </w:trPr>
        <w:tc>
          <w:tcPr>
            <w:tcW w:w="2268" w:type="dxa"/>
            <w:tcBorders>
              <w:top w:val="single" w:sz="4" w:space="0" w:color="auto"/>
              <w:left w:val="nil"/>
              <w:bottom w:val="nil"/>
              <w:right w:val="nil"/>
            </w:tcBorders>
            <w:shd w:val="clear" w:color="auto" w:fill="auto"/>
            <w:noWrap/>
            <w:vAlign w:val="center"/>
          </w:tcPr>
          <w:p w14:paraId="74463E68" w14:textId="77777777" w:rsidR="004A7AEB" w:rsidRPr="00EE611C" w:rsidRDefault="004A7AEB" w:rsidP="00BC61A9">
            <w:pPr>
              <w:spacing w:after="0" w:line="240" w:lineRule="auto"/>
              <w:jc w:val="center"/>
              <w:rPr>
                <w:rFonts w:ascii="Calibri" w:eastAsia="Times New Roman" w:hAnsi="Calibri" w:cs="Calibri"/>
                <w:color w:val="000000"/>
                <w:lang w:eastAsia="en-GB"/>
              </w:rPr>
            </w:pPr>
          </w:p>
        </w:tc>
        <w:tc>
          <w:tcPr>
            <w:tcW w:w="960" w:type="dxa"/>
            <w:tcBorders>
              <w:top w:val="single" w:sz="4" w:space="0" w:color="auto"/>
              <w:left w:val="nil"/>
              <w:bottom w:val="nil"/>
              <w:right w:val="nil"/>
            </w:tcBorders>
            <w:shd w:val="clear" w:color="auto" w:fill="auto"/>
            <w:noWrap/>
            <w:vAlign w:val="bottom"/>
          </w:tcPr>
          <w:p w14:paraId="45D51DDB" w14:textId="77777777" w:rsidR="004A7AEB" w:rsidRPr="00EE611C" w:rsidRDefault="004A7AEB" w:rsidP="00BC61A9">
            <w:pPr>
              <w:spacing w:after="0" w:line="240" w:lineRule="auto"/>
              <w:rPr>
                <w:rFonts w:ascii="Times New Roman" w:eastAsia="Times New Roman" w:hAnsi="Times New Roman" w:cs="Times New Roman"/>
                <w:sz w:val="20"/>
                <w:szCs w:val="20"/>
                <w:lang w:eastAsia="en-GB"/>
              </w:rPr>
            </w:pPr>
          </w:p>
        </w:tc>
        <w:tc>
          <w:tcPr>
            <w:tcW w:w="960" w:type="dxa"/>
            <w:tcBorders>
              <w:top w:val="single" w:sz="4" w:space="0" w:color="auto"/>
              <w:left w:val="nil"/>
              <w:bottom w:val="nil"/>
              <w:right w:val="nil"/>
            </w:tcBorders>
            <w:shd w:val="clear" w:color="auto" w:fill="auto"/>
            <w:noWrap/>
            <w:vAlign w:val="bottom"/>
          </w:tcPr>
          <w:p w14:paraId="1BE740FD" w14:textId="77777777" w:rsidR="004A7AEB" w:rsidRPr="00EE611C" w:rsidRDefault="004A7AEB" w:rsidP="00BC61A9">
            <w:pPr>
              <w:spacing w:after="0" w:line="240" w:lineRule="auto"/>
              <w:jc w:val="center"/>
              <w:rPr>
                <w:rFonts w:ascii="Times New Roman" w:eastAsia="Times New Roman" w:hAnsi="Times New Roman" w:cs="Times New Roman"/>
                <w:sz w:val="20"/>
                <w:szCs w:val="20"/>
                <w:lang w:eastAsia="en-GB"/>
              </w:rPr>
            </w:pPr>
          </w:p>
        </w:tc>
        <w:tc>
          <w:tcPr>
            <w:tcW w:w="960" w:type="dxa"/>
            <w:tcBorders>
              <w:top w:val="single" w:sz="4" w:space="0" w:color="auto"/>
              <w:left w:val="nil"/>
              <w:bottom w:val="nil"/>
              <w:right w:val="nil"/>
            </w:tcBorders>
            <w:shd w:val="clear" w:color="auto" w:fill="auto"/>
            <w:noWrap/>
            <w:vAlign w:val="bottom"/>
          </w:tcPr>
          <w:p w14:paraId="11B4E901" w14:textId="77777777" w:rsidR="004A7AEB" w:rsidRPr="00EE611C" w:rsidRDefault="004A7AEB" w:rsidP="00BC61A9">
            <w:pPr>
              <w:spacing w:after="0" w:line="240" w:lineRule="auto"/>
              <w:jc w:val="center"/>
              <w:rPr>
                <w:rFonts w:ascii="Times New Roman" w:eastAsia="Times New Roman" w:hAnsi="Times New Roman" w:cs="Times New Roman"/>
                <w:sz w:val="20"/>
                <w:szCs w:val="20"/>
                <w:lang w:eastAsia="en-GB"/>
              </w:rPr>
            </w:pPr>
          </w:p>
        </w:tc>
        <w:tc>
          <w:tcPr>
            <w:tcW w:w="960" w:type="dxa"/>
            <w:tcBorders>
              <w:top w:val="single" w:sz="4" w:space="0" w:color="auto"/>
              <w:left w:val="nil"/>
              <w:bottom w:val="nil"/>
              <w:right w:val="nil"/>
            </w:tcBorders>
            <w:shd w:val="clear" w:color="auto" w:fill="auto"/>
            <w:noWrap/>
            <w:vAlign w:val="bottom"/>
          </w:tcPr>
          <w:p w14:paraId="645B7C97" w14:textId="77777777" w:rsidR="004A7AEB" w:rsidRPr="00EE611C" w:rsidRDefault="004A7AEB" w:rsidP="00BC61A9">
            <w:pPr>
              <w:spacing w:after="0" w:line="240" w:lineRule="auto"/>
              <w:jc w:val="center"/>
              <w:rPr>
                <w:rFonts w:ascii="Times New Roman" w:eastAsia="Times New Roman" w:hAnsi="Times New Roman" w:cs="Times New Roman"/>
                <w:sz w:val="20"/>
                <w:szCs w:val="20"/>
                <w:lang w:eastAsia="en-GB"/>
              </w:rPr>
            </w:pPr>
          </w:p>
        </w:tc>
        <w:tc>
          <w:tcPr>
            <w:tcW w:w="964" w:type="dxa"/>
            <w:tcBorders>
              <w:top w:val="single" w:sz="4" w:space="0" w:color="auto"/>
              <w:left w:val="nil"/>
              <w:bottom w:val="nil"/>
              <w:right w:val="nil"/>
            </w:tcBorders>
            <w:shd w:val="clear" w:color="auto" w:fill="auto"/>
            <w:noWrap/>
            <w:vAlign w:val="bottom"/>
          </w:tcPr>
          <w:p w14:paraId="24C793A9" w14:textId="77777777" w:rsidR="004A7AEB" w:rsidRPr="00EE611C" w:rsidRDefault="004A7AEB" w:rsidP="00BC61A9">
            <w:pPr>
              <w:spacing w:after="0" w:line="240" w:lineRule="auto"/>
              <w:jc w:val="center"/>
              <w:rPr>
                <w:rFonts w:ascii="Times New Roman" w:eastAsia="Times New Roman" w:hAnsi="Times New Roman" w:cs="Times New Roman"/>
                <w:sz w:val="20"/>
                <w:szCs w:val="20"/>
                <w:lang w:eastAsia="en-GB"/>
              </w:rPr>
            </w:pPr>
          </w:p>
        </w:tc>
      </w:tr>
      <w:tr w:rsidR="004A7AEB" w:rsidRPr="00EE611C" w14:paraId="3C9631E9" w14:textId="77777777" w:rsidTr="00BC61A9">
        <w:trPr>
          <w:trHeight w:val="290"/>
        </w:trPr>
        <w:tc>
          <w:tcPr>
            <w:tcW w:w="2268" w:type="dxa"/>
            <w:tcBorders>
              <w:top w:val="nil"/>
              <w:left w:val="nil"/>
              <w:bottom w:val="nil"/>
              <w:right w:val="nil"/>
            </w:tcBorders>
            <w:shd w:val="clear" w:color="auto" w:fill="auto"/>
            <w:noWrap/>
            <w:vAlign w:val="center"/>
            <w:hideMark/>
          </w:tcPr>
          <w:p w14:paraId="035247B8" w14:textId="77777777" w:rsidR="004A7AEB" w:rsidRPr="00EE611C" w:rsidRDefault="004A7AEB" w:rsidP="00BC61A9">
            <w:pPr>
              <w:spacing w:after="0" w:line="240" w:lineRule="auto"/>
              <w:rPr>
                <w:rFonts w:ascii="Calibri" w:eastAsia="Times New Roman" w:hAnsi="Calibri" w:cs="Calibri"/>
                <w:color w:val="000000"/>
                <w:lang w:eastAsia="en-GB"/>
              </w:rPr>
            </w:pPr>
            <w:r w:rsidRPr="00157A5B">
              <w:rPr>
                <w:rFonts w:ascii="Calibri" w:eastAsia="Times New Roman" w:hAnsi="Calibri" w:cs="Calibri"/>
                <w:color w:val="000000"/>
                <w:lang w:eastAsia="en-GB"/>
              </w:rPr>
              <w:t>Spline terms</w:t>
            </w:r>
          </w:p>
        </w:tc>
        <w:tc>
          <w:tcPr>
            <w:tcW w:w="960" w:type="dxa"/>
            <w:tcBorders>
              <w:top w:val="nil"/>
              <w:left w:val="nil"/>
              <w:bottom w:val="nil"/>
              <w:right w:val="nil"/>
            </w:tcBorders>
            <w:shd w:val="clear" w:color="auto" w:fill="auto"/>
            <w:noWrap/>
            <w:vAlign w:val="bottom"/>
            <w:hideMark/>
          </w:tcPr>
          <w:p w14:paraId="06962029" w14:textId="77777777" w:rsidR="004A7AEB" w:rsidRPr="00EE611C" w:rsidRDefault="004A7AEB" w:rsidP="00BC61A9">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485C6EDB" w14:textId="77777777" w:rsidR="004A7AEB" w:rsidRPr="00EE611C" w:rsidRDefault="004A7AEB" w:rsidP="00BC61A9">
            <w:pPr>
              <w:spacing w:after="0" w:line="240" w:lineRule="auto"/>
              <w:jc w:val="center"/>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1D15AD9B" w14:textId="77777777" w:rsidR="004A7AEB" w:rsidRPr="00EE611C" w:rsidRDefault="004A7AEB" w:rsidP="00BC61A9">
            <w:pPr>
              <w:spacing w:after="0" w:line="240" w:lineRule="auto"/>
              <w:jc w:val="center"/>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63B1C6A2" w14:textId="77777777" w:rsidR="004A7AEB" w:rsidRPr="00EE611C" w:rsidRDefault="004A7AEB" w:rsidP="00BC61A9">
            <w:pPr>
              <w:spacing w:after="0" w:line="240" w:lineRule="auto"/>
              <w:jc w:val="center"/>
              <w:rPr>
                <w:rFonts w:ascii="Times New Roman" w:eastAsia="Times New Roman" w:hAnsi="Times New Roman" w:cs="Times New Roman"/>
                <w:sz w:val="20"/>
                <w:szCs w:val="20"/>
                <w:lang w:eastAsia="en-GB"/>
              </w:rPr>
            </w:pPr>
          </w:p>
        </w:tc>
        <w:tc>
          <w:tcPr>
            <w:tcW w:w="964" w:type="dxa"/>
            <w:tcBorders>
              <w:top w:val="nil"/>
              <w:left w:val="nil"/>
              <w:bottom w:val="nil"/>
              <w:right w:val="nil"/>
            </w:tcBorders>
            <w:shd w:val="clear" w:color="auto" w:fill="auto"/>
            <w:noWrap/>
            <w:vAlign w:val="bottom"/>
            <w:hideMark/>
          </w:tcPr>
          <w:p w14:paraId="361E1EF3" w14:textId="77777777" w:rsidR="004A7AEB" w:rsidRPr="00EE611C" w:rsidRDefault="004A7AEB" w:rsidP="00BC61A9">
            <w:pPr>
              <w:spacing w:after="0" w:line="240" w:lineRule="auto"/>
              <w:jc w:val="center"/>
              <w:rPr>
                <w:rFonts w:ascii="Times New Roman" w:eastAsia="Times New Roman" w:hAnsi="Times New Roman" w:cs="Times New Roman"/>
                <w:sz w:val="20"/>
                <w:szCs w:val="20"/>
                <w:lang w:eastAsia="en-GB"/>
              </w:rPr>
            </w:pPr>
          </w:p>
        </w:tc>
      </w:tr>
      <w:tr w:rsidR="004A7AEB" w:rsidRPr="00EE611C" w14:paraId="049F23E0" w14:textId="77777777" w:rsidTr="00BC61A9">
        <w:trPr>
          <w:trHeight w:val="290"/>
        </w:trPr>
        <w:tc>
          <w:tcPr>
            <w:tcW w:w="2268" w:type="dxa"/>
            <w:tcBorders>
              <w:top w:val="nil"/>
              <w:left w:val="nil"/>
              <w:bottom w:val="nil"/>
              <w:right w:val="nil"/>
            </w:tcBorders>
            <w:shd w:val="clear" w:color="auto" w:fill="auto"/>
            <w:noWrap/>
            <w:vAlign w:val="bottom"/>
            <w:hideMark/>
          </w:tcPr>
          <w:p w14:paraId="6905851E" w14:textId="77777777" w:rsidR="004A7AEB" w:rsidRPr="00EE611C" w:rsidRDefault="004A7AEB" w:rsidP="00BC61A9">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Baseline 1</w:t>
            </w:r>
          </w:p>
        </w:tc>
        <w:tc>
          <w:tcPr>
            <w:tcW w:w="960" w:type="dxa"/>
            <w:tcBorders>
              <w:top w:val="nil"/>
              <w:left w:val="nil"/>
              <w:bottom w:val="nil"/>
              <w:right w:val="nil"/>
            </w:tcBorders>
            <w:shd w:val="clear" w:color="auto" w:fill="auto"/>
            <w:noWrap/>
            <w:vAlign w:val="bottom"/>
            <w:hideMark/>
          </w:tcPr>
          <w:p w14:paraId="13D0C90F"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055</w:t>
            </w:r>
          </w:p>
        </w:tc>
        <w:tc>
          <w:tcPr>
            <w:tcW w:w="960" w:type="dxa"/>
            <w:tcBorders>
              <w:top w:val="nil"/>
              <w:left w:val="nil"/>
              <w:bottom w:val="nil"/>
              <w:right w:val="nil"/>
            </w:tcBorders>
            <w:shd w:val="clear" w:color="auto" w:fill="auto"/>
            <w:noWrap/>
            <w:vAlign w:val="bottom"/>
            <w:hideMark/>
          </w:tcPr>
          <w:p w14:paraId="4BBE1346"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024</w:t>
            </w:r>
          </w:p>
        </w:tc>
        <w:tc>
          <w:tcPr>
            <w:tcW w:w="960" w:type="dxa"/>
            <w:tcBorders>
              <w:top w:val="nil"/>
              <w:left w:val="nil"/>
              <w:bottom w:val="nil"/>
              <w:right w:val="nil"/>
            </w:tcBorders>
            <w:shd w:val="clear" w:color="auto" w:fill="auto"/>
            <w:noWrap/>
            <w:vAlign w:val="bottom"/>
            <w:hideMark/>
          </w:tcPr>
          <w:p w14:paraId="55F64191"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021</w:t>
            </w:r>
          </w:p>
        </w:tc>
        <w:tc>
          <w:tcPr>
            <w:tcW w:w="960" w:type="dxa"/>
            <w:tcBorders>
              <w:top w:val="nil"/>
              <w:left w:val="nil"/>
              <w:bottom w:val="nil"/>
              <w:right w:val="nil"/>
            </w:tcBorders>
            <w:shd w:val="clear" w:color="auto" w:fill="auto"/>
            <w:noWrap/>
            <w:vAlign w:val="bottom"/>
            <w:hideMark/>
          </w:tcPr>
          <w:p w14:paraId="633E290C"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101</w:t>
            </w:r>
          </w:p>
        </w:tc>
        <w:tc>
          <w:tcPr>
            <w:tcW w:w="964" w:type="dxa"/>
            <w:tcBorders>
              <w:top w:val="nil"/>
              <w:left w:val="nil"/>
              <w:bottom w:val="nil"/>
              <w:right w:val="nil"/>
            </w:tcBorders>
            <w:shd w:val="clear" w:color="auto" w:fill="auto"/>
            <w:noWrap/>
            <w:vAlign w:val="bottom"/>
            <w:hideMark/>
          </w:tcPr>
          <w:p w14:paraId="62B9953D"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008</w:t>
            </w:r>
          </w:p>
        </w:tc>
      </w:tr>
      <w:tr w:rsidR="004A7AEB" w:rsidRPr="00EE611C" w14:paraId="648C805A" w14:textId="77777777" w:rsidTr="00BC61A9">
        <w:trPr>
          <w:trHeight w:val="290"/>
        </w:trPr>
        <w:tc>
          <w:tcPr>
            <w:tcW w:w="2268" w:type="dxa"/>
            <w:tcBorders>
              <w:top w:val="nil"/>
              <w:left w:val="nil"/>
              <w:bottom w:val="nil"/>
              <w:right w:val="nil"/>
            </w:tcBorders>
            <w:shd w:val="clear" w:color="auto" w:fill="auto"/>
            <w:noWrap/>
            <w:hideMark/>
          </w:tcPr>
          <w:p w14:paraId="682FEC43" w14:textId="77777777" w:rsidR="004A7AEB" w:rsidRPr="00EE611C" w:rsidRDefault="004A7AEB" w:rsidP="00BC61A9">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Baseline 2</w:t>
            </w:r>
          </w:p>
        </w:tc>
        <w:tc>
          <w:tcPr>
            <w:tcW w:w="960" w:type="dxa"/>
            <w:tcBorders>
              <w:top w:val="nil"/>
              <w:left w:val="nil"/>
              <w:bottom w:val="nil"/>
              <w:right w:val="nil"/>
            </w:tcBorders>
            <w:shd w:val="clear" w:color="auto" w:fill="auto"/>
            <w:noWrap/>
            <w:vAlign w:val="bottom"/>
            <w:hideMark/>
          </w:tcPr>
          <w:p w14:paraId="1187C6C5"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140</w:t>
            </w:r>
          </w:p>
        </w:tc>
        <w:tc>
          <w:tcPr>
            <w:tcW w:w="960" w:type="dxa"/>
            <w:tcBorders>
              <w:top w:val="nil"/>
              <w:left w:val="nil"/>
              <w:bottom w:val="nil"/>
              <w:right w:val="nil"/>
            </w:tcBorders>
            <w:shd w:val="clear" w:color="auto" w:fill="auto"/>
            <w:noWrap/>
            <w:vAlign w:val="bottom"/>
            <w:hideMark/>
          </w:tcPr>
          <w:p w14:paraId="20E133C8"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023</w:t>
            </w:r>
          </w:p>
        </w:tc>
        <w:tc>
          <w:tcPr>
            <w:tcW w:w="960" w:type="dxa"/>
            <w:tcBorders>
              <w:top w:val="nil"/>
              <w:left w:val="nil"/>
              <w:bottom w:val="nil"/>
              <w:right w:val="nil"/>
            </w:tcBorders>
            <w:shd w:val="clear" w:color="auto" w:fill="auto"/>
            <w:noWrap/>
            <w:vAlign w:val="bottom"/>
            <w:hideMark/>
          </w:tcPr>
          <w:p w14:paraId="7A8C4CAE" w14:textId="77777777" w:rsidR="004A7AEB" w:rsidRPr="00EE611C" w:rsidRDefault="004A7AEB" w:rsidP="00BC61A9">
            <w:pPr>
              <w:spacing w:after="0" w:line="240" w:lineRule="auto"/>
              <w:jc w:val="center"/>
              <w:rPr>
                <w:rFonts w:ascii="Calibri" w:eastAsia="Times New Roman" w:hAnsi="Calibri" w:cs="Calibri"/>
                <w:color w:val="000000"/>
                <w:lang w:eastAsia="en-GB"/>
              </w:rPr>
            </w:pPr>
            <w:r>
              <w:t>&lt;0·001</w:t>
            </w:r>
          </w:p>
        </w:tc>
        <w:tc>
          <w:tcPr>
            <w:tcW w:w="960" w:type="dxa"/>
            <w:tcBorders>
              <w:top w:val="nil"/>
              <w:left w:val="nil"/>
              <w:bottom w:val="nil"/>
              <w:right w:val="nil"/>
            </w:tcBorders>
            <w:shd w:val="clear" w:color="auto" w:fill="auto"/>
            <w:noWrap/>
            <w:vAlign w:val="bottom"/>
            <w:hideMark/>
          </w:tcPr>
          <w:p w14:paraId="7366A4EC"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186</w:t>
            </w:r>
          </w:p>
        </w:tc>
        <w:tc>
          <w:tcPr>
            <w:tcW w:w="964" w:type="dxa"/>
            <w:tcBorders>
              <w:top w:val="nil"/>
              <w:left w:val="nil"/>
              <w:bottom w:val="nil"/>
              <w:right w:val="nil"/>
            </w:tcBorders>
            <w:shd w:val="clear" w:color="auto" w:fill="auto"/>
            <w:noWrap/>
            <w:vAlign w:val="bottom"/>
            <w:hideMark/>
          </w:tcPr>
          <w:p w14:paraId="43D1D95C"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094</w:t>
            </w:r>
          </w:p>
        </w:tc>
      </w:tr>
      <w:tr w:rsidR="004A7AEB" w:rsidRPr="00EE611C" w14:paraId="005362D7" w14:textId="77777777" w:rsidTr="00BC61A9">
        <w:trPr>
          <w:trHeight w:val="290"/>
        </w:trPr>
        <w:tc>
          <w:tcPr>
            <w:tcW w:w="2268" w:type="dxa"/>
            <w:tcBorders>
              <w:top w:val="nil"/>
              <w:left w:val="nil"/>
              <w:bottom w:val="nil"/>
              <w:right w:val="nil"/>
            </w:tcBorders>
            <w:shd w:val="clear" w:color="auto" w:fill="auto"/>
            <w:noWrap/>
            <w:hideMark/>
          </w:tcPr>
          <w:p w14:paraId="7D24E60B" w14:textId="77777777" w:rsidR="004A7AEB" w:rsidRPr="00EE611C" w:rsidRDefault="004A7AEB" w:rsidP="00BC61A9">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Baseline 3</w:t>
            </w:r>
          </w:p>
        </w:tc>
        <w:tc>
          <w:tcPr>
            <w:tcW w:w="960" w:type="dxa"/>
            <w:tcBorders>
              <w:top w:val="nil"/>
              <w:left w:val="nil"/>
              <w:bottom w:val="nil"/>
              <w:right w:val="nil"/>
            </w:tcBorders>
            <w:shd w:val="clear" w:color="auto" w:fill="auto"/>
            <w:noWrap/>
            <w:vAlign w:val="bottom"/>
            <w:hideMark/>
          </w:tcPr>
          <w:p w14:paraId="0B9A1CAD"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037</w:t>
            </w:r>
          </w:p>
        </w:tc>
        <w:tc>
          <w:tcPr>
            <w:tcW w:w="960" w:type="dxa"/>
            <w:tcBorders>
              <w:top w:val="nil"/>
              <w:left w:val="nil"/>
              <w:bottom w:val="nil"/>
              <w:right w:val="nil"/>
            </w:tcBorders>
            <w:shd w:val="clear" w:color="auto" w:fill="auto"/>
            <w:noWrap/>
            <w:vAlign w:val="bottom"/>
            <w:hideMark/>
          </w:tcPr>
          <w:p w14:paraId="324AC2E2"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013</w:t>
            </w:r>
          </w:p>
        </w:tc>
        <w:tc>
          <w:tcPr>
            <w:tcW w:w="960" w:type="dxa"/>
            <w:tcBorders>
              <w:top w:val="nil"/>
              <w:left w:val="nil"/>
              <w:bottom w:val="nil"/>
              <w:right w:val="nil"/>
            </w:tcBorders>
            <w:shd w:val="clear" w:color="auto" w:fill="auto"/>
            <w:noWrap/>
            <w:vAlign w:val="bottom"/>
            <w:hideMark/>
          </w:tcPr>
          <w:p w14:paraId="79232E1E"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005</w:t>
            </w:r>
          </w:p>
        </w:tc>
        <w:tc>
          <w:tcPr>
            <w:tcW w:w="960" w:type="dxa"/>
            <w:tcBorders>
              <w:top w:val="nil"/>
              <w:left w:val="nil"/>
              <w:bottom w:val="nil"/>
              <w:right w:val="nil"/>
            </w:tcBorders>
            <w:shd w:val="clear" w:color="auto" w:fill="auto"/>
            <w:noWrap/>
            <w:vAlign w:val="bottom"/>
            <w:hideMark/>
          </w:tcPr>
          <w:p w14:paraId="55AD22D1"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063</w:t>
            </w:r>
          </w:p>
        </w:tc>
        <w:tc>
          <w:tcPr>
            <w:tcW w:w="964" w:type="dxa"/>
            <w:tcBorders>
              <w:top w:val="nil"/>
              <w:left w:val="nil"/>
              <w:bottom w:val="nil"/>
              <w:right w:val="nil"/>
            </w:tcBorders>
            <w:shd w:val="clear" w:color="auto" w:fill="auto"/>
            <w:noWrap/>
            <w:vAlign w:val="bottom"/>
            <w:hideMark/>
          </w:tcPr>
          <w:p w14:paraId="6E1D97BF"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011</w:t>
            </w:r>
          </w:p>
        </w:tc>
      </w:tr>
      <w:tr w:rsidR="004A7AEB" w:rsidRPr="00EE611C" w14:paraId="74691FF4" w14:textId="77777777" w:rsidTr="00BC61A9">
        <w:trPr>
          <w:trHeight w:val="290"/>
        </w:trPr>
        <w:tc>
          <w:tcPr>
            <w:tcW w:w="2268" w:type="dxa"/>
            <w:tcBorders>
              <w:top w:val="nil"/>
              <w:left w:val="nil"/>
              <w:bottom w:val="nil"/>
              <w:right w:val="nil"/>
            </w:tcBorders>
            <w:shd w:val="clear" w:color="auto" w:fill="auto"/>
            <w:noWrap/>
            <w:hideMark/>
          </w:tcPr>
          <w:p w14:paraId="1A038DAD" w14:textId="77777777" w:rsidR="004A7AEB" w:rsidRPr="00EE611C" w:rsidRDefault="004A7AEB" w:rsidP="00BC61A9">
            <w:pPr>
              <w:spacing w:after="0" w:line="240" w:lineRule="auto"/>
              <w:rPr>
                <w:rFonts w:ascii="Calibri" w:eastAsia="Times New Roman" w:hAnsi="Calibri" w:cs="Calibri"/>
                <w:color w:val="000000"/>
                <w:lang w:eastAsia="en-GB"/>
              </w:rPr>
            </w:pPr>
            <w:r w:rsidRPr="002E6882">
              <w:rPr>
                <w:rFonts w:ascii="Calibri" w:eastAsia="Times New Roman" w:hAnsi="Calibri" w:cs="Calibri"/>
                <w:color w:val="000000"/>
                <w:lang w:eastAsia="en-GB"/>
              </w:rPr>
              <w:t>Base</w:t>
            </w:r>
            <w:r>
              <w:rPr>
                <w:rFonts w:ascii="Calibri" w:eastAsia="Times New Roman" w:hAnsi="Calibri" w:cs="Calibri"/>
                <w:color w:val="000000"/>
                <w:lang w:eastAsia="en-GB"/>
              </w:rPr>
              <w:t>line 4</w:t>
            </w:r>
          </w:p>
        </w:tc>
        <w:tc>
          <w:tcPr>
            <w:tcW w:w="960" w:type="dxa"/>
            <w:tcBorders>
              <w:top w:val="nil"/>
              <w:left w:val="nil"/>
              <w:bottom w:val="nil"/>
              <w:right w:val="nil"/>
            </w:tcBorders>
            <w:shd w:val="clear" w:color="auto" w:fill="auto"/>
            <w:noWrap/>
            <w:vAlign w:val="bottom"/>
            <w:hideMark/>
          </w:tcPr>
          <w:p w14:paraId="155EE8D7"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141</w:t>
            </w:r>
          </w:p>
        </w:tc>
        <w:tc>
          <w:tcPr>
            <w:tcW w:w="960" w:type="dxa"/>
            <w:tcBorders>
              <w:top w:val="nil"/>
              <w:left w:val="nil"/>
              <w:bottom w:val="nil"/>
              <w:right w:val="nil"/>
            </w:tcBorders>
            <w:shd w:val="clear" w:color="auto" w:fill="auto"/>
            <w:noWrap/>
            <w:vAlign w:val="bottom"/>
            <w:hideMark/>
          </w:tcPr>
          <w:p w14:paraId="75172A6B"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017</w:t>
            </w:r>
          </w:p>
        </w:tc>
        <w:tc>
          <w:tcPr>
            <w:tcW w:w="960" w:type="dxa"/>
            <w:tcBorders>
              <w:top w:val="nil"/>
              <w:left w:val="nil"/>
              <w:bottom w:val="nil"/>
              <w:right w:val="nil"/>
            </w:tcBorders>
            <w:shd w:val="clear" w:color="auto" w:fill="auto"/>
            <w:noWrap/>
            <w:hideMark/>
          </w:tcPr>
          <w:p w14:paraId="14C3449D"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93396">
              <w:t>&lt;0</w:t>
            </w:r>
            <w:r>
              <w:t>·</w:t>
            </w:r>
            <w:r w:rsidRPr="00E93396">
              <w:t>001</w:t>
            </w:r>
          </w:p>
        </w:tc>
        <w:tc>
          <w:tcPr>
            <w:tcW w:w="960" w:type="dxa"/>
            <w:tcBorders>
              <w:top w:val="nil"/>
              <w:left w:val="nil"/>
              <w:bottom w:val="nil"/>
              <w:right w:val="nil"/>
            </w:tcBorders>
            <w:shd w:val="clear" w:color="auto" w:fill="auto"/>
            <w:noWrap/>
            <w:vAlign w:val="bottom"/>
            <w:hideMark/>
          </w:tcPr>
          <w:p w14:paraId="222BFCC0"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107</w:t>
            </w:r>
          </w:p>
        </w:tc>
        <w:tc>
          <w:tcPr>
            <w:tcW w:w="964" w:type="dxa"/>
            <w:tcBorders>
              <w:top w:val="nil"/>
              <w:left w:val="nil"/>
              <w:bottom w:val="nil"/>
              <w:right w:val="nil"/>
            </w:tcBorders>
            <w:shd w:val="clear" w:color="auto" w:fill="auto"/>
            <w:noWrap/>
            <w:vAlign w:val="bottom"/>
            <w:hideMark/>
          </w:tcPr>
          <w:p w14:paraId="0C8C10B1"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176</w:t>
            </w:r>
          </w:p>
        </w:tc>
      </w:tr>
      <w:tr w:rsidR="004A7AEB" w:rsidRPr="00EE611C" w14:paraId="77EC025A" w14:textId="77777777" w:rsidTr="00BC61A9">
        <w:trPr>
          <w:trHeight w:val="290"/>
        </w:trPr>
        <w:tc>
          <w:tcPr>
            <w:tcW w:w="2268" w:type="dxa"/>
            <w:tcBorders>
              <w:top w:val="nil"/>
              <w:left w:val="nil"/>
              <w:bottom w:val="nil"/>
              <w:right w:val="nil"/>
            </w:tcBorders>
            <w:shd w:val="clear" w:color="auto" w:fill="auto"/>
            <w:noWrap/>
            <w:vAlign w:val="bottom"/>
            <w:hideMark/>
          </w:tcPr>
          <w:p w14:paraId="7FFBC2AE" w14:textId="77777777" w:rsidR="004A7AEB" w:rsidRPr="00EE611C" w:rsidRDefault="004A7AEB" w:rsidP="00BC61A9">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PIM2R 1</w:t>
            </w:r>
          </w:p>
        </w:tc>
        <w:tc>
          <w:tcPr>
            <w:tcW w:w="960" w:type="dxa"/>
            <w:tcBorders>
              <w:top w:val="nil"/>
              <w:left w:val="nil"/>
              <w:bottom w:val="nil"/>
              <w:right w:val="nil"/>
            </w:tcBorders>
            <w:shd w:val="clear" w:color="auto" w:fill="auto"/>
            <w:noWrap/>
            <w:vAlign w:val="bottom"/>
            <w:hideMark/>
          </w:tcPr>
          <w:p w14:paraId="786894E7"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008</w:t>
            </w:r>
          </w:p>
        </w:tc>
        <w:tc>
          <w:tcPr>
            <w:tcW w:w="960" w:type="dxa"/>
            <w:tcBorders>
              <w:top w:val="nil"/>
              <w:left w:val="nil"/>
              <w:bottom w:val="nil"/>
              <w:right w:val="nil"/>
            </w:tcBorders>
            <w:shd w:val="clear" w:color="auto" w:fill="auto"/>
            <w:noWrap/>
            <w:vAlign w:val="bottom"/>
            <w:hideMark/>
          </w:tcPr>
          <w:p w14:paraId="5F256052"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001</w:t>
            </w:r>
          </w:p>
        </w:tc>
        <w:tc>
          <w:tcPr>
            <w:tcW w:w="960" w:type="dxa"/>
            <w:tcBorders>
              <w:top w:val="nil"/>
              <w:left w:val="nil"/>
              <w:bottom w:val="nil"/>
              <w:right w:val="nil"/>
            </w:tcBorders>
            <w:shd w:val="clear" w:color="auto" w:fill="auto"/>
            <w:noWrap/>
            <w:hideMark/>
          </w:tcPr>
          <w:p w14:paraId="37ED141D"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93396">
              <w:t>&lt;0</w:t>
            </w:r>
            <w:r>
              <w:t>·</w:t>
            </w:r>
            <w:r w:rsidRPr="00E93396">
              <w:t>001</w:t>
            </w:r>
          </w:p>
        </w:tc>
        <w:tc>
          <w:tcPr>
            <w:tcW w:w="960" w:type="dxa"/>
            <w:tcBorders>
              <w:top w:val="nil"/>
              <w:left w:val="nil"/>
              <w:bottom w:val="nil"/>
              <w:right w:val="nil"/>
            </w:tcBorders>
            <w:shd w:val="clear" w:color="auto" w:fill="auto"/>
            <w:noWrap/>
            <w:vAlign w:val="bottom"/>
            <w:hideMark/>
          </w:tcPr>
          <w:p w14:paraId="1D296CB6"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010</w:t>
            </w:r>
          </w:p>
        </w:tc>
        <w:tc>
          <w:tcPr>
            <w:tcW w:w="964" w:type="dxa"/>
            <w:tcBorders>
              <w:top w:val="nil"/>
              <w:left w:val="nil"/>
              <w:bottom w:val="nil"/>
              <w:right w:val="nil"/>
            </w:tcBorders>
            <w:shd w:val="clear" w:color="auto" w:fill="auto"/>
            <w:noWrap/>
            <w:vAlign w:val="bottom"/>
            <w:hideMark/>
          </w:tcPr>
          <w:p w14:paraId="593C433B"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007</w:t>
            </w:r>
          </w:p>
        </w:tc>
      </w:tr>
      <w:tr w:rsidR="004A7AEB" w:rsidRPr="00EE611C" w14:paraId="7E6A5B20" w14:textId="77777777" w:rsidTr="00BC61A9">
        <w:trPr>
          <w:trHeight w:val="290"/>
        </w:trPr>
        <w:tc>
          <w:tcPr>
            <w:tcW w:w="2268" w:type="dxa"/>
            <w:tcBorders>
              <w:top w:val="nil"/>
              <w:left w:val="nil"/>
              <w:bottom w:val="nil"/>
              <w:right w:val="nil"/>
            </w:tcBorders>
            <w:shd w:val="clear" w:color="auto" w:fill="auto"/>
            <w:noWrap/>
            <w:hideMark/>
          </w:tcPr>
          <w:p w14:paraId="34232152" w14:textId="77777777" w:rsidR="004A7AEB" w:rsidRPr="00EE611C" w:rsidRDefault="004A7AEB" w:rsidP="00BC61A9">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PIM2R 2</w:t>
            </w:r>
          </w:p>
        </w:tc>
        <w:tc>
          <w:tcPr>
            <w:tcW w:w="960" w:type="dxa"/>
            <w:tcBorders>
              <w:top w:val="nil"/>
              <w:left w:val="nil"/>
              <w:bottom w:val="nil"/>
              <w:right w:val="nil"/>
            </w:tcBorders>
            <w:shd w:val="clear" w:color="auto" w:fill="auto"/>
            <w:noWrap/>
            <w:vAlign w:val="bottom"/>
            <w:hideMark/>
          </w:tcPr>
          <w:p w14:paraId="42C20C8C"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003</w:t>
            </w:r>
          </w:p>
        </w:tc>
        <w:tc>
          <w:tcPr>
            <w:tcW w:w="960" w:type="dxa"/>
            <w:tcBorders>
              <w:top w:val="nil"/>
              <w:left w:val="nil"/>
              <w:bottom w:val="nil"/>
              <w:right w:val="nil"/>
            </w:tcBorders>
            <w:shd w:val="clear" w:color="auto" w:fill="auto"/>
            <w:noWrap/>
            <w:vAlign w:val="bottom"/>
            <w:hideMark/>
          </w:tcPr>
          <w:p w14:paraId="296834D2"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001</w:t>
            </w:r>
          </w:p>
        </w:tc>
        <w:tc>
          <w:tcPr>
            <w:tcW w:w="960" w:type="dxa"/>
            <w:tcBorders>
              <w:top w:val="nil"/>
              <w:left w:val="nil"/>
              <w:bottom w:val="nil"/>
              <w:right w:val="nil"/>
            </w:tcBorders>
            <w:shd w:val="clear" w:color="auto" w:fill="auto"/>
            <w:noWrap/>
            <w:hideMark/>
          </w:tcPr>
          <w:p w14:paraId="1DBF2D97"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93396">
              <w:t>&lt;0</w:t>
            </w:r>
            <w:r>
              <w:t>·</w:t>
            </w:r>
            <w:r w:rsidRPr="00E93396">
              <w:t>001</w:t>
            </w:r>
          </w:p>
        </w:tc>
        <w:tc>
          <w:tcPr>
            <w:tcW w:w="960" w:type="dxa"/>
            <w:tcBorders>
              <w:top w:val="nil"/>
              <w:left w:val="nil"/>
              <w:bottom w:val="nil"/>
              <w:right w:val="nil"/>
            </w:tcBorders>
            <w:shd w:val="clear" w:color="auto" w:fill="auto"/>
            <w:noWrap/>
            <w:vAlign w:val="bottom"/>
            <w:hideMark/>
          </w:tcPr>
          <w:p w14:paraId="4A44B067"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002</w:t>
            </w:r>
          </w:p>
        </w:tc>
        <w:tc>
          <w:tcPr>
            <w:tcW w:w="964" w:type="dxa"/>
            <w:tcBorders>
              <w:top w:val="nil"/>
              <w:left w:val="nil"/>
              <w:bottom w:val="nil"/>
              <w:right w:val="nil"/>
            </w:tcBorders>
            <w:shd w:val="clear" w:color="auto" w:fill="auto"/>
            <w:noWrap/>
            <w:vAlign w:val="bottom"/>
            <w:hideMark/>
          </w:tcPr>
          <w:p w14:paraId="48304240"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004</w:t>
            </w:r>
          </w:p>
        </w:tc>
      </w:tr>
      <w:tr w:rsidR="004A7AEB" w:rsidRPr="00EE611C" w14:paraId="1E9271A8" w14:textId="77777777" w:rsidTr="00BC61A9">
        <w:trPr>
          <w:trHeight w:val="290"/>
        </w:trPr>
        <w:tc>
          <w:tcPr>
            <w:tcW w:w="2268" w:type="dxa"/>
            <w:tcBorders>
              <w:top w:val="nil"/>
              <w:left w:val="nil"/>
              <w:bottom w:val="nil"/>
              <w:right w:val="nil"/>
            </w:tcBorders>
            <w:shd w:val="clear" w:color="auto" w:fill="auto"/>
            <w:noWrap/>
            <w:hideMark/>
          </w:tcPr>
          <w:p w14:paraId="5136DE93" w14:textId="77777777" w:rsidR="004A7AEB" w:rsidRPr="00EE611C" w:rsidRDefault="004A7AEB" w:rsidP="00BC61A9">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PIM2R 3</w:t>
            </w:r>
          </w:p>
        </w:tc>
        <w:tc>
          <w:tcPr>
            <w:tcW w:w="960" w:type="dxa"/>
            <w:tcBorders>
              <w:top w:val="nil"/>
              <w:left w:val="nil"/>
              <w:bottom w:val="nil"/>
              <w:right w:val="nil"/>
            </w:tcBorders>
            <w:shd w:val="clear" w:color="auto" w:fill="auto"/>
            <w:noWrap/>
            <w:vAlign w:val="bottom"/>
            <w:hideMark/>
          </w:tcPr>
          <w:p w14:paraId="4105824C"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001</w:t>
            </w:r>
          </w:p>
        </w:tc>
        <w:tc>
          <w:tcPr>
            <w:tcW w:w="960" w:type="dxa"/>
            <w:tcBorders>
              <w:top w:val="nil"/>
              <w:left w:val="nil"/>
              <w:bottom w:val="nil"/>
              <w:right w:val="nil"/>
            </w:tcBorders>
            <w:shd w:val="clear" w:color="auto" w:fill="auto"/>
            <w:noWrap/>
            <w:vAlign w:val="bottom"/>
            <w:hideMark/>
          </w:tcPr>
          <w:p w14:paraId="0B646FBC"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001</w:t>
            </w:r>
          </w:p>
        </w:tc>
        <w:tc>
          <w:tcPr>
            <w:tcW w:w="960" w:type="dxa"/>
            <w:tcBorders>
              <w:top w:val="nil"/>
              <w:left w:val="nil"/>
              <w:bottom w:val="nil"/>
              <w:right w:val="nil"/>
            </w:tcBorders>
            <w:shd w:val="clear" w:color="auto" w:fill="auto"/>
            <w:noWrap/>
            <w:vAlign w:val="bottom"/>
            <w:hideMark/>
          </w:tcPr>
          <w:p w14:paraId="271F35C6"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021</w:t>
            </w:r>
          </w:p>
        </w:tc>
        <w:tc>
          <w:tcPr>
            <w:tcW w:w="960" w:type="dxa"/>
            <w:tcBorders>
              <w:top w:val="nil"/>
              <w:left w:val="nil"/>
              <w:bottom w:val="nil"/>
              <w:right w:val="nil"/>
            </w:tcBorders>
            <w:shd w:val="clear" w:color="auto" w:fill="auto"/>
            <w:noWrap/>
            <w:vAlign w:val="bottom"/>
            <w:hideMark/>
          </w:tcPr>
          <w:p w14:paraId="735EA26D"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002</w:t>
            </w:r>
          </w:p>
        </w:tc>
        <w:tc>
          <w:tcPr>
            <w:tcW w:w="964" w:type="dxa"/>
            <w:tcBorders>
              <w:top w:val="nil"/>
              <w:left w:val="nil"/>
              <w:bottom w:val="nil"/>
              <w:right w:val="nil"/>
            </w:tcBorders>
            <w:shd w:val="clear" w:color="auto" w:fill="auto"/>
            <w:noWrap/>
            <w:vAlign w:val="bottom"/>
            <w:hideMark/>
          </w:tcPr>
          <w:p w14:paraId="108A23F7"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000</w:t>
            </w:r>
          </w:p>
        </w:tc>
      </w:tr>
      <w:tr w:rsidR="004A7AEB" w:rsidRPr="00EE611C" w14:paraId="26E77C97" w14:textId="77777777" w:rsidTr="00BC61A9">
        <w:trPr>
          <w:trHeight w:val="290"/>
        </w:trPr>
        <w:tc>
          <w:tcPr>
            <w:tcW w:w="2268" w:type="dxa"/>
            <w:tcBorders>
              <w:top w:val="nil"/>
              <w:left w:val="nil"/>
              <w:bottom w:val="nil"/>
              <w:right w:val="nil"/>
            </w:tcBorders>
            <w:shd w:val="clear" w:color="auto" w:fill="auto"/>
            <w:noWrap/>
            <w:hideMark/>
          </w:tcPr>
          <w:p w14:paraId="731EF2F9" w14:textId="77777777" w:rsidR="004A7AEB" w:rsidRPr="00EE611C" w:rsidRDefault="004A7AEB" w:rsidP="00BC61A9">
            <w:pPr>
              <w:spacing w:after="0" w:line="240" w:lineRule="auto"/>
              <w:rPr>
                <w:rFonts w:ascii="Calibri" w:eastAsia="Times New Roman" w:hAnsi="Calibri" w:cs="Calibri"/>
                <w:color w:val="000000"/>
                <w:lang w:eastAsia="en-GB"/>
              </w:rPr>
            </w:pPr>
            <w:r w:rsidRPr="005B037B">
              <w:rPr>
                <w:rFonts w:ascii="Calibri" w:eastAsia="Times New Roman" w:hAnsi="Calibri" w:cs="Calibri"/>
                <w:color w:val="000000"/>
                <w:lang w:eastAsia="en-GB"/>
              </w:rPr>
              <w:t xml:space="preserve">PIM2R </w:t>
            </w:r>
            <w:r>
              <w:rPr>
                <w:rFonts w:ascii="Calibri" w:eastAsia="Times New Roman" w:hAnsi="Calibri" w:cs="Calibri"/>
                <w:color w:val="000000"/>
                <w:lang w:eastAsia="en-GB"/>
              </w:rPr>
              <w:t>4</w:t>
            </w:r>
          </w:p>
        </w:tc>
        <w:tc>
          <w:tcPr>
            <w:tcW w:w="960" w:type="dxa"/>
            <w:tcBorders>
              <w:top w:val="nil"/>
              <w:left w:val="nil"/>
              <w:bottom w:val="nil"/>
              <w:right w:val="nil"/>
            </w:tcBorders>
            <w:shd w:val="clear" w:color="auto" w:fill="auto"/>
            <w:noWrap/>
            <w:vAlign w:val="bottom"/>
            <w:hideMark/>
          </w:tcPr>
          <w:p w14:paraId="055C3C76"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002</w:t>
            </w:r>
          </w:p>
        </w:tc>
        <w:tc>
          <w:tcPr>
            <w:tcW w:w="960" w:type="dxa"/>
            <w:tcBorders>
              <w:top w:val="nil"/>
              <w:left w:val="nil"/>
              <w:bottom w:val="nil"/>
              <w:right w:val="nil"/>
            </w:tcBorders>
            <w:shd w:val="clear" w:color="auto" w:fill="auto"/>
            <w:noWrap/>
            <w:vAlign w:val="bottom"/>
            <w:hideMark/>
          </w:tcPr>
          <w:p w14:paraId="3E88340A"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001</w:t>
            </w:r>
          </w:p>
        </w:tc>
        <w:tc>
          <w:tcPr>
            <w:tcW w:w="960" w:type="dxa"/>
            <w:tcBorders>
              <w:top w:val="nil"/>
              <w:left w:val="nil"/>
              <w:bottom w:val="nil"/>
              <w:right w:val="nil"/>
            </w:tcBorders>
            <w:shd w:val="clear" w:color="auto" w:fill="auto"/>
            <w:noWrap/>
            <w:hideMark/>
          </w:tcPr>
          <w:p w14:paraId="0A412DD1"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C34477">
              <w:t>&lt;0</w:t>
            </w:r>
            <w:r>
              <w:t>·</w:t>
            </w:r>
            <w:r w:rsidRPr="00C34477">
              <w:t>001</w:t>
            </w:r>
          </w:p>
        </w:tc>
        <w:tc>
          <w:tcPr>
            <w:tcW w:w="960" w:type="dxa"/>
            <w:tcBorders>
              <w:top w:val="nil"/>
              <w:left w:val="nil"/>
              <w:bottom w:val="nil"/>
              <w:right w:val="nil"/>
            </w:tcBorders>
            <w:shd w:val="clear" w:color="auto" w:fill="auto"/>
            <w:noWrap/>
            <w:vAlign w:val="bottom"/>
            <w:hideMark/>
          </w:tcPr>
          <w:p w14:paraId="018757AA"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003</w:t>
            </w:r>
          </w:p>
        </w:tc>
        <w:tc>
          <w:tcPr>
            <w:tcW w:w="964" w:type="dxa"/>
            <w:tcBorders>
              <w:top w:val="nil"/>
              <w:left w:val="nil"/>
              <w:bottom w:val="nil"/>
              <w:right w:val="nil"/>
            </w:tcBorders>
            <w:shd w:val="clear" w:color="auto" w:fill="auto"/>
            <w:noWrap/>
            <w:vAlign w:val="bottom"/>
            <w:hideMark/>
          </w:tcPr>
          <w:p w14:paraId="403AB2BB"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001</w:t>
            </w:r>
          </w:p>
        </w:tc>
      </w:tr>
      <w:tr w:rsidR="004A7AEB" w:rsidRPr="00EE611C" w14:paraId="0C1289D1" w14:textId="77777777" w:rsidTr="00BC61A9">
        <w:trPr>
          <w:trHeight w:val="290"/>
        </w:trPr>
        <w:tc>
          <w:tcPr>
            <w:tcW w:w="2268" w:type="dxa"/>
            <w:tcBorders>
              <w:top w:val="nil"/>
              <w:left w:val="nil"/>
              <w:bottom w:val="single" w:sz="4" w:space="0" w:color="auto"/>
              <w:right w:val="nil"/>
            </w:tcBorders>
            <w:shd w:val="clear" w:color="auto" w:fill="auto"/>
            <w:noWrap/>
            <w:vAlign w:val="bottom"/>
            <w:hideMark/>
          </w:tcPr>
          <w:p w14:paraId="19A364D4" w14:textId="77777777" w:rsidR="004A7AEB" w:rsidRPr="00EE611C" w:rsidRDefault="004A7AEB" w:rsidP="00BC61A9">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C</w:t>
            </w:r>
            <w:r w:rsidRPr="00157A5B">
              <w:rPr>
                <w:rFonts w:ascii="Calibri" w:eastAsia="Times New Roman" w:hAnsi="Calibri" w:cs="Calibri"/>
                <w:color w:val="000000"/>
                <w:lang w:eastAsia="en-GB"/>
              </w:rPr>
              <w:t>ons</w:t>
            </w:r>
            <w:r>
              <w:rPr>
                <w:rFonts w:ascii="Calibri" w:eastAsia="Times New Roman" w:hAnsi="Calibri" w:cs="Calibri"/>
                <w:color w:val="000000"/>
                <w:lang w:eastAsia="en-GB"/>
              </w:rPr>
              <w:t>tant</w:t>
            </w:r>
          </w:p>
        </w:tc>
        <w:tc>
          <w:tcPr>
            <w:tcW w:w="960" w:type="dxa"/>
            <w:tcBorders>
              <w:top w:val="nil"/>
              <w:left w:val="nil"/>
              <w:bottom w:val="single" w:sz="4" w:space="0" w:color="auto"/>
              <w:right w:val="nil"/>
            </w:tcBorders>
            <w:shd w:val="clear" w:color="auto" w:fill="auto"/>
            <w:noWrap/>
            <w:vAlign w:val="bottom"/>
            <w:hideMark/>
          </w:tcPr>
          <w:p w14:paraId="2C5FE6CB"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-5</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093</w:t>
            </w:r>
          </w:p>
        </w:tc>
        <w:tc>
          <w:tcPr>
            <w:tcW w:w="960" w:type="dxa"/>
            <w:tcBorders>
              <w:top w:val="nil"/>
              <w:left w:val="nil"/>
              <w:bottom w:val="single" w:sz="4" w:space="0" w:color="auto"/>
              <w:right w:val="nil"/>
            </w:tcBorders>
            <w:shd w:val="clear" w:color="auto" w:fill="auto"/>
            <w:noWrap/>
            <w:vAlign w:val="bottom"/>
            <w:hideMark/>
          </w:tcPr>
          <w:p w14:paraId="7625C20D"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0</w:t>
            </w:r>
            <w:r>
              <w:rPr>
                <w:rFonts w:ascii="Calibri" w:eastAsia="Times New Roman" w:hAnsi="Calibri" w:cs="Calibri"/>
                <w:color w:val="000000"/>
                <w:lang w:eastAsia="en-GB"/>
              </w:rPr>
              <w:t>·</w:t>
            </w:r>
            <w:r w:rsidRPr="00EE611C">
              <w:rPr>
                <w:rFonts w:ascii="Calibri" w:eastAsia="Times New Roman" w:hAnsi="Calibri" w:cs="Calibri"/>
                <w:color w:val="000000"/>
                <w:lang w:eastAsia="en-GB"/>
              </w:rPr>
              <w:t>084</w:t>
            </w:r>
          </w:p>
        </w:tc>
        <w:tc>
          <w:tcPr>
            <w:tcW w:w="960" w:type="dxa"/>
            <w:tcBorders>
              <w:top w:val="nil"/>
              <w:left w:val="nil"/>
              <w:bottom w:val="single" w:sz="4" w:space="0" w:color="auto"/>
              <w:right w:val="nil"/>
            </w:tcBorders>
            <w:shd w:val="clear" w:color="auto" w:fill="auto"/>
            <w:noWrap/>
            <w:hideMark/>
          </w:tcPr>
          <w:p w14:paraId="2192516E"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C34477">
              <w:t>&lt;0</w:t>
            </w:r>
            <w:r>
              <w:t>·</w:t>
            </w:r>
            <w:r w:rsidRPr="00C34477">
              <w:t>001</w:t>
            </w:r>
          </w:p>
        </w:tc>
        <w:tc>
          <w:tcPr>
            <w:tcW w:w="960" w:type="dxa"/>
            <w:tcBorders>
              <w:top w:val="nil"/>
              <w:left w:val="nil"/>
              <w:bottom w:val="single" w:sz="4" w:space="0" w:color="auto"/>
              <w:right w:val="nil"/>
            </w:tcBorders>
            <w:shd w:val="clear" w:color="auto" w:fill="auto"/>
            <w:noWrap/>
            <w:vAlign w:val="bottom"/>
            <w:hideMark/>
          </w:tcPr>
          <w:p w14:paraId="054AA13C"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-5</w:t>
            </w:r>
            <w:r>
              <w:rPr>
                <w:rFonts w:ascii="Calibri" w:eastAsia="Times New Roman" w:hAnsi="Calibri" w:cs="Calibri"/>
                <w:color w:val="000000"/>
                <w:lang w:eastAsia="en-GB"/>
              </w:rPr>
              <w:t>·</w:t>
            </w:r>
            <w:r w:rsidRPr="00EE611C">
              <w:rPr>
                <w:rFonts w:ascii="Calibri" w:eastAsia="Times New Roman" w:hAnsi="Calibri" w:cs="Calibri"/>
                <w:color w:val="000000"/>
                <w:lang w:eastAsia="en-GB"/>
              </w:rPr>
              <w:t>257</w:t>
            </w:r>
          </w:p>
        </w:tc>
        <w:tc>
          <w:tcPr>
            <w:tcW w:w="964" w:type="dxa"/>
            <w:tcBorders>
              <w:top w:val="nil"/>
              <w:left w:val="nil"/>
              <w:bottom w:val="single" w:sz="4" w:space="0" w:color="auto"/>
              <w:right w:val="nil"/>
            </w:tcBorders>
            <w:shd w:val="clear" w:color="auto" w:fill="auto"/>
            <w:noWrap/>
            <w:vAlign w:val="bottom"/>
            <w:hideMark/>
          </w:tcPr>
          <w:p w14:paraId="1B183E16" w14:textId="77777777" w:rsidR="004A7AEB" w:rsidRPr="00EE611C" w:rsidRDefault="004A7AEB" w:rsidP="00BC61A9">
            <w:pPr>
              <w:spacing w:after="0" w:line="240" w:lineRule="auto"/>
              <w:jc w:val="center"/>
              <w:rPr>
                <w:rFonts w:ascii="Calibri" w:eastAsia="Times New Roman" w:hAnsi="Calibri" w:cs="Calibri"/>
                <w:color w:val="000000"/>
                <w:lang w:eastAsia="en-GB"/>
              </w:rPr>
            </w:pPr>
            <w:r w:rsidRPr="00EE611C">
              <w:rPr>
                <w:rFonts w:ascii="Calibri" w:eastAsia="Times New Roman" w:hAnsi="Calibri" w:cs="Calibri"/>
                <w:color w:val="000000"/>
                <w:lang w:eastAsia="en-GB"/>
              </w:rPr>
              <w:t>-4</w:t>
            </w:r>
            <w:r>
              <w:rPr>
                <w:rFonts w:ascii="Calibri" w:eastAsia="Times New Roman" w:hAnsi="Calibri" w:cs="Calibri"/>
                <w:color w:val="000000"/>
                <w:lang w:eastAsia="en-GB"/>
              </w:rPr>
              <w:t>·</w:t>
            </w:r>
            <w:r w:rsidRPr="00EE611C">
              <w:rPr>
                <w:rFonts w:ascii="Calibri" w:eastAsia="Times New Roman" w:hAnsi="Calibri" w:cs="Calibri"/>
                <w:color w:val="000000"/>
                <w:lang w:eastAsia="en-GB"/>
              </w:rPr>
              <w:t>929</w:t>
            </w:r>
          </w:p>
        </w:tc>
      </w:tr>
    </w:tbl>
    <w:p w14:paraId="3E3DD6C4" w14:textId="77777777" w:rsidR="004A7AEB" w:rsidRPr="009C76F9" w:rsidRDefault="004A7AEB" w:rsidP="004A7AEB">
      <w:r w:rsidRPr="00E44D39">
        <w:rPr>
          <w:rFonts w:ascii="Calibri" w:hAnsi="Calibri" w:cs="Calibri"/>
          <w:color w:val="000000"/>
          <w:sz w:val="20"/>
        </w:rPr>
        <w:t>CI: Confidence interval;</w:t>
      </w:r>
      <w:r>
        <w:rPr>
          <w:rFonts w:ascii="Calibri" w:hAnsi="Calibri" w:cs="Calibri"/>
          <w:color w:val="000000"/>
          <w:sz w:val="20"/>
        </w:rPr>
        <w:t xml:space="preserve"> CSHR: Cause specific hazard ratio;</w:t>
      </w:r>
      <w:r w:rsidRPr="00E44D39">
        <w:rPr>
          <w:rFonts w:ascii="Calibri" w:hAnsi="Calibri" w:cs="Calibri"/>
          <w:color w:val="000000"/>
          <w:sz w:val="20"/>
        </w:rPr>
        <w:t xml:space="preserve"> P: p value; SE: Standard error</w:t>
      </w:r>
    </w:p>
    <w:p w14:paraId="6564EDC0" w14:textId="77777777" w:rsidR="00512AD6" w:rsidRDefault="00512AD6"/>
    <w:sectPr w:rsidR="00512AD6" w:rsidSect="004A7AE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B7039"/>
    <w:multiLevelType w:val="hybridMultilevel"/>
    <w:tmpl w:val="66D693E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97A2D8A"/>
    <w:multiLevelType w:val="hybridMultilevel"/>
    <w:tmpl w:val="74BE0F2E"/>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EDF31EC"/>
    <w:multiLevelType w:val="hybridMultilevel"/>
    <w:tmpl w:val="667E537A"/>
    <w:lvl w:ilvl="0" w:tplc="850EE676">
      <w:start w:val="1"/>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11552A24"/>
    <w:multiLevelType w:val="hybridMultilevel"/>
    <w:tmpl w:val="127A46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61B3289"/>
    <w:multiLevelType w:val="hybridMultilevel"/>
    <w:tmpl w:val="454E19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88F5FE6"/>
    <w:multiLevelType w:val="hybridMultilevel"/>
    <w:tmpl w:val="A37AECFC"/>
    <w:lvl w:ilvl="0" w:tplc="0B9A61CE">
      <w:start w:val="1"/>
      <w:numFmt w:val="upperLetter"/>
      <w:lvlText w:val="%1."/>
      <w:lvlJc w:val="left"/>
      <w:pPr>
        <w:ind w:left="410" w:hanging="360"/>
      </w:pPr>
      <w:rPr>
        <w:rFonts w:hint="default"/>
      </w:rPr>
    </w:lvl>
    <w:lvl w:ilvl="1" w:tplc="08090019" w:tentative="1">
      <w:start w:val="1"/>
      <w:numFmt w:val="lowerLetter"/>
      <w:lvlText w:val="%2."/>
      <w:lvlJc w:val="left"/>
      <w:pPr>
        <w:ind w:left="1130" w:hanging="360"/>
      </w:pPr>
    </w:lvl>
    <w:lvl w:ilvl="2" w:tplc="0809001B" w:tentative="1">
      <w:start w:val="1"/>
      <w:numFmt w:val="lowerRoman"/>
      <w:lvlText w:val="%3."/>
      <w:lvlJc w:val="right"/>
      <w:pPr>
        <w:ind w:left="1850" w:hanging="180"/>
      </w:pPr>
    </w:lvl>
    <w:lvl w:ilvl="3" w:tplc="0809000F" w:tentative="1">
      <w:start w:val="1"/>
      <w:numFmt w:val="decimal"/>
      <w:lvlText w:val="%4."/>
      <w:lvlJc w:val="left"/>
      <w:pPr>
        <w:ind w:left="2570" w:hanging="360"/>
      </w:pPr>
    </w:lvl>
    <w:lvl w:ilvl="4" w:tplc="08090019" w:tentative="1">
      <w:start w:val="1"/>
      <w:numFmt w:val="lowerLetter"/>
      <w:lvlText w:val="%5."/>
      <w:lvlJc w:val="left"/>
      <w:pPr>
        <w:ind w:left="3290" w:hanging="360"/>
      </w:pPr>
    </w:lvl>
    <w:lvl w:ilvl="5" w:tplc="0809001B" w:tentative="1">
      <w:start w:val="1"/>
      <w:numFmt w:val="lowerRoman"/>
      <w:lvlText w:val="%6."/>
      <w:lvlJc w:val="right"/>
      <w:pPr>
        <w:ind w:left="4010" w:hanging="180"/>
      </w:pPr>
    </w:lvl>
    <w:lvl w:ilvl="6" w:tplc="0809000F" w:tentative="1">
      <w:start w:val="1"/>
      <w:numFmt w:val="decimal"/>
      <w:lvlText w:val="%7."/>
      <w:lvlJc w:val="left"/>
      <w:pPr>
        <w:ind w:left="4730" w:hanging="360"/>
      </w:pPr>
    </w:lvl>
    <w:lvl w:ilvl="7" w:tplc="08090019" w:tentative="1">
      <w:start w:val="1"/>
      <w:numFmt w:val="lowerLetter"/>
      <w:lvlText w:val="%8."/>
      <w:lvlJc w:val="left"/>
      <w:pPr>
        <w:ind w:left="5450" w:hanging="360"/>
      </w:pPr>
    </w:lvl>
    <w:lvl w:ilvl="8" w:tplc="0809001B" w:tentative="1">
      <w:start w:val="1"/>
      <w:numFmt w:val="lowerRoman"/>
      <w:lvlText w:val="%9."/>
      <w:lvlJc w:val="right"/>
      <w:pPr>
        <w:ind w:left="6170" w:hanging="180"/>
      </w:pPr>
    </w:lvl>
  </w:abstractNum>
  <w:abstractNum w:abstractNumId="6" w15:restartNumberingAfterBreak="0">
    <w:nsid w:val="18D7210F"/>
    <w:multiLevelType w:val="hybridMultilevel"/>
    <w:tmpl w:val="E6B2CD2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5DD4106"/>
    <w:multiLevelType w:val="hybridMultilevel"/>
    <w:tmpl w:val="E9A28AB4"/>
    <w:lvl w:ilvl="0" w:tplc="850EE676">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D927A8F"/>
    <w:multiLevelType w:val="hybridMultilevel"/>
    <w:tmpl w:val="3D08C7F2"/>
    <w:lvl w:ilvl="0" w:tplc="850EE676">
      <w:start w:val="1"/>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2FD834FB"/>
    <w:multiLevelType w:val="hybridMultilevel"/>
    <w:tmpl w:val="7CC884E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BA42163"/>
    <w:multiLevelType w:val="hybridMultilevel"/>
    <w:tmpl w:val="D434743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F303AB8"/>
    <w:multiLevelType w:val="hybridMultilevel"/>
    <w:tmpl w:val="AB56A1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3B80F84"/>
    <w:multiLevelType w:val="hybridMultilevel"/>
    <w:tmpl w:val="C21417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743352A"/>
    <w:multiLevelType w:val="hybridMultilevel"/>
    <w:tmpl w:val="4EE6423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74E42D11"/>
    <w:multiLevelType w:val="hybridMultilevel"/>
    <w:tmpl w:val="B142ADD2"/>
    <w:lvl w:ilvl="0" w:tplc="08090015">
      <w:start w:val="1"/>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10"/>
  </w:num>
  <w:num w:numId="2">
    <w:abstractNumId w:val="4"/>
  </w:num>
  <w:num w:numId="3">
    <w:abstractNumId w:val="12"/>
  </w:num>
  <w:num w:numId="4">
    <w:abstractNumId w:val="3"/>
  </w:num>
  <w:num w:numId="5">
    <w:abstractNumId w:val="5"/>
  </w:num>
  <w:num w:numId="6">
    <w:abstractNumId w:val="11"/>
  </w:num>
  <w:num w:numId="7">
    <w:abstractNumId w:val="0"/>
  </w:num>
  <w:num w:numId="8">
    <w:abstractNumId w:val="6"/>
  </w:num>
  <w:num w:numId="9">
    <w:abstractNumId w:val="14"/>
  </w:num>
  <w:num w:numId="10">
    <w:abstractNumId w:val="1"/>
  </w:num>
  <w:num w:numId="11">
    <w:abstractNumId w:val="13"/>
  </w:num>
  <w:num w:numId="12">
    <w:abstractNumId w:val="9"/>
  </w:num>
  <w:num w:numId="13">
    <w:abstractNumId w:val="7"/>
  </w:num>
  <w:num w:numId="14">
    <w:abstractNumId w:val="2"/>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7AEB"/>
    <w:rsid w:val="004A7AEB"/>
    <w:rsid w:val="00512AD6"/>
    <w:rsid w:val="005C0214"/>
    <w:rsid w:val="00815F11"/>
    <w:rsid w:val="00973B40"/>
    <w:rsid w:val="00E12000"/>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581443"/>
  <w15:chartTrackingRefBased/>
  <w15:docId w15:val="{9A2F1808-4F3B-44D1-B574-CB5672C565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7AE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4A7AEB"/>
    <w:rPr>
      <w:sz w:val="16"/>
      <w:szCs w:val="16"/>
    </w:rPr>
  </w:style>
  <w:style w:type="paragraph" w:styleId="CommentText">
    <w:name w:val="annotation text"/>
    <w:basedOn w:val="Normal"/>
    <w:link w:val="CommentTextChar"/>
    <w:uiPriority w:val="99"/>
    <w:unhideWhenUsed/>
    <w:rsid w:val="004A7AEB"/>
    <w:pPr>
      <w:spacing w:line="240" w:lineRule="auto"/>
    </w:pPr>
    <w:rPr>
      <w:sz w:val="20"/>
      <w:szCs w:val="20"/>
    </w:rPr>
  </w:style>
  <w:style w:type="character" w:customStyle="1" w:styleId="CommentTextChar">
    <w:name w:val="Comment Text Char"/>
    <w:basedOn w:val="DefaultParagraphFont"/>
    <w:link w:val="CommentText"/>
    <w:uiPriority w:val="99"/>
    <w:rsid w:val="004A7AEB"/>
    <w:rPr>
      <w:sz w:val="20"/>
      <w:szCs w:val="20"/>
    </w:rPr>
  </w:style>
  <w:style w:type="paragraph" w:styleId="Header">
    <w:name w:val="header"/>
    <w:basedOn w:val="Normal"/>
    <w:link w:val="HeaderChar"/>
    <w:uiPriority w:val="99"/>
    <w:unhideWhenUsed/>
    <w:rsid w:val="004A7AEB"/>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7AEB"/>
  </w:style>
  <w:style w:type="paragraph" w:styleId="Caption">
    <w:name w:val="caption"/>
    <w:basedOn w:val="Normal"/>
    <w:next w:val="Normal"/>
    <w:uiPriority w:val="35"/>
    <w:unhideWhenUsed/>
    <w:qFormat/>
    <w:rsid w:val="004A7AEB"/>
    <w:pPr>
      <w:spacing w:after="200" w:line="240" w:lineRule="auto"/>
    </w:pPr>
    <w:rPr>
      <w:rFonts w:asciiTheme="minorBidi" w:hAnsiTheme="minorBidi"/>
      <w:i/>
      <w:iCs/>
      <w:color w:val="000000" w:themeColor="text1"/>
    </w:rPr>
  </w:style>
  <w:style w:type="paragraph" w:styleId="BalloonText">
    <w:name w:val="Balloon Text"/>
    <w:basedOn w:val="Normal"/>
    <w:link w:val="BalloonTextChar"/>
    <w:uiPriority w:val="99"/>
    <w:semiHidden/>
    <w:unhideWhenUsed/>
    <w:rsid w:val="004A7AE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A7AEB"/>
    <w:rPr>
      <w:rFonts w:ascii="Segoe UI" w:hAnsi="Segoe UI" w:cs="Segoe UI"/>
      <w:sz w:val="18"/>
      <w:szCs w:val="18"/>
    </w:rPr>
  </w:style>
  <w:style w:type="paragraph" w:styleId="Bibliography">
    <w:name w:val="Bibliography"/>
    <w:basedOn w:val="Normal"/>
    <w:next w:val="Normal"/>
    <w:uiPriority w:val="37"/>
    <w:unhideWhenUsed/>
    <w:rsid w:val="004A7AEB"/>
    <w:pPr>
      <w:tabs>
        <w:tab w:val="left" w:pos="384"/>
      </w:tabs>
      <w:spacing w:after="0" w:line="480" w:lineRule="auto"/>
      <w:ind w:left="384" w:hanging="384"/>
    </w:pPr>
  </w:style>
  <w:style w:type="paragraph" w:styleId="CommentSubject">
    <w:name w:val="annotation subject"/>
    <w:basedOn w:val="CommentText"/>
    <w:next w:val="CommentText"/>
    <w:link w:val="CommentSubjectChar"/>
    <w:uiPriority w:val="99"/>
    <w:semiHidden/>
    <w:unhideWhenUsed/>
    <w:rsid w:val="004A7AEB"/>
    <w:rPr>
      <w:b/>
      <w:bCs/>
    </w:rPr>
  </w:style>
  <w:style w:type="character" w:customStyle="1" w:styleId="CommentSubjectChar">
    <w:name w:val="Comment Subject Char"/>
    <w:basedOn w:val="CommentTextChar"/>
    <w:link w:val="CommentSubject"/>
    <w:uiPriority w:val="99"/>
    <w:semiHidden/>
    <w:rsid w:val="004A7AEB"/>
    <w:rPr>
      <w:b/>
      <w:bCs/>
      <w:sz w:val="20"/>
      <w:szCs w:val="20"/>
    </w:rPr>
  </w:style>
  <w:style w:type="paragraph" w:styleId="Revision">
    <w:name w:val="Revision"/>
    <w:hidden/>
    <w:uiPriority w:val="99"/>
    <w:semiHidden/>
    <w:rsid w:val="004A7AEB"/>
    <w:pPr>
      <w:spacing w:after="0" w:line="240" w:lineRule="auto"/>
    </w:pPr>
  </w:style>
  <w:style w:type="paragraph" w:styleId="ListParagraph">
    <w:name w:val="List Paragraph"/>
    <w:basedOn w:val="Normal"/>
    <w:uiPriority w:val="34"/>
    <w:qFormat/>
    <w:rsid w:val="004A7AEB"/>
    <w:pPr>
      <w:spacing w:after="240" w:line="360" w:lineRule="auto"/>
      <w:ind w:left="720"/>
      <w:contextualSpacing/>
    </w:pPr>
    <w:rPr>
      <w:rFonts w:asciiTheme="minorBidi" w:hAnsiTheme="minorBidi"/>
      <w:szCs w:val="24"/>
    </w:rPr>
  </w:style>
  <w:style w:type="character" w:styleId="Hyperlink">
    <w:name w:val="Hyperlink"/>
    <w:basedOn w:val="DefaultParagraphFont"/>
    <w:uiPriority w:val="99"/>
    <w:unhideWhenUsed/>
    <w:rsid w:val="004A7AEB"/>
    <w:rPr>
      <w:color w:val="0563C1" w:themeColor="hyperlink"/>
      <w:u w:val="single"/>
    </w:rPr>
  </w:style>
  <w:style w:type="character" w:styleId="PlaceholderText">
    <w:name w:val="Placeholder Text"/>
    <w:basedOn w:val="DefaultParagraphFont"/>
    <w:uiPriority w:val="99"/>
    <w:semiHidden/>
    <w:rsid w:val="004A7AEB"/>
    <w:rPr>
      <w:color w:val="808080"/>
    </w:rPr>
  </w:style>
  <w:style w:type="paragraph" w:styleId="Footer">
    <w:name w:val="footer"/>
    <w:basedOn w:val="Normal"/>
    <w:link w:val="FooterChar"/>
    <w:uiPriority w:val="99"/>
    <w:unhideWhenUsed/>
    <w:rsid w:val="004A7AEB"/>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7AEB"/>
  </w:style>
  <w:style w:type="character" w:customStyle="1" w:styleId="normaltextrun">
    <w:name w:val="normaltextrun"/>
    <w:basedOn w:val="DefaultParagraphFont"/>
    <w:rsid w:val="004A7AEB"/>
  </w:style>
  <w:style w:type="character" w:styleId="FollowedHyperlink">
    <w:name w:val="FollowedHyperlink"/>
    <w:basedOn w:val="DefaultParagraphFont"/>
    <w:uiPriority w:val="99"/>
    <w:semiHidden/>
    <w:unhideWhenUsed/>
    <w:rsid w:val="004A7AEB"/>
    <w:rPr>
      <w:color w:val="954F72" w:themeColor="followedHyperlink"/>
      <w:u w:val="single"/>
    </w:rPr>
  </w:style>
  <w:style w:type="paragraph" w:customStyle="1" w:styleId="commentcontentpara">
    <w:name w:val="commentcontentpara"/>
    <w:basedOn w:val="Normal"/>
    <w:rsid w:val="004A7AEB"/>
    <w:pPr>
      <w:spacing w:after="0"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semiHidden/>
    <w:unhideWhenUsed/>
    <w:rsid w:val="004A7AE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LineNumber">
    <w:name w:val="line number"/>
    <w:basedOn w:val="DefaultParagraphFont"/>
    <w:uiPriority w:val="99"/>
    <w:semiHidden/>
    <w:unhideWhenUsed/>
    <w:rsid w:val="004A7A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customXml" Target="../customXml/item3.xml"/><Relationship Id="rId21" Type="http://schemas.openxmlformats.org/officeDocument/2006/relationships/image" Target="media/image14.png"/><Relationship Id="rId7" Type="http://schemas.openxmlformats.org/officeDocument/2006/relationships/webSettings" Target="webSetting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24" Type="http://schemas.openxmlformats.org/officeDocument/2006/relationships/glossaryDocument" Target="glossary/document.xml"/><Relationship Id="rId5" Type="http://schemas.openxmlformats.org/officeDocument/2006/relationships/styles" Target="style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yperlink" Target="http://www.dagitty.net/"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3779DA99C03D49B9AB6091EF733C8CBA"/>
        <w:category>
          <w:name w:val="General"/>
          <w:gallery w:val="placeholder"/>
        </w:category>
        <w:types>
          <w:type w:val="bbPlcHdr"/>
        </w:types>
        <w:behaviors>
          <w:behavior w:val="content"/>
        </w:behaviors>
        <w:guid w:val="{447208AC-3707-45D3-8E2D-D15FC47AFEA0}"/>
      </w:docPartPr>
      <w:docPartBody>
        <w:p w:rsidR="002901E2" w:rsidRDefault="00916893" w:rsidP="00916893">
          <w:pPr>
            <w:pStyle w:val="3779DA99C03D49B9AB6091EF733C8CBA"/>
          </w:pPr>
          <w:r w:rsidRPr="004757D7">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6893"/>
    <w:rsid w:val="002901E2"/>
    <w:rsid w:val="0091689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16893"/>
    <w:rPr>
      <w:color w:val="808080"/>
    </w:rPr>
  </w:style>
  <w:style w:type="paragraph" w:customStyle="1" w:styleId="3779DA99C03D49B9AB6091EF733C8CBA">
    <w:name w:val="3779DA99C03D49B9AB6091EF733C8CBA"/>
    <w:rsid w:val="0091689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51F842F9B685740AE4DC517F76B07E7" ma:contentTypeVersion="12" ma:contentTypeDescription="Create a new document." ma:contentTypeScope="" ma:versionID="72465e0e9a43aeae5605f4af0805056a">
  <xsd:schema xmlns:xsd="http://www.w3.org/2001/XMLSchema" xmlns:xs="http://www.w3.org/2001/XMLSchema" xmlns:p="http://schemas.microsoft.com/office/2006/metadata/properties" xmlns:ns3="25c5e8c9-d664-43de-9332-567dd308d3d4" xmlns:ns4="544da72f-239f-4ad9-bf55-d217d847cc8d" targetNamespace="http://schemas.microsoft.com/office/2006/metadata/properties" ma:root="true" ma:fieldsID="e0c0e2d8d4c4fbf5f2c6a438510a8e9a" ns3:_="" ns4:_="">
    <xsd:import namespace="25c5e8c9-d664-43de-9332-567dd308d3d4"/>
    <xsd:import namespace="544da72f-239f-4ad9-bf55-d217d847cc8d"/>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DateTaken" minOccurs="0"/>
                <xsd:element ref="ns3:MediaServiceAutoKeyPoints" minOccurs="0"/>
                <xsd:element ref="ns3:MediaServiceKeyPoint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5c5e8c9-d664-43de-9332-567dd308d3d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44da72f-239f-4ad9-bf55-d217d847cc8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EBB9A2F-612A-4A3F-9C5C-47F27DBB4B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5c5e8c9-d664-43de-9332-567dd308d3d4"/>
    <ds:schemaRef ds:uri="544da72f-239f-4ad9-bf55-d217d847cc8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E9772A-9127-4D2E-8E85-8786AC5F0BF5}">
  <ds:schemaRefs>
    <ds:schemaRef ds:uri="544da72f-239f-4ad9-bf55-d217d847cc8d"/>
    <ds:schemaRef ds:uri="http://purl.org/dc/elements/1.1/"/>
    <ds:schemaRef ds:uri="http://schemas.openxmlformats.org/package/2006/metadata/core-properties"/>
    <ds:schemaRef ds:uri="http://www.w3.org/XML/1998/namespace"/>
    <ds:schemaRef ds:uri="http://schemas.microsoft.com/office/infopath/2007/PartnerControls"/>
    <ds:schemaRef ds:uri="http://purl.org/dc/terms/"/>
    <ds:schemaRef ds:uri="http://schemas.microsoft.com/office/2006/documentManagement/types"/>
    <ds:schemaRef ds:uri="25c5e8c9-d664-43de-9332-567dd308d3d4"/>
    <ds:schemaRef ds:uri="http://schemas.microsoft.com/office/2006/metadata/properties"/>
    <ds:schemaRef ds:uri="http://purl.org/dc/dcmitype/"/>
  </ds:schemaRefs>
</ds:datastoreItem>
</file>

<file path=customXml/itemProps3.xml><?xml version="1.0" encoding="utf-8"?>
<ds:datastoreItem xmlns:ds="http://schemas.openxmlformats.org/officeDocument/2006/customXml" ds:itemID="{177EAC1B-F3F0-42D7-85D4-DC84F6749EF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2771</Words>
  <Characters>15799</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Great Ormond Street Hospital</Company>
  <LinksUpToDate>false</LinksUpToDate>
  <CharactersWithSpaces>18533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Almossawi, Ofran</dc:creator>
  <cp:keywords/>
  <dc:description/>
  <cp:lastModifiedBy>Almossawi, Ofran</cp:lastModifiedBy>
  <cp:revision>2</cp:revision>
  <dcterms:created xsi:type="dcterms:W3CDTF">2020-09-24T12:09:00Z</dcterms:created>
  <dcterms:modified xsi:type="dcterms:W3CDTF">2020-09-24T12:09:00Z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0x010100351F842F9B685740AE4DC517F76B07E7</vt:lpwstr>
  </property>
</Properties>
</file>