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7E92DF" w14:textId="7DFAB376" w:rsidR="008F4AC8" w:rsidRPr="000976E5" w:rsidRDefault="00A61C2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976E5">
        <w:rPr>
          <w:rFonts w:ascii="Times New Roman" w:hAnsi="Times New Roman" w:cs="Times New Roman"/>
          <w:b/>
          <w:bCs/>
          <w:sz w:val="24"/>
          <w:szCs w:val="24"/>
        </w:rPr>
        <w:t>Supporting Information</w:t>
      </w:r>
      <w:r w:rsidR="007031F8" w:rsidRPr="000976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D14DDFC" w14:textId="77777777" w:rsidR="00985C33" w:rsidRPr="000976E5" w:rsidRDefault="00985C3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D61C13E" w14:textId="77777777" w:rsidR="00985C33" w:rsidRPr="000976E5" w:rsidRDefault="00985C3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79E18CE" w14:textId="390E4D9F" w:rsidR="00821171" w:rsidRDefault="00821171" w:rsidP="00821171">
      <w:pPr>
        <w:pStyle w:val="paragraph"/>
        <w:spacing w:before="0" w:beforeAutospacing="0" w:after="0" w:afterAutospacing="0" w:line="360" w:lineRule="auto"/>
        <w:jc w:val="center"/>
        <w:rPr>
          <w:rStyle w:val="normaltextrun"/>
          <w:rFonts w:eastAsiaTheme="majorEastAsia"/>
          <w:b/>
          <w:bCs/>
        </w:rPr>
      </w:pPr>
      <w:bookmarkStart w:id="0" w:name="OLE_LINK2"/>
      <w:r>
        <w:rPr>
          <w:rFonts w:eastAsiaTheme="majorEastAsia"/>
          <w:b/>
          <w:bCs/>
        </w:rPr>
        <w:t>Deep Electro-chemical Modulation</w:t>
      </w:r>
      <w:r w:rsidRPr="00F01C15">
        <w:rPr>
          <w:rFonts w:eastAsiaTheme="majorEastAsia"/>
          <w:b/>
          <w:bCs/>
        </w:rPr>
        <w:t xml:space="preserve"> </w:t>
      </w:r>
      <w:r>
        <w:rPr>
          <w:rFonts w:eastAsiaTheme="majorEastAsia"/>
          <w:b/>
          <w:bCs/>
        </w:rPr>
        <w:t xml:space="preserve">of Optical Activity </w:t>
      </w:r>
      <w:r w:rsidR="005D4749">
        <w:rPr>
          <w:rFonts w:eastAsiaTheme="majorEastAsia"/>
          <w:b/>
          <w:bCs/>
        </w:rPr>
        <w:t>at</w:t>
      </w:r>
      <w:r w:rsidRPr="00F01C15">
        <w:rPr>
          <w:rFonts w:eastAsiaTheme="majorEastAsia"/>
          <w:b/>
          <w:bCs/>
        </w:rPr>
        <w:t xml:space="preserve"> Chiral</w:t>
      </w:r>
      <w:r>
        <w:rPr>
          <w:rFonts w:eastAsiaTheme="majorEastAsia"/>
          <w:b/>
          <w:bCs/>
        </w:rPr>
        <w:t xml:space="preserve"> </w:t>
      </w:r>
      <w:proofErr w:type="spellStart"/>
      <w:proofErr w:type="gramStart"/>
      <w:r w:rsidRPr="00F01C15">
        <w:rPr>
          <w:rFonts w:eastAsiaTheme="majorEastAsia"/>
          <w:b/>
          <w:bCs/>
        </w:rPr>
        <w:t>Polymer</w:t>
      </w:r>
      <w:r>
        <w:rPr>
          <w:rFonts w:eastAsiaTheme="majorEastAsia"/>
          <w:b/>
          <w:bCs/>
        </w:rPr>
        <w:t>:PEDOT</w:t>
      </w:r>
      <w:proofErr w:type="spellEnd"/>
      <w:proofErr w:type="gramEnd"/>
      <w:r w:rsidRPr="00F01C15">
        <w:rPr>
          <w:rFonts w:eastAsiaTheme="majorEastAsia"/>
          <w:b/>
          <w:bCs/>
        </w:rPr>
        <w:t xml:space="preserve"> </w:t>
      </w:r>
      <w:r w:rsidR="005D4749">
        <w:rPr>
          <w:rFonts w:eastAsiaTheme="majorEastAsia"/>
          <w:b/>
          <w:bCs/>
        </w:rPr>
        <w:t>Nanoi</w:t>
      </w:r>
      <w:r w:rsidRPr="00F01C15">
        <w:rPr>
          <w:rFonts w:eastAsiaTheme="majorEastAsia"/>
          <w:b/>
          <w:bCs/>
        </w:rPr>
        <w:t>nterface</w:t>
      </w:r>
      <w:r>
        <w:rPr>
          <w:rFonts w:eastAsiaTheme="majorEastAsia"/>
          <w:b/>
          <w:bCs/>
        </w:rPr>
        <w:t xml:space="preserve"> </w:t>
      </w:r>
      <w:r w:rsidRPr="00F01C15">
        <w:rPr>
          <w:rFonts w:eastAsiaTheme="majorEastAsia"/>
          <w:b/>
          <w:bCs/>
        </w:rPr>
        <w:t xml:space="preserve">for </w:t>
      </w:r>
      <w:bookmarkEnd w:id="0"/>
      <w:r>
        <w:rPr>
          <w:rFonts w:eastAsiaTheme="majorEastAsia"/>
          <w:b/>
          <w:bCs/>
        </w:rPr>
        <w:t>Display Technology Advancement</w:t>
      </w:r>
    </w:p>
    <w:p w14:paraId="272A5807" w14:textId="77777777" w:rsidR="00821171" w:rsidRPr="00B16DCE" w:rsidRDefault="00821171" w:rsidP="00821171">
      <w:pPr>
        <w:pStyle w:val="paragraph"/>
        <w:spacing w:before="0" w:beforeAutospacing="0" w:after="0" w:afterAutospacing="0" w:line="360" w:lineRule="auto"/>
        <w:jc w:val="center"/>
        <w:rPr>
          <w:rFonts w:ascii="Segoe UI" w:hAnsi="Segoe UI" w:cs="Segoe UI"/>
          <w:sz w:val="18"/>
          <w:szCs w:val="18"/>
        </w:rPr>
      </w:pPr>
    </w:p>
    <w:p w14:paraId="03B81C7C" w14:textId="77777777" w:rsidR="001417CD" w:rsidRPr="0029685C" w:rsidRDefault="001417CD" w:rsidP="001417CD">
      <w:pPr>
        <w:pStyle w:val="paragraph"/>
        <w:spacing w:before="0" w:beforeAutospacing="0" w:after="0" w:afterAutospacing="0" w:line="360" w:lineRule="auto"/>
        <w:rPr>
          <w:rFonts w:ascii="Segoe UI" w:hAnsi="Segoe UI" w:cs="Segoe UI"/>
        </w:rPr>
      </w:pPr>
      <w:r w:rsidRPr="0029685C">
        <w:rPr>
          <w:rStyle w:val="normaltextrun"/>
          <w:rFonts w:eastAsiaTheme="majorEastAsia"/>
          <w:i/>
          <w:iCs/>
          <w:lang w:val="de-DE"/>
        </w:rPr>
        <w:t>Sonal Gupta</w:t>
      </w:r>
      <w:r w:rsidRPr="0029685C">
        <w:rPr>
          <w:rStyle w:val="normaltextrun"/>
          <w:rFonts w:eastAsiaTheme="majorEastAsia"/>
          <w:i/>
          <w:iCs/>
          <w:vertAlign w:val="superscript"/>
          <w:lang w:val="de-DE"/>
        </w:rPr>
        <w:t>1</w:t>
      </w:r>
      <w:r w:rsidRPr="0029685C">
        <w:rPr>
          <w:rStyle w:val="normaltextrun"/>
          <w:rFonts w:eastAsiaTheme="majorEastAsia"/>
          <w:i/>
          <w:iCs/>
          <w:lang w:val="de-DE"/>
        </w:rPr>
        <w:t xml:space="preserve">, </w:t>
      </w:r>
      <w:proofErr w:type="spellStart"/>
      <w:r w:rsidRPr="0029685C">
        <w:rPr>
          <w:rStyle w:val="normaltextrun"/>
          <w:rFonts w:eastAsiaTheme="majorEastAsia"/>
          <w:i/>
          <w:iCs/>
          <w:lang w:val="de-DE"/>
        </w:rPr>
        <w:t>Jojo</w:t>
      </w:r>
      <w:proofErr w:type="spellEnd"/>
      <w:r w:rsidRPr="0029685C">
        <w:rPr>
          <w:rStyle w:val="normaltextrun"/>
          <w:rFonts w:eastAsiaTheme="majorEastAsia"/>
          <w:i/>
          <w:iCs/>
          <w:lang w:val="de-DE"/>
        </w:rPr>
        <w:t xml:space="preserve"> P. Joseph</w:t>
      </w:r>
      <w:r w:rsidRPr="0029685C">
        <w:rPr>
          <w:rStyle w:val="normaltextrun"/>
          <w:rFonts w:eastAsiaTheme="majorEastAsia"/>
          <w:i/>
          <w:iCs/>
          <w:vertAlign w:val="superscript"/>
          <w:lang w:val="de-DE"/>
        </w:rPr>
        <w:t>1</w:t>
      </w:r>
      <w:r w:rsidRPr="0029685C">
        <w:rPr>
          <w:rStyle w:val="normaltextrun"/>
          <w:rFonts w:eastAsiaTheme="majorEastAsia"/>
          <w:i/>
          <w:iCs/>
          <w:lang w:val="de-DE"/>
        </w:rPr>
        <w:t>, Rahul Kumar Das</w:t>
      </w:r>
      <w:r>
        <w:rPr>
          <w:rStyle w:val="normaltextrun"/>
          <w:rFonts w:eastAsiaTheme="majorEastAsia"/>
          <w:i/>
          <w:iCs/>
          <w:vertAlign w:val="superscript"/>
          <w:lang w:val="de-DE"/>
        </w:rPr>
        <w:t>1</w:t>
      </w:r>
      <w:r>
        <w:rPr>
          <w:rStyle w:val="normaltextrun"/>
          <w:rFonts w:eastAsiaTheme="majorEastAsia"/>
          <w:i/>
          <w:iCs/>
          <w:lang w:val="de-DE"/>
        </w:rPr>
        <w:t xml:space="preserve">, </w:t>
      </w:r>
      <w:proofErr w:type="spellStart"/>
      <w:r w:rsidRPr="003226B5">
        <w:rPr>
          <w:rStyle w:val="normaltextrun"/>
          <w:rFonts w:eastAsiaTheme="majorEastAsia"/>
          <w:i/>
          <w:iCs/>
          <w:lang w:val="de-DE"/>
        </w:rPr>
        <w:t>Dananjali</w:t>
      </w:r>
      <w:proofErr w:type="spellEnd"/>
      <w:r w:rsidRPr="003226B5">
        <w:rPr>
          <w:rStyle w:val="normaltextrun"/>
          <w:rFonts w:eastAsiaTheme="majorEastAsia"/>
          <w:i/>
          <w:iCs/>
          <w:lang w:val="de-DE"/>
        </w:rPr>
        <w:t xml:space="preserve"> </w:t>
      </w:r>
      <w:proofErr w:type="spellStart"/>
      <w:r w:rsidRPr="003226B5">
        <w:rPr>
          <w:rStyle w:val="normaltextrun"/>
          <w:rFonts w:eastAsiaTheme="majorEastAsia"/>
          <w:i/>
          <w:iCs/>
          <w:lang w:val="de-DE"/>
        </w:rPr>
        <w:t>Thathsarani</w:t>
      </w:r>
      <w:proofErr w:type="spellEnd"/>
      <w:r w:rsidRPr="003226B5">
        <w:rPr>
          <w:rStyle w:val="normaltextrun"/>
          <w:rFonts w:eastAsiaTheme="majorEastAsia"/>
          <w:i/>
          <w:iCs/>
          <w:lang w:val="de-DE"/>
        </w:rPr>
        <w:t xml:space="preserve"> Rathnayake</w:t>
      </w:r>
      <w:r w:rsidRPr="003226B5">
        <w:rPr>
          <w:rStyle w:val="normaltextrun"/>
          <w:rFonts w:eastAsiaTheme="majorEastAsia"/>
          <w:i/>
          <w:iCs/>
          <w:vertAlign w:val="superscript"/>
          <w:lang w:val="de-DE"/>
        </w:rPr>
        <w:t>1</w:t>
      </w:r>
      <w:r>
        <w:rPr>
          <w:rStyle w:val="normaltextrun"/>
          <w:rFonts w:eastAsiaTheme="majorEastAsia"/>
          <w:i/>
          <w:iCs/>
          <w:lang w:val="de-DE"/>
        </w:rPr>
        <w:t>, A</w:t>
      </w:r>
      <w:r w:rsidRPr="0029685C">
        <w:rPr>
          <w:rStyle w:val="normaltextrun"/>
          <w:rFonts w:eastAsiaTheme="majorEastAsia"/>
          <w:i/>
          <w:iCs/>
          <w:lang w:val="de-DE"/>
        </w:rPr>
        <w:t>ndrey Kuzmin</w:t>
      </w:r>
      <w:r w:rsidRPr="0029685C">
        <w:rPr>
          <w:rStyle w:val="normaltextrun"/>
          <w:rFonts w:eastAsiaTheme="majorEastAsia"/>
          <w:i/>
          <w:iCs/>
          <w:vertAlign w:val="superscript"/>
          <w:lang w:val="de-DE"/>
        </w:rPr>
        <w:t>1</w:t>
      </w:r>
      <w:r w:rsidRPr="0029685C">
        <w:rPr>
          <w:rStyle w:val="normaltextrun"/>
          <w:rFonts w:eastAsiaTheme="majorEastAsia"/>
          <w:i/>
          <w:iCs/>
          <w:lang w:val="de-DE"/>
        </w:rPr>
        <w:t>, Alexander Baev</w:t>
      </w:r>
      <w:r w:rsidRPr="0029685C">
        <w:rPr>
          <w:rStyle w:val="normaltextrun"/>
          <w:rFonts w:eastAsiaTheme="majorEastAsia"/>
          <w:i/>
          <w:iCs/>
          <w:vertAlign w:val="superscript"/>
          <w:lang w:val="de-DE"/>
        </w:rPr>
        <w:t>1</w:t>
      </w:r>
      <w:r w:rsidRPr="0029685C">
        <w:rPr>
          <w:rStyle w:val="normaltextrun"/>
          <w:rFonts w:eastAsiaTheme="majorEastAsia"/>
          <w:i/>
          <w:iCs/>
          <w:lang w:val="de-DE"/>
        </w:rPr>
        <w:t>, and Paras N. Prasad</w:t>
      </w:r>
      <w:r w:rsidRPr="0029685C">
        <w:rPr>
          <w:rStyle w:val="normaltextrun"/>
          <w:rFonts w:eastAsiaTheme="majorEastAsia"/>
          <w:i/>
          <w:iCs/>
          <w:vertAlign w:val="superscript"/>
          <w:lang w:val="de-DE"/>
        </w:rPr>
        <w:t>1</w:t>
      </w:r>
      <w:r>
        <w:rPr>
          <w:rStyle w:val="normaltextrun"/>
          <w:rFonts w:eastAsiaTheme="majorEastAsia"/>
          <w:i/>
          <w:iCs/>
          <w:vertAlign w:val="superscript"/>
          <w:lang w:val="de-DE"/>
        </w:rPr>
        <w:t>,</w:t>
      </w:r>
      <w:r w:rsidRPr="0029685C">
        <w:rPr>
          <w:rStyle w:val="normaltextrun"/>
          <w:rFonts w:eastAsiaTheme="majorEastAsia"/>
          <w:i/>
          <w:iCs/>
          <w:vertAlign w:val="superscript"/>
          <w:lang w:val="de-DE"/>
        </w:rPr>
        <w:t xml:space="preserve"> *</w:t>
      </w:r>
      <w:r w:rsidRPr="0029685C">
        <w:rPr>
          <w:rStyle w:val="eop"/>
          <w:rFonts w:eastAsiaTheme="majorEastAsia"/>
        </w:rPr>
        <w:t> </w:t>
      </w:r>
    </w:p>
    <w:p w14:paraId="24EBA7AE" w14:textId="77777777" w:rsidR="00821171" w:rsidRDefault="00821171" w:rsidP="00821171">
      <w:pPr>
        <w:pStyle w:val="paragraph"/>
        <w:spacing w:before="0" w:beforeAutospacing="0" w:after="0" w:afterAutospacing="0" w:line="360" w:lineRule="auto"/>
        <w:jc w:val="center"/>
        <w:rPr>
          <w:rStyle w:val="eop"/>
          <w:rFonts w:eastAsiaTheme="majorEastAsia"/>
        </w:rPr>
      </w:pPr>
      <w:r w:rsidRPr="5BAC27E0">
        <w:rPr>
          <w:rStyle w:val="normaltextrun"/>
          <w:rFonts w:eastAsiaTheme="majorEastAsia"/>
          <w:sz w:val="19"/>
          <w:szCs w:val="19"/>
          <w:vertAlign w:val="superscript"/>
          <w:lang w:val="de-DE"/>
        </w:rPr>
        <w:t>1</w:t>
      </w:r>
      <w:r w:rsidRPr="5BAC27E0">
        <w:rPr>
          <w:rStyle w:val="normaltextrun"/>
          <w:rFonts w:eastAsiaTheme="majorEastAsia"/>
          <w:lang w:val="de-DE"/>
        </w:rPr>
        <w:t xml:space="preserve">Department </w:t>
      </w:r>
      <w:proofErr w:type="spellStart"/>
      <w:r w:rsidRPr="5BAC27E0">
        <w:rPr>
          <w:rStyle w:val="normaltextrun"/>
          <w:rFonts w:eastAsiaTheme="majorEastAsia"/>
          <w:lang w:val="de-DE"/>
        </w:rPr>
        <w:t>of</w:t>
      </w:r>
      <w:proofErr w:type="spellEnd"/>
      <w:r w:rsidRPr="5BAC27E0">
        <w:rPr>
          <w:rStyle w:val="normaltextrun"/>
          <w:rFonts w:eastAsiaTheme="majorEastAsia"/>
          <w:lang w:val="de-DE"/>
        </w:rPr>
        <w:t xml:space="preserve"> </w:t>
      </w:r>
      <w:r w:rsidRPr="00BC29D3">
        <w:rPr>
          <w:rStyle w:val="normaltextrun"/>
          <w:rFonts w:eastAsiaTheme="majorEastAsia"/>
          <w:lang w:val="de-DE"/>
        </w:rPr>
        <w:t>Chemistry</w:t>
      </w:r>
      <w:r>
        <w:rPr>
          <w:rStyle w:val="normaltextrun"/>
          <w:rFonts w:eastAsiaTheme="majorEastAsia"/>
          <w:lang w:val="de-DE"/>
        </w:rPr>
        <w:t xml:space="preserve"> and </w:t>
      </w:r>
      <w:r w:rsidRPr="00BC29D3">
        <w:rPr>
          <w:rStyle w:val="normaltextrun"/>
          <w:rFonts w:eastAsiaTheme="majorEastAsia"/>
          <w:lang w:val="de-DE"/>
        </w:rPr>
        <w:t>The</w:t>
      </w:r>
      <w:r w:rsidRPr="5BAC27E0">
        <w:rPr>
          <w:rStyle w:val="normaltextrun"/>
          <w:rFonts w:eastAsiaTheme="majorEastAsia"/>
          <w:lang w:val="de-DE"/>
        </w:rPr>
        <w:t xml:space="preserve"> Institute </w:t>
      </w:r>
      <w:proofErr w:type="spellStart"/>
      <w:r w:rsidRPr="5BAC27E0">
        <w:rPr>
          <w:rStyle w:val="normaltextrun"/>
          <w:rFonts w:eastAsiaTheme="majorEastAsia"/>
          <w:lang w:val="de-DE"/>
        </w:rPr>
        <w:t>for</w:t>
      </w:r>
      <w:proofErr w:type="spellEnd"/>
      <w:r w:rsidRPr="5BAC27E0">
        <w:rPr>
          <w:rStyle w:val="normaltextrun"/>
          <w:rFonts w:eastAsiaTheme="majorEastAsia"/>
          <w:lang w:val="de-DE"/>
        </w:rPr>
        <w:t xml:space="preserve"> Lasers, </w:t>
      </w:r>
      <w:proofErr w:type="spellStart"/>
      <w:r w:rsidRPr="5BAC27E0">
        <w:rPr>
          <w:rStyle w:val="normaltextrun"/>
          <w:rFonts w:eastAsiaTheme="majorEastAsia"/>
          <w:lang w:val="de-DE"/>
        </w:rPr>
        <w:t>Photonics</w:t>
      </w:r>
      <w:proofErr w:type="spellEnd"/>
      <w:r w:rsidRPr="5BAC27E0">
        <w:rPr>
          <w:rStyle w:val="normaltextrun"/>
          <w:rFonts w:eastAsiaTheme="majorEastAsia"/>
          <w:lang w:val="de-DE"/>
        </w:rPr>
        <w:t xml:space="preserve">, and </w:t>
      </w:r>
      <w:proofErr w:type="spellStart"/>
      <w:r w:rsidRPr="5BAC27E0">
        <w:rPr>
          <w:rStyle w:val="normaltextrun"/>
          <w:rFonts w:eastAsiaTheme="majorEastAsia"/>
          <w:lang w:val="de-DE"/>
        </w:rPr>
        <w:t>Biophotonics</w:t>
      </w:r>
      <w:proofErr w:type="spellEnd"/>
      <w:r w:rsidRPr="5BAC27E0">
        <w:rPr>
          <w:rStyle w:val="normaltextrun"/>
          <w:rFonts w:eastAsiaTheme="majorEastAsia"/>
          <w:lang w:val="de-DE"/>
        </w:rPr>
        <w:t>,</w:t>
      </w:r>
      <w:r w:rsidRPr="5BAC27E0">
        <w:rPr>
          <w:rStyle w:val="eop"/>
          <w:rFonts w:eastAsiaTheme="majorEastAsia"/>
        </w:rPr>
        <w:t> </w:t>
      </w:r>
      <w:bookmarkStart w:id="1" w:name="OLE_LINK1"/>
    </w:p>
    <w:p w14:paraId="7F8C8444" w14:textId="77777777" w:rsidR="00821171" w:rsidRPr="00985931" w:rsidRDefault="00821171" w:rsidP="00821171">
      <w:pPr>
        <w:pStyle w:val="paragraph"/>
        <w:spacing w:before="0" w:beforeAutospacing="0" w:after="0" w:afterAutospacing="0" w:line="360" w:lineRule="auto"/>
        <w:jc w:val="center"/>
        <w:rPr>
          <w:rFonts w:ascii="Segoe UI" w:hAnsi="Segoe UI" w:cs="Segoe UI"/>
          <w:sz w:val="18"/>
          <w:szCs w:val="18"/>
        </w:rPr>
      </w:pPr>
      <w:r w:rsidRPr="5BAC27E0">
        <w:rPr>
          <w:rStyle w:val="normaltextrun"/>
          <w:rFonts w:eastAsiaTheme="majorEastAsia"/>
          <w:lang w:val="de-DE"/>
        </w:rPr>
        <w:t>University at Buffalo, SUNY, New York 14260, United States</w:t>
      </w:r>
    </w:p>
    <w:bookmarkEnd w:id="1"/>
    <w:p w14:paraId="4CBB1E89" w14:textId="77777777" w:rsidR="00821171" w:rsidRDefault="00821171" w:rsidP="00821171">
      <w:pPr>
        <w:pStyle w:val="paragraph"/>
        <w:spacing w:before="0" w:beforeAutospacing="0" w:after="0" w:afterAutospacing="0" w:line="360" w:lineRule="auto"/>
        <w:jc w:val="center"/>
        <w:rPr>
          <w:rStyle w:val="eop"/>
          <w:rFonts w:eastAsiaTheme="majorEastAsia"/>
        </w:rPr>
      </w:pPr>
      <w:r w:rsidRPr="5BAC27E0">
        <w:rPr>
          <w:rStyle w:val="normaltextrun"/>
          <w:rFonts w:eastAsiaTheme="majorEastAsia"/>
          <w:sz w:val="19"/>
          <w:szCs w:val="19"/>
          <w:vertAlign w:val="superscript"/>
          <w:lang w:val="de-DE"/>
        </w:rPr>
        <w:t>*</w:t>
      </w:r>
      <w:proofErr w:type="spellStart"/>
      <w:r w:rsidRPr="5BAC27E0">
        <w:rPr>
          <w:rStyle w:val="normaltextrun"/>
          <w:rFonts w:eastAsiaTheme="majorEastAsia"/>
          <w:lang w:val="de-DE"/>
        </w:rPr>
        <w:t>Corresponding</w:t>
      </w:r>
      <w:proofErr w:type="spellEnd"/>
      <w:r w:rsidRPr="5BAC27E0">
        <w:rPr>
          <w:rStyle w:val="normaltextrun"/>
          <w:rFonts w:eastAsiaTheme="majorEastAsia"/>
          <w:lang w:val="de-DE"/>
        </w:rPr>
        <w:t xml:space="preserve"> </w:t>
      </w:r>
      <w:proofErr w:type="spellStart"/>
      <w:r w:rsidRPr="5BAC27E0">
        <w:rPr>
          <w:rStyle w:val="normaltextrun"/>
          <w:rFonts w:eastAsiaTheme="majorEastAsia"/>
          <w:lang w:val="de-DE"/>
        </w:rPr>
        <w:t>author’s</w:t>
      </w:r>
      <w:proofErr w:type="spellEnd"/>
      <w:r w:rsidRPr="5BAC27E0">
        <w:rPr>
          <w:rStyle w:val="normaltextrun"/>
          <w:rFonts w:eastAsiaTheme="majorEastAsia"/>
          <w:lang w:val="de-DE"/>
        </w:rPr>
        <w:t xml:space="preserve"> </w:t>
      </w:r>
      <w:proofErr w:type="gramStart"/>
      <w:r>
        <w:rPr>
          <w:rStyle w:val="normaltextrun"/>
          <w:rFonts w:eastAsiaTheme="majorEastAsia"/>
          <w:lang w:val="de-DE"/>
        </w:rPr>
        <w:t>em</w:t>
      </w:r>
      <w:r w:rsidRPr="5BAC27E0">
        <w:rPr>
          <w:rStyle w:val="normaltextrun"/>
          <w:rFonts w:eastAsiaTheme="majorEastAsia"/>
          <w:lang w:val="de-DE"/>
        </w:rPr>
        <w:t>ail</w:t>
      </w:r>
      <w:proofErr w:type="gramEnd"/>
      <w:r w:rsidRPr="5BAC27E0">
        <w:rPr>
          <w:rStyle w:val="normaltextrun"/>
          <w:rFonts w:eastAsiaTheme="majorEastAsia"/>
          <w:lang w:val="de-DE"/>
        </w:rPr>
        <w:t xml:space="preserve">: </w:t>
      </w:r>
      <w:hyperlink r:id="rId8" w:history="1">
        <w:r w:rsidRPr="5BAC27E0">
          <w:rPr>
            <w:rStyle w:val="normaltextrun"/>
            <w:rFonts w:eastAsiaTheme="majorEastAsia"/>
            <w:lang w:val="de-DE"/>
          </w:rPr>
          <w:t>pnprasad@buffalo.edu</w:t>
        </w:r>
      </w:hyperlink>
      <w:r w:rsidRPr="5BAC27E0">
        <w:rPr>
          <w:rStyle w:val="eop"/>
          <w:rFonts w:eastAsiaTheme="majorEastAsia"/>
        </w:rPr>
        <w:t> </w:t>
      </w:r>
    </w:p>
    <w:p w14:paraId="0436F2C2" w14:textId="77777777" w:rsidR="00821171" w:rsidRPr="00B16DCE" w:rsidRDefault="00821171" w:rsidP="00821171">
      <w:pPr>
        <w:pStyle w:val="paragraph"/>
        <w:spacing w:before="0" w:beforeAutospacing="0" w:after="0" w:afterAutospacing="0" w:line="360" w:lineRule="auto"/>
        <w:jc w:val="center"/>
        <w:rPr>
          <w:rFonts w:ascii="Segoe UI" w:hAnsi="Segoe UI" w:cs="Segoe UI"/>
          <w:sz w:val="18"/>
          <w:szCs w:val="18"/>
        </w:rPr>
      </w:pPr>
    </w:p>
    <w:p w14:paraId="6D3B16A1" w14:textId="049F4CE0" w:rsidR="00D2187F" w:rsidRPr="000976E5" w:rsidRDefault="00D2187F" w:rsidP="007031F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976E5">
        <w:rPr>
          <w:rFonts w:ascii="Times New Roman" w:hAnsi="Times New Roman" w:cs="Times New Roman"/>
          <w:b/>
          <w:bCs/>
          <w:sz w:val="24"/>
          <w:szCs w:val="24"/>
        </w:rPr>
        <w:t>Table of contents</w:t>
      </w:r>
    </w:p>
    <w:p w14:paraId="5CA7EE54" w14:textId="77777777" w:rsidR="00821171" w:rsidRDefault="00EF5211" w:rsidP="00821171">
      <w:pPr>
        <w:rPr>
          <w:rFonts w:ascii="Times New Roman" w:hAnsi="Times New Roman" w:cs="Times New Roman"/>
          <w:sz w:val="24"/>
          <w:szCs w:val="24"/>
        </w:rPr>
      </w:pPr>
      <w:r w:rsidRPr="000976E5">
        <w:rPr>
          <w:rFonts w:ascii="Times New Roman" w:hAnsi="Times New Roman" w:cs="Times New Roman"/>
          <w:sz w:val="24"/>
          <w:szCs w:val="24"/>
        </w:rPr>
        <w:t>1.</w:t>
      </w:r>
      <w:r w:rsidR="000A3CAF" w:rsidRPr="000976E5">
        <w:rPr>
          <w:rFonts w:ascii="Times New Roman" w:hAnsi="Times New Roman" w:cs="Times New Roman"/>
          <w:sz w:val="24"/>
          <w:szCs w:val="24"/>
        </w:rPr>
        <w:t xml:space="preserve"> Preparation of </w:t>
      </w:r>
      <w:r w:rsidR="002224F0" w:rsidRPr="000976E5">
        <w:rPr>
          <w:rFonts w:ascii="Times New Roman" w:hAnsi="Times New Roman" w:cs="Times New Roman"/>
          <w:sz w:val="24"/>
          <w:szCs w:val="24"/>
        </w:rPr>
        <w:t>a</w:t>
      </w:r>
      <w:r w:rsidR="000A3CAF" w:rsidRPr="000976E5">
        <w:rPr>
          <w:rFonts w:ascii="Times New Roman" w:hAnsi="Times New Roman" w:cs="Times New Roman"/>
          <w:sz w:val="24"/>
          <w:szCs w:val="24"/>
        </w:rPr>
        <w:t xml:space="preserve"> layer</w:t>
      </w:r>
      <w:r w:rsidR="002224F0" w:rsidRPr="000976E5">
        <w:rPr>
          <w:rFonts w:ascii="Times New Roman" w:hAnsi="Times New Roman" w:cs="Times New Roman"/>
          <w:sz w:val="24"/>
          <w:szCs w:val="24"/>
        </w:rPr>
        <w:t>-by-layer</w:t>
      </w:r>
      <w:r w:rsidR="000A3CAF" w:rsidRPr="000976E5">
        <w:rPr>
          <w:rFonts w:ascii="Times New Roman" w:hAnsi="Times New Roman" w:cs="Times New Roman"/>
          <w:sz w:val="24"/>
          <w:szCs w:val="24"/>
        </w:rPr>
        <w:t xml:space="preserve"> film deposition using electroactive and chiral polymer </w:t>
      </w:r>
      <w:r w:rsidR="008777B0">
        <w:rPr>
          <w:rFonts w:ascii="Times New Roman" w:hAnsi="Times New Roman" w:cs="Times New Roman"/>
          <w:sz w:val="24"/>
          <w:szCs w:val="24"/>
        </w:rPr>
        <w:t xml:space="preserve">        </w:t>
      </w:r>
      <w:r w:rsidR="003D4530">
        <w:rPr>
          <w:rFonts w:ascii="Times New Roman" w:hAnsi="Times New Roman" w:cs="Times New Roman"/>
          <w:sz w:val="24"/>
          <w:szCs w:val="24"/>
        </w:rPr>
        <w:t xml:space="preserve"> </w:t>
      </w:r>
      <w:r w:rsidR="008777B0">
        <w:rPr>
          <w:rFonts w:ascii="Times New Roman" w:hAnsi="Times New Roman" w:cs="Times New Roman"/>
          <w:sz w:val="24"/>
          <w:szCs w:val="24"/>
        </w:rPr>
        <w:t>S2</w:t>
      </w:r>
    </w:p>
    <w:p w14:paraId="1372AFB8" w14:textId="4D4C2D6E" w:rsidR="00EF5211" w:rsidRPr="000976E5" w:rsidRDefault="00821171" w:rsidP="008211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E41030">
        <w:rPr>
          <w:rFonts w:ascii="Times New Roman" w:hAnsi="Times New Roman" w:cs="Times New Roman"/>
          <w:sz w:val="24"/>
          <w:szCs w:val="24"/>
        </w:rPr>
        <w:t xml:space="preserve">. </w:t>
      </w:r>
      <w:r w:rsidR="00EB38E9" w:rsidRPr="000976E5">
        <w:rPr>
          <w:rFonts w:ascii="Times New Roman" w:hAnsi="Times New Roman" w:cs="Times New Roman"/>
          <w:sz w:val="24"/>
          <w:szCs w:val="24"/>
        </w:rPr>
        <w:t>Chronoamperometry profiles for PEDOT</w:t>
      </w:r>
      <w:r w:rsidR="008777B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3D4530">
        <w:rPr>
          <w:rFonts w:ascii="Times New Roman" w:hAnsi="Times New Roman" w:cs="Times New Roman"/>
          <w:sz w:val="24"/>
          <w:szCs w:val="24"/>
        </w:rPr>
        <w:t xml:space="preserve"> </w:t>
      </w:r>
      <w:r w:rsidR="008777B0">
        <w:rPr>
          <w:rFonts w:ascii="Times New Roman" w:hAnsi="Times New Roman" w:cs="Times New Roman"/>
          <w:sz w:val="24"/>
          <w:szCs w:val="24"/>
        </w:rPr>
        <w:t>S3</w:t>
      </w:r>
    </w:p>
    <w:p w14:paraId="508A6DE8" w14:textId="4E8596A6" w:rsidR="00EF5211" w:rsidRPr="000976E5" w:rsidRDefault="00821171" w:rsidP="00EB38E9">
      <w:pPr>
        <w:tabs>
          <w:tab w:val="left" w:pos="26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F5211" w:rsidRPr="000976E5">
        <w:rPr>
          <w:rFonts w:ascii="Times New Roman" w:hAnsi="Times New Roman" w:cs="Times New Roman"/>
          <w:sz w:val="24"/>
          <w:szCs w:val="24"/>
        </w:rPr>
        <w:t>.</w:t>
      </w:r>
      <w:r w:rsidR="00EB38E9" w:rsidRPr="000976E5">
        <w:rPr>
          <w:rFonts w:ascii="Times New Roman" w:hAnsi="Times New Roman" w:cs="Times New Roman"/>
          <w:sz w:val="24"/>
          <w:szCs w:val="24"/>
        </w:rPr>
        <w:t xml:space="preserve"> Chronoamperometry profiles for P*</w:t>
      </w:r>
      <w:r w:rsidR="008777B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3D4530">
        <w:rPr>
          <w:rFonts w:ascii="Times New Roman" w:hAnsi="Times New Roman" w:cs="Times New Roman"/>
          <w:sz w:val="24"/>
          <w:szCs w:val="24"/>
        </w:rPr>
        <w:t xml:space="preserve"> </w:t>
      </w:r>
      <w:r w:rsidR="008777B0">
        <w:rPr>
          <w:rFonts w:ascii="Times New Roman" w:hAnsi="Times New Roman" w:cs="Times New Roman"/>
          <w:sz w:val="24"/>
          <w:szCs w:val="24"/>
        </w:rPr>
        <w:t>S</w:t>
      </w:r>
      <w:r w:rsidR="00796C95">
        <w:rPr>
          <w:rFonts w:ascii="Times New Roman" w:hAnsi="Times New Roman" w:cs="Times New Roman"/>
          <w:sz w:val="24"/>
          <w:szCs w:val="24"/>
        </w:rPr>
        <w:t>4</w:t>
      </w:r>
    </w:p>
    <w:p w14:paraId="61BD987D" w14:textId="402C4A53" w:rsidR="00EB38E9" w:rsidRDefault="00821171" w:rsidP="00EB38E9">
      <w:pPr>
        <w:tabs>
          <w:tab w:val="left" w:pos="26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F5211" w:rsidRPr="000976E5">
        <w:rPr>
          <w:rFonts w:ascii="Times New Roman" w:hAnsi="Times New Roman" w:cs="Times New Roman"/>
          <w:sz w:val="24"/>
          <w:szCs w:val="24"/>
        </w:rPr>
        <w:t>.</w:t>
      </w:r>
      <w:r w:rsidR="00EB38E9" w:rsidRPr="000976E5">
        <w:rPr>
          <w:rFonts w:ascii="Times New Roman" w:hAnsi="Times New Roman" w:cs="Times New Roman"/>
          <w:sz w:val="24"/>
          <w:szCs w:val="24"/>
        </w:rPr>
        <w:t xml:space="preserve"> Chronoamperometry profiles for P*/PEDOT</w:t>
      </w:r>
      <w:r w:rsidR="008777B0" w:rsidRPr="008777B0">
        <w:rPr>
          <w:rFonts w:ascii="Times New Roman" w:hAnsi="Times New Roman" w:cs="Times New Roman"/>
          <w:sz w:val="24"/>
          <w:szCs w:val="24"/>
        </w:rPr>
        <w:t xml:space="preserve"> </w:t>
      </w:r>
      <w:r w:rsidR="008777B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796C95">
        <w:rPr>
          <w:rFonts w:ascii="Times New Roman" w:hAnsi="Times New Roman" w:cs="Times New Roman"/>
          <w:sz w:val="24"/>
          <w:szCs w:val="24"/>
        </w:rPr>
        <w:t xml:space="preserve"> </w:t>
      </w:r>
      <w:r w:rsidR="003D4530">
        <w:rPr>
          <w:rFonts w:ascii="Times New Roman" w:hAnsi="Times New Roman" w:cs="Times New Roman"/>
          <w:sz w:val="24"/>
          <w:szCs w:val="24"/>
        </w:rPr>
        <w:t xml:space="preserve"> </w:t>
      </w:r>
      <w:r w:rsidR="008777B0">
        <w:rPr>
          <w:rFonts w:ascii="Times New Roman" w:hAnsi="Times New Roman" w:cs="Times New Roman"/>
          <w:sz w:val="24"/>
          <w:szCs w:val="24"/>
        </w:rPr>
        <w:t>S</w:t>
      </w:r>
      <w:r w:rsidR="00796C95">
        <w:rPr>
          <w:rFonts w:ascii="Times New Roman" w:hAnsi="Times New Roman" w:cs="Times New Roman"/>
          <w:sz w:val="24"/>
          <w:szCs w:val="24"/>
        </w:rPr>
        <w:t>6</w:t>
      </w:r>
    </w:p>
    <w:p w14:paraId="09A15F0A" w14:textId="044D1834" w:rsidR="00821171" w:rsidRPr="000976E5" w:rsidRDefault="00821171" w:rsidP="00EB38E9">
      <w:pPr>
        <w:tabs>
          <w:tab w:val="left" w:pos="266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0976E5">
        <w:rPr>
          <w:rFonts w:ascii="Times New Roman" w:hAnsi="Times New Roman" w:cs="Times New Roman"/>
          <w:sz w:val="24"/>
          <w:szCs w:val="24"/>
        </w:rPr>
        <w:t xml:space="preserve">. CD spectra of P* polymer film at different voltage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S</w:t>
      </w:r>
      <w:r w:rsidR="001417CD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76BE07" w14:textId="3200E27B" w:rsidR="001A7CF2" w:rsidRPr="000976E5" w:rsidRDefault="00225B81" w:rsidP="001A7CF2">
      <w:pPr>
        <w:tabs>
          <w:tab w:val="left" w:pos="266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976E5">
        <w:rPr>
          <w:rFonts w:ascii="Times New Roman" w:hAnsi="Times New Roman" w:cs="Times New Roman"/>
          <w:sz w:val="24"/>
          <w:szCs w:val="24"/>
        </w:rPr>
        <w:t>6.</w:t>
      </w:r>
      <w:r w:rsidR="001A7CF2" w:rsidRPr="000976E5">
        <w:rPr>
          <w:rFonts w:ascii="Times New Roman" w:hAnsi="Times New Roman" w:cs="Times New Roman"/>
          <w:sz w:val="24"/>
          <w:szCs w:val="24"/>
        </w:rPr>
        <w:t xml:space="preserve"> Dynamic voltage switching of the PEDOT, P*, and P*/PEDOT film </w:t>
      </w:r>
      <w:r w:rsidR="00796C95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3D4530">
        <w:rPr>
          <w:rFonts w:ascii="Times New Roman" w:hAnsi="Times New Roman" w:cs="Times New Roman"/>
          <w:sz w:val="24"/>
          <w:szCs w:val="24"/>
        </w:rPr>
        <w:t xml:space="preserve">  </w:t>
      </w:r>
      <w:r w:rsidR="00796C95">
        <w:rPr>
          <w:rFonts w:ascii="Times New Roman" w:hAnsi="Times New Roman" w:cs="Times New Roman"/>
          <w:sz w:val="24"/>
          <w:szCs w:val="24"/>
        </w:rPr>
        <w:t>S9</w:t>
      </w:r>
    </w:p>
    <w:p w14:paraId="49824369" w14:textId="3E36B536" w:rsidR="00172A62" w:rsidRPr="00172A62" w:rsidRDefault="00172A62" w:rsidP="001A7CF2">
      <w:pPr>
        <w:tabs>
          <w:tab w:val="left" w:pos="6266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A62">
        <w:rPr>
          <w:rFonts w:ascii="Times New Roman" w:hAnsi="Times New Roman" w:cs="Times New Roman"/>
          <w:sz w:val="24"/>
          <w:szCs w:val="24"/>
        </w:rPr>
        <w:t xml:space="preserve">7. Electrochemical switching of P*/PEDOT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S11</w:t>
      </w:r>
    </w:p>
    <w:p w14:paraId="4CCD91D7" w14:textId="06936942" w:rsidR="00796C95" w:rsidRPr="000976E5" w:rsidRDefault="00172A62" w:rsidP="001A7CF2">
      <w:pPr>
        <w:tabs>
          <w:tab w:val="left" w:pos="6266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A7CF2" w:rsidRPr="00172A62">
        <w:rPr>
          <w:rFonts w:ascii="Times New Roman" w:hAnsi="Times New Roman" w:cs="Times New Roman"/>
          <w:sz w:val="24"/>
          <w:szCs w:val="24"/>
        </w:rPr>
        <w:t>. Scanning electron microscopy images</w:t>
      </w:r>
      <w:r w:rsidR="00796C95" w:rsidRPr="00172A6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3D4530" w:rsidRPr="00172A62">
        <w:rPr>
          <w:rFonts w:ascii="Times New Roman" w:hAnsi="Times New Roman" w:cs="Times New Roman"/>
          <w:sz w:val="24"/>
          <w:szCs w:val="24"/>
        </w:rPr>
        <w:t xml:space="preserve"> </w:t>
      </w:r>
      <w:r w:rsidR="00796C95">
        <w:rPr>
          <w:rFonts w:ascii="Times New Roman" w:hAnsi="Times New Roman" w:cs="Times New Roman"/>
          <w:sz w:val="24"/>
          <w:szCs w:val="24"/>
        </w:rPr>
        <w:t>S11</w:t>
      </w:r>
    </w:p>
    <w:p w14:paraId="3F62CC21" w14:textId="24163343" w:rsidR="001A7CF2" w:rsidRDefault="00172A62" w:rsidP="001A7CF2">
      <w:pPr>
        <w:tabs>
          <w:tab w:val="left" w:pos="266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A7CF2" w:rsidRPr="000976E5">
        <w:rPr>
          <w:rFonts w:ascii="Times New Roman" w:hAnsi="Times New Roman" w:cs="Times New Roman"/>
          <w:sz w:val="24"/>
          <w:szCs w:val="24"/>
        </w:rPr>
        <w:t xml:space="preserve">. </w:t>
      </w:r>
      <w:r w:rsidR="009F4790">
        <w:rPr>
          <w:rFonts w:ascii="Times New Roman" w:hAnsi="Times New Roman" w:cs="Times New Roman"/>
          <w:sz w:val="24"/>
          <w:szCs w:val="24"/>
        </w:rPr>
        <w:t>FT-IR spectra of polymers</w:t>
      </w:r>
      <w:r w:rsidR="009F4790" w:rsidRPr="000976E5">
        <w:rPr>
          <w:rFonts w:ascii="Times New Roman" w:hAnsi="Times New Roman" w:cs="Times New Roman"/>
          <w:sz w:val="24"/>
          <w:szCs w:val="24"/>
        </w:rPr>
        <w:t xml:space="preserve"> </w:t>
      </w:r>
      <w:r w:rsidR="00796C9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="003D4530">
        <w:rPr>
          <w:rFonts w:ascii="Times New Roman" w:hAnsi="Times New Roman" w:cs="Times New Roman"/>
          <w:sz w:val="24"/>
          <w:szCs w:val="24"/>
        </w:rPr>
        <w:t xml:space="preserve">  </w:t>
      </w:r>
      <w:r w:rsidR="00796C95">
        <w:rPr>
          <w:rFonts w:ascii="Times New Roman" w:hAnsi="Times New Roman" w:cs="Times New Roman"/>
          <w:sz w:val="24"/>
          <w:szCs w:val="24"/>
        </w:rPr>
        <w:t>S1</w:t>
      </w:r>
      <w:r w:rsidR="001417CD">
        <w:rPr>
          <w:rFonts w:ascii="Times New Roman" w:hAnsi="Times New Roman" w:cs="Times New Roman"/>
          <w:sz w:val="24"/>
          <w:szCs w:val="24"/>
        </w:rPr>
        <w:t>2</w:t>
      </w:r>
    </w:p>
    <w:p w14:paraId="37CD7D12" w14:textId="550B9C1B" w:rsidR="0051511D" w:rsidRDefault="00172A62" w:rsidP="001A7CF2">
      <w:pPr>
        <w:tabs>
          <w:tab w:val="left" w:pos="266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51511D">
        <w:rPr>
          <w:rFonts w:ascii="Times New Roman" w:hAnsi="Times New Roman" w:cs="Times New Roman"/>
          <w:sz w:val="24"/>
          <w:szCs w:val="24"/>
        </w:rPr>
        <w:t xml:space="preserve">. </w:t>
      </w:r>
      <w:r w:rsidR="00963CB3">
        <w:rPr>
          <w:rFonts w:ascii="Times New Roman" w:hAnsi="Times New Roman" w:cs="Times New Roman"/>
          <w:sz w:val="24"/>
          <w:szCs w:val="24"/>
        </w:rPr>
        <w:t>Raman</w:t>
      </w:r>
      <w:r w:rsidR="0051511D">
        <w:rPr>
          <w:rFonts w:ascii="Times New Roman" w:hAnsi="Times New Roman" w:cs="Times New Roman"/>
          <w:sz w:val="24"/>
          <w:szCs w:val="24"/>
        </w:rPr>
        <w:t xml:space="preserve"> spectra of polymers</w:t>
      </w:r>
      <w:r w:rsidR="00796C9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3D4530">
        <w:rPr>
          <w:rFonts w:ascii="Times New Roman" w:hAnsi="Times New Roman" w:cs="Times New Roman"/>
          <w:sz w:val="24"/>
          <w:szCs w:val="24"/>
        </w:rPr>
        <w:t xml:space="preserve"> </w:t>
      </w:r>
      <w:r w:rsidR="00796C95">
        <w:rPr>
          <w:rFonts w:ascii="Times New Roman" w:hAnsi="Times New Roman" w:cs="Times New Roman"/>
          <w:sz w:val="24"/>
          <w:szCs w:val="24"/>
        </w:rPr>
        <w:t>S12</w:t>
      </w:r>
    </w:p>
    <w:p w14:paraId="348F8FF7" w14:textId="30004E6D" w:rsidR="000976E5" w:rsidRDefault="0051511D" w:rsidP="001A7CF2">
      <w:pPr>
        <w:tabs>
          <w:tab w:val="left" w:pos="266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72A62">
        <w:rPr>
          <w:rFonts w:ascii="Times New Roman" w:hAnsi="Times New Roman" w:cs="Times New Roman"/>
          <w:sz w:val="24"/>
          <w:szCs w:val="24"/>
        </w:rPr>
        <w:t>1</w:t>
      </w:r>
      <w:r w:rsidR="000976E5">
        <w:rPr>
          <w:rFonts w:ascii="Times New Roman" w:hAnsi="Times New Roman" w:cs="Times New Roman"/>
          <w:sz w:val="24"/>
          <w:szCs w:val="24"/>
        </w:rPr>
        <w:t xml:space="preserve">. </w:t>
      </w:r>
      <w:r w:rsidR="009F4790" w:rsidRPr="000976E5">
        <w:rPr>
          <w:rFonts w:ascii="Times New Roman" w:hAnsi="Times New Roman" w:cs="Times New Roman"/>
          <w:sz w:val="24"/>
          <w:szCs w:val="24"/>
        </w:rPr>
        <w:t xml:space="preserve">Raman </w:t>
      </w:r>
      <w:proofErr w:type="spellStart"/>
      <w:r w:rsidR="009F4790">
        <w:rPr>
          <w:rFonts w:ascii="Times New Roman" w:hAnsi="Times New Roman" w:cs="Times New Roman"/>
          <w:sz w:val="24"/>
          <w:szCs w:val="24"/>
        </w:rPr>
        <w:t>s</w:t>
      </w:r>
      <w:r w:rsidR="009F4790" w:rsidRPr="000976E5">
        <w:rPr>
          <w:rFonts w:ascii="Times New Roman" w:hAnsi="Times New Roman" w:cs="Times New Roman"/>
          <w:sz w:val="24"/>
          <w:szCs w:val="24"/>
        </w:rPr>
        <w:t>pectro</w:t>
      </w:r>
      <w:proofErr w:type="spellEnd"/>
      <w:r w:rsidR="009F4790">
        <w:rPr>
          <w:rFonts w:ascii="Times New Roman" w:hAnsi="Times New Roman" w:cs="Times New Roman"/>
          <w:sz w:val="24"/>
          <w:szCs w:val="24"/>
        </w:rPr>
        <w:t>-</w:t>
      </w:r>
      <w:r w:rsidR="009F4790" w:rsidRPr="000976E5">
        <w:rPr>
          <w:rFonts w:ascii="Times New Roman" w:hAnsi="Times New Roman" w:cs="Times New Roman"/>
          <w:sz w:val="24"/>
          <w:szCs w:val="24"/>
        </w:rPr>
        <w:t>electrochemistry set up used</w:t>
      </w:r>
      <w:r w:rsidR="00796C9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3D4530">
        <w:rPr>
          <w:rFonts w:ascii="Times New Roman" w:hAnsi="Times New Roman" w:cs="Times New Roman"/>
          <w:sz w:val="24"/>
          <w:szCs w:val="24"/>
        </w:rPr>
        <w:t xml:space="preserve"> </w:t>
      </w:r>
      <w:r w:rsidR="00796C95">
        <w:rPr>
          <w:rFonts w:ascii="Times New Roman" w:hAnsi="Times New Roman" w:cs="Times New Roman"/>
          <w:sz w:val="24"/>
          <w:szCs w:val="24"/>
        </w:rPr>
        <w:t>S1</w:t>
      </w:r>
      <w:r w:rsidR="001417CD">
        <w:rPr>
          <w:rFonts w:ascii="Times New Roman" w:hAnsi="Times New Roman" w:cs="Times New Roman"/>
          <w:sz w:val="24"/>
          <w:szCs w:val="24"/>
        </w:rPr>
        <w:t>3</w:t>
      </w:r>
    </w:p>
    <w:p w14:paraId="4D47644F" w14:textId="6123DDCB" w:rsidR="009F4790" w:rsidRDefault="009F4790" w:rsidP="009F4790">
      <w:pPr>
        <w:tabs>
          <w:tab w:val="left" w:pos="266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72A62">
        <w:rPr>
          <w:rFonts w:ascii="Times New Roman" w:hAnsi="Times New Roman" w:cs="Times New Roman"/>
          <w:sz w:val="24"/>
          <w:szCs w:val="24"/>
        </w:rPr>
        <w:t>2</w:t>
      </w:r>
      <w:r w:rsidRPr="000976E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P*/PEDOT based device characterizations</w:t>
      </w:r>
      <w:r w:rsidR="00796C95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796C95" w:rsidRPr="00796C95">
        <w:rPr>
          <w:rFonts w:ascii="Times New Roman" w:hAnsi="Times New Roman" w:cs="Times New Roman"/>
          <w:sz w:val="24"/>
          <w:szCs w:val="24"/>
        </w:rPr>
        <w:t xml:space="preserve"> </w:t>
      </w:r>
      <w:r w:rsidR="00796C9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S1</w:t>
      </w:r>
      <w:r w:rsidR="00901F8E">
        <w:rPr>
          <w:rFonts w:ascii="Times New Roman" w:hAnsi="Times New Roman" w:cs="Times New Roman"/>
          <w:sz w:val="24"/>
          <w:szCs w:val="24"/>
        </w:rPr>
        <w:t>3</w:t>
      </w:r>
    </w:p>
    <w:p w14:paraId="308E30FA" w14:textId="0D7E27B6" w:rsidR="00901F8E" w:rsidRDefault="00901F8E" w:rsidP="009F4790">
      <w:pPr>
        <w:tabs>
          <w:tab w:val="left" w:pos="266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72A6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References                                                                                                                              S1</w:t>
      </w:r>
      <w:r w:rsidR="001417CD">
        <w:rPr>
          <w:rFonts w:ascii="Times New Roman" w:hAnsi="Times New Roman" w:cs="Times New Roman"/>
          <w:sz w:val="24"/>
          <w:szCs w:val="24"/>
        </w:rPr>
        <w:t>5</w:t>
      </w:r>
    </w:p>
    <w:p w14:paraId="13DE2BEA" w14:textId="77777777" w:rsidR="009F4790" w:rsidRPr="000976E5" w:rsidRDefault="009F4790" w:rsidP="001A7CF2">
      <w:pPr>
        <w:tabs>
          <w:tab w:val="left" w:pos="266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1D428A0" w14:textId="4C3DE4AE" w:rsidR="001A7CF2" w:rsidRPr="000976E5" w:rsidRDefault="001A7CF2" w:rsidP="001A7CF2">
      <w:pPr>
        <w:tabs>
          <w:tab w:val="left" w:pos="266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2198460" w14:textId="77777777" w:rsidR="000976E5" w:rsidRDefault="000976E5" w:rsidP="007031F8">
      <w:pPr>
        <w:rPr>
          <w:rFonts w:ascii="Times New Roman" w:hAnsi="Times New Roman" w:cs="Times New Roman"/>
          <w:sz w:val="24"/>
          <w:szCs w:val="24"/>
        </w:rPr>
      </w:pPr>
    </w:p>
    <w:p w14:paraId="63EA9FEF" w14:textId="77777777" w:rsidR="002866AF" w:rsidRPr="000976E5" w:rsidRDefault="002866AF" w:rsidP="007031F8">
      <w:pPr>
        <w:rPr>
          <w:rFonts w:ascii="Times New Roman" w:hAnsi="Times New Roman" w:cs="Times New Roman"/>
          <w:sz w:val="24"/>
          <w:szCs w:val="24"/>
        </w:rPr>
      </w:pPr>
    </w:p>
    <w:p w14:paraId="6ACBACB6" w14:textId="33C88B2C" w:rsidR="008F4AC8" w:rsidRDefault="000B56A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7623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EF5211" w:rsidRPr="00017623">
        <w:rPr>
          <w:rFonts w:ascii="Times New Roman" w:hAnsi="Times New Roman" w:cs="Times New Roman"/>
          <w:b/>
          <w:bCs/>
          <w:sz w:val="24"/>
          <w:szCs w:val="24"/>
        </w:rPr>
        <w:t xml:space="preserve">Preparation of </w:t>
      </w:r>
      <w:r w:rsidR="00B26A61" w:rsidRPr="00017623">
        <w:rPr>
          <w:rFonts w:ascii="Times New Roman" w:hAnsi="Times New Roman" w:cs="Times New Roman"/>
          <w:b/>
          <w:bCs/>
          <w:sz w:val="24"/>
          <w:szCs w:val="24"/>
        </w:rPr>
        <w:t>a layer-by-layer</w:t>
      </w:r>
      <w:r w:rsidR="00EF5211" w:rsidRPr="00017623">
        <w:rPr>
          <w:rFonts w:ascii="Times New Roman" w:hAnsi="Times New Roman" w:cs="Times New Roman"/>
          <w:b/>
          <w:bCs/>
          <w:sz w:val="24"/>
          <w:szCs w:val="24"/>
        </w:rPr>
        <w:t xml:space="preserve"> film </w:t>
      </w:r>
    </w:p>
    <w:p w14:paraId="760D0DAB" w14:textId="223AB717" w:rsidR="00E97FEB" w:rsidRPr="00E41030" w:rsidRDefault="00256844" w:rsidP="00E4103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0F790F" wp14:editId="47FA6E96">
                <wp:simplePos x="0" y="0"/>
                <wp:positionH relativeFrom="column">
                  <wp:posOffset>-6350</wp:posOffset>
                </wp:positionH>
                <wp:positionV relativeFrom="paragraph">
                  <wp:posOffset>2566670</wp:posOffset>
                </wp:positionV>
                <wp:extent cx="5702300" cy="635"/>
                <wp:effectExtent l="0" t="0" r="0" b="0"/>
                <wp:wrapTopAndBottom/>
                <wp:docPr id="6020446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571D7F" w14:textId="37CF21DD" w:rsidR="00256844" w:rsidRPr="00256844" w:rsidRDefault="00256844" w:rsidP="00256844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noProof/>
                                <w:sz w:val="24"/>
                                <w:szCs w:val="24"/>
                              </w:rPr>
                            </w:pPr>
                            <w:r w:rsidRPr="0025684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Figure S1: Step-by-step preparation of </w:t>
                            </w:r>
                            <w:r w:rsidR="00AE5390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bi</w:t>
                            </w:r>
                            <w:r w:rsidRPr="0025684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-layer film deposition using electroactive and chiral polymer simultaneously.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0F790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5pt;margin-top:202.1pt;width:449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" stroked="f">
                <v:textbox style="mso-fit-shape-to-text:t" inset="0,0,0,0">
                  <w:txbxContent>
                    <w:p w14:paraId="3D571D7F" w14:textId="37CF21DD" w:rsidR="00256844" w:rsidRPr="00256844" w:rsidRDefault="00256844" w:rsidP="00256844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iCs w:val="0"/>
                          <w:noProof/>
                          <w:sz w:val="24"/>
                          <w:szCs w:val="24"/>
                        </w:rPr>
                      </w:pPr>
                      <w:r w:rsidRPr="00256844">
                        <w:rPr>
                          <w:rFonts w:ascii="Times New Roman" w:hAnsi="Times New Roman" w:cs="Times New Roman"/>
                          <w:i w:val="0"/>
                          <w:iCs w:val="0"/>
                          <w:sz w:val="24"/>
                          <w:szCs w:val="24"/>
                        </w:rPr>
                        <w:t xml:space="preserve">Figure S1: Step-by-step preparation of </w:t>
                      </w:r>
                      <w:r w:rsidR="00AE5390">
                        <w:rPr>
                          <w:rFonts w:ascii="Times New Roman" w:hAnsi="Times New Roman" w:cs="Times New Roman"/>
                          <w:i w:val="0"/>
                          <w:iCs w:val="0"/>
                          <w:sz w:val="24"/>
                          <w:szCs w:val="24"/>
                        </w:rPr>
                        <w:t>bi</w:t>
                      </w:r>
                      <w:r w:rsidRPr="00256844">
                        <w:rPr>
                          <w:rFonts w:ascii="Times New Roman" w:hAnsi="Times New Roman" w:cs="Times New Roman"/>
                          <w:i w:val="0"/>
                          <w:iCs w:val="0"/>
                          <w:sz w:val="24"/>
                          <w:szCs w:val="24"/>
                        </w:rPr>
                        <w:t>-layer film deposition using electroactive and chiral polymer simultaneously.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97FEB" w:rsidRPr="000976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6B53692" wp14:editId="3FF6D590">
            <wp:simplePos x="0" y="0"/>
            <wp:positionH relativeFrom="column">
              <wp:posOffset>-6350</wp:posOffset>
            </wp:positionH>
            <wp:positionV relativeFrom="paragraph">
              <wp:posOffset>172720</wp:posOffset>
            </wp:positionV>
            <wp:extent cx="5702300" cy="2336800"/>
            <wp:effectExtent l="0" t="0" r="0" b="6350"/>
            <wp:wrapTopAndBottom/>
            <wp:docPr id="1276281885" name="Picture 2" descr="A diagram of a chemical rea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81885" name="Picture 2" descr="A diagram of a chemical reaction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DECAE" w14:textId="320F5060" w:rsidR="00E41030" w:rsidRDefault="00E41030" w:rsidP="00E41030">
      <w:pPr>
        <w:spacing w:before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6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F5063FD" wp14:editId="2E3A014F">
            <wp:simplePos x="0" y="0"/>
            <wp:positionH relativeFrom="margin">
              <wp:align>center</wp:align>
            </wp:positionH>
            <wp:positionV relativeFrom="paragraph">
              <wp:posOffset>1228725</wp:posOffset>
            </wp:positionV>
            <wp:extent cx="2501900" cy="2137410"/>
            <wp:effectExtent l="0" t="0" r="0" b="0"/>
            <wp:wrapTopAndBottom/>
            <wp:docPr id="35035003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C750274-E279-FF87-A8E6-D3F2051D06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C750274-E279-FF87-A8E6-D3F2051D06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9" t="8529" r="10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8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0516C7" wp14:editId="62AF449F">
                <wp:simplePos x="0" y="0"/>
                <wp:positionH relativeFrom="column">
                  <wp:posOffset>63500</wp:posOffset>
                </wp:positionH>
                <wp:positionV relativeFrom="paragraph">
                  <wp:posOffset>3347085</wp:posOffset>
                </wp:positionV>
                <wp:extent cx="5867400" cy="475488"/>
                <wp:effectExtent l="0" t="0" r="0" b="0"/>
                <wp:wrapTopAndBottom/>
                <wp:docPr id="604248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475488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F75CF6" w14:textId="4CB61319" w:rsidR="00256844" w:rsidRPr="00256844" w:rsidRDefault="00256844" w:rsidP="00256844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r w:rsidRPr="0025684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Figure S2: Electropolymerization of 0.01 M EDOT at a scan rate of 50 mV/s for 5 cycles at a voltage window of 1.4 to -1.5 V in MeCN containing 0.1M TBAPF</w:t>
                            </w:r>
                            <w:r w:rsidRPr="00E41030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  <w:vertAlign w:val="subscript"/>
                              </w:rPr>
                              <w:t>6</w:t>
                            </w:r>
                            <w:r w:rsidRPr="00256844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516C7" id="_x0000_s1027" type="#_x0000_t202" style="position:absolute;left:0;text-align:left;margin-left:5pt;margin-top:263.55pt;width:462pt;height:3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" stroked="f">
                <v:textbox inset="0,0,0,0">
                  <w:txbxContent>
                    <w:p w14:paraId="20F75CF6" w14:textId="4CB61319" w:rsidR="00256844" w:rsidRPr="00256844" w:rsidRDefault="00256844" w:rsidP="00256844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iCs w:val="0"/>
                          <w:sz w:val="24"/>
                          <w:szCs w:val="24"/>
                        </w:rPr>
                      </w:pPr>
                      <w:r w:rsidRPr="00256844">
                        <w:rPr>
                          <w:rFonts w:ascii="Times New Roman" w:hAnsi="Times New Roman" w:cs="Times New Roman"/>
                          <w:i w:val="0"/>
                          <w:iCs w:val="0"/>
                          <w:sz w:val="24"/>
                          <w:szCs w:val="24"/>
                        </w:rPr>
                        <w:t>Figure S2: Electropolymerization of 0.01 M EDOT at a scan rate of 50 mV/s for 5 cycles at a voltage window of 1.4 to -1.5 V in MeCN containing 0.1M TBAPF</w:t>
                      </w:r>
                      <w:r w:rsidRPr="00E41030">
                        <w:rPr>
                          <w:rFonts w:ascii="Times New Roman" w:hAnsi="Times New Roman" w:cs="Times New Roman"/>
                          <w:i w:val="0"/>
                          <w:iCs w:val="0"/>
                          <w:sz w:val="24"/>
                          <w:szCs w:val="24"/>
                          <w:vertAlign w:val="subscript"/>
                        </w:rPr>
                        <w:t>6</w:t>
                      </w:r>
                      <w:r w:rsidRPr="00256844">
                        <w:rPr>
                          <w:rFonts w:ascii="Times New Roman" w:hAnsi="Times New Roman" w:cs="Times New Roman"/>
                          <w:i w:val="0"/>
                          <w:iCs w:val="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A3CAF" w:rsidRPr="000976E5">
        <w:rPr>
          <w:rFonts w:ascii="Times New Roman" w:hAnsi="Times New Roman" w:cs="Times New Roman"/>
          <w:sz w:val="24"/>
          <w:szCs w:val="24"/>
        </w:rPr>
        <w:t>For the deposition of P*/PEDOT layer by layer films</w:t>
      </w:r>
      <w:r w:rsidR="0063433B" w:rsidRPr="000976E5">
        <w:rPr>
          <w:rFonts w:ascii="Times New Roman" w:hAnsi="Times New Roman" w:cs="Times New Roman"/>
          <w:sz w:val="24"/>
          <w:szCs w:val="24"/>
        </w:rPr>
        <w:t xml:space="preserve"> </w:t>
      </w:r>
      <w:r w:rsidR="0063433B" w:rsidRPr="00AE5390">
        <w:rPr>
          <w:rFonts w:ascii="Times New Roman" w:hAnsi="Times New Roman" w:cs="Times New Roman"/>
          <w:sz w:val="24"/>
          <w:szCs w:val="24"/>
        </w:rPr>
        <w:t>(Fi</w:t>
      </w:r>
      <w:r w:rsidR="00AE5390" w:rsidRPr="00AE5390">
        <w:rPr>
          <w:rFonts w:ascii="Times New Roman" w:hAnsi="Times New Roman" w:cs="Times New Roman"/>
          <w:sz w:val="24"/>
          <w:szCs w:val="24"/>
        </w:rPr>
        <w:t>g.</w:t>
      </w:r>
      <w:r w:rsidR="0063433B" w:rsidRPr="00AE5390">
        <w:rPr>
          <w:rFonts w:ascii="Times New Roman" w:hAnsi="Times New Roman" w:cs="Times New Roman"/>
          <w:sz w:val="24"/>
          <w:szCs w:val="24"/>
        </w:rPr>
        <w:t xml:space="preserve"> S1)</w:t>
      </w:r>
      <w:r w:rsidR="000A3CAF" w:rsidRPr="00AE5390">
        <w:rPr>
          <w:rFonts w:ascii="Times New Roman" w:hAnsi="Times New Roman" w:cs="Times New Roman"/>
          <w:sz w:val="24"/>
          <w:szCs w:val="24"/>
        </w:rPr>
        <w:t>,</w:t>
      </w:r>
      <w:r w:rsidR="000A3CAF" w:rsidRPr="000976E5">
        <w:rPr>
          <w:rFonts w:ascii="Times New Roman" w:hAnsi="Times New Roman" w:cs="Times New Roman"/>
          <w:sz w:val="24"/>
          <w:szCs w:val="24"/>
        </w:rPr>
        <w:t xml:space="preserve"> PEDOT, was first electrochemically deposited on ITO/glass using </w:t>
      </w:r>
      <w:r w:rsidR="00953AF7" w:rsidRPr="000976E5">
        <w:rPr>
          <w:rFonts w:ascii="Times New Roman" w:hAnsi="Times New Roman" w:cs="Times New Roman"/>
          <w:sz w:val="24"/>
          <w:szCs w:val="24"/>
        </w:rPr>
        <w:t>three electrodes</w:t>
      </w:r>
      <w:r w:rsidR="000A3CAF" w:rsidRPr="000976E5">
        <w:rPr>
          <w:rFonts w:ascii="Times New Roman" w:hAnsi="Times New Roman" w:cs="Times New Roman"/>
          <w:sz w:val="24"/>
          <w:szCs w:val="24"/>
        </w:rPr>
        <w:t xml:space="preserve"> electrochemical set up as demonstrated</w:t>
      </w:r>
      <w:r w:rsidR="0030518D" w:rsidRPr="000976E5">
        <w:rPr>
          <w:rFonts w:ascii="Times New Roman" w:hAnsi="Times New Roman" w:cs="Times New Roman"/>
          <w:sz w:val="24"/>
          <w:szCs w:val="24"/>
        </w:rPr>
        <w:t xml:space="preserve"> in </w:t>
      </w:r>
      <w:r w:rsidR="0030518D" w:rsidRPr="00AE5390">
        <w:rPr>
          <w:rFonts w:ascii="Times New Roman" w:hAnsi="Times New Roman" w:cs="Times New Roman"/>
          <w:sz w:val="24"/>
          <w:szCs w:val="24"/>
        </w:rPr>
        <w:t>Fig</w:t>
      </w:r>
      <w:r w:rsidR="00AE5390" w:rsidRPr="00AE5390">
        <w:rPr>
          <w:rFonts w:ascii="Times New Roman" w:hAnsi="Times New Roman" w:cs="Times New Roman"/>
          <w:sz w:val="24"/>
          <w:szCs w:val="24"/>
        </w:rPr>
        <w:t>s.</w:t>
      </w:r>
      <w:r w:rsidR="0030518D" w:rsidRPr="00AE5390">
        <w:rPr>
          <w:rFonts w:ascii="Times New Roman" w:hAnsi="Times New Roman" w:cs="Times New Roman"/>
          <w:sz w:val="24"/>
          <w:szCs w:val="24"/>
        </w:rPr>
        <w:t xml:space="preserve"> S</w:t>
      </w:r>
      <w:r w:rsidRPr="00AE5390">
        <w:rPr>
          <w:rFonts w:ascii="Times New Roman" w:hAnsi="Times New Roman" w:cs="Times New Roman"/>
          <w:sz w:val="24"/>
          <w:szCs w:val="24"/>
        </w:rPr>
        <w:t>1,S2</w:t>
      </w:r>
      <w:r w:rsidR="0030518D" w:rsidRPr="00AE5390">
        <w:rPr>
          <w:rFonts w:ascii="Times New Roman" w:hAnsi="Times New Roman" w:cs="Times New Roman"/>
          <w:sz w:val="24"/>
          <w:szCs w:val="24"/>
        </w:rPr>
        <w:t>.</w:t>
      </w:r>
      <w:r w:rsidR="000976E5" w:rsidRPr="000976E5">
        <w:rPr>
          <w:rFonts w:ascii="Times New Roman" w:hAnsi="Times New Roman" w:cs="Times New Roman"/>
          <w:sz w:val="24"/>
          <w:szCs w:val="24"/>
        </w:rPr>
        <w:t xml:space="preserve"> </w:t>
      </w:r>
      <w:r w:rsidR="000976E5" w:rsidRPr="000976E5">
        <w:rPr>
          <w:rFonts w:ascii="Times New Roman" w:hAnsi="Times New Roman" w:cs="Times New Roman"/>
          <w:sz w:val="24"/>
          <w:szCs w:val="24"/>
        </w:rPr>
        <w:fldChar w:fldCharType="begin"/>
      </w:r>
      <w:r w:rsidR="000976E5" w:rsidRPr="000976E5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&lt;EndNote&gt;&lt;Cite&gt;&lt;Author&gt;Poverenov&lt;/Author&gt;&lt;Year&gt;2010&lt;/Year&gt;&lt;RecNum&gt;127&lt;/RecNum&gt;&lt;DisplayText&gt;&lt;style face="superscript"&gt;1&lt;/style&gt;&lt;/DisplayText&gt;&lt;record&gt;&lt;rec-number&gt;127&lt;/rec-number&gt;&lt;foreign-keys&gt;&lt;key app="EN" db-id="ftvdzwsada50wjewaex5pds1zxpxzewwweef" timestamp="1761370118"&gt;127&lt;/key&gt;&lt;/foreign-keys&gt;&lt;ref-type name="Journal Article"&gt;17&lt;/ref-type&gt;&lt;contributors&gt;&lt;authors&gt;&lt;author&gt;Poverenov, Elena&lt;/author&gt;&lt;author&gt;Li, Mao&lt;/author&gt;&lt;author&gt;Bitler, Arkady&lt;/author&gt;&lt;author&gt;Bendikov, Michael&lt;/author&gt;&lt;/authors&gt;&lt;/contributors&gt;&lt;titles&gt;&lt;title&gt;Major effect of electropolymerization solvent on morphology and electrochromic properties of PEDOT films&lt;/title&gt;&lt;secondary-title&gt;Chemistry of Materials&lt;/secondary-title&gt;&lt;/titles&gt;&lt;periodical&gt;&lt;full-title&gt;Chemistry of Materials&lt;/full-title&gt;&lt;/periodical&gt;&lt;pages&gt;4019-4025&lt;/pages&gt;&lt;volume&gt;22&lt;/volume&gt;&lt;number&gt;13&lt;/number&gt;&lt;dates&gt;&lt;year&gt;2010&lt;/year&gt;&lt;/dates&gt;&lt;isbn&gt;0897-4756&lt;/isbn&gt;&lt;urls&gt;&lt;/urls&gt;&lt;/record&gt;&lt;/Cite&gt;&lt;/EndNote&gt;</w:instrText>
      </w:r>
      <w:r w:rsidR="000976E5" w:rsidRPr="000976E5">
        <w:rPr>
          <w:rFonts w:ascii="Times New Roman" w:hAnsi="Times New Roman" w:cs="Times New Roman"/>
          <w:sz w:val="24"/>
          <w:szCs w:val="24"/>
        </w:rPr>
        <w:fldChar w:fldCharType="separate"/>
      </w:r>
      <w:r w:rsidR="000976E5" w:rsidRPr="000976E5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="000976E5" w:rsidRPr="000976E5">
        <w:rPr>
          <w:rFonts w:ascii="Times New Roman" w:hAnsi="Times New Roman" w:cs="Times New Roman"/>
          <w:sz w:val="24"/>
          <w:szCs w:val="24"/>
        </w:rPr>
        <w:fldChar w:fldCharType="end"/>
      </w:r>
      <w:r w:rsidR="001A7CF2" w:rsidRPr="000976E5">
        <w:rPr>
          <w:rFonts w:ascii="Times New Roman" w:hAnsi="Times New Roman" w:cs="Times New Roman"/>
          <w:sz w:val="24"/>
          <w:szCs w:val="24"/>
        </w:rPr>
        <w:t xml:space="preserve"> </w:t>
      </w:r>
      <w:r w:rsidR="000A3CAF" w:rsidRPr="000976E5">
        <w:rPr>
          <w:rFonts w:ascii="Times New Roman" w:hAnsi="Times New Roman" w:cs="Times New Roman"/>
          <w:sz w:val="24"/>
          <w:szCs w:val="24"/>
        </w:rPr>
        <w:t xml:space="preserve"> Next, P* film was deposited by </w:t>
      </w:r>
      <w:r w:rsidR="00931B10">
        <w:rPr>
          <w:rFonts w:ascii="Times New Roman" w:hAnsi="Times New Roman" w:cs="Times New Roman"/>
          <w:sz w:val="24"/>
          <w:szCs w:val="24"/>
        </w:rPr>
        <w:t xml:space="preserve">the </w:t>
      </w:r>
      <w:r w:rsidR="000A3CAF" w:rsidRPr="000976E5">
        <w:rPr>
          <w:rFonts w:ascii="Times New Roman" w:hAnsi="Times New Roman" w:cs="Times New Roman"/>
          <w:sz w:val="24"/>
          <w:szCs w:val="24"/>
        </w:rPr>
        <w:t xml:space="preserve">spin coating technique and then </w:t>
      </w:r>
      <w:r w:rsidRPr="000976E5">
        <w:rPr>
          <w:rFonts w:ascii="Times New Roman" w:hAnsi="Times New Roman" w:cs="Times New Roman"/>
          <w:sz w:val="24"/>
          <w:szCs w:val="24"/>
        </w:rPr>
        <w:t>the multilayer film was annealed at 100°C for 10 minutes.</w:t>
      </w:r>
      <w:r w:rsidRPr="000976E5">
        <w:rPr>
          <w:rFonts w:ascii="Times New Roman" w:hAnsi="Times New Roman" w:cs="Times New Roman"/>
          <w:sz w:val="24"/>
          <w:szCs w:val="24"/>
        </w:rPr>
        <w:fldChar w:fldCharType="begin"/>
      </w:r>
      <w:r w:rsidRPr="000976E5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&lt;EndNote&gt;&lt;Cite&gt;&lt;Author&gt;Joseph&lt;/Author&gt;&lt;Year&gt;2022&lt;/Year&gt;&lt;RecNum&gt;1&lt;/RecNum&gt;&lt;DisplayText&gt;&lt;style face="superscript"&gt;2&lt;/style&gt;&lt;/DisplayText&gt;&lt;record&gt;&lt;rec-number&gt;1&lt;/rec-number&gt;&lt;foreign-keys&gt;&lt;key app="EN" db-id="ftvdzwsada50wjewaex5pds1zxpxzewwweef" timestamp="1729868441"&gt;1&lt;/key&gt;&lt;/foreign-keys&gt;&lt;ref-type name="Journal Article"&gt;17&lt;/ref-type&gt;&lt;contributors&gt;&lt;authors&gt;&lt;author&gt;Joseph, Jojo P.&lt;/author&gt;&lt;author&gt;Abraham, Shema R.&lt;/author&gt;&lt;author&gt;Dutta, Avisek&lt;/author&gt;&lt;author&gt;Baev, Alexander&lt;/author&gt;&lt;author&gt;Swihart, Mark T.&lt;/author&gt;&lt;author&gt;Prasad, Paras N.&lt;/author&gt;&lt;/authors&gt;&lt;/contributors&gt;&lt;titles&gt;&lt;title&gt;Modulating the Chiroptical Response of Chiral Polymers with Extended Conjugation within the Structural Building Blocks&lt;/title&gt;&lt;secondary-title&gt;The Journal of Physical Chemistry Letters&lt;/secondary-title&gt;&lt;/titles&gt;&lt;periodical&gt;&lt;full-title&gt;The journal of physical chemistry letters&lt;/full-title&gt;&lt;/periodical&gt;&lt;pages&gt;9085-9095&lt;/pages&gt;&lt;volume&gt;13&lt;/volume&gt;&lt;number&gt;39&lt;/number&gt;&lt;dates&gt;&lt;year&gt;2022&lt;/year&gt;&lt;pub-dates&gt;&lt;date&gt;2022/10/06&lt;/date&gt;&lt;/pub-dates&gt;&lt;/dates&gt;&lt;publisher&gt;American Chemical Society&lt;/publisher&gt;&lt;urls&gt;&lt;related-urls&gt;&lt;url&gt;https://doi.org/10.1021/acs.jpclett.2c02498&lt;/url&gt;&lt;/related-urls&gt;&lt;/urls&gt;&lt;electronic-resource-num&gt;10.1021/acs.jpclett.2c02498&lt;/electronic-resource-num&gt;&lt;/record&gt;&lt;/Cite&gt;&lt;/EndNote&gt;</w:instrText>
      </w:r>
      <w:r w:rsidRPr="000976E5">
        <w:rPr>
          <w:rFonts w:ascii="Times New Roman" w:hAnsi="Times New Roman" w:cs="Times New Roman"/>
          <w:sz w:val="24"/>
          <w:szCs w:val="24"/>
        </w:rPr>
        <w:fldChar w:fldCharType="separate"/>
      </w:r>
      <w:r w:rsidRPr="000976E5">
        <w:rPr>
          <w:rFonts w:ascii="Times New Roman" w:hAnsi="Times New Roman" w:cs="Times New Roman"/>
          <w:noProof/>
          <w:sz w:val="24"/>
          <w:szCs w:val="24"/>
          <w:vertAlign w:val="superscript"/>
        </w:rPr>
        <w:t>2</w:t>
      </w:r>
      <w:r w:rsidRPr="000976E5">
        <w:rPr>
          <w:rFonts w:ascii="Times New Roman" w:hAnsi="Times New Roman" w:cs="Times New Roman"/>
          <w:sz w:val="24"/>
          <w:szCs w:val="24"/>
        </w:rPr>
        <w:fldChar w:fldCharType="end"/>
      </w:r>
    </w:p>
    <w:p w14:paraId="0357C016" w14:textId="77777777" w:rsidR="00E41030" w:rsidRDefault="00E41030" w:rsidP="00256844">
      <w:pPr>
        <w:spacing w:before="12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02CB23" w14:textId="123CE8D4" w:rsidR="00A61C2F" w:rsidRPr="00256844" w:rsidRDefault="00821171" w:rsidP="00256844">
      <w:pPr>
        <w:spacing w:before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</w:t>
      </w:r>
      <w:r w:rsidR="000A3CAF" w:rsidRPr="00017623">
        <w:rPr>
          <w:rFonts w:ascii="Times New Roman" w:hAnsi="Times New Roman" w:cs="Times New Roman"/>
          <w:b/>
          <w:bCs/>
          <w:sz w:val="24"/>
          <w:szCs w:val="24"/>
        </w:rPr>
        <w:t>. Chronoamperometry profiles for PEDOT</w:t>
      </w:r>
    </w:p>
    <w:p w14:paraId="1D909792" w14:textId="65DE17C1" w:rsidR="00953AF7" w:rsidRPr="000976E5" w:rsidRDefault="001A64DA" w:rsidP="000976E5">
      <w:pPr>
        <w:tabs>
          <w:tab w:val="left" w:pos="266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5390">
        <w:rPr>
          <w:rFonts w:ascii="Times New Roman" w:hAnsi="Times New Roman" w:cs="Times New Roman"/>
          <w:sz w:val="24"/>
          <w:szCs w:val="24"/>
        </w:rPr>
        <w:t>F</w:t>
      </w:r>
      <w:r w:rsidR="00953AF7" w:rsidRPr="00AE5390">
        <w:rPr>
          <w:rFonts w:ascii="Times New Roman" w:hAnsi="Times New Roman" w:cs="Times New Roman"/>
          <w:sz w:val="24"/>
          <w:szCs w:val="24"/>
        </w:rPr>
        <w:t>ig</w:t>
      </w:r>
      <w:r w:rsidR="00AE5390">
        <w:rPr>
          <w:rFonts w:ascii="Times New Roman" w:hAnsi="Times New Roman" w:cs="Times New Roman"/>
          <w:sz w:val="24"/>
          <w:szCs w:val="24"/>
        </w:rPr>
        <w:t>.</w:t>
      </w:r>
      <w:r w:rsidR="00953AF7" w:rsidRPr="00AE5390">
        <w:rPr>
          <w:rFonts w:ascii="Times New Roman" w:hAnsi="Times New Roman" w:cs="Times New Roman"/>
          <w:sz w:val="24"/>
          <w:szCs w:val="24"/>
        </w:rPr>
        <w:t xml:space="preserve"> S</w:t>
      </w:r>
      <w:r w:rsidR="00821171" w:rsidRPr="00AE5390">
        <w:rPr>
          <w:rFonts w:ascii="Times New Roman" w:hAnsi="Times New Roman" w:cs="Times New Roman"/>
          <w:sz w:val="24"/>
          <w:szCs w:val="24"/>
        </w:rPr>
        <w:t>3</w:t>
      </w:r>
      <w:r w:rsidR="00953AF7" w:rsidRPr="000976E5">
        <w:rPr>
          <w:rFonts w:ascii="Times New Roman" w:hAnsi="Times New Roman" w:cs="Times New Roman"/>
          <w:sz w:val="24"/>
          <w:szCs w:val="24"/>
        </w:rPr>
        <w:t xml:space="preserve"> shows representative chronoamperometry profiles for PEDOT at different voltages, ranging from −1 V to 0.6 V. These profiles illustrate how PEDOT responds dynamically to potential steps during electrochemical measurements.</w:t>
      </w:r>
      <w:r w:rsidR="004B04FD" w:rsidRPr="000976E5">
        <w:rPr>
          <w:rFonts w:ascii="Times New Roman" w:hAnsi="Times New Roman" w:cs="Times New Roman"/>
          <w:sz w:val="24"/>
          <w:szCs w:val="24"/>
        </w:rPr>
        <w:t xml:space="preserve"> At high negative potentials, -1V, the current is negative due to dominant reduction</w:t>
      </w:r>
      <w:r w:rsidRPr="000976E5">
        <w:rPr>
          <w:rFonts w:ascii="Times New Roman" w:hAnsi="Times New Roman" w:cs="Times New Roman"/>
          <w:sz w:val="24"/>
          <w:szCs w:val="24"/>
        </w:rPr>
        <w:t>,</w:t>
      </w:r>
      <w:r w:rsidR="004B04FD" w:rsidRPr="000976E5">
        <w:rPr>
          <w:rFonts w:ascii="Times New Roman" w:hAnsi="Times New Roman" w:cs="Times New Roman"/>
          <w:sz w:val="24"/>
          <w:szCs w:val="24"/>
        </w:rPr>
        <w:t xml:space="preserve"> while </w:t>
      </w:r>
      <w:r w:rsidRPr="000976E5">
        <w:rPr>
          <w:rFonts w:ascii="Times New Roman" w:hAnsi="Times New Roman" w:cs="Times New Roman"/>
          <w:sz w:val="24"/>
          <w:szCs w:val="24"/>
        </w:rPr>
        <w:t xml:space="preserve">it </w:t>
      </w:r>
      <w:r w:rsidR="004B04FD" w:rsidRPr="000976E5">
        <w:rPr>
          <w:rFonts w:ascii="Times New Roman" w:hAnsi="Times New Roman" w:cs="Times New Roman"/>
          <w:sz w:val="24"/>
          <w:szCs w:val="24"/>
        </w:rPr>
        <w:t>becomes positive as we mo</w:t>
      </w:r>
      <w:r w:rsidRPr="000976E5">
        <w:rPr>
          <w:rFonts w:ascii="Times New Roman" w:hAnsi="Times New Roman" w:cs="Times New Roman"/>
          <w:sz w:val="24"/>
          <w:szCs w:val="24"/>
        </w:rPr>
        <w:t>v</w:t>
      </w:r>
      <w:r w:rsidR="004B04FD" w:rsidRPr="000976E5">
        <w:rPr>
          <w:rFonts w:ascii="Times New Roman" w:hAnsi="Times New Roman" w:cs="Times New Roman"/>
          <w:sz w:val="24"/>
          <w:szCs w:val="24"/>
        </w:rPr>
        <w:t xml:space="preserve">e towards less negative and positive </w:t>
      </w:r>
      <w:r w:rsidR="00B03367" w:rsidRPr="000976E5">
        <w:rPr>
          <w:rFonts w:ascii="Times New Roman" w:hAnsi="Times New Roman" w:cs="Times New Roman"/>
          <w:sz w:val="24"/>
          <w:szCs w:val="24"/>
        </w:rPr>
        <w:t>voltages</w:t>
      </w:r>
      <w:r w:rsidR="004B04FD" w:rsidRPr="000976E5">
        <w:rPr>
          <w:rFonts w:ascii="Times New Roman" w:hAnsi="Times New Roman" w:cs="Times New Roman"/>
          <w:sz w:val="24"/>
          <w:szCs w:val="24"/>
        </w:rPr>
        <w:t>, indicating oxidation.</w:t>
      </w:r>
      <w:r w:rsidR="00B03367" w:rsidRPr="000976E5">
        <w:rPr>
          <w:rFonts w:ascii="Times New Roman" w:hAnsi="Times New Roman" w:cs="Times New Roman"/>
          <w:sz w:val="24"/>
          <w:szCs w:val="24"/>
        </w:rPr>
        <w:t xml:space="preserve"> PEDOT chronoamperometry profiles from −1 V to 0.6 V show rapid, exponentially decaying current transients reflecting fast, reversible redox switching and stable electrochemical behavior over a broad voltage range</w:t>
      </w:r>
      <w:r w:rsidRPr="000976E5">
        <w:rPr>
          <w:rFonts w:ascii="Times New Roman" w:hAnsi="Times New Roman" w:cs="Times New Roman"/>
          <w:sz w:val="24"/>
          <w:szCs w:val="24"/>
        </w:rPr>
        <w:t>.</w:t>
      </w:r>
    </w:p>
    <w:p w14:paraId="14708B19" w14:textId="07DC468C" w:rsidR="00953AF7" w:rsidRPr="000976E5" w:rsidRDefault="000F40E7" w:rsidP="002866AF">
      <w:pPr>
        <w:tabs>
          <w:tab w:val="left" w:pos="266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976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8B1C56" wp14:editId="685C21E1">
            <wp:extent cx="4726112" cy="2058709"/>
            <wp:effectExtent l="0" t="0" r="0" b="0"/>
            <wp:docPr id="49" name="Picture 48">
              <a:extLst xmlns:a="http://schemas.openxmlformats.org/drawingml/2006/main">
                <a:ext uri="{FF2B5EF4-FFF2-40B4-BE49-F238E27FC236}">
                  <a16:creationId xmlns:a16="http://schemas.microsoft.com/office/drawing/2014/main" id="{44AEF581-891A-F3D0-48E1-B83E66D326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8">
                      <a:extLst>
                        <a:ext uri="{FF2B5EF4-FFF2-40B4-BE49-F238E27FC236}">
                          <a16:creationId xmlns:a16="http://schemas.microsoft.com/office/drawing/2014/main" id="{44AEF581-891A-F3D0-48E1-B83E66D326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3194" t="4084" r="5208" b="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975" cy="2064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E9FCB" w14:textId="22151CC3" w:rsidR="000F40E7" w:rsidRPr="000976E5" w:rsidRDefault="000F40E7" w:rsidP="002866AF">
      <w:pPr>
        <w:tabs>
          <w:tab w:val="left" w:pos="266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976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FD28F4" wp14:editId="1F5C41D4">
            <wp:extent cx="4623371" cy="1980283"/>
            <wp:effectExtent l="0" t="0" r="0" b="1270"/>
            <wp:docPr id="50" name="Picture 49">
              <a:extLst xmlns:a="http://schemas.openxmlformats.org/drawingml/2006/main">
                <a:ext uri="{FF2B5EF4-FFF2-40B4-BE49-F238E27FC236}">
                  <a16:creationId xmlns:a16="http://schemas.microsoft.com/office/drawing/2014/main" id="{22E70367-F659-81C3-C4FD-91FCBAC79A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49">
                      <a:extLst>
                        <a:ext uri="{FF2B5EF4-FFF2-40B4-BE49-F238E27FC236}">
                          <a16:creationId xmlns:a16="http://schemas.microsoft.com/office/drawing/2014/main" id="{22E70367-F659-81C3-C4FD-91FCBAC79A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539" t="3524" r="4497" b="4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935" cy="1992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696AA" w14:textId="0D017775" w:rsidR="000F40E7" w:rsidRPr="000976E5" w:rsidRDefault="000F40E7" w:rsidP="002866AF">
      <w:pPr>
        <w:tabs>
          <w:tab w:val="left" w:pos="266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976E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507D34" wp14:editId="3DAE9255">
            <wp:extent cx="4473026" cy="1880171"/>
            <wp:effectExtent l="0" t="0" r="0" b="0"/>
            <wp:docPr id="51" name="Picture 50">
              <a:extLst xmlns:a="http://schemas.openxmlformats.org/drawingml/2006/main">
                <a:ext uri="{FF2B5EF4-FFF2-40B4-BE49-F238E27FC236}">
                  <a16:creationId xmlns:a16="http://schemas.microsoft.com/office/drawing/2014/main" id="{7690153F-A74A-AEA0-E9F6-E462D4E9E7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0">
                      <a:extLst>
                        <a:ext uri="{FF2B5EF4-FFF2-40B4-BE49-F238E27FC236}">
                          <a16:creationId xmlns:a16="http://schemas.microsoft.com/office/drawing/2014/main" id="{7690153F-A74A-AEA0-E9F6-E462D4E9E7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2367" t="3142" r="4970" b="2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535" cy="1882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EFA69" w14:textId="548ED6A5" w:rsidR="00B55FBF" w:rsidRPr="000976E5" w:rsidRDefault="000F40E7" w:rsidP="002866AF">
      <w:pPr>
        <w:tabs>
          <w:tab w:val="left" w:pos="266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976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75F66F" wp14:editId="406C37AC">
            <wp:extent cx="4598181" cy="1839074"/>
            <wp:effectExtent l="0" t="0" r="0" b="2540"/>
            <wp:docPr id="52" name="Picture 51">
              <a:extLst xmlns:a="http://schemas.openxmlformats.org/drawingml/2006/main">
                <a:ext uri="{FF2B5EF4-FFF2-40B4-BE49-F238E27FC236}">
                  <a16:creationId xmlns:a16="http://schemas.microsoft.com/office/drawing/2014/main" id="{F4D298CB-44A0-80A5-AAEF-448A8CF6E5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1">
                      <a:extLst>
                        <a:ext uri="{FF2B5EF4-FFF2-40B4-BE49-F238E27FC236}">
                          <a16:creationId xmlns:a16="http://schemas.microsoft.com/office/drawing/2014/main" id="{F4D298CB-44A0-80A5-AAEF-448A8CF6E5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2604" t="4167" r="4733" b="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956" cy="1856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55206" w14:textId="77777777" w:rsidR="00256844" w:rsidRDefault="0090209F" w:rsidP="00256844">
      <w:pPr>
        <w:keepNext/>
        <w:tabs>
          <w:tab w:val="left" w:pos="2661"/>
        </w:tabs>
        <w:jc w:val="center"/>
      </w:pPr>
      <w:r w:rsidRPr="000976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5B353F" wp14:editId="01C17A56">
            <wp:extent cx="2160754" cy="1900719"/>
            <wp:effectExtent l="0" t="0" r="0" b="4445"/>
            <wp:docPr id="36" name="Picture 35">
              <a:extLst xmlns:a="http://schemas.openxmlformats.org/drawingml/2006/main">
                <a:ext uri="{FF2B5EF4-FFF2-40B4-BE49-F238E27FC236}">
                  <a16:creationId xmlns:a16="http://schemas.microsoft.com/office/drawing/2014/main" id="{AB4930BD-E25A-00E6-B6F4-3CCA221410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>
                      <a:extLst>
                        <a:ext uri="{FF2B5EF4-FFF2-40B4-BE49-F238E27FC236}">
                          <a16:creationId xmlns:a16="http://schemas.microsoft.com/office/drawing/2014/main" id="{AB4930BD-E25A-00E6-B6F4-3CCA221410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5278" t="3294" r="9076" b="2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668" cy="1915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193FE" w14:textId="41677D87" w:rsidR="00C51D65" w:rsidRPr="00256844" w:rsidRDefault="00256844" w:rsidP="00256844">
      <w:pPr>
        <w:pStyle w:val="Caption"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256844">
        <w:rPr>
          <w:rFonts w:ascii="Times New Roman" w:hAnsi="Times New Roman" w:cs="Times New Roman"/>
          <w:i w:val="0"/>
          <w:iCs w:val="0"/>
          <w:sz w:val="24"/>
          <w:szCs w:val="24"/>
        </w:rPr>
        <w:t>Figure S</w:t>
      </w:r>
      <w:r w:rsidR="00821171">
        <w:rPr>
          <w:rFonts w:ascii="Times New Roman" w:hAnsi="Times New Roman" w:cs="Times New Roman"/>
          <w:i w:val="0"/>
          <w:iCs w:val="0"/>
          <w:sz w:val="24"/>
          <w:szCs w:val="24"/>
        </w:rPr>
        <w:t>3</w:t>
      </w:r>
      <w:r w:rsidRPr="00256844">
        <w:rPr>
          <w:rFonts w:ascii="Times New Roman" w:hAnsi="Times New Roman" w:cs="Times New Roman"/>
          <w:i w:val="0"/>
          <w:iCs w:val="0"/>
          <w:sz w:val="24"/>
          <w:szCs w:val="24"/>
        </w:rPr>
        <w:t>: Chronoamperometry profiles of PEDOT at different voltages ranging from -1V to 0.6 V.</w:t>
      </w:r>
    </w:p>
    <w:p w14:paraId="68693DBF" w14:textId="77777777" w:rsidR="0063433B" w:rsidRPr="000976E5" w:rsidRDefault="0063433B" w:rsidP="00EB38E9">
      <w:pPr>
        <w:tabs>
          <w:tab w:val="left" w:pos="2661"/>
        </w:tabs>
        <w:rPr>
          <w:rFonts w:ascii="Times New Roman" w:hAnsi="Times New Roman" w:cs="Times New Roman"/>
          <w:sz w:val="24"/>
          <w:szCs w:val="24"/>
        </w:rPr>
      </w:pPr>
    </w:p>
    <w:p w14:paraId="0B9991A8" w14:textId="1BC005ED" w:rsidR="0090209F" w:rsidRPr="00017623" w:rsidRDefault="00821171" w:rsidP="00EB38E9">
      <w:pPr>
        <w:tabs>
          <w:tab w:val="left" w:pos="2661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EB38E9" w:rsidRPr="00017623">
        <w:rPr>
          <w:rFonts w:ascii="Times New Roman" w:hAnsi="Times New Roman" w:cs="Times New Roman"/>
          <w:b/>
          <w:bCs/>
          <w:sz w:val="24"/>
          <w:szCs w:val="24"/>
        </w:rPr>
        <w:t xml:space="preserve">. Chronoamperometry profiles for </w:t>
      </w:r>
      <w:r w:rsidR="001A64DA" w:rsidRPr="00017623">
        <w:rPr>
          <w:rFonts w:ascii="Times New Roman" w:hAnsi="Times New Roman" w:cs="Times New Roman"/>
          <w:b/>
          <w:bCs/>
          <w:sz w:val="24"/>
          <w:szCs w:val="24"/>
        </w:rPr>
        <w:t>P*</w:t>
      </w:r>
    </w:p>
    <w:p w14:paraId="4E40487D" w14:textId="1D43F794" w:rsidR="0090209F" w:rsidRPr="00AE5390" w:rsidRDefault="004B04FD" w:rsidP="00EB38E9">
      <w:pPr>
        <w:tabs>
          <w:tab w:val="left" w:pos="266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6E5">
        <w:rPr>
          <w:rFonts w:ascii="Times New Roman" w:hAnsi="Times New Roman" w:cs="Times New Roman"/>
          <w:sz w:val="24"/>
          <w:szCs w:val="24"/>
        </w:rPr>
        <w:t xml:space="preserve">In </w:t>
      </w:r>
      <w:r w:rsidR="001A64DA" w:rsidRPr="000976E5">
        <w:rPr>
          <w:rFonts w:ascii="Times New Roman" w:hAnsi="Times New Roman" w:cs="Times New Roman"/>
          <w:sz w:val="24"/>
          <w:szCs w:val="24"/>
        </w:rPr>
        <w:t xml:space="preserve">the </w:t>
      </w:r>
      <w:r w:rsidRPr="000976E5">
        <w:rPr>
          <w:rFonts w:ascii="Times New Roman" w:hAnsi="Times New Roman" w:cs="Times New Roman"/>
          <w:sz w:val="24"/>
          <w:szCs w:val="24"/>
        </w:rPr>
        <w:t xml:space="preserve">case of P*, across all the voltages, the chronoamperometry profiles display low current values in comparison </w:t>
      </w:r>
      <w:r w:rsidR="00B03367" w:rsidRPr="000976E5">
        <w:rPr>
          <w:rFonts w:ascii="Times New Roman" w:hAnsi="Times New Roman" w:cs="Times New Roman"/>
          <w:sz w:val="24"/>
          <w:szCs w:val="24"/>
        </w:rPr>
        <w:t>to</w:t>
      </w:r>
      <w:r w:rsidRPr="000976E5">
        <w:rPr>
          <w:rFonts w:ascii="Times New Roman" w:hAnsi="Times New Roman" w:cs="Times New Roman"/>
          <w:sz w:val="24"/>
          <w:szCs w:val="24"/>
        </w:rPr>
        <w:t xml:space="preserve"> PEDOT, indicating limited electrochemical activity. </w:t>
      </w:r>
      <w:r w:rsidR="00B03367" w:rsidRPr="000976E5">
        <w:rPr>
          <w:rFonts w:ascii="Times New Roman" w:hAnsi="Times New Roman" w:cs="Times New Roman"/>
          <w:sz w:val="24"/>
          <w:szCs w:val="24"/>
        </w:rPr>
        <w:t>The consistently low currents and rapid decay to baseline indicate P</w:t>
      </w:r>
      <w:r w:rsidR="001A64DA" w:rsidRPr="000976E5">
        <w:rPr>
          <w:rFonts w:ascii="Times New Roman" w:hAnsi="Times New Roman" w:cs="Times New Roman"/>
          <w:sz w:val="24"/>
          <w:szCs w:val="24"/>
        </w:rPr>
        <w:t xml:space="preserve">* </w:t>
      </w:r>
      <w:r w:rsidR="00B03367" w:rsidRPr="000976E5">
        <w:rPr>
          <w:rFonts w:ascii="Times New Roman" w:hAnsi="Times New Roman" w:cs="Times New Roman"/>
          <w:sz w:val="24"/>
          <w:szCs w:val="24"/>
        </w:rPr>
        <w:t>does not support appreciable bulk charge storage or redox chemistry in this range.</w:t>
      </w:r>
      <w:r w:rsidR="0030518D" w:rsidRPr="000976E5">
        <w:rPr>
          <w:rFonts w:ascii="Times New Roman" w:hAnsi="Times New Roman" w:cs="Times New Roman"/>
          <w:sz w:val="24"/>
          <w:szCs w:val="24"/>
        </w:rPr>
        <w:t xml:space="preserve"> (</w:t>
      </w:r>
      <w:r w:rsidR="0030518D" w:rsidRPr="00AE5390">
        <w:rPr>
          <w:rFonts w:ascii="Times New Roman" w:hAnsi="Times New Roman" w:cs="Times New Roman"/>
          <w:sz w:val="24"/>
          <w:szCs w:val="24"/>
        </w:rPr>
        <w:t>Fig</w:t>
      </w:r>
      <w:r w:rsidR="00AE5390">
        <w:rPr>
          <w:rFonts w:ascii="Times New Roman" w:hAnsi="Times New Roman" w:cs="Times New Roman"/>
          <w:sz w:val="24"/>
          <w:szCs w:val="24"/>
        </w:rPr>
        <w:t xml:space="preserve">. </w:t>
      </w:r>
      <w:r w:rsidR="0030518D" w:rsidRPr="00AE5390">
        <w:rPr>
          <w:rFonts w:ascii="Times New Roman" w:hAnsi="Times New Roman" w:cs="Times New Roman"/>
          <w:sz w:val="24"/>
          <w:szCs w:val="24"/>
        </w:rPr>
        <w:t>S</w:t>
      </w:r>
      <w:r w:rsidR="00821171" w:rsidRPr="00AE5390">
        <w:rPr>
          <w:rFonts w:ascii="Times New Roman" w:hAnsi="Times New Roman" w:cs="Times New Roman"/>
          <w:sz w:val="24"/>
          <w:szCs w:val="24"/>
        </w:rPr>
        <w:t>4</w:t>
      </w:r>
      <w:r w:rsidR="0030518D" w:rsidRPr="00AE5390">
        <w:rPr>
          <w:rFonts w:ascii="Times New Roman" w:hAnsi="Times New Roman" w:cs="Times New Roman"/>
          <w:sz w:val="24"/>
          <w:szCs w:val="24"/>
        </w:rPr>
        <w:t>)</w:t>
      </w:r>
    </w:p>
    <w:p w14:paraId="2A62B726" w14:textId="77777777" w:rsidR="0090209F" w:rsidRPr="000976E5" w:rsidRDefault="0090209F" w:rsidP="00796C95">
      <w:pPr>
        <w:tabs>
          <w:tab w:val="left" w:pos="2661"/>
        </w:tabs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0976E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A54600" wp14:editId="3264036C">
            <wp:extent cx="4335694" cy="1898427"/>
            <wp:effectExtent l="0" t="0" r="0" b="0"/>
            <wp:docPr id="15730347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" t="4515" r="5365" b="3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703" cy="19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70044" w14:textId="563E2D75" w:rsidR="0090209F" w:rsidRPr="000976E5" w:rsidRDefault="0090209F" w:rsidP="00796C95">
      <w:pPr>
        <w:tabs>
          <w:tab w:val="left" w:pos="2661"/>
        </w:tabs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0976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E739C5" wp14:editId="1E746B8C">
            <wp:extent cx="4212405" cy="1811116"/>
            <wp:effectExtent l="0" t="0" r="0" b="5080"/>
            <wp:docPr id="18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2C9793B2-1CBD-04D6-7301-895AC43367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FF2B5EF4-FFF2-40B4-BE49-F238E27FC236}">
                          <a16:creationId xmlns:a16="http://schemas.microsoft.com/office/drawing/2014/main" id="{2C9793B2-1CBD-04D6-7301-895AC43367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1622" t="4363" r="5325" b="3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405" cy="1811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CF14D3" w14:textId="4E055317" w:rsidR="00C51D65" w:rsidRPr="000976E5" w:rsidRDefault="0090209F" w:rsidP="00796C95">
      <w:pPr>
        <w:tabs>
          <w:tab w:val="left" w:pos="2661"/>
        </w:tabs>
        <w:spacing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0976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626F12" wp14:editId="559A507A">
            <wp:extent cx="4283774" cy="1751901"/>
            <wp:effectExtent l="0" t="0" r="0" b="1270"/>
            <wp:docPr id="19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76A75685-9512-26C3-F9A3-6A1529F1F6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76A75685-9512-26C3-F9A3-6A1529F1F6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2368" t="4026" r="4733" b="3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046" cy="175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F4984" w14:textId="5A4437E6" w:rsidR="0090209F" w:rsidRPr="000976E5" w:rsidRDefault="0090209F" w:rsidP="00796C95">
      <w:pPr>
        <w:tabs>
          <w:tab w:val="left" w:pos="2661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0976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5BA6A6" wp14:editId="422AA42F">
            <wp:extent cx="4530903" cy="1822149"/>
            <wp:effectExtent l="0" t="0" r="3175" b="0"/>
            <wp:docPr id="20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81AF7D82-5ADE-0B28-27C3-0689F9C390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id="{81AF7D82-5ADE-0B28-27C3-0689F9C390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2012" t="3243" r="4970" b="3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022" cy="1827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E3383" w14:textId="77777777" w:rsidR="00256844" w:rsidRDefault="0090209F" w:rsidP="00256844">
      <w:pPr>
        <w:keepNext/>
        <w:tabs>
          <w:tab w:val="left" w:pos="2661"/>
        </w:tabs>
        <w:ind w:left="720"/>
        <w:jc w:val="center"/>
      </w:pPr>
      <w:r w:rsidRPr="000976E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849CA5" wp14:editId="3D24BA0B">
            <wp:extent cx="2414427" cy="2099693"/>
            <wp:effectExtent l="0" t="0" r="0" b="0"/>
            <wp:docPr id="25" name="Picture 24">
              <a:extLst xmlns:a="http://schemas.openxmlformats.org/drawingml/2006/main">
                <a:ext uri="{FF2B5EF4-FFF2-40B4-BE49-F238E27FC236}">
                  <a16:creationId xmlns:a16="http://schemas.microsoft.com/office/drawing/2014/main" id="{E8F17BA0-8C96-D7DF-0432-5D7CE44ED8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>
                      <a:extLst>
                        <a:ext uri="{FF2B5EF4-FFF2-40B4-BE49-F238E27FC236}">
                          <a16:creationId xmlns:a16="http://schemas.microsoft.com/office/drawing/2014/main" id="{E8F17BA0-8C96-D7DF-0432-5D7CE44ED8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5727" t="3314" r="9023" b="2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61" cy="211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4E40C" w14:textId="63565D61" w:rsidR="0090209F" w:rsidRDefault="00256844" w:rsidP="00256844">
      <w:pPr>
        <w:pStyle w:val="Caption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256844">
        <w:rPr>
          <w:rFonts w:ascii="Times New Roman" w:hAnsi="Times New Roman" w:cs="Times New Roman"/>
          <w:i w:val="0"/>
          <w:iCs w:val="0"/>
          <w:sz w:val="24"/>
          <w:szCs w:val="24"/>
        </w:rPr>
        <w:t>Figure S</w:t>
      </w:r>
      <w:r w:rsidR="00821171">
        <w:rPr>
          <w:rFonts w:ascii="Times New Roman" w:hAnsi="Times New Roman" w:cs="Times New Roman"/>
          <w:i w:val="0"/>
          <w:iCs w:val="0"/>
          <w:sz w:val="24"/>
          <w:szCs w:val="24"/>
        </w:rPr>
        <w:t>4</w:t>
      </w:r>
      <w:r w:rsidRPr="00256844">
        <w:rPr>
          <w:rFonts w:ascii="Times New Roman" w:hAnsi="Times New Roman" w:cs="Times New Roman"/>
          <w:i w:val="0"/>
          <w:iCs w:val="0"/>
          <w:sz w:val="24"/>
          <w:szCs w:val="24"/>
        </w:rPr>
        <w:t>: Chronoamperometry profiles of P* at different voltages ranging from -1V to 0.6 V.</w:t>
      </w:r>
    </w:p>
    <w:p w14:paraId="182CE310" w14:textId="77777777" w:rsidR="00821171" w:rsidRDefault="00821171" w:rsidP="00821171"/>
    <w:p w14:paraId="5D5AC1C8" w14:textId="6D73937E" w:rsidR="00EB38E9" w:rsidRPr="00017623" w:rsidRDefault="00821171" w:rsidP="00EB38E9">
      <w:pPr>
        <w:tabs>
          <w:tab w:val="left" w:pos="2661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EB38E9" w:rsidRPr="00017623">
        <w:rPr>
          <w:rFonts w:ascii="Times New Roman" w:hAnsi="Times New Roman" w:cs="Times New Roman"/>
          <w:b/>
          <w:bCs/>
          <w:sz w:val="24"/>
          <w:szCs w:val="24"/>
        </w:rPr>
        <w:t xml:space="preserve">. Chronoamperometry profiles for </w:t>
      </w:r>
      <w:r w:rsidR="001A64DA" w:rsidRPr="00017623">
        <w:rPr>
          <w:rFonts w:ascii="Times New Roman" w:hAnsi="Times New Roman" w:cs="Times New Roman"/>
          <w:b/>
          <w:bCs/>
          <w:sz w:val="24"/>
          <w:szCs w:val="24"/>
        </w:rPr>
        <w:t>P*/</w:t>
      </w:r>
      <w:r w:rsidR="00EB38E9" w:rsidRPr="00017623">
        <w:rPr>
          <w:rFonts w:ascii="Times New Roman" w:hAnsi="Times New Roman" w:cs="Times New Roman"/>
          <w:b/>
          <w:bCs/>
          <w:sz w:val="24"/>
          <w:szCs w:val="24"/>
        </w:rPr>
        <w:t>PEDOT</w:t>
      </w:r>
    </w:p>
    <w:p w14:paraId="02BE80DE" w14:textId="23A72730" w:rsidR="006E7100" w:rsidRPr="000976E5" w:rsidRDefault="00A16FE4" w:rsidP="001A64DA">
      <w:pPr>
        <w:tabs>
          <w:tab w:val="left" w:pos="266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6E5">
        <w:rPr>
          <w:rFonts w:ascii="Times New Roman" w:hAnsi="Times New Roman" w:cs="Times New Roman"/>
          <w:sz w:val="24"/>
          <w:szCs w:val="24"/>
        </w:rPr>
        <w:t xml:space="preserve">The </w:t>
      </w:r>
      <w:r w:rsidRPr="00AE5390">
        <w:rPr>
          <w:rFonts w:ascii="Times New Roman" w:hAnsi="Times New Roman" w:cs="Times New Roman"/>
          <w:sz w:val="24"/>
          <w:szCs w:val="24"/>
        </w:rPr>
        <w:t>fig</w:t>
      </w:r>
      <w:r w:rsidR="00AE5390">
        <w:rPr>
          <w:rFonts w:ascii="Times New Roman" w:hAnsi="Times New Roman" w:cs="Times New Roman"/>
          <w:sz w:val="24"/>
          <w:szCs w:val="24"/>
        </w:rPr>
        <w:t>.</w:t>
      </w:r>
      <w:r w:rsidRPr="00AE5390">
        <w:rPr>
          <w:rFonts w:ascii="Times New Roman" w:hAnsi="Times New Roman" w:cs="Times New Roman"/>
          <w:sz w:val="24"/>
          <w:szCs w:val="24"/>
        </w:rPr>
        <w:t xml:space="preserve"> </w:t>
      </w:r>
      <w:r w:rsidR="001A64DA" w:rsidRPr="00AE5390">
        <w:rPr>
          <w:rFonts w:ascii="Times New Roman" w:hAnsi="Times New Roman" w:cs="Times New Roman"/>
          <w:sz w:val="24"/>
          <w:szCs w:val="24"/>
        </w:rPr>
        <w:t>S</w:t>
      </w:r>
      <w:r w:rsidR="00AE5390">
        <w:rPr>
          <w:rFonts w:ascii="Times New Roman" w:hAnsi="Times New Roman" w:cs="Times New Roman"/>
          <w:sz w:val="24"/>
          <w:szCs w:val="24"/>
        </w:rPr>
        <w:t>5</w:t>
      </w:r>
      <w:r w:rsidR="001A64DA" w:rsidRPr="00AE5390">
        <w:rPr>
          <w:rFonts w:ascii="Times New Roman" w:hAnsi="Times New Roman" w:cs="Times New Roman"/>
          <w:sz w:val="24"/>
          <w:szCs w:val="24"/>
        </w:rPr>
        <w:t xml:space="preserve"> </w:t>
      </w:r>
      <w:r w:rsidRPr="00AE5390">
        <w:rPr>
          <w:rFonts w:ascii="Times New Roman" w:hAnsi="Times New Roman" w:cs="Times New Roman"/>
          <w:sz w:val="24"/>
          <w:szCs w:val="24"/>
        </w:rPr>
        <w:t>displays</w:t>
      </w:r>
      <w:r w:rsidRPr="000976E5">
        <w:rPr>
          <w:rFonts w:ascii="Times New Roman" w:hAnsi="Times New Roman" w:cs="Times New Roman"/>
          <w:sz w:val="24"/>
          <w:szCs w:val="24"/>
        </w:rPr>
        <w:t xml:space="preserve"> chronoamperometry profiles for the P*/PEDOT composite at voltages from −1 V to 0.6 V, highlighting how the </w:t>
      </w:r>
      <w:r w:rsidR="00AE5390">
        <w:rPr>
          <w:rFonts w:ascii="Times New Roman" w:hAnsi="Times New Roman" w:cs="Times New Roman"/>
          <w:sz w:val="24"/>
          <w:szCs w:val="24"/>
        </w:rPr>
        <w:t>bil</w:t>
      </w:r>
      <w:r w:rsidRPr="000976E5">
        <w:rPr>
          <w:rFonts w:ascii="Times New Roman" w:hAnsi="Times New Roman" w:cs="Times New Roman"/>
          <w:sz w:val="24"/>
          <w:szCs w:val="24"/>
        </w:rPr>
        <w:t>ayer film responds electrochemically to applied potential steps.</w:t>
      </w:r>
      <w:r w:rsidR="000B56AC" w:rsidRPr="000976E5">
        <w:rPr>
          <w:rFonts w:ascii="Times New Roman" w:hAnsi="Times New Roman" w:cs="Times New Roman"/>
          <w:sz w:val="24"/>
          <w:szCs w:val="24"/>
        </w:rPr>
        <w:t xml:space="preserve"> </w:t>
      </w:r>
      <w:r w:rsidR="001A64DA" w:rsidRPr="000976E5">
        <w:rPr>
          <w:rFonts w:ascii="Times New Roman" w:hAnsi="Times New Roman" w:cs="Times New Roman"/>
          <w:spacing w:val="2"/>
          <w:sz w:val="24"/>
          <w:szCs w:val="24"/>
        </w:rPr>
        <w:t>The composite demonstrates intermediate current responses relative to its individual components.</w:t>
      </w:r>
    </w:p>
    <w:p w14:paraId="72FA36B7" w14:textId="40BEE3B3" w:rsidR="006E7100" w:rsidRPr="000976E5" w:rsidRDefault="000F40E7" w:rsidP="00796C95">
      <w:pPr>
        <w:tabs>
          <w:tab w:val="left" w:pos="2661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0976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320DFC" wp14:editId="6E7D93BC">
            <wp:extent cx="4849402" cy="2078444"/>
            <wp:effectExtent l="0" t="0" r="0" b="4445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CD47E3FF-0386-9213-0DDC-A585E8216B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CD47E3FF-0386-9213-0DDC-A585E8216B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2958" t="3881" r="5325" b="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881" cy="2083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53146" w14:textId="0B6F03E1" w:rsidR="000F40E7" w:rsidRPr="000976E5" w:rsidRDefault="000F40E7" w:rsidP="00796C95">
      <w:pPr>
        <w:tabs>
          <w:tab w:val="left" w:pos="2661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0976E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CF486A3" wp14:editId="15D94B1B">
            <wp:extent cx="4613097" cy="2003054"/>
            <wp:effectExtent l="0" t="0" r="0" b="3810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E2C48B53-9438-CA74-21DF-F1A548DF6A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E2C48B53-9438-CA74-21DF-F1A548DF6A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2131" t="4623" r="5186" b="2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87" cy="201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81B81" w14:textId="2F7C5000" w:rsidR="000F40E7" w:rsidRPr="000976E5" w:rsidRDefault="000F40E7" w:rsidP="00796C95">
      <w:pPr>
        <w:tabs>
          <w:tab w:val="left" w:pos="2661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0976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15D4DC" wp14:editId="547BE04F">
            <wp:extent cx="4839128" cy="1981252"/>
            <wp:effectExtent l="0" t="0" r="0" b="0"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C0286E24-E0B1-CB95-C2AB-FF637FDC23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C0286E24-E0B1-CB95-C2AB-FF637FDC23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2958" t="5160" r="5374" b="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69" cy="1985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24C6E" w14:textId="77777777" w:rsidR="000F40E7" w:rsidRPr="000976E5" w:rsidRDefault="000F40E7" w:rsidP="00415624">
      <w:pPr>
        <w:tabs>
          <w:tab w:val="left" w:pos="2661"/>
        </w:tabs>
        <w:ind w:left="720"/>
        <w:rPr>
          <w:rFonts w:ascii="Times New Roman" w:hAnsi="Times New Roman" w:cs="Times New Roman"/>
          <w:sz w:val="24"/>
          <w:szCs w:val="24"/>
        </w:rPr>
      </w:pPr>
    </w:p>
    <w:p w14:paraId="08F3C055" w14:textId="06CD5382" w:rsidR="000F40E7" w:rsidRPr="000976E5" w:rsidRDefault="000F40E7" w:rsidP="00796C95">
      <w:pPr>
        <w:tabs>
          <w:tab w:val="left" w:pos="2661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0976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B628BC" wp14:editId="1A7D5BEA">
            <wp:extent cx="4982538" cy="2076079"/>
            <wp:effectExtent l="0" t="0" r="0" b="0"/>
            <wp:docPr id="24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8D4BB78B-50FB-B72D-7B92-7D9372D451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id="{8D4BB78B-50FB-B72D-7B92-7D9372D451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2604" t="3963" r="4474" b="3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050" cy="2090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7E29D" w14:textId="0E09545B" w:rsidR="000F40E7" w:rsidRPr="000976E5" w:rsidRDefault="000F40E7" w:rsidP="00796C95">
      <w:pPr>
        <w:tabs>
          <w:tab w:val="left" w:pos="2661"/>
        </w:tabs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0976E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58A3CB" wp14:editId="35199ECE">
            <wp:extent cx="2250324" cy="2116476"/>
            <wp:effectExtent l="0" t="0" r="0" b="0"/>
            <wp:docPr id="28" name="Picture 27">
              <a:extLst xmlns:a="http://schemas.openxmlformats.org/drawingml/2006/main">
                <a:ext uri="{FF2B5EF4-FFF2-40B4-BE49-F238E27FC236}">
                  <a16:creationId xmlns:a16="http://schemas.microsoft.com/office/drawing/2014/main" id="{9FE75E4F-9941-246F-6C59-BDC736CD4C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>
                      <a:extLst>
                        <a:ext uri="{FF2B5EF4-FFF2-40B4-BE49-F238E27FC236}">
                          <a16:creationId xmlns:a16="http://schemas.microsoft.com/office/drawing/2014/main" id="{9FE75E4F-9941-246F-6C59-BDC736CD4C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l="5500" r="9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967" cy="2118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1611F" w14:textId="2D48DD9B" w:rsidR="00415624" w:rsidRPr="000976E5" w:rsidRDefault="00415624" w:rsidP="002C1E23">
      <w:pPr>
        <w:tabs>
          <w:tab w:val="left" w:pos="2661"/>
        </w:tabs>
        <w:rPr>
          <w:rFonts w:ascii="Times New Roman" w:hAnsi="Times New Roman" w:cs="Times New Roman"/>
          <w:sz w:val="24"/>
          <w:szCs w:val="24"/>
        </w:rPr>
      </w:pPr>
      <w:r w:rsidRPr="00017623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30518D" w:rsidRPr="00017623">
        <w:rPr>
          <w:rFonts w:ascii="Times New Roman" w:hAnsi="Times New Roman" w:cs="Times New Roman"/>
          <w:b/>
          <w:bCs/>
          <w:sz w:val="24"/>
          <w:szCs w:val="24"/>
        </w:rPr>
        <w:t xml:space="preserve">ure </w:t>
      </w:r>
      <w:r w:rsidRPr="00017623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821171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017623">
        <w:rPr>
          <w:rFonts w:ascii="Times New Roman" w:hAnsi="Times New Roman" w:cs="Times New Roman"/>
          <w:sz w:val="24"/>
          <w:szCs w:val="24"/>
        </w:rPr>
        <w:t>:</w:t>
      </w:r>
      <w:r w:rsidR="00560267" w:rsidRPr="000976E5">
        <w:rPr>
          <w:rFonts w:ascii="Times New Roman" w:hAnsi="Times New Roman" w:cs="Times New Roman"/>
          <w:sz w:val="24"/>
          <w:szCs w:val="24"/>
        </w:rPr>
        <w:t xml:space="preserve"> </w:t>
      </w:r>
      <w:r w:rsidRPr="000976E5">
        <w:rPr>
          <w:rFonts w:ascii="Times New Roman" w:hAnsi="Times New Roman" w:cs="Times New Roman"/>
          <w:sz w:val="24"/>
          <w:szCs w:val="24"/>
        </w:rPr>
        <w:t xml:space="preserve">Chronoamperometry profiles of P*/PEDOT at different voltages ranging from -1V to 0.6V. </w:t>
      </w:r>
    </w:p>
    <w:p w14:paraId="4E1DA888" w14:textId="1FC623C4" w:rsidR="00821171" w:rsidRPr="00017623" w:rsidRDefault="00821171" w:rsidP="0082117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017623">
        <w:rPr>
          <w:rFonts w:ascii="Times New Roman" w:hAnsi="Times New Roman" w:cs="Times New Roman"/>
          <w:b/>
          <w:bCs/>
          <w:sz w:val="24"/>
          <w:szCs w:val="24"/>
        </w:rPr>
        <w:t xml:space="preserve">. CD spectra of P* polymer film at different voltages </w:t>
      </w:r>
    </w:p>
    <w:p w14:paraId="62D75274" w14:textId="2D68B658" w:rsidR="00821171" w:rsidRDefault="00821171" w:rsidP="00821171">
      <w:pPr>
        <w:tabs>
          <w:tab w:val="left" w:pos="2661"/>
        </w:tabs>
        <w:spacing w:line="36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0976E5">
        <w:rPr>
          <w:rFonts w:ascii="Times New Roman" w:hAnsi="Times New Roman" w:cs="Times New Roman"/>
          <w:sz w:val="24"/>
          <w:szCs w:val="24"/>
        </w:rPr>
        <w:t>CD spectra recorded from –1.0 V to +0.6 </w:t>
      </w:r>
      <w:r w:rsidRPr="00AE5390">
        <w:rPr>
          <w:rFonts w:ascii="Times New Roman" w:hAnsi="Times New Roman" w:cs="Times New Roman"/>
          <w:sz w:val="24"/>
          <w:szCs w:val="24"/>
        </w:rPr>
        <w:t>V (Fig</w:t>
      </w:r>
      <w:r w:rsidR="00AE5390">
        <w:rPr>
          <w:rFonts w:ascii="Times New Roman" w:hAnsi="Times New Roman" w:cs="Times New Roman"/>
          <w:sz w:val="24"/>
          <w:szCs w:val="24"/>
        </w:rPr>
        <w:t xml:space="preserve">. </w:t>
      </w:r>
      <w:r w:rsidRPr="00AE5390">
        <w:rPr>
          <w:rFonts w:ascii="Times New Roman" w:hAnsi="Times New Roman" w:cs="Times New Roman"/>
          <w:sz w:val="24"/>
          <w:szCs w:val="24"/>
        </w:rPr>
        <w:t>S</w:t>
      </w:r>
      <w:r w:rsidR="00AE5390">
        <w:rPr>
          <w:rFonts w:ascii="Times New Roman" w:hAnsi="Times New Roman" w:cs="Times New Roman"/>
          <w:sz w:val="24"/>
          <w:szCs w:val="24"/>
        </w:rPr>
        <w:t>6</w:t>
      </w:r>
      <w:r w:rsidRPr="00AE5390">
        <w:rPr>
          <w:rFonts w:ascii="Times New Roman" w:hAnsi="Times New Roman" w:cs="Times New Roman"/>
          <w:sz w:val="24"/>
          <w:szCs w:val="24"/>
        </w:rPr>
        <w:t>) revealed</w:t>
      </w:r>
      <w:r w:rsidRPr="000976E5">
        <w:rPr>
          <w:rFonts w:ascii="Times New Roman" w:hAnsi="Times New Roman" w:cs="Times New Roman"/>
          <w:sz w:val="24"/>
          <w:szCs w:val="24"/>
        </w:rPr>
        <w:t xml:space="preserve"> a strong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76E5">
        <w:rPr>
          <w:rFonts w:ascii="Times New Roman" w:hAnsi="Times New Roman" w:cs="Times New Roman"/>
          <w:sz w:val="24"/>
          <w:szCs w:val="24"/>
        </w:rPr>
        <w:t xml:space="preserve">CD signal centered at </w:t>
      </w:r>
      <w:r w:rsidRPr="000976E5">
        <w:rPr>
          <w:rStyle w:val="s1"/>
          <w:rFonts w:ascii="Times New Roman" w:eastAsiaTheme="majorEastAsia" w:hAnsi="Times New Roman" w:cs="Times New Roman"/>
          <w:sz w:val="24"/>
          <w:szCs w:val="24"/>
        </w:rPr>
        <w:t xml:space="preserve">497 nm and a shoulder peak at 472 nm. </w:t>
      </w:r>
      <w:r w:rsidRPr="000976E5">
        <w:rPr>
          <w:rFonts w:ascii="Times New Roman" w:eastAsiaTheme="majorEastAsia" w:hAnsi="Times New Roman" w:cs="Times New Roman"/>
          <w:sz w:val="24"/>
          <w:szCs w:val="24"/>
        </w:rPr>
        <w:t xml:space="preserve"> However, there are no significant spectral changes observed across the </w:t>
      </w:r>
      <w:r w:rsidR="00AE5390">
        <w:rPr>
          <w:rFonts w:ascii="Times New Roman" w:eastAsiaTheme="majorEastAsia" w:hAnsi="Times New Roman" w:cs="Times New Roman"/>
          <w:sz w:val="24"/>
          <w:szCs w:val="24"/>
        </w:rPr>
        <w:t xml:space="preserve">whole </w:t>
      </w:r>
      <w:r w:rsidRPr="000976E5">
        <w:rPr>
          <w:rFonts w:ascii="Times New Roman" w:eastAsiaTheme="majorEastAsia" w:hAnsi="Times New Roman" w:cs="Times New Roman"/>
          <w:sz w:val="24"/>
          <w:szCs w:val="24"/>
        </w:rPr>
        <w:t xml:space="preserve">voltage range, confirming the electrochemical inactivity of P*. </w:t>
      </w:r>
    </w:p>
    <w:p w14:paraId="07BB2F35" w14:textId="216CB9AB" w:rsidR="00307702" w:rsidRPr="00C22747" w:rsidRDefault="00307702" w:rsidP="00821171">
      <w:pPr>
        <w:tabs>
          <w:tab w:val="left" w:pos="2661"/>
        </w:tabs>
        <w:spacing w:line="360" w:lineRule="auto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307702">
        <w:rPr>
          <w:rFonts w:ascii="Times New Roman" w:eastAsiaTheme="majorEastAsia" w:hAnsi="Times New Roman" w:cs="Times New Roman"/>
          <w:sz w:val="24"/>
          <w:szCs w:val="24"/>
        </w:rPr>
        <w:drawing>
          <wp:inline distT="0" distB="0" distL="0" distR="0" wp14:anchorId="631BA5F8" wp14:editId="3D6BE4CF">
            <wp:extent cx="3679825" cy="2959763"/>
            <wp:effectExtent l="0" t="0" r="0" b="0"/>
            <wp:docPr id="1928514388" name="Picture 1" descr="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514388" name="Picture 1" descr="A graph of a graph&#10;&#10;AI-generated content may be incorrect."/>
                    <pic:cNvPicPr/>
                  </pic:nvPicPr>
                  <pic:blipFill rotWithShape="1">
                    <a:blip r:embed="rId26"/>
                    <a:srcRect t="5010" r="9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286" cy="2960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4D425" w14:textId="1CFD47C0" w:rsidR="00821171" w:rsidRDefault="00821171" w:rsidP="00307702">
      <w:pPr>
        <w:tabs>
          <w:tab w:val="left" w:pos="266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17623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976E5">
        <w:rPr>
          <w:rFonts w:ascii="Times New Roman" w:hAnsi="Times New Roman" w:cs="Times New Roman"/>
          <w:sz w:val="24"/>
          <w:szCs w:val="24"/>
        </w:rPr>
        <w:t xml:space="preserve"> CD spectra of P* film on ITO-coated glass substrate, measured at different potentials ranging from -1 to 0.6 V</w:t>
      </w:r>
      <w:r w:rsidR="00307702">
        <w:rPr>
          <w:rFonts w:ascii="Times New Roman" w:hAnsi="Times New Roman" w:cs="Times New Roman"/>
          <w:sz w:val="24"/>
          <w:szCs w:val="24"/>
        </w:rPr>
        <w:t>.</w:t>
      </w:r>
    </w:p>
    <w:p w14:paraId="6F5B5CFD" w14:textId="77777777" w:rsidR="00821171" w:rsidRPr="00821171" w:rsidRDefault="00821171" w:rsidP="00821171"/>
    <w:p w14:paraId="1F0B560A" w14:textId="77777777" w:rsidR="00821171" w:rsidRPr="000976E5" w:rsidRDefault="00821171" w:rsidP="00821171">
      <w:pPr>
        <w:tabs>
          <w:tab w:val="left" w:pos="2661"/>
        </w:tabs>
        <w:rPr>
          <w:rFonts w:ascii="Times New Roman" w:hAnsi="Times New Roman" w:cs="Times New Roman"/>
          <w:sz w:val="24"/>
          <w:szCs w:val="24"/>
        </w:rPr>
      </w:pPr>
    </w:p>
    <w:p w14:paraId="4BD743A1" w14:textId="5B9AB9BB" w:rsidR="00194A01" w:rsidRPr="000976E5" w:rsidRDefault="00194A01" w:rsidP="00194A01">
      <w:pPr>
        <w:rPr>
          <w:rFonts w:ascii="Times New Roman" w:hAnsi="Times New Roman" w:cs="Times New Roman"/>
          <w:sz w:val="24"/>
          <w:szCs w:val="24"/>
        </w:rPr>
      </w:pPr>
    </w:p>
    <w:p w14:paraId="630AC979" w14:textId="0F7B4A46" w:rsidR="0082196A" w:rsidRPr="00017623" w:rsidRDefault="00821171" w:rsidP="0082196A">
      <w:pPr>
        <w:tabs>
          <w:tab w:val="left" w:pos="2661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="00EB38E9" w:rsidRPr="000176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25B81" w:rsidRPr="00017623">
        <w:rPr>
          <w:rFonts w:ascii="Times New Roman" w:hAnsi="Times New Roman" w:cs="Times New Roman"/>
          <w:b/>
          <w:bCs/>
          <w:sz w:val="24"/>
          <w:szCs w:val="24"/>
        </w:rPr>
        <w:t xml:space="preserve">Dynamic </w:t>
      </w:r>
      <w:r w:rsidR="001A7CF2" w:rsidRPr="00017623">
        <w:rPr>
          <w:rFonts w:ascii="Times New Roman" w:hAnsi="Times New Roman" w:cs="Times New Roman"/>
          <w:b/>
          <w:bCs/>
          <w:sz w:val="24"/>
          <w:szCs w:val="24"/>
        </w:rPr>
        <w:t xml:space="preserve">voltage </w:t>
      </w:r>
      <w:r w:rsidR="00225B81" w:rsidRPr="00017623">
        <w:rPr>
          <w:rFonts w:ascii="Times New Roman" w:hAnsi="Times New Roman" w:cs="Times New Roman"/>
          <w:b/>
          <w:bCs/>
          <w:sz w:val="24"/>
          <w:szCs w:val="24"/>
        </w:rPr>
        <w:t xml:space="preserve">switching </w:t>
      </w:r>
      <w:r w:rsidR="00EB38E9" w:rsidRPr="00017623">
        <w:rPr>
          <w:rFonts w:ascii="Times New Roman" w:hAnsi="Times New Roman" w:cs="Times New Roman"/>
          <w:b/>
          <w:bCs/>
          <w:sz w:val="24"/>
          <w:szCs w:val="24"/>
        </w:rPr>
        <w:t xml:space="preserve">of </w:t>
      </w:r>
      <w:r w:rsidR="001814A0" w:rsidRPr="00017623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="00EB38E9" w:rsidRPr="00017623">
        <w:rPr>
          <w:rFonts w:ascii="Times New Roman" w:hAnsi="Times New Roman" w:cs="Times New Roman"/>
          <w:b/>
          <w:bCs/>
          <w:sz w:val="24"/>
          <w:szCs w:val="24"/>
        </w:rPr>
        <w:t>PEDOT</w:t>
      </w:r>
      <w:r w:rsidR="0082196A" w:rsidRPr="00017623">
        <w:rPr>
          <w:rFonts w:ascii="Times New Roman" w:hAnsi="Times New Roman" w:cs="Times New Roman"/>
          <w:b/>
          <w:bCs/>
          <w:sz w:val="24"/>
          <w:szCs w:val="24"/>
        </w:rPr>
        <w:t>, P*, and P*/PEDOT</w:t>
      </w:r>
      <w:r w:rsidR="00EB38E9" w:rsidRPr="00017623">
        <w:rPr>
          <w:rFonts w:ascii="Times New Roman" w:hAnsi="Times New Roman" w:cs="Times New Roman"/>
          <w:b/>
          <w:bCs/>
          <w:sz w:val="24"/>
          <w:szCs w:val="24"/>
        </w:rPr>
        <w:t xml:space="preserve"> film</w:t>
      </w:r>
      <w:r w:rsidR="001A7CF2" w:rsidRPr="000176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037D409" w14:textId="2528098A" w:rsidR="00453598" w:rsidRDefault="00F56862" w:rsidP="00885E50">
      <w:pPr>
        <w:tabs>
          <w:tab w:val="left" w:pos="266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5390">
        <w:rPr>
          <w:rFonts w:ascii="Times New Roman" w:hAnsi="Times New Roman" w:cs="Times New Roman"/>
          <w:sz w:val="24"/>
          <w:szCs w:val="24"/>
        </w:rPr>
        <w:t>Fig</w:t>
      </w:r>
      <w:r w:rsidR="00AE5390" w:rsidRPr="00AE5390">
        <w:rPr>
          <w:rFonts w:ascii="Times New Roman" w:hAnsi="Times New Roman" w:cs="Times New Roman"/>
          <w:sz w:val="24"/>
          <w:szCs w:val="24"/>
        </w:rPr>
        <w:t>.</w:t>
      </w:r>
      <w:r w:rsidRPr="00AE5390">
        <w:rPr>
          <w:rFonts w:ascii="Times New Roman" w:hAnsi="Times New Roman" w:cs="Times New Roman"/>
          <w:sz w:val="24"/>
          <w:szCs w:val="24"/>
        </w:rPr>
        <w:t xml:space="preserve"> S7</w:t>
      </w:r>
      <w:r w:rsidR="008B1F0D" w:rsidRPr="00AE5390">
        <w:rPr>
          <w:rFonts w:ascii="Times New Roman" w:hAnsi="Times New Roman" w:cs="Times New Roman"/>
          <w:sz w:val="24"/>
          <w:szCs w:val="24"/>
        </w:rPr>
        <w:t>-</w:t>
      </w:r>
      <w:r w:rsidRPr="00AE5390">
        <w:rPr>
          <w:rFonts w:ascii="Times New Roman" w:hAnsi="Times New Roman" w:cs="Times New Roman"/>
          <w:sz w:val="24"/>
          <w:szCs w:val="24"/>
        </w:rPr>
        <w:t xml:space="preserve"> S9</w:t>
      </w:r>
      <w:r w:rsidRPr="008B1F0D">
        <w:rPr>
          <w:rFonts w:ascii="Times New Roman" w:hAnsi="Times New Roman" w:cs="Times New Roman"/>
          <w:sz w:val="24"/>
          <w:szCs w:val="24"/>
        </w:rPr>
        <w:t xml:space="preserve"> display the </w:t>
      </w:r>
      <w:r w:rsidR="008B1F0D" w:rsidRPr="008B1F0D">
        <w:rPr>
          <w:rFonts w:ascii="Times New Roman" w:hAnsi="Times New Roman" w:cs="Times New Roman"/>
          <w:sz w:val="24"/>
          <w:szCs w:val="24"/>
        </w:rPr>
        <w:t xml:space="preserve">CD behavior measured at 10 s intervals over 600 seconds during electrochemical switching between -1 V and 0.2 V for </w:t>
      </w:r>
      <w:r w:rsidRPr="008B1F0D">
        <w:rPr>
          <w:rFonts w:ascii="Times New Roman" w:hAnsi="Times New Roman" w:cs="Times New Roman"/>
          <w:sz w:val="24"/>
          <w:szCs w:val="24"/>
        </w:rPr>
        <w:t>PEDOT, P*</w:t>
      </w:r>
      <w:r w:rsidR="00AE5390">
        <w:rPr>
          <w:rFonts w:ascii="Times New Roman" w:hAnsi="Times New Roman" w:cs="Times New Roman"/>
          <w:sz w:val="24"/>
          <w:szCs w:val="24"/>
        </w:rPr>
        <w:t>,</w:t>
      </w:r>
      <w:r w:rsidRPr="008B1F0D">
        <w:rPr>
          <w:rFonts w:ascii="Times New Roman" w:hAnsi="Times New Roman" w:cs="Times New Roman"/>
          <w:sz w:val="24"/>
          <w:szCs w:val="24"/>
        </w:rPr>
        <w:t xml:space="preserve"> and P*/PEDOT </w:t>
      </w:r>
      <w:r w:rsidR="008B1F0D" w:rsidRPr="008B1F0D">
        <w:rPr>
          <w:rFonts w:ascii="Times New Roman" w:hAnsi="Times New Roman" w:cs="Times New Roman"/>
          <w:sz w:val="24"/>
          <w:szCs w:val="24"/>
        </w:rPr>
        <w:t xml:space="preserve">films respectively. </w:t>
      </w:r>
      <w:r w:rsidR="008B1F0D">
        <w:rPr>
          <w:rFonts w:ascii="Times New Roman" w:hAnsi="Times New Roman" w:cs="Times New Roman"/>
          <w:sz w:val="24"/>
          <w:szCs w:val="24"/>
        </w:rPr>
        <w:t xml:space="preserve">Also, </w:t>
      </w:r>
      <w:r w:rsidR="008B1F0D">
        <w:rPr>
          <w:rFonts w:ascii="Times New Roman" w:hAnsi="Times New Roman" w:cs="Times New Roman"/>
          <w:spacing w:val="2"/>
          <w:sz w:val="24"/>
          <w:szCs w:val="24"/>
        </w:rPr>
        <w:t>t</w:t>
      </w:r>
      <w:r w:rsidR="008B1F0D" w:rsidRPr="008B1F0D">
        <w:rPr>
          <w:rFonts w:ascii="Times New Roman" w:hAnsi="Times New Roman" w:cs="Times New Roman"/>
          <w:spacing w:val="2"/>
          <w:sz w:val="24"/>
          <w:szCs w:val="24"/>
        </w:rPr>
        <w:t xml:space="preserve">he current vs. elapsed time profile of </w:t>
      </w:r>
      <w:r w:rsidR="008B1F0D">
        <w:rPr>
          <w:rFonts w:ascii="Times New Roman" w:hAnsi="Times New Roman" w:cs="Times New Roman"/>
          <w:spacing w:val="2"/>
          <w:sz w:val="24"/>
          <w:szCs w:val="24"/>
        </w:rPr>
        <w:t xml:space="preserve">polymers </w:t>
      </w:r>
      <w:r w:rsidR="00453598">
        <w:rPr>
          <w:rFonts w:ascii="Times New Roman" w:hAnsi="Times New Roman" w:cs="Times New Roman"/>
          <w:spacing w:val="2"/>
          <w:sz w:val="24"/>
          <w:szCs w:val="24"/>
        </w:rPr>
        <w:t>is</w:t>
      </w:r>
      <w:r w:rsidR="008B1F0D">
        <w:rPr>
          <w:rFonts w:ascii="Times New Roman" w:hAnsi="Times New Roman" w:cs="Times New Roman"/>
          <w:spacing w:val="2"/>
          <w:sz w:val="24"/>
          <w:szCs w:val="24"/>
        </w:rPr>
        <w:t xml:space="preserve"> demonstrated.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011F3F" w14:textId="406D9A44" w:rsidR="00F56862" w:rsidRPr="00AE5390" w:rsidRDefault="00F56862" w:rsidP="00885E50">
      <w:pPr>
        <w:tabs>
          <w:tab w:val="left" w:pos="266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current vs elapsed time profile of non-chiral PEDOT demonstrates highly reproducible current responses to the applied voltages steps over 600 s</w:t>
      </w:r>
      <w:r w:rsidR="008B1F0D">
        <w:rPr>
          <w:rFonts w:ascii="Times New Roman" w:hAnsi="Times New Roman" w:cs="Times New Roman"/>
          <w:sz w:val="24"/>
          <w:szCs w:val="24"/>
        </w:rPr>
        <w:t xml:space="preserve"> (</w:t>
      </w:r>
      <w:r w:rsidR="008B1F0D" w:rsidRPr="00AE5390">
        <w:rPr>
          <w:rFonts w:ascii="Times New Roman" w:hAnsi="Times New Roman" w:cs="Times New Roman"/>
          <w:sz w:val="24"/>
          <w:szCs w:val="24"/>
        </w:rPr>
        <w:t>Fig</w:t>
      </w:r>
      <w:r w:rsidR="00AE5390" w:rsidRPr="00AE5390">
        <w:rPr>
          <w:rFonts w:ascii="Times New Roman" w:hAnsi="Times New Roman" w:cs="Times New Roman"/>
          <w:sz w:val="24"/>
          <w:szCs w:val="24"/>
        </w:rPr>
        <w:t>.</w:t>
      </w:r>
      <w:r w:rsidR="008B1F0D" w:rsidRPr="00AE5390">
        <w:rPr>
          <w:rFonts w:ascii="Times New Roman" w:hAnsi="Times New Roman" w:cs="Times New Roman"/>
          <w:sz w:val="24"/>
          <w:szCs w:val="24"/>
        </w:rPr>
        <w:t xml:space="preserve"> S7</w:t>
      </w:r>
      <w:r w:rsidR="008B1F0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B1F0D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chiral P* shows CD signal remains essentially constant and invariant indicating P* </w:t>
      </w:r>
      <w:r w:rsidRPr="00AE5390">
        <w:rPr>
          <w:rFonts w:ascii="Times New Roman" w:hAnsi="Times New Roman" w:cs="Times New Roman"/>
          <w:sz w:val="24"/>
          <w:szCs w:val="24"/>
        </w:rPr>
        <w:t>undergoes no change under applied voltage</w:t>
      </w:r>
      <w:r w:rsidR="008B1F0D" w:rsidRPr="00AE5390">
        <w:rPr>
          <w:rFonts w:ascii="Times New Roman" w:hAnsi="Times New Roman" w:cs="Times New Roman"/>
          <w:sz w:val="24"/>
          <w:szCs w:val="24"/>
        </w:rPr>
        <w:t xml:space="preserve"> (Fig</w:t>
      </w:r>
      <w:r w:rsidR="00AE5390" w:rsidRPr="00AE5390">
        <w:rPr>
          <w:rFonts w:ascii="Times New Roman" w:hAnsi="Times New Roman" w:cs="Times New Roman"/>
          <w:sz w:val="24"/>
          <w:szCs w:val="24"/>
        </w:rPr>
        <w:t>.</w:t>
      </w:r>
      <w:r w:rsidR="008B1F0D" w:rsidRPr="00AE5390">
        <w:rPr>
          <w:rFonts w:ascii="Times New Roman" w:hAnsi="Times New Roman" w:cs="Times New Roman"/>
          <w:sz w:val="24"/>
          <w:szCs w:val="24"/>
        </w:rPr>
        <w:t xml:space="preserve"> S8). </w:t>
      </w:r>
    </w:p>
    <w:p w14:paraId="03A6CB3A" w14:textId="45434C17" w:rsidR="00C93950" w:rsidRPr="00AE5390" w:rsidRDefault="00055568" w:rsidP="00055568">
      <w:pPr>
        <w:tabs>
          <w:tab w:val="left" w:pos="266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568">
        <w:rPr>
          <w:rFonts w:ascii="Times New Roman" w:hAnsi="Times New Roman" w:cs="Times New Roman"/>
          <w:sz w:val="24"/>
          <w:szCs w:val="24"/>
        </w:rPr>
        <w:t xml:space="preserve">P*/PEDOT film exhibits pronounced and periodic modulation of </w:t>
      </w:r>
      <w:r w:rsidR="00453598">
        <w:rPr>
          <w:rFonts w:ascii="Times New Roman" w:hAnsi="Times New Roman" w:cs="Times New Roman"/>
          <w:sz w:val="24"/>
          <w:szCs w:val="24"/>
        </w:rPr>
        <w:t xml:space="preserve">the </w:t>
      </w:r>
      <w:r w:rsidRPr="00055568">
        <w:rPr>
          <w:rFonts w:ascii="Times New Roman" w:hAnsi="Times New Roman" w:cs="Times New Roman"/>
          <w:sz w:val="24"/>
          <w:szCs w:val="24"/>
        </w:rPr>
        <w:t>CD signal with the applied voltage steps</w:t>
      </w:r>
      <w:r>
        <w:rPr>
          <w:rFonts w:ascii="Times New Roman" w:hAnsi="Times New Roman" w:cs="Times New Roman"/>
          <w:sz w:val="24"/>
          <w:szCs w:val="24"/>
        </w:rPr>
        <w:t xml:space="preserve"> at 510 nm.</w:t>
      </w:r>
      <w:r w:rsidRPr="00055568">
        <w:rPr>
          <w:rFonts w:ascii="Times New Roman" w:hAnsi="Times New Roman" w:cs="Times New Roman"/>
          <w:sz w:val="24"/>
          <w:szCs w:val="24"/>
        </w:rPr>
        <w:t xml:space="preserve"> This indicates effective voltage-driven chiroptical switching, attributable to the synergy between the electroactive PEDOT and the chiral P* layer in the </w:t>
      </w:r>
      <w:r>
        <w:rPr>
          <w:rFonts w:ascii="Times New Roman" w:hAnsi="Times New Roman" w:cs="Times New Roman"/>
          <w:sz w:val="24"/>
          <w:szCs w:val="24"/>
        </w:rPr>
        <w:t xml:space="preserve">multilayer </w:t>
      </w:r>
      <w:r w:rsidRPr="00055568">
        <w:rPr>
          <w:rFonts w:ascii="Times New Roman" w:hAnsi="Times New Roman" w:cs="Times New Roman"/>
          <w:sz w:val="24"/>
          <w:szCs w:val="24"/>
        </w:rPr>
        <w:t>structure.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5568">
        <w:rPr>
          <w:rFonts w:ascii="Times New Roman" w:hAnsi="Times New Roman" w:cs="Times New Roman"/>
          <w:sz w:val="24"/>
          <w:szCs w:val="24"/>
        </w:rPr>
        <w:t xml:space="preserve">The current vs. elapsed time trace for P*/PEDOT reveals regular, reproducible current </w:t>
      </w:r>
      <w:r w:rsidRPr="00AE5390">
        <w:rPr>
          <w:rFonts w:ascii="Times New Roman" w:hAnsi="Times New Roman" w:cs="Times New Roman"/>
          <w:sz w:val="24"/>
          <w:szCs w:val="24"/>
        </w:rPr>
        <w:t>transients associated with each switching event, consistent with robust and reversible redox cycling. (Fig</w:t>
      </w:r>
      <w:r w:rsidR="00AE5390" w:rsidRPr="00AE5390">
        <w:rPr>
          <w:rFonts w:ascii="Times New Roman" w:hAnsi="Times New Roman" w:cs="Times New Roman"/>
          <w:sz w:val="24"/>
          <w:szCs w:val="24"/>
        </w:rPr>
        <w:t>.</w:t>
      </w:r>
      <w:r w:rsidRPr="00AE5390">
        <w:rPr>
          <w:rFonts w:ascii="Times New Roman" w:hAnsi="Times New Roman" w:cs="Times New Roman"/>
          <w:sz w:val="24"/>
          <w:szCs w:val="24"/>
        </w:rPr>
        <w:t xml:space="preserve"> S9)</w:t>
      </w:r>
    </w:p>
    <w:p w14:paraId="7F0A5D2F" w14:textId="3E43E0EF" w:rsidR="00EB7039" w:rsidRPr="000976E5" w:rsidRDefault="00885E50" w:rsidP="00127C6D">
      <w:pPr>
        <w:tabs>
          <w:tab w:val="left" w:pos="2661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0976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18F396" wp14:editId="01AD3161">
            <wp:extent cx="5943600" cy="2517140"/>
            <wp:effectExtent l="0" t="0" r="0" b="0"/>
            <wp:docPr id="190200086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22E5F516-998B-4D1A-1D5E-D9AB445849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22E5F516-998B-4D1A-1D5E-D9AB445849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A6B7A" w14:textId="0B350473" w:rsidR="00127C6D" w:rsidRPr="000976E5" w:rsidRDefault="00EB7039" w:rsidP="00127C6D">
      <w:pPr>
        <w:tabs>
          <w:tab w:val="left" w:pos="266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17623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017623" w:rsidRPr="00017623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017623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0976E5" w:rsidRPr="00017623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017623">
        <w:rPr>
          <w:rFonts w:ascii="Times New Roman" w:hAnsi="Times New Roman" w:cs="Times New Roman"/>
          <w:sz w:val="24"/>
          <w:szCs w:val="24"/>
        </w:rPr>
        <w:t>:</w:t>
      </w:r>
      <w:r w:rsidRPr="000976E5">
        <w:rPr>
          <w:rFonts w:ascii="Times New Roman" w:hAnsi="Times New Roman" w:cs="Times New Roman"/>
          <w:sz w:val="24"/>
          <w:szCs w:val="24"/>
        </w:rPr>
        <w:t xml:space="preserve"> </w:t>
      </w:r>
      <w:r w:rsidR="00127C6D" w:rsidRPr="000976E5">
        <w:rPr>
          <w:rFonts w:ascii="Times New Roman" w:hAnsi="Times New Roman" w:cs="Times New Roman"/>
          <w:sz w:val="24"/>
          <w:szCs w:val="24"/>
        </w:rPr>
        <w:t xml:space="preserve">a) CD intensity of PEDOT at 575 nm </w:t>
      </w:r>
      <w:r w:rsidR="00C93950">
        <w:rPr>
          <w:rFonts w:ascii="Times New Roman" w:hAnsi="Times New Roman" w:cs="Times New Roman"/>
          <w:sz w:val="24"/>
          <w:szCs w:val="24"/>
        </w:rPr>
        <w:t>versus</w:t>
      </w:r>
      <w:r w:rsidR="00127C6D" w:rsidRPr="000976E5">
        <w:rPr>
          <w:rFonts w:ascii="Times New Roman" w:hAnsi="Times New Roman" w:cs="Times New Roman"/>
          <w:sz w:val="24"/>
          <w:szCs w:val="24"/>
        </w:rPr>
        <w:t xml:space="preserve"> time interval of 10 s in 0.1 M of TBAPF</w:t>
      </w:r>
      <w:r w:rsidR="00127C6D" w:rsidRPr="000976E5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127C6D" w:rsidRPr="000976E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127C6D" w:rsidRPr="000976E5">
        <w:rPr>
          <w:rFonts w:ascii="Times New Roman" w:hAnsi="Times New Roman" w:cs="Times New Roman"/>
          <w:sz w:val="24"/>
          <w:szCs w:val="24"/>
        </w:rPr>
        <w:t>MeCN</w:t>
      </w:r>
      <w:proofErr w:type="spellEnd"/>
      <w:r w:rsidR="00127C6D" w:rsidRPr="000976E5">
        <w:rPr>
          <w:rFonts w:ascii="Times New Roman" w:hAnsi="Times New Roman" w:cs="Times New Roman"/>
          <w:sz w:val="24"/>
          <w:szCs w:val="24"/>
        </w:rPr>
        <w:t xml:space="preserve">, electrochemical switching at </w:t>
      </w:r>
      <w:proofErr w:type="gramStart"/>
      <w:r w:rsidR="00127C6D" w:rsidRPr="000976E5">
        <w:rPr>
          <w:rFonts w:ascii="Times New Roman" w:hAnsi="Times New Roman" w:cs="Times New Roman"/>
          <w:sz w:val="24"/>
          <w:szCs w:val="24"/>
        </w:rPr>
        <w:t>potential  of</w:t>
      </w:r>
      <w:proofErr w:type="gramEnd"/>
      <w:r w:rsidR="00127C6D" w:rsidRPr="000976E5">
        <w:rPr>
          <w:rFonts w:ascii="Times New Roman" w:hAnsi="Times New Roman" w:cs="Times New Roman"/>
          <w:sz w:val="24"/>
          <w:szCs w:val="24"/>
        </w:rPr>
        <w:t xml:space="preserve"> -1</w:t>
      </w:r>
      <w:proofErr w:type="gramStart"/>
      <w:r w:rsidR="00127C6D" w:rsidRPr="000976E5">
        <w:rPr>
          <w:rFonts w:ascii="Times New Roman" w:hAnsi="Times New Roman" w:cs="Times New Roman"/>
          <w:sz w:val="24"/>
          <w:szCs w:val="24"/>
        </w:rPr>
        <w:t>V  and</w:t>
      </w:r>
      <w:proofErr w:type="gramEnd"/>
      <w:r w:rsidR="00127C6D" w:rsidRPr="000976E5">
        <w:rPr>
          <w:rFonts w:ascii="Times New Roman" w:hAnsi="Times New Roman" w:cs="Times New Roman"/>
          <w:sz w:val="24"/>
          <w:szCs w:val="24"/>
        </w:rPr>
        <w:t xml:space="preserve"> 0.2V</w:t>
      </w:r>
      <w:r w:rsidR="00885E50" w:rsidRPr="000976E5">
        <w:rPr>
          <w:rFonts w:ascii="Times New Roman" w:hAnsi="Times New Roman" w:cs="Times New Roman"/>
          <w:sz w:val="24"/>
          <w:szCs w:val="24"/>
        </w:rPr>
        <w:t xml:space="preserve"> measured for 600 s.</w:t>
      </w:r>
      <w:r w:rsidR="00127C6D" w:rsidRPr="000976E5">
        <w:rPr>
          <w:rFonts w:ascii="Times New Roman" w:hAnsi="Times New Roman" w:cs="Times New Roman"/>
          <w:sz w:val="24"/>
          <w:szCs w:val="24"/>
        </w:rPr>
        <w:t xml:space="preserve"> b) Current vs elapsed time profile of PEDOT at 575 nm measured for 600 s.</w:t>
      </w:r>
    </w:p>
    <w:p w14:paraId="5CCD13A5" w14:textId="5837C4BE" w:rsidR="006E7100" w:rsidRPr="000976E5" w:rsidRDefault="006E7100" w:rsidP="00127C6D">
      <w:pPr>
        <w:tabs>
          <w:tab w:val="left" w:pos="2661"/>
        </w:tabs>
        <w:rPr>
          <w:rFonts w:ascii="Times New Roman" w:hAnsi="Times New Roman" w:cs="Times New Roman"/>
          <w:sz w:val="24"/>
          <w:szCs w:val="24"/>
        </w:rPr>
      </w:pPr>
    </w:p>
    <w:p w14:paraId="27B82E91" w14:textId="2D888CEC" w:rsidR="00D16C68" w:rsidRPr="000976E5" w:rsidRDefault="00885E50" w:rsidP="00603886">
      <w:pPr>
        <w:tabs>
          <w:tab w:val="left" w:pos="266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976E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930AE1" wp14:editId="0A6B0CF0">
            <wp:extent cx="5943600" cy="2481580"/>
            <wp:effectExtent l="0" t="0" r="0" b="0"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CAC67125-6C45-7492-936A-59AFB40BD8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CAC67125-6C45-7492-936A-59AFB40BD8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5FC6E" w14:textId="59CA09C0" w:rsidR="00D16C68" w:rsidRPr="000976E5" w:rsidRDefault="008D1D00" w:rsidP="00885E50">
      <w:pPr>
        <w:tabs>
          <w:tab w:val="left" w:pos="266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17623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017623" w:rsidRPr="00017623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017623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0976E5" w:rsidRPr="00017623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017623">
        <w:rPr>
          <w:rFonts w:ascii="Times New Roman" w:hAnsi="Times New Roman" w:cs="Times New Roman"/>
          <w:sz w:val="24"/>
          <w:szCs w:val="24"/>
        </w:rPr>
        <w:t>:</w:t>
      </w:r>
      <w:r w:rsidRPr="000976E5">
        <w:rPr>
          <w:rFonts w:ascii="Times New Roman" w:hAnsi="Times New Roman" w:cs="Times New Roman"/>
          <w:sz w:val="24"/>
          <w:szCs w:val="24"/>
        </w:rPr>
        <w:t xml:space="preserve"> </w:t>
      </w:r>
      <w:r w:rsidR="00885E50" w:rsidRPr="000976E5">
        <w:rPr>
          <w:rFonts w:ascii="Times New Roman" w:hAnsi="Times New Roman" w:cs="Times New Roman"/>
          <w:sz w:val="24"/>
          <w:szCs w:val="24"/>
        </w:rPr>
        <w:t xml:space="preserve">a) </w:t>
      </w:r>
      <w:r w:rsidRPr="000976E5">
        <w:rPr>
          <w:rFonts w:ascii="Times New Roman" w:hAnsi="Times New Roman" w:cs="Times New Roman"/>
          <w:sz w:val="24"/>
          <w:szCs w:val="24"/>
        </w:rPr>
        <w:t xml:space="preserve">CD spectra of P* film at 497 nm </w:t>
      </w:r>
      <w:r w:rsidR="00885E50" w:rsidRPr="000976E5">
        <w:rPr>
          <w:rFonts w:ascii="Times New Roman" w:hAnsi="Times New Roman" w:cs="Times New Roman"/>
          <w:sz w:val="24"/>
          <w:szCs w:val="24"/>
        </w:rPr>
        <w:t>at a time interval of 10 s in 0.1 M of TBAPF</w:t>
      </w:r>
      <w:r w:rsidR="00885E50" w:rsidRPr="000976E5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885E50" w:rsidRPr="000976E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885E50" w:rsidRPr="000976E5">
        <w:rPr>
          <w:rFonts w:ascii="Times New Roman" w:hAnsi="Times New Roman" w:cs="Times New Roman"/>
          <w:sz w:val="24"/>
          <w:szCs w:val="24"/>
        </w:rPr>
        <w:t>MeCN</w:t>
      </w:r>
      <w:proofErr w:type="spellEnd"/>
      <w:r w:rsidR="00885E50" w:rsidRPr="000976E5">
        <w:rPr>
          <w:rFonts w:ascii="Times New Roman" w:hAnsi="Times New Roman" w:cs="Times New Roman"/>
          <w:sz w:val="24"/>
          <w:szCs w:val="24"/>
        </w:rPr>
        <w:t xml:space="preserve">, electrochemical switching at potential of -1V and 0.2V </w:t>
      </w:r>
      <w:r w:rsidRPr="000976E5">
        <w:rPr>
          <w:rFonts w:ascii="Times New Roman" w:hAnsi="Times New Roman" w:cs="Times New Roman"/>
          <w:sz w:val="24"/>
          <w:szCs w:val="24"/>
        </w:rPr>
        <w:t>measured for 600 s.</w:t>
      </w:r>
      <w:r w:rsidR="00885E50" w:rsidRPr="000976E5">
        <w:rPr>
          <w:rFonts w:ascii="Times New Roman" w:hAnsi="Times New Roman" w:cs="Times New Roman"/>
          <w:sz w:val="24"/>
          <w:szCs w:val="24"/>
        </w:rPr>
        <w:t xml:space="preserve"> b)</w:t>
      </w:r>
      <w:r w:rsidRPr="000976E5">
        <w:rPr>
          <w:rFonts w:ascii="Times New Roman" w:hAnsi="Times New Roman" w:cs="Times New Roman"/>
          <w:sz w:val="24"/>
          <w:szCs w:val="24"/>
        </w:rPr>
        <w:t xml:space="preserve"> Current vs elapsed time profile of P* at 497 nm measured for 600 s.</w:t>
      </w:r>
    </w:p>
    <w:p w14:paraId="5BAEEDAC" w14:textId="77777777" w:rsidR="00D16C68" w:rsidRPr="000976E5" w:rsidRDefault="00D16C68" w:rsidP="00885E50">
      <w:pPr>
        <w:tabs>
          <w:tab w:val="left" w:pos="266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4D0BC18" w14:textId="26748968" w:rsidR="008D1D00" w:rsidRPr="000976E5" w:rsidRDefault="00885E50" w:rsidP="00834B33">
      <w:pPr>
        <w:tabs>
          <w:tab w:val="left" w:pos="2661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0976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C81E4A" wp14:editId="241D082C">
            <wp:extent cx="5943600" cy="2413635"/>
            <wp:effectExtent l="0" t="0" r="0" b="0"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799602F5-4689-B0F1-EA79-8B91DB42B2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799602F5-4689-B0F1-EA79-8B91DB42B2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50F74" w14:textId="543D95D9" w:rsidR="001A7CF2" w:rsidRDefault="008D1D00" w:rsidP="000976E5">
      <w:pPr>
        <w:tabs>
          <w:tab w:val="left" w:pos="266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17623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3D4530" w:rsidRPr="00017623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017623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0976E5" w:rsidRPr="00017623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3D4530">
        <w:rPr>
          <w:rFonts w:ascii="Times New Roman" w:hAnsi="Times New Roman" w:cs="Times New Roman"/>
          <w:sz w:val="24"/>
          <w:szCs w:val="24"/>
        </w:rPr>
        <w:t>:</w:t>
      </w:r>
      <w:r w:rsidRPr="000976E5">
        <w:rPr>
          <w:rFonts w:ascii="Times New Roman" w:hAnsi="Times New Roman" w:cs="Times New Roman"/>
          <w:sz w:val="24"/>
          <w:szCs w:val="24"/>
        </w:rPr>
        <w:t xml:space="preserve"> CD spectra of P*/PEDOT at 5</w:t>
      </w:r>
      <w:r w:rsidR="00AE5390">
        <w:rPr>
          <w:rFonts w:ascii="Times New Roman" w:hAnsi="Times New Roman" w:cs="Times New Roman"/>
          <w:sz w:val="24"/>
          <w:szCs w:val="24"/>
        </w:rPr>
        <w:t>10</w:t>
      </w:r>
      <w:r w:rsidRPr="000976E5">
        <w:rPr>
          <w:rFonts w:ascii="Times New Roman" w:hAnsi="Times New Roman" w:cs="Times New Roman"/>
          <w:sz w:val="24"/>
          <w:szCs w:val="24"/>
        </w:rPr>
        <w:t xml:space="preserve"> nm </w:t>
      </w:r>
      <w:r w:rsidR="00733F65" w:rsidRPr="000976E5">
        <w:rPr>
          <w:rFonts w:ascii="Times New Roman" w:hAnsi="Times New Roman" w:cs="Times New Roman"/>
          <w:sz w:val="24"/>
          <w:szCs w:val="24"/>
        </w:rPr>
        <w:t>at a time interval of 10 s in 0.1 M of TBAPF</w:t>
      </w:r>
      <w:r w:rsidR="00733F65" w:rsidRPr="000976E5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33F65" w:rsidRPr="000976E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733F65" w:rsidRPr="000976E5">
        <w:rPr>
          <w:rFonts w:ascii="Times New Roman" w:hAnsi="Times New Roman" w:cs="Times New Roman"/>
          <w:sz w:val="24"/>
          <w:szCs w:val="24"/>
        </w:rPr>
        <w:t>MeCN</w:t>
      </w:r>
      <w:proofErr w:type="spellEnd"/>
      <w:r w:rsidR="00733F65" w:rsidRPr="000976E5">
        <w:rPr>
          <w:rFonts w:ascii="Times New Roman" w:hAnsi="Times New Roman" w:cs="Times New Roman"/>
          <w:sz w:val="24"/>
          <w:szCs w:val="24"/>
        </w:rPr>
        <w:t xml:space="preserve">, electrochemical switching at potential of -1V and 0.2V measured for 600 s. </w:t>
      </w:r>
      <w:r w:rsidR="00885E50" w:rsidRPr="000976E5">
        <w:rPr>
          <w:rFonts w:ascii="Times New Roman" w:hAnsi="Times New Roman" w:cs="Times New Roman"/>
          <w:sz w:val="24"/>
          <w:szCs w:val="24"/>
        </w:rPr>
        <w:t>b)</w:t>
      </w:r>
      <w:r w:rsidR="00AE5390">
        <w:rPr>
          <w:rFonts w:ascii="Times New Roman" w:hAnsi="Times New Roman" w:cs="Times New Roman"/>
          <w:sz w:val="24"/>
          <w:szCs w:val="24"/>
        </w:rPr>
        <w:t xml:space="preserve"> </w:t>
      </w:r>
      <w:r w:rsidRPr="000976E5">
        <w:rPr>
          <w:rFonts w:ascii="Times New Roman" w:hAnsi="Times New Roman" w:cs="Times New Roman"/>
          <w:sz w:val="24"/>
          <w:szCs w:val="24"/>
        </w:rPr>
        <w:t>C</w:t>
      </w:r>
      <w:r w:rsidR="00572F8C" w:rsidRPr="000976E5">
        <w:rPr>
          <w:rFonts w:ascii="Times New Roman" w:hAnsi="Times New Roman" w:cs="Times New Roman"/>
          <w:sz w:val="24"/>
          <w:szCs w:val="24"/>
        </w:rPr>
        <w:t>urrent vs elapsed time profile of P*/PEDOT at 509 nm measured for 600 s.</w:t>
      </w:r>
    </w:p>
    <w:p w14:paraId="22928B10" w14:textId="77777777" w:rsidR="00AE5390" w:rsidRDefault="00AE5390" w:rsidP="00AE5390">
      <w:pPr>
        <w:tabs>
          <w:tab w:val="left" w:pos="6266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D54B16" w14:textId="77777777" w:rsidR="00AE5390" w:rsidRDefault="00AE5390" w:rsidP="00AE5390">
      <w:pPr>
        <w:tabs>
          <w:tab w:val="left" w:pos="6266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4506B5" w14:textId="77777777" w:rsidR="00AE5390" w:rsidRDefault="00AE5390" w:rsidP="00AE5390">
      <w:pPr>
        <w:tabs>
          <w:tab w:val="left" w:pos="6266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C3ABFC" w14:textId="77777777" w:rsidR="00AE5390" w:rsidRDefault="00AE5390" w:rsidP="00AE5390">
      <w:pPr>
        <w:tabs>
          <w:tab w:val="left" w:pos="6266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96A2B7" w14:textId="77777777" w:rsidR="00AE5390" w:rsidRDefault="00AE5390" w:rsidP="00AE5390">
      <w:pPr>
        <w:tabs>
          <w:tab w:val="left" w:pos="6266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DD70FE" w14:textId="5F2A0174" w:rsidR="00E41030" w:rsidRPr="00D424E3" w:rsidRDefault="00AE5390" w:rsidP="00D424E3">
      <w:pPr>
        <w:tabs>
          <w:tab w:val="left" w:pos="6266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7</w:t>
      </w:r>
      <w:r w:rsidRPr="0001762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Electrochemical switching of P*/PEDOT</w:t>
      </w:r>
    </w:p>
    <w:p w14:paraId="23A4F088" w14:textId="6572828F" w:rsidR="00E41030" w:rsidRPr="000976E5" w:rsidRDefault="005B7277" w:rsidP="000976E5">
      <w:pPr>
        <w:tabs>
          <w:tab w:val="left" w:pos="266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B72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07A347" wp14:editId="2ADD9698">
            <wp:extent cx="5943600" cy="2557145"/>
            <wp:effectExtent l="0" t="0" r="0" b="0"/>
            <wp:docPr id="1404202611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7D4FAAD2-161B-8AAF-8776-BF727D9D72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7D4FAAD2-161B-8AAF-8776-BF727D9D72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80ECD" w14:textId="1CB73905" w:rsidR="00E41030" w:rsidRPr="00AE5390" w:rsidRDefault="00E41030" w:rsidP="00DF0FE7">
      <w:pPr>
        <w:pStyle w:val="p1"/>
        <w:jc w:val="both"/>
      </w:pPr>
      <w:r w:rsidRPr="00AE5390">
        <w:rPr>
          <w:b/>
          <w:bCs/>
        </w:rPr>
        <w:t>Figure S10:</w:t>
      </w:r>
      <w:r w:rsidRPr="00AE5390">
        <w:t xml:space="preserve"> </w:t>
      </w:r>
      <w:r w:rsidR="00AE5390" w:rsidRPr="00AE5390">
        <w:t>(a) Changes in CD intensity</w:t>
      </w:r>
      <w:r w:rsidR="00D424E3">
        <w:t xml:space="preserve"> </w:t>
      </w:r>
      <w:r w:rsidR="00AE5390">
        <w:t>and</w:t>
      </w:r>
      <w:r w:rsidR="00AE5390" w:rsidRPr="00AE5390">
        <w:t xml:space="preserve"> </w:t>
      </w:r>
      <w:r w:rsidR="00AE5390">
        <w:t xml:space="preserve">(b) </w:t>
      </w:r>
      <w:r w:rsidR="00172A62">
        <w:t>r</w:t>
      </w:r>
      <w:r w:rsidRPr="00AE5390">
        <w:t>etention</w:t>
      </w:r>
      <w:r w:rsidR="00AE5390" w:rsidRPr="00AE5390">
        <w:t xml:space="preserve"> </w:t>
      </w:r>
      <w:r w:rsidR="00D424E3">
        <w:t>of</w:t>
      </w:r>
      <w:r w:rsidR="00AE5390" w:rsidRPr="00AE5390">
        <w:t xml:space="preserve"> </w:t>
      </w:r>
      <w:r w:rsidR="00D424E3">
        <w:t xml:space="preserve">CD% </w:t>
      </w:r>
      <w:proofErr w:type="spellStart"/>
      <w:r w:rsidR="00D424E3" w:rsidRPr="00AE5390">
        <w:t>wrt</w:t>
      </w:r>
      <w:proofErr w:type="spellEnd"/>
      <w:r w:rsidR="00D424E3" w:rsidRPr="00AE5390">
        <w:t xml:space="preserve"> to 30 cycles</w:t>
      </w:r>
      <w:r w:rsidR="00D424E3">
        <w:t xml:space="preserve"> for </w:t>
      </w:r>
      <w:r w:rsidR="00AE5390" w:rsidRPr="00AE5390">
        <w:t xml:space="preserve">P*/PEDOT </w:t>
      </w:r>
      <w:r w:rsidR="00D424E3" w:rsidRPr="00AE5390">
        <w:t>at 510 nm at a time interval of 10 s in 0.1 M of TBAPF</w:t>
      </w:r>
      <w:r w:rsidR="00D424E3" w:rsidRPr="00AE5390">
        <w:rPr>
          <w:vertAlign w:val="subscript"/>
        </w:rPr>
        <w:t>6</w:t>
      </w:r>
      <w:r w:rsidR="00D424E3" w:rsidRPr="00AE5390">
        <w:t>/ acetonitrile (</w:t>
      </w:r>
      <w:proofErr w:type="spellStart"/>
      <w:r w:rsidR="00D424E3" w:rsidRPr="00AE5390">
        <w:t>MeCN</w:t>
      </w:r>
      <w:proofErr w:type="spellEnd"/>
      <w:r w:rsidR="00D424E3" w:rsidRPr="00AE5390">
        <w:t>)</w:t>
      </w:r>
      <w:r w:rsidR="00AE5390">
        <w:t>,</w:t>
      </w:r>
      <w:r w:rsidR="00AE5390" w:rsidRPr="00AE5390">
        <w:t xml:space="preserve"> electrochemical switching at potential of -1.0 </w:t>
      </w:r>
      <w:r w:rsidR="00D424E3" w:rsidRPr="00AE5390">
        <w:t>V and</w:t>
      </w:r>
      <w:r w:rsidR="00AE5390" w:rsidRPr="00AE5390">
        <w:t xml:space="preserve"> +0.2 V</w:t>
      </w:r>
      <w:r w:rsidR="00AE5390">
        <w:t>.</w:t>
      </w:r>
    </w:p>
    <w:p w14:paraId="2EF52AE0" w14:textId="77777777" w:rsidR="00085501" w:rsidRPr="00AE5390" w:rsidRDefault="00085501" w:rsidP="000A3EC8">
      <w:pPr>
        <w:tabs>
          <w:tab w:val="left" w:pos="6266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4C8780" w14:textId="73C237B9" w:rsidR="001A7CF2" w:rsidRPr="00017623" w:rsidRDefault="00AE5390" w:rsidP="000A3EC8">
      <w:pPr>
        <w:tabs>
          <w:tab w:val="left" w:pos="6266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1A7CF2" w:rsidRPr="00017623">
        <w:rPr>
          <w:rFonts w:ascii="Times New Roman" w:hAnsi="Times New Roman" w:cs="Times New Roman"/>
          <w:b/>
          <w:bCs/>
          <w:sz w:val="24"/>
          <w:szCs w:val="24"/>
        </w:rPr>
        <w:t>. Scanning electron microscopy images</w:t>
      </w:r>
    </w:p>
    <w:p w14:paraId="1F042810" w14:textId="21864523" w:rsidR="000A3EC8" w:rsidRPr="000976E5" w:rsidRDefault="000A3EC8" w:rsidP="0051511D">
      <w:pPr>
        <w:tabs>
          <w:tab w:val="left" w:pos="2661"/>
        </w:tabs>
        <w:rPr>
          <w:rFonts w:ascii="Times New Roman" w:hAnsi="Times New Roman" w:cs="Times New Roman"/>
          <w:sz w:val="24"/>
          <w:szCs w:val="24"/>
        </w:rPr>
      </w:pPr>
      <w:r w:rsidRPr="000976E5">
        <w:rPr>
          <w:rFonts w:ascii="Times New Roman" w:hAnsi="Times New Roman" w:cs="Times New Roman"/>
          <w:sz w:val="24"/>
          <w:szCs w:val="24"/>
        </w:rPr>
        <w:t xml:space="preserve"> </w:t>
      </w:r>
      <w:r w:rsidR="0051511D" w:rsidRPr="005151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171600" wp14:editId="7CFE11E4">
            <wp:extent cx="5702300" cy="1955800"/>
            <wp:effectExtent l="0" t="0" r="0" b="0"/>
            <wp:docPr id="2025773764" name="Picture 7" descr="A close-up of a microscop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C8FEE9DF-E063-9C1B-DDEC-243587A350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773764" name="Picture 7" descr="A close-up of a microscope&#10;&#10;AI-generated content may be incorrect.">
                      <a:extLst>
                        <a:ext uri="{FF2B5EF4-FFF2-40B4-BE49-F238E27FC236}">
                          <a16:creationId xmlns:a16="http://schemas.microsoft.com/office/drawing/2014/main" id="{C8FEE9DF-E063-9C1B-DDEC-243587A350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8955C" w14:textId="77777777" w:rsidR="008D1D00" w:rsidRPr="000976E5" w:rsidRDefault="008D1D00" w:rsidP="00D16C68">
      <w:pPr>
        <w:tabs>
          <w:tab w:val="left" w:pos="2661"/>
        </w:tabs>
        <w:rPr>
          <w:rFonts w:ascii="Times New Roman" w:hAnsi="Times New Roman" w:cs="Times New Roman"/>
          <w:sz w:val="24"/>
          <w:szCs w:val="24"/>
        </w:rPr>
      </w:pPr>
    </w:p>
    <w:p w14:paraId="0C0CFBFB" w14:textId="5281C360" w:rsidR="000976E5" w:rsidRDefault="000A3EC8" w:rsidP="00D16C68">
      <w:pPr>
        <w:tabs>
          <w:tab w:val="left" w:pos="2661"/>
        </w:tabs>
        <w:rPr>
          <w:rFonts w:ascii="Times New Roman" w:hAnsi="Times New Roman" w:cs="Times New Roman"/>
          <w:sz w:val="24"/>
          <w:szCs w:val="24"/>
        </w:rPr>
      </w:pPr>
      <w:r w:rsidRPr="003D4530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3D4530" w:rsidRPr="003D4530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3D4530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0976E5" w:rsidRPr="003D453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4103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3D4530">
        <w:rPr>
          <w:rFonts w:ascii="Times New Roman" w:hAnsi="Times New Roman" w:cs="Times New Roman"/>
          <w:sz w:val="24"/>
          <w:szCs w:val="24"/>
        </w:rPr>
        <w:t>:</w:t>
      </w:r>
      <w:r w:rsidRPr="000976E5">
        <w:rPr>
          <w:rFonts w:ascii="Times New Roman" w:hAnsi="Times New Roman" w:cs="Times New Roman"/>
          <w:sz w:val="24"/>
          <w:szCs w:val="24"/>
        </w:rPr>
        <w:t xml:space="preserve"> SEM images of </w:t>
      </w:r>
      <w:r w:rsidR="00AE5390">
        <w:rPr>
          <w:rFonts w:ascii="Times New Roman" w:hAnsi="Times New Roman" w:cs="Times New Roman"/>
          <w:sz w:val="24"/>
          <w:szCs w:val="24"/>
        </w:rPr>
        <w:t xml:space="preserve">a) </w:t>
      </w:r>
      <w:r w:rsidRPr="000976E5">
        <w:rPr>
          <w:rFonts w:ascii="Times New Roman" w:hAnsi="Times New Roman" w:cs="Times New Roman"/>
          <w:sz w:val="24"/>
          <w:szCs w:val="24"/>
        </w:rPr>
        <w:t xml:space="preserve">PEDOT/ITO and </w:t>
      </w:r>
      <w:r w:rsidR="00AE5390">
        <w:rPr>
          <w:rFonts w:ascii="Times New Roman" w:hAnsi="Times New Roman" w:cs="Times New Roman"/>
          <w:sz w:val="24"/>
          <w:szCs w:val="24"/>
        </w:rPr>
        <w:t xml:space="preserve">b) </w:t>
      </w:r>
      <w:r w:rsidRPr="000976E5">
        <w:rPr>
          <w:rFonts w:ascii="Times New Roman" w:hAnsi="Times New Roman" w:cs="Times New Roman"/>
          <w:sz w:val="24"/>
          <w:szCs w:val="24"/>
        </w:rPr>
        <w:t xml:space="preserve">P*/ITO showing the edge with </w:t>
      </w:r>
      <w:r w:rsidR="002A1FC7" w:rsidRPr="000976E5">
        <w:rPr>
          <w:rFonts w:ascii="Times New Roman" w:hAnsi="Times New Roman" w:cs="Times New Roman"/>
          <w:sz w:val="24"/>
          <w:szCs w:val="24"/>
        </w:rPr>
        <w:t xml:space="preserve">a </w:t>
      </w:r>
      <w:r w:rsidRPr="000976E5">
        <w:rPr>
          <w:rFonts w:ascii="Times New Roman" w:hAnsi="Times New Roman" w:cs="Times New Roman"/>
          <w:sz w:val="24"/>
          <w:szCs w:val="24"/>
        </w:rPr>
        <w:t>thickness of ~22</w:t>
      </w:r>
      <w:r w:rsidR="00963CB3">
        <w:rPr>
          <w:rFonts w:ascii="Times New Roman" w:hAnsi="Times New Roman" w:cs="Times New Roman"/>
          <w:sz w:val="24"/>
          <w:szCs w:val="24"/>
        </w:rPr>
        <w:t>0</w:t>
      </w:r>
      <w:r w:rsidRPr="000976E5">
        <w:rPr>
          <w:rFonts w:ascii="Times New Roman" w:hAnsi="Times New Roman" w:cs="Times New Roman"/>
          <w:sz w:val="24"/>
          <w:szCs w:val="24"/>
        </w:rPr>
        <w:t xml:space="preserve"> nm and ~230 nm</w:t>
      </w:r>
      <w:r w:rsidR="002A1FC7" w:rsidRPr="000976E5">
        <w:rPr>
          <w:rFonts w:ascii="Times New Roman" w:hAnsi="Times New Roman" w:cs="Times New Roman"/>
          <w:sz w:val="24"/>
          <w:szCs w:val="24"/>
        </w:rPr>
        <w:t>,</w:t>
      </w:r>
      <w:r w:rsidRPr="000976E5">
        <w:rPr>
          <w:rFonts w:ascii="Times New Roman" w:hAnsi="Times New Roman" w:cs="Times New Roman"/>
          <w:sz w:val="24"/>
          <w:szCs w:val="24"/>
        </w:rPr>
        <w:t xml:space="preserve"> respectively.</w:t>
      </w:r>
    </w:p>
    <w:p w14:paraId="7CADD2DE" w14:textId="77777777" w:rsidR="00C22747" w:rsidRDefault="00C22747" w:rsidP="009F4790">
      <w:pPr>
        <w:tabs>
          <w:tab w:val="left" w:pos="2661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81C63E9" w14:textId="77777777" w:rsidR="00821171" w:rsidRDefault="00821171" w:rsidP="009F4790">
      <w:pPr>
        <w:tabs>
          <w:tab w:val="left" w:pos="2661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2A4B935" w14:textId="77777777" w:rsidR="00821171" w:rsidRDefault="00821171" w:rsidP="009F4790">
      <w:pPr>
        <w:tabs>
          <w:tab w:val="left" w:pos="2661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1D5E2D3" w14:textId="4A02A89E" w:rsidR="009F4790" w:rsidRPr="00017623" w:rsidRDefault="00172A62" w:rsidP="009F4790">
      <w:pPr>
        <w:tabs>
          <w:tab w:val="left" w:pos="2661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9</w:t>
      </w:r>
      <w:r w:rsidR="009F4790" w:rsidRPr="00017623">
        <w:rPr>
          <w:rFonts w:ascii="Times New Roman" w:hAnsi="Times New Roman" w:cs="Times New Roman"/>
          <w:b/>
          <w:bCs/>
          <w:sz w:val="24"/>
          <w:szCs w:val="24"/>
        </w:rPr>
        <w:t>. FT-IR spectra of the polymers</w:t>
      </w:r>
    </w:p>
    <w:p w14:paraId="156B9EA2" w14:textId="77777777" w:rsidR="009F4790" w:rsidRPr="000976E5" w:rsidRDefault="009F4790" w:rsidP="009F4790">
      <w:pPr>
        <w:tabs>
          <w:tab w:val="left" w:pos="2661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0976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DE48EA" wp14:editId="759FE357">
            <wp:extent cx="3062177" cy="2545016"/>
            <wp:effectExtent l="0" t="0" r="0" b="0"/>
            <wp:docPr id="27311785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8" t="8977" r="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176" cy="254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1687E" w14:textId="64700457" w:rsidR="009F4790" w:rsidRDefault="009F4790" w:rsidP="009F4790">
      <w:pPr>
        <w:tabs>
          <w:tab w:val="left" w:pos="2661"/>
        </w:tabs>
        <w:rPr>
          <w:rFonts w:ascii="Times New Roman" w:hAnsi="Times New Roman" w:cs="Times New Roman"/>
          <w:noProof/>
          <w:sz w:val="24"/>
          <w:szCs w:val="24"/>
        </w:rPr>
      </w:pPr>
      <w:r w:rsidRPr="003D4530">
        <w:rPr>
          <w:rFonts w:ascii="Times New Roman" w:hAnsi="Times New Roman" w:cs="Times New Roman"/>
          <w:b/>
          <w:bCs/>
          <w:noProof/>
          <w:sz w:val="24"/>
          <w:szCs w:val="24"/>
        </w:rPr>
        <w:t>Figure S1</w:t>
      </w:r>
      <w:r w:rsidR="00E41030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="003D4530">
        <w:rPr>
          <w:rFonts w:ascii="Times New Roman" w:hAnsi="Times New Roman" w:cs="Times New Roman"/>
          <w:noProof/>
          <w:sz w:val="24"/>
          <w:szCs w:val="24"/>
        </w:rPr>
        <w:t>: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976E5">
        <w:rPr>
          <w:rFonts w:ascii="Times New Roman" w:hAnsi="Times New Roman" w:cs="Times New Roman"/>
          <w:noProof/>
          <w:sz w:val="24"/>
          <w:szCs w:val="24"/>
        </w:rPr>
        <w:t>FT -IR spectra of the PEDOT, P* and P*/PEDOT.</w:t>
      </w:r>
    </w:p>
    <w:p w14:paraId="57CB110D" w14:textId="7DBCE0AA" w:rsidR="00085501" w:rsidRDefault="00085501" w:rsidP="009F4790">
      <w:pPr>
        <w:tabs>
          <w:tab w:val="left" w:pos="2661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CEB3AFB" w14:textId="0B147ACD" w:rsidR="00963CB3" w:rsidRDefault="00172A62" w:rsidP="009F4790">
      <w:pPr>
        <w:tabs>
          <w:tab w:val="left" w:pos="2661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9F4790" w:rsidRPr="0001762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63CB3" w:rsidRPr="000176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63CB3">
        <w:rPr>
          <w:rFonts w:ascii="Times New Roman" w:hAnsi="Times New Roman" w:cs="Times New Roman"/>
          <w:b/>
          <w:bCs/>
          <w:sz w:val="24"/>
          <w:szCs w:val="24"/>
        </w:rPr>
        <w:t>Raman</w:t>
      </w:r>
      <w:r w:rsidR="00963CB3" w:rsidRPr="00017623">
        <w:rPr>
          <w:rFonts w:ascii="Times New Roman" w:hAnsi="Times New Roman" w:cs="Times New Roman"/>
          <w:b/>
          <w:bCs/>
          <w:sz w:val="24"/>
          <w:szCs w:val="24"/>
        </w:rPr>
        <w:t xml:space="preserve"> spectra of the polymers</w:t>
      </w:r>
    </w:p>
    <w:p w14:paraId="6A673C2F" w14:textId="31FF9BBA" w:rsidR="00963CB3" w:rsidRDefault="00901F8E" w:rsidP="00901F8E">
      <w:pPr>
        <w:tabs>
          <w:tab w:val="left" w:pos="266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6060497" wp14:editId="2905E0D4">
            <wp:extent cx="3244850" cy="3206587"/>
            <wp:effectExtent l="0" t="0" r="0" b="0"/>
            <wp:docPr id="2142857873" name="Picture 12" descr="A screenshot of a graph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A9902679-2E33-D5AD-75AD-D683987422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857873" name="Picture 12" descr="A screenshot of a graph&#10;&#10;AI-generated content may be incorrect.">
                      <a:extLst>
                        <a:ext uri="{FF2B5EF4-FFF2-40B4-BE49-F238E27FC236}">
                          <a16:creationId xmlns:a16="http://schemas.microsoft.com/office/drawing/2014/main" id="{A9902679-2E33-D5AD-75AD-D683987422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rcRect l="8081" r="12370"/>
                    <a:stretch/>
                  </pic:blipFill>
                  <pic:spPr>
                    <a:xfrm>
                      <a:off x="0" y="0"/>
                      <a:ext cx="3247554" cy="320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B54B1" w14:textId="6C8184C4" w:rsidR="00C22747" w:rsidRDefault="00901F8E" w:rsidP="00E41030">
      <w:pPr>
        <w:tabs>
          <w:tab w:val="left" w:pos="2661"/>
        </w:tabs>
        <w:rPr>
          <w:rFonts w:ascii="Times New Roman" w:hAnsi="Times New Roman" w:cs="Times New Roman"/>
          <w:noProof/>
          <w:sz w:val="24"/>
          <w:szCs w:val="24"/>
        </w:rPr>
      </w:pPr>
      <w:r w:rsidRPr="003D4530">
        <w:rPr>
          <w:rFonts w:ascii="Times New Roman" w:hAnsi="Times New Roman" w:cs="Times New Roman"/>
          <w:b/>
          <w:bCs/>
          <w:noProof/>
          <w:sz w:val="24"/>
          <w:szCs w:val="24"/>
        </w:rPr>
        <w:t>Figure S1</w:t>
      </w:r>
      <w:r w:rsidR="00E41030">
        <w:rPr>
          <w:rFonts w:ascii="Times New Roman" w:hAnsi="Times New Roman" w:cs="Times New Roman"/>
          <w:b/>
          <w:bCs/>
          <w:noProof/>
          <w:sz w:val="24"/>
          <w:szCs w:val="24"/>
        </w:rPr>
        <w:t>3</w:t>
      </w:r>
      <w:r>
        <w:rPr>
          <w:rFonts w:ascii="Times New Roman" w:hAnsi="Times New Roman" w:cs="Times New Roman"/>
          <w:noProof/>
          <w:sz w:val="24"/>
          <w:szCs w:val="24"/>
        </w:rPr>
        <w:t>: Raman</w:t>
      </w:r>
      <w:r w:rsidRPr="000976E5">
        <w:rPr>
          <w:rFonts w:ascii="Times New Roman" w:hAnsi="Times New Roman" w:cs="Times New Roman"/>
          <w:noProof/>
          <w:sz w:val="24"/>
          <w:szCs w:val="24"/>
        </w:rPr>
        <w:t xml:space="preserve"> spectra of the PEDOT, P* and P*/PEDOT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films </w:t>
      </w:r>
      <w:r w:rsidRPr="00901F8E">
        <w:rPr>
          <w:rFonts w:ascii="Times New Roman" w:hAnsi="Times New Roman" w:cs="Times New Roman"/>
          <w:noProof/>
          <w:sz w:val="24"/>
          <w:szCs w:val="24"/>
        </w:rPr>
        <w:t>(inset: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01F8E">
        <w:rPr>
          <w:rFonts w:ascii="Times New Roman" w:hAnsi="Times New Roman" w:cs="Times New Roman"/>
          <w:noProof/>
          <w:sz w:val="24"/>
          <w:szCs w:val="24"/>
        </w:rPr>
        <w:t>deconvoluted region of P*/PEDOT)</w:t>
      </w:r>
    </w:p>
    <w:p w14:paraId="1F3C8CB9" w14:textId="77777777" w:rsidR="001417CD" w:rsidRDefault="001417CD" w:rsidP="00E41030">
      <w:pPr>
        <w:tabs>
          <w:tab w:val="left" w:pos="266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27F4E58A" w14:textId="77777777" w:rsidR="001417CD" w:rsidRDefault="001417CD" w:rsidP="00E41030">
      <w:pPr>
        <w:tabs>
          <w:tab w:val="left" w:pos="2661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39093519" w14:textId="39AAE6F2" w:rsidR="000A3EC8" w:rsidRPr="00017623" w:rsidRDefault="009F4790" w:rsidP="000976E5">
      <w:pPr>
        <w:tabs>
          <w:tab w:val="left" w:pos="6266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7623">
        <w:rPr>
          <w:rFonts w:ascii="Times New Roman" w:hAnsi="Times New Roman" w:cs="Times New Roman"/>
          <w:b/>
          <w:bCs/>
          <w:sz w:val="24"/>
          <w:szCs w:val="24"/>
        </w:rPr>
        <w:lastRenderedPageBreak/>
        <w:t>1</w:t>
      </w:r>
      <w:r w:rsidR="00172A6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1A7CF2" w:rsidRPr="00017623">
        <w:rPr>
          <w:rFonts w:ascii="Times New Roman" w:hAnsi="Times New Roman" w:cs="Times New Roman"/>
          <w:b/>
          <w:bCs/>
          <w:sz w:val="24"/>
          <w:szCs w:val="24"/>
        </w:rPr>
        <w:t xml:space="preserve">. Raman </w:t>
      </w:r>
      <w:proofErr w:type="spellStart"/>
      <w:r w:rsidR="001A7CF2" w:rsidRPr="00017623">
        <w:rPr>
          <w:rFonts w:ascii="Times New Roman" w:hAnsi="Times New Roman" w:cs="Times New Roman"/>
          <w:b/>
          <w:bCs/>
          <w:sz w:val="24"/>
          <w:szCs w:val="24"/>
        </w:rPr>
        <w:t>spectroelectrochemistry</w:t>
      </w:r>
      <w:proofErr w:type="spellEnd"/>
      <w:r w:rsidR="001A7CF2" w:rsidRPr="00017623">
        <w:rPr>
          <w:rFonts w:ascii="Times New Roman" w:hAnsi="Times New Roman" w:cs="Times New Roman"/>
          <w:b/>
          <w:bCs/>
          <w:sz w:val="24"/>
          <w:szCs w:val="24"/>
        </w:rPr>
        <w:t xml:space="preserve"> set up used</w:t>
      </w:r>
    </w:p>
    <w:p w14:paraId="6FAC9F11" w14:textId="3563F28E" w:rsidR="008D1D00" w:rsidRPr="00AE5390" w:rsidRDefault="00A01DD1" w:rsidP="00901F8E">
      <w:pPr>
        <w:spacing w:before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5390">
        <w:rPr>
          <w:rFonts w:ascii="Times New Roman" w:hAnsi="Times New Roman" w:cs="Times New Roman"/>
          <w:sz w:val="24"/>
          <w:szCs w:val="24"/>
        </w:rPr>
        <w:t>F</w:t>
      </w:r>
      <w:r w:rsidR="00055568" w:rsidRPr="00AE5390">
        <w:rPr>
          <w:rFonts w:ascii="Times New Roman" w:hAnsi="Times New Roman" w:cs="Times New Roman"/>
          <w:sz w:val="24"/>
          <w:szCs w:val="24"/>
        </w:rPr>
        <w:t>or Raman</w:t>
      </w:r>
      <w:r w:rsidRPr="00AE53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5390">
        <w:rPr>
          <w:rFonts w:ascii="Times New Roman" w:hAnsi="Times New Roman" w:cs="Times New Roman"/>
          <w:sz w:val="24"/>
          <w:szCs w:val="24"/>
        </w:rPr>
        <w:t>spectroelectrochemistry</w:t>
      </w:r>
      <w:proofErr w:type="spellEnd"/>
      <w:r w:rsidRPr="00AE5390">
        <w:rPr>
          <w:rFonts w:ascii="Times New Roman" w:hAnsi="Times New Roman" w:cs="Times New Roman"/>
          <w:sz w:val="24"/>
          <w:szCs w:val="24"/>
        </w:rPr>
        <w:t>,</w:t>
      </w:r>
      <w:r w:rsidR="00055568" w:rsidRPr="00AE5390">
        <w:rPr>
          <w:rFonts w:ascii="Times New Roman" w:hAnsi="Times New Roman" w:cs="Times New Roman"/>
          <w:sz w:val="24"/>
          <w:szCs w:val="24"/>
        </w:rPr>
        <w:t xml:space="preserve"> polymer </w:t>
      </w:r>
      <w:r w:rsidRPr="00AE5390">
        <w:rPr>
          <w:rFonts w:ascii="Times New Roman" w:hAnsi="Times New Roman" w:cs="Times New Roman"/>
          <w:sz w:val="24"/>
          <w:szCs w:val="24"/>
        </w:rPr>
        <w:t xml:space="preserve">film </w:t>
      </w:r>
      <w:r w:rsidR="00055568" w:rsidRPr="00AE5390">
        <w:rPr>
          <w:rFonts w:ascii="Times New Roman" w:hAnsi="Times New Roman" w:cs="Times New Roman"/>
          <w:sz w:val="24"/>
          <w:szCs w:val="24"/>
        </w:rPr>
        <w:t xml:space="preserve">samples were prepared </w:t>
      </w:r>
      <w:r w:rsidRPr="00AE5390">
        <w:rPr>
          <w:rFonts w:ascii="Times New Roman" w:hAnsi="Times New Roman" w:cs="Times New Roman"/>
          <w:sz w:val="24"/>
          <w:szCs w:val="24"/>
        </w:rPr>
        <w:t xml:space="preserve">on ITO/glass </w:t>
      </w:r>
      <w:r w:rsidR="009F4790" w:rsidRPr="00AE5390">
        <w:rPr>
          <w:rFonts w:ascii="Times New Roman" w:hAnsi="Times New Roman" w:cs="Times New Roman"/>
          <w:sz w:val="24"/>
          <w:szCs w:val="24"/>
        </w:rPr>
        <w:t xml:space="preserve">electrode </w:t>
      </w:r>
      <w:r w:rsidRPr="00AE5390">
        <w:rPr>
          <w:rFonts w:ascii="Times New Roman" w:hAnsi="Times New Roman" w:cs="Times New Roman"/>
          <w:sz w:val="24"/>
          <w:szCs w:val="24"/>
        </w:rPr>
        <w:t>of size 75 × 7.5 mm</w:t>
      </w:r>
      <w:r w:rsidRPr="00AE539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E5390">
        <w:rPr>
          <w:rFonts w:ascii="Times New Roman" w:hAnsi="Times New Roman" w:cs="Times New Roman"/>
          <w:sz w:val="24"/>
          <w:szCs w:val="24"/>
        </w:rPr>
        <w:t xml:space="preserve"> </w:t>
      </w:r>
      <w:r w:rsidR="009F4790" w:rsidRPr="00AE5390">
        <w:rPr>
          <w:rFonts w:ascii="Times New Roman" w:hAnsi="Times New Roman" w:cs="Times New Roman"/>
          <w:sz w:val="24"/>
          <w:szCs w:val="24"/>
        </w:rPr>
        <w:t xml:space="preserve">and </w:t>
      </w:r>
      <w:r w:rsidRPr="00AE5390">
        <w:rPr>
          <w:rFonts w:ascii="Times New Roman" w:hAnsi="Times New Roman" w:cs="Times New Roman"/>
          <w:sz w:val="24"/>
          <w:szCs w:val="24"/>
        </w:rPr>
        <w:t>assembled</w:t>
      </w:r>
      <w:r w:rsidR="00055568" w:rsidRPr="00AE5390">
        <w:rPr>
          <w:rFonts w:ascii="Times New Roman" w:hAnsi="Times New Roman" w:cs="Times New Roman"/>
          <w:sz w:val="24"/>
          <w:szCs w:val="24"/>
        </w:rPr>
        <w:t xml:space="preserve"> </w:t>
      </w:r>
      <w:r w:rsidR="009F4790" w:rsidRPr="00AE5390">
        <w:rPr>
          <w:rFonts w:ascii="Times New Roman" w:hAnsi="Times New Roman" w:cs="Times New Roman"/>
          <w:sz w:val="24"/>
          <w:szCs w:val="24"/>
        </w:rPr>
        <w:t xml:space="preserve">with a second ITO/glass electrode </w:t>
      </w:r>
      <w:r w:rsidR="00055568" w:rsidRPr="00AE5390">
        <w:rPr>
          <w:rFonts w:ascii="Times New Roman" w:hAnsi="Times New Roman" w:cs="Times New Roman"/>
          <w:sz w:val="24"/>
          <w:szCs w:val="24"/>
        </w:rPr>
        <w:t xml:space="preserve">at </w:t>
      </w:r>
      <w:r w:rsidRPr="00AE5390">
        <w:rPr>
          <w:rFonts w:ascii="Times New Roman" w:hAnsi="Times New Roman" w:cs="Times New Roman"/>
          <w:sz w:val="24"/>
          <w:szCs w:val="24"/>
        </w:rPr>
        <w:t xml:space="preserve">an </w:t>
      </w:r>
      <w:r w:rsidR="00055568" w:rsidRPr="00AE5390">
        <w:rPr>
          <w:rFonts w:ascii="Times New Roman" w:hAnsi="Times New Roman" w:cs="Times New Roman"/>
          <w:sz w:val="24"/>
          <w:szCs w:val="24"/>
        </w:rPr>
        <w:t>orthogonal position</w:t>
      </w:r>
      <w:r w:rsidRPr="00AE5390">
        <w:rPr>
          <w:rFonts w:ascii="Times New Roman" w:hAnsi="Times New Roman" w:cs="Times New Roman"/>
          <w:sz w:val="24"/>
          <w:szCs w:val="24"/>
        </w:rPr>
        <w:t xml:space="preserve">. </w:t>
      </w:r>
      <w:r w:rsidR="009F4790" w:rsidRPr="00AE5390">
        <w:rPr>
          <w:rFonts w:ascii="Times New Roman" w:hAnsi="Times New Roman" w:cs="Times New Roman"/>
          <w:sz w:val="24"/>
          <w:szCs w:val="24"/>
        </w:rPr>
        <w:t xml:space="preserve">Electrical </w:t>
      </w:r>
      <w:r w:rsidR="00055568" w:rsidRPr="00AE5390">
        <w:rPr>
          <w:rFonts w:ascii="Times New Roman" w:hAnsi="Times New Roman" w:cs="Times New Roman"/>
          <w:sz w:val="24"/>
          <w:szCs w:val="24"/>
        </w:rPr>
        <w:t xml:space="preserve">contacts were </w:t>
      </w:r>
      <w:r w:rsidR="009F4790" w:rsidRPr="00AE5390">
        <w:rPr>
          <w:rFonts w:ascii="Times New Roman" w:hAnsi="Times New Roman" w:cs="Times New Roman"/>
          <w:sz w:val="24"/>
          <w:szCs w:val="24"/>
        </w:rPr>
        <w:t>established a</w:t>
      </w:r>
      <w:r w:rsidR="00055568" w:rsidRPr="00AE5390">
        <w:rPr>
          <w:rFonts w:ascii="Times New Roman" w:hAnsi="Times New Roman" w:cs="Times New Roman"/>
          <w:sz w:val="24"/>
          <w:szCs w:val="24"/>
        </w:rPr>
        <w:t xml:space="preserve">nd </w:t>
      </w:r>
      <w:r w:rsidR="009F4790" w:rsidRPr="00AE5390">
        <w:rPr>
          <w:rFonts w:ascii="Times New Roman" w:hAnsi="Times New Roman" w:cs="Times New Roman"/>
          <w:sz w:val="24"/>
          <w:szCs w:val="24"/>
        </w:rPr>
        <w:t>filled with 0.1 M of TBAPF</w:t>
      </w:r>
      <w:r w:rsidR="009F4790" w:rsidRPr="00AE5390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F4790" w:rsidRPr="00AE539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9F4790" w:rsidRPr="00AE5390">
        <w:rPr>
          <w:rFonts w:ascii="Times New Roman" w:hAnsi="Times New Roman" w:cs="Times New Roman"/>
          <w:sz w:val="24"/>
          <w:szCs w:val="24"/>
        </w:rPr>
        <w:t>MeCN</w:t>
      </w:r>
      <w:proofErr w:type="spellEnd"/>
      <w:r w:rsidR="009F4790" w:rsidRPr="00AE5390">
        <w:rPr>
          <w:rFonts w:ascii="Times New Roman" w:hAnsi="Times New Roman" w:cs="Times New Roman"/>
          <w:sz w:val="24"/>
          <w:szCs w:val="24"/>
        </w:rPr>
        <w:t>. The assembly was</w:t>
      </w:r>
      <w:r w:rsidRPr="00AE5390">
        <w:rPr>
          <w:rFonts w:ascii="Times New Roman" w:hAnsi="Times New Roman" w:cs="Times New Roman"/>
          <w:sz w:val="24"/>
          <w:szCs w:val="24"/>
        </w:rPr>
        <w:t xml:space="preserve"> connected to </w:t>
      </w:r>
      <w:r w:rsidR="009F4790" w:rsidRPr="00AE5390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AE5390">
        <w:rPr>
          <w:rFonts w:ascii="Times New Roman" w:hAnsi="Times New Roman" w:cs="Times New Roman"/>
          <w:sz w:val="24"/>
          <w:szCs w:val="24"/>
        </w:rPr>
        <w:t>po</w:t>
      </w:r>
      <w:r w:rsidR="009F4790" w:rsidRPr="00AE5390">
        <w:rPr>
          <w:rFonts w:ascii="Times New Roman" w:hAnsi="Times New Roman" w:cs="Times New Roman"/>
          <w:sz w:val="24"/>
          <w:szCs w:val="24"/>
        </w:rPr>
        <w:t>t</w:t>
      </w:r>
      <w:r w:rsidRPr="00AE5390">
        <w:rPr>
          <w:rFonts w:ascii="Times New Roman" w:hAnsi="Times New Roman" w:cs="Times New Roman"/>
          <w:sz w:val="24"/>
          <w:szCs w:val="24"/>
        </w:rPr>
        <w:t>entiostat</w:t>
      </w:r>
      <w:proofErr w:type="spellEnd"/>
      <w:r w:rsidR="009F4790" w:rsidRPr="00AE5390">
        <w:rPr>
          <w:rFonts w:ascii="Times New Roman" w:hAnsi="Times New Roman" w:cs="Times New Roman"/>
          <w:sz w:val="24"/>
          <w:szCs w:val="24"/>
        </w:rPr>
        <w:t>, enabling voltage application during</w:t>
      </w:r>
      <w:r w:rsidRPr="00AE5390">
        <w:rPr>
          <w:rFonts w:ascii="Times New Roman" w:hAnsi="Times New Roman" w:cs="Times New Roman"/>
          <w:sz w:val="24"/>
          <w:szCs w:val="24"/>
        </w:rPr>
        <w:t xml:space="preserve"> Raman spectra</w:t>
      </w:r>
      <w:r w:rsidR="009F4790" w:rsidRPr="00AE5390">
        <w:rPr>
          <w:rFonts w:ascii="Times New Roman" w:hAnsi="Times New Roman" w:cs="Times New Roman"/>
          <w:sz w:val="24"/>
          <w:szCs w:val="24"/>
        </w:rPr>
        <w:t xml:space="preserve">l acquisition. </w:t>
      </w:r>
      <w:r w:rsidRPr="00AE5390">
        <w:rPr>
          <w:rFonts w:ascii="Times New Roman" w:hAnsi="Times New Roman" w:cs="Times New Roman"/>
          <w:sz w:val="24"/>
          <w:szCs w:val="24"/>
        </w:rPr>
        <w:t xml:space="preserve"> </w:t>
      </w:r>
      <w:r w:rsidR="009F4790" w:rsidRPr="00AE5390">
        <w:rPr>
          <w:rFonts w:ascii="Times New Roman" w:hAnsi="Times New Roman" w:cs="Times New Roman"/>
          <w:sz w:val="24"/>
          <w:szCs w:val="24"/>
        </w:rPr>
        <w:t>Raman measurements were recorded simultaneously with electrochemical stimulation, as depicted schematically in Fi</w:t>
      </w:r>
      <w:r w:rsidR="00AE5390" w:rsidRPr="00AE5390">
        <w:rPr>
          <w:rFonts w:ascii="Times New Roman" w:hAnsi="Times New Roman" w:cs="Times New Roman"/>
          <w:sz w:val="24"/>
          <w:szCs w:val="24"/>
        </w:rPr>
        <w:t>g.</w:t>
      </w:r>
      <w:r w:rsidR="009F4790" w:rsidRPr="00AE5390">
        <w:rPr>
          <w:rFonts w:ascii="Times New Roman" w:hAnsi="Times New Roman" w:cs="Times New Roman"/>
          <w:sz w:val="24"/>
          <w:szCs w:val="24"/>
        </w:rPr>
        <w:t>S1</w:t>
      </w:r>
      <w:r w:rsidR="00AE5390" w:rsidRPr="00AE5390">
        <w:rPr>
          <w:rFonts w:ascii="Times New Roman" w:hAnsi="Times New Roman" w:cs="Times New Roman"/>
          <w:sz w:val="24"/>
          <w:szCs w:val="24"/>
        </w:rPr>
        <w:t>4</w:t>
      </w:r>
      <w:r w:rsidR="009F4790" w:rsidRPr="00AE539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ED6B8EF" w14:textId="77777777" w:rsidR="00E41030" w:rsidRDefault="000A3EC8" w:rsidP="00E41030">
      <w:pPr>
        <w:tabs>
          <w:tab w:val="left" w:pos="2661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976E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EA94539" wp14:editId="6EF93649">
            <wp:extent cx="3714750" cy="1730636"/>
            <wp:effectExtent l="0" t="0" r="0" b="3175"/>
            <wp:docPr id="248281887" name="Picture 2" descr="A diagram of a microsco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81887" name="Picture 2" descr="A diagram of a microscope&#10;&#10;AI-generated content may be incorrect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370" cy="179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6AFB2" w14:textId="537246A3" w:rsidR="00821171" w:rsidRDefault="000A3EC8" w:rsidP="001417CD">
      <w:pPr>
        <w:tabs>
          <w:tab w:val="left" w:pos="266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D4530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9F4790" w:rsidRPr="003D4530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3D4530">
        <w:rPr>
          <w:rFonts w:ascii="Times New Roman" w:hAnsi="Times New Roman" w:cs="Times New Roman"/>
          <w:b/>
          <w:bCs/>
          <w:sz w:val="24"/>
          <w:szCs w:val="24"/>
        </w:rPr>
        <w:t xml:space="preserve"> S1</w:t>
      </w:r>
      <w:r w:rsidR="00E41030">
        <w:rPr>
          <w:rFonts w:ascii="Times New Roman" w:hAnsi="Times New Roman" w:cs="Times New Roman"/>
          <w:b/>
          <w:bCs/>
          <w:sz w:val="24"/>
          <w:szCs w:val="24"/>
        </w:rPr>
        <w:t>4:</w:t>
      </w:r>
      <w:r w:rsidR="00733F65" w:rsidRPr="000976E5">
        <w:rPr>
          <w:rFonts w:ascii="Times New Roman" w:hAnsi="Times New Roman" w:cs="Times New Roman"/>
          <w:sz w:val="24"/>
          <w:szCs w:val="24"/>
        </w:rPr>
        <w:t xml:space="preserve"> </w:t>
      </w:r>
      <w:r w:rsidRPr="000976E5">
        <w:rPr>
          <w:rFonts w:ascii="Times New Roman" w:hAnsi="Times New Roman" w:cs="Times New Roman"/>
          <w:sz w:val="24"/>
          <w:szCs w:val="24"/>
        </w:rPr>
        <w:t xml:space="preserve">Illustration of the Raman </w:t>
      </w:r>
      <w:proofErr w:type="spellStart"/>
      <w:r w:rsidRPr="000976E5">
        <w:rPr>
          <w:rFonts w:ascii="Times New Roman" w:hAnsi="Times New Roman" w:cs="Times New Roman"/>
          <w:sz w:val="24"/>
          <w:szCs w:val="24"/>
        </w:rPr>
        <w:t>spectro</w:t>
      </w:r>
      <w:proofErr w:type="spellEnd"/>
      <w:r w:rsidRPr="000976E5">
        <w:rPr>
          <w:rFonts w:ascii="Times New Roman" w:hAnsi="Times New Roman" w:cs="Times New Roman"/>
          <w:sz w:val="24"/>
          <w:szCs w:val="24"/>
        </w:rPr>
        <w:t>-electrochemistry setup used for the performance</w:t>
      </w:r>
      <w:r w:rsidR="001417CD">
        <w:rPr>
          <w:rFonts w:ascii="Times New Roman" w:hAnsi="Times New Roman" w:cs="Times New Roman"/>
          <w:sz w:val="24"/>
          <w:szCs w:val="24"/>
        </w:rPr>
        <w:t xml:space="preserve"> </w:t>
      </w:r>
      <w:r w:rsidRPr="000976E5">
        <w:rPr>
          <w:rFonts w:ascii="Times New Roman" w:hAnsi="Times New Roman" w:cs="Times New Roman"/>
          <w:sz w:val="24"/>
          <w:szCs w:val="24"/>
        </w:rPr>
        <w:t xml:space="preserve">of polymer samples. </w:t>
      </w:r>
    </w:p>
    <w:p w14:paraId="5B35D69A" w14:textId="77777777" w:rsidR="001417CD" w:rsidRDefault="001417CD" w:rsidP="00821171">
      <w:pPr>
        <w:tabs>
          <w:tab w:val="left" w:pos="266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2CB25E3" w14:textId="515D7307" w:rsidR="00602841" w:rsidRDefault="004D6950" w:rsidP="001A7CF2">
      <w:pPr>
        <w:tabs>
          <w:tab w:val="left" w:pos="2661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01762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172A6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017623">
        <w:rPr>
          <w:rFonts w:ascii="Times New Roman" w:hAnsi="Times New Roman" w:cs="Times New Roman"/>
          <w:b/>
          <w:bCs/>
          <w:sz w:val="24"/>
          <w:szCs w:val="24"/>
        </w:rPr>
        <w:t>. P*/PEDOT based device characteristics</w:t>
      </w:r>
    </w:p>
    <w:p w14:paraId="0C2DFC48" w14:textId="77777777" w:rsidR="00AE5390" w:rsidRDefault="00AE5390" w:rsidP="001A7CF2">
      <w:pPr>
        <w:tabs>
          <w:tab w:val="left" w:pos="2661"/>
        </w:tabs>
        <w:rPr>
          <w:rFonts w:ascii="Times New Roman" w:hAnsi="Times New Roman" w:cs="Times New Roman"/>
          <w:sz w:val="24"/>
          <w:szCs w:val="24"/>
        </w:rPr>
      </w:pPr>
    </w:p>
    <w:p w14:paraId="767CB9A9" w14:textId="6531BCBD" w:rsidR="00602841" w:rsidRDefault="00C22747" w:rsidP="001A7CF2">
      <w:pPr>
        <w:tabs>
          <w:tab w:val="left" w:pos="2661"/>
        </w:tabs>
        <w:rPr>
          <w:rFonts w:ascii="Times New Roman" w:hAnsi="Times New Roman" w:cs="Times New Roman"/>
          <w:sz w:val="24"/>
          <w:szCs w:val="24"/>
        </w:rPr>
      </w:pPr>
      <w:r w:rsidRPr="00C227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2294D3" wp14:editId="2AD81492">
            <wp:extent cx="5943600" cy="1814195"/>
            <wp:effectExtent l="0" t="0" r="0" b="0"/>
            <wp:docPr id="1670556848" name="Picture 4" descr="A blue and red lin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F0671CF-1D27-1B89-147F-5403DC5D50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556848" name="Picture 4" descr="A blue and red line&#10;&#10;AI-generated content may be incorrect.">
                      <a:extLst>
                        <a:ext uri="{FF2B5EF4-FFF2-40B4-BE49-F238E27FC236}">
                          <a16:creationId xmlns:a16="http://schemas.microsoft.com/office/drawing/2014/main" id="{9F0671CF-1D27-1B89-147F-5403DC5D50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BA7ED" w14:textId="797712AC" w:rsidR="00C22747" w:rsidRDefault="00E41030" w:rsidP="001A7CF2">
      <w:pPr>
        <w:tabs>
          <w:tab w:val="left" w:pos="2661"/>
        </w:tabs>
        <w:rPr>
          <w:rFonts w:ascii="Times New Roman" w:hAnsi="Times New Roman" w:cs="Times New Roman"/>
        </w:rPr>
      </w:pPr>
      <w:r w:rsidRPr="003D4530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>
        <w:rPr>
          <w:rFonts w:ascii="Times New Roman" w:hAnsi="Times New Roman" w:cs="Times New Roman"/>
          <w:b/>
          <w:bCs/>
          <w:sz w:val="24"/>
          <w:szCs w:val="24"/>
        </w:rPr>
        <w:t>5:</w:t>
      </w:r>
      <w:r>
        <w:rPr>
          <w:rFonts w:ascii="Times New Roman" w:hAnsi="Times New Roman" w:cs="Times New Roman"/>
          <w:sz w:val="24"/>
          <w:szCs w:val="24"/>
        </w:rPr>
        <w:t xml:space="preserve"> CD spectra of P*/PEDOT </w:t>
      </w:r>
      <w:r>
        <w:rPr>
          <w:rFonts w:ascii="Times New Roman" w:hAnsi="Times New Roman" w:cs="Times New Roman"/>
        </w:rPr>
        <w:t xml:space="preserve">under </w:t>
      </w:r>
      <w:r w:rsidR="00AE5390">
        <w:rPr>
          <w:rFonts w:ascii="Times New Roman" w:hAnsi="Times New Roman" w:cs="Times New Roman"/>
        </w:rPr>
        <w:t xml:space="preserve">0V, </w:t>
      </w:r>
      <w:r>
        <w:rPr>
          <w:rFonts w:ascii="Times New Roman" w:hAnsi="Times New Roman" w:cs="Times New Roman"/>
        </w:rPr>
        <w:t>2V and -2V bias; 0.2 M TBAPF</w:t>
      </w:r>
      <w:r w:rsidRPr="00AE5390"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MeCN</w:t>
      </w:r>
      <w:proofErr w:type="spellEnd"/>
      <w:r>
        <w:rPr>
          <w:rFonts w:ascii="Times New Roman" w:hAnsi="Times New Roman" w:cs="Times New Roman"/>
        </w:rPr>
        <w:t>.</w:t>
      </w:r>
    </w:p>
    <w:p w14:paraId="0324A0D5" w14:textId="77777777" w:rsidR="00E41030" w:rsidRPr="00E41030" w:rsidRDefault="00E41030" w:rsidP="001A7CF2">
      <w:pPr>
        <w:tabs>
          <w:tab w:val="left" w:pos="2661"/>
        </w:tabs>
        <w:rPr>
          <w:rFonts w:ascii="Times New Roman" w:hAnsi="Times New Roman" w:cs="Times New Roman"/>
          <w:sz w:val="24"/>
          <w:szCs w:val="24"/>
        </w:rPr>
      </w:pPr>
    </w:p>
    <w:p w14:paraId="73C23897" w14:textId="71260667" w:rsidR="00C22747" w:rsidRDefault="00C22747" w:rsidP="001A7CF2">
      <w:pPr>
        <w:tabs>
          <w:tab w:val="left" w:pos="2661"/>
        </w:tabs>
        <w:rPr>
          <w:rFonts w:ascii="Times New Roman" w:hAnsi="Times New Roman" w:cs="Times New Roman"/>
          <w:sz w:val="24"/>
          <w:szCs w:val="24"/>
        </w:rPr>
      </w:pPr>
      <w:r w:rsidRPr="00C2274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D080EC" wp14:editId="41687382">
            <wp:extent cx="5943600" cy="1811020"/>
            <wp:effectExtent l="0" t="0" r="0" b="0"/>
            <wp:docPr id="642044514" name="Picture 4" descr="A red and blue line on a black backgroun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6037B12C-6ED3-BF68-7063-793612611E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044514" name="Picture 4" descr="A red and blue line on a black background&#10;&#10;AI-generated content may be incorrect.">
                      <a:extLst>
                        <a:ext uri="{FF2B5EF4-FFF2-40B4-BE49-F238E27FC236}">
                          <a16:creationId xmlns:a16="http://schemas.microsoft.com/office/drawing/2014/main" id="{6037B12C-6ED3-BF68-7063-793612611E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F7726" w14:textId="77777777" w:rsidR="00602841" w:rsidRDefault="00602841" w:rsidP="001A7CF2">
      <w:pPr>
        <w:tabs>
          <w:tab w:val="left" w:pos="2661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54CA51C" w14:textId="47232015" w:rsidR="00E41030" w:rsidRPr="00E41030" w:rsidRDefault="00E41030" w:rsidP="00E41030">
      <w:pPr>
        <w:tabs>
          <w:tab w:val="left" w:pos="2661"/>
        </w:tabs>
        <w:rPr>
          <w:rFonts w:ascii="Times New Roman" w:hAnsi="Times New Roman" w:cs="Times New Roman"/>
          <w:sz w:val="24"/>
          <w:szCs w:val="24"/>
        </w:rPr>
      </w:pPr>
      <w:r w:rsidRPr="003D4530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>
        <w:rPr>
          <w:rFonts w:ascii="Times New Roman" w:hAnsi="Times New Roman" w:cs="Times New Roman"/>
          <w:b/>
          <w:bCs/>
          <w:sz w:val="24"/>
          <w:szCs w:val="24"/>
        </w:rPr>
        <w:t>6:</w:t>
      </w:r>
      <w:r>
        <w:rPr>
          <w:rFonts w:ascii="Times New Roman" w:hAnsi="Times New Roman" w:cs="Times New Roman"/>
          <w:sz w:val="24"/>
          <w:szCs w:val="24"/>
        </w:rPr>
        <w:t xml:space="preserve"> Differential CD spectra of P*/PEDOT </w:t>
      </w:r>
      <w:r>
        <w:rPr>
          <w:rFonts w:ascii="Times New Roman" w:hAnsi="Times New Roman" w:cs="Times New Roman"/>
        </w:rPr>
        <w:t>under 2V and -2V bias; 0.2 M TBAPF</w:t>
      </w:r>
      <w:r w:rsidRPr="00AE5390"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MeCN</w:t>
      </w:r>
      <w:proofErr w:type="spellEnd"/>
      <w:r>
        <w:rPr>
          <w:rFonts w:ascii="Times New Roman" w:hAnsi="Times New Roman" w:cs="Times New Roman"/>
        </w:rPr>
        <w:t>.</w:t>
      </w:r>
    </w:p>
    <w:p w14:paraId="5AB7D6FE" w14:textId="77777777" w:rsidR="00C22747" w:rsidRDefault="00C22747" w:rsidP="001A7CF2">
      <w:pPr>
        <w:tabs>
          <w:tab w:val="left" w:pos="2661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00C70418" w14:textId="1F2DD1D2" w:rsidR="00DD4307" w:rsidRPr="000976E5" w:rsidRDefault="004D6950" w:rsidP="003B4F3C">
      <w:pPr>
        <w:tabs>
          <w:tab w:val="left" w:pos="2661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60284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BD72B0C" wp14:editId="545D97A1">
            <wp:extent cx="5943600" cy="1815465"/>
            <wp:effectExtent l="0" t="0" r="0" b="0"/>
            <wp:docPr id="1150191384" name="Picture 2" descr="A red and blue lin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6549B118-E2AF-8EA0-AA79-D45534C8CF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191384" name="Picture 2" descr="A red and blue line&#10;&#10;AI-generated content may be incorrect.">
                      <a:extLst>
                        <a:ext uri="{FF2B5EF4-FFF2-40B4-BE49-F238E27FC236}">
                          <a16:creationId xmlns:a16="http://schemas.microsoft.com/office/drawing/2014/main" id="{6549B118-E2AF-8EA0-AA79-D45534C8CF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FED0C" w14:textId="20A5D17D" w:rsidR="00E41030" w:rsidRDefault="00DD4307" w:rsidP="00E41030">
      <w:pPr>
        <w:tabs>
          <w:tab w:val="left" w:pos="2661"/>
        </w:tabs>
        <w:rPr>
          <w:rFonts w:ascii="Times New Roman" w:hAnsi="Times New Roman" w:cs="Times New Roman"/>
        </w:rPr>
      </w:pPr>
      <w:r w:rsidRPr="003D4530">
        <w:rPr>
          <w:rFonts w:ascii="Times New Roman" w:hAnsi="Times New Roman" w:cs="Times New Roman"/>
          <w:b/>
          <w:bCs/>
          <w:noProof/>
          <w:sz w:val="24"/>
          <w:szCs w:val="24"/>
        </w:rPr>
        <w:t>Fig</w:t>
      </w:r>
      <w:r w:rsidR="002B6DDB" w:rsidRPr="003D4530">
        <w:rPr>
          <w:rFonts w:ascii="Times New Roman" w:hAnsi="Times New Roman" w:cs="Times New Roman"/>
          <w:b/>
          <w:bCs/>
          <w:noProof/>
          <w:sz w:val="24"/>
          <w:szCs w:val="24"/>
        </w:rPr>
        <w:t>ure</w:t>
      </w:r>
      <w:r w:rsidRPr="003D4530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S</w:t>
      </w:r>
      <w:r w:rsidR="00B751E6">
        <w:rPr>
          <w:rFonts w:ascii="Times New Roman" w:hAnsi="Times New Roman" w:cs="Times New Roman"/>
          <w:b/>
          <w:bCs/>
          <w:noProof/>
          <w:sz w:val="24"/>
          <w:szCs w:val="24"/>
        </w:rPr>
        <w:t>1</w:t>
      </w:r>
      <w:r w:rsidR="00E41030">
        <w:rPr>
          <w:rFonts w:ascii="Times New Roman" w:hAnsi="Times New Roman" w:cs="Times New Roman"/>
          <w:b/>
          <w:bCs/>
          <w:noProof/>
          <w:sz w:val="24"/>
          <w:szCs w:val="24"/>
        </w:rPr>
        <w:t>7</w:t>
      </w:r>
      <w:r w:rsidR="002B6DDB">
        <w:rPr>
          <w:rFonts w:ascii="Times New Roman" w:hAnsi="Times New Roman" w:cs="Times New Roman"/>
          <w:noProof/>
          <w:sz w:val="24"/>
          <w:szCs w:val="24"/>
        </w:rPr>
        <w:t>:</w:t>
      </w:r>
      <w:r w:rsidRPr="000976E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41030">
        <w:rPr>
          <w:rFonts w:ascii="Times New Roman" w:hAnsi="Times New Roman" w:cs="Times New Roman"/>
          <w:sz w:val="24"/>
          <w:szCs w:val="24"/>
        </w:rPr>
        <w:t xml:space="preserve">ORD spectra of P*/PEDOT </w:t>
      </w:r>
      <w:r w:rsidR="00E41030">
        <w:rPr>
          <w:rFonts w:ascii="Times New Roman" w:hAnsi="Times New Roman" w:cs="Times New Roman"/>
        </w:rPr>
        <w:t xml:space="preserve">under </w:t>
      </w:r>
      <w:r w:rsidR="00AE5390">
        <w:rPr>
          <w:rFonts w:ascii="Times New Roman" w:hAnsi="Times New Roman" w:cs="Times New Roman"/>
        </w:rPr>
        <w:t xml:space="preserve">0V, </w:t>
      </w:r>
      <w:r w:rsidR="00E41030">
        <w:rPr>
          <w:rFonts w:ascii="Times New Roman" w:hAnsi="Times New Roman" w:cs="Times New Roman"/>
        </w:rPr>
        <w:t>2V and -2V bias; 0.2 M TBAPF</w:t>
      </w:r>
      <w:r w:rsidR="00E41030" w:rsidRPr="00AE5390">
        <w:rPr>
          <w:rFonts w:ascii="Times New Roman" w:hAnsi="Times New Roman" w:cs="Times New Roman"/>
          <w:vertAlign w:val="subscript"/>
        </w:rPr>
        <w:t>6</w:t>
      </w:r>
      <w:r w:rsidR="00E41030">
        <w:rPr>
          <w:rFonts w:ascii="Times New Roman" w:hAnsi="Times New Roman" w:cs="Times New Roman"/>
        </w:rPr>
        <w:t>/</w:t>
      </w:r>
      <w:proofErr w:type="spellStart"/>
      <w:r w:rsidR="00E41030">
        <w:rPr>
          <w:rFonts w:ascii="Times New Roman" w:hAnsi="Times New Roman" w:cs="Times New Roman"/>
        </w:rPr>
        <w:t>MeCN</w:t>
      </w:r>
      <w:proofErr w:type="spellEnd"/>
      <w:r w:rsidR="00E41030">
        <w:rPr>
          <w:rFonts w:ascii="Times New Roman" w:hAnsi="Times New Roman" w:cs="Times New Roman"/>
        </w:rPr>
        <w:t>.</w:t>
      </w:r>
    </w:p>
    <w:p w14:paraId="51E607D3" w14:textId="6D75D0BB" w:rsidR="00DD4307" w:rsidRPr="000976E5" w:rsidRDefault="00DD4307" w:rsidP="00E41030">
      <w:pPr>
        <w:tabs>
          <w:tab w:val="left" w:pos="2661"/>
        </w:tabs>
        <w:rPr>
          <w:rFonts w:ascii="Times New Roman" w:hAnsi="Times New Roman" w:cs="Times New Roman"/>
          <w:sz w:val="24"/>
          <w:szCs w:val="24"/>
        </w:rPr>
      </w:pPr>
    </w:p>
    <w:p w14:paraId="7D1C7DF7" w14:textId="49196284" w:rsidR="004A4475" w:rsidRPr="000976E5" w:rsidRDefault="004A4475" w:rsidP="003B4F3C">
      <w:pPr>
        <w:tabs>
          <w:tab w:val="left" w:pos="266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976E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E55078" wp14:editId="3BB6529D">
            <wp:extent cx="3372592" cy="3012498"/>
            <wp:effectExtent l="0" t="0" r="0" b="1905"/>
            <wp:docPr id="2077768931" name="Picture 2" descr="A group of different colors of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768931" name="Picture 2" descr="A group of different colors of symbols&#10;&#10;AI-generated content may be incorrect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592" cy="301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4D2BE" w14:textId="77777777" w:rsidR="006D2AF1" w:rsidRPr="000976E5" w:rsidRDefault="006D2AF1" w:rsidP="003B4F3C">
      <w:pPr>
        <w:tabs>
          <w:tab w:val="left" w:pos="266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5E49ACD" w14:textId="75EE714E" w:rsidR="004D6950" w:rsidRDefault="00DA30DD" w:rsidP="00901F8E">
      <w:pPr>
        <w:tabs>
          <w:tab w:val="left" w:pos="6266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530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2B6DDB" w:rsidRPr="003D4530">
        <w:rPr>
          <w:rFonts w:ascii="Times New Roman" w:hAnsi="Times New Roman" w:cs="Times New Roman"/>
          <w:b/>
          <w:bCs/>
          <w:sz w:val="24"/>
          <w:szCs w:val="24"/>
        </w:rPr>
        <w:t xml:space="preserve">ure </w:t>
      </w:r>
      <w:r w:rsidRPr="003D453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B751E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41030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3D4530">
        <w:rPr>
          <w:rFonts w:ascii="Times New Roman" w:hAnsi="Times New Roman" w:cs="Times New Roman"/>
          <w:sz w:val="24"/>
          <w:szCs w:val="24"/>
        </w:rPr>
        <w:t xml:space="preserve">: </w:t>
      </w:r>
      <w:r w:rsidR="001417CD">
        <w:rPr>
          <w:rFonts w:ascii="Times New Roman" w:hAnsi="Times New Roman" w:cs="Times New Roman"/>
          <w:sz w:val="24"/>
          <w:szCs w:val="24"/>
        </w:rPr>
        <w:t>(</w:t>
      </w:r>
      <w:r w:rsidRPr="000976E5">
        <w:rPr>
          <w:rFonts w:ascii="Times New Roman" w:hAnsi="Times New Roman" w:cs="Times New Roman"/>
          <w:sz w:val="24"/>
          <w:szCs w:val="24"/>
        </w:rPr>
        <w:t>a</w:t>
      </w:r>
      <w:r w:rsidR="00C32E35" w:rsidRPr="000976E5">
        <w:rPr>
          <w:rFonts w:ascii="Times New Roman" w:hAnsi="Times New Roman" w:cs="Times New Roman"/>
          <w:sz w:val="24"/>
          <w:szCs w:val="24"/>
        </w:rPr>
        <w:t xml:space="preserve">) Photographs of </w:t>
      </w:r>
      <w:r w:rsidRPr="000976E5">
        <w:rPr>
          <w:rFonts w:ascii="Times New Roman" w:hAnsi="Times New Roman" w:cs="Times New Roman"/>
          <w:sz w:val="24"/>
          <w:szCs w:val="24"/>
        </w:rPr>
        <w:t xml:space="preserve">color intensity variation </w:t>
      </w:r>
      <w:r w:rsidR="00AB6193" w:rsidRPr="000976E5">
        <w:rPr>
          <w:rFonts w:ascii="Times New Roman" w:hAnsi="Times New Roman" w:cs="Times New Roman"/>
          <w:sz w:val="24"/>
          <w:szCs w:val="24"/>
        </w:rPr>
        <w:t xml:space="preserve">at voltage ranging from -0.5 V to 3 V </w:t>
      </w:r>
      <w:r w:rsidR="001417CD">
        <w:rPr>
          <w:rFonts w:ascii="Times New Roman" w:hAnsi="Times New Roman" w:cs="Times New Roman"/>
          <w:sz w:val="24"/>
          <w:szCs w:val="24"/>
        </w:rPr>
        <w:t>and (</w:t>
      </w:r>
      <w:r w:rsidR="00AB6193" w:rsidRPr="000976E5">
        <w:rPr>
          <w:rFonts w:ascii="Times New Roman" w:hAnsi="Times New Roman" w:cs="Times New Roman"/>
          <w:sz w:val="24"/>
          <w:szCs w:val="24"/>
        </w:rPr>
        <w:t xml:space="preserve">b) </w:t>
      </w:r>
      <w:r w:rsidR="002857C3" w:rsidRPr="000976E5">
        <w:rPr>
          <w:rFonts w:ascii="Times New Roman" w:hAnsi="Times New Roman" w:cs="Times New Roman"/>
          <w:sz w:val="24"/>
          <w:szCs w:val="24"/>
        </w:rPr>
        <w:t>Grayscale images corresponding to the g</w:t>
      </w:r>
      <w:r w:rsidR="00AB6193" w:rsidRPr="000976E5">
        <w:rPr>
          <w:rFonts w:ascii="Times New Roman" w:hAnsi="Times New Roman" w:cs="Times New Roman"/>
          <w:sz w:val="24"/>
          <w:szCs w:val="24"/>
        </w:rPr>
        <w:t xml:space="preserve">reen color </w:t>
      </w:r>
      <w:r w:rsidR="002857C3" w:rsidRPr="000976E5">
        <w:rPr>
          <w:rFonts w:ascii="Times New Roman" w:hAnsi="Times New Roman" w:cs="Times New Roman"/>
          <w:sz w:val="24"/>
          <w:szCs w:val="24"/>
        </w:rPr>
        <w:t>channel at different voltages ranging from -0.5 V to 3 V</w:t>
      </w:r>
      <w:r w:rsidR="00AE5390">
        <w:rPr>
          <w:rFonts w:ascii="Times New Roman" w:hAnsi="Times New Roman" w:cs="Times New Roman"/>
          <w:sz w:val="24"/>
          <w:szCs w:val="24"/>
        </w:rPr>
        <w:t xml:space="preserve"> </w:t>
      </w:r>
      <w:r w:rsidR="00AE5390" w:rsidRPr="000976E5">
        <w:rPr>
          <w:rFonts w:ascii="Times New Roman" w:hAnsi="Times New Roman" w:cs="Times New Roman"/>
          <w:sz w:val="24"/>
          <w:szCs w:val="24"/>
        </w:rPr>
        <w:t>for the P*/PEDOT device</w:t>
      </w:r>
      <w:r w:rsidR="00AE5390">
        <w:rPr>
          <w:rFonts w:ascii="Times New Roman" w:hAnsi="Times New Roman" w:cs="Times New Roman"/>
          <w:sz w:val="24"/>
          <w:szCs w:val="24"/>
        </w:rPr>
        <w:t>.</w:t>
      </w:r>
    </w:p>
    <w:p w14:paraId="34892A06" w14:textId="77777777" w:rsidR="00821171" w:rsidRDefault="00821171" w:rsidP="00D16C68">
      <w:pPr>
        <w:tabs>
          <w:tab w:val="left" w:pos="2661"/>
        </w:tabs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160E833" w14:textId="2F3E7B7F" w:rsidR="000976E5" w:rsidRPr="00152E9D" w:rsidRDefault="00152E9D" w:rsidP="00D16C68">
      <w:pPr>
        <w:tabs>
          <w:tab w:val="left" w:pos="2661"/>
        </w:tabs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152E9D">
        <w:rPr>
          <w:rFonts w:ascii="Times New Roman" w:hAnsi="Times New Roman" w:cs="Times New Roman"/>
          <w:b/>
          <w:bCs/>
          <w:noProof/>
          <w:sz w:val="24"/>
          <w:szCs w:val="24"/>
        </w:rPr>
        <w:t>1</w:t>
      </w:r>
      <w:r w:rsidR="00172A62">
        <w:rPr>
          <w:rFonts w:ascii="Times New Roman" w:hAnsi="Times New Roman" w:cs="Times New Roman"/>
          <w:b/>
          <w:bCs/>
          <w:noProof/>
          <w:sz w:val="24"/>
          <w:szCs w:val="24"/>
        </w:rPr>
        <w:t>3</w:t>
      </w:r>
      <w:r w:rsidRPr="00152E9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. </w:t>
      </w:r>
      <w:r w:rsidR="001A7CF2" w:rsidRPr="00152E9D">
        <w:rPr>
          <w:rFonts w:ascii="Times New Roman" w:hAnsi="Times New Roman" w:cs="Times New Roman"/>
          <w:b/>
          <w:bCs/>
          <w:noProof/>
          <w:sz w:val="24"/>
          <w:szCs w:val="24"/>
        </w:rPr>
        <w:t>References</w:t>
      </w:r>
    </w:p>
    <w:p w14:paraId="1BF7FF85" w14:textId="77777777" w:rsidR="005D4749" w:rsidRPr="005D4749" w:rsidRDefault="000976E5" w:rsidP="005D4749">
      <w:pPr>
        <w:pStyle w:val="EndNoteBibliography"/>
        <w:spacing w:after="0"/>
        <w:ind w:left="720" w:hanging="720"/>
        <w:rPr>
          <w:noProof/>
        </w:rPr>
      </w:pPr>
      <w:r w:rsidRPr="000976E5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0976E5">
        <w:rPr>
          <w:rFonts w:ascii="Times New Roman" w:hAnsi="Times New Roman" w:cs="Times New Roman"/>
          <w:noProof/>
          <w:sz w:val="24"/>
          <w:szCs w:val="24"/>
        </w:rPr>
        <w:instrText xml:space="preserve"> ADDIN EN.REFLIST </w:instrText>
      </w:r>
      <w:r w:rsidRPr="000976E5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5D4749" w:rsidRPr="005D4749">
        <w:rPr>
          <w:noProof/>
        </w:rPr>
        <w:t>1</w:t>
      </w:r>
      <w:r w:rsidR="005D4749" w:rsidRPr="005D4749">
        <w:rPr>
          <w:noProof/>
        </w:rPr>
        <w:tab/>
        <w:t xml:space="preserve">Poverenov, E., Li, M., Bitler, A. &amp; Bendikov, M. Major effect of electropolymerization solvent on morphology and electrochromic properties of PEDOT films. </w:t>
      </w:r>
      <w:r w:rsidR="005D4749" w:rsidRPr="005D4749">
        <w:rPr>
          <w:i/>
          <w:noProof/>
        </w:rPr>
        <w:t>Chemistry of Materials</w:t>
      </w:r>
      <w:r w:rsidR="005D4749" w:rsidRPr="005D4749">
        <w:rPr>
          <w:noProof/>
        </w:rPr>
        <w:t xml:space="preserve"> </w:t>
      </w:r>
      <w:r w:rsidR="005D4749" w:rsidRPr="005D4749">
        <w:rPr>
          <w:b/>
          <w:noProof/>
        </w:rPr>
        <w:t>22</w:t>
      </w:r>
      <w:r w:rsidR="005D4749" w:rsidRPr="005D4749">
        <w:rPr>
          <w:noProof/>
        </w:rPr>
        <w:t xml:space="preserve">, 4019-4025 (2010). </w:t>
      </w:r>
    </w:p>
    <w:p w14:paraId="3B3D9467" w14:textId="51862076" w:rsidR="005D4749" w:rsidRPr="005D4749" w:rsidRDefault="005D4749" w:rsidP="005D4749">
      <w:pPr>
        <w:pStyle w:val="EndNoteBibliography"/>
        <w:ind w:left="720" w:hanging="720"/>
        <w:rPr>
          <w:noProof/>
        </w:rPr>
      </w:pPr>
      <w:r w:rsidRPr="005D4749">
        <w:rPr>
          <w:noProof/>
        </w:rPr>
        <w:t>2</w:t>
      </w:r>
      <w:r w:rsidRPr="005D4749">
        <w:rPr>
          <w:noProof/>
        </w:rPr>
        <w:tab/>
        <w:t>Joseph, J. P.</w:t>
      </w:r>
      <w:r w:rsidRPr="005D4749">
        <w:rPr>
          <w:i/>
          <w:noProof/>
        </w:rPr>
        <w:t xml:space="preserve"> et al.</w:t>
      </w:r>
      <w:r w:rsidRPr="005D4749">
        <w:rPr>
          <w:noProof/>
        </w:rPr>
        <w:t xml:space="preserve"> Modulating the Chiroptical Response of Chiral Polymers with Extended Conjugation within the Structural Building Blocks. </w:t>
      </w:r>
      <w:r w:rsidRPr="005D4749">
        <w:rPr>
          <w:i/>
          <w:noProof/>
        </w:rPr>
        <w:t>The Journal of Physical Chemistry Letters</w:t>
      </w:r>
      <w:r w:rsidRPr="005D4749">
        <w:rPr>
          <w:noProof/>
        </w:rPr>
        <w:t xml:space="preserve"> </w:t>
      </w:r>
      <w:r w:rsidRPr="005D4749">
        <w:rPr>
          <w:b/>
          <w:noProof/>
        </w:rPr>
        <w:t>13</w:t>
      </w:r>
      <w:r w:rsidRPr="005D4749">
        <w:rPr>
          <w:noProof/>
        </w:rPr>
        <w:t xml:space="preserve">, 9085-9095 (2022). </w:t>
      </w:r>
      <w:hyperlink r:id="rId39" w:history="1">
        <w:r w:rsidRPr="005D4749">
          <w:rPr>
            <w:rStyle w:val="Hyperlink"/>
            <w:noProof/>
          </w:rPr>
          <w:t>https://doi.org/10.1021/acs.jpclett.2c02498</w:t>
        </w:r>
      </w:hyperlink>
    </w:p>
    <w:p w14:paraId="76442A40" w14:textId="204CBEB9" w:rsidR="00DA30DD" w:rsidRPr="000976E5" w:rsidRDefault="000976E5" w:rsidP="00D16C68">
      <w:pPr>
        <w:tabs>
          <w:tab w:val="left" w:pos="2661"/>
        </w:tabs>
        <w:rPr>
          <w:rFonts w:ascii="Times New Roman" w:hAnsi="Times New Roman" w:cs="Times New Roman"/>
          <w:noProof/>
          <w:sz w:val="24"/>
          <w:szCs w:val="24"/>
        </w:rPr>
      </w:pPr>
      <w:r w:rsidRPr="000976E5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sectPr w:rsidR="00DA30DD" w:rsidRPr="000976E5">
      <w:footerReference w:type="even" r:id="rId40"/>
      <w:footerReference w:type="default" r:id="rId4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78A50A" w14:textId="77777777" w:rsidR="0072286D" w:rsidRDefault="0072286D" w:rsidP="003B4F3C">
      <w:pPr>
        <w:spacing w:after="0" w:line="240" w:lineRule="auto"/>
      </w:pPr>
      <w:r>
        <w:separator/>
      </w:r>
    </w:p>
  </w:endnote>
  <w:endnote w:type="continuationSeparator" w:id="0">
    <w:p w14:paraId="0E382892" w14:textId="77777777" w:rsidR="0072286D" w:rsidRDefault="0072286D" w:rsidP="003B4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089417034"/>
      <w:docPartObj>
        <w:docPartGallery w:val="Page Numbers (Bottom of Page)"/>
        <w:docPartUnique/>
      </w:docPartObj>
    </w:sdtPr>
    <w:sdtContent>
      <w:p w14:paraId="1A20B77E" w14:textId="19DD2248" w:rsidR="003B4F3C" w:rsidRDefault="003B4F3C" w:rsidP="00650A0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963CB3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97FE27D" w14:textId="77777777" w:rsidR="003B4F3C" w:rsidRDefault="003B4F3C" w:rsidP="003B4F3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719561396"/>
      <w:docPartObj>
        <w:docPartGallery w:val="Page Numbers (Bottom of Page)"/>
        <w:docPartUnique/>
      </w:docPartObj>
    </w:sdtPr>
    <w:sdtContent>
      <w:p w14:paraId="3C135283" w14:textId="157B41BE" w:rsidR="003B4F3C" w:rsidRDefault="00EF5211" w:rsidP="00650A0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t>S</w:t>
        </w:r>
        <w:r w:rsidR="003B4F3C">
          <w:rPr>
            <w:rStyle w:val="PageNumber"/>
          </w:rPr>
          <w:fldChar w:fldCharType="begin"/>
        </w:r>
        <w:r w:rsidR="003B4F3C">
          <w:rPr>
            <w:rStyle w:val="PageNumber"/>
          </w:rPr>
          <w:instrText xml:space="preserve"> PAGE </w:instrText>
        </w:r>
        <w:r w:rsidR="003B4F3C">
          <w:rPr>
            <w:rStyle w:val="PageNumber"/>
          </w:rPr>
          <w:fldChar w:fldCharType="separate"/>
        </w:r>
        <w:r w:rsidR="003B4F3C">
          <w:rPr>
            <w:rStyle w:val="PageNumber"/>
            <w:noProof/>
          </w:rPr>
          <w:t>1</w:t>
        </w:r>
        <w:r w:rsidR="003B4F3C">
          <w:rPr>
            <w:rStyle w:val="PageNumber"/>
          </w:rPr>
          <w:fldChar w:fldCharType="end"/>
        </w:r>
      </w:p>
    </w:sdtContent>
  </w:sdt>
  <w:p w14:paraId="39DF06C4" w14:textId="5B35D02A" w:rsidR="003B4F3C" w:rsidRDefault="00EF5211" w:rsidP="003B4F3C">
    <w:pPr>
      <w:pStyle w:val="Footer"/>
      <w:ind w:right="360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BE802" w14:textId="77777777" w:rsidR="0072286D" w:rsidRDefault="0072286D" w:rsidP="003B4F3C">
      <w:pPr>
        <w:spacing w:after="0" w:line="240" w:lineRule="auto"/>
      </w:pPr>
      <w:r>
        <w:separator/>
      </w:r>
    </w:p>
  </w:footnote>
  <w:footnote w:type="continuationSeparator" w:id="0">
    <w:p w14:paraId="0CA79A17" w14:textId="77777777" w:rsidR="0072286D" w:rsidRDefault="0072286D" w:rsidP="003B4F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42207"/>
    <w:multiLevelType w:val="hybridMultilevel"/>
    <w:tmpl w:val="11F8A8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5C4B5D"/>
    <w:multiLevelType w:val="hybridMultilevel"/>
    <w:tmpl w:val="5D8A1088"/>
    <w:lvl w:ilvl="0" w:tplc="D2C4220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4D341D"/>
    <w:multiLevelType w:val="hybridMultilevel"/>
    <w:tmpl w:val="D43A7514"/>
    <w:lvl w:ilvl="0" w:tplc="1D1C1B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144614622">
    <w:abstractNumId w:val="1"/>
  </w:num>
  <w:num w:numId="2" w16cid:durableId="979268232">
    <w:abstractNumId w:val="2"/>
  </w:num>
  <w:num w:numId="3" w16cid:durableId="1118833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Aptos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tvdzwsada50wjewaex5pds1zxpxzewwweef&quot;&gt;My EndNote Library_cv-cd polymers&lt;record-ids&gt;&lt;item&gt;1&lt;/item&gt;&lt;item&gt;127&lt;/item&gt;&lt;/record-ids&gt;&lt;/item&gt;&lt;/Libraries&gt;"/>
  </w:docVars>
  <w:rsids>
    <w:rsidRoot w:val="00A61C2F"/>
    <w:rsid w:val="00004E12"/>
    <w:rsid w:val="00017623"/>
    <w:rsid w:val="0002226C"/>
    <w:rsid w:val="00023996"/>
    <w:rsid w:val="00041E3F"/>
    <w:rsid w:val="0004695C"/>
    <w:rsid w:val="00055568"/>
    <w:rsid w:val="000800F5"/>
    <w:rsid w:val="00085501"/>
    <w:rsid w:val="000976E5"/>
    <w:rsid w:val="00097B04"/>
    <w:rsid w:val="000A3CAF"/>
    <w:rsid w:val="000A3EC8"/>
    <w:rsid w:val="000A43DE"/>
    <w:rsid w:val="000B41A3"/>
    <w:rsid w:val="000B56AC"/>
    <w:rsid w:val="000C2AB0"/>
    <w:rsid w:val="000E37DA"/>
    <w:rsid w:val="000E5512"/>
    <w:rsid w:val="000E784C"/>
    <w:rsid w:val="000F40E7"/>
    <w:rsid w:val="00105F96"/>
    <w:rsid w:val="00106F6D"/>
    <w:rsid w:val="001218D5"/>
    <w:rsid w:val="00121A0D"/>
    <w:rsid w:val="00127C6D"/>
    <w:rsid w:val="001417CD"/>
    <w:rsid w:val="00152E9D"/>
    <w:rsid w:val="00155945"/>
    <w:rsid w:val="0015647C"/>
    <w:rsid w:val="001615B3"/>
    <w:rsid w:val="00164DAA"/>
    <w:rsid w:val="00172A62"/>
    <w:rsid w:val="001814A0"/>
    <w:rsid w:val="00194A01"/>
    <w:rsid w:val="001A1F31"/>
    <w:rsid w:val="001A64DA"/>
    <w:rsid w:val="001A7CF2"/>
    <w:rsid w:val="001B6159"/>
    <w:rsid w:val="001B624D"/>
    <w:rsid w:val="001C0D5F"/>
    <w:rsid w:val="001C2073"/>
    <w:rsid w:val="001F192A"/>
    <w:rsid w:val="001F4EF6"/>
    <w:rsid w:val="001F5180"/>
    <w:rsid w:val="001F609C"/>
    <w:rsid w:val="0020755E"/>
    <w:rsid w:val="0021545C"/>
    <w:rsid w:val="002224F0"/>
    <w:rsid w:val="00225B81"/>
    <w:rsid w:val="00244D27"/>
    <w:rsid w:val="00256844"/>
    <w:rsid w:val="00277F65"/>
    <w:rsid w:val="002857C3"/>
    <w:rsid w:val="002866AF"/>
    <w:rsid w:val="002874D2"/>
    <w:rsid w:val="002A1E18"/>
    <w:rsid w:val="002A1FC7"/>
    <w:rsid w:val="002A2EC2"/>
    <w:rsid w:val="002A7F4B"/>
    <w:rsid w:val="002B6DDB"/>
    <w:rsid w:val="002C1E23"/>
    <w:rsid w:val="002D0F95"/>
    <w:rsid w:val="002D1B35"/>
    <w:rsid w:val="002E2A51"/>
    <w:rsid w:val="002E4B3A"/>
    <w:rsid w:val="0030518D"/>
    <w:rsid w:val="00306484"/>
    <w:rsid w:val="00307702"/>
    <w:rsid w:val="0031468A"/>
    <w:rsid w:val="00322F9C"/>
    <w:rsid w:val="0036641A"/>
    <w:rsid w:val="00371A47"/>
    <w:rsid w:val="003743B1"/>
    <w:rsid w:val="00374D93"/>
    <w:rsid w:val="0037715F"/>
    <w:rsid w:val="00391E50"/>
    <w:rsid w:val="003B4F3C"/>
    <w:rsid w:val="003D2067"/>
    <w:rsid w:val="003D4530"/>
    <w:rsid w:val="003D6A71"/>
    <w:rsid w:val="00414257"/>
    <w:rsid w:val="00415624"/>
    <w:rsid w:val="00446455"/>
    <w:rsid w:val="004478F2"/>
    <w:rsid w:val="00447B27"/>
    <w:rsid w:val="0045085F"/>
    <w:rsid w:val="004517B5"/>
    <w:rsid w:val="00453598"/>
    <w:rsid w:val="004708E7"/>
    <w:rsid w:val="004929FA"/>
    <w:rsid w:val="004A2F09"/>
    <w:rsid w:val="004A4475"/>
    <w:rsid w:val="004B04FD"/>
    <w:rsid w:val="004C5757"/>
    <w:rsid w:val="004D2864"/>
    <w:rsid w:val="004D6950"/>
    <w:rsid w:val="005107DA"/>
    <w:rsid w:val="00511307"/>
    <w:rsid w:val="00512432"/>
    <w:rsid w:val="0051511D"/>
    <w:rsid w:val="00525FE2"/>
    <w:rsid w:val="00530314"/>
    <w:rsid w:val="005346C7"/>
    <w:rsid w:val="00536535"/>
    <w:rsid w:val="00546351"/>
    <w:rsid w:val="00560267"/>
    <w:rsid w:val="00563303"/>
    <w:rsid w:val="00572F8C"/>
    <w:rsid w:val="005B7277"/>
    <w:rsid w:val="005D4749"/>
    <w:rsid w:val="005E2679"/>
    <w:rsid w:val="005E661F"/>
    <w:rsid w:val="00602841"/>
    <w:rsid w:val="006028DB"/>
    <w:rsid w:val="006030AD"/>
    <w:rsid w:val="00603886"/>
    <w:rsid w:val="00622BF2"/>
    <w:rsid w:val="0063433B"/>
    <w:rsid w:val="00660EA2"/>
    <w:rsid w:val="00662F6B"/>
    <w:rsid w:val="00677EF4"/>
    <w:rsid w:val="006A25B1"/>
    <w:rsid w:val="006D1288"/>
    <w:rsid w:val="006D2AF1"/>
    <w:rsid w:val="006D37E4"/>
    <w:rsid w:val="006E7100"/>
    <w:rsid w:val="006F7540"/>
    <w:rsid w:val="007031F8"/>
    <w:rsid w:val="007142D1"/>
    <w:rsid w:val="0072286D"/>
    <w:rsid w:val="00730CB2"/>
    <w:rsid w:val="00733F65"/>
    <w:rsid w:val="007340A9"/>
    <w:rsid w:val="00770F5C"/>
    <w:rsid w:val="00796C95"/>
    <w:rsid w:val="007A042F"/>
    <w:rsid w:val="007B2B32"/>
    <w:rsid w:val="007C560D"/>
    <w:rsid w:val="007D4645"/>
    <w:rsid w:val="007F6D02"/>
    <w:rsid w:val="00800A27"/>
    <w:rsid w:val="00804579"/>
    <w:rsid w:val="00821171"/>
    <w:rsid w:val="0082196A"/>
    <w:rsid w:val="00834B33"/>
    <w:rsid w:val="00871360"/>
    <w:rsid w:val="00872CE8"/>
    <w:rsid w:val="008777B0"/>
    <w:rsid w:val="00885E50"/>
    <w:rsid w:val="00897BBA"/>
    <w:rsid w:val="008B1F0D"/>
    <w:rsid w:val="008D1D00"/>
    <w:rsid w:val="008D5DE6"/>
    <w:rsid w:val="008F17ED"/>
    <w:rsid w:val="008F4AC8"/>
    <w:rsid w:val="0090130D"/>
    <w:rsid w:val="00901F8E"/>
    <w:rsid w:val="0090209F"/>
    <w:rsid w:val="00917C50"/>
    <w:rsid w:val="00931B10"/>
    <w:rsid w:val="00936AE3"/>
    <w:rsid w:val="00953AF7"/>
    <w:rsid w:val="009550E9"/>
    <w:rsid w:val="00963CB3"/>
    <w:rsid w:val="00985C33"/>
    <w:rsid w:val="009970E5"/>
    <w:rsid w:val="009A1E2E"/>
    <w:rsid w:val="009A528B"/>
    <w:rsid w:val="009C0126"/>
    <w:rsid w:val="009F4790"/>
    <w:rsid w:val="00A01DD1"/>
    <w:rsid w:val="00A15EA6"/>
    <w:rsid w:val="00A16FE4"/>
    <w:rsid w:val="00A24BF2"/>
    <w:rsid w:val="00A2567E"/>
    <w:rsid w:val="00A274DE"/>
    <w:rsid w:val="00A30EEA"/>
    <w:rsid w:val="00A33869"/>
    <w:rsid w:val="00A41EC3"/>
    <w:rsid w:val="00A45C6F"/>
    <w:rsid w:val="00A560C2"/>
    <w:rsid w:val="00A61C2F"/>
    <w:rsid w:val="00A8147D"/>
    <w:rsid w:val="00A9501B"/>
    <w:rsid w:val="00AA6FC9"/>
    <w:rsid w:val="00AB6193"/>
    <w:rsid w:val="00AE5390"/>
    <w:rsid w:val="00AE5D50"/>
    <w:rsid w:val="00AF3CDB"/>
    <w:rsid w:val="00B03367"/>
    <w:rsid w:val="00B1080F"/>
    <w:rsid w:val="00B13F27"/>
    <w:rsid w:val="00B26A61"/>
    <w:rsid w:val="00B3016B"/>
    <w:rsid w:val="00B46C72"/>
    <w:rsid w:val="00B47B74"/>
    <w:rsid w:val="00B55FBF"/>
    <w:rsid w:val="00B751E6"/>
    <w:rsid w:val="00BC6E9A"/>
    <w:rsid w:val="00BC7E7C"/>
    <w:rsid w:val="00BF008E"/>
    <w:rsid w:val="00C1735E"/>
    <w:rsid w:val="00C22747"/>
    <w:rsid w:val="00C32E35"/>
    <w:rsid w:val="00C51D65"/>
    <w:rsid w:val="00C63FED"/>
    <w:rsid w:val="00C65DDD"/>
    <w:rsid w:val="00C66F8F"/>
    <w:rsid w:val="00C80693"/>
    <w:rsid w:val="00C93950"/>
    <w:rsid w:val="00CA119C"/>
    <w:rsid w:val="00CA47E7"/>
    <w:rsid w:val="00CD5B0F"/>
    <w:rsid w:val="00D16B5D"/>
    <w:rsid w:val="00D16C68"/>
    <w:rsid w:val="00D2187F"/>
    <w:rsid w:val="00D424E3"/>
    <w:rsid w:val="00D666F9"/>
    <w:rsid w:val="00D669CF"/>
    <w:rsid w:val="00DA30DD"/>
    <w:rsid w:val="00DD1675"/>
    <w:rsid w:val="00DD4307"/>
    <w:rsid w:val="00DF0FE7"/>
    <w:rsid w:val="00E36B05"/>
    <w:rsid w:val="00E41030"/>
    <w:rsid w:val="00E47404"/>
    <w:rsid w:val="00E52D5B"/>
    <w:rsid w:val="00E533E9"/>
    <w:rsid w:val="00E56635"/>
    <w:rsid w:val="00E71FBC"/>
    <w:rsid w:val="00E97FEB"/>
    <w:rsid w:val="00EB38E9"/>
    <w:rsid w:val="00EB7039"/>
    <w:rsid w:val="00EC0ED3"/>
    <w:rsid w:val="00ED0D5E"/>
    <w:rsid w:val="00EF5211"/>
    <w:rsid w:val="00F00495"/>
    <w:rsid w:val="00F22DB7"/>
    <w:rsid w:val="00F35CE8"/>
    <w:rsid w:val="00F450CA"/>
    <w:rsid w:val="00F56862"/>
    <w:rsid w:val="00F724E5"/>
    <w:rsid w:val="00F7429F"/>
    <w:rsid w:val="00F81920"/>
    <w:rsid w:val="00F81CA7"/>
    <w:rsid w:val="00F82445"/>
    <w:rsid w:val="00FA3064"/>
    <w:rsid w:val="00FA42AC"/>
    <w:rsid w:val="00FD496C"/>
    <w:rsid w:val="00FD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423D88"/>
  <w15:chartTrackingRefBased/>
  <w15:docId w15:val="{EE9FE32C-C203-4C87-83F9-C56004E92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1C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1C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1C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1C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1C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1C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1C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1C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1C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1C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1C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1C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1C2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1C2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1C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1C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1C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1C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1C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1C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1C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1C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1C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1C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1C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1C2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1C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1C2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1C2F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703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DefaultParagraphFont"/>
    <w:rsid w:val="007031F8"/>
  </w:style>
  <w:style w:type="character" w:customStyle="1" w:styleId="eop">
    <w:name w:val="eop"/>
    <w:basedOn w:val="DefaultParagraphFont"/>
    <w:rsid w:val="007031F8"/>
  </w:style>
  <w:style w:type="character" w:styleId="CommentReference">
    <w:name w:val="annotation reference"/>
    <w:basedOn w:val="DefaultParagraphFont"/>
    <w:uiPriority w:val="99"/>
    <w:semiHidden/>
    <w:unhideWhenUsed/>
    <w:rsid w:val="00C65D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65D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65D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5D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5DDD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B4F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4F3C"/>
  </w:style>
  <w:style w:type="character" w:styleId="PageNumber">
    <w:name w:val="page number"/>
    <w:basedOn w:val="DefaultParagraphFont"/>
    <w:uiPriority w:val="99"/>
    <w:semiHidden/>
    <w:unhideWhenUsed/>
    <w:rsid w:val="003B4F3C"/>
  </w:style>
  <w:style w:type="paragraph" w:styleId="Header">
    <w:name w:val="header"/>
    <w:basedOn w:val="Normal"/>
    <w:link w:val="HeaderChar"/>
    <w:uiPriority w:val="99"/>
    <w:unhideWhenUsed/>
    <w:rsid w:val="00EF52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211"/>
  </w:style>
  <w:style w:type="character" w:customStyle="1" w:styleId="s1">
    <w:name w:val="s1"/>
    <w:basedOn w:val="DefaultParagraphFont"/>
    <w:rsid w:val="00B26A61"/>
  </w:style>
  <w:style w:type="paragraph" w:customStyle="1" w:styleId="EndNoteBibliographyTitle">
    <w:name w:val="EndNote Bibliography Title"/>
    <w:basedOn w:val="Normal"/>
    <w:link w:val="EndNoteBibliographyTitleChar"/>
    <w:rsid w:val="002224F0"/>
    <w:pPr>
      <w:spacing w:after="0"/>
      <w:jc w:val="center"/>
    </w:pPr>
    <w:rPr>
      <w:rFonts w:ascii="Aptos" w:hAnsi="Apto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224F0"/>
    <w:rPr>
      <w:rFonts w:ascii="Aptos" w:hAnsi="Aptos"/>
    </w:rPr>
  </w:style>
  <w:style w:type="paragraph" w:customStyle="1" w:styleId="EndNoteBibliography">
    <w:name w:val="EndNote Bibliography"/>
    <w:basedOn w:val="Normal"/>
    <w:link w:val="EndNoteBibliographyChar"/>
    <w:rsid w:val="002224F0"/>
    <w:pPr>
      <w:spacing w:line="240" w:lineRule="auto"/>
    </w:pPr>
    <w:rPr>
      <w:rFonts w:ascii="Aptos" w:hAnsi="Aptos"/>
    </w:rPr>
  </w:style>
  <w:style w:type="character" w:customStyle="1" w:styleId="EndNoteBibliographyChar">
    <w:name w:val="EndNote Bibliography Char"/>
    <w:basedOn w:val="DefaultParagraphFont"/>
    <w:link w:val="EndNoteBibliography"/>
    <w:rsid w:val="002224F0"/>
    <w:rPr>
      <w:rFonts w:ascii="Aptos" w:hAnsi="Aptos"/>
    </w:rPr>
  </w:style>
  <w:style w:type="character" w:customStyle="1" w:styleId="apple-converted-space">
    <w:name w:val="apple-converted-space"/>
    <w:basedOn w:val="DefaultParagraphFont"/>
    <w:rsid w:val="001A64DA"/>
  </w:style>
  <w:style w:type="paragraph" w:styleId="Caption">
    <w:name w:val="caption"/>
    <w:basedOn w:val="Normal"/>
    <w:next w:val="Normal"/>
    <w:uiPriority w:val="35"/>
    <w:unhideWhenUsed/>
    <w:qFormat/>
    <w:rsid w:val="00256844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customStyle="1" w:styleId="p1">
    <w:name w:val="p1"/>
    <w:basedOn w:val="Normal"/>
    <w:rsid w:val="00E41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5D474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47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9" Type="http://schemas.openxmlformats.org/officeDocument/2006/relationships/hyperlink" Target="https://doi.org/10.1021/acs.jpclett.2c02498" TargetMode="External"/><Relationship Id="rId21" Type="http://schemas.openxmlformats.org/officeDocument/2006/relationships/image" Target="media/image13.emf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png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hyperlink" Target="mailto:pnprasad@buffalo.edu" TargetMode="Externa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720EA-1A78-484B-B6BD-C05349ECA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1725</Words>
  <Characters>9543</Characters>
  <Application>Microsoft Office Word</Application>
  <DocSecurity>0</DocSecurity>
  <Lines>280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at Buffalo</Company>
  <LinksUpToDate>false</LinksUpToDate>
  <CharactersWithSpaces>11170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Sonal Gupta</dc:creator>
  <cp:keywords/>
  <dc:description/>
  <cp:lastModifiedBy>Sonal Gupta</cp:lastModifiedBy>
  <cp:revision>5</cp:revision>
  <dcterms:created xsi:type="dcterms:W3CDTF">2026-01-01T17:30:00Z</dcterms:created>
  <dcterms:modified xsi:type="dcterms:W3CDTF">2026-01-11T12:06:00Z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a750fbf8-2a1d-4e32-96f3-db2185e543e1</vt:lpwstr>
  </property>
</Properties>
</file>