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317BD7" w14:textId="77777777" w:rsidR="007B491A" w:rsidRPr="00066A0D" w:rsidRDefault="007B491A" w:rsidP="007B491A">
      <w:pPr>
        <w:pStyle w:val="Caption"/>
        <w:keepNext/>
        <w:jc w:val="both"/>
        <w:rPr>
          <w:rFonts w:ascii="Arial" w:hAnsi="Arial" w:cs="Arial"/>
          <w:b w:val="0"/>
          <w:bCs w:val="0"/>
          <w:color w:val="auto"/>
          <w:lang w:val="en-US"/>
        </w:rPr>
      </w:pPr>
      <w:r w:rsidRPr="00066A0D">
        <w:rPr>
          <w:rFonts w:ascii="Arial" w:hAnsi="Arial" w:cs="Arial"/>
          <w:b w:val="0"/>
          <w:bCs w:val="0"/>
          <w:color w:val="auto"/>
          <w:lang w:val="en-US"/>
        </w:rPr>
        <w:t>Tab</w:t>
      </w:r>
      <w:r>
        <w:rPr>
          <w:rFonts w:ascii="Arial" w:hAnsi="Arial" w:cs="Arial"/>
          <w:b w:val="0"/>
          <w:bCs w:val="0"/>
          <w:color w:val="auto"/>
          <w:lang w:val="en-US"/>
        </w:rPr>
        <w:t>.</w:t>
      </w:r>
      <w:r w:rsidRPr="00066A0D">
        <w:rPr>
          <w:rFonts w:ascii="Arial" w:hAnsi="Arial" w:cs="Arial"/>
          <w:b w:val="0"/>
          <w:bCs w:val="0"/>
          <w:color w:val="auto"/>
          <w:lang w:val="en-US"/>
        </w:rPr>
        <w:t xml:space="preserve"> </w:t>
      </w:r>
      <w:r w:rsidRPr="00066A0D">
        <w:rPr>
          <w:rFonts w:ascii="Arial" w:hAnsi="Arial" w:cs="Arial"/>
          <w:b w:val="0"/>
          <w:bCs w:val="0"/>
          <w:color w:val="auto"/>
          <w:lang w:val="en-US"/>
        </w:rPr>
        <w:fldChar w:fldCharType="begin"/>
      </w:r>
      <w:r w:rsidRPr="00066A0D">
        <w:rPr>
          <w:rFonts w:ascii="Arial" w:hAnsi="Arial" w:cs="Arial"/>
          <w:b w:val="0"/>
          <w:bCs w:val="0"/>
          <w:color w:val="auto"/>
          <w:lang w:val="en-US"/>
        </w:rPr>
        <w:instrText xml:space="preserve"> SEQ Table \* ARABIC </w:instrText>
      </w:r>
      <w:r w:rsidRPr="00066A0D">
        <w:rPr>
          <w:rFonts w:ascii="Arial" w:hAnsi="Arial" w:cs="Arial"/>
          <w:b w:val="0"/>
          <w:bCs w:val="0"/>
          <w:color w:val="auto"/>
          <w:lang w:val="en-US"/>
        </w:rPr>
        <w:fldChar w:fldCharType="separate"/>
      </w:r>
      <w:r w:rsidRPr="00066A0D">
        <w:rPr>
          <w:rFonts w:ascii="Arial" w:hAnsi="Arial" w:cs="Arial"/>
          <w:b w:val="0"/>
          <w:bCs w:val="0"/>
          <w:noProof/>
          <w:color w:val="auto"/>
          <w:lang w:val="en-US"/>
        </w:rPr>
        <w:t>1</w:t>
      </w:r>
      <w:r w:rsidRPr="00066A0D">
        <w:rPr>
          <w:rFonts w:ascii="Arial" w:hAnsi="Arial" w:cs="Arial"/>
          <w:b w:val="0"/>
          <w:bCs w:val="0"/>
          <w:color w:val="auto"/>
          <w:lang w:val="en-US"/>
        </w:rPr>
        <w:fldChar w:fldCharType="end"/>
      </w:r>
      <w:r w:rsidRPr="00066A0D">
        <w:rPr>
          <w:rFonts w:ascii="Arial" w:hAnsi="Arial" w:cs="Arial"/>
          <w:b w:val="0"/>
          <w:bCs w:val="0"/>
          <w:color w:val="auto"/>
          <w:lang w:val="en-US"/>
        </w:rPr>
        <w:t>: Overview of clinical and radiologic follow-up</w:t>
      </w:r>
    </w:p>
    <w:p w14:paraId="6568D240" w14:textId="77777777" w:rsidR="007B491A" w:rsidRDefault="007B491A" w:rsidP="007B491A">
      <w:pPr>
        <w:keepNext/>
        <w:spacing w:line="240" w:lineRule="auto"/>
        <w:contextualSpacing/>
        <w:jc w:val="both"/>
      </w:pPr>
      <w:r w:rsidRPr="00066A0D">
        <w:rPr>
          <w:rFonts w:ascii="Arial" w:hAnsi="Arial" w:cs="Arial"/>
          <w:noProof/>
        </w:rPr>
        <w:drawing>
          <wp:inline distT="0" distB="0" distL="0" distR="0" wp14:anchorId="7B9E419F" wp14:editId="01486F2C">
            <wp:extent cx="5814060" cy="4366731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elle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6614" cy="4368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6D7B7" w14:textId="77777777" w:rsidR="007B491A" w:rsidRPr="00066A0D" w:rsidRDefault="007B491A" w:rsidP="007B491A">
      <w:pPr>
        <w:pStyle w:val="Caption"/>
        <w:contextualSpacing/>
        <w:jc w:val="both"/>
        <w:rPr>
          <w:rFonts w:ascii="Arial" w:hAnsi="Arial" w:cs="Arial"/>
          <w:lang w:val="en-US"/>
        </w:rPr>
      </w:pPr>
      <w:r w:rsidRPr="00066A0D">
        <w:rPr>
          <w:rFonts w:ascii="Arial" w:hAnsi="Arial" w:cs="Arial"/>
          <w:b w:val="0"/>
          <w:bCs w:val="0"/>
          <w:color w:val="auto"/>
          <w:lang w:val="en-US"/>
        </w:rPr>
        <w:t xml:space="preserve">CT – computed tomography, MRI – magnetic resonance imaging, SF-12 – 12-item </w:t>
      </w:r>
      <w:r>
        <w:rPr>
          <w:rFonts w:ascii="Arial" w:hAnsi="Arial" w:cs="Arial"/>
          <w:b w:val="0"/>
          <w:bCs w:val="0"/>
          <w:color w:val="auto"/>
          <w:lang w:val="en-US"/>
        </w:rPr>
        <w:t>S</w:t>
      </w:r>
      <w:r w:rsidRPr="00066A0D">
        <w:rPr>
          <w:rFonts w:ascii="Arial" w:hAnsi="Arial" w:cs="Arial"/>
          <w:b w:val="0"/>
          <w:bCs w:val="0"/>
          <w:color w:val="auto"/>
          <w:lang w:val="en-US"/>
        </w:rPr>
        <w:t xml:space="preserve">hort </w:t>
      </w:r>
      <w:r>
        <w:rPr>
          <w:rFonts w:ascii="Arial" w:hAnsi="Arial" w:cs="Arial"/>
          <w:b w:val="0"/>
          <w:bCs w:val="0"/>
          <w:color w:val="auto"/>
          <w:lang w:val="en-US"/>
        </w:rPr>
        <w:t>F</w:t>
      </w:r>
      <w:r w:rsidRPr="00066A0D">
        <w:rPr>
          <w:rFonts w:ascii="Arial" w:hAnsi="Arial" w:cs="Arial"/>
          <w:b w:val="0"/>
          <w:bCs w:val="0"/>
          <w:color w:val="auto"/>
          <w:lang w:val="en-US"/>
        </w:rPr>
        <w:t>orm health survey, VAS pain - Visual Analog Scale for Pain</w:t>
      </w:r>
    </w:p>
    <w:p w14:paraId="3B7FDA83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91A"/>
    <w:rsid w:val="007B491A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6F69F1"/>
  <w15:chartTrackingRefBased/>
  <w15:docId w15:val="{CBA9EB97-424F-4443-9815-4C9647087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491A"/>
    <w:pPr>
      <w:spacing w:after="200" w:line="276" w:lineRule="auto"/>
    </w:pPr>
    <w:rPr>
      <w:rFonts w:eastAsiaTheme="minorEastAsia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B491A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2020-05-27T01:10:00Z</dcterms:created>
  <dcterms:modified xsi:type="dcterms:W3CDTF">2020-05-27T01:10:00Z</dcterms:modified>
</cp:coreProperties>
</file>